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1E3FA" w14:textId="34F37D56" w:rsidR="007408F3" w:rsidRPr="00164196" w:rsidRDefault="00DB2972" w:rsidP="00EA3BAD">
      <w:pPr>
        <w:jc w:val="both"/>
        <w:rPr>
          <w:lang w:val="lt-LT"/>
        </w:rPr>
      </w:pPr>
      <w:r w:rsidRPr="008D35E2">
        <w:rPr>
          <w:i/>
          <w:iCs/>
          <w:color w:val="17365D" w:themeColor="text2" w:themeShade="BF"/>
          <w:lang w:val="lt-LT"/>
        </w:rPr>
        <w:t xml:space="preserve">                         </w:t>
      </w:r>
      <w:r w:rsidR="00714734">
        <w:rPr>
          <w:i/>
          <w:iCs/>
          <w:color w:val="17365D" w:themeColor="text2" w:themeShade="BF"/>
          <w:lang w:val="lt-LT"/>
        </w:rPr>
        <w:t xml:space="preserve">  </w:t>
      </w:r>
      <w:r w:rsidRPr="008D35E2">
        <w:rPr>
          <w:i/>
          <w:iCs/>
          <w:color w:val="17365D" w:themeColor="text2" w:themeShade="BF"/>
          <w:lang w:val="lt-LT"/>
        </w:rPr>
        <w:t xml:space="preserve">                 </w:t>
      </w:r>
      <w:r w:rsidR="00EA3BAD" w:rsidRPr="008D35E2">
        <w:rPr>
          <w:b/>
          <w:bCs/>
          <w:color w:val="17365D" w:themeColor="text2" w:themeShade="BF"/>
          <w:lang w:val="lt-LT"/>
        </w:rPr>
        <w:t xml:space="preserve">                                         </w:t>
      </w:r>
      <w:r w:rsidR="00CB566A">
        <w:rPr>
          <w:b/>
          <w:bCs/>
          <w:color w:val="17365D" w:themeColor="text2" w:themeShade="BF"/>
          <w:lang w:val="lt-LT"/>
        </w:rPr>
        <w:t xml:space="preserve">                </w:t>
      </w:r>
      <w:r w:rsidR="007408F3" w:rsidRPr="00164196">
        <w:rPr>
          <w:lang w:val="lt-LT"/>
        </w:rPr>
        <w:t xml:space="preserve">Baudžiamoji byla Nr. </w:t>
      </w:r>
      <w:r w:rsidR="00C06040" w:rsidRPr="00164196">
        <w:rPr>
          <w:lang w:val="lt-LT"/>
        </w:rPr>
        <w:t>2K-</w:t>
      </w:r>
      <w:r w:rsidR="00C21FDA" w:rsidRPr="00164196">
        <w:rPr>
          <w:lang w:val="lt-LT"/>
        </w:rPr>
        <w:t>P-</w:t>
      </w:r>
      <w:r w:rsidR="008D35E2" w:rsidRPr="00164196">
        <w:rPr>
          <w:lang w:val="en-US"/>
        </w:rPr>
        <w:t>42</w:t>
      </w:r>
      <w:r w:rsidR="00C06040" w:rsidRPr="00164196">
        <w:rPr>
          <w:lang w:val="lt-LT"/>
        </w:rPr>
        <w:t>-</w:t>
      </w:r>
      <w:r w:rsidR="008D35E2" w:rsidRPr="00164196">
        <w:rPr>
          <w:lang w:val="lt-LT"/>
        </w:rPr>
        <w:t>976</w:t>
      </w:r>
      <w:r w:rsidR="00C06040" w:rsidRPr="00164196">
        <w:rPr>
          <w:lang w:val="lt-LT"/>
        </w:rPr>
        <w:t>/202</w:t>
      </w:r>
      <w:r w:rsidR="005E7A4E" w:rsidRPr="00164196">
        <w:rPr>
          <w:lang w:val="lt-LT"/>
        </w:rPr>
        <w:t>5</w:t>
      </w:r>
    </w:p>
    <w:p w14:paraId="0A13D0F4" w14:textId="1FFA16A0" w:rsidR="002E2E45" w:rsidRPr="00164196" w:rsidRDefault="006F30AB" w:rsidP="005B09E7">
      <w:pPr>
        <w:jc w:val="both"/>
        <w:rPr>
          <w:lang w:val="lt-LT"/>
        </w:rPr>
      </w:pPr>
      <w:r w:rsidRPr="00164196">
        <w:rPr>
          <w:lang w:val="lt-LT"/>
        </w:rPr>
        <w:t xml:space="preserve">                                                                                    </w:t>
      </w:r>
      <w:r w:rsidR="00CB566A">
        <w:rPr>
          <w:lang w:val="lt-LT"/>
        </w:rPr>
        <w:t xml:space="preserve">                </w:t>
      </w:r>
      <w:r w:rsidRPr="00164196">
        <w:rPr>
          <w:lang w:val="lt-LT"/>
        </w:rPr>
        <w:t xml:space="preserve"> </w:t>
      </w:r>
      <w:r w:rsidR="008446D9" w:rsidRPr="00164196">
        <w:rPr>
          <w:lang w:val="lt-LT"/>
        </w:rPr>
        <w:t xml:space="preserve">Teisminio proceso </w:t>
      </w:r>
      <w:r w:rsidR="00FA2DA2" w:rsidRPr="00164196">
        <w:rPr>
          <w:lang w:val="lt-LT"/>
        </w:rPr>
        <w:t>Nr</w:t>
      </w:r>
      <w:r w:rsidR="004D4FEA" w:rsidRPr="00164196">
        <w:rPr>
          <w:lang w:val="lt-LT"/>
        </w:rPr>
        <w:t xml:space="preserve">. </w:t>
      </w:r>
      <w:r w:rsidR="000F6C85" w:rsidRPr="00164196">
        <w:t>1-04-2-00044-2019-7</w:t>
      </w:r>
    </w:p>
    <w:p w14:paraId="11CE030C" w14:textId="414E357C" w:rsidR="000D6079" w:rsidRPr="00164196" w:rsidRDefault="002E2E45" w:rsidP="0039006B">
      <w:pPr>
        <w:jc w:val="both"/>
        <w:rPr>
          <w:lang w:val="lt-LT"/>
        </w:rPr>
      </w:pPr>
      <w:r w:rsidRPr="00164196">
        <w:rPr>
          <w:lang w:val="lt-LT"/>
        </w:rPr>
        <w:tab/>
      </w:r>
      <w:r w:rsidRPr="00164196">
        <w:rPr>
          <w:lang w:val="lt-LT"/>
        </w:rPr>
        <w:tab/>
      </w:r>
      <w:r w:rsidRPr="00164196">
        <w:rPr>
          <w:lang w:val="lt-LT"/>
        </w:rPr>
        <w:tab/>
      </w:r>
      <w:r w:rsidRPr="00164196">
        <w:rPr>
          <w:lang w:val="lt-LT"/>
        </w:rPr>
        <w:tab/>
      </w:r>
      <w:r w:rsidRPr="00164196">
        <w:rPr>
          <w:lang w:val="lt-LT"/>
        </w:rPr>
        <w:tab/>
      </w:r>
      <w:r w:rsidR="004348B7" w:rsidRPr="00164196">
        <w:rPr>
          <w:lang w:val="lt-LT"/>
        </w:rPr>
        <w:t xml:space="preserve">                         </w:t>
      </w:r>
      <w:r w:rsidR="00D42801">
        <w:rPr>
          <w:lang w:val="lt-LT"/>
        </w:rPr>
        <w:t xml:space="preserve"> </w:t>
      </w:r>
      <w:r w:rsidR="00CB566A">
        <w:rPr>
          <w:lang w:val="lt-LT"/>
        </w:rPr>
        <w:t xml:space="preserve">               </w:t>
      </w:r>
      <w:r w:rsidR="007408F3" w:rsidRPr="00E279EE">
        <w:rPr>
          <w:lang w:val="lt-LT"/>
        </w:rPr>
        <w:t>Procesinio sprendimo kategorij</w:t>
      </w:r>
      <w:r w:rsidR="00A96983" w:rsidRPr="00E279EE">
        <w:rPr>
          <w:lang w:val="lt-LT"/>
        </w:rPr>
        <w:t>os:</w:t>
      </w:r>
      <w:r w:rsidR="00C3108C" w:rsidRPr="00E279EE">
        <w:rPr>
          <w:lang w:val="lt-LT"/>
        </w:rPr>
        <w:t xml:space="preserve">                                                                                   </w:t>
      </w:r>
    </w:p>
    <w:p w14:paraId="6B0F6E28" w14:textId="155680D7" w:rsidR="00F8208A" w:rsidRDefault="00920A91" w:rsidP="0039006B">
      <w:pPr>
        <w:jc w:val="both"/>
        <w:rPr>
          <w:lang w:val="lt-LT"/>
        </w:rPr>
      </w:pPr>
      <w:r w:rsidRPr="00164196">
        <w:rPr>
          <w:lang w:val="lt-LT"/>
        </w:rPr>
        <w:t xml:space="preserve">                                                                                      </w:t>
      </w:r>
      <w:r w:rsidR="00CB566A">
        <w:rPr>
          <w:lang w:val="lt-LT"/>
        </w:rPr>
        <w:t xml:space="preserve">               </w:t>
      </w:r>
      <w:r w:rsidR="009312DE">
        <w:rPr>
          <w:lang w:val="lt-LT"/>
        </w:rPr>
        <w:t>1.1.9.7; 1.2.17.6.1; 2.8.9.1</w:t>
      </w:r>
    </w:p>
    <w:p w14:paraId="31EF71A4" w14:textId="1BDA9DB5" w:rsidR="005456D7" w:rsidRDefault="005456D7" w:rsidP="0039006B">
      <w:pPr>
        <w:jc w:val="both"/>
        <w:rPr>
          <w:lang w:val="lt-LT"/>
        </w:rPr>
      </w:pPr>
      <w:r>
        <w:rPr>
          <w:lang w:val="lt-LT"/>
        </w:rPr>
        <w:t xml:space="preserve">                                                                                                     (S)</w:t>
      </w:r>
    </w:p>
    <w:p w14:paraId="3EE5826A" w14:textId="77777777" w:rsidR="009312DE" w:rsidRPr="00164196" w:rsidRDefault="009312DE" w:rsidP="0039006B">
      <w:pPr>
        <w:jc w:val="both"/>
        <w:rPr>
          <w:lang w:val="lt-LT"/>
        </w:rPr>
      </w:pPr>
    </w:p>
    <w:p w14:paraId="2757A06E" w14:textId="77777777" w:rsidR="00943D42" w:rsidRPr="00164196" w:rsidRDefault="00943D42" w:rsidP="00943D42">
      <w:pPr>
        <w:ind w:firstLine="720"/>
        <w:jc w:val="center"/>
        <w:rPr>
          <w:lang w:val="lt-LT"/>
        </w:rPr>
      </w:pPr>
      <w:r w:rsidRPr="00164196">
        <w:rPr>
          <w:noProof/>
          <w:lang w:val="en-US"/>
        </w:rPr>
        <w:drawing>
          <wp:inline distT="0" distB="0" distL="0" distR="0" wp14:anchorId="00D7AE27" wp14:editId="16EF915D">
            <wp:extent cx="676910" cy="68580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76910" cy="685800"/>
                    </a:xfrm>
                    <a:prstGeom prst="rect">
                      <a:avLst/>
                    </a:prstGeom>
                    <a:noFill/>
                    <a:ln w="9525">
                      <a:noFill/>
                      <a:miter lim="800000"/>
                      <a:headEnd/>
                      <a:tailEnd/>
                    </a:ln>
                  </pic:spPr>
                </pic:pic>
              </a:graphicData>
            </a:graphic>
          </wp:inline>
        </w:drawing>
      </w:r>
    </w:p>
    <w:p w14:paraId="67B250DC" w14:textId="77777777" w:rsidR="00943D42" w:rsidRPr="00164196" w:rsidRDefault="00943D42" w:rsidP="00943D42">
      <w:pPr>
        <w:ind w:firstLine="720"/>
        <w:jc w:val="center"/>
        <w:rPr>
          <w:b/>
          <w:sz w:val="32"/>
          <w:szCs w:val="32"/>
          <w:lang w:val="lt-LT"/>
        </w:rPr>
      </w:pPr>
    </w:p>
    <w:p w14:paraId="3ED4EAE7" w14:textId="77777777" w:rsidR="00943D42" w:rsidRPr="00164196" w:rsidRDefault="00943D42" w:rsidP="00943D42">
      <w:pPr>
        <w:ind w:firstLine="720"/>
        <w:jc w:val="center"/>
        <w:rPr>
          <w:b/>
          <w:sz w:val="32"/>
          <w:szCs w:val="32"/>
          <w:lang w:val="lt-LT"/>
        </w:rPr>
      </w:pPr>
      <w:r w:rsidRPr="00164196">
        <w:rPr>
          <w:b/>
          <w:sz w:val="32"/>
          <w:szCs w:val="32"/>
          <w:lang w:val="lt-LT"/>
        </w:rPr>
        <w:t>LIETUVOS AUKŠČIAUSIASIS TEISMAS</w:t>
      </w:r>
    </w:p>
    <w:p w14:paraId="094477BD" w14:textId="77777777" w:rsidR="00943D42" w:rsidRPr="00164196" w:rsidRDefault="00943D42" w:rsidP="00943D42">
      <w:pPr>
        <w:ind w:firstLine="720"/>
        <w:jc w:val="center"/>
        <w:rPr>
          <w:b/>
          <w:sz w:val="32"/>
          <w:szCs w:val="32"/>
          <w:lang w:val="lt-LT"/>
        </w:rPr>
      </w:pPr>
    </w:p>
    <w:p w14:paraId="22B23CA4" w14:textId="77777777" w:rsidR="00943D42" w:rsidRPr="00164196" w:rsidRDefault="00943D42" w:rsidP="00943D42">
      <w:pPr>
        <w:ind w:firstLine="720"/>
        <w:jc w:val="center"/>
        <w:rPr>
          <w:b/>
          <w:sz w:val="32"/>
          <w:szCs w:val="32"/>
          <w:lang w:val="lt-LT"/>
        </w:rPr>
      </w:pPr>
      <w:r w:rsidRPr="00164196">
        <w:rPr>
          <w:b/>
          <w:sz w:val="32"/>
          <w:szCs w:val="32"/>
          <w:lang w:val="lt-LT"/>
        </w:rPr>
        <w:t>N U T A R T I S</w:t>
      </w:r>
    </w:p>
    <w:p w14:paraId="2ACD3526" w14:textId="77777777" w:rsidR="00943D42" w:rsidRPr="00164196" w:rsidRDefault="00943D42" w:rsidP="00943D42">
      <w:pPr>
        <w:ind w:firstLine="720"/>
        <w:jc w:val="center"/>
        <w:rPr>
          <w:lang w:val="lt-LT"/>
        </w:rPr>
      </w:pPr>
      <w:r w:rsidRPr="00164196">
        <w:rPr>
          <w:lang w:val="lt-LT"/>
        </w:rPr>
        <w:t xml:space="preserve">LIETUVOS RESPUBLIKOS VARDU </w:t>
      </w:r>
    </w:p>
    <w:p w14:paraId="1D7CB6EB" w14:textId="77777777" w:rsidR="00943D42" w:rsidRPr="00164196" w:rsidRDefault="00943D42" w:rsidP="00943D42">
      <w:pPr>
        <w:ind w:firstLine="720"/>
        <w:jc w:val="center"/>
        <w:rPr>
          <w:lang w:val="lt-LT"/>
        </w:rPr>
      </w:pPr>
    </w:p>
    <w:p w14:paraId="54820D1E" w14:textId="3364475A" w:rsidR="00943D42" w:rsidRPr="00164196" w:rsidRDefault="00943D42" w:rsidP="00943D42">
      <w:pPr>
        <w:ind w:firstLine="720"/>
        <w:jc w:val="center"/>
        <w:rPr>
          <w:iCs/>
          <w:color w:val="17365D" w:themeColor="text2" w:themeShade="BF"/>
          <w:lang w:val="lt-LT"/>
        </w:rPr>
      </w:pPr>
      <w:r w:rsidRPr="00164196">
        <w:rPr>
          <w:iCs/>
          <w:lang w:val="lt-LT"/>
        </w:rPr>
        <w:t>202</w:t>
      </w:r>
      <w:r w:rsidR="00CB7CD1" w:rsidRPr="00164196">
        <w:rPr>
          <w:iCs/>
          <w:lang w:val="lt-LT"/>
        </w:rPr>
        <w:t>5</w:t>
      </w:r>
      <w:r w:rsidRPr="00164196">
        <w:rPr>
          <w:iCs/>
          <w:lang w:val="lt-LT"/>
        </w:rPr>
        <w:t xml:space="preserve"> m. </w:t>
      </w:r>
      <w:r w:rsidR="000F6CEB" w:rsidRPr="00164196">
        <w:rPr>
          <w:iCs/>
          <w:lang w:val="lt-LT"/>
        </w:rPr>
        <w:t xml:space="preserve">birželio 17 </w:t>
      </w:r>
      <w:r w:rsidR="005E7A4E" w:rsidRPr="00164196">
        <w:rPr>
          <w:iCs/>
          <w:lang w:val="lt-LT"/>
        </w:rPr>
        <w:t>d</w:t>
      </w:r>
      <w:r w:rsidR="005E7A4E" w:rsidRPr="00164196">
        <w:rPr>
          <w:iCs/>
          <w:color w:val="17365D" w:themeColor="text2" w:themeShade="BF"/>
          <w:lang w:val="lt-LT"/>
        </w:rPr>
        <w:t>.</w:t>
      </w:r>
    </w:p>
    <w:p w14:paraId="1C3E1723" w14:textId="77777777" w:rsidR="00943D42" w:rsidRPr="00164196" w:rsidRDefault="00943D42" w:rsidP="00943D42">
      <w:pPr>
        <w:ind w:firstLine="720"/>
        <w:jc w:val="center"/>
        <w:rPr>
          <w:lang w:val="lt-LT"/>
        </w:rPr>
      </w:pPr>
      <w:r w:rsidRPr="00164196">
        <w:rPr>
          <w:lang w:val="lt-LT"/>
        </w:rPr>
        <w:t>Vilnius</w:t>
      </w:r>
    </w:p>
    <w:p w14:paraId="150A4806" w14:textId="77777777" w:rsidR="00943D42" w:rsidRPr="00164196" w:rsidRDefault="00943D42" w:rsidP="00220E15">
      <w:pPr>
        <w:jc w:val="both"/>
        <w:rPr>
          <w:lang w:val="lt-LT"/>
        </w:rPr>
      </w:pPr>
    </w:p>
    <w:p w14:paraId="672E932A" w14:textId="22B23BA0" w:rsidR="00891D08" w:rsidRPr="00B06FDA" w:rsidRDefault="00A95612" w:rsidP="00891D08">
      <w:pPr>
        <w:ind w:firstLine="720"/>
        <w:jc w:val="both"/>
        <w:rPr>
          <w:lang w:val="lt-LT"/>
        </w:rPr>
      </w:pPr>
      <w:r w:rsidRPr="00B06FDA">
        <w:rPr>
          <w:lang w:val="lt-LT"/>
        </w:rPr>
        <w:t>Lietuvos Aukščiausiojo Teismo Baudžiamųjų bylų skyriaus</w:t>
      </w:r>
      <w:r w:rsidR="00891D08" w:rsidRPr="00B06FDA">
        <w:rPr>
          <w:lang w:val="lt-LT"/>
        </w:rPr>
        <w:t xml:space="preserve"> plenarinė sesija</w:t>
      </w:r>
      <w:r w:rsidRPr="00B06FDA">
        <w:rPr>
          <w:lang w:val="lt-LT"/>
        </w:rPr>
        <w:t>, susidedanti iš teisėjų</w:t>
      </w:r>
      <w:r w:rsidR="00891D08" w:rsidRPr="00B06FDA">
        <w:rPr>
          <w:lang w:val="lt-LT"/>
        </w:rPr>
        <w:t xml:space="preserve"> Gabrielės Juodkaitės-</w:t>
      </w:r>
      <w:proofErr w:type="spellStart"/>
      <w:r w:rsidR="00891D08" w:rsidRPr="00B06FDA">
        <w:rPr>
          <w:lang w:val="lt-LT"/>
        </w:rPr>
        <w:t>Granskienės</w:t>
      </w:r>
      <w:proofErr w:type="spellEnd"/>
      <w:r w:rsidR="00891D08" w:rsidRPr="00B06FDA">
        <w:rPr>
          <w:lang w:val="lt-LT"/>
        </w:rPr>
        <w:t xml:space="preserve"> (plenarinės sesijos pirmininkė), </w:t>
      </w:r>
      <w:bookmarkStart w:id="0" w:name="_Hlk198718415"/>
      <w:r w:rsidR="00891D08" w:rsidRPr="00B06FDA">
        <w:rPr>
          <w:lang w:val="lt-LT"/>
        </w:rPr>
        <w:t>Albino Antanaičio</w:t>
      </w:r>
      <w:bookmarkEnd w:id="0"/>
      <w:r w:rsidR="00891D08" w:rsidRPr="00B06FDA">
        <w:rPr>
          <w:lang w:val="lt-LT"/>
        </w:rPr>
        <w:t>, Arūno Budrio, Olego</w:t>
      </w:r>
      <w:r w:rsidR="0048684F" w:rsidRPr="00B06FDA">
        <w:rPr>
          <w:lang w:val="lt-LT"/>
        </w:rPr>
        <w:t> </w:t>
      </w:r>
      <w:proofErr w:type="spellStart"/>
      <w:r w:rsidR="00891D08" w:rsidRPr="00B06FDA">
        <w:rPr>
          <w:lang w:val="lt-LT"/>
        </w:rPr>
        <w:t>Fedosiuko</w:t>
      </w:r>
      <w:proofErr w:type="spellEnd"/>
      <w:r w:rsidR="00891D08" w:rsidRPr="00B06FDA">
        <w:rPr>
          <w:lang w:val="lt-LT"/>
        </w:rPr>
        <w:t xml:space="preserve">, Eligijaus </w:t>
      </w:r>
      <w:proofErr w:type="spellStart"/>
      <w:r w:rsidR="00891D08" w:rsidRPr="00B06FDA">
        <w:rPr>
          <w:lang w:val="lt-LT"/>
        </w:rPr>
        <w:t>Gladučio</w:t>
      </w:r>
      <w:proofErr w:type="spellEnd"/>
      <w:r w:rsidR="00891D08" w:rsidRPr="00B06FDA">
        <w:rPr>
          <w:lang w:val="lt-LT"/>
        </w:rPr>
        <w:t xml:space="preserve">, </w:t>
      </w:r>
      <w:r w:rsidR="000F6CEB" w:rsidRPr="00B06FDA">
        <w:rPr>
          <w:lang w:val="lt-LT"/>
        </w:rPr>
        <w:t>D</w:t>
      </w:r>
      <w:r w:rsidR="00891D08" w:rsidRPr="00B06FDA">
        <w:rPr>
          <w:lang w:val="lt-LT"/>
        </w:rPr>
        <w:t>ariaus </w:t>
      </w:r>
      <w:proofErr w:type="spellStart"/>
      <w:r w:rsidR="00891D08" w:rsidRPr="00B06FDA">
        <w:rPr>
          <w:lang w:val="lt-LT"/>
        </w:rPr>
        <w:t>Kantaravičiaus</w:t>
      </w:r>
      <w:proofErr w:type="spellEnd"/>
      <w:r w:rsidR="00891D08" w:rsidRPr="00B06FDA">
        <w:rPr>
          <w:lang w:val="lt-LT"/>
        </w:rPr>
        <w:t xml:space="preserve">, Artūro </w:t>
      </w:r>
      <w:proofErr w:type="spellStart"/>
      <w:r w:rsidR="00891D08" w:rsidRPr="00B06FDA">
        <w:rPr>
          <w:lang w:val="lt-LT"/>
        </w:rPr>
        <w:t>Pažarskio</w:t>
      </w:r>
      <w:proofErr w:type="spellEnd"/>
      <w:r w:rsidR="00891D08" w:rsidRPr="00B06FDA">
        <w:rPr>
          <w:lang w:val="lt-LT"/>
        </w:rPr>
        <w:t xml:space="preserve">, Aleno </w:t>
      </w:r>
      <w:proofErr w:type="spellStart"/>
      <w:r w:rsidR="00891D08" w:rsidRPr="00B06FDA">
        <w:rPr>
          <w:lang w:val="lt-LT"/>
        </w:rPr>
        <w:t>Piesliako</w:t>
      </w:r>
      <w:proofErr w:type="spellEnd"/>
      <w:r w:rsidR="00891D08" w:rsidRPr="00B06FDA">
        <w:rPr>
          <w:lang w:val="lt-LT"/>
        </w:rPr>
        <w:t>, Alvydo</w:t>
      </w:r>
      <w:r w:rsidR="00C017B0" w:rsidRPr="00B06FDA">
        <w:rPr>
          <w:lang w:val="lt-LT"/>
        </w:rPr>
        <w:t> </w:t>
      </w:r>
      <w:r w:rsidR="00891D08" w:rsidRPr="00B06FDA">
        <w:rPr>
          <w:lang w:val="lt-LT"/>
        </w:rPr>
        <w:t xml:space="preserve">Pikelio, Daivos </w:t>
      </w:r>
      <w:proofErr w:type="spellStart"/>
      <w:r w:rsidR="00891D08" w:rsidRPr="00B06FDA">
        <w:rPr>
          <w:lang w:val="lt-LT"/>
        </w:rPr>
        <w:t>Pranytės-Zalieckienės</w:t>
      </w:r>
      <w:proofErr w:type="spellEnd"/>
      <w:r w:rsidR="00891D08" w:rsidRPr="00B06FDA">
        <w:rPr>
          <w:lang w:val="lt-LT"/>
        </w:rPr>
        <w:t xml:space="preserve">, Artūro Ridiko, Tomo </w:t>
      </w:r>
      <w:proofErr w:type="spellStart"/>
      <w:r w:rsidR="00891D08" w:rsidRPr="00B06FDA">
        <w:rPr>
          <w:lang w:val="lt-LT"/>
        </w:rPr>
        <w:t>Šeškausko</w:t>
      </w:r>
      <w:proofErr w:type="spellEnd"/>
      <w:r w:rsidR="00891D08" w:rsidRPr="00B06FDA">
        <w:rPr>
          <w:lang w:val="lt-LT"/>
        </w:rPr>
        <w:t xml:space="preserve">, Algimanto </w:t>
      </w:r>
      <w:proofErr w:type="spellStart"/>
      <w:r w:rsidR="00891D08" w:rsidRPr="00B06FDA">
        <w:rPr>
          <w:lang w:val="lt-LT"/>
        </w:rPr>
        <w:t>Valantino</w:t>
      </w:r>
      <w:proofErr w:type="spellEnd"/>
      <w:r w:rsidR="00891D08" w:rsidRPr="00B06FDA">
        <w:rPr>
          <w:lang w:val="lt-LT"/>
        </w:rPr>
        <w:t xml:space="preserve"> </w:t>
      </w:r>
      <w:r w:rsidR="00E90AAC" w:rsidRPr="00B06FDA">
        <w:rPr>
          <w:lang w:val="lt-LT"/>
        </w:rPr>
        <w:t xml:space="preserve">ir </w:t>
      </w:r>
      <w:r w:rsidR="000F6C85" w:rsidRPr="00B06FDA">
        <w:rPr>
          <w:lang w:val="lt-LT"/>
        </w:rPr>
        <w:t xml:space="preserve">Rimos Ažubalytės </w:t>
      </w:r>
      <w:r w:rsidR="00C06040" w:rsidRPr="00B06FDA">
        <w:rPr>
          <w:lang w:val="lt-LT"/>
        </w:rPr>
        <w:t>(pranešėja)</w:t>
      </w:r>
      <w:r w:rsidR="0060246C" w:rsidRPr="00B06FDA">
        <w:rPr>
          <w:lang w:val="lt-LT"/>
        </w:rPr>
        <w:t>,</w:t>
      </w:r>
    </w:p>
    <w:p w14:paraId="497CCAE4" w14:textId="68F37070" w:rsidR="00EC26C6" w:rsidRPr="00B06FDA" w:rsidRDefault="00F545BC" w:rsidP="00EC26C6">
      <w:pPr>
        <w:jc w:val="both"/>
        <w:rPr>
          <w:lang w:val="lt-LT"/>
        </w:rPr>
      </w:pPr>
      <w:r w:rsidRPr="00B06FDA">
        <w:rPr>
          <w:lang w:val="lt-LT"/>
        </w:rPr>
        <w:t>s</w:t>
      </w:r>
      <w:r w:rsidR="00EC26C6" w:rsidRPr="00B06FDA">
        <w:rPr>
          <w:lang w:val="lt-LT"/>
        </w:rPr>
        <w:t>ekretoriaujant</w:t>
      </w:r>
      <w:r w:rsidRPr="00B06FDA">
        <w:rPr>
          <w:lang w:val="lt-LT"/>
        </w:rPr>
        <w:t xml:space="preserve"> </w:t>
      </w:r>
      <w:r w:rsidR="002A6C17" w:rsidRPr="00B06FDA">
        <w:rPr>
          <w:lang w:val="lt-LT"/>
        </w:rPr>
        <w:t xml:space="preserve">Agatai </w:t>
      </w:r>
      <w:proofErr w:type="spellStart"/>
      <w:r w:rsidR="002A6C17" w:rsidRPr="00B06FDA">
        <w:rPr>
          <w:lang w:val="lt-LT"/>
        </w:rPr>
        <w:t>Minkel</w:t>
      </w:r>
      <w:proofErr w:type="spellEnd"/>
      <w:r w:rsidR="002A6C17" w:rsidRPr="00B06FDA">
        <w:rPr>
          <w:lang w:val="lt-LT"/>
        </w:rPr>
        <w:t>,</w:t>
      </w:r>
    </w:p>
    <w:p w14:paraId="2BFAE181" w14:textId="443E4602" w:rsidR="00435F9A" w:rsidRPr="00B06FDA" w:rsidRDefault="00EC26C6" w:rsidP="00EC26C6">
      <w:pPr>
        <w:jc w:val="both"/>
        <w:rPr>
          <w:lang w:val="lt-LT"/>
        </w:rPr>
      </w:pPr>
      <w:r w:rsidRPr="00B06FDA">
        <w:rPr>
          <w:lang w:val="lt-LT"/>
        </w:rPr>
        <w:t>dalyva</w:t>
      </w:r>
      <w:r w:rsidR="00E97B27" w:rsidRPr="00B06FDA">
        <w:rPr>
          <w:lang w:val="lt-LT"/>
        </w:rPr>
        <w:t>ujant prokuror</w:t>
      </w:r>
      <w:r w:rsidR="000F6C85" w:rsidRPr="00B06FDA">
        <w:rPr>
          <w:lang w:val="lt-LT"/>
        </w:rPr>
        <w:t xml:space="preserve">ui Arūnui </w:t>
      </w:r>
      <w:proofErr w:type="spellStart"/>
      <w:r w:rsidR="000F6C85" w:rsidRPr="00B06FDA">
        <w:rPr>
          <w:lang w:val="lt-LT"/>
        </w:rPr>
        <w:t>Vereniui</w:t>
      </w:r>
      <w:proofErr w:type="spellEnd"/>
      <w:r w:rsidR="000F6C85" w:rsidRPr="00B06FDA">
        <w:rPr>
          <w:lang w:val="lt-LT"/>
        </w:rPr>
        <w:t>,</w:t>
      </w:r>
    </w:p>
    <w:p w14:paraId="62BA5C18" w14:textId="12D1902B" w:rsidR="00435F9A" w:rsidRPr="00B06FDA" w:rsidRDefault="000F6C85" w:rsidP="00305B31">
      <w:pPr>
        <w:jc w:val="both"/>
        <w:rPr>
          <w:lang w:val="lt-LT"/>
        </w:rPr>
      </w:pPr>
      <w:r w:rsidRPr="00B06FDA">
        <w:rPr>
          <w:lang w:val="lt-LT"/>
        </w:rPr>
        <w:t xml:space="preserve">nuteistajam </w:t>
      </w:r>
      <w:bookmarkStart w:id="1" w:name="Buk_3537"/>
      <w:r w:rsidR="00403CC7" w:rsidRPr="00B06FDA">
        <w:rPr>
          <w:lang w:val="lt-LT"/>
        </w:rPr>
        <w:t>Ž. S.</w:t>
      </w:r>
      <w:bookmarkEnd w:id="1"/>
      <w:r w:rsidRPr="00B06FDA">
        <w:rPr>
          <w:lang w:val="lt-LT"/>
        </w:rPr>
        <w:t xml:space="preserve">, jo gynėjui advokatui Dariui </w:t>
      </w:r>
      <w:proofErr w:type="spellStart"/>
      <w:r w:rsidRPr="00B06FDA">
        <w:rPr>
          <w:lang w:val="lt-LT"/>
        </w:rPr>
        <w:t>Raulušaičiui</w:t>
      </w:r>
      <w:proofErr w:type="spellEnd"/>
      <w:r w:rsidRPr="00B06FDA">
        <w:rPr>
          <w:lang w:val="lt-LT"/>
        </w:rPr>
        <w:t>,</w:t>
      </w:r>
    </w:p>
    <w:p w14:paraId="4B10285D" w14:textId="0F08D66B" w:rsidR="00A25AA1" w:rsidRPr="00B06FDA" w:rsidRDefault="00EC26C6" w:rsidP="00A05D6F">
      <w:pPr>
        <w:ind w:firstLine="720"/>
        <w:jc w:val="both"/>
        <w:rPr>
          <w:lang w:val="lt-LT"/>
        </w:rPr>
      </w:pPr>
      <w:r w:rsidRPr="00B06FDA">
        <w:rPr>
          <w:lang w:val="lt-LT"/>
        </w:rPr>
        <w:t xml:space="preserve">viešame teismo posėdyje kasacine žodinio proceso tvarka išnagrinėjo baudžiamąją bylą </w:t>
      </w:r>
      <w:r w:rsidR="00760DA8" w:rsidRPr="00B06FDA">
        <w:rPr>
          <w:lang w:val="lt-LT"/>
        </w:rPr>
        <w:t>pagal</w:t>
      </w:r>
      <w:bookmarkStart w:id="2" w:name="_Hlk40945909"/>
      <w:r w:rsidR="003B7D3D" w:rsidRPr="00B06FDA">
        <w:rPr>
          <w:lang w:val="lt-LT"/>
        </w:rPr>
        <w:t xml:space="preserve"> </w:t>
      </w:r>
      <w:bookmarkStart w:id="3" w:name="_Hlk193039735"/>
      <w:bookmarkStart w:id="4" w:name="_Hlk192592330"/>
      <w:r w:rsidR="000F6C85" w:rsidRPr="00B06FDA">
        <w:rPr>
          <w:b/>
          <w:bCs/>
          <w:lang w:val="lt-LT"/>
        </w:rPr>
        <w:t xml:space="preserve">Klaipėdos apygardos prokuratūros Baudžiamojo persekiojimo skyriaus vyriausiosios </w:t>
      </w:r>
      <w:r w:rsidR="00A25AA1" w:rsidRPr="00B06FDA">
        <w:rPr>
          <w:b/>
          <w:bCs/>
          <w:lang w:val="lt-LT"/>
        </w:rPr>
        <w:t xml:space="preserve">prokurorės Vaidos </w:t>
      </w:r>
      <w:proofErr w:type="spellStart"/>
      <w:r w:rsidR="00A25AA1" w:rsidRPr="00B06FDA">
        <w:rPr>
          <w:b/>
          <w:bCs/>
          <w:lang w:val="lt-LT"/>
        </w:rPr>
        <w:t>Pužauskienės</w:t>
      </w:r>
      <w:bookmarkEnd w:id="3"/>
      <w:proofErr w:type="spellEnd"/>
      <w:r w:rsidR="00A25AA1" w:rsidRPr="00B06FDA">
        <w:rPr>
          <w:lang w:val="lt-LT"/>
        </w:rPr>
        <w:t xml:space="preserve">, </w:t>
      </w:r>
      <w:r w:rsidR="00A25AA1" w:rsidRPr="00B06FDA">
        <w:rPr>
          <w:b/>
          <w:bCs/>
          <w:lang w:val="lt-LT"/>
        </w:rPr>
        <w:t xml:space="preserve">nuteistojo </w:t>
      </w:r>
      <w:bookmarkStart w:id="5" w:name="Buk_3498"/>
      <w:r w:rsidR="00403CC7" w:rsidRPr="00B06FDA">
        <w:rPr>
          <w:b/>
          <w:bCs/>
          <w:lang w:val="lt-LT"/>
        </w:rPr>
        <w:t xml:space="preserve">Ž. S. </w:t>
      </w:r>
      <w:bookmarkEnd w:id="5"/>
      <w:r w:rsidR="00A25AA1" w:rsidRPr="00B06FDA">
        <w:rPr>
          <w:b/>
          <w:bCs/>
          <w:lang w:val="lt-LT"/>
        </w:rPr>
        <w:t>ir jo gynėjo advokato Dariaus </w:t>
      </w:r>
      <w:proofErr w:type="spellStart"/>
      <w:r w:rsidR="00A25AA1" w:rsidRPr="00B06FDA">
        <w:rPr>
          <w:b/>
          <w:bCs/>
          <w:lang w:val="lt-LT"/>
        </w:rPr>
        <w:t>Raulušaičio</w:t>
      </w:r>
      <w:bookmarkEnd w:id="2"/>
      <w:proofErr w:type="spellEnd"/>
      <w:r w:rsidR="00A25AA1" w:rsidRPr="00B06FDA">
        <w:rPr>
          <w:b/>
          <w:bCs/>
          <w:lang w:val="lt-LT"/>
        </w:rPr>
        <w:t xml:space="preserve"> </w:t>
      </w:r>
      <w:bookmarkEnd w:id="4"/>
      <w:r w:rsidR="0042526C" w:rsidRPr="00B06FDA">
        <w:rPr>
          <w:lang w:val="lt-LT"/>
        </w:rPr>
        <w:t>kasacinius skundus</w:t>
      </w:r>
      <w:r w:rsidR="003B7D3D" w:rsidRPr="00B06FDA">
        <w:rPr>
          <w:lang w:val="lt-LT"/>
        </w:rPr>
        <w:t xml:space="preserve"> </w:t>
      </w:r>
      <w:r w:rsidR="00B877BF" w:rsidRPr="00B06FDA">
        <w:rPr>
          <w:lang w:val="lt-LT"/>
        </w:rPr>
        <w:t>dėl</w:t>
      </w:r>
      <w:bookmarkStart w:id="6" w:name="_Hlk40944822"/>
      <w:r w:rsidR="0042526C" w:rsidRPr="00B06FDA">
        <w:rPr>
          <w:lang w:val="lt-LT"/>
        </w:rPr>
        <w:t xml:space="preserve"> </w:t>
      </w:r>
      <w:bookmarkStart w:id="7" w:name="_Hlk184650652"/>
      <w:bookmarkStart w:id="8" w:name="_Hlk189061026"/>
      <w:r w:rsidR="00A25AA1" w:rsidRPr="00B06FDA">
        <w:rPr>
          <w:lang w:val="lt-LT"/>
        </w:rPr>
        <w:t xml:space="preserve">Klaipėdos apylinkės teismo 2022 m. birželio </w:t>
      </w:r>
      <w:r w:rsidR="00A25AA1" w:rsidRPr="00B06FDA">
        <w:rPr>
          <w:lang w:val="en-US"/>
        </w:rPr>
        <w:t xml:space="preserve">23 d. </w:t>
      </w:r>
      <w:r w:rsidR="00A25AA1" w:rsidRPr="00B06FDA">
        <w:rPr>
          <w:lang w:val="lt-LT"/>
        </w:rPr>
        <w:t xml:space="preserve">nuosprendžio ir </w:t>
      </w:r>
      <w:bookmarkStart w:id="9" w:name="_Hlk189039012"/>
      <w:r w:rsidR="00A25AA1" w:rsidRPr="00B06FDA">
        <w:rPr>
          <w:lang w:val="lt-LT"/>
        </w:rPr>
        <w:t xml:space="preserve">Klaipėdos apygardos teismo </w:t>
      </w:r>
      <w:r w:rsidR="0042526C" w:rsidRPr="00B06FDA">
        <w:rPr>
          <w:lang w:val="lt-LT"/>
        </w:rPr>
        <w:t>Baudžiamųjų bylų skyriaus teisėjų kolegijos 202</w:t>
      </w:r>
      <w:r w:rsidR="00155D17" w:rsidRPr="00B06FDA">
        <w:rPr>
          <w:lang w:val="lt-LT"/>
        </w:rPr>
        <w:t>4</w:t>
      </w:r>
      <w:r w:rsidR="00A25AA1" w:rsidRPr="00B06FDA">
        <w:rPr>
          <w:lang w:val="lt-LT"/>
        </w:rPr>
        <w:t> </w:t>
      </w:r>
      <w:r w:rsidR="0042526C" w:rsidRPr="00B06FDA">
        <w:rPr>
          <w:lang w:val="lt-LT"/>
        </w:rPr>
        <w:t>m.</w:t>
      </w:r>
      <w:r w:rsidR="00A25AA1" w:rsidRPr="00B06FDA">
        <w:rPr>
          <w:lang w:val="lt-LT"/>
        </w:rPr>
        <w:t> birželio</w:t>
      </w:r>
      <w:r w:rsidR="00155D17" w:rsidRPr="00B06FDA">
        <w:rPr>
          <w:lang w:val="lt-LT"/>
        </w:rPr>
        <w:t xml:space="preserve"> </w:t>
      </w:r>
      <w:r w:rsidR="00A25AA1" w:rsidRPr="00B06FDA">
        <w:rPr>
          <w:lang w:val="en-US"/>
        </w:rPr>
        <w:t>2</w:t>
      </w:r>
      <w:r w:rsidR="00155D17" w:rsidRPr="00B06FDA">
        <w:rPr>
          <w:lang w:val="lt-LT"/>
        </w:rPr>
        <w:t>0</w:t>
      </w:r>
      <w:r w:rsidR="0042526C" w:rsidRPr="00B06FDA">
        <w:rPr>
          <w:lang w:val="lt-LT"/>
        </w:rPr>
        <w:t xml:space="preserve"> d. </w:t>
      </w:r>
      <w:bookmarkEnd w:id="7"/>
      <w:r w:rsidR="0042526C" w:rsidRPr="00B06FDA">
        <w:rPr>
          <w:lang w:val="lt-LT"/>
        </w:rPr>
        <w:t>nuosprendžio</w:t>
      </w:r>
      <w:bookmarkEnd w:id="9"/>
      <w:r w:rsidR="0042526C" w:rsidRPr="00B06FDA">
        <w:rPr>
          <w:lang w:val="lt-LT"/>
        </w:rPr>
        <w:t>.</w:t>
      </w:r>
      <w:bookmarkEnd w:id="8"/>
    </w:p>
    <w:p w14:paraId="61149BFA" w14:textId="695CEDEC" w:rsidR="001F2022" w:rsidRPr="00745C68" w:rsidRDefault="00A05D6F" w:rsidP="00E82339">
      <w:pPr>
        <w:ind w:firstLine="720"/>
        <w:jc w:val="both"/>
        <w:rPr>
          <w:lang w:val="lt-LT"/>
        </w:rPr>
      </w:pPr>
      <w:bookmarkStart w:id="10" w:name="_Hlk188355472"/>
      <w:r w:rsidRPr="00B06FDA">
        <w:rPr>
          <w:lang w:val="lt-LT"/>
        </w:rPr>
        <w:t>Klaipėdos apylinkės teismo 2022 m. birželio 23 d. nuosprendži</w:t>
      </w:r>
      <w:r w:rsidR="00485B55" w:rsidRPr="00B06FDA">
        <w:rPr>
          <w:lang w:val="lt-LT"/>
        </w:rPr>
        <w:t>u</w:t>
      </w:r>
      <w:r w:rsidR="0061496E" w:rsidRPr="00B06FDA">
        <w:rPr>
          <w:lang w:val="lt-LT"/>
        </w:rPr>
        <w:t xml:space="preserve"> (</w:t>
      </w:r>
      <w:r w:rsidR="00485B55" w:rsidRPr="00B06FDA">
        <w:rPr>
          <w:lang w:val="lt-LT"/>
        </w:rPr>
        <w:t xml:space="preserve">patikslintu </w:t>
      </w:r>
      <w:r w:rsidR="0061496E" w:rsidRPr="00B06FDA">
        <w:rPr>
          <w:lang w:val="lt-LT"/>
        </w:rPr>
        <w:t xml:space="preserve">Klaipėdos apylinkės teismo 2022 m. </w:t>
      </w:r>
      <w:r w:rsidR="0061496E" w:rsidRPr="00CF5C7A">
        <w:rPr>
          <w:lang w:val="lt-LT"/>
        </w:rPr>
        <w:t xml:space="preserve">birželio 30 d. ir 2022 m. spalio 4 d. nutartimis dėl padarytų netikslumų ir rašymo apsirikimo) </w:t>
      </w:r>
      <w:bookmarkStart w:id="11" w:name="Buk_3568"/>
      <w:r w:rsidR="00403CC7" w:rsidRPr="00CF5C7A">
        <w:rPr>
          <w:b/>
          <w:bCs/>
          <w:lang w:val="lt-LT"/>
        </w:rPr>
        <w:t>Ž.</w:t>
      </w:r>
      <w:r w:rsidR="00B06FDA" w:rsidRPr="00CF5C7A">
        <w:rPr>
          <w:b/>
          <w:bCs/>
          <w:lang w:val="lt-LT"/>
        </w:rPr>
        <w:t> </w:t>
      </w:r>
      <w:r w:rsidR="00403CC7" w:rsidRPr="00CF5C7A">
        <w:rPr>
          <w:b/>
          <w:bCs/>
          <w:lang w:val="lt-LT"/>
        </w:rPr>
        <w:t xml:space="preserve">S. </w:t>
      </w:r>
      <w:bookmarkEnd w:id="11"/>
      <w:r w:rsidRPr="00CF5C7A">
        <w:rPr>
          <w:lang w:val="lt-LT"/>
        </w:rPr>
        <w:t>pripažintas kaltu ir nuteistas pagal</w:t>
      </w:r>
      <w:bookmarkEnd w:id="10"/>
      <w:r w:rsidRPr="00CF5C7A">
        <w:rPr>
          <w:lang w:val="lt-LT"/>
        </w:rPr>
        <w:t xml:space="preserve"> </w:t>
      </w:r>
      <w:r w:rsidR="00967798" w:rsidRPr="00CF5C7A">
        <w:rPr>
          <w:lang w:val="lt-LT"/>
        </w:rPr>
        <w:t xml:space="preserve">Lietuvos Respublikos baudžiamojo kodekso (toliau – BK) </w:t>
      </w:r>
      <w:r w:rsidR="00466769" w:rsidRPr="00CF5C7A">
        <w:rPr>
          <w:lang w:val="lt-LT"/>
        </w:rPr>
        <w:t xml:space="preserve">202 straipsnio 1 dalį 300 MGL (15 000 Eur) dydžio bauda, pagal </w:t>
      </w:r>
      <w:bookmarkStart w:id="12" w:name="_Hlk189397571"/>
      <w:r w:rsidR="00466769" w:rsidRPr="00CF5C7A">
        <w:rPr>
          <w:lang w:val="lt-LT"/>
        </w:rPr>
        <w:t xml:space="preserve">BK </w:t>
      </w:r>
      <w:bookmarkStart w:id="13" w:name="_Hlk189384963"/>
      <w:r w:rsidR="00466769" w:rsidRPr="00CF5C7A">
        <w:rPr>
          <w:lang w:val="lt-LT"/>
        </w:rPr>
        <w:t xml:space="preserve">220 straipsnio 1 dalį </w:t>
      </w:r>
      <w:bookmarkEnd w:id="12"/>
      <w:bookmarkEnd w:id="13"/>
      <w:r w:rsidR="00E82339" w:rsidRPr="00CF5C7A">
        <w:rPr>
          <w:lang w:val="lt-LT"/>
        </w:rPr>
        <w:t>(2017 m. lapkričio</w:t>
      </w:r>
      <w:r w:rsidR="007269AA" w:rsidRPr="00CF5C7A">
        <w:rPr>
          <w:lang w:val="lt-LT"/>
        </w:rPr>
        <w:t> </w:t>
      </w:r>
      <w:r w:rsidR="00E82339" w:rsidRPr="00CF5C7A">
        <w:rPr>
          <w:lang w:val="lt-LT"/>
        </w:rPr>
        <w:t xml:space="preserve">21 d. įstatymo redakcija) </w:t>
      </w:r>
      <w:r w:rsidR="00466769" w:rsidRPr="00CF5C7A">
        <w:rPr>
          <w:lang w:val="lt-LT"/>
        </w:rPr>
        <w:t>200 MGL (10 000 Eur) dydžio bauda. Vadovaujantis BK</w:t>
      </w:r>
      <w:r w:rsidR="00923CF3" w:rsidRPr="00CF5C7A">
        <w:rPr>
          <w:lang w:val="lt-LT"/>
        </w:rPr>
        <w:t> </w:t>
      </w:r>
      <w:r w:rsidR="00466769" w:rsidRPr="00CF5C7A">
        <w:rPr>
          <w:lang w:val="lt-LT"/>
        </w:rPr>
        <w:t>63</w:t>
      </w:r>
      <w:r w:rsidR="00923CF3" w:rsidRPr="00CF5C7A">
        <w:rPr>
          <w:lang w:val="lt-LT"/>
        </w:rPr>
        <w:t> </w:t>
      </w:r>
      <w:r w:rsidR="00466769" w:rsidRPr="00CF5C7A">
        <w:rPr>
          <w:lang w:val="lt-LT"/>
        </w:rPr>
        <w:t>straipsnio 1</w:t>
      </w:r>
      <w:r w:rsidR="00FF5D0C" w:rsidRPr="00CF5C7A">
        <w:rPr>
          <w:lang w:val="lt-LT"/>
        </w:rPr>
        <w:t> </w:t>
      </w:r>
      <w:r w:rsidR="00466769" w:rsidRPr="00CF5C7A">
        <w:rPr>
          <w:lang w:val="lt-LT"/>
        </w:rPr>
        <w:t>dalimi, 5</w:t>
      </w:r>
      <w:r w:rsidR="00B06FDA" w:rsidRPr="00CF5C7A">
        <w:rPr>
          <w:lang w:val="lt-LT"/>
        </w:rPr>
        <w:t> </w:t>
      </w:r>
      <w:r w:rsidR="00466769" w:rsidRPr="00CF5C7A">
        <w:rPr>
          <w:lang w:val="lt-LT"/>
        </w:rPr>
        <w:t xml:space="preserve">dalies 1 punktu, paskirtos bausmės subendrintos dalinio sudėjimo būdu, ir </w:t>
      </w:r>
      <w:bookmarkStart w:id="14" w:name="Buk_3538"/>
      <w:r w:rsidR="00403CC7" w:rsidRPr="00CF5C7A">
        <w:rPr>
          <w:lang w:val="lt-LT"/>
        </w:rPr>
        <w:t>Ž.</w:t>
      </w:r>
      <w:r w:rsidR="007269AA" w:rsidRPr="00CF5C7A">
        <w:rPr>
          <w:lang w:val="lt-LT"/>
        </w:rPr>
        <w:t> </w:t>
      </w:r>
      <w:r w:rsidR="00403CC7" w:rsidRPr="00CF5C7A">
        <w:rPr>
          <w:lang w:val="lt-LT"/>
        </w:rPr>
        <w:t xml:space="preserve">S. </w:t>
      </w:r>
      <w:bookmarkEnd w:id="14"/>
      <w:r w:rsidR="00466769" w:rsidRPr="00CF5C7A">
        <w:rPr>
          <w:lang w:val="lt-LT"/>
        </w:rPr>
        <w:t>paskirta subendrinta galutinė bausmė – 400 MGL (20 000 Eur) dydžio bauda</w:t>
      </w:r>
      <w:r w:rsidR="001F2022" w:rsidRPr="00CF5C7A">
        <w:rPr>
          <w:lang w:val="lt-LT"/>
        </w:rPr>
        <w:t xml:space="preserve">, ją nustatyta sumokėti per dvejus metus nuo </w:t>
      </w:r>
      <w:r w:rsidR="001F2022" w:rsidRPr="00745C68">
        <w:rPr>
          <w:lang w:val="lt-LT"/>
        </w:rPr>
        <w:t>nuosprendžio įsiteisėjimo dienos.</w:t>
      </w:r>
    </w:p>
    <w:p w14:paraId="785300BD" w14:textId="38A24003" w:rsidR="00885E9C" w:rsidRPr="00745C68" w:rsidRDefault="00885E9C" w:rsidP="00885E9C">
      <w:pPr>
        <w:ind w:firstLine="720"/>
        <w:jc w:val="both"/>
        <w:rPr>
          <w:lang w:val="lt-LT"/>
        </w:rPr>
      </w:pPr>
      <w:r w:rsidRPr="00745C68">
        <w:rPr>
          <w:lang w:val="lt-LT"/>
        </w:rPr>
        <w:t xml:space="preserve">Iš nuteistojo </w:t>
      </w:r>
      <w:bookmarkStart w:id="15" w:name="Buk_3499"/>
      <w:r w:rsidR="00403CC7" w:rsidRPr="00745C68">
        <w:rPr>
          <w:lang w:val="lt-LT"/>
        </w:rPr>
        <w:t xml:space="preserve">Ž. S. </w:t>
      </w:r>
      <w:bookmarkEnd w:id="15"/>
      <w:r w:rsidRPr="00745C68">
        <w:rPr>
          <w:lang w:val="lt-LT"/>
        </w:rPr>
        <w:t xml:space="preserve">priteista Klaipėdos apskrities </w:t>
      </w:r>
      <w:r w:rsidR="00D46170" w:rsidRPr="00745C68">
        <w:rPr>
          <w:lang w:val="lt-LT"/>
        </w:rPr>
        <w:t xml:space="preserve">valstybinei </w:t>
      </w:r>
      <w:r w:rsidRPr="00745C68">
        <w:rPr>
          <w:lang w:val="lt-LT"/>
        </w:rPr>
        <w:t>mokesčių inspekcijai 58 045,06 Eur, o Valstybinio socialinio draudimo fondui priteista 12 758,02 Eur žalai atlyginti.</w:t>
      </w:r>
    </w:p>
    <w:p w14:paraId="382624D3" w14:textId="65792018" w:rsidR="00885E9C" w:rsidRPr="00745C68" w:rsidRDefault="00885E9C" w:rsidP="00885E9C">
      <w:pPr>
        <w:pStyle w:val="Sraopastraipa"/>
        <w:tabs>
          <w:tab w:val="left" w:pos="284"/>
          <w:tab w:val="left" w:pos="426"/>
        </w:tabs>
        <w:ind w:left="0" w:firstLine="720"/>
        <w:contextualSpacing w:val="0"/>
        <w:jc w:val="both"/>
        <w:rPr>
          <w:lang w:val="lt-LT"/>
        </w:rPr>
      </w:pPr>
      <w:r w:rsidRPr="00745C68">
        <w:rPr>
          <w:lang w:val="lt-LT"/>
        </w:rPr>
        <w:t xml:space="preserve">Vadovaujantis BK 72 straipsnio 1–3 dalimis, iš </w:t>
      </w:r>
      <w:bookmarkStart w:id="16" w:name="Buk_3500"/>
      <w:r w:rsidR="00403CC7" w:rsidRPr="00745C68">
        <w:rPr>
          <w:lang w:val="lt-LT"/>
        </w:rPr>
        <w:t xml:space="preserve">Ž. S. </w:t>
      </w:r>
      <w:bookmarkEnd w:id="16"/>
      <w:r w:rsidRPr="00745C68">
        <w:rPr>
          <w:lang w:val="lt-LT"/>
        </w:rPr>
        <w:t xml:space="preserve">konfiskuotos iš nusikalstamų veikų gautos lėšos – </w:t>
      </w:r>
      <w:r w:rsidRPr="00745C68">
        <w:rPr>
          <w:lang w:val="en-US"/>
        </w:rPr>
        <w:t>40 000 </w:t>
      </w:r>
      <w:r w:rsidRPr="00745C68">
        <w:rPr>
          <w:lang w:val="lt-LT"/>
        </w:rPr>
        <w:t>Eur.</w:t>
      </w:r>
    </w:p>
    <w:p w14:paraId="4D3C861C" w14:textId="5ACD1D98" w:rsidR="00FF5D0C" w:rsidRPr="00745C68" w:rsidRDefault="00FF5D0C" w:rsidP="00FF5D0C">
      <w:pPr>
        <w:pStyle w:val="Sraopastraipa"/>
        <w:tabs>
          <w:tab w:val="left" w:pos="284"/>
          <w:tab w:val="left" w:pos="426"/>
        </w:tabs>
        <w:ind w:left="0" w:firstLine="720"/>
        <w:contextualSpacing w:val="0"/>
        <w:jc w:val="both"/>
        <w:rPr>
          <w:lang w:val="lt-LT"/>
        </w:rPr>
      </w:pPr>
      <w:r w:rsidRPr="00745C68">
        <w:rPr>
          <w:lang w:val="lt-LT"/>
        </w:rPr>
        <w:t xml:space="preserve">Klaipėdos apygardos teismo Baudžiamųjų bylų skyriaus teisėjų kolegijos 2024 m. birželio 20 d. nuosprendžiu nuteistojo </w:t>
      </w:r>
      <w:bookmarkStart w:id="17" w:name="Buk_3501"/>
      <w:r w:rsidR="00403CC7" w:rsidRPr="00745C68">
        <w:rPr>
          <w:lang w:val="lt-LT"/>
        </w:rPr>
        <w:t xml:space="preserve">Ž. S. </w:t>
      </w:r>
      <w:bookmarkEnd w:id="17"/>
      <w:r w:rsidRPr="00745C68">
        <w:rPr>
          <w:lang w:val="lt-LT"/>
        </w:rPr>
        <w:t>ir jo gynėjo advokato Dariaus </w:t>
      </w:r>
      <w:proofErr w:type="spellStart"/>
      <w:r w:rsidRPr="00745C68">
        <w:rPr>
          <w:lang w:val="lt-LT"/>
        </w:rPr>
        <w:t>Raulušaičio</w:t>
      </w:r>
      <w:proofErr w:type="spellEnd"/>
      <w:r w:rsidRPr="00745C68">
        <w:rPr>
          <w:lang w:val="lt-LT"/>
        </w:rPr>
        <w:t xml:space="preserve"> apeliacinis skundas tenkintas iš dalies.</w:t>
      </w:r>
    </w:p>
    <w:p w14:paraId="6D1864F7" w14:textId="545C4621" w:rsidR="00FF5D0C" w:rsidRPr="00745C68" w:rsidRDefault="00FF5D0C" w:rsidP="00E82339">
      <w:pPr>
        <w:ind w:firstLine="720"/>
        <w:jc w:val="both"/>
        <w:rPr>
          <w:lang w:val="lt-LT"/>
        </w:rPr>
      </w:pPr>
      <w:r w:rsidRPr="00745C68">
        <w:rPr>
          <w:lang w:val="lt-LT"/>
        </w:rPr>
        <w:t xml:space="preserve">Panaikinta Klaipėdos apylinkės teismo 2022 m. birželio 23 d. nuosprendžio dalis dėl </w:t>
      </w:r>
      <w:bookmarkStart w:id="18" w:name="Buk_3502"/>
      <w:r w:rsidR="00403CC7" w:rsidRPr="00745C68">
        <w:rPr>
          <w:lang w:val="lt-LT"/>
        </w:rPr>
        <w:t xml:space="preserve">Ž. S. </w:t>
      </w:r>
      <w:bookmarkEnd w:id="18"/>
      <w:r w:rsidRPr="00745C68">
        <w:rPr>
          <w:lang w:val="lt-LT"/>
        </w:rPr>
        <w:t xml:space="preserve">nuteisimo pagal BK 220 straipsnio 1 dalį </w:t>
      </w:r>
      <w:r w:rsidR="00E82339" w:rsidRPr="00745C68">
        <w:rPr>
          <w:lang w:val="lt-LT"/>
        </w:rPr>
        <w:t xml:space="preserve">(2017 m. lapkričio 21 d. įstatymo redakcija) </w:t>
      </w:r>
      <w:r w:rsidRPr="00745C68">
        <w:rPr>
          <w:lang w:val="lt-LT"/>
        </w:rPr>
        <w:t xml:space="preserve">ir priimtas naujas nuosprendis: </w:t>
      </w:r>
      <w:bookmarkStart w:id="19" w:name="Buk_3569"/>
      <w:r w:rsidR="00403CC7" w:rsidRPr="00745C68">
        <w:rPr>
          <w:lang w:val="lt-LT"/>
        </w:rPr>
        <w:t>Ž.</w:t>
      </w:r>
      <w:r w:rsidR="00745C68" w:rsidRPr="00745C68">
        <w:rPr>
          <w:lang w:val="lt-LT"/>
        </w:rPr>
        <w:t> </w:t>
      </w:r>
      <w:r w:rsidR="00403CC7" w:rsidRPr="00745C68">
        <w:rPr>
          <w:lang w:val="lt-LT"/>
        </w:rPr>
        <w:t xml:space="preserve">S. </w:t>
      </w:r>
      <w:bookmarkEnd w:id="19"/>
      <w:r w:rsidRPr="00745C68">
        <w:rPr>
          <w:lang w:val="lt-LT"/>
        </w:rPr>
        <w:t>išteisintas pagal BK 220 straipsnio 1</w:t>
      </w:r>
      <w:r w:rsidR="00624F06" w:rsidRPr="00745C68">
        <w:rPr>
          <w:lang w:val="lt-LT"/>
        </w:rPr>
        <w:t> </w:t>
      </w:r>
      <w:r w:rsidRPr="00745C68">
        <w:rPr>
          <w:lang w:val="lt-LT"/>
        </w:rPr>
        <w:t xml:space="preserve">dalį, </w:t>
      </w:r>
      <w:r w:rsidRPr="00745C68">
        <w:rPr>
          <w:bCs/>
          <w:lang w:val="lt-LT"/>
        </w:rPr>
        <w:t>nes nepadarė veikos, turinčios nusikaltimo ar baudžiamojo nusižengimo požymių.</w:t>
      </w:r>
    </w:p>
    <w:p w14:paraId="04A9F7C2" w14:textId="1DEE7B3F" w:rsidR="00FF5D0C" w:rsidRPr="00745C68" w:rsidRDefault="00FF5D0C" w:rsidP="00FF5D0C">
      <w:pPr>
        <w:ind w:firstLine="709"/>
        <w:jc w:val="both"/>
        <w:rPr>
          <w:lang w:val="lt-LT" w:eastAsia="lt-LT"/>
        </w:rPr>
      </w:pPr>
      <w:r w:rsidRPr="00164196">
        <w:rPr>
          <w:lang w:val="lt-LT" w:eastAsia="lt-LT"/>
        </w:rPr>
        <w:lastRenderedPageBreak/>
        <w:t xml:space="preserve">Panaikinta </w:t>
      </w:r>
      <w:r w:rsidRPr="00745C68">
        <w:rPr>
          <w:lang w:val="lt-LT"/>
        </w:rPr>
        <w:t xml:space="preserve">Klaipėdos apylinkės teismo 2022 m. birželio 23 d. </w:t>
      </w:r>
      <w:r w:rsidRPr="00745C68">
        <w:rPr>
          <w:lang w:val="lt-LT" w:eastAsia="lt-LT"/>
        </w:rPr>
        <w:t xml:space="preserve">nuosprendžio dalis dėl </w:t>
      </w:r>
      <w:bookmarkStart w:id="20" w:name="Buk_3539"/>
      <w:r w:rsidR="00403CC7" w:rsidRPr="00745C68">
        <w:rPr>
          <w:lang w:val="lt-LT" w:eastAsia="lt-LT"/>
        </w:rPr>
        <w:t xml:space="preserve">Ž. S. </w:t>
      </w:r>
      <w:bookmarkEnd w:id="20"/>
      <w:r w:rsidRPr="00745C68">
        <w:rPr>
          <w:lang w:val="lt-LT" w:eastAsia="lt-LT"/>
        </w:rPr>
        <w:t>už atskiras nusikalstamas veikas paskirtų bausmių subendrinimo.</w:t>
      </w:r>
    </w:p>
    <w:p w14:paraId="3E6ED52E" w14:textId="54A49025" w:rsidR="006039D4" w:rsidRPr="00745C68" w:rsidRDefault="00FF5D0C" w:rsidP="00FD2B0B">
      <w:pPr>
        <w:ind w:firstLine="709"/>
        <w:jc w:val="both"/>
        <w:rPr>
          <w:lang w:val="lt-LT" w:eastAsia="lt-LT"/>
        </w:rPr>
      </w:pPr>
      <w:r w:rsidRPr="00745C68">
        <w:rPr>
          <w:lang w:val="lt-LT" w:eastAsia="lt-LT"/>
        </w:rPr>
        <w:t xml:space="preserve">Panaikinta </w:t>
      </w:r>
      <w:r w:rsidRPr="00745C68">
        <w:rPr>
          <w:lang w:val="lt-LT"/>
        </w:rPr>
        <w:t xml:space="preserve">Klaipėdos apylinkės teismo 2022 m. birželio 23 d. </w:t>
      </w:r>
      <w:r w:rsidRPr="00745C68">
        <w:rPr>
          <w:lang w:val="lt-LT" w:eastAsia="lt-LT"/>
        </w:rPr>
        <w:t xml:space="preserve">nuosprendžio dalis </w:t>
      </w:r>
      <w:r w:rsidR="00782CCE" w:rsidRPr="00745C68">
        <w:rPr>
          <w:lang w:val="lt-LT" w:eastAsia="lt-LT"/>
        </w:rPr>
        <w:t xml:space="preserve">dėl 40 000 Eur konfiskavimo iš </w:t>
      </w:r>
      <w:bookmarkStart w:id="21" w:name="Buk_3503"/>
      <w:r w:rsidR="00403CC7" w:rsidRPr="00745C68">
        <w:rPr>
          <w:lang w:val="lt-LT" w:eastAsia="lt-LT"/>
        </w:rPr>
        <w:t>Ž. S.</w:t>
      </w:r>
      <w:bookmarkEnd w:id="21"/>
      <w:r w:rsidR="00782CCE" w:rsidRPr="00745C68">
        <w:rPr>
          <w:lang w:val="lt-LT" w:eastAsia="lt-LT"/>
        </w:rPr>
        <w:t xml:space="preserve"> </w:t>
      </w:r>
      <w:r w:rsidR="00782CCE" w:rsidRPr="00745C68">
        <w:rPr>
          <w:lang w:val="lt-LT"/>
        </w:rPr>
        <w:t>Kita nuosprendžio dalis palikta nepakeista.</w:t>
      </w:r>
    </w:p>
    <w:p w14:paraId="363E87E9" w14:textId="77777777" w:rsidR="00FD2B0B" w:rsidRPr="00745C68" w:rsidRDefault="00FD2B0B" w:rsidP="00D16ECC">
      <w:pPr>
        <w:ind w:left="-57" w:firstLine="709"/>
        <w:jc w:val="both"/>
        <w:rPr>
          <w:lang w:val="lt-LT" w:eastAsia="lt-LT"/>
        </w:rPr>
      </w:pPr>
    </w:p>
    <w:p w14:paraId="58464091" w14:textId="01521945" w:rsidR="00E97B27" w:rsidRPr="00164196" w:rsidRDefault="00FA7330" w:rsidP="00B17A34">
      <w:pPr>
        <w:ind w:firstLine="720"/>
        <w:jc w:val="both"/>
        <w:rPr>
          <w:lang w:val="lt-LT"/>
        </w:rPr>
      </w:pPr>
      <w:r w:rsidRPr="00164196">
        <w:rPr>
          <w:lang w:val="lt-LT"/>
        </w:rPr>
        <w:t>Plenarinė sesija</w:t>
      </w:r>
      <w:r w:rsidR="00C172E0" w:rsidRPr="00164196">
        <w:rPr>
          <w:lang w:val="lt-LT"/>
        </w:rPr>
        <w:t xml:space="preserve">, </w:t>
      </w:r>
      <w:r w:rsidR="002B5EDB" w:rsidRPr="00164196">
        <w:rPr>
          <w:lang w:val="lt-LT"/>
        </w:rPr>
        <w:t>išnagrinėjusi bylą ir išklausiusi</w:t>
      </w:r>
      <w:r w:rsidR="002A6C17" w:rsidRPr="00164196">
        <w:rPr>
          <w:lang w:val="lt-LT"/>
        </w:rPr>
        <w:t xml:space="preserve"> prokuroro, prašiusio Klaipėdos apygardos prokuratūros prokurorės kasacinį skundą tenkinti, o nuteistojo ir jo gynėjo kasacinį skundą atmesti, nuteistojo ir jo gynėjo, prašiusių jų kasacinį skundą tenkinti, o prokurorės kasacinį skundą atmesti, paaiškinimų,</w:t>
      </w:r>
    </w:p>
    <w:bookmarkEnd w:id="6"/>
    <w:p w14:paraId="6974D33E" w14:textId="77777777" w:rsidR="00797B8A" w:rsidRPr="00164196" w:rsidRDefault="00797B8A" w:rsidP="00A75F8F">
      <w:pPr>
        <w:jc w:val="both"/>
        <w:rPr>
          <w:bCs/>
          <w:lang w:val="lt-LT"/>
        </w:rPr>
      </w:pPr>
    </w:p>
    <w:p w14:paraId="3873D8A0" w14:textId="13F9FC46" w:rsidR="00E20FBC" w:rsidRPr="00164196" w:rsidRDefault="007408F3" w:rsidP="00956803">
      <w:pPr>
        <w:pStyle w:val="Pagrindiniotekstotrauka"/>
        <w:ind w:firstLine="0"/>
      </w:pPr>
      <w:r w:rsidRPr="00164196">
        <w:t>n u s t a t ė :</w:t>
      </w:r>
    </w:p>
    <w:p w14:paraId="5959DB99" w14:textId="77777777" w:rsidR="00C40601" w:rsidRPr="00164196" w:rsidRDefault="00C40601" w:rsidP="009A6A2D">
      <w:pPr>
        <w:pStyle w:val="Pagrindinistekstas"/>
        <w:spacing w:after="120"/>
        <w:ind w:left="720" w:hanging="6"/>
      </w:pPr>
    </w:p>
    <w:p w14:paraId="77203493" w14:textId="2908A5EF" w:rsidR="001F7A73" w:rsidRPr="00164196" w:rsidRDefault="00026D44" w:rsidP="00882505">
      <w:pPr>
        <w:pStyle w:val="Pagrindinistekstas"/>
        <w:jc w:val="center"/>
      </w:pPr>
      <w:r w:rsidRPr="00164196">
        <w:t xml:space="preserve">I. </w:t>
      </w:r>
      <w:r w:rsidR="00C12E9E" w:rsidRPr="00164196">
        <w:t xml:space="preserve">Bylos </w:t>
      </w:r>
      <w:r w:rsidR="00370050" w:rsidRPr="00164196">
        <w:t>esmė</w:t>
      </w:r>
    </w:p>
    <w:p w14:paraId="7DF29023" w14:textId="77777777" w:rsidR="00882505" w:rsidRPr="00164196" w:rsidRDefault="00882505" w:rsidP="00882505">
      <w:pPr>
        <w:pStyle w:val="Pagrindinistekstas"/>
        <w:jc w:val="center"/>
      </w:pPr>
    </w:p>
    <w:p w14:paraId="2D9CA9CA" w14:textId="171572B4" w:rsidR="00415AAF" w:rsidRPr="00C54FED" w:rsidRDefault="00403CC7" w:rsidP="00882505">
      <w:pPr>
        <w:pStyle w:val="Sraopastraipa"/>
        <w:numPr>
          <w:ilvl w:val="0"/>
          <w:numId w:val="1"/>
        </w:numPr>
        <w:tabs>
          <w:tab w:val="left" w:pos="9356"/>
        </w:tabs>
        <w:spacing w:after="120"/>
        <w:contextualSpacing w:val="0"/>
        <w:jc w:val="both"/>
        <w:rPr>
          <w:lang w:val="lt-LT"/>
        </w:rPr>
      </w:pPr>
      <w:bookmarkStart w:id="22" w:name="Buk_3570"/>
      <w:bookmarkStart w:id="23" w:name="_Hlk17808944"/>
      <w:bookmarkStart w:id="24" w:name="Buk_2"/>
      <w:r w:rsidRPr="00D71D22">
        <w:rPr>
          <w:lang w:val="lt-LT"/>
        </w:rPr>
        <w:t xml:space="preserve">Ž. S. </w:t>
      </w:r>
      <w:bookmarkEnd w:id="22"/>
      <w:r w:rsidR="00B35B1D" w:rsidRPr="00D71D22">
        <w:rPr>
          <w:lang w:val="lt-LT"/>
        </w:rPr>
        <w:t>pagal BK 202 straipsnio 1 dalį nuteistas už tai, kad nuo 2017 m. rugpjūčio 1 d. iki 2019</w:t>
      </w:r>
      <w:r w:rsidR="006F7991" w:rsidRPr="00D71D22">
        <w:rPr>
          <w:lang w:val="lt-LT"/>
        </w:rPr>
        <w:t> </w:t>
      </w:r>
      <w:r w:rsidR="00B35B1D" w:rsidRPr="00D71D22">
        <w:rPr>
          <w:lang w:val="lt-LT"/>
        </w:rPr>
        <w:t>m.</w:t>
      </w:r>
      <w:r w:rsidR="00D71D22" w:rsidRPr="00D71D22">
        <w:rPr>
          <w:lang w:val="lt-LT"/>
        </w:rPr>
        <w:t> </w:t>
      </w:r>
      <w:r w:rsidR="00B35B1D" w:rsidRPr="00D71D22">
        <w:rPr>
          <w:lang w:val="lt-LT"/>
        </w:rPr>
        <w:t>vasario</w:t>
      </w:r>
      <w:r w:rsidR="006F7991" w:rsidRPr="00D71D22">
        <w:rPr>
          <w:lang w:val="lt-LT"/>
        </w:rPr>
        <w:t> </w:t>
      </w:r>
      <w:r w:rsidR="00B35B1D" w:rsidRPr="00D71D22">
        <w:rPr>
          <w:lang w:val="lt-LT"/>
        </w:rPr>
        <w:t>2</w:t>
      </w:r>
      <w:r w:rsidR="006F7991" w:rsidRPr="00D71D22">
        <w:rPr>
          <w:lang w:val="lt-LT"/>
        </w:rPr>
        <w:t> </w:t>
      </w:r>
      <w:r w:rsidR="00B35B1D" w:rsidRPr="00D71D22">
        <w:rPr>
          <w:lang w:val="lt-LT"/>
        </w:rPr>
        <w:t xml:space="preserve">d. Klaipėdos rajone, veikdamas tyčia, </w:t>
      </w:r>
      <w:bookmarkStart w:id="25" w:name="_Hlk193469252"/>
      <w:r w:rsidR="00B35B1D" w:rsidRPr="00D71D22">
        <w:rPr>
          <w:lang w:val="lt-LT"/>
        </w:rPr>
        <w:t xml:space="preserve">neįkūręs įmonės </w:t>
      </w:r>
      <w:r w:rsidR="00D46170" w:rsidRPr="00D71D22">
        <w:rPr>
          <w:lang w:val="lt-LT"/>
        </w:rPr>
        <w:t xml:space="preserve">ir </w:t>
      </w:r>
      <w:r w:rsidR="00B35B1D" w:rsidRPr="00D71D22">
        <w:rPr>
          <w:lang w:val="lt-LT"/>
        </w:rPr>
        <w:t>kitais būdais neįteisinęs savo vykdomos individualios veiklos, neinformavęs mokesčio administratoriaus apie pradėtą vykdyti individualią veiklą,</w:t>
      </w:r>
      <w:r w:rsidR="00453C70" w:rsidRPr="00D71D22">
        <w:rPr>
          <w:lang w:val="lt-LT"/>
        </w:rPr>
        <w:t xml:space="preserve"> </w:t>
      </w:r>
      <w:bookmarkEnd w:id="25"/>
      <w:proofErr w:type="spellStart"/>
      <w:r w:rsidR="00B35B1D" w:rsidRPr="00D71D22">
        <w:rPr>
          <w:lang w:val="lt-LT"/>
        </w:rPr>
        <w:t>versliškai</w:t>
      </w:r>
      <w:proofErr w:type="spellEnd"/>
      <w:r w:rsidR="00B35B1D" w:rsidRPr="00D71D22">
        <w:rPr>
          <w:lang w:val="lt-LT"/>
        </w:rPr>
        <w:t xml:space="preserve"> ir stambiu mastu</w:t>
      </w:r>
      <w:r w:rsidR="00453C70" w:rsidRPr="00D71D22">
        <w:rPr>
          <w:lang w:val="lt-LT"/>
        </w:rPr>
        <w:t xml:space="preserve"> bei </w:t>
      </w:r>
      <w:r w:rsidR="00B35B1D" w:rsidRPr="00D71D22">
        <w:rPr>
          <w:lang w:val="lt-LT"/>
        </w:rPr>
        <w:t>kitokiu neteisėtu būdu ėmėsi ūkinės</w:t>
      </w:r>
      <w:r w:rsidR="00D46170" w:rsidRPr="00D71D22">
        <w:rPr>
          <w:lang w:val="lt-LT"/>
        </w:rPr>
        <w:t xml:space="preserve"> </w:t>
      </w:r>
      <w:r w:rsidR="00B35B1D" w:rsidRPr="00D71D22">
        <w:rPr>
          <w:lang w:val="lt-LT"/>
        </w:rPr>
        <w:t>komercinės veiklos statybų srityje, pažeisdamas</w:t>
      </w:r>
      <w:r w:rsidR="00453C70" w:rsidRPr="00D71D22">
        <w:rPr>
          <w:lang w:val="lt-LT"/>
        </w:rPr>
        <w:t xml:space="preserve"> Valstybinės mokesčių inspekcijos prie Lietuvos Respublikos finansų ministerijos viršininko 2013 m. birželio 25 d. įsakymo Nr. VA-36 „Dėl </w:t>
      </w:r>
      <w:r w:rsidR="00D46170" w:rsidRPr="00D71D22">
        <w:rPr>
          <w:lang w:val="lt-LT"/>
        </w:rPr>
        <w:t xml:space="preserve">Fizinių </w:t>
      </w:r>
      <w:r w:rsidR="00453C70" w:rsidRPr="00D71D22">
        <w:rPr>
          <w:lang w:val="lt-LT"/>
        </w:rPr>
        <w:t>asmenų įregistravimo į mokesčių mokėtoj</w:t>
      </w:r>
      <w:r w:rsidR="00314E6E" w:rsidRPr="00D71D22">
        <w:rPr>
          <w:lang w:val="lt-LT"/>
        </w:rPr>
        <w:t>ų</w:t>
      </w:r>
      <w:r w:rsidR="00453C70" w:rsidRPr="00D71D22">
        <w:rPr>
          <w:lang w:val="lt-LT"/>
        </w:rPr>
        <w:t xml:space="preserve"> registrą / išregistravimo iš mokesčių mokėtojų registro taisyklių patvirtinimo“ reikalavimus, nustatančius, kad nuolatinis Lietuvos gyventojas, pradėjęs vykdyti bet kokios rūšies individualią veiklą, privalo </w:t>
      </w:r>
      <w:r w:rsidR="00453C70" w:rsidRPr="00C54FED">
        <w:rPr>
          <w:lang w:val="lt-LT"/>
        </w:rPr>
        <w:t>savo deklaruotos gyvenamosios vietos apskrities mokesčių inspekcijai pateikti tinkamai užpildytą nuolatinio Lietuvos gyventojo prašymą įregistruoti į Mokesčių mokėtojų registrą (forma REG812)</w:t>
      </w:r>
      <w:r w:rsidR="00415AAF" w:rsidRPr="00C54FED">
        <w:rPr>
          <w:lang w:val="lt-LT"/>
        </w:rPr>
        <w:t>. Nusikalstama veika padaryta šiomis aplinkybėmis:</w:t>
      </w:r>
    </w:p>
    <w:p w14:paraId="1496F090" w14:textId="1522FC03" w:rsidR="00D40E13" w:rsidRPr="00D71D22" w:rsidRDefault="00403CC7" w:rsidP="00D40E13">
      <w:pPr>
        <w:pStyle w:val="Sraopastraipa"/>
        <w:numPr>
          <w:ilvl w:val="0"/>
          <w:numId w:val="3"/>
        </w:numPr>
        <w:tabs>
          <w:tab w:val="left" w:pos="851"/>
          <w:tab w:val="left" w:pos="9356"/>
        </w:tabs>
        <w:spacing w:after="120"/>
        <w:ind w:left="851" w:hanging="425"/>
        <w:contextualSpacing w:val="0"/>
        <w:jc w:val="both"/>
        <w:rPr>
          <w:lang w:val="lt-LT"/>
        </w:rPr>
      </w:pPr>
      <w:bookmarkStart w:id="26" w:name="Buk_3571"/>
      <w:r w:rsidRPr="00C54FED">
        <w:rPr>
          <w:lang w:val="lt-LT"/>
        </w:rPr>
        <w:t>Ž. S.</w:t>
      </w:r>
      <w:bookmarkEnd w:id="26"/>
      <w:r w:rsidR="00D46170" w:rsidRPr="00C54FED">
        <w:rPr>
          <w:lang w:val="lt-LT"/>
        </w:rPr>
        <w:t>,</w:t>
      </w:r>
      <w:r w:rsidR="00415AAF" w:rsidRPr="00C54FED">
        <w:rPr>
          <w:lang w:val="lt-LT"/>
        </w:rPr>
        <w:t xml:space="preserve"> </w:t>
      </w:r>
      <w:r w:rsidR="00453C70" w:rsidRPr="00C54FED">
        <w:rPr>
          <w:lang w:val="lt-LT"/>
        </w:rPr>
        <w:t>pažeisdamas šiuo įsakymu patvirtintų Fizinių asmenų įregistravimo į mokesčių mokėtojų registrą</w:t>
      </w:r>
      <w:r w:rsidR="00A058DE" w:rsidRPr="00C54FED">
        <w:rPr>
          <w:lang w:val="lt-LT"/>
        </w:rPr>
        <w:t xml:space="preserve"> </w:t>
      </w:r>
      <w:r w:rsidR="00453C70" w:rsidRPr="00C54FED">
        <w:rPr>
          <w:lang w:val="lt-LT"/>
        </w:rPr>
        <w:t>/</w:t>
      </w:r>
      <w:r w:rsidR="00A058DE" w:rsidRPr="00C54FED">
        <w:rPr>
          <w:lang w:val="lt-LT"/>
        </w:rPr>
        <w:t xml:space="preserve"> </w:t>
      </w:r>
      <w:r w:rsidR="00453C70" w:rsidRPr="00C54FED">
        <w:rPr>
          <w:lang w:val="lt-LT"/>
        </w:rPr>
        <w:t>išregistravimo iš mokesčių mokėtojų registro taisyklių 7</w:t>
      </w:r>
      <w:r w:rsidR="00624F06" w:rsidRPr="00C54FED">
        <w:rPr>
          <w:lang w:val="lt-LT"/>
        </w:rPr>
        <w:t> </w:t>
      </w:r>
      <w:r w:rsidR="00453C70" w:rsidRPr="00C54FED">
        <w:rPr>
          <w:lang w:val="lt-LT"/>
        </w:rPr>
        <w:t>straipsnio reikalavimus,</w:t>
      </w:r>
      <w:r w:rsidR="00A058DE" w:rsidRPr="00C54FED">
        <w:rPr>
          <w:lang w:val="lt-LT"/>
        </w:rPr>
        <w:t xml:space="preserve"> </w:t>
      </w:r>
      <w:r w:rsidR="00453C70" w:rsidRPr="00C54FED">
        <w:rPr>
          <w:lang w:val="lt-LT"/>
        </w:rPr>
        <w:t xml:space="preserve">tyčia Klaipėdos apskrities </w:t>
      </w:r>
      <w:r w:rsidR="00314E6E" w:rsidRPr="00C54FED">
        <w:rPr>
          <w:lang w:val="lt-LT"/>
        </w:rPr>
        <w:t xml:space="preserve">valstybinei </w:t>
      </w:r>
      <w:r w:rsidR="00453C70" w:rsidRPr="00C54FED">
        <w:rPr>
          <w:lang w:val="lt-LT"/>
        </w:rPr>
        <w:t>mokesčių inspekcijai nepateikė REG812 formos prašymo įregistruoti jį (</w:t>
      </w:r>
      <w:bookmarkStart w:id="27" w:name="Buk_3564"/>
      <w:r w:rsidRPr="00C54FED">
        <w:rPr>
          <w:lang w:val="lt-LT"/>
        </w:rPr>
        <w:t>Ž. S.</w:t>
      </w:r>
      <w:bookmarkEnd w:id="27"/>
      <w:r w:rsidR="00453C70" w:rsidRPr="00C54FED">
        <w:rPr>
          <w:lang w:val="lt-LT"/>
        </w:rPr>
        <w:t xml:space="preserve">) į Mokesčių mokėtojų registrą, </w:t>
      </w:r>
      <w:r w:rsidR="00A058DE" w:rsidRPr="00C54FED">
        <w:rPr>
          <w:lang w:val="lt-LT"/>
        </w:rPr>
        <w:t>dėl to pažei</w:t>
      </w:r>
      <w:r w:rsidR="0014451C" w:rsidRPr="00C54FED">
        <w:rPr>
          <w:lang w:val="lt-LT"/>
        </w:rPr>
        <w:t>sdamas:</w:t>
      </w:r>
      <w:r w:rsidR="00A058DE" w:rsidRPr="00C54FED">
        <w:rPr>
          <w:lang w:val="lt-LT"/>
        </w:rPr>
        <w:t xml:space="preserve"> </w:t>
      </w:r>
      <w:r w:rsidR="00453C70" w:rsidRPr="00C54FED">
        <w:rPr>
          <w:lang w:val="lt-LT"/>
        </w:rPr>
        <w:t>2004</w:t>
      </w:r>
      <w:r w:rsidR="00A058DE" w:rsidRPr="00C54FED">
        <w:rPr>
          <w:lang w:val="lt-LT"/>
        </w:rPr>
        <w:t> </w:t>
      </w:r>
      <w:r w:rsidR="00453C70" w:rsidRPr="00C54FED">
        <w:rPr>
          <w:lang w:val="lt-LT"/>
        </w:rPr>
        <w:t>m.</w:t>
      </w:r>
      <w:r w:rsidR="0014451C" w:rsidRPr="00C54FED">
        <w:rPr>
          <w:lang w:val="lt-LT"/>
        </w:rPr>
        <w:t> </w:t>
      </w:r>
      <w:r w:rsidR="00453C70" w:rsidRPr="00C54FED">
        <w:rPr>
          <w:lang w:val="lt-LT"/>
        </w:rPr>
        <w:t xml:space="preserve">balandžio 13 d. </w:t>
      </w:r>
      <w:r w:rsidR="00314E6E" w:rsidRPr="00C54FED">
        <w:rPr>
          <w:lang w:val="lt-LT"/>
        </w:rPr>
        <w:t>Lietuvos Respublikos m</w:t>
      </w:r>
      <w:r w:rsidR="00453C70" w:rsidRPr="00C54FED">
        <w:rPr>
          <w:lang w:val="lt-LT"/>
        </w:rPr>
        <w:t>okesčių administravimo įstatymo Nr. IX</w:t>
      </w:r>
      <w:r w:rsidR="00A058DE" w:rsidRPr="00C54FED">
        <w:rPr>
          <w:lang w:val="lt-LT"/>
        </w:rPr>
        <w:t>-</w:t>
      </w:r>
      <w:r w:rsidR="00453C70" w:rsidRPr="00C54FED">
        <w:rPr>
          <w:lang w:val="lt-LT"/>
        </w:rPr>
        <w:t>2112 2</w:t>
      </w:r>
      <w:r w:rsidR="003D0B0F" w:rsidRPr="00C54FED">
        <w:rPr>
          <w:lang w:val="lt-LT"/>
        </w:rPr>
        <w:t> </w:t>
      </w:r>
      <w:r w:rsidR="00453C70" w:rsidRPr="00C54FED">
        <w:rPr>
          <w:lang w:val="lt-LT"/>
        </w:rPr>
        <w:t>straipsnio</w:t>
      </w:r>
      <w:r w:rsidR="00453C70" w:rsidRPr="00C54FED">
        <w:rPr>
          <w:b/>
          <w:bCs/>
          <w:lang w:val="lt-LT"/>
        </w:rPr>
        <w:t xml:space="preserve"> </w:t>
      </w:r>
      <w:r w:rsidR="00453C70" w:rsidRPr="00C54FED">
        <w:rPr>
          <w:lang w:val="lt-LT"/>
        </w:rPr>
        <w:t xml:space="preserve">16 dalį </w:t>
      </w:r>
      <w:r w:rsidR="00A058DE" w:rsidRPr="00C54FED">
        <w:rPr>
          <w:lang w:val="lt-LT"/>
        </w:rPr>
        <w:t>(</w:t>
      </w:r>
      <w:r w:rsidR="00453C70" w:rsidRPr="00C54FED">
        <w:rPr>
          <w:lang w:val="lt-LT"/>
        </w:rPr>
        <w:t>„</w:t>
      </w:r>
      <w:r w:rsidR="00A058DE" w:rsidRPr="00C54FED">
        <w:rPr>
          <w:lang w:val="lt-LT"/>
        </w:rPr>
        <w:t>m</w:t>
      </w:r>
      <w:r w:rsidR="00453C70" w:rsidRPr="00C54FED">
        <w:rPr>
          <w:lang w:val="lt-LT"/>
        </w:rPr>
        <w:t>okesčių mokėtojas – asmuo, kuriam pagal mokesčio įstatymą yra nustatyta prievolė mokėti mokestį“</w:t>
      </w:r>
      <w:r w:rsidR="00A058DE" w:rsidRPr="00C54FED">
        <w:rPr>
          <w:lang w:val="lt-LT"/>
        </w:rPr>
        <w:t>)</w:t>
      </w:r>
      <w:r w:rsidR="00453C70" w:rsidRPr="00C54FED">
        <w:rPr>
          <w:lang w:val="lt-LT"/>
        </w:rPr>
        <w:t>, 8</w:t>
      </w:r>
      <w:r w:rsidR="00624F06" w:rsidRPr="00C54FED">
        <w:rPr>
          <w:lang w:val="lt-LT"/>
        </w:rPr>
        <w:t> </w:t>
      </w:r>
      <w:r w:rsidR="00453C70" w:rsidRPr="00C54FED">
        <w:rPr>
          <w:lang w:val="lt-LT"/>
        </w:rPr>
        <w:t xml:space="preserve">straipsnio 1 dalį </w:t>
      </w:r>
      <w:r w:rsidR="00A058DE" w:rsidRPr="00C54FED">
        <w:rPr>
          <w:lang w:val="lt-LT"/>
        </w:rPr>
        <w:t>(</w:t>
      </w:r>
      <w:r w:rsidR="00453C70" w:rsidRPr="00C54FED">
        <w:rPr>
          <w:lang w:val="lt-LT"/>
        </w:rPr>
        <w:t xml:space="preserve">„kiekvienas mokesčių mokėtojas privalo mokėti mokesčių įstatymų nustatytus mokesčius, laikydamasis </w:t>
      </w:r>
      <w:r w:rsidR="00453C70" w:rsidRPr="00164196">
        <w:rPr>
          <w:lang w:val="lt-LT"/>
        </w:rPr>
        <w:t>mokesčių teisės aktuose nustatytos mokesčių apskaičiavimo ir mokėjimo tvarkos“</w:t>
      </w:r>
      <w:r w:rsidR="00A058DE" w:rsidRPr="00164196">
        <w:rPr>
          <w:lang w:val="lt-LT"/>
        </w:rPr>
        <w:t>)</w:t>
      </w:r>
      <w:r w:rsidR="00453C70" w:rsidRPr="00164196">
        <w:rPr>
          <w:lang w:val="lt-LT"/>
        </w:rPr>
        <w:t>, 40</w:t>
      </w:r>
      <w:r w:rsidR="00314E6E" w:rsidRPr="00164196">
        <w:rPr>
          <w:lang w:val="lt-LT"/>
        </w:rPr>
        <w:t> </w:t>
      </w:r>
      <w:r w:rsidR="00453C70" w:rsidRPr="00164196">
        <w:rPr>
          <w:lang w:val="lt-LT"/>
        </w:rPr>
        <w:t xml:space="preserve">straipsnį </w:t>
      </w:r>
      <w:r w:rsidR="00A058DE" w:rsidRPr="00164196">
        <w:rPr>
          <w:lang w:val="lt-LT"/>
        </w:rPr>
        <w:t>(</w:t>
      </w:r>
      <w:r w:rsidR="00453C70" w:rsidRPr="00164196">
        <w:rPr>
          <w:lang w:val="lt-LT"/>
        </w:rPr>
        <w:t>„</w:t>
      </w:r>
      <w:r w:rsidR="00A058DE" w:rsidRPr="00164196">
        <w:rPr>
          <w:lang w:val="lt-LT"/>
        </w:rPr>
        <w:t>m</w:t>
      </w:r>
      <w:r w:rsidR="00453C70" w:rsidRPr="00164196">
        <w:rPr>
          <w:lang w:val="lt-LT"/>
        </w:rPr>
        <w:t>okesčių mokėtojas privalo: 1) laiku ir tiksliai įvykdyti mokestinę prievolę</w:t>
      </w:r>
      <w:r w:rsidR="00314E6E" w:rsidRPr="00164196">
        <w:rPr>
          <w:lang w:val="lt-LT"/>
        </w:rPr>
        <w:t> </w:t>
      </w:r>
      <w:r w:rsidR="00453C70" w:rsidRPr="00164196">
        <w:rPr>
          <w:lang w:val="lt-LT"/>
        </w:rPr>
        <w:t>&lt;...&gt;</w:t>
      </w:r>
      <w:r w:rsidR="00D46170" w:rsidRPr="00164196">
        <w:rPr>
          <w:lang w:val="lt-LT"/>
        </w:rPr>
        <w:t>;</w:t>
      </w:r>
      <w:r w:rsidR="00453C70" w:rsidRPr="00164196">
        <w:rPr>
          <w:lang w:val="lt-LT"/>
        </w:rPr>
        <w:t xml:space="preserve"> 4) teisingai apskaičiuoti mokestį, vadovaudamasis mokesčių įstatymais“</w:t>
      </w:r>
      <w:r w:rsidR="00A058DE" w:rsidRPr="00164196">
        <w:rPr>
          <w:lang w:val="lt-LT"/>
        </w:rPr>
        <w:t xml:space="preserve">); </w:t>
      </w:r>
      <w:r w:rsidR="00453C70" w:rsidRPr="00164196">
        <w:rPr>
          <w:lang w:val="lt-LT"/>
        </w:rPr>
        <w:t xml:space="preserve">2002 m. liepos 2 d. </w:t>
      </w:r>
      <w:r w:rsidR="00314E6E" w:rsidRPr="00164196">
        <w:rPr>
          <w:lang w:val="lt-LT"/>
        </w:rPr>
        <w:t>Lietuvos Respublikos g</w:t>
      </w:r>
      <w:r w:rsidR="00453C70" w:rsidRPr="00164196">
        <w:rPr>
          <w:lang w:val="lt-LT"/>
        </w:rPr>
        <w:t>yventojų pajamų mokesčio įstatymo Nr. IX</w:t>
      </w:r>
      <w:r w:rsidR="00291A5D" w:rsidRPr="00164196">
        <w:rPr>
          <w:lang w:val="lt-LT"/>
        </w:rPr>
        <w:t>-</w:t>
      </w:r>
      <w:r w:rsidR="00453C70" w:rsidRPr="00164196">
        <w:rPr>
          <w:lang w:val="lt-LT"/>
        </w:rPr>
        <w:t>1007 23</w:t>
      </w:r>
      <w:r w:rsidR="00D71D22">
        <w:rPr>
          <w:lang w:val="lt-LT"/>
        </w:rPr>
        <w:t> </w:t>
      </w:r>
      <w:r w:rsidR="00453C70" w:rsidRPr="00164196">
        <w:rPr>
          <w:lang w:val="lt-LT"/>
        </w:rPr>
        <w:t>straipsnio 1 dalies, 24 straipsnio 1</w:t>
      </w:r>
      <w:r w:rsidR="00624F06">
        <w:rPr>
          <w:lang w:val="lt-LT"/>
        </w:rPr>
        <w:t> </w:t>
      </w:r>
      <w:r w:rsidR="00453C70" w:rsidRPr="00164196">
        <w:rPr>
          <w:lang w:val="lt-LT"/>
        </w:rPr>
        <w:t>dalies</w:t>
      </w:r>
      <w:r w:rsidR="00291A5D" w:rsidRPr="00164196">
        <w:rPr>
          <w:lang w:val="lt-LT"/>
        </w:rPr>
        <w:t xml:space="preserve"> ir</w:t>
      </w:r>
      <w:r w:rsidR="00453C70" w:rsidRPr="00164196">
        <w:rPr>
          <w:lang w:val="lt-LT"/>
        </w:rPr>
        <w:t xml:space="preserve"> 35 straipsnio 2 dalies nuostat</w:t>
      </w:r>
      <w:r w:rsidR="00291A5D" w:rsidRPr="00164196">
        <w:rPr>
          <w:lang w:val="lt-LT"/>
        </w:rPr>
        <w:t>ų reikalavimus;</w:t>
      </w:r>
      <w:r w:rsidR="00453C70" w:rsidRPr="00164196">
        <w:rPr>
          <w:lang w:val="lt-LT"/>
        </w:rPr>
        <w:t xml:space="preserve"> 2002 m. kovo 5 d. </w:t>
      </w:r>
      <w:r w:rsidR="00314E6E" w:rsidRPr="00164196">
        <w:rPr>
          <w:lang w:val="lt-LT"/>
        </w:rPr>
        <w:t>Lietuvos Respublikos p</w:t>
      </w:r>
      <w:r w:rsidR="00453C70" w:rsidRPr="00164196">
        <w:rPr>
          <w:lang w:val="lt-LT"/>
        </w:rPr>
        <w:t>ridėtinės vertės mokesčio įstatymo</w:t>
      </w:r>
      <w:r w:rsidR="00291A5D" w:rsidRPr="00164196">
        <w:rPr>
          <w:lang w:val="lt-LT"/>
        </w:rPr>
        <w:t xml:space="preserve"> </w:t>
      </w:r>
      <w:r w:rsidR="00453C70" w:rsidRPr="00164196">
        <w:rPr>
          <w:lang w:val="lt-LT"/>
        </w:rPr>
        <w:t>Nr.</w:t>
      </w:r>
      <w:r w:rsidR="003D0B0F">
        <w:rPr>
          <w:lang w:val="lt-LT"/>
        </w:rPr>
        <w:t> </w:t>
      </w:r>
      <w:r w:rsidR="00453C70" w:rsidRPr="00164196">
        <w:rPr>
          <w:lang w:val="lt-LT"/>
        </w:rPr>
        <w:t>IX</w:t>
      </w:r>
      <w:r w:rsidR="00291A5D" w:rsidRPr="00164196">
        <w:rPr>
          <w:lang w:val="lt-LT"/>
        </w:rPr>
        <w:t>-</w:t>
      </w:r>
      <w:r w:rsidR="00453C70" w:rsidRPr="00164196">
        <w:rPr>
          <w:lang w:val="lt-LT"/>
        </w:rPr>
        <w:t>751 3</w:t>
      </w:r>
      <w:r w:rsidR="00291A5D" w:rsidRPr="00164196">
        <w:rPr>
          <w:lang w:val="lt-LT"/>
        </w:rPr>
        <w:t> </w:t>
      </w:r>
      <w:r w:rsidR="00453C70" w:rsidRPr="00164196">
        <w:rPr>
          <w:lang w:val="lt-LT"/>
        </w:rPr>
        <w:t>straipsnio 1</w:t>
      </w:r>
      <w:r w:rsidR="00D71D22">
        <w:rPr>
          <w:lang w:val="lt-LT"/>
        </w:rPr>
        <w:t> </w:t>
      </w:r>
      <w:r w:rsidR="00453C70" w:rsidRPr="00164196">
        <w:rPr>
          <w:lang w:val="lt-LT"/>
        </w:rPr>
        <w:t>dalies, 71</w:t>
      </w:r>
      <w:r w:rsidR="00624F06">
        <w:rPr>
          <w:lang w:val="lt-LT"/>
        </w:rPr>
        <w:t> </w:t>
      </w:r>
      <w:r w:rsidR="00453C70" w:rsidRPr="00164196">
        <w:rPr>
          <w:lang w:val="lt-LT"/>
        </w:rPr>
        <w:t>straipsnio 1 dalies nuostatas</w:t>
      </w:r>
      <w:r w:rsidR="00291A5D" w:rsidRPr="00164196">
        <w:rPr>
          <w:lang w:val="lt-LT"/>
        </w:rPr>
        <w:t xml:space="preserve"> (</w:t>
      </w:r>
      <w:r w:rsidR="00453C70" w:rsidRPr="00164196">
        <w:rPr>
          <w:lang w:val="lt-LT"/>
        </w:rPr>
        <w:t>„</w:t>
      </w:r>
      <w:r w:rsidR="00291A5D" w:rsidRPr="00164196">
        <w:rPr>
          <w:lang w:val="lt-LT"/>
        </w:rPr>
        <w:t>p</w:t>
      </w:r>
      <w:r w:rsidR="00453C70" w:rsidRPr="00164196">
        <w:rPr>
          <w:lang w:val="lt-LT"/>
        </w:rPr>
        <w:t>rievolė registruotis pridėtinės vertės mokesčio (toliau</w:t>
      </w:r>
      <w:r w:rsidR="00624F06">
        <w:rPr>
          <w:lang w:val="lt-LT"/>
        </w:rPr>
        <w:t> </w:t>
      </w:r>
      <w:r w:rsidR="00453C70" w:rsidRPr="00164196">
        <w:rPr>
          <w:lang w:val="lt-LT"/>
        </w:rPr>
        <w:t xml:space="preserve">– </w:t>
      </w:r>
      <w:r w:rsidR="00291A5D" w:rsidRPr="00164196">
        <w:rPr>
          <w:lang w:val="lt-LT"/>
        </w:rPr>
        <w:t xml:space="preserve">ir </w:t>
      </w:r>
      <w:r w:rsidR="00453C70" w:rsidRPr="00164196">
        <w:rPr>
          <w:lang w:val="lt-LT"/>
        </w:rPr>
        <w:t>PVM) mokėtoju ir skaičiuoti PVM bei mokėti jį į biudžetą tenka apmokestinamiesiems asmenims, kurie šalies teritorijoje tiekia prekes arba teikia paslaugas</w:t>
      </w:r>
      <w:r w:rsidR="00314E6E" w:rsidRPr="00164196">
        <w:rPr>
          <w:lang w:val="lt-LT"/>
        </w:rPr>
        <w:t> </w:t>
      </w:r>
      <w:r w:rsidR="00453C70" w:rsidRPr="00164196">
        <w:rPr>
          <w:lang w:val="lt-LT"/>
        </w:rPr>
        <w:t>&lt;...&gt;. Privalantis registruotis PVM mokėtoju asmuo privalo pateikti prašymą įregistruoti jį PVM mokėtoju“</w:t>
      </w:r>
      <w:r w:rsidR="00291A5D" w:rsidRPr="00164196">
        <w:rPr>
          <w:lang w:val="lt-LT"/>
        </w:rPr>
        <w:t>),</w:t>
      </w:r>
      <w:r w:rsidR="00453C70" w:rsidRPr="00164196">
        <w:rPr>
          <w:lang w:val="lt-LT"/>
        </w:rPr>
        <w:t xml:space="preserve"> 71 straipsnio 2</w:t>
      </w:r>
      <w:r w:rsidR="00D71D22">
        <w:rPr>
          <w:lang w:val="lt-LT"/>
        </w:rPr>
        <w:t> </w:t>
      </w:r>
      <w:r w:rsidR="00453C70" w:rsidRPr="00164196">
        <w:rPr>
          <w:lang w:val="lt-LT"/>
        </w:rPr>
        <w:t>dalies, 92 straipsnio 3</w:t>
      </w:r>
      <w:r w:rsidR="00291A5D" w:rsidRPr="00164196">
        <w:rPr>
          <w:lang w:val="lt-LT"/>
        </w:rPr>
        <w:t> </w:t>
      </w:r>
      <w:r w:rsidR="00453C70" w:rsidRPr="00164196">
        <w:rPr>
          <w:lang w:val="lt-LT"/>
        </w:rPr>
        <w:t>dalies nuostatas</w:t>
      </w:r>
      <w:r w:rsidR="00472389" w:rsidRPr="00164196">
        <w:rPr>
          <w:lang w:val="lt-LT"/>
        </w:rPr>
        <w:t xml:space="preserve">; </w:t>
      </w:r>
      <w:r w:rsidR="00453C70" w:rsidRPr="00164196">
        <w:rPr>
          <w:lang w:val="lt-LT"/>
        </w:rPr>
        <w:t>1991</w:t>
      </w:r>
      <w:r w:rsidR="00472389" w:rsidRPr="00164196">
        <w:rPr>
          <w:lang w:val="lt-LT"/>
        </w:rPr>
        <w:t> </w:t>
      </w:r>
      <w:r w:rsidR="00453C70" w:rsidRPr="00164196">
        <w:rPr>
          <w:lang w:val="lt-LT"/>
        </w:rPr>
        <w:t>m.</w:t>
      </w:r>
      <w:r w:rsidR="00472389" w:rsidRPr="00164196">
        <w:rPr>
          <w:lang w:val="lt-LT"/>
        </w:rPr>
        <w:t> </w:t>
      </w:r>
      <w:r w:rsidR="00453C70" w:rsidRPr="00164196">
        <w:rPr>
          <w:lang w:val="lt-LT"/>
        </w:rPr>
        <w:t>gegužės</w:t>
      </w:r>
      <w:r w:rsidR="002444B0" w:rsidRPr="00164196">
        <w:rPr>
          <w:lang w:val="lt-LT"/>
        </w:rPr>
        <w:t> </w:t>
      </w:r>
      <w:r w:rsidR="00453C70" w:rsidRPr="00164196">
        <w:rPr>
          <w:lang w:val="lt-LT"/>
        </w:rPr>
        <w:t>21</w:t>
      </w:r>
      <w:r w:rsidR="00F51F21" w:rsidRPr="00164196">
        <w:rPr>
          <w:lang w:val="lt-LT"/>
        </w:rPr>
        <w:t> </w:t>
      </w:r>
      <w:r w:rsidR="00453C70" w:rsidRPr="00164196">
        <w:rPr>
          <w:lang w:val="lt-LT"/>
        </w:rPr>
        <w:t xml:space="preserve">d. </w:t>
      </w:r>
      <w:r w:rsidR="00314E6E" w:rsidRPr="00164196">
        <w:rPr>
          <w:lang w:val="lt-LT"/>
        </w:rPr>
        <w:t>Lietuvos Respublikos v</w:t>
      </w:r>
      <w:r w:rsidR="00453C70" w:rsidRPr="00164196">
        <w:rPr>
          <w:lang w:val="lt-LT"/>
        </w:rPr>
        <w:t>alstybinio socialinio draudimo įstatymo Nr.</w:t>
      </w:r>
      <w:r w:rsidR="00314E6E" w:rsidRPr="00164196">
        <w:rPr>
          <w:lang w:val="lt-LT"/>
        </w:rPr>
        <w:t> </w:t>
      </w:r>
      <w:r w:rsidR="00453C70" w:rsidRPr="00164196">
        <w:rPr>
          <w:lang w:val="lt-LT"/>
        </w:rPr>
        <w:t>I-1336 2</w:t>
      </w:r>
      <w:r w:rsidR="00472389" w:rsidRPr="00164196">
        <w:rPr>
          <w:lang w:val="lt-LT"/>
        </w:rPr>
        <w:t> </w:t>
      </w:r>
      <w:r w:rsidR="00453C70" w:rsidRPr="00164196">
        <w:rPr>
          <w:lang w:val="lt-LT"/>
        </w:rPr>
        <w:t>straipsnio</w:t>
      </w:r>
      <w:r w:rsidR="002444B0" w:rsidRPr="00164196">
        <w:rPr>
          <w:lang w:val="lt-LT"/>
        </w:rPr>
        <w:t> </w:t>
      </w:r>
      <w:r w:rsidR="00453C70" w:rsidRPr="00164196">
        <w:rPr>
          <w:lang w:val="lt-LT"/>
        </w:rPr>
        <w:t>9</w:t>
      </w:r>
      <w:r w:rsidR="00472389" w:rsidRPr="00164196">
        <w:rPr>
          <w:lang w:val="lt-LT"/>
        </w:rPr>
        <w:t> </w:t>
      </w:r>
      <w:r w:rsidR="00453C70" w:rsidRPr="00164196">
        <w:rPr>
          <w:lang w:val="lt-LT"/>
        </w:rPr>
        <w:t>dalies, 10 straipsnio 3 dalies 2 punkto (</w:t>
      </w:r>
      <w:r w:rsidR="00F51F21" w:rsidRPr="00164196">
        <w:rPr>
          <w:lang w:val="lt-LT"/>
        </w:rPr>
        <w:t>įstatymo redakcija</w:t>
      </w:r>
      <w:r w:rsidR="00D46170" w:rsidRPr="00164196">
        <w:rPr>
          <w:lang w:val="lt-LT"/>
        </w:rPr>
        <w:t>,</w:t>
      </w:r>
      <w:r w:rsidR="00453C70" w:rsidRPr="00164196">
        <w:rPr>
          <w:lang w:val="lt-LT"/>
        </w:rPr>
        <w:t xml:space="preserve"> </w:t>
      </w:r>
      <w:r w:rsidR="00D46170" w:rsidRPr="00164196">
        <w:rPr>
          <w:lang w:val="lt-LT"/>
        </w:rPr>
        <w:t xml:space="preserve">galiojusi </w:t>
      </w:r>
      <w:r w:rsidR="00F51F21" w:rsidRPr="00164196">
        <w:rPr>
          <w:lang w:val="lt-LT"/>
        </w:rPr>
        <w:t xml:space="preserve">nuo </w:t>
      </w:r>
      <w:r w:rsidR="00453C70" w:rsidRPr="00164196">
        <w:rPr>
          <w:lang w:val="lt-LT"/>
        </w:rPr>
        <w:t>2017</w:t>
      </w:r>
      <w:r w:rsidR="00F51F21" w:rsidRPr="00164196">
        <w:rPr>
          <w:lang w:val="lt-LT"/>
        </w:rPr>
        <w:t xml:space="preserve"> m. sausio </w:t>
      </w:r>
      <w:r w:rsidR="00453C70" w:rsidRPr="00164196">
        <w:rPr>
          <w:lang w:val="lt-LT"/>
        </w:rPr>
        <w:t>1</w:t>
      </w:r>
      <w:r w:rsidR="00F51F21" w:rsidRPr="00164196">
        <w:rPr>
          <w:lang w:val="lt-LT"/>
        </w:rPr>
        <w:t xml:space="preserve"> d.</w:t>
      </w:r>
      <w:r w:rsidR="00453C70" w:rsidRPr="00164196">
        <w:rPr>
          <w:lang w:val="lt-LT"/>
        </w:rPr>
        <w:t>), 10 straipsnio 3 dalies 2</w:t>
      </w:r>
      <w:r w:rsidR="003D0B0F">
        <w:rPr>
          <w:lang w:val="lt-LT"/>
        </w:rPr>
        <w:t> </w:t>
      </w:r>
      <w:r w:rsidR="00453C70" w:rsidRPr="00164196">
        <w:rPr>
          <w:lang w:val="lt-LT"/>
        </w:rPr>
        <w:t>punkto (</w:t>
      </w:r>
      <w:bookmarkStart w:id="28" w:name="_Hlk189393249"/>
      <w:r w:rsidR="00F51F21" w:rsidRPr="00164196">
        <w:rPr>
          <w:lang w:val="lt-LT"/>
        </w:rPr>
        <w:t>įstatymo redakcija</w:t>
      </w:r>
      <w:r w:rsidR="00D46170" w:rsidRPr="00164196">
        <w:rPr>
          <w:lang w:val="lt-LT"/>
        </w:rPr>
        <w:t>,</w:t>
      </w:r>
      <w:r w:rsidR="00F51F21" w:rsidRPr="00164196">
        <w:rPr>
          <w:lang w:val="lt-LT"/>
        </w:rPr>
        <w:t xml:space="preserve"> galiojusi nuo 2019 m. sausio 1 d.</w:t>
      </w:r>
      <w:bookmarkEnd w:id="28"/>
      <w:r w:rsidR="00F51F21" w:rsidRPr="00164196">
        <w:rPr>
          <w:lang w:val="lt-LT"/>
        </w:rPr>
        <w:t>) nuostatas</w:t>
      </w:r>
      <w:r w:rsidR="00453C70" w:rsidRPr="00164196">
        <w:rPr>
          <w:lang w:val="lt-LT"/>
        </w:rPr>
        <w:t>, 12 straipsnio 1</w:t>
      </w:r>
      <w:r w:rsidR="00F51F21" w:rsidRPr="00164196">
        <w:rPr>
          <w:lang w:val="lt-LT"/>
        </w:rPr>
        <w:t>,</w:t>
      </w:r>
      <w:r w:rsidR="00453C70" w:rsidRPr="00164196">
        <w:rPr>
          <w:lang w:val="lt-LT"/>
        </w:rPr>
        <w:t xml:space="preserve"> 2 dal</w:t>
      </w:r>
      <w:r w:rsidR="00F51F21" w:rsidRPr="00164196">
        <w:rPr>
          <w:lang w:val="lt-LT"/>
        </w:rPr>
        <w:t>ių</w:t>
      </w:r>
      <w:r w:rsidR="00453C70" w:rsidRPr="00164196">
        <w:rPr>
          <w:lang w:val="lt-LT"/>
        </w:rPr>
        <w:t xml:space="preserve"> reikalavimus</w:t>
      </w:r>
      <w:r w:rsidR="00AD7469" w:rsidRPr="00164196">
        <w:rPr>
          <w:lang w:val="lt-LT"/>
        </w:rPr>
        <w:t xml:space="preserve"> (</w:t>
      </w:r>
      <w:r w:rsidR="00453C70" w:rsidRPr="00164196">
        <w:rPr>
          <w:lang w:val="lt-LT"/>
        </w:rPr>
        <w:t>„1.</w:t>
      </w:r>
      <w:r w:rsidR="00624F06">
        <w:rPr>
          <w:lang w:val="lt-LT"/>
        </w:rPr>
        <w:t> </w:t>
      </w:r>
      <w:r w:rsidR="00453C70" w:rsidRPr="00164196">
        <w:rPr>
          <w:lang w:val="lt-LT"/>
        </w:rPr>
        <w:t>Draudėjo ir apdraustojo asmens socialinio draudimo įmokas į Fondą priskaičiuoja, išskaito ir moka draudėjas nuo tos dienos, kurią apdraustasis asmuo pradeda dirbti &lt;...&gt;</w:t>
      </w:r>
      <w:r w:rsidR="00D46170" w:rsidRPr="00164196">
        <w:rPr>
          <w:lang w:val="lt-LT"/>
        </w:rPr>
        <w:t>.</w:t>
      </w:r>
      <w:r w:rsidR="00453C70" w:rsidRPr="00164196">
        <w:rPr>
          <w:lang w:val="lt-LT"/>
        </w:rPr>
        <w:t xml:space="preserve"> 2. Priskaičiuotas socialinio draudimo (toliau </w:t>
      </w:r>
      <w:r w:rsidR="00AD7469" w:rsidRPr="00164196">
        <w:rPr>
          <w:lang w:val="lt-LT"/>
        </w:rPr>
        <w:t xml:space="preserve">– ir </w:t>
      </w:r>
      <w:r w:rsidR="00453C70" w:rsidRPr="00164196">
        <w:rPr>
          <w:lang w:val="lt-LT"/>
        </w:rPr>
        <w:t>VSD) įmokas draudėjas sumoka ne vėliau kaip iki kito mėnesio 15</w:t>
      </w:r>
      <w:r w:rsidR="00D71D22">
        <w:rPr>
          <w:lang w:val="lt-LT"/>
        </w:rPr>
        <w:t> </w:t>
      </w:r>
      <w:r w:rsidR="00453C70" w:rsidRPr="00164196">
        <w:rPr>
          <w:lang w:val="lt-LT"/>
        </w:rPr>
        <w:t>dienos“</w:t>
      </w:r>
      <w:r w:rsidR="00AD7469" w:rsidRPr="00164196">
        <w:rPr>
          <w:lang w:val="lt-LT"/>
        </w:rPr>
        <w:t>),</w:t>
      </w:r>
      <w:r w:rsidR="00453C70" w:rsidRPr="00164196">
        <w:rPr>
          <w:lang w:val="lt-LT"/>
        </w:rPr>
        <w:t xml:space="preserve"> 17 straipsnio 2 dalies reikalavimus</w:t>
      </w:r>
      <w:r w:rsidR="00AD7469" w:rsidRPr="00164196">
        <w:rPr>
          <w:lang w:val="lt-LT"/>
        </w:rPr>
        <w:t xml:space="preserve">; </w:t>
      </w:r>
      <w:r w:rsidR="00453C70" w:rsidRPr="00164196">
        <w:rPr>
          <w:lang w:val="lt-LT"/>
        </w:rPr>
        <w:t>1996 m. gegužės 21</w:t>
      </w:r>
      <w:r w:rsidR="003D0B0F">
        <w:rPr>
          <w:lang w:val="lt-LT"/>
        </w:rPr>
        <w:t> </w:t>
      </w:r>
      <w:r w:rsidR="00453C70" w:rsidRPr="00164196">
        <w:rPr>
          <w:lang w:val="lt-LT"/>
        </w:rPr>
        <w:t xml:space="preserve">d. </w:t>
      </w:r>
      <w:r w:rsidR="00314E6E" w:rsidRPr="00164196">
        <w:rPr>
          <w:lang w:val="lt-LT"/>
        </w:rPr>
        <w:t>Lietuvos Respublikos s</w:t>
      </w:r>
      <w:r w:rsidR="00453C70" w:rsidRPr="00164196">
        <w:rPr>
          <w:lang w:val="lt-LT"/>
        </w:rPr>
        <w:t>veikatos draudimo įstatymo Nr. I-1343 (2002</w:t>
      </w:r>
      <w:r w:rsidR="009C669E" w:rsidRPr="00164196">
        <w:rPr>
          <w:lang w:val="lt-LT"/>
        </w:rPr>
        <w:t xml:space="preserve"> m. gruodžio </w:t>
      </w:r>
      <w:r w:rsidR="00453C70" w:rsidRPr="00164196">
        <w:rPr>
          <w:lang w:val="lt-LT"/>
        </w:rPr>
        <w:t>3</w:t>
      </w:r>
      <w:r w:rsidR="009C669E" w:rsidRPr="00164196">
        <w:rPr>
          <w:lang w:val="lt-LT"/>
        </w:rPr>
        <w:t xml:space="preserve"> d.</w:t>
      </w:r>
      <w:r w:rsidR="00453C70" w:rsidRPr="00164196">
        <w:rPr>
          <w:lang w:val="lt-LT"/>
        </w:rPr>
        <w:t xml:space="preserve"> įstatymo</w:t>
      </w:r>
      <w:r w:rsidR="009C669E" w:rsidRPr="00164196">
        <w:rPr>
          <w:lang w:val="lt-LT"/>
        </w:rPr>
        <w:t xml:space="preserve"> </w:t>
      </w:r>
      <w:r w:rsidR="00453C70" w:rsidRPr="00164196">
        <w:rPr>
          <w:lang w:val="lt-LT"/>
        </w:rPr>
        <w:t xml:space="preserve">redakcija) </w:t>
      </w:r>
      <w:bookmarkStart w:id="29" w:name="_Hlk189393145"/>
      <w:r w:rsidR="00453C70" w:rsidRPr="00164196">
        <w:rPr>
          <w:lang w:val="lt-LT"/>
        </w:rPr>
        <w:t xml:space="preserve">17 straipsnio </w:t>
      </w:r>
      <w:bookmarkEnd w:id="29"/>
      <w:r w:rsidR="00453C70" w:rsidRPr="00164196">
        <w:rPr>
          <w:lang w:val="lt-LT"/>
        </w:rPr>
        <w:lastRenderedPageBreak/>
        <w:t>1</w:t>
      </w:r>
      <w:r w:rsidR="009C669E" w:rsidRPr="00164196">
        <w:rPr>
          <w:lang w:val="lt-LT"/>
        </w:rPr>
        <w:t> </w:t>
      </w:r>
      <w:r w:rsidR="00453C70" w:rsidRPr="00164196">
        <w:rPr>
          <w:lang w:val="lt-LT"/>
        </w:rPr>
        <w:t>dalies reikalavimus</w:t>
      </w:r>
      <w:r w:rsidR="009C669E" w:rsidRPr="00164196">
        <w:rPr>
          <w:lang w:val="lt-LT"/>
        </w:rPr>
        <w:t xml:space="preserve"> (</w:t>
      </w:r>
      <w:r w:rsidR="00453C70" w:rsidRPr="00164196">
        <w:rPr>
          <w:lang w:val="lt-LT"/>
        </w:rPr>
        <w:t>„</w:t>
      </w:r>
      <w:r w:rsidR="009C669E" w:rsidRPr="00164196">
        <w:rPr>
          <w:lang w:val="lt-LT"/>
        </w:rPr>
        <w:t>d</w:t>
      </w:r>
      <w:r w:rsidR="00453C70" w:rsidRPr="00164196">
        <w:rPr>
          <w:lang w:val="lt-LT"/>
        </w:rPr>
        <w:t>raudėjai moka 3</w:t>
      </w:r>
      <w:r w:rsidR="00624F06">
        <w:rPr>
          <w:lang w:val="lt-LT"/>
        </w:rPr>
        <w:t> </w:t>
      </w:r>
      <w:r w:rsidR="00453C70" w:rsidRPr="00164196">
        <w:rPr>
          <w:lang w:val="lt-LT"/>
        </w:rPr>
        <w:t xml:space="preserve">procentų dydžio privalomojo sveikatos draudimo (toliau – </w:t>
      </w:r>
      <w:r w:rsidR="009C669E" w:rsidRPr="00164196">
        <w:rPr>
          <w:lang w:val="lt-LT"/>
        </w:rPr>
        <w:t xml:space="preserve">ir </w:t>
      </w:r>
      <w:r w:rsidR="00453C70" w:rsidRPr="00164196">
        <w:rPr>
          <w:lang w:val="lt-LT"/>
        </w:rPr>
        <w:t>PSD) įmokas nuo Valstybinio socialinio draudimo įstatymo nustatyta tvarka apskaičiuotų pajamų, nuo kurių skaičiuojamos socialinio draudimo įmokos, už asmenis: 1)</w:t>
      </w:r>
      <w:r w:rsidR="009C669E" w:rsidRPr="00164196">
        <w:rPr>
          <w:lang w:val="lt-LT"/>
        </w:rPr>
        <w:t> </w:t>
      </w:r>
      <w:r w:rsidR="00453C70" w:rsidRPr="00164196">
        <w:rPr>
          <w:lang w:val="lt-LT"/>
        </w:rPr>
        <w:t>dirbančius pagal darbo sutartis“</w:t>
      </w:r>
      <w:r w:rsidR="009C669E" w:rsidRPr="00164196">
        <w:rPr>
          <w:lang w:val="lt-LT"/>
        </w:rPr>
        <w:t>)</w:t>
      </w:r>
      <w:r w:rsidR="00453C70" w:rsidRPr="00164196">
        <w:rPr>
          <w:lang w:val="lt-LT"/>
        </w:rPr>
        <w:t xml:space="preserve">, </w:t>
      </w:r>
      <w:r w:rsidR="009C669E" w:rsidRPr="00164196">
        <w:rPr>
          <w:lang w:val="lt-LT"/>
        </w:rPr>
        <w:t xml:space="preserve">17 straipsnio </w:t>
      </w:r>
      <w:r w:rsidR="00453C70" w:rsidRPr="00164196">
        <w:rPr>
          <w:lang w:val="lt-LT"/>
        </w:rPr>
        <w:t>2 dalies (</w:t>
      </w:r>
      <w:r w:rsidR="009C669E" w:rsidRPr="00164196">
        <w:rPr>
          <w:lang w:val="lt-LT"/>
        </w:rPr>
        <w:t>įstatymo redakcija</w:t>
      </w:r>
      <w:r w:rsidR="00D46170" w:rsidRPr="00164196">
        <w:rPr>
          <w:lang w:val="lt-LT"/>
        </w:rPr>
        <w:t>,</w:t>
      </w:r>
      <w:r w:rsidR="009C669E" w:rsidRPr="00164196">
        <w:rPr>
          <w:lang w:val="lt-LT"/>
        </w:rPr>
        <w:t xml:space="preserve"> galiojusi iki </w:t>
      </w:r>
      <w:r w:rsidR="00453C70" w:rsidRPr="00164196">
        <w:rPr>
          <w:lang w:val="lt-LT"/>
        </w:rPr>
        <w:t>2018</w:t>
      </w:r>
      <w:r w:rsidR="009C669E" w:rsidRPr="00164196">
        <w:rPr>
          <w:lang w:val="lt-LT"/>
        </w:rPr>
        <w:t xml:space="preserve"> m. gruodžio </w:t>
      </w:r>
      <w:r w:rsidR="00453C70" w:rsidRPr="00164196">
        <w:rPr>
          <w:lang w:val="lt-LT"/>
        </w:rPr>
        <w:t>31</w:t>
      </w:r>
      <w:r w:rsidR="00624F06">
        <w:rPr>
          <w:lang w:val="lt-LT"/>
        </w:rPr>
        <w:t> </w:t>
      </w:r>
      <w:r w:rsidR="009C669E" w:rsidRPr="00164196">
        <w:rPr>
          <w:lang w:val="lt-LT"/>
        </w:rPr>
        <w:t>d.</w:t>
      </w:r>
      <w:r w:rsidR="00453C70" w:rsidRPr="00164196">
        <w:rPr>
          <w:lang w:val="lt-LT"/>
        </w:rPr>
        <w:t>)</w:t>
      </w:r>
      <w:r w:rsidR="009C669E" w:rsidRPr="00164196">
        <w:rPr>
          <w:lang w:val="lt-LT"/>
        </w:rPr>
        <w:t xml:space="preserve">, </w:t>
      </w:r>
      <w:r w:rsidR="00453C70" w:rsidRPr="00164196">
        <w:rPr>
          <w:lang w:val="lt-LT"/>
        </w:rPr>
        <w:t>17</w:t>
      </w:r>
      <w:r w:rsidR="00D71D22">
        <w:rPr>
          <w:lang w:val="lt-LT"/>
        </w:rPr>
        <w:t> </w:t>
      </w:r>
      <w:r w:rsidR="00453C70" w:rsidRPr="00164196">
        <w:rPr>
          <w:lang w:val="lt-LT"/>
        </w:rPr>
        <w:t>straipsnio 2 dalies reikalavimus (</w:t>
      </w:r>
      <w:bookmarkStart w:id="30" w:name="_Hlk189393402"/>
      <w:r w:rsidR="009C669E" w:rsidRPr="00D71D22">
        <w:rPr>
          <w:lang w:val="lt-LT"/>
        </w:rPr>
        <w:t>įstatymo redakcija</w:t>
      </w:r>
      <w:r w:rsidR="00D46170" w:rsidRPr="00D71D22">
        <w:rPr>
          <w:lang w:val="lt-LT"/>
        </w:rPr>
        <w:t>,</w:t>
      </w:r>
      <w:r w:rsidR="009C669E" w:rsidRPr="00D71D22">
        <w:rPr>
          <w:lang w:val="lt-LT"/>
        </w:rPr>
        <w:t xml:space="preserve"> galiojusi nuo 2019 m. sausio</w:t>
      </w:r>
      <w:r w:rsidR="00624F06" w:rsidRPr="00D71D22">
        <w:rPr>
          <w:lang w:val="lt-LT"/>
        </w:rPr>
        <w:t> </w:t>
      </w:r>
      <w:r w:rsidR="009C669E" w:rsidRPr="00D71D22">
        <w:rPr>
          <w:lang w:val="lt-LT"/>
        </w:rPr>
        <w:t>1</w:t>
      </w:r>
      <w:r w:rsidR="00624F06" w:rsidRPr="00D71D22">
        <w:rPr>
          <w:lang w:val="lt-LT"/>
        </w:rPr>
        <w:t> </w:t>
      </w:r>
      <w:r w:rsidR="009C669E" w:rsidRPr="00D71D22">
        <w:rPr>
          <w:lang w:val="lt-LT"/>
        </w:rPr>
        <w:t>d</w:t>
      </w:r>
      <w:bookmarkEnd w:id="30"/>
      <w:r w:rsidR="009C669E" w:rsidRPr="00D71D22">
        <w:rPr>
          <w:lang w:val="lt-LT"/>
        </w:rPr>
        <w:t xml:space="preserve">.), </w:t>
      </w:r>
      <w:r w:rsidR="00453C70" w:rsidRPr="00D71D22">
        <w:rPr>
          <w:lang w:val="lt-LT"/>
        </w:rPr>
        <w:t>17</w:t>
      </w:r>
      <w:r w:rsidR="00D71D22" w:rsidRPr="00D71D22">
        <w:rPr>
          <w:lang w:val="lt-LT"/>
        </w:rPr>
        <w:t> </w:t>
      </w:r>
      <w:r w:rsidR="00453C70" w:rsidRPr="00D71D22">
        <w:rPr>
          <w:lang w:val="lt-LT"/>
        </w:rPr>
        <w:t>straipsnio 4 dalies (</w:t>
      </w:r>
      <w:r w:rsidR="009C669E" w:rsidRPr="00D71D22">
        <w:rPr>
          <w:lang w:val="lt-LT"/>
        </w:rPr>
        <w:t>įstatymo redakcija</w:t>
      </w:r>
      <w:r w:rsidR="00D46170" w:rsidRPr="00D71D22">
        <w:rPr>
          <w:lang w:val="lt-LT"/>
        </w:rPr>
        <w:t>,</w:t>
      </w:r>
      <w:r w:rsidR="009C669E" w:rsidRPr="00D71D22">
        <w:rPr>
          <w:lang w:val="lt-LT"/>
        </w:rPr>
        <w:t xml:space="preserve"> galiojusi nuo</w:t>
      </w:r>
      <w:r w:rsidR="00453C70" w:rsidRPr="00D71D22">
        <w:rPr>
          <w:lang w:val="lt-LT"/>
        </w:rPr>
        <w:t xml:space="preserve"> 2018</w:t>
      </w:r>
      <w:r w:rsidR="00C01113" w:rsidRPr="00D71D22">
        <w:rPr>
          <w:lang w:val="lt-LT"/>
        </w:rPr>
        <w:t> </w:t>
      </w:r>
      <w:r w:rsidR="009C669E" w:rsidRPr="00D71D22">
        <w:rPr>
          <w:lang w:val="lt-LT"/>
        </w:rPr>
        <w:t>m.</w:t>
      </w:r>
      <w:r w:rsidR="00C01113" w:rsidRPr="00D71D22">
        <w:rPr>
          <w:lang w:val="lt-LT"/>
        </w:rPr>
        <w:t> </w:t>
      </w:r>
      <w:r w:rsidR="009C669E" w:rsidRPr="00D71D22">
        <w:rPr>
          <w:lang w:val="lt-LT"/>
        </w:rPr>
        <w:t xml:space="preserve">sausio </w:t>
      </w:r>
      <w:r w:rsidR="00453C70" w:rsidRPr="00D71D22">
        <w:rPr>
          <w:lang w:val="lt-LT"/>
        </w:rPr>
        <w:t>1</w:t>
      </w:r>
      <w:r w:rsidR="00C00BD6" w:rsidRPr="00D71D22">
        <w:rPr>
          <w:lang w:val="lt-LT"/>
        </w:rPr>
        <w:t> </w:t>
      </w:r>
      <w:r w:rsidR="009C669E" w:rsidRPr="00D71D22">
        <w:rPr>
          <w:lang w:val="lt-LT"/>
        </w:rPr>
        <w:t>d.</w:t>
      </w:r>
      <w:r w:rsidR="00453C70" w:rsidRPr="00D71D22">
        <w:rPr>
          <w:lang w:val="lt-LT"/>
        </w:rPr>
        <w:t xml:space="preserve"> iki 2018</w:t>
      </w:r>
      <w:r w:rsidR="009C669E" w:rsidRPr="00D71D22">
        <w:rPr>
          <w:lang w:val="lt-LT"/>
        </w:rPr>
        <w:t xml:space="preserve"> m. gruodžio </w:t>
      </w:r>
      <w:r w:rsidR="00453C70" w:rsidRPr="00D71D22">
        <w:rPr>
          <w:lang w:val="lt-LT"/>
        </w:rPr>
        <w:t>31</w:t>
      </w:r>
      <w:r w:rsidR="009C669E" w:rsidRPr="00D71D22">
        <w:rPr>
          <w:lang w:val="lt-LT"/>
        </w:rPr>
        <w:t xml:space="preserve"> d.</w:t>
      </w:r>
      <w:r w:rsidR="00453C70" w:rsidRPr="00D71D22">
        <w:rPr>
          <w:lang w:val="lt-LT"/>
        </w:rPr>
        <w:t>), 17 straipsnio 4</w:t>
      </w:r>
      <w:r w:rsidR="00314E6E" w:rsidRPr="00D71D22">
        <w:rPr>
          <w:lang w:val="lt-LT"/>
        </w:rPr>
        <w:t> </w:t>
      </w:r>
      <w:r w:rsidR="00453C70" w:rsidRPr="00D71D22">
        <w:rPr>
          <w:lang w:val="lt-LT"/>
        </w:rPr>
        <w:t>dalies (</w:t>
      </w:r>
      <w:r w:rsidR="00C01113" w:rsidRPr="00D71D22">
        <w:rPr>
          <w:lang w:val="lt-LT"/>
        </w:rPr>
        <w:t>įstatymo redakcija</w:t>
      </w:r>
      <w:r w:rsidR="00D46170" w:rsidRPr="00D71D22">
        <w:rPr>
          <w:lang w:val="lt-LT"/>
        </w:rPr>
        <w:t>,</w:t>
      </w:r>
      <w:r w:rsidR="00C01113" w:rsidRPr="00D71D22">
        <w:rPr>
          <w:lang w:val="lt-LT"/>
        </w:rPr>
        <w:t xml:space="preserve"> galiojusi nuo 2019 m. sausio 1 d.) </w:t>
      </w:r>
      <w:r w:rsidR="00453C70" w:rsidRPr="00D71D22">
        <w:rPr>
          <w:lang w:val="lt-LT"/>
        </w:rPr>
        <w:t>nuostatas</w:t>
      </w:r>
      <w:r w:rsidR="0014451C" w:rsidRPr="00D71D22">
        <w:rPr>
          <w:lang w:val="lt-LT"/>
        </w:rPr>
        <w:t>, vykdė statybos darbus</w:t>
      </w:r>
      <w:r w:rsidR="00997A65" w:rsidRPr="00D71D22">
        <w:rPr>
          <w:lang w:val="lt-LT"/>
        </w:rPr>
        <w:t xml:space="preserve"> </w:t>
      </w:r>
      <w:bookmarkStart w:id="31" w:name="Buk_3491"/>
      <w:r w:rsidRPr="00D71D22">
        <w:rPr>
          <w:lang w:val="lt-LT"/>
        </w:rPr>
        <w:t>A. L.</w:t>
      </w:r>
      <w:bookmarkEnd w:id="31"/>
      <w:r w:rsidR="00997A65" w:rsidRPr="00D71D22">
        <w:rPr>
          <w:lang w:val="lt-LT"/>
        </w:rPr>
        <w:t xml:space="preserve">, </w:t>
      </w:r>
      <w:bookmarkStart w:id="32" w:name="Buk_3496"/>
      <w:r w:rsidRPr="00D71D22">
        <w:rPr>
          <w:lang w:val="lt-LT"/>
        </w:rPr>
        <w:t>G. U.</w:t>
      </w:r>
      <w:bookmarkEnd w:id="32"/>
      <w:r w:rsidR="00997A65" w:rsidRPr="00D71D22">
        <w:rPr>
          <w:lang w:val="lt-LT"/>
        </w:rPr>
        <w:t xml:space="preserve">, </w:t>
      </w:r>
      <w:bookmarkStart w:id="33" w:name="Buk_3492"/>
      <w:r w:rsidRPr="00D71D22">
        <w:rPr>
          <w:lang w:val="lt-LT"/>
        </w:rPr>
        <w:t>A. M.</w:t>
      </w:r>
      <w:bookmarkEnd w:id="33"/>
      <w:r w:rsidR="00997A65" w:rsidRPr="00D71D22">
        <w:rPr>
          <w:lang w:val="lt-LT"/>
        </w:rPr>
        <w:t xml:space="preserve">, </w:t>
      </w:r>
      <w:bookmarkStart w:id="34" w:name="Buk_3489"/>
      <w:r w:rsidRPr="00D71D22">
        <w:rPr>
          <w:lang w:val="lt-LT"/>
        </w:rPr>
        <w:t>A. D.</w:t>
      </w:r>
      <w:bookmarkEnd w:id="34"/>
      <w:r w:rsidR="00997A65" w:rsidRPr="00D71D22">
        <w:rPr>
          <w:lang w:val="lt-LT"/>
        </w:rPr>
        <w:t>, K. B</w:t>
      </w:r>
      <w:r w:rsidR="00D71D22" w:rsidRPr="00D71D22">
        <w:rPr>
          <w:lang w:val="lt-LT"/>
        </w:rPr>
        <w:t>.</w:t>
      </w:r>
      <w:r w:rsidR="00997A65" w:rsidRPr="00D71D22">
        <w:rPr>
          <w:lang w:val="lt-LT"/>
        </w:rPr>
        <w:t xml:space="preserve">, </w:t>
      </w:r>
      <w:bookmarkStart w:id="35" w:name="Buk_3497"/>
      <w:r w:rsidRPr="00D71D22">
        <w:rPr>
          <w:lang w:val="lt-LT"/>
        </w:rPr>
        <w:t>T. U.</w:t>
      </w:r>
      <w:bookmarkEnd w:id="35"/>
      <w:r w:rsidR="00997A65" w:rsidRPr="00D71D22">
        <w:rPr>
          <w:lang w:val="lt-LT"/>
        </w:rPr>
        <w:t xml:space="preserve">, </w:t>
      </w:r>
      <w:bookmarkStart w:id="36" w:name="Buk_3490"/>
      <w:r w:rsidRPr="00D71D22">
        <w:rPr>
          <w:lang w:val="lt-LT"/>
        </w:rPr>
        <w:t xml:space="preserve">A. D. </w:t>
      </w:r>
      <w:bookmarkEnd w:id="36"/>
      <w:r w:rsidR="00997A65" w:rsidRPr="00D71D22">
        <w:rPr>
          <w:lang w:val="lt-LT"/>
        </w:rPr>
        <w:t>ir R. D</w:t>
      </w:r>
      <w:r w:rsidR="00D71D22" w:rsidRPr="00D71D22">
        <w:rPr>
          <w:lang w:val="lt-LT"/>
        </w:rPr>
        <w:t>.</w:t>
      </w:r>
      <w:r w:rsidR="00997A65" w:rsidRPr="00D71D22">
        <w:rPr>
          <w:lang w:val="lt-LT"/>
        </w:rPr>
        <w:t xml:space="preserve"> ir nuo 2017 m. rugpjūčio 1</w:t>
      </w:r>
      <w:r w:rsidR="00C00BD6" w:rsidRPr="00D71D22">
        <w:rPr>
          <w:lang w:val="lt-LT"/>
        </w:rPr>
        <w:t> </w:t>
      </w:r>
      <w:r w:rsidR="00997A65" w:rsidRPr="00D71D22">
        <w:rPr>
          <w:lang w:val="lt-LT"/>
        </w:rPr>
        <w:t>d. iki 2019</w:t>
      </w:r>
      <w:r w:rsidR="00314E6E" w:rsidRPr="00D71D22">
        <w:rPr>
          <w:lang w:val="lt-LT"/>
        </w:rPr>
        <w:t> </w:t>
      </w:r>
      <w:r w:rsidR="00997A65" w:rsidRPr="00D71D22">
        <w:rPr>
          <w:lang w:val="lt-LT"/>
        </w:rPr>
        <w:t>m. vasario 2 d. iš jų per dvidešimt keturis kartus gavo iš viso 274 700 Eur lėšų (pajamų), t. y. 2017 m.</w:t>
      </w:r>
      <w:r w:rsidR="0042430D" w:rsidRPr="00D71D22">
        <w:rPr>
          <w:lang w:val="lt-LT"/>
        </w:rPr>
        <w:t xml:space="preserve"> per aštuonis kartus </w:t>
      </w:r>
      <w:r w:rsidR="00997A65" w:rsidRPr="00D71D22">
        <w:rPr>
          <w:lang w:val="lt-LT"/>
        </w:rPr>
        <w:t>gavo 117</w:t>
      </w:r>
      <w:r w:rsidR="0042430D" w:rsidRPr="00D71D22">
        <w:rPr>
          <w:lang w:val="lt-LT"/>
        </w:rPr>
        <w:t> </w:t>
      </w:r>
      <w:r w:rsidR="00997A65" w:rsidRPr="00D71D22">
        <w:rPr>
          <w:lang w:val="lt-LT"/>
        </w:rPr>
        <w:t>000</w:t>
      </w:r>
      <w:r w:rsidR="0042430D" w:rsidRPr="00D71D22">
        <w:rPr>
          <w:lang w:val="lt-LT"/>
        </w:rPr>
        <w:t> </w:t>
      </w:r>
      <w:r w:rsidR="00997A65" w:rsidRPr="00D71D22">
        <w:rPr>
          <w:lang w:val="lt-LT"/>
        </w:rPr>
        <w:t xml:space="preserve">Eur pajamų, 2018 m. </w:t>
      </w:r>
      <w:r w:rsidR="0042430D" w:rsidRPr="00D71D22">
        <w:rPr>
          <w:lang w:val="lt-LT"/>
        </w:rPr>
        <w:t xml:space="preserve">per penkiolika kartų </w:t>
      </w:r>
      <w:r w:rsidR="00997A65" w:rsidRPr="00D71D22">
        <w:rPr>
          <w:lang w:val="lt-LT"/>
        </w:rPr>
        <w:t>gavo 139</w:t>
      </w:r>
      <w:r w:rsidR="0042430D" w:rsidRPr="00D71D22">
        <w:rPr>
          <w:lang w:val="lt-LT"/>
        </w:rPr>
        <w:t> </w:t>
      </w:r>
      <w:r w:rsidR="00997A65" w:rsidRPr="00D71D22">
        <w:rPr>
          <w:lang w:val="lt-LT"/>
        </w:rPr>
        <w:t>000</w:t>
      </w:r>
      <w:r w:rsidR="0042430D" w:rsidRPr="00D71D22">
        <w:rPr>
          <w:lang w:val="lt-LT"/>
        </w:rPr>
        <w:t> </w:t>
      </w:r>
      <w:r w:rsidR="00997A65" w:rsidRPr="00D71D22">
        <w:rPr>
          <w:lang w:val="lt-LT"/>
        </w:rPr>
        <w:t xml:space="preserve">Eur pajamų, </w:t>
      </w:r>
      <w:r w:rsidR="0042430D" w:rsidRPr="00D71D22">
        <w:rPr>
          <w:lang w:val="lt-LT"/>
        </w:rPr>
        <w:t xml:space="preserve">o </w:t>
      </w:r>
      <w:r w:rsidR="00997A65" w:rsidRPr="00D71D22">
        <w:rPr>
          <w:lang w:val="lt-LT"/>
        </w:rPr>
        <w:t>2019 m.</w:t>
      </w:r>
      <w:r w:rsidR="0042430D" w:rsidRPr="00D71D22">
        <w:rPr>
          <w:lang w:val="lt-LT"/>
        </w:rPr>
        <w:t xml:space="preserve"> per vieną kartą </w:t>
      </w:r>
      <w:r w:rsidR="00997A65" w:rsidRPr="00D71D22">
        <w:rPr>
          <w:lang w:val="lt-LT"/>
        </w:rPr>
        <w:t>gavo 18</w:t>
      </w:r>
      <w:r w:rsidR="0042430D" w:rsidRPr="00D71D22">
        <w:rPr>
          <w:lang w:val="lt-LT"/>
        </w:rPr>
        <w:t> </w:t>
      </w:r>
      <w:r w:rsidR="00997A65" w:rsidRPr="00D71D22">
        <w:rPr>
          <w:lang w:val="lt-LT"/>
        </w:rPr>
        <w:t>700</w:t>
      </w:r>
      <w:r w:rsidR="0042430D" w:rsidRPr="00D71D22">
        <w:rPr>
          <w:lang w:val="lt-LT"/>
        </w:rPr>
        <w:t> </w:t>
      </w:r>
      <w:r w:rsidR="00997A65" w:rsidRPr="00D71D22">
        <w:rPr>
          <w:lang w:val="lt-LT"/>
        </w:rPr>
        <w:t>Eur pajamų.</w:t>
      </w:r>
    </w:p>
    <w:p w14:paraId="6BD291A7" w14:textId="0DF89D55" w:rsidR="00D40E13" w:rsidRPr="00D71D22" w:rsidRDefault="00403CC7" w:rsidP="00D40E13">
      <w:pPr>
        <w:pStyle w:val="Sraopastraipa"/>
        <w:numPr>
          <w:ilvl w:val="1"/>
          <w:numId w:val="30"/>
        </w:numPr>
        <w:tabs>
          <w:tab w:val="left" w:pos="851"/>
          <w:tab w:val="left" w:pos="9356"/>
        </w:tabs>
        <w:spacing w:after="120"/>
        <w:ind w:left="992" w:hanging="567"/>
        <w:contextualSpacing w:val="0"/>
        <w:jc w:val="both"/>
        <w:rPr>
          <w:lang w:val="lt-LT"/>
        </w:rPr>
      </w:pPr>
      <w:bookmarkStart w:id="37" w:name="Buk_3572"/>
      <w:bookmarkStart w:id="38" w:name="_Hlk192959053"/>
      <w:r w:rsidRPr="00D71D22">
        <w:rPr>
          <w:lang w:val="lt-LT"/>
        </w:rPr>
        <w:t>Ž.</w:t>
      </w:r>
      <w:r w:rsidR="00C54FED">
        <w:rPr>
          <w:lang w:val="lt-LT"/>
        </w:rPr>
        <w:t> </w:t>
      </w:r>
      <w:r w:rsidRPr="00D71D22">
        <w:rPr>
          <w:lang w:val="lt-LT"/>
        </w:rPr>
        <w:t>S.</w:t>
      </w:r>
      <w:bookmarkEnd w:id="37"/>
      <w:r w:rsidR="00D46170" w:rsidRPr="00D71D22">
        <w:rPr>
          <w:lang w:val="lt-LT"/>
        </w:rPr>
        <w:t>,</w:t>
      </w:r>
      <w:r w:rsidR="00BD3E6F" w:rsidRPr="00D71D22">
        <w:rPr>
          <w:lang w:val="lt-LT"/>
        </w:rPr>
        <w:t xml:space="preserve"> gavęs 274 700 Eur pajamų ir siekdamas </w:t>
      </w:r>
      <w:bookmarkStart w:id="39" w:name="_Hlk193116187"/>
      <w:r w:rsidR="00BD3E6F" w:rsidRPr="00D71D22">
        <w:rPr>
          <w:lang w:val="lt-LT"/>
        </w:rPr>
        <w:t>išvengti 40</w:t>
      </w:r>
      <w:r w:rsidR="00B032D8" w:rsidRPr="00D71D22">
        <w:rPr>
          <w:lang w:val="lt-LT"/>
        </w:rPr>
        <w:t> </w:t>
      </w:r>
      <w:r w:rsidR="00BD3E6F" w:rsidRPr="00D71D22">
        <w:rPr>
          <w:lang w:val="lt-LT"/>
        </w:rPr>
        <w:t>733,08</w:t>
      </w:r>
      <w:r w:rsidR="00B032D8" w:rsidRPr="00D71D22">
        <w:rPr>
          <w:lang w:val="lt-LT"/>
        </w:rPr>
        <w:t> </w:t>
      </w:r>
      <w:r w:rsidR="00BD3E6F" w:rsidRPr="00D71D22">
        <w:rPr>
          <w:lang w:val="lt-LT"/>
        </w:rPr>
        <w:t>Eur PVM, nuo 2017 m. rugpjūčio</w:t>
      </w:r>
      <w:r w:rsidR="00D71D22" w:rsidRPr="00D71D22">
        <w:rPr>
          <w:lang w:val="lt-LT"/>
        </w:rPr>
        <w:t> </w:t>
      </w:r>
      <w:r w:rsidR="00BD3E6F" w:rsidRPr="00D71D22">
        <w:rPr>
          <w:lang w:val="lt-LT"/>
        </w:rPr>
        <w:t>15</w:t>
      </w:r>
      <w:r w:rsidR="00D71D22" w:rsidRPr="00D71D22">
        <w:rPr>
          <w:lang w:val="lt-LT"/>
        </w:rPr>
        <w:t> </w:t>
      </w:r>
      <w:r w:rsidR="00BD3E6F" w:rsidRPr="00D71D22">
        <w:rPr>
          <w:lang w:val="lt-LT"/>
        </w:rPr>
        <w:t xml:space="preserve">d. atsiradus prievolei registruotis PVM mokėtoju, pateikiant prašymą mokesčių administratoriui, </w:t>
      </w:r>
      <w:r w:rsidR="00314E6E" w:rsidRPr="00D71D22">
        <w:rPr>
          <w:lang w:val="lt-LT"/>
        </w:rPr>
        <w:t xml:space="preserve">kaip PVM mokėtojas </w:t>
      </w:r>
      <w:r w:rsidR="00BD3E6F" w:rsidRPr="00D71D22">
        <w:rPr>
          <w:lang w:val="lt-LT"/>
        </w:rPr>
        <w:t>neįsiregistravo ir nepateikė centrinio mokesčio administratoriui PVM mokėtoju neįregistruoto asmens PVM apyskaitų (forma FR0608) už 2017</w:t>
      </w:r>
      <w:r w:rsidR="003F461E" w:rsidRPr="00D71D22">
        <w:rPr>
          <w:lang w:val="lt-LT"/>
        </w:rPr>
        <w:t> </w:t>
      </w:r>
      <w:r w:rsidR="00BD3E6F" w:rsidRPr="00D71D22">
        <w:rPr>
          <w:lang w:val="lt-LT"/>
        </w:rPr>
        <w:t>m. 8, 10</w:t>
      </w:r>
      <w:r w:rsidR="00982805" w:rsidRPr="00D71D22">
        <w:rPr>
          <w:lang w:val="lt-LT"/>
        </w:rPr>
        <w:t>–</w:t>
      </w:r>
      <w:r w:rsidR="00BD3E6F" w:rsidRPr="00D71D22">
        <w:rPr>
          <w:lang w:val="lt-LT"/>
        </w:rPr>
        <w:t>12 mėn., 2018 m. 1</w:t>
      </w:r>
      <w:r w:rsidR="00982805" w:rsidRPr="00D71D22">
        <w:rPr>
          <w:lang w:val="lt-LT"/>
        </w:rPr>
        <w:t>–</w:t>
      </w:r>
      <w:r w:rsidR="00BD3E6F" w:rsidRPr="00D71D22">
        <w:rPr>
          <w:lang w:val="lt-LT"/>
        </w:rPr>
        <w:t>3, 7</w:t>
      </w:r>
      <w:r w:rsidR="00982805" w:rsidRPr="00D71D22">
        <w:rPr>
          <w:lang w:val="lt-LT"/>
        </w:rPr>
        <w:t>–</w:t>
      </w:r>
      <w:r w:rsidR="00BD3E6F" w:rsidRPr="00D71D22">
        <w:rPr>
          <w:lang w:val="lt-LT"/>
        </w:rPr>
        <w:t>9, 11 mėn., 2019</w:t>
      </w:r>
      <w:r w:rsidR="00624F06" w:rsidRPr="00D71D22">
        <w:rPr>
          <w:lang w:val="lt-LT"/>
        </w:rPr>
        <w:t> </w:t>
      </w:r>
      <w:r w:rsidR="00BD3E6F" w:rsidRPr="00D71D22">
        <w:rPr>
          <w:lang w:val="lt-LT"/>
        </w:rPr>
        <w:t>m. 1 mėn.</w:t>
      </w:r>
      <w:r w:rsidR="00982805" w:rsidRPr="00D71D22">
        <w:rPr>
          <w:lang w:val="lt-LT"/>
        </w:rPr>
        <w:t xml:space="preserve">, </w:t>
      </w:r>
      <w:r w:rsidR="00BD3E6F" w:rsidRPr="00D71D22">
        <w:rPr>
          <w:lang w:val="lt-LT"/>
        </w:rPr>
        <w:t>ir jose nedeklaravo 234</w:t>
      </w:r>
      <w:r w:rsidR="00982805" w:rsidRPr="00D71D22">
        <w:rPr>
          <w:lang w:val="lt-LT"/>
        </w:rPr>
        <w:t> </w:t>
      </w:r>
      <w:r w:rsidR="00BD3E6F" w:rsidRPr="00D71D22">
        <w:rPr>
          <w:lang w:val="lt-LT"/>
        </w:rPr>
        <w:t>700</w:t>
      </w:r>
      <w:r w:rsidR="00982805" w:rsidRPr="00D71D22">
        <w:rPr>
          <w:lang w:val="lt-LT"/>
        </w:rPr>
        <w:t> </w:t>
      </w:r>
      <w:r w:rsidR="00BD3E6F" w:rsidRPr="00D71D22">
        <w:rPr>
          <w:lang w:val="lt-LT"/>
        </w:rPr>
        <w:t xml:space="preserve">Eur PVM apmokestinamųjų sandorių, iki kito mėnesio 25 dienos, neapskaičiavo ir nesumokėjo į </w:t>
      </w:r>
      <w:r w:rsidR="003722BF" w:rsidRPr="00D71D22">
        <w:rPr>
          <w:lang w:val="lt-LT"/>
        </w:rPr>
        <w:t>v</w:t>
      </w:r>
      <w:r w:rsidR="00BD3E6F" w:rsidRPr="00D71D22">
        <w:rPr>
          <w:lang w:val="lt-LT"/>
        </w:rPr>
        <w:t>alstybės biudžetą 40 733,08</w:t>
      </w:r>
      <w:r w:rsidR="008329E6" w:rsidRPr="00D71D22">
        <w:rPr>
          <w:lang w:val="lt-LT"/>
        </w:rPr>
        <w:t> </w:t>
      </w:r>
      <w:r w:rsidR="00BD3E6F" w:rsidRPr="00D71D22">
        <w:rPr>
          <w:lang w:val="lt-LT"/>
        </w:rPr>
        <w:t>Eur PVM</w:t>
      </w:r>
      <w:r w:rsidR="00982805" w:rsidRPr="00D71D22">
        <w:rPr>
          <w:lang w:val="lt-LT"/>
        </w:rPr>
        <w:t xml:space="preserve"> (</w:t>
      </w:r>
      <w:r w:rsidR="00BD3E6F" w:rsidRPr="00D71D22">
        <w:rPr>
          <w:lang w:val="lt-LT"/>
        </w:rPr>
        <w:t>2017 m. – 13</w:t>
      </w:r>
      <w:r w:rsidR="00982805" w:rsidRPr="00D71D22">
        <w:rPr>
          <w:lang w:val="lt-LT"/>
        </w:rPr>
        <w:t> </w:t>
      </w:r>
      <w:r w:rsidR="00BD3E6F" w:rsidRPr="00D71D22">
        <w:rPr>
          <w:lang w:val="lt-LT"/>
        </w:rPr>
        <w:t>363,65</w:t>
      </w:r>
      <w:r w:rsidR="00982805" w:rsidRPr="00D71D22">
        <w:rPr>
          <w:lang w:val="lt-LT"/>
        </w:rPr>
        <w:t> </w:t>
      </w:r>
      <w:r w:rsidR="00BD3E6F" w:rsidRPr="00D71D22">
        <w:rPr>
          <w:lang w:val="lt-LT"/>
        </w:rPr>
        <w:t>Eur, 2018 m. – 24</w:t>
      </w:r>
      <w:r w:rsidR="00982805" w:rsidRPr="00D71D22">
        <w:rPr>
          <w:lang w:val="lt-LT"/>
        </w:rPr>
        <w:t> </w:t>
      </w:r>
      <w:r w:rsidR="00BD3E6F" w:rsidRPr="00D71D22">
        <w:rPr>
          <w:lang w:val="lt-LT"/>
        </w:rPr>
        <w:t>123,98</w:t>
      </w:r>
      <w:r w:rsidR="00982805" w:rsidRPr="00D71D22">
        <w:rPr>
          <w:lang w:val="lt-LT"/>
        </w:rPr>
        <w:t> </w:t>
      </w:r>
      <w:r w:rsidR="00BD3E6F" w:rsidRPr="00D71D22">
        <w:rPr>
          <w:lang w:val="lt-LT"/>
        </w:rPr>
        <w:t>Eur, 2019</w:t>
      </w:r>
      <w:r w:rsidR="003F461E" w:rsidRPr="00D71D22">
        <w:rPr>
          <w:lang w:val="lt-LT"/>
        </w:rPr>
        <w:t> </w:t>
      </w:r>
      <w:r w:rsidR="00BD3E6F" w:rsidRPr="00D71D22">
        <w:rPr>
          <w:lang w:val="lt-LT"/>
        </w:rPr>
        <w:t>m. – 3</w:t>
      </w:r>
      <w:r w:rsidR="00417709" w:rsidRPr="00D71D22">
        <w:rPr>
          <w:lang w:val="en-US"/>
        </w:rPr>
        <w:t>2</w:t>
      </w:r>
      <w:r w:rsidR="00BD3E6F" w:rsidRPr="00D71D22">
        <w:rPr>
          <w:lang w:val="lt-LT"/>
        </w:rPr>
        <w:t>45,45</w:t>
      </w:r>
      <w:r w:rsidR="00982805" w:rsidRPr="00D71D22">
        <w:rPr>
          <w:lang w:val="lt-LT"/>
        </w:rPr>
        <w:t> </w:t>
      </w:r>
      <w:r w:rsidR="00BD3E6F" w:rsidRPr="00D71D22">
        <w:rPr>
          <w:lang w:val="lt-LT"/>
        </w:rPr>
        <w:t>Eur</w:t>
      </w:r>
      <w:r w:rsidR="00B032D8" w:rsidRPr="00D71D22">
        <w:rPr>
          <w:lang w:val="lt-LT"/>
        </w:rPr>
        <w:t>).</w:t>
      </w:r>
    </w:p>
    <w:p w14:paraId="232E3F3C" w14:textId="7F9AB201" w:rsidR="00F238BD" w:rsidRPr="00D71D22" w:rsidRDefault="00403CC7" w:rsidP="00D40E13">
      <w:pPr>
        <w:pStyle w:val="Sraopastraipa"/>
        <w:numPr>
          <w:ilvl w:val="1"/>
          <w:numId w:val="30"/>
        </w:numPr>
        <w:tabs>
          <w:tab w:val="left" w:pos="851"/>
          <w:tab w:val="left" w:pos="9356"/>
        </w:tabs>
        <w:spacing w:after="120"/>
        <w:ind w:left="992" w:hanging="567"/>
        <w:contextualSpacing w:val="0"/>
        <w:jc w:val="both"/>
        <w:rPr>
          <w:lang w:val="lt-LT"/>
        </w:rPr>
      </w:pPr>
      <w:bookmarkStart w:id="40" w:name="Buk_3573"/>
      <w:r w:rsidRPr="00D71D22">
        <w:rPr>
          <w:lang w:val="lt-LT"/>
        </w:rPr>
        <w:t xml:space="preserve">Ž. S. </w:t>
      </w:r>
      <w:bookmarkEnd w:id="40"/>
      <w:r w:rsidR="00417709" w:rsidRPr="00D71D22">
        <w:rPr>
          <w:lang w:val="lt-LT"/>
        </w:rPr>
        <w:t>taip pat</w:t>
      </w:r>
      <w:r w:rsidR="00D46170" w:rsidRPr="00D71D22">
        <w:rPr>
          <w:lang w:val="lt-LT"/>
        </w:rPr>
        <w:t>,</w:t>
      </w:r>
      <w:r w:rsidR="00417709" w:rsidRPr="00D71D22">
        <w:rPr>
          <w:lang w:val="lt-LT"/>
        </w:rPr>
        <w:t xml:space="preserve"> vykdydamas individualią veiklą ir iš jos gavęs 274 700 Eur pajamų</w:t>
      </w:r>
      <w:r w:rsidR="00D46170" w:rsidRPr="00D71D22">
        <w:rPr>
          <w:lang w:val="lt-LT"/>
        </w:rPr>
        <w:t>,</w:t>
      </w:r>
      <w:r w:rsidR="00417709" w:rsidRPr="00D71D22">
        <w:rPr>
          <w:lang w:val="lt-LT"/>
        </w:rPr>
        <w:t xml:space="preserve"> nepriskaičiavo ir nesumokėjo iš viso 9535,52 Eur socialinio draudimo</w:t>
      </w:r>
      <w:r w:rsidR="00E55ECC" w:rsidRPr="00D71D22">
        <w:rPr>
          <w:lang w:val="lt-LT"/>
        </w:rPr>
        <w:t xml:space="preserve"> (VSD)</w:t>
      </w:r>
      <w:r w:rsidR="00417709" w:rsidRPr="00D71D22">
        <w:rPr>
          <w:lang w:val="lt-LT"/>
        </w:rPr>
        <w:t xml:space="preserve"> įmokų</w:t>
      </w:r>
      <w:r w:rsidR="00E55ECC" w:rsidRPr="00D71D22">
        <w:rPr>
          <w:lang w:val="lt-LT"/>
        </w:rPr>
        <w:t xml:space="preserve"> (t. y. </w:t>
      </w:r>
      <w:r w:rsidR="00417709" w:rsidRPr="00D71D22">
        <w:rPr>
          <w:lang w:val="lt-LT"/>
        </w:rPr>
        <w:t>nuo 2017</w:t>
      </w:r>
      <w:r w:rsidR="00D71D22" w:rsidRPr="00D71D22">
        <w:rPr>
          <w:lang w:val="lt-LT"/>
        </w:rPr>
        <w:t> </w:t>
      </w:r>
      <w:r w:rsidR="00E55ECC" w:rsidRPr="00D71D22">
        <w:rPr>
          <w:lang w:val="lt-LT"/>
        </w:rPr>
        <w:t>m. rugpjūčio</w:t>
      </w:r>
      <w:r w:rsidR="00D71D22" w:rsidRPr="00D71D22">
        <w:rPr>
          <w:lang w:val="lt-LT"/>
        </w:rPr>
        <w:t> </w:t>
      </w:r>
      <w:r w:rsidR="00417709" w:rsidRPr="00D71D22">
        <w:rPr>
          <w:lang w:val="lt-LT"/>
        </w:rPr>
        <w:t>1</w:t>
      </w:r>
      <w:r w:rsidR="00D71D22" w:rsidRPr="00D71D22">
        <w:rPr>
          <w:lang w:val="lt-LT"/>
        </w:rPr>
        <w:t> </w:t>
      </w:r>
      <w:r w:rsidR="00E55ECC" w:rsidRPr="00D71D22">
        <w:rPr>
          <w:lang w:val="lt-LT"/>
        </w:rPr>
        <w:t>d.</w:t>
      </w:r>
      <w:r w:rsidR="00417709" w:rsidRPr="00D71D22">
        <w:rPr>
          <w:lang w:val="lt-LT"/>
        </w:rPr>
        <w:t xml:space="preserve"> iki 2017</w:t>
      </w:r>
      <w:r w:rsidR="00E55ECC" w:rsidRPr="00D71D22">
        <w:rPr>
          <w:lang w:val="lt-LT"/>
        </w:rPr>
        <w:t xml:space="preserve"> m. gruodžio </w:t>
      </w:r>
      <w:r w:rsidR="00417709" w:rsidRPr="00D71D22">
        <w:rPr>
          <w:lang w:val="lt-LT"/>
        </w:rPr>
        <w:t>31</w:t>
      </w:r>
      <w:r w:rsidR="00E55ECC" w:rsidRPr="00D71D22">
        <w:rPr>
          <w:lang w:val="lt-LT"/>
        </w:rPr>
        <w:t xml:space="preserve"> d.</w:t>
      </w:r>
      <w:r w:rsidR="00417709" w:rsidRPr="00D71D22">
        <w:rPr>
          <w:lang w:val="lt-LT"/>
        </w:rPr>
        <w:t xml:space="preserve"> – 2481,78</w:t>
      </w:r>
      <w:r w:rsidR="00E55ECC" w:rsidRPr="00D71D22">
        <w:rPr>
          <w:lang w:val="lt-LT"/>
        </w:rPr>
        <w:t> </w:t>
      </w:r>
      <w:r w:rsidR="00417709" w:rsidRPr="00D71D22">
        <w:rPr>
          <w:lang w:val="lt-LT"/>
        </w:rPr>
        <w:t>Eur, nuo 2018</w:t>
      </w:r>
      <w:r w:rsidR="00E55ECC" w:rsidRPr="00D71D22">
        <w:rPr>
          <w:lang w:val="lt-LT"/>
        </w:rPr>
        <w:t> m. sausio </w:t>
      </w:r>
      <w:r w:rsidR="00417709" w:rsidRPr="00D71D22">
        <w:rPr>
          <w:lang w:val="lt-LT"/>
        </w:rPr>
        <w:t>1</w:t>
      </w:r>
      <w:r w:rsidR="00E55ECC" w:rsidRPr="00D71D22">
        <w:rPr>
          <w:lang w:val="lt-LT"/>
        </w:rPr>
        <w:t xml:space="preserve"> d. </w:t>
      </w:r>
      <w:r w:rsidR="00417709" w:rsidRPr="00D71D22">
        <w:rPr>
          <w:lang w:val="lt-LT"/>
        </w:rPr>
        <w:t>iki 2018</w:t>
      </w:r>
      <w:r w:rsidR="003F461E" w:rsidRPr="00D71D22">
        <w:rPr>
          <w:lang w:val="lt-LT"/>
        </w:rPr>
        <w:t> </w:t>
      </w:r>
      <w:r w:rsidR="00E55ECC" w:rsidRPr="00D71D22">
        <w:rPr>
          <w:lang w:val="lt-LT"/>
        </w:rPr>
        <w:t xml:space="preserve">m. gruodžio </w:t>
      </w:r>
      <w:r w:rsidR="00417709" w:rsidRPr="00D71D22">
        <w:rPr>
          <w:lang w:val="lt-LT"/>
        </w:rPr>
        <w:t>31</w:t>
      </w:r>
      <w:r w:rsidR="00E55ECC" w:rsidRPr="00D71D22">
        <w:rPr>
          <w:lang w:val="lt-LT"/>
        </w:rPr>
        <w:t xml:space="preserve"> d.</w:t>
      </w:r>
      <w:r w:rsidR="00417709" w:rsidRPr="00D71D22">
        <w:rPr>
          <w:lang w:val="lt-LT"/>
        </w:rPr>
        <w:t xml:space="preserve"> – 6544</w:t>
      </w:r>
      <w:r w:rsidR="00E55ECC" w:rsidRPr="00D71D22">
        <w:rPr>
          <w:lang w:val="lt-LT"/>
        </w:rPr>
        <w:t> </w:t>
      </w:r>
      <w:r w:rsidR="00417709" w:rsidRPr="00D71D22">
        <w:rPr>
          <w:lang w:val="lt-LT"/>
        </w:rPr>
        <w:t>Eur, nuo 2019</w:t>
      </w:r>
      <w:r w:rsidR="00E55ECC" w:rsidRPr="00D71D22">
        <w:rPr>
          <w:lang w:val="lt-LT"/>
        </w:rPr>
        <w:t xml:space="preserve"> m. sausio </w:t>
      </w:r>
      <w:r w:rsidR="00417709" w:rsidRPr="00D71D22">
        <w:rPr>
          <w:lang w:val="lt-LT"/>
        </w:rPr>
        <w:t>1</w:t>
      </w:r>
      <w:r w:rsidR="00E55ECC" w:rsidRPr="00D71D22">
        <w:rPr>
          <w:lang w:val="lt-LT"/>
        </w:rPr>
        <w:t xml:space="preserve"> d.</w:t>
      </w:r>
      <w:r w:rsidR="00417709" w:rsidRPr="00D71D22">
        <w:rPr>
          <w:lang w:val="lt-LT"/>
        </w:rPr>
        <w:t xml:space="preserve"> iki 2019</w:t>
      </w:r>
      <w:r w:rsidR="00E55ECC" w:rsidRPr="00D71D22">
        <w:rPr>
          <w:lang w:val="lt-LT"/>
        </w:rPr>
        <w:t xml:space="preserve"> m. vasario </w:t>
      </w:r>
      <w:r w:rsidR="00417709" w:rsidRPr="00D71D22">
        <w:rPr>
          <w:lang w:val="lt-LT"/>
        </w:rPr>
        <w:t>2</w:t>
      </w:r>
      <w:r w:rsidR="00E55ECC" w:rsidRPr="00D71D22">
        <w:rPr>
          <w:lang w:val="lt-LT"/>
        </w:rPr>
        <w:t xml:space="preserve"> d.</w:t>
      </w:r>
      <w:r w:rsidR="00417709" w:rsidRPr="00D71D22">
        <w:rPr>
          <w:lang w:val="lt-LT"/>
        </w:rPr>
        <w:t xml:space="preserve"> – 509,74</w:t>
      </w:r>
      <w:r w:rsidR="00E55ECC" w:rsidRPr="00D71D22">
        <w:rPr>
          <w:lang w:val="lt-LT"/>
        </w:rPr>
        <w:t> </w:t>
      </w:r>
      <w:r w:rsidR="00417709" w:rsidRPr="00D71D22">
        <w:rPr>
          <w:lang w:val="lt-LT"/>
        </w:rPr>
        <w:t>Eur</w:t>
      </w:r>
      <w:r w:rsidR="00E55ECC" w:rsidRPr="00D71D22">
        <w:rPr>
          <w:lang w:val="lt-LT"/>
        </w:rPr>
        <w:t>)</w:t>
      </w:r>
      <w:r w:rsidR="00417709" w:rsidRPr="00D71D22">
        <w:rPr>
          <w:lang w:val="lt-LT"/>
        </w:rPr>
        <w:t xml:space="preserve"> bei nepriskaičiavo ir nesumokėjo iš viso 3100,36</w:t>
      </w:r>
      <w:r w:rsidR="00E55ECC" w:rsidRPr="00D71D22">
        <w:rPr>
          <w:lang w:val="lt-LT"/>
        </w:rPr>
        <w:t> </w:t>
      </w:r>
      <w:r w:rsidR="00417709" w:rsidRPr="00D71D22">
        <w:rPr>
          <w:lang w:val="lt-LT"/>
        </w:rPr>
        <w:t xml:space="preserve">Eur privalomojo sveikatos draudimo </w:t>
      </w:r>
      <w:r w:rsidR="00E55ECC" w:rsidRPr="00D71D22">
        <w:rPr>
          <w:lang w:val="lt-LT"/>
        </w:rPr>
        <w:t xml:space="preserve">(PSD) </w:t>
      </w:r>
      <w:r w:rsidR="00417709" w:rsidRPr="00D71D22">
        <w:rPr>
          <w:lang w:val="lt-LT"/>
        </w:rPr>
        <w:t xml:space="preserve">įmokų </w:t>
      </w:r>
      <w:bookmarkEnd w:id="39"/>
      <w:r w:rsidR="00417709" w:rsidRPr="00D71D22">
        <w:rPr>
          <w:lang w:val="lt-LT"/>
        </w:rPr>
        <w:t>(2017</w:t>
      </w:r>
      <w:r w:rsidR="00E55ECC" w:rsidRPr="00D71D22">
        <w:rPr>
          <w:lang w:val="lt-LT"/>
        </w:rPr>
        <w:t>–</w:t>
      </w:r>
      <w:r w:rsidR="00417709" w:rsidRPr="00D71D22">
        <w:rPr>
          <w:lang w:val="lt-LT"/>
        </w:rPr>
        <w:t xml:space="preserve">2019 m. </w:t>
      </w:r>
      <w:bookmarkEnd w:id="38"/>
      <w:r w:rsidR="00417709" w:rsidRPr="00D71D22">
        <w:rPr>
          <w:lang w:val="lt-LT"/>
        </w:rPr>
        <w:t>bazė</w:t>
      </w:r>
      <w:r w:rsidR="00314E6E" w:rsidRPr="00D71D22">
        <w:rPr>
          <w:lang w:val="lt-LT"/>
        </w:rPr>
        <w:t>s</w:t>
      </w:r>
      <w:r w:rsidR="00417709" w:rsidRPr="00D71D22">
        <w:rPr>
          <w:lang w:val="lt-LT"/>
        </w:rPr>
        <w:t xml:space="preserve"> draudžiamųjų pajamų dydis)</w:t>
      </w:r>
      <w:r w:rsidR="00E55ECC" w:rsidRPr="00D71D22">
        <w:rPr>
          <w:lang w:val="lt-LT"/>
        </w:rPr>
        <w:t xml:space="preserve"> (t. y. </w:t>
      </w:r>
      <w:r w:rsidR="00417709" w:rsidRPr="00D71D22">
        <w:rPr>
          <w:lang w:val="lt-LT"/>
        </w:rPr>
        <w:t>nuo 2017</w:t>
      </w:r>
      <w:r w:rsidR="00E55ECC" w:rsidRPr="00D71D22">
        <w:rPr>
          <w:lang w:val="lt-LT"/>
        </w:rPr>
        <w:t xml:space="preserve"> m. rugpjūčio </w:t>
      </w:r>
      <w:r w:rsidR="00E55ECC" w:rsidRPr="00D71D22">
        <w:rPr>
          <w:lang w:val="en-US"/>
        </w:rPr>
        <w:t>1 d.</w:t>
      </w:r>
      <w:r w:rsidR="00E55ECC" w:rsidRPr="00D71D22">
        <w:rPr>
          <w:lang w:val="lt-LT"/>
        </w:rPr>
        <w:t xml:space="preserve"> iki 2017 m. gruodžio 31 d. </w:t>
      </w:r>
      <w:r w:rsidR="00417709" w:rsidRPr="00D71D22">
        <w:rPr>
          <w:lang w:val="lt-LT"/>
        </w:rPr>
        <w:t>– 778,26</w:t>
      </w:r>
      <w:r w:rsidR="00E55ECC" w:rsidRPr="00D71D22">
        <w:rPr>
          <w:lang w:val="lt-LT"/>
        </w:rPr>
        <w:t> </w:t>
      </w:r>
      <w:r w:rsidR="00417709" w:rsidRPr="00D71D22">
        <w:rPr>
          <w:lang w:val="lt-LT"/>
        </w:rPr>
        <w:t xml:space="preserve">Eur, nuo </w:t>
      </w:r>
      <w:r w:rsidR="00E55ECC" w:rsidRPr="00D71D22">
        <w:rPr>
          <w:lang w:val="lt-LT"/>
        </w:rPr>
        <w:t xml:space="preserve">2018 m. sausio 1 d. iki 2018 m. gruodžio 31 d. </w:t>
      </w:r>
      <w:r w:rsidR="00417709" w:rsidRPr="00D71D22">
        <w:rPr>
          <w:lang w:val="lt-LT"/>
        </w:rPr>
        <w:t>– 2037,92</w:t>
      </w:r>
      <w:r w:rsidR="004C1F87" w:rsidRPr="00D71D22">
        <w:rPr>
          <w:lang w:val="lt-LT"/>
        </w:rPr>
        <w:t> </w:t>
      </w:r>
      <w:r w:rsidR="00417709" w:rsidRPr="00D71D22">
        <w:rPr>
          <w:lang w:val="lt-LT"/>
        </w:rPr>
        <w:t>Eur</w:t>
      </w:r>
      <w:r w:rsidR="00E55ECC" w:rsidRPr="00D71D22">
        <w:rPr>
          <w:lang w:val="lt-LT"/>
        </w:rPr>
        <w:t>,</w:t>
      </w:r>
      <w:r w:rsidR="00417709" w:rsidRPr="00D71D22">
        <w:rPr>
          <w:lang w:val="lt-LT"/>
        </w:rPr>
        <w:t xml:space="preserve"> nuo </w:t>
      </w:r>
      <w:r w:rsidR="00E55ECC" w:rsidRPr="00D71D22">
        <w:rPr>
          <w:lang w:val="lt-LT"/>
        </w:rPr>
        <w:t>2019</w:t>
      </w:r>
      <w:r w:rsidR="008329E6" w:rsidRPr="00D71D22">
        <w:rPr>
          <w:lang w:val="lt-LT"/>
        </w:rPr>
        <w:t> </w:t>
      </w:r>
      <w:r w:rsidR="00E55ECC" w:rsidRPr="00D71D22">
        <w:rPr>
          <w:lang w:val="lt-LT"/>
        </w:rPr>
        <w:t>m. sausio</w:t>
      </w:r>
      <w:r w:rsidR="00624F06" w:rsidRPr="00D71D22">
        <w:rPr>
          <w:lang w:val="lt-LT"/>
        </w:rPr>
        <w:t> </w:t>
      </w:r>
      <w:r w:rsidR="00E55ECC" w:rsidRPr="00D71D22">
        <w:rPr>
          <w:lang w:val="lt-LT"/>
        </w:rPr>
        <w:t>1</w:t>
      </w:r>
      <w:r w:rsidR="00624F06" w:rsidRPr="00D71D22">
        <w:rPr>
          <w:lang w:val="lt-LT"/>
        </w:rPr>
        <w:t> </w:t>
      </w:r>
      <w:r w:rsidR="00E55ECC" w:rsidRPr="00D71D22">
        <w:rPr>
          <w:lang w:val="lt-LT"/>
        </w:rPr>
        <w:t xml:space="preserve">d. iki 2019 m. vasario 2 d. </w:t>
      </w:r>
      <w:r w:rsidR="00417709" w:rsidRPr="00D71D22">
        <w:rPr>
          <w:lang w:val="lt-LT"/>
        </w:rPr>
        <w:t>– 284,18</w:t>
      </w:r>
      <w:r w:rsidR="00E55ECC" w:rsidRPr="00D71D22">
        <w:rPr>
          <w:lang w:val="lt-LT"/>
        </w:rPr>
        <w:t> </w:t>
      </w:r>
      <w:r w:rsidR="00417709" w:rsidRPr="00D71D22">
        <w:rPr>
          <w:lang w:val="lt-LT"/>
        </w:rPr>
        <w:t>Eur</w:t>
      </w:r>
      <w:r w:rsidR="00E55ECC" w:rsidRPr="00D71D22">
        <w:rPr>
          <w:lang w:val="lt-LT"/>
        </w:rPr>
        <w:t>).</w:t>
      </w:r>
    </w:p>
    <w:p w14:paraId="3924E115" w14:textId="7E2A6179" w:rsidR="00E13C15" w:rsidRDefault="003036DE" w:rsidP="001C1DF4">
      <w:pPr>
        <w:pStyle w:val="Sraopastraipa"/>
        <w:numPr>
          <w:ilvl w:val="0"/>
          <w:numId w:val="30"/>
        </w:numPr>
        <w:tabs>
          <w:tab w:val="left" w:pos="9356"/>
        </w:tabs>
        <w:spacing w:after="120"/>
        <w:jc w:val="both"/>
        <w:rPr>
          <w:lang w:val="lt-LT"/>
        </w:rPr>
      </w:pPr>
      <w:r w:rsidRPr="004E10DD">
        <w:rPr>
          <w:lang w:val="lt-LT"/>
        </w:rPr>
        <w:t xml:space="preserve">Pirmosios </w:t>
      </w:r>
      <w:r w:rsidR="00553E7B" w:rsidRPr="004E10DD">
        <w:rPr>
          <w:lang w:val="lt-LT"/>
        </w:rPr>
        <w:t xml:space="preserve">instancijos teismo nuosprendžiu </w:t>
      </w:r>
      <w:bookmarkStart w:id="41" w:name="Buk_3574"/>
      <w:r w:rsidR="00403CC7" w:rsidRPr="004E10DD">
        <w:rPr>
          <w:lang w:val="lt-LT"/>
        </w:rPr>
        <w:t xml:space="preserve">Ž. S. </w:t>
      </w:r>
      <w:bookmarkEnd w:id="41"/>
      <w:r w:rsidRPr="004E10DD">
        <w:rPr>
          <w:lang w:val="lt-LT"/>
        </w:rPr>
        <w:t xml:space="preserve">pagal BK 220 straipsnio 1 dalį </w:t>
      </w:r>
      <w:r w:rsidR="00E82339" w:rsidRPr="004E10DD">
        <w:rPr>
          <w:lang w:val="lt-LT"/>
        </w:rPr>
        <w:t>(2017 m. lapkričio 21 d. įstatymo redakcija)</w:t>
      </w:r>
      <w:r w:rsidR="000F6CEB" w:rsidRPr="004E10DD">
        <w:rPr>
          <w:lang w:val="lt-LT"/>
        </w:rPr>
        <w:t xml:space="preserve"> </w:t>
      </w:r>
      <w:r w:rsidRPr="004E10DD">
        <w:rPr>
          <w:lang w:val="lt-LT"/>
        </w:rPr>
        <w:t xml:space="preserve">nuteistas už tai, kad </w:t>
      </w:r>
      <w:bookmarkStart w:id="42" w:name="_Hlk189488830"/>
      <w:r w:rsidRPr="004E10DD">
        <w:rPr>
          <w:lang w:val="lt-LT"/>
        </w:rPr>
        <w:t xml:space="preserve">nuo 2017 m. rugpjūčio 1 d. iki </w:t>
      </w:r>
      <w:bookmarkStart w:id="43" w:name="_Hlk165980666"/>
      <w:r w:rsidRPr="004E10DD">
        <w:rPr>
          <w:lang w:val="lt-LT"/>
        </w:rPr>
        <w:t>2018 m. gruodžio 31</w:t>
      </w:r>
      <w:bookmarkEnd w:id="43"/>
      <w:r w:rsidR="003F461E" w:rsidRPr="004E10DD">
        <w:rPr>
          <w:lang w:val="lt-LT"/>
        </w:rPr>
        <w:t> </w:t>
      </w:r>
      <w:r w:rsidRPr="004E10DD">
        <w:rPr>
          <w:lang w:val="lt-LT"/>
        </w:rPr>
        <w:t>d.</w:t>
      </w:r>
      <w:r w:rsidR="007E72F1" w:rsidRPr="004E10DD">
        <w:rPr>
          <w:lang w:val="lt-LT"/>
        </w:rPr>
        <w:t>,</w:t>
      </w:r>
      <w:r w:rsidRPr="004E10DD">
        <w:rPr>
          <w:lang w:val="lt-LT"/>
        </w:rPr>
        <w:t xml:space="preserve"> vykdydamas individualią veiklą, dvidešimt </w:t>
      </w:r>
      <w:r w:rsidR="007E72F1" w:rsidRPr="004E10DD">
        <w:rPr>
          <w:lang w:val="lt-LT"/>
        </w:rPr>
        <w:t xml:space="preserve">trimis </w:t>
      </w:r>
      <w:r w:rsidRPr="004E10DD">
        <w:rPr>
          <w:lang w:val="lt-LT"/>
        </w:rPr>
        <w:t>atvejais gavo 256 000 Eur lėšų (pajamų) už statybos darbų atlikimą ir</w:t>
      </w:r>
      <w:r w:rsidR="007E72F1" w:rsidRPr="004E10DD">
        <w:rPr>
          <w:lang w:val="lt-LT"/>
        </w:rPr>
        <w:t>,</w:t>
      </w:r>
      <w:r w:rsidRPr="004E10DD">
        <w:rPr>
          <w:lang w:val="lt-LT"/>
        </w:rPr>
        <w:t xml:space="preserve"> veikdamas tyčia, siekdamas išvengti 15 689,25 Eur </w:t>
      </w:r>
      <w:bookmarkStart w:id="44" w:name="_Hlk193634710"/>
      <w:r w:rsidRPr="004E10DD">
        <w:rPr>
          <w:lang w:val="lt-LT"/>
        </w:rPr>
        <w:t xml:space="preserve">gyventojų pajamų mokesčio (GPM), </w:t>
      </w:r>
      <w:bookmarkEnd w:id="44"/>
      <w:r w:rsidRPr="004E10DD">
        <w:rPr>
          <w:lang w:val="lt-LT"/>
        </w:rPr>
        <w:t>pažeisdamas 2002 m. liepos 2</w:t>
      </w:r>
      <w:r w:rsidR="008329E6" w:rsidRPr="004E10DD">
        <w:rPr>
          <w:lang w:val="lt-LT"/>
        </w:rPr>
        <w:t> </w:t>
      </w:r>
      <w:r w:rsidRPr="004E10DD">
        <w:rPr>
          <w:lang w:val="lt-LT"/>
        </w:rPr>
        <w:t xml:space="preserve">d. Gyventojų pajamų mokesčio įstatymo Nr. IX-1007 3 straipsnio nuostatas („pajamų mokestį moka pajamų gavęs ir (arba) pajamų uždirbęs gyventojas“), 27 straipsnio </w:t>
      </w:r>
      <w:r w:rsidRPr="00164196">
        <w:rPr>
          <w:lang w:val="lt-LT"/>
        </w:rPr>
        <w:t>1</w:t>
      </w:r>
      <w:r w:rsidR="003F461E">
        <w:rPr>
          <w:lang w:val="lt-LT"/>
        </w:rPr>
        <w:t> </w:t>
      </w:r>
      <w:r w:rsidRPr="00164196">
        <w:rPr>
          <w:lang w:val="lt-LT"/>
        </w:rPr>
        <w:t>dalies nuostatas („nuolatinis Lietuvos gyventojas, per mokestinį laikotarpį gavęs pajamų, pasibaigus mokestiniam laikotarpiui, iki kalendorinių metų, einančių po to mokestinio laikotarpio, gegužės 1 dienos (jeigu šio straipsnio 3 dalyje ar šio Įstatymo 28 straipsnyje nenustatyta kitaip) privalo pats arba per savo įgaliotą asmenį pateikti mokesčio administratoriui metinę pajamų mokesčio deklaraciją už praėjusį mokestinį laikotarpį ir joje deklaruoti visas praėjusio mokestinio laikotarpio pajamas ir už jas apskaičiuotą pajamų mokestį, jeigu šiame straipsnyje nenustatyta kitaip“</w:t>
      </w:r>
      <w:r w:rsidR="00D850A8" w:rsidRPr="00164196">
        <w:rPr>
          <w:lang w:val="lt-LT"/>
        </w:rPr>
        <w:t>),</w:t>
      </w:r>
      <w:r w:rsidRPr="00164196">
        <w:rPr>
          <w:lang w:val="lt-LT"/>
        </w:rPr>
        <w:t xml:space="preserve"> mokesčių administratoriui pateikė </w:t>
      </w:r>
      <w:r w:rsidR="007E72F1" w:rsidRPr="00164196">
        <w:rPr>
          <w:lang w:val="lt-LT"/>
        </w:rPr>
        <w:t>m</w:t>
      </w:r>
      <w:r w:rsidRPr="00164196">
        <w:rPr>
          <w:lang w:val="lt-LT"/>
        </w:rPr>
        <w:t xml:space="preserve">etines 2017 </w:t>
      </w:r>
      <w:r w:rsidR="00D850A8" w:rsidRPr="00164196">
        <w:rPr>
          <w:lang w:val="lt-LT"/>
        </w:rPr>
        <w:t>m</w:t>
      </w:r>
      <w:r w:rsidR="007E72F1" w:rsidRPr="00164196">
        <w:rPr>
          <w:lang w:val="lt-LT"/>
        </w:rPr>
        <w:t>etų</w:t>
      </w:r>
      <w:r w:rsidR="00D850A8" w:rsidRPr="00164196">
        <w:rPr>
          <w:lang w:val="lt-LT"/>
        </w:rPr>
        <w:t xml:space="preserve"> </w:t>
      </w:r>
      <w:r w:rsidRPr="00164196">
        <w:rPr>
          <w:lang w:val="lt-LT"/>
        </w:rPr>
        <w:t>(pateikta 2019</w:t>
      </w:r>
      <w:r w:rsidR="008329E6">
        <w:rPr>
          <w:lang w:val="lt-LT"/>
        </w:rPr>
        <w:t> </w:t>
      </w:r>
      <w:r w:rsidR="00D850A8" w:rsidRPr="00164196">
        <w:rPr>
          <w:lang w:val="lt-LT"/>
        </w:rPr>
        <w:t xml:space="preserve">m. birželio </w:t>
      </w:r>
      <w:r w:rsidRPr="00164196">
        <w:rPr>
          <w:lang w:val="lt-LT"/>
        </w:rPr>
        <w:t>3</w:t>
      </w:r>
      <w:r w:rsidR="00D850A8" w:rsidRPr="00164196">
        <w:rPr>
          <w:lang w:val="lt-LT"/>
        </w:rPr>
        <w:t xml:space="preserve"> d.</w:t>
      </w:r>
      <w:r w:rsidRPr="00164196">
        <w:rPr>
          <w:lang w:val="lt-LT"/>
        </w:rPr>
        <w:t>) ir 2018</w:t>
      </w:r>
      <w:r w:rsidR="00D850A8" w:rsidRPr="00164196">
        <w:rPr>
          <w:lang w:val="lt-LT"/>
        </w:rPr>
        <w:t xml:space="preserve"> m</w:t>
      </w:r>
      <w:r w:rsidR="007E72F1" w:rsidRPr="00164196">
        <w:rPr>
          <w:lang w:val="lt-LT"/>
        </w:rPr>
        <w:t>etų</w:t>
      </w:r>
      <w:r w:rsidRPr="00164196">
        <w:rPr>
          <w:lang w:val="lt-LT"/>
        </w:rPr>
        <w:t xml:space="preserve"> (pateikta 2019</w:t>
      </w:r>
      <w:r w:rsidR="00D850A8" w:rsidRPr="00164196">
        <w:rPr>
          <w:lang w:val="lt-LT"/>
        </w:rPr>
        <w:t xml:space="preserve"> m. birželio </w:t>
      </w:r>
      <w:r w:rsidRPr="00164196">
        <w:rPr>
          <w:lang w:val="lt-LT"/>
        </w:rPr>
        <w:t>3</w:t>
      </w:r>
      <w:r w:rsidR="00D850A8" w:rsidRPr="00164196">
        <w:rPr>
          <w:lang w:val="lt-LT"/>
        </w:rPr>
        <w:t xml:space="preserve"> d.</w:t>
      </w:r>
      <w:r w:rsidRPr="00164196">
        <w:rPr>
          <w:lang w:val="lt-LT"/>
        </w:rPr>
        <w:t>)</w:t>
      </w:r>
      <w:r w:rsidR="007E72F1" w:rsidRPr="00164196">
        <w:rPr>
          <w:lang w:val="lt-LT"/>
        </w:rPr>
        <w:t xml:space="preserve"> pajamų deklaracijas</w:t>
      </w:r>
      <w:r w:rsidR="00D850A8" w:rsidRPr="00164196">
        <w:rPr>
          <w:lang w:val="lt-LT"/>
        </w:rPr>
        <w:t xml:space="preserve">, </w:t>
      </w:r>
      <w:r w:rsidRPr="00164196">
        <w:rPr>
          <w:lang w:val="lt-LT"/>
        </w:rPr>
        <w:t>kuriose įrašė žinomai neteisingus duomenis apie savo pajamas</w:t>
      </w:r>
      <w:r w:rsidR="00D850A8" w:rsidRPr="00164196">
        <w:rPr>
          <w:lang w:val="lt-LT"/>
        </w:rPr>
        <w:t>.</w:t>
      </w:r>
      <w:bookmarkEnd w:id="42"/>
    </w:p>
    <w:p w14:paraId="54470FD7" w14:textId="77777777" w:rsidR="001203D2" w:rsidRPr="001203D2" w:rsidRDefault="001203D2" w:rsidP="001203D2">
      <w:pPr>
        <w:pStyle w:val="Sraopastraipa"/>
        <w:tabs>
          <w:tab w:val="left" w:pos="9356"/>
        </w:tabs>
        <w:spacing w:after="120"/>
        <w:ind w:left="360"/>
        <w:jc w:val="both"/>
        <w:rPr>
          <w:lang w:val="lt-LT"/>
        </w:rPr>
      </w:pPr>
    </w:p>
    <w:p w14:paraId="10368041" w14:textId="2AA633E8" w:rsidR="00882505" w:rsidRDefault="009E13AE" w:rsidP="00C017B0">
      <w:pPr>
        <w:ind w:left="907"/>
        <w:jc w:val="center"/>
        <w:rPr>
          <w:rFonts w:eastAsia="Calibri"/>
          <w:lang w:val="lt-LT"/>
        </w:rPr>
      </w:pPr>
      <w:r w:rsidRPr="00164196">
        <w:rPr>
          <w:rFonts w:eastAsia="Calibri"/>
          <w:lang w:val="lt-LT"/>
        </w:rPr>
        <w:t>II. Apeliacinės instancijos teismo nuosprendžio esmė</w:t>
      </w:r>
    </w:p>
    <w:p w14:paraId="59B3885C" w14:textId="77777777" w:rsidR="00C017B0" w:rsidRPr="00C017B0" w:rsidRDefault="00C017B0" w:rsidP="00C017B0">
      <w:pPr>
        <w:ind w:left="907"/>
        <w:jc w:val="center"/>
        <w:rPr>
          <w:rFonts w:eastAsia="Calibri"/>
          <w:lang w:val="lt-LT"/>
        </w:rPr>
      </w:pPr>
    </w:p>
    <w:p w14:paraId="36BE9BA2" w14:textId="4BD8BF13" w:rsidR="004E1794" w:rsidRPr="004E10DD" w:rsidRDefault="00C7592F" w:rsidP="000E6777">
      <w:pPr>
        <w:pStyle w:val="Sraopastraipa"/>
        <w:numPr>
          <w:ilvl w:val="0"/>
          <w:numId w:val="30"/>
        </w:numPr>
        <w:tabs>
          <w:tab w:val="left" w:pos="9356"/>
        </w:tabs>
        <w:spacing w:after="120"/>
        <w:ind w:left="357" w:hanging="357"/>
        <w:contextualSpacing w:val="0"/>
        <w:jc w:val="both"/>
        <w:rPr>
          <w:lang w:val="lt-LT"/>
        </w:rPr>
      </w:pPr>
      <w:r w:rsidRPr="00164196">
        <w:rPr>
          <w:lang w:val="lt-LT"/>
        </w:rPr>
        <w:t xml:space="preserve">Apeliacinės instancijos </w:t>
      </w:r>
      <w:r w:rsidRPr="004E10DD">
        <w:rPr>
          <w:lang w:val="lt-LT"/>
        </w:rPr>
        <w:t xml:space="preserve">teismas, išnagrinėjęs </w:t>
      </w:r>
      <w:r w:rsidR="007A501F" w:rsidRPr="004E10DD">
        <w:rPr>
          <w:lang w:val="lt-LT"/>
        </w:rPr>
        <w:t xml:space="preserve">nuteistojo </w:t>
      </w:r>
      <w:bookmarkStart w:id="45" w:name="Buk_3504"/>
      <w:r w:rsidR="00403CC7" w:rsidRPr="004E10DD">
        <w:rPr>
          <w:lang w:val="lt-LT"/>
        </w:rPr>
        <w:t xml:space="preserve">Ž. S. </w:t>
      </w:r>
      <w:bookmarkEnd w:id="45"/>
      <w:r w:rsidR="00094C73" w:rsidRPr="004E10DD">
        <w:rPr>
          <w:lang w:val="lt-LT"/>
        </w:rPr>
        <w:t xml:space="preserve">baudžiamąją bylą apeliacine tvarka, </w:t>
      </w:r>
      <w:r w:rsidR="00827144" w:rsidRPr="004E10DD">
        <w:rPr>
          <w:lang w:val="lt-LT"/>
        </w:rPr>
        <w:t xml:space="preserve">konstatavo, kad </w:t>
      </w:r>
      <w:r w:rsidR="00E64BAD" w:rsidRPr="004E10DD">
        <w:rPr>
          <w:lang w:val="lt-LT"/>
        </w:rPr>
        <w:t xml:space="preserve">pirmosios instancijos teismas padarė teisingas išvadas dėl </w:t>
      </w:r>
      <w:r w:rsidR="00E64BAD" w:rsidRPr="004E10DD">
        <w:rPr>
          <w:rFonts w:eastAsia="Calibri"/>
          <w:iCs/>
          <w:lang w:val="lt-LT"/>
        </w:rPr>
        <w:t>BK</w:t>
      </w:r>
      <w:r w:rsidR="00B74C61" w:rsidRPr="004E10DD">
        <w:rPr>
          <w:rFonts w:eastAsia="Calibri"/>
          <w:iCs/>
          <w:lang w:val="lt-LT"/>
        </w:rPr>
        <w:t> </w:t>
      </w:r>
      <w:r w:rsidR="00E64BAD" w:rsidRPr="004E10DD">
        <w:rPr>
          <w:rFonts w:eastAsia="Calibri"/>
          <w:iCs/>
          <w:lang w:val="lt-LT"/>
        </w:rPr>
        <w:t>220</w:t>
      </w:r>
      <w:r w:rsidR="00B74C61" w:rsidRPr="004E10DD">
        <w:rPr>
          <w:rFonts w:eastAsia="Calibri"/>
          <w:iCs/>
          <w:lang w:val="lt-LT"/>
        </w:rPr>
        <w:t> </w:t>
      </w:r>
      <w:r w:rsidR="00E64BAD" w:rsidRPr="004E10DD">
        <w:rPr>
          <w:rFonts w:eastAsia="Calibri"/>
          <w:iCs/>
          <w:lang w:val="lt-LT"/>
        </w:rPr>
        <w:t xml:space="preserve">straipsnio 1 dalyje nustatytos nusikalstamos veikos sudėties požymių </w:t>
      </w:r>
      <w:bookmarkStart w:id="46" w:name="Buk_3505"/>
      <w:r w:rsidR="00403CC7" w:rsidRPr="004E10DD">
        <w:rPr>
          <w:rFonts w:eastAsia="Calibri"/>
          <w:iCs/>
          <w:lang w:val="lt-LT"/>
        </w:rPr>
        <w:t xml:space="preserve">Ž. S. </w:t>
      </w:r>
      <w:bookmarkEnd w:id="46"/>
      <w:r w:rsidR="00E64BAD" w:rsidRPr="004E10DD">
        <w:rPr>
          <w:rFonts w:eastAsia="Calibri"/>
          <w:iCs/>
          <w:lang w:val="lt-LT"/>
        </w:rPr>
        <w:t>veiksmuose buvimo ir pagrįstai jo nusikalstamą veiką kvalifikavo pagal nusikalstamos veikos padarymo metu galiojusios redakcijos BK</w:t>
      </w:r>
      <w:bookmarkStart w:id="47" w:name="_Hlk189402910"/>
      <w:r w:rsidR="00C017B0" w:rsidRPr="004E10DD">
        <w:rPr>
          <w:rFonts w:eastAsia="Calibri"/>
          <w:iCs/>
          <w:lang w:val="lt-LT"/>
        </w:rPr>
        <w:t> </w:t>
      </w:r>
      <w:r w:rsidR="00E64BAD" w:rsidRPr="004E10DD">
        <w:rPr>
          <w:rFonts w:eastAsia="Calibri"/>
          <w:iCs/>
          <w:lang w:val="lt-LT"/>
        </w:rPr>
        <w:t xml:space="preserve">220 straipsnio 1 dalį </w:t>
      </w:r>
      <w:bookmarkEnd w:id="47"/>
      <w:r w:rsidR="00E64BAD" w:rsidRPr="004E10DD">
        <w:rPr>
          <w:rFonts w:eastAsia="Calibri"/>
          <w:iCs/>
          <w:lang w:val="lt-LT"/>
        </w:rPr>
        <w:t>(</w:t>
      </w:r>
      <w:r w:rsidR="00E64BAD" w:rsidRPr="004E10DD">
        <w:rPr>
          <w:lang w:val="lt-LT"/>
        </w:rPr>
        <w:t>2017 m. lapkričio 21</w:t>
      </w:r>
      <w:r w:rsidR="008329E6" w:rsidRPr="004E10DD">
        <w:rPr>
          <w:lang w:val="lt-LT"/>
        </w:rPr>
        <w:t> </w:t>
      </w:r>
      <w:r w:rsidR="00E64BAD" w:rsidRPr="004E10DD">
        <w:rPr>
          <w:lang w:val="lt-LT"/>
        </w:rPr>
        <w:t>d. įstatymo redakcija)</w:t>
      </w:r>
      <w:r w:rsidR="00E64BAD" w:rsidRPr="004E10DD">
        <w:rPr>
          <w:rFonts w:eastAsia="Calibri"/>
          <w:iCs/>
          <w:lang w:val="lt-LT"/>
        </w:rPr>
        <w:t xml:space="preserve">, kurioje buvo nustatyta baudžiamoji atsakomybė už siekimą išvengti mokesčių, kurių suma viršija 100 MGL. Tačiau </w:t>
      </w:r>
      <w:r w:rsidR="000A7904" w:rsidRPr="004E10DD">
        <w:rPr>
          <w:rFonts w:eastAsia="Calibri"/>
          <w:iCs/>
          <w:lang w:val="lt-LT"/>
        </w:rPr>
        <w:t xml:space="preserve">įvertinus tai, kad </w:t>
      </w:r>
      <w:r w:rsidR="000A7904" w:rsidRPr="004E10DD">
        <w:rPr>
          <w:shd w:val="clear" w:color="auto" w:fill="FFFFFF"/>
          <w:lang w:val="lt-LT"/>
        </w:rPr>
        <w:t>vykstant šioje byloje apeliaciniam procesui 2023 m. birželio 1 d. įsigaliojo nauja 2023</w:t>
      </w:r>
      <w:r w:rsidR="00D0222C" w:rsidRPr="004E10DD">
        <w:rPr>
          <w:shd w:val="clear" w:color="auto" w:fill="FFFFFF"/>
          <w:lang w:val="lt-LT"/>
        </w:rPr>
        <w:t> </w:t>
      </w:r>
      <w:r w:rsidR="000A7904" w:rsidRPr="004E10DD">
        <w:rPr>
          <w:shd w:val="clear" w:color="auto" w:fill="FFFFFF"/>
          <w:lang w:val="lt-LT"/>
        </w:rPr>
        <w:t>m. balandžio 27</w:t>
      </w:r>
      <w:r w:rsidR="008329E6" w:rsidRPr="004E10DD">
        <w:rPr>
          <w:shd w:val="clear" w:color="auto" w:fill="FFFFFF"/>
          <w:lang w:val="lt-LT"/>
        </w:rPr>
        <w:t> </w:t>
      </w:r>
      <w:r w:rsidR="000A7904" w:rsidRPr="004E10DD">
        <w:rPr>
          <w:shd w:val="clear" w:color="auto" w:fill="FFFFFF"/>
          <w:lang w:val="lt-LT"/>
        </w:rPr>
        <w:t>d. BK</w:t>
      </w:r>
      <w:r w:rsidR="00624F06" w:rsidRPr="004E10DD">
        <w:rPr>
          <w:shd w:val="clear" w:color="auto" w:fill="FFFFFF"/>
          <w:lang w:val="lt-LT"/>
        </w:rPr>
        <w:t> </w:t>
      </w:r>
      <w:r w:rsidR="000A7904" w:rsidRPr="004E10DD">
        <w:rPr>
          <w:rFonts w:eastAsia="Calibri"/>
          <w:iCs/>
          <w:lang w:val="lt-LT"/>
        </w:rPr>
        <w:t>220</w:t>
      </w:r>
      <w:r w:rsidR="00624F06" w:rsidRPr="004E10DD">
        <w:rPr>
          <w:rFonts w:eastAsia="Calibri"/>
          <w:iCs/>
          <w:lang w:val="lt-LT"/>
        </w:rPr>
        <w:t> </w:t>
      </w:r>
      <w:r w:rsidR="000A7904" w:rsidRPr="004E10DD">
        <w:rPr>
          <w:rFonts w:eastAsia="Calibri"/>
          <w:iCs/>
          <w:lang w:val="lt-LT"/>
        </w:rPr>
        <w:t xml:space="preserve">straipsnio </w:t>
      </w:r>
      <w:r w:rsidR="000A7904" w:rsidRPr="004E10DD">
        <w:rPr>
          <w:rFonts w:eastAsia="Calibri"/>
          <w:iCs/>
          <w:lang w:val="lt-LT"/>
        </w:rPr>
        <w:lastRenderedPageBreak/>
        <w:t>1 dalies</w:t>
      </w:r>
      <w:r w:rsidR="004E1794" w:rsidRPr="004E10DD">
        <w:rPr>
          <w:rFonts w:eastAsia="Calibri"/>
          <w:iCs/>
          <w:lang w:val="lt-LT"/>
        </w:rPr>
        <w:t xml:space="preserve"> </w:t>
      </w:r>
      <w:r w:rsidR="000A7904" w:rsidRPr="004E10DD">
        <w:rPr>
          <w:shd w:val="clear" w:color="auto" w:fill="FFFFFF"/>
          <w:lang w:val="lt-LT"/>
        </w:rPr>
        <w:t xml:space="preserve">redakcija, pagal kurią pasikeitė </w:t>
      </w:r>
      <w:r w:rsidR="004E1794" w:rsidRPr="004E10DD">
        <w:rPr>
          <w:shd w:val="clear" w:color="auto" w:fill="FFFFFF"/>
          <w:lang w:val="lt-LT"/>
        </w:rPr>
        <w:t xml:space="preserve">nuteistajam </w:t>
      </w:r>
      <w:bookmarkStart w:id="48" w:name="Buk_3540"/>
      <w:r w:rsidR="00403CC7" w:rsidRPr="004E10DD">
        <w:rPr>
          <w:shd w:val="clear" w:color="auto" w:fill="FFFFFF"/>
          <w:lang w:val="lt-LT"/>
        </w:rPr>
        <w:t xml:space="preserve">Ž. S. </w:t>
      </w:r>
      <w:bookmarkEnd w:id="48"/>
      <w:r w:rsidR="004E1794" w:rsidRPr="004E10DD">
        <w:rPr>
          <w:shd w:val="clear" w:color="auto" w:fill="FFFFFF"/>
          <w:lang w:val="lt-LT"/>
        </w:rPr>
        <w:t xml:space="preserve">inkriminuotos šios nusikalstamos veikos </w:t>
      </w:r>
      <w:r w:rsidR="000A7904" w:rsidRPr="004E10DD">
        <w:rPr>
          <w:shd w:val="clear" w:color="auto" w:fill="FFFFFF"/>
          <w:lang w:val="lt-LT"/>
        </w:rPr>
        <w:t>teisinis vertinimas, vadovaujantis BK 3 straipsnio 2</w:t>
      </w:r>
      <w:r w:rsidR="00624F06" w:rsidRPr="004E10DD">
        <w:rPr>
          <w:shd w:val="clear" w:color="auto" w:fill="FFFFFF"/>
          <w:lang w:val="lt-LT"/>
        </w:rPr>
        <w:t> </w:t>
      </w:r>
      <w:r w:rsidR="000A7904" w:rsidRPr="004E10DD">
        <w:rPr>
          <w:shd w:val="clear" w:color="auto" w:fill="FFFFFF"/>
          <w:lang w:val="lt-LT"/>
        </w:rPr>
        <w:t>dalimi,</w:t>
      </w:r>
      <w:r w:rsidR="004E1794" w:rsidRPr="004E10DD">
        <w:rPr>
          <w:shd w:val="clear" w:color="auto" w:fill="FFFFFF"/>
          <w:lang w:val="lt-LT"/>
        </w:rPr>
        <w:t xml:space="preserve"> jam </w:t>
      </w:r>
      <w:r w:rsidR="000A7904" w:rsidRPr="004E10DD">
        <w:rPr>
          <w:shd w:val="clear" w:color="auto" w:fill="FFFFFF"/>
          <w:lang w:val="lt-LT"/>
        </w:rPr>
        <w:t>taikomas nuteist</w:t>
      </w:r>
      <w:r w:rsidR="004E1794" w:rsidRPr="004E10DD">
        <w:rPr>
          <w:shd w:val="clear" w:color="auto" w:fill="FFFFFF"/>
          <w:lang w:val="lt-LT"/>
        </w:rPr>
        <w:t>ojo</w:t>
      </w:r>
      <w:r w:rsidR="000A7904" w:rsidRPr="004E10DD">
        <w:rPr>
          <w:shd w:val="clear" w:color="auto" w:fill="FFFFFF"/>
          <w:lang w:val="lt-LT"/>
        </w:rPr>
        <w:t xml:space="preserve"> teisinę padėtį švelninantis įstatymas – nauja baudžiamojo įstatymo redakcija, </w:t>
      </w:r>
      <w:r w:rsidR="004E1794" w:rsidRPr="004E10DD">
        <w:rPr>
          <w:shd w:val="clear" w:color="auto" w:fill="FFFFFF"/>
          <w:lang w:val="lt-LT"/>
        </w:rPr>
        <w:t xml:space="preserve">ir </w:t>
      </w:r>
      <w:bookmarkStart w:id="49" w:name="Buk_3575"/>
      <w:r w:rsidR="00403CC7" w:rsidRPr="004E10DD">
        <w:rPr>
          <w:shd w:val="clear" w:color="auto" w:fill="FFFFFF"/>
          <w:lang w:val="lt-LT"/>
        </w:rPr>
        <w:t xml:space="preserve">Ž. S. </w:t>
      </w:r>
      <w:bookmarkEnd w:id="49"/>
      <w:r w:rsidR="004E1794" w:rsidRPr="004E10DD">
        <w:rPr>
          <w:lang w:val="lt-LT"/>
        </w:rPr>
        <w:t xml:space="preserve">pagal BK 220 straipsnio 1 dalį išteisinamas, </w:t>
      </w:r>
      <w:r w:rsidR="004E1794" w:rsidRPr="004E10DD">
        <w:rPr>
          <w:bCs/>
          <w:lang w:val="lt-LT"/>
        </w:rPr>
        <w:t>nepadaręs veikos, turinčios nusikaltimo ar baudžiamojo nusižengimo požymių (</w:t>
      </w:r>
      <w:r w:rsidR="007E72F1" w:rsidRPr="004E10DD">
        <w:rPr>
          <w:bCs/>
          <w:lang w:val="lt-LT"/>
        </w:rPr>
        <w:t xml:space="preserve">Lietuvos Respublikos baudžiamojo proceso kodekso (toliau – ir </w:t>
      </w:r>
      <w:r w:rsidR="004E1794" w:rsidRPr="004E10DD">
        <w:rPr>
          <w:bCs/>
          <w:lang w:val="lt-LT"/>
        </w:rPr>
        <w:t>BPK</w:t>
      </w:r>
      <w:r w:rsidR="007E72F1" w:rsidRPr="004E10DD">
        <w:rPr>
          <w:bCs/>
          <w:lang w:val="lt-LT"/>
        </w:rPr>
        <w:t>)</w:t>
      </w:r>
      <w:r w:rsidR="004E1794" w:rsidRPr="004E10DD">
        <w:rPr>
          <w:bCs/>
          <w:lang w:val="lt-LT"/>
        </w:rPr>
        <w:t xml:space="preserve"> 329</w:t>
      </w:r>
      <w:r w:rsidR="007E72F1" w:rsidRPr="004E10DD">
        <w:rPr>
          <w:bCs/>
          <w:lang w:val="lt-LT"/>
        </w:rPr>
        <w:t> </w:t>
      </w:r>
      <w:r w:rsidR="004E1794" w:rsidRPr="004E10DD">
        <w:rPr>
          <w:bCs/>
          <w:lang w:val="lt-LT"/>
        </w:rPr>
        <w:t>straipsnio 1 dalis).</w:t>
      </w:r>
    </w:p>
    <w:p w14:paraId="26BF6448" w14:textId="10671020" w:rsidR="00D0222C" w:rsidRPr="004E10DD" w:rsidRDefault="00815841" w:rsidP="008F3601">
      <w:pPr>
        <w:pStyle w:val="Sraopastraipa"/>
        <w:numPr>
          <w:ilvl w:val="0"/>
          <w:numId w:val="30"/>
        </w:numPr>
        <w:tabs>
          <w:tab w:val="left" w:pos="9356"/>
        </w:tabs>
        <w:ind w:left="357" w:hanging="357"/>
        <w:contextualSpacing w:val="0"/>
        <w:jc w:val="both"/>
        <w:rPr>
          <w:lang w:val="lt-LT"/>
        </w:rPr>
      </w:pPr>
      <w:r w:rsidRPr="004E10DD">
        <w:rPr>
          <w:lang w:val="lt-LT"/>
        </w:rPr>
        <w:t xml:space="preserve">Šios instancijos teismas </w:t>
      </w:r>
      <w:r w:rsidR="00ED1537" w:rsidRPr="004E10DD">
        <w:rPr>
          <w:lang w:val="lt-LT"/>
        </w:rPr>
        <w:t xml:space="preserve">taip pat </w:t>
      </w:r>
      <w:r w:rsidRPr="004E10DD">
        <w:rPr>
          <w:lang w:val="lt-LT"/>
        </w:rPr>
        <w:t>konstatavo, kad pirmosios instancijos teismas netinkamai aiškino BK 72 straipsnio nuostatas, dėl to</w:t>
      </w:r>
      <w:r w:rsidR="007E72F1" w:rsidRPr="004E10DD">
        <w:rPr>
          <w:lang w:val="lt-LT"/>
        </w:rPr>
        <w:t>,</w:t>
      </w:r>
      <w:r w:rsidRPr="004E10DD">
        <w:rPr>
          <w:lang w:val="lt-LT"/>
        </w:rPr>
        <w:t xml:space="preserve"> </w:t>
      </w:r>
      <w:bookmarkStart w:id="50" w:name="Buk_3541"/>
      <w:r w:rsidR="00403CC7" w:rsidRPr="004E10DD">
        <w:rPr>
          <w:lang w:val="lt-LT"/>
        </w:rPr>
        <w:t xml:space="preserve">Ž. S. </w:t>
      </w:r>
      <w:bookmarkEnd w:id="50"/>
      <w:r w:rsidR="004920B9" w:rsidRPr="004E10DD">
        <w:rPr>
          <w:lang w:val="lt-LT"/>
        </w:rPr>
        <w:t xml:space="preserve">taikydamas baudžiamojo poveikio priemonę – turto (pajamų) konfiskavimą, </w:t>
      </w:r>
      <w:r w:rsidRPr="004E10DD">
        <w:rPr>
          <w:lang w:val="lt-LT"/>
        </w:rPr>
        <w:t>netinkamai</w:t>
      </w:r>
      <w:r w:rsidR="00ED1537" w:rsidRPr="004E10DD">
        <w:rPr>
          <w:lang w:val="lt-LT"/>
        </w:rPr>
        <w:t xml:space="preserve"> </w:t>
      </w:r>
      <w:r w:rsidRPr="004E10DD">
        <w:rPr>
          <w:lang w:val="lt-LT"/>
        </w:rPr>
        <w:t xml:space="preserve">pritaikė baudžiamąjį įstatymą. Apeliacinės instancijos teismo vertinimu, atsižvelgiant į nuteistajam </w:t>
      </w:r>
      <w:bookmarkStart w:id="51" w:name="Buk_3542"/>
      <w:r w:rsidR="00403CC7" w:rsidRPr="004E10DD">
        <w:rPr>
          <w:lang w:val="lt-LT"/>
        </w:rPr>
        <w:t xml:space="preserve">Ž. S. </w:t>
      </w:r>
      <w:bookmarkEnd w:id="51"/>
      <w:r w:rsidR="00B049B8" w:rsidRPr="004E10DD">
        <w:rPr>
          <w:lang w:val="lt-LT"/>
        </w:rPr>
        <w:t xml:space="preserve">inkriminuotos nusikalstamos veikos </w:t>
      </w:r>
      <w:r w:rsidR="00072D6D" w:rsidRPr="004E10DD">
        <w:rPr>
          <w:lang w:val="lt-LT"/>
        </w:rPr>
        <w:t>pagal BK</w:t>
      </w:r>
      <w:r w:rsidR="00D0222C" w:rsidRPr="004E10DD">
        <w:rPr>
          <w:lang w:val="lt-LT"/>
        </w:rPr>
        <w:t> </w:t>
      </w:r>
      <w:r w:rsidR="00072D6D" w:rsidRPr="004E10DD">
        <w:rPr>
          <w:lang w:val="lt-LT"/>
        </w:rPr>
        <w:t xml:space="preserve">202 straipsnio 1 dalį </w:t>
      </w:r>
      <w:r w:rsidR="00B049B8" w:rsidRPr="004E10DD">
        <w:rPr>
          <w:lang w:val="lt-LT"/>
        </w:rPr>
        <w:t xml:space="preserve">pavojingumą, </w:t>
      </w:r>
      <w:r w:rsidRPr="004E10DD">
        <w:rPr>
          <w:lang w:val="lt-LT"/>
        </w:rPr>
        <w:t xml:space="preserve">paskirtos baudos </w:t>
      </w:r>
      <w:r w:rsidR="0078789D" w:rsidRPr="004E10DD">
        <w:rPr>
          <w:lang w:val="lt-LT"/>
        </w:rPr>
        <w:t xml:space="preserve">ir </w:t>
      </w:r>
      <w:r w:rsidRPr="004E10DD">
        <w:rPr>
          <w:lang w:val="lt-LT"/>
        </w:rPr>
        <w:t xml:space="preserve">priteistų civilinių ieškinių dydžius, </w:t>
      </w:r>
      <w:r w:rsidRPr="004E10DD">
        <w:rPr>
          <w:lang w:val="lt-LT" w:eastAsia="lt-LT"/>
        </w:rPr>
        <w:t xml:space="preserve">40 000 Eur konfiskavimas būtų neproporcinga </w:t>
      </w:r>
      <w:r w:rsidR="007A100E" w:rsidRPr="004E10DD">
        <w:rPr>
          <w:lang w:val="lt-LT" w:eastAsia="lt-LT"/>
        </w:rPr>
        <w:t xml:space="preserve">ir nepagrįsta </w:t>
      </w:r>
      <w:r w:rsidRPr="004E10DD">
        <w:rPr>
          <w:lang w:val="lt-LT" w:eastAsia="lt-LT"/>
        </w:rPr>
        <w:t xml:space="preserve">priemonė, dėl to </w:t>
      </w:r>
      <w:r w:rsidR="00ED1537" w:rsidRPr="004E10DD">
        <w:rPr>
          <w:lang w:val="lt-LT" w:eastAsia="lt-LT"/>
        </w:rPr>
        <w:t xml:space="preserve">pirmosios instancijos teismo </w:t>
      </w:r>
      <w:r w:rsidR="007A100E" w:rsidRPr="004E10DD">
        <w:rPr>
          <w:lang w:val="lt-LT" w:eastAsia="lt-LT"/>
        </w:rPr>
        <w:t>paskirtas turto konfiskavimas panaikinamas.</w:t>
      </w:r>
      <w:bookmarkEnd w:id="23"/>
      <w:bookmarkEnd w:id="24"/>
    </w:p>
    <w:p w14:paraId="2FE38F9E" w14:textId="77777777" w:rsidR="008F3601" w:rsidRPr="008F3601" w:rsidRDefault="008F3601" w:rsidP="008F3601">
      <w:pPr>
        <w:pStyle w:val="Sraopastraipa"/>
        <w:tabs>
          <w:tab w:val="left" w:pos="9356"/>
        </w:tabs>
        <w:ind w:left="357"/>
        <w:contextualSpacing w:val="0"/>
        <w:jc w:val="both"/>
        <w:rPr>
          <w:lang w:val="lt-LT"/>
        </w:rPr>
      </w:pPr>
    </w:p>
    <w:p w14:paraId="6053846C" w14:textId="61433888" w:rsidR="00D0222C" w:rsidRDefault="00360FFA" w:rsidP="008F3601">
      <w:pPr>
        <w:pStyle w:val="Pagrindinistekstas"/>
        <w:jc w:val="center"/>
      </w:pPr>
      <w:r w:rsidRPr="00164196">
        <w:t>I</w:t>
      </w:r>
      <w:r w:rsidR="001B5ECB" w:rsidRPr="00164196">
        <w:t>I</w:t>
      </w:r>
      <w:r w:rsidR="009E13AE" w:rsidRPr="00164196">
        <w:t>I.</w:t>
      </w:r>
      <w:r w:rsidR="00EB7684" w:rsidRPr="00164196">
        <w:t xml:space="preserve"> </w:t>
      </w:r>
      <w:r w:rsidR="001B5ECB" w:rsidRPr="00164196">
        <w:t>Kasacini</w:t>
      </w:r>
      <w:r w:rsidR="00EB5135" w:rsidRPr="00164196">
        <w:t>ų</w:t>
      </w:r>
      <w:r w:rsidR="001B5ECB" w:rsidRPr="00164196">
        <w:t xml:space="preserve"> skund</w:t>
      </w:r>
      <w:r w:rsidR="00EB5135" w:rsidRPr="00164196">
        <w:t>ų</w:t>
      </w:r>
      <w:r w:rsidR="001B5ECB" w:rsidRPr="00164196">
        <w:t xml:space="preserve"> </w:t>
      </w:r>
      <w:r w:rsidRPr="00164196">
        <w:t>argumentai</w:t>
      </w:r>
    </w:p>
    <w:p w14:paraId="5F1D4748" w14:textId="77777777" w:rsidR="008F3601" w:rsidRPr="00164196" w:rsidRDefault="008F3601" w:rsidP="008F3601">
      <w:pPr>
        <w:pStyle w:val="Pagrindinistekstas"/>
        <w:jc w:val="center"/>
      </w:pPr>
    </w:p>
    <w:p w14:paraId="644A1796" w14:textId="18B859E3" w:rsidR="008D475A" w:rsidRPr="008B2A16" w:rsidRDefault="00321363" w:rsidP="008F3601">
      <w:pPr>
        <w:pStyle w:val="Sraopastraipa"/>
        <w:numPr>
          <w:ilvl w:val="0"/>
          <w:numId w:val="30"/>
        </w:numPr>
        <w:tabs>
          <w:tab w:val="left" w:pos="9356"/>
        </w:tabs>
        <w:spacing w:after="120"/>
        <w:contextualSpacing w:val="0"/>
        <w:jc w:val="both"/>
        <w:rPr>
          <w:lang w:val="lt-LT"/>
        </w:rPr>
      </w:pPr>
      <w:bookmarkStart w:id="52" w:name="_Hlk183761528"/>
      <w:bookmarkStart w:id="53" w:name="_Hlk132703815"/>
      <w:r w:rsidRPr="00164196">
        <w:rPr>
          <w:lang w:val="lt-LT"/>
        </w:rPr>
        <w:t xml:space="preserve">Kasaciniu </w:t>
      </w:r>
      <w:r w:rsidRPr="008B2A16">
        <w:rPr>
          <w:lang w:val="lt-LT"/>
        </w:rPr>
        <w:t>skundu Klaipėdos apygardos prokuratūros Baudžiamojo persekiojimo skyriaus vyriausio</w:t>
      </w:r>
      <w:r w:rsidR="00DC0CC3" w:rsidRPr="008B2A16">
        <w:rPr>
          <w:lang w:val="lt-LT"/>
        </w:rPr>
        <w:t>ji</w:t>
      </w:r>
      <w:r w:rsidRPr="008B2A16">
        <w:rPr>
          <w:lang w:val="lt-LT"/>
        </w:rPr>
        <w:t xml:space="preserve"> prokurorė V</w:t>
      </w:r>
      <w:r w:rsidR="00DC0CC3" w:rsidRPr="008B2A16">
        <w:rPr>
          <w:lang w:val="lt-LT"/>
        </w:rPr>
        <w:t>. </w:t>
      </w:r>
      <w:proofErr w:type="spellStart"/>
      <w:r w:rsidRPr="008B2A16">
        <w:rPr>
          <w:lang w:val="lt-LT"/>
        </w:rPr>
        <w:t>Pužauskienė</w:t>
      </w:r>
      <w:proofErr w:type="spellEnd"/>
      <w:r w:rsidR="00DC0CC3" w:rsidRPr="008B2A16">
        <w:rPr>
          <w:lang w:val="lt-LT"/>
        </w:rPr>
        <w:t xml:space="preserve"> </w:t>
      </w:r>
      <w:r w:rsidRPr="008B2A16">
        <w:rPr>
          <w:lang w:val="lt-LT"/>
        </w:rPr>
        <w:t xml:space="preserve">prašo </w:t>
      </w:r>
      <w:r w:rsidR="00DC0CC3" w:rsidRPr="008B2A16">
        <w:rPr>
          <w:lang w:val="lt-LT"/>
        </w:rPr>
        <w:t>pakeisti Klaipėdos apygardos teismo Baudžiamųjų</w:t>
      </w:r>
      <w:r w:rsidR="006D2F32" w:rsidRPr="008B2A16">
        <w:rPr>
          <w:lang w:val="lt-LT"/>
        </w:rPr>
        <w:t> </w:t>
      </w:r>
      <w:r w:rsidR="00DC0CC3" w:rsidRPr="008B2A16">
        <w:rPr>
          <w:lang w:val="lt-LT"/>
        </w:rPr>
        <w:t>bylų skyriaus teisėjų kolegijos 2024</w:t>
      </w:r>
      <w:r w:rsidR="006D2F32" w:rsidRPr="008B2A16">
        <w:rPr>
          <w:lang w:val="lt-LT"/>
        </w:rPr>
        <w:t xml:space="preserve"> </w:t>
      </w:r>
      <w:r w:rsidR="00DC0CC3" w:rsidRPr="008B2A16">
        <w:rPr>
          <w:lang w:val="lt-LT"/>
        </w:rPr>
        <w:t>m.</w:t>
      </w:r>
      <w:r w:rsidR="006D2F32" w:rsidRPr="008B2A16">
        <w:rPr>
          <w:lang w:val="lt-LT"/>
        </w:rPr>
        <w:t xml:space="preserve"> </w:t>
      </w:r>
      <w:r w:rsidR="00DC0CC3" w:rsidRPr="008B2A16">
        <w:rPr>
          <w:lang w:val="lt-LT"/>
        </w:rPr>
        <w:t>birželio 20 d. nuosprend</w:t>
      </w:r>
      <w:r w:rsidR="006D2F32" w:rsidRPr="008B2A16">
        <w:rPr>
          <w:lang w:val="lt-LT"/>
        </w:rPr>
        <w:t xml:space="preserve">žio dalį, </w:t>
      </w:r>
      <w:r w:rsidR="00D23E57" w:rsidRPr="008B2A16">
        <w:rPr>
          <w:lang w:val="lt-LT"/>
        </w:rPr>
        <w:t xml:space="preserve">kuria </w:t>
      </w:r>
      <w:bookmarkStart w:id="54" w:name="Buk_3543"/>
      <w:r w:rsidR="00403CC7" w:rsidRPr="008B2A16">
        <w:rPr>
          <w:lang w:val="lt-LT"/>
        </w:rPr>
        <w:t xml:space="preserve">Ž. S. </w:t>
      </w:r>
      <w:bookmarkEnd w:id="54"/>
      <w:r w:rsidR="00A7218F" w:rsidRPr="008B2A16">
        <w:rPr>
          <w:lang w:val="lt-LT"/>
        </w:rPr>
        <w:t xml:space="preserve">panaikinta </w:t>
      </w:r>
      <w:r w:rsidR="00A7218F" w:rsidRPr="008B2A16">
        <w:rPr>
          <w:shd w:val="clear" w:color="auto" w:fill="FFFFFF"/>
          <w:lang w:val="lt-LT"/>
        </w:rPr>
        <w:t xml:space="preserve">baudžiamojo poveikio priemonė – turto </w:t>
      </w:r>
      <w:r w:rsidR="00034463" w:rsidRPr="008B2A16">
        <w:rPr>
          <w:shd w:val="clear" w:color="auto" w:fill="FFFFFF"/>
          <w:lang w:val="lt-LT"/>
        </w:rPr>
        <w:t xml:space="preserve">(pajamų) </w:t>
      </w:r>
      <w:r w:rsidR="00A7218F" w:rsidRPr="008B2A16">
        <w:rPr>
          <w:shd w:val="clear" w:color="auto" w:fill="FFFFFF"/>
          <w:lang w:val="lt-LT"/>
        </w:rPr>
        <w:t xml:space="preserve">konfiskavimas, </w:t>
      </w:r>
      <w:r w:rsidR="00F10696" w:rsidRPr="008B2A16">
        <w:rPr>
          <w:lang w:val="lt-LT"/>
        </w:rPr>
        <w:t>taikyti BK</w:t>
      </w:r>
      <w:r w:rsidR="006D2F32" w:rsidRPr="008B2A16">
        <w:rPr>
          <w:lang w:val="lt-LT"/>
        </w:rPr>
        <w:t> </w:t>
      </w:r>
      <w:r w:rsidR="00F10696" w:rsidRPr="008B2A16">
        <w:rPr>
          <w:lang w:val="lt-LT"/>
        </w:rPr>
        <w:t>72</w:t>
      </w:r>
      <w:r w:rsidR="006D2F32" w:rsidRPr="008B2A16">
        <w:rPr>
          <w:lang w:val="lt-LT"/>
        </w:rPr>
        <w:t> </w:t>
      </w:r>
      <w:r w:rsidR="00F10696" w:rsidRPr="008B2A16">
        <w:rPr>
          <w:lang w:val="lt-LT"/>
        </w:rPr>
        <w:t xml:space="preserve">straipsnio 1–3 dalių nuostatas ir iš nuteistojo </w:t>
      </w:r>
      <w:bookmarkStart w:id="55" w:name="Buk_3506"/>
      <w:r w:rsidR="00403CC7" w:rsidRPr="008B2A16">
        <w:rPr>
          <w:lang w:val="lt-LT"/>
        </w:rPr>
        <w:t>Ž.</w:t>
      </w:r>
      <w:r w:rsidR="004E10DD" w:rsidRPr="008B2A16">
        <w:rPr>
          <w:lang w:val="lt-LT"/>
        </w:rPr>
        <w:t> </w:t>
      </w:r>
      <w:r w:rsidR="00403CC7" w:rsidRPr="008B2A16">
        <w:rPr>
          <w:lang w:val="lt-LT"/>
        </w:rPr>
        <w:t xml:space="preserve">S. </w:t>
      </w:r>
      <w:bookmarkEnd w:id="55"/>
      <w:r w:rsidR="00F10696" w:rsidRPr="008B2A16">
        <w:rPr>
          <w:lang w:val="lt-LT"/>
        </w:rPr>
        <w:t>konfiskuoti 40 000 Eur.</w:t>
      </w:r>
      <w:r w:rsidR="003126CC" w:rsidRPr="008B2A16">
        <w:rPr>
          <w:lang w:val="lt-LT"/>
        </w:rPr>
        <w:t xml:space="preserve"> Kasatorė skunde nurodo:</w:t>
      </w:r>
      <w:bookmarkEnd w:id="52"/>
    </w:p>
    <w:p w14:paraId="1150CE31" w14:textId="4C49A5C8" w:rsidR="008D475A" w:rsidRPr="008B2A16" w:rsidRDefault="00780AFF" w:rsidP="008F3601">
      <w:pPr>
        <w:pStyle w:val="Sraopastraipa"/>
        <w:numPr>
          <w:ilvl w:val="1"/>
          <w:numId w:val="6"/>
        </w:numPr>
        <w:tabs>
          <w:tab w:val="left" w:pos="851"/>
        </w:tabs>
        <w:spacing w:after="120"/>
        <w:ind w:left="851" w:hanging="425"/>
        <w:contextualSpacing w:val="0"/>
        <w:jc w:val="both"/>
        <w:rPr>
          <w:lang w:val="lt-LT"/>
        </w:rPr>
      </w:pPr>
      <w:r w:rsidRPr="008B2A16">
        <w:rPr>
          <w:lang w:val="lt-LT" w:bidi="lt-LT"/>
        </w:rPr>
        <w:t xml:space="preserve">Apeliacinės instancijos teismas </w:t>
      </w:r>
      <w:r w:rsidR="007315AA" w:rsidRPr="008B2A16">
        <w:rPr>
          <w:lang w:val="lt-LT" w:bidi="lt-LT"/>
        </w:rPr>
        <w:t>skundžiamame sprendime, spręsdamas klausimą dėl turto konfiskavimo taikymo, neatsižvelgė į kasacinės instancijos teismo praktiką, dėl to netinkamai pritaikė baudžiamąjį įstatymą pagal BK</w:t>
      </w:r>
      <w:r w:rsidR="000A204E" w:rsidRPr="008B2A16">
        <w:rPr>
          <w:lang w:val="lt-LT" w:bidi="lt-LT"/>
        </w:rPr>
        <w:t xml:space="preserve"> </w:t>
      </w:r>
      <w:r w:rsidR="007315AA" w:rsidRPr="008B2A16">
        <w:rPr>
          <w:lang w:val="lt-LT" w:bidi="lt-LT"/>
        </w:rPr>
        <w:t xml:space="preserve">72 straipsnio nuostatas, </w:t>
      </w:r>
      <w:r w:rsidR="00036CE4" w:rsidRPr="008B2A16">
        <w:rPr>
          <w:lang w:val="lt-LT" w:bidi="lt-LT"/>
        </w:rPr>
        <w:t>taip sudarydamas galimybę</w:t>
      </w:r>
      <w:r w:rsidR="00EF67EB" w:rsidRPr="008B2A16">
        <w:rPr>
          <w:lang w:val="lt-LT" w:bidi="lt-LT"/>
        </w:rPr>
        <w:t xml:space="preserve"> nuteistajam </w:t>
      </w:r>
      <w:bookmarkStart w:id="56" w:name="Buk_3544"/>
      <w:r w:rsidR="00403CC7" w:rsidRPr="008B2A16">
        <w:rPr>
          <w:lang w:val="lt-LT" w:bidi="lt-LT"/>
        </w:rPr>
        <w:t xml:space="preserve">Ž. S. </w:t>
      </w:r>
      <w:bookmarkEnd w:id="56"/>
      <w:r w:rsidR="00570D61" w:rsidRPr="008B2A16">
        <w:rPr>
          <w:lang w:val="lt-LT" w:bidi="lt-LT"/>
        </w:rPr>
        <w:t xml:space="preserve">neteisėtai gauti didelę turtinę naudą iš </w:t>
      </w:r>
      <w:r w:rsidR="00AD75FF" w:rsidRPr="008B2A16">
        <w:rPr>
          <w:lang w:val="lt-LT" w:bidi="lt-LT"/>
        </w:rPr>
        <w:t xml:space="preserve">jam </w:t>
      </w:r>
      <w:r w:rsidR="00570D61" w:rsidRPr="008B2A16">
        <w:rPr>
          <w:lang w:val="lt-LT" w:bidi="lt-LT"/>
        </w:rPr>
        <w:t>inkriminuotos nusikalstamos veikos.</w:t>
      </w:r>
    </w:p>
    <w:p w14:paraId="4761B8C3" w14:textId="4E0BE676" w:rsidR="008D475A" w:rsidRPr="008B2A16" w:rsidRDefault="00A46FF9" w:rsidP="00AC3575">
      <w:pPr>
        <w:pStyle w:val="Sraopastraipa"/>
        <w:numPr>
          <w:ilvl w:val="1"/>
          <w:numId w:val="6"/>
        </w:numPr>
        <w:tabs>
          <w:tab w:val="left" w:pos="851"/>
        </w:tabs>
        <w:spacing w:after="120"/>
        <w:ind w:left="851" w:hanging="425"/>
        <w:contextualSpacing w:val="0"/>
        <w:jc w:val="both"/>
        <w:rPr>
          <w:lang w:val="lt-LT"/>
        </w:rPr>
      </w:pPr>
      <w:r w:rsidRPr="00164196">
        <w:rPr>
          <w:lang w:val="lt-LT" w:bidi="lt-LT"/>
        </w:rPr>
        <w:t xml:space="preserve">Nusikalstamos </w:t>
      </w:r>
      <w:r w:rsidRPr="008B2A16">
        <w:rPr>
          <w:lang w:val="lt-LT" w:bidi="lt-LT"/>
        </w:rPr>
        <w:t>veikos padarymas negali būti ekonomiškai naudingas kaltininkui, dėl to nusikalstamos veikos rezultato (pajamų) konfiskavimo pagrįstumas nekelia abejonių. Taigi, tik pritaikius turto konfiskavimą</w:t>
      </w:r>
      <w:r w:rsidR="00EA4FBA" w:rsidRPr="008B2A16">
        <w:rPr>
          <w:lang w:val="lt-LT" w:bidi="lt-LT"/>
        </w:rPr>
        <w:t>,</w:t>
      </w:r>
      <w:r w:rsidRPr="008B2A16">
        <w:rPr>
          <w:lang w:val="lt-LT" w:bidi="lt-LT"/>
        </w:rPr>
        <w:t xml:space="preserve"> gali būti atkurta sąžininga ekonominė pusiausvyra </w:t>
      </w:r>
      <w:r w:rsidR="007E72F1" w:rsidRPr="008B2A16">
        <w:rPr>
          <w:lang w:val="lt-LT" w:bidi="lt-LT"/>
        </w:rPr>
        <w:t xml:space="preserve">ir </w:t>
      </w:r>
      <w:r w:rsidRPr="008B2A16">
        <w:rPr>
          <w:lang w:val="lt-LT" w:bidi="lt-LT"/>
        </w:rPr>
        <w:t xml:space="preserve">užtikrinta, kad nusikalstamos veikos padarymas kaltininkui nebūtų naudingas (kasacinės nutartys baudžiamosiose bylose Nr. </w:t>
      </w:r>
      <w:r w:rsidR="003A60BF" w:rsidRPr="008B2A16">
        <w:rPr>
          <w:lang w:val="lt-LT" w:bidi="lt-LT"/>
        </w:rPr>
        <w:t xml:space="preserve">2K-7-83/2010, </w:t>
      </w:r>
      <w:r w:rsidRPr="008B2A16">
        <w:rPr>
          <w:lang w:val="en-US" w:bidi="lt-LT"/>
        </w:rPr>
        <w:t>2K-</w:t>
      </w:r>
      <w:r w:rsidR="00EA4FBA" w:rsidRPr="008B2A16">
        <w:rPr>
          <w:lang w:val="en-US" w:bidi="lt-LT"/>
        </w:rPr>
        <w:t xml:space="preserve">143-976/2019, 2K-189-387/2021, 2K-91-976/2023 </w:t>
      </w:r>
      <w:proofErr w:type="spellStart"/>
      <w:r w:rsidR="00EA4FBA" w:rsidRPr="008B2A16">
        <w:rPr>
          <w:lang w:val="en-US" w:bidi="lt-LT"/>
        </w:rPr>
        <w:t>ir</w:t>
      </w:r>
      <w:proofErr w:type="spellEnd"/>
      <w:r w:rsidR="00EA4FBA" w:rsidRPr="008B2A16">
        <w:rPr>
          <w:lang w:val="en-US" w:bidi="lt-LT"/>
        </w:rPr>
        <w:t xml:space="preserve"> kt.).</w:t>
      </w:r>
    </w:p>
    <w:p w14:paraId="2CCCEC0D" w14:textId="55A560C6" w:rsidR="008D475A" w:rsidRPr="008B2A16" w:rsidRDefault="00F8041D" w:rsidP="00AC3575">
      <w:pPr>
        <w:pStyle w:val="Sraopastraipa"/>
        <w:numPr>
          <w:ilvl w:val="1"/>
          <w:numId w:val="6"/>
        </w:numPr>
        <w:tabs>
          <w:tab w:val="left" w:pos="851"/>
        </w:tabs>
        <w:spacing w:after="120"/>
        <w:ind w:left="851" w:hanging="425"/>
        <w:contextualSpacing w:val="0"/>
        <w:jc w:val="both"/>
        <w:rPr>
          <w:lang w:val="lt-LT"/>
        </w:rPr>
      </w:pPr>
      <w:r w:rsidRPr="00164196">
        <w:rPr>
          <w:lang w:val="lt-LT" w:bidi="lt-LT"/>
        </w:rPr>
        <w:t xml:space="preserve">Nagrinėjamoje byloje </w:t>
      </w:r>
      <w:r w:rsidRPr="008B2A16">
        <w:rPr>
          <w:lang w:val="lt-LT" w:bidi="lt-LT"/>
        </w:rPr>
        <w:t xml:space="preserve">nustatyta, kad </w:t>
      </w:r>
      <w:bookmarkStart w:id="57" w:name="Buk_3576"/>
      <w:r w:rsidR="00403CC7" w:rsidRPr="008B2A16">
        <w:rPr>
          <w:lang w:val="lt-LT" w:bidi="lt-LT"/>
        </w:rPr>
        <w:t>Ž. S.</w:t>
      </w:r>
      <w:bookmarkEnd w:id="57"/>
      <w:r w:rsidR="007E72F1" w:rsidRPr="008B2A16">
        <w:rPr>
          <w:lang w:val="lt-LT" w:bidi="lt-LT"/>
        </w:rPr>
        <w:t>,</w:t>
      </w:r>
      <w:r w:rsidRPr="008B2A16">
        <w:rPr>
          <w:lang w:val="lt-LT" w:bidi="lt-LT"/>
        </w:rPr>
        <w:t xml:space="preserve"> neteisėtai vykdydamas statybos darbus</w:t>
      </w:r>
      <w:r w:rsidR="007E72F1" w:rsidRPr="008B2A16">
        <w:rPr>
          <w:lang w:val="lt-LT" w:bidi="lt-LT"/>
        </w:rPr>
        <w:t>,</w:t>
      </w:r>
      <w:r w:rsidRPr="008B2A16">
        <w:rPr>
          <w:lang w:val="lt-LT" w:bidi="lt-LT"/>
        </w:rPr>
        <w:t xml:space="preserve"> </w:t>
      </w:r>
      <w:r w:rsidR="00984D3C" w:rsidRPr="008B2A16">
        <w:rPr>
          <w:lang w:val="lt-LT" w:bidi="lt-LT"/>
        </w:rPr>
        <w:t xml:space="preserve">gavo </w:t>
      </w:r>
      <w:r w:rsidR="00C136DF" w:rsidRPr="008B2A16">
        <w:rPr>
          <w:lang w:val="lt-LT" w:bidi="lt-LT"/>
        </w:rPr>
        <w:t>274 700 Eur pajamų.</w:t>
      </w:r>
      <w:r w:rsidR="001A62B6" w:rsidRPr="008B2A16">
        <w:rPr>
          <w:lang w:val="lt-LT" w:bidi="lt-LT"/>
        </w:rPr>
        <w:t xml:space="preserve"> </w:t>
      </w:r>
      <w:r w:rsidR="008E4CF2" w:rsidRPr="008B2A16">
        <w:rPr>
          <w:lang w:val="lt-LT" w:bidi="lt-LT"/>
        </w:rPr>
        <w:t>Kasatorės nuomone, p</w:t>
      </w:r>
      <w:r w:rsidR="007F2B75" w:rsidRPr="008B2A16">
        <w:rPr>
          <w:lang w:val="lt-LT" w:bidi="lt-LT"/>
        </w:rPr>
        <w:t>irmosios instancijos teismas</w:t>
      </w:r>
      <w:r w:rsidR="00FA7836" w:rsidRPr="008B2A16">
        <w:rPr>
          <w:lang w:val="lt-LT" w:bidi="lt-LT"/>
        </w:rPr>
        <w:t>, priešingai nei apeliacinės instancijos teismas,</w:t>
      </w:r>
      <w:r w:rsidR="007F2B75" w:rsidRPr="008B2A16">
        <w:rPr>
          <w:lang w:val="lt-LT" w:bidi="lt-LT"/>
        </w:rPr>
        <w:t xml:space="preserve"> </w:t>
      </w:r>
      <w:r w:rsidR="008E4CF2" w:rsidRPr="008B2A16">
        <w:rPr>
          <w:lang w:val="lt-LT" w:bidi="lt-LT"/>
        </w:rPr>
        <w:t xml:space="preserve">pagrįstai </w:t>
      </w:r>
      <w:r w:rsidR="007E72F1" w:rsidRPr="008B2A16">
        <w:rPr>
          <w:lang w:val="lt-LT" w:bidi="lt-LT"/>
        </w:rPr>
        <w:t>nu</w:t>
      </w:r>
      <w:r w:rsidR="007F2B75" w:rsidRPr="008B2A16">
        <w:rPr>
          <w:lang w:val="lt-LT" w:bidi="lt-LT"/>
        </w:rPr>
        <w:t xml:space="preserve">sprendė, kad šios gautos pajamos yra vertinamos kaip nusikalstamos veikos padarymo rezultatas, </w:t>
      </w:r>
      <w:r w:rsidR="008E4CF2" w:rsidRPr="008B2A16">
        <w:rPr>
          <w:lang w:val="lt-LT" w:bidi="lt-LT"/>
        </w:rPr>
        <w:t>dėl to</w:t>
      </w:r>
      <w:r w:rsidR="007E72F1" w:rsidRPr="008B2A16">
        <w:rPr>
          <w:lang w:val="lt-LT" w:bidi="lt-LT"/>
        </w:rPr>
        <w:t>,</w:t>
      </w:r>
      <w:r w:rsidR="008E4CF2" w:rsidRPr="008B2A16">
        <w:rPr>
          <w:lang w:val="lt-LT" w:bidi="lt-LT"/>
        </w:rPr>
        <w:t xml:space="preserve"> įvertinęs </w:t>
      </w:r>
      <w:r w:rsidR="00967E00" w:rsidRPr="008B2A16">
        <w:rPr>
          <w:lang w:val="lt-LT" w:bidi="lt-LT"/>
        </w:rPr>
        <w:t xml:space="preserve">byloje esančius įrodymus </w:t>
      </w:r>
      <w:r w:rsidR="007E72F1" w:rsidRPr="008B2A16">
        <w:rPr>
          <w:lang w:val="lt-LT" w:bidi="lt-LT"/>
        </w:rPr>
        <w:t xml:space="preserve">ir </w:t>
      </w:r>
      <w:r w:rsidR="008E4CF2" w:rsidRPr="008B2A16">
        <w:rPr>
          <w:lang w:val="lt-LT" w:bidi="lt-LT"/>
        </w:rPr>
        <w:t>nustatytas</w:t>
      </w:r>
      <w:r w:rsidR="00967E00" w:rsidRPr="008B2A16">
        <w:rPr>
          <w:lang w:val="lt-LT" w:bidi="lt-LT"/>
        </w:rPr>
        <w:t xml:space="preserve"> faktines</w:t>
      </w:r>
      <w:r w:rsidR="008E4CF2" w:rsidRPr="008B2A16">
        <w:rPr>
          <w:lang w:val="lt-LT" w:bidi="lt-LT"/>
        </w:rPr>
        <w:t xml:space="preserve"> aplinkybes</w:t>
      </w:r>
      <w:r w:rsidR="00332C22" w:rsidRPr="008B2A16">
        <w:rPr>
          <w:lang w:val="lt-LT" w:bidi="lt-LT"/>
        </w:rPr>
        <w:t>,</w:t>
      </w:r>
      <w:r w:rsidR="00F168D6" w:rsidRPr="008B2A16">
        <w:rPr>
          <w:lang w:val="lt-LT" w:bidi="lt-LT"/>
        </w:rPr>
        <w:t xml:space="preserve"> teisėtai</w:t>
      </w:r>
      <w:r w:rsidR="00FA7836" w:rsidRPr="008B2A16">
        <w:rPr>
          <w:lang w:val="lt-LT" w:bidi="lt-LT"/>
        </w:rPr>
        <w:t xml:space="preserve"> ir pagrįstai</w:t>
      </w:r>
      <w:r w:rsidR="00F168D6" w:rsidRPr="008B2A16">
        <w:rPr>
          <w:lang w:val="lt-LT" w:bidi="lt-LT"/>
        </w:rPr>
        <w:t xml:space="preserve"> iš </w:t>
      </w:r>
      <w:bookmarkStart w:id="58" w:name="Buk_3507"/>
      <w:r w:rsidR="00403CC7" w:rsidRPr="008B2A16">
        <w:rPr>
          <w:lang w:val="lt-LT" w:bidi="lt-LT"/>
        </w:rPr>
        <w:t xml:space="preserve">Ž. S. </w:t>
      </w:r>
      <w:bookmarkEnd w:id="58"/>
      <w:r w:rsidR="00F168D6" w:rsidRPr="008B2A16">
        <w:rPr>
          <w:lang w:val="lt-LT" w:bidi="lt-LT"/>
        </w:rPr>
        <w:t xml:space="preserve">konfiskavo </w:t>
      </w:r>
      <w:r w:rsidR="00F168D6" w:rsidRPr="008B2A16">
        <w:rPr>
          <w:lang w:val="en-US" w:bidi="lt-LT"/>
        </w:rPr>
        <w:t>40 000 Eur.</w:t>
      </w:r>
    </w:p>
    <w:p w14:paraId="75485F91" w14:textId="63C9559D" w:rsidR="008D475A" w:rsidRPr="004B3065" w:rsidRDefault="00FA7836" w:rsidP="00AC3575">
      <w:pPr>
        <w:pStyle w:val="Sraopastraipa"/>
        <w:numPr>
          <w:ilvl w:val="1"/>
          <w:numId w:val="6"/>
        </w:numPr>
        <w:tabs>
          <w:tab w:val="left" w:pos="851"/>
        </w:tabs>
        <w:spacing w:after="120"/>
        <w:ind w:left="851" w:hanging="425"/>
        <w:contextualSpacing w:val="0"/>
        <w:jc w:val="both"/>
        <w:rPr>
          <w:lang w:val="lt-LT"/>
        </w:rPr>
      </w:pPr>
      <w:r w:rsidRPr="00164196">
        <w:rPr>
          <w:lang w:val="lt-LT" w:bidi="lt-LT"/>
        </w:rPr>
        <w:t xml:space="preserve">Kasaciniame </w:t>
      </w:r>
      <w:r w:rsidRPr="008B2A16">
        <w:rPr>
          <w:lang w:val="lt-LT" w:bidi="lt-LT"/>
        </w:rPr>
        <w:t xml:space="preserve">skunde kritikuojama kaip nepagrįsta ir prieštaringa apeliacinės instancijos teismo skundžiamo sprendimo išvada, kad </w:t>
      </w:r>
      <w:bookmarkStart w:id="59" w:name="Buk_3545"/>
      <w:r w:rsidR="00403CC7" w:rsidRPr="008B2A16">
        <w:rPr>
          <w:lang w:val="lt-LT" w:bidi="lt-LT"/>
        </w:rPr>
        <w:t>Ž.</w:t>
      </w:r>
      <w:r w:rsidR="008B2A16">
        <w:rPr>
          <w:lang w:val="lt-LT" w:bidi="lt-LT"/>
        </w:rPr>
        <w:t> </w:t>
      </w:r>
      <w:r w:rsidR="00403CC7" w:rsidRPr="008B2A16">
        <w:rPr>
          <w:lang w:val="lt-LT" w:bidi="lt-LT"/>
        </w:rPr>
        <w:t xml:space="preserve">S. </w:t>
      </w:r>
      <w:bookmarkEnd w:id="59"/>
      <w:r w:rsidR="00EF7B01" w:rsidRPr="008B2A16">
        <w:rPr>
          <w:lang w:val="lt-LT" w:bidi="lt-LT"/>
        </w:rPr>
        <w:t xml:space="preserve">inkriminuotos </w:t>
      </w:r>
      <w:r w:rsidR="00EF7B01" w:rsidRPr="004B3065">
        <w:rPr>
          <w:lang w:val="lt-LT" w:bidi="lt-LT"/>
        </w:rPr>
        <w:t xml:space="preserve">nusikalstamos veikos </w:t>
      </w:r>
      <w:r w:rsidR="00AD75FF" w:rsidRPr="004B3065">
        <w:rPr>
          <w:lang w:val="lt-LT" w:bidi="lt-LT"/>
        </w:rPr>
        <w:t>pagal BK</w:t>
      </w:r>
      <w:r w:rsidR="008454A2" w:rsidRPr="004B3065">
        <w:rPr>
          <w:lang w:val="lt-LT" w:bidi="lt-LT"/>
        </w:rPr>
        <w:t> </w:t>
      </w:r>
      <w:r w:rsidR="00AD75FF" w:rsidRPr="004B3065">
        <w:rPr>
          <w:lang w:val="lt-LT" w:bidi="lt-LT"/>
        </w:rPr>
        <w:t>202</w:t>
      </w:r>
      <w:r w:rsidR="008454A2" w:rsidRPr="004B3065">
        <w:rPr>
          <w:lang w:val="lt-LT" w:bidi="lt-LT"/>
        </w:rPr>
        <w:t> </w:t>
      </w:r>
      <w:r w:rsidR="00AD75FF" w:rsidRPr="004B3065">
        <w:rPr>
          <w:lang w:val="lt-LT" w:bidi="lt-LT"/>
        </w:rPr>
        <w:t xml:space="preserve">straipsnio 1 dalį </w:t>
      </w:r>
      <w:r w:rsidR="00EF7B01" w:rsidRPr="004B3065">
        <w:rPr>
          <w:lang w:val="lt-LT" w:bidi="lt-LT"/>
        </w:rPr>
        <w:t>rezultatu gali būti laikomi tik nuteistojo nesumokėti mokesčiai, o ne visos pajamos</w:t>
      </w:r>
      <w:r w:rsidR="007E72F1" w:rsidRPr="004B3065">
        <w:rPr>
          <w:lang w:val="lt-LT" w:bidi="lt-LT"/>
        </w:rPr>
        <w:t>,</w:t>
      </w:r>
      <w:r w:rsidR="00EF7B01" w:rsidRPr="004B3065">
        <w:rPr>
          <w:lang w:val="lt-LT" w:bidi="lt-LT"/>
        </w:rPr>
        <w:t xml:space="preserve"> gautos už statybos darbus. </w:t>
      </w:r>
      <w:r w:rsidR="00C03B1C" w:rsidRPr="004B3065">
        <w:rPr>
          <w:lang w:val="lt-LT" w:bidi="lt-LT"/>
        </w:rPr>
        <w:t xml:space="preserve">Kasatorės nuomone, pagal byloje pateiktus skaičiavimus akivaizdu, kad </w:t>
      </w:r>
      <w:bookmarkStart w:id="60" w:name="Buk_3577"/>
      <w:r w:rsidR="00403CC7" w:rsidRPr="004B3065">
        <w:rPr>
          <w:lang w:val="lt-LT" w:bidi="lt-LT"/>
        </w:rPr>
        <w:t>Ž. S.</w:t>
      </w:r>
      <w:bookmarkEnd w:id="60"/>
      <w:r w:rsidR="001C7EE2" w:rsidRPr="004B3065">
        <w:rPr>
          <w:lang w:val="lt-LT" w:bidi="lt-LT"/>
        </w:rPr>
        <w:t xml:space="preserve">, </w:t>
      </w:r>
      <w:r w:rsidR="00C03B1C" w:rsidRPr="004B3065">
        <w:rPr>
          <w:lang w:val="lt-LT" w:bidi="lt-LT"/>
        </w:rPr>
        <w:t>sumokėj</w:t>
      </w:r>
      <w:r w:rsidR="001C7EE2" w:rsidRPr="004B3065">
        <w:rPr>
          <w:lang w:val="lt-LT" w:bidi="lt-LT"/>
        </w:rPr>
        <w:t>ę</w:t>
      </w:r>
      <w:r w:rsidR="00C03B1C" w:rsidRPr="004B3065">
        <w:rPr>
          <w:lang w:val="lt-LT" w:bidi="lt-LT"/>
        </w:rPr>
        <w:t>s paskirto dydžio baudą ir atlygin</w:t>
      </w:r>
      <w:r w:rsidR="001C7EE2" w:rsidRPr="004B3065">
        <w:rPr>
          <w:lang w:val="lt-LT" w:bidi="lt-LT"/>
        </w:rPr>
        <w:t>ę</w:t>
      </w:r>
      <w:r w:rsidR="00C03B1C" w:rsidRPr="004B3065">
        <w:rPr>
          <w:lang w:val="lt-LT" w:bidi="lt-LT"/>
        </w:rPr>
        <w:t xml:space="preserve">s priteistus civilinius ieškinius, taip pat atėmus specialisto </w:t>
      </w:r>
      <w:r w:rsidR="003F6411" w:rsidRPr="004B3065">
        <w:rPr>
          <w:lang w:val="lt-LT" w:bidi="lt-LT"/>
        </w:rPr>
        <w:t xml:space="preserve">išvadoje </w:t>
      </w:r>
      <w:r w:rsidR="00C03B1C" w:rsidRPr="004B3065">
        <w:rPr>
          <w:lang w:val="lt-LT" w:bidi="lt-LT"/>
        </w:rPr>
        <w:t>nustatytus galimus atskaitymus iš gautų (uždirbtų) individualios veiklos pajamų, iš inkriminuotos nusikalstamos veikos turės turtin</w:t>
      </w:r>
      <w:r w:rsidR="007E72F1" w:rsidRPr="004B3065">
        <w:rPr>
          <w:lang w:val="lt-LT" w:bidi="lt-LT"/>
        </w:rPr>
        <w:t>ės</w:t>
      </w:r>
      <w:r w:rsidR="00C03B1C" w:rsidRPr="004B3065">
        <w:rPr>
          <w:lang w:val="lt-LT" w:bidi="lt-LT"/>
        </w:rPr>
        <w:t xml:space="preserve"> naud</w:t>
      </w:r>
      <w:r w:rsidR="007E72F1" w:rsidRPr="004B3065">
        <w:rPr>
          <w:lang w:val="lt-LT" w:bidi="lt-LT"/>
        </w:rPr>
        <w:t>os</w:t>
      </w:r>
      <w:r w:rsidR="003F6411" w:rsidRPr="004B3065">
        <w:rPr>
          <w:lang w:val="lt-LT" w:bidi="lt-LT"/>
        </w:rPr>
        <w:t xml:space="preserve">, kuri nėra mažesnė nei </w:t>
      </w:r>
      <w:r w:rsidR="003F6411" w:rsidRPr="004B3065">
        <w:rPr>
          <w:lang w:val="en-US" w:bidi="lt-LT"/>
        </w:rPr>
        <w:t>40 000 Eur.</w:t>
      </w:r>
    </w:p>
    <w:p w14:paraId="3B85CA6E" w14:textId="528A0427" w:rsidR="00A44453" w:rsidRPr="004B3065" w:rsidRDefault="00C03B1C" w:rsidP="00AC3575">
      <w:pPr>
        <w:pStyle w:val="Sraopastraipa"/>
        <w:numPr>
          <w:ilvl w:val="1"/>
          <w:numId w:val="6"/>
        </w:numPr>
        <w:tabs>
          <w:tab w:val="left" w:pos="851"/>
        </w:tabs>
        <w:spacing w:after="120"/>
        <w:ind w:left="851" w:hanging="425"/>
        <w:contextualSpacing w:val="0"/>
        <w:jc w:val="both"/>
        <w:rPr>
          <w:lang w:val="lt-LT"/>
        </w:rPr>
      </w:pPr>
      <w:r w:rsidRPr="004B3065">
        <w:rPr>
          <w:lang w:val="lt-LT" w:bidi="lt-LT"/>
        </w:rPr>
        <w:t>Taigi, nagrinėjamu atveju, netaikant turto konfiskavimo</w:t>
      </w:r>
      <w:r w:rsidR="00F40DC3" w:rsidRPr="004B3065">
        <w:rPr>
          <w:lang w:val="lt-LT" w:bidi="lt-LT"/>
        </w:rPr>
        <w:t xml:space="preserve">, </w:t>
      </w:r>
      <w:bookmarkStart w:id="61" w:name="Buk_3578"/>
      <w:r w:rsidR="00403CC7" w:rsidRPr="004B3065">
        <w:rPr>
          <w:lang w:val="lt-LT" w:bidi="lt-LT"/>
        </w:rPr>
        <w:t xml:space="preserve">Ž. S. </w:t>
      </w:r>
      <w:bookmarkEnd w:id="61"/>
      <w:r w:rsidR="00F40DC3" w:rsidRPr="004B3065">
        <w:rPr>
          <w:lang w:val="lt-LT" w:bidi="lt-LT"/>
        </w:rPr>
        <w:t>liktų neteisėtai praturtėjęs iš savo nusika</w:t>
      </w:r>
      <w:r w:rsidR="00AC4EFE" w:rsidRPr="004B3065">
        <w:rPr>
          <w:lang w:val="lt-LT" w:bidi="lt-LT"/>
        </w:rPr>
        <w:t>lstamų veiksmų.</w:t>
      </w:r>
    </w:p>
    <w:p w14:paraId="0605E5E3" w14:textId="67DF7D86" w:rsidR="007E4261" w:rsidRPr="00164196" w:rsidRDefault="004B6173" w:rsidP="00C15EEB">
      <w:pPr>
        <w:pStyle w:val="Sraopastraipa"/>
        <w:numPr>
          <w:ilvl w:val="0"/>
          <w:numId w:val="30"/>
        </w:numPr>
        <w:tabs>
          <w:tab w:val="left" w:pos="9356"/>
        </w:tabs>
        <w:spacing w:after="120"/>
        <w:contextualSpacing w:val="0"/>
        <w:jc w:val="both"/>
        <w:rPr>
          <w:lang w:val="lt-LT" w:bidi="lt-LT"/>
        </w:rPr>
      </w:pPr>
      <w:bookmarkStart w:id="62" w:name="_Hlk132704034"/>
      <w:bookmarkEnd w:id="53"/>
      <w:r w:rsidRPr="00164196">
        <w:rPr>
          <w:lang w:val="lt-LT"/>
        </w:rPr>
        <w:t xml:space="preserve">Kasaciniu </w:t>
      </w:r>
      <w:r w:rsidRPr="00B36231">
        <w:rPr>
          <w:lang w:val="lt-LT"/>
        </w:rPr>
        <w:t xml:space="preserve">skundu </w:t>
      </w:r>
      <w:r w:rsidR="007E4261" w:rsidRPr="00B36231">
        <w:rPr>
          <w:lang w:val="lt-LT"/>
        </w:rPr>
        <w:t xml:space="preserve">nuteistasis </w:t>
      </w:r>
      <w:bookmarkStart w:id="63" w:name="Buk_3579"/>
      <w:r w:rsidR="00403CC7" w:rsidRPr="00B36231">
        <w:rPr>
          <w:lang w:val="lt-LT"/>
        </w:rPr>
        <w:t xml:space="preserve">Ž. S. </w:t>
      </w:r>
      <w:bookmarkEnd w:id="63"/>
      <w:r w:rsidR="007E4261" w:rsidRPr="00B36231">
        <w:rPr>
          <w:lang w:val="lt-LT"/>
        </w:rPr>
        <w:t>ir jo gynėjas advokatas D. </w:t>
      </w:r>
      <w:proofErr w:type="spellStart"/>
      <w:r w:rsidR="007E4261" w:rsidRPr="00B36231">
        <w:rPr>
          <w:lang w:val="lt-LT"/>
        </w:rPr>
        <w:t>Raulušaitis</w:t>
      </w:r>
      <w:proofErr w:type="spellEnd"/>
      <w:r w:rsidR="007E4261" w:rsidRPr="00B36231">
        <w:rPr>
          <w:lang w:val="lt-LT"/>
        </w:rPr>
        <w:t xml:space="preserve"> prašo Klaipėdos apylinkės teismo 2022 m. birželio </w:t>
      </w:r>
      <w:r w:rsidR="007E4261" w:rsidRPr="00B36231">
        <w:rPr>
          <w:lang w:val="en-US"/>
        </w:rPr>
        <w:t xml:space="preserve">23 d. </w:t>
      </w:r>
      <w:r w:rsidR="007E4261" w:rsidRPr="00B36231">
        <w:rPr>
          <w:lang w:val="lt-LT"/>
        </w:rPr>
        <w:t xml:space="preserve">nuosprendį ir Klaipėdos apygardos teismo Baudžiamųjų bylų skyriaus teisėjų kolegijos 2024 m. birželio </w:t>
      </w:r>
      <w:r w:rsidR="007E4261" w:rsidRPr="00B36231">
        <w:rPr>
          <w:lang w:val="en-US"/>
        </w:rPr>
        <w:t>2</w:t>
      </w:r>
      <w:r w:rsidR="007E4261" w:rsidRPr="00B36231">
        <w:rPr>
          <w:lang w:val="lt-LT"/>
        </w:rPr>
        <w:t xml:space="preserve">0 d. nuosprendį panaikinti ir bylą </w:t>
      </w:r>
      <w:bookmarkStart w:id="64" w:name="Buk_3546"/>
      <w:r w:rsidR="00403CC7" w:rsidRPr="00B36231">
        <w:rPr>
          <w:lang w:val="lt-LT"/>
        </w:rPr>
        <w:t xml:space="preserve">Ž. S. </w:t>
      </w:r>
      <w:bookmarkEnd w:id="64"/>
      <w:r w:rsidR="007E4261" w:rsidRPr="00B36231">
        <w:rPr>
          <w:lang w:val="lt-LT"/>
        </w:rPr>
        <w:t xml:space="preserve">nutraukti. </w:t>
      </w:r>
      <w:r w:rsidR="007E4261" w:rsidRPr="00164196">
        <w:rPr>
          <w:lang w:val="lt-LT"/>
        </w:rPr>
        <w:t xml:space="preserve">Netenkinus šio prašymo, prašo Klaipėdos apygardos teismo Baudžiamųjų bylų skyriaus teisėjų kolegijos </w:t>
      </w:r>
      <w:r w:rsidR="007E4261" w:rsidRPr="00164196">
        <w:rPr>
          <w:lang w:val="lt-LT"/>
        </w:rPr>
        <w:lastRenderedPageBreak/>
        <w:t xml:space="preserve">2024 m. birželio </w:t>
      </w:r>
      <w:r w:rsidR="007E4261" w:rsidRPr="00164196">
        <w:rPr>
          <w:lang w:val="en-US"/>
        </w:rPr>
        <w:t>2</w:t>
      </w:r>
      <w:r w:rsidR="007E4261" w:rsidRPr="00164196">
        <w:rPr>
          <w:lang w:val="lt-LT"/>
        </w:rPr>
        <w:t xml:space="preserve">0 d. nuosprendį panaikinti ir bylą perduoti iš naujo nagrinėti apeliacine tvarka. </w:t>
      </w:r>
      <w:r w:rsidR="007E4261" w:rsidRPr="00164196">
        <w:rPr>
          <w:lang w:val="lt-LT" w:bidi="lt-LT"/>
        </w:rPr>
        <w:t>Kasatoriai skunde nurodo:</w:t>
      </w:r>
    </w:p>
    <w:p w14:paraId="7336D8D1" w14:textId="7C1AA6C0" w:rsidR="00850C0D" w:rsidRPr="00461727" w:rsidRDefault="00AD75FF" w:rsidP="00AC3575">
      <w:pPr>
        <w:pStyle w:val="Sraopastraipa"/>
        <w:numPr>
          <w:ilvl w:val="0"/>
          <w:numId w:val="2"/>
        </w:numPr>
        <w:tabs>
          <w:tab w:val="left" w:pos="9356"/>
        </w:tabs>
        <w:spacing w:after="120"/>
        <w:ind w:left="851" w:hanging="425"/>
        <w:contextualSpacing w:val="0"/>
        <w:jc w:val="both"/>
        <w:rPr>
          <w:lang w:val="lt-LT" w:bidi="lt-LT"/>
        </w:rPr>
      </w:pPr>
      <w:r w:rsidRPr="00164196">
        <w:rPr>
          <w:lang w:val="lt-LT" w:bidi="lt-LT"/>
        </w:rPr>
        <w:t xml:space="preserve">Pirmosios ir apeliacinės </w:t>
      </w:r>
      <w:r w:rsidRPr="00461727">
        <w:rPr>
          <w:lang w:val="lt-LT" w:bidi="lt-LT"/>
        </w:rPr>
        <w:t xml:space="preserve">instancijos teismai skundžiamuose sprendimuose </w:t>
      </w:r>
      <w:bookmarkStart w:id="65" w:name="_Hlk160704880"/>
      <w:r w:rsidR="00A66FD7" w:rsidRPr="00461727">
        <w:rPr>
          <w:lang w:val="lt-LT" w:bidi="lt-LT"/>
        </w:rPr>
        <w:t>netinkamai pritaikė baudžiamąjį įstatymą</w:t>
      </w:r>
      <w:bookmarkEnd w:id="65"/>
      <w:r w:rsidR="005A5762" w:rsidRPr="00461727">
        <w:rPr>
          <w:lang w:val="lt-LT" w:bidi="lt-LT"/>
        </w:rPr>
        <w:t xml:space="preserve"> pagal BK </w:t>
      </w:r>
      <w:bookmarkStart w:id="66" w:name="_Hlk189140894"/>
      <w:r w:rsidR="005A5762" w:rsidRPr="00461727">
        <w:rPr>
          <w:lang w:val="lt-LT" w:bidi="lt-LT"/>
        </w:rPr>
        <w:t xml:space="preserve">202 straipsnio 1 </w:t>
      </w:r>
      <w:bookmarkEnd w:id="66"/>
      <w:r w:rsidR="005A5762" w:rsidRPr="00461727">
        <w:rPr>
          <w:lang w:val="lt-LT" w:bidi="lt-LT"/>
        </w:rPr>
        <w:t>dalies nuostatas</w:t>
      </w:r>
      <w:r w:rsidR="00CF7F49" w:rsidRPr="00461727">
        <w:rPr>
          <w:lang w:val="lt-LT" w:bidi="lt-LT"/>
        </w:rPr>
        <w:t xml:space="preserve"> ir</w:t>
      </w:r>
      <w:r w:rsidR="00A66FD7" w:rsidRPr="00461727">
        <w:rPr>
          <w:lang w:val="lt-LT" w:bidi="lt-LT"/>
        </w:rPr>
        <w:t xml:space="preserve"> padarė esminius BPK</w:t>
      </w:r>
      <w:r w:rsidR="008454A2" w:rsidRPr="00461727">
        <w:rPr>
          <w:lang w:val="lt-LT" w:bidi="lt-LT"/>
        </w:rPr>
        <w:t> </w:t>
      </w:r>
      <w:r w:rsidR="00A66FD7" w:rsidRPr="00461727">
        <w:rPr>
          <w:lang w:val="lt-LT" w:bidi="lt-LT"/>
        </w:rPr>
        <w:t>20</w:t>
      </w:r>
      <w:r w:rsidR="008454A2" w:rsidRPr="00461727">
        <w:rPr>
          <w:lang w:val="lt-LT" w:bidi="lt-LT"/>
        </w:rPr>
        <w:t> </w:t>
      </w:r>
      <w:r w:rsidR="00A66FD7" w:rsidRPr="00461727">
        <w:rPr>
          <w:lang w:val="lt-LT" w:bidi="lt-LT"/>
        </w:rPr>
        <w:t>straipsnio</w:t>
      </w:r>
      <w:r w:rsidR="00D000F8" w:rsidRPr="00461727">
        <w:rPr>
          <w:lang w:val="lt-LT" w:bidi="lt-LT"/>
        </w:rPr>
        <w:t>, BPK 320 straipsnio 3 dalies</w:t>
      </w:r>
      <w:r w:rsidR="00A66FD7" w:rsidRPr="00461727">
        <w:rPr>
          <w:lang w:val="lt-LT" w:bidi="lt-LT"/>
        </w:rPr>
        <w:t xml:space="preserve"> bei </w:t>
      </w:r>
      <w:proofErr w:type="spellStart"/>
      <w:r w:rsidR="00A66FD7" w:rsidRPr="00461727">
        <w:rPr>
          <w:i/>
          <w:lang w:val="lt-LT" w:bidi="lt-LT"/>
        </w:rPr>
        <w:t>in</w:t>
      </w:r>
      <w:proofErr w:type="spellEnd"/>
      <w:r w:rsidR="005A5762" w:rsidRPr="00461727">
        <w:rPr>
          <w:i/>
          <w:lang w:val="lt-LT" w:bidi="lt-LT"/>
        </w:rPr>
        <w:t> </w:t>
      </w:r>
      <w:proofErr w:type="spellStart"/>
      <w:r w:rsidR="00A66FD7" w:rsidRPr="00461727">
        <w:rPr>
          <w:i/>
          <w:lang w:val="lt-LT" w:bidi="lt-LT"/>
        </w:rPr>
        <w:t>dubio</w:t>
      </w:r>
      <w:proofErr w:type="spellEnd"/>
      <w:r w:rsidR="00A66FD7" w:rsidRPr="00461727">
        <w:rPr>
          <w:i/>
          <w:lang w:val="lt-LT" w:bidi="lt-LT"/>
        </w:rPr>
        <w:t xml:space="preserve"> pro </w:t>
      </w:r>
      <w:proofErr w:type="spellStart"/>
      <w:r w:rsidR="00A66FD7" w:rsidRPr="00461727">
        <w:rPr>
          <w:i/>
          <w:lang w:val="lt-LT" w:bidi="lt-LT"/>
        </w:rPr>
        <w:t>reo</w:t>
      </w:r>
      <w:proofErr w:type="spellEnd"/>
      <w:r w:rsidR="00A66FD7" w:rsidRPr="00461727">
        <w:rPr>
          <w:i/>
          <w:lang w:val="lt-LT" w:bidi="lt-LT"/>
        </w:rPr>
        <w:t xml:space="preserve"> </w:t>
      </w:r>
      <w:r w:rsidR="00A66FD7" w:rsidRPr="00461727">
        <w:rPr>
          <w:iCs/>
          <w:lang w:val="lt-LT" w:bidi="lt-LT"/>
        </w:rPr>
        <w:t>(visos abejonės aiškinamos kaltinamojo naudai)</w:t>
      </w:r>
      <w:r w:rsidR="00665616" w:rsidRPr="00461727">
        <w:rPr>
          <w:lang w:val="lt-LT" w:bidi="lt-LT"/>
        </w:rPr>
        <w:t xml:space="preserve"> ir</w:t>
      </w:r>
      <w:r w:rsidR="00772D3F" w:rsidRPr="00461727">
        <w:rPr>
          <w:lang w:val="lt-LT" w:bidi="lt-LT"/>
        </w:rPr>
        <w:t xml:space="preserve"> </w:t>
      </w:r>
      <w:r w:rsidR="00772D3F" w:rsidRPr="00461727">
        <w:rPr>
          <w:lang w:val="lt-LT"/>
        </w:rPr>
        <w:t>rungimosi</w:t>
      </w:r>
      <w:r w:rsidR="00665616" w:rsidRPr="00461727">
        <w:rPr>
          <w:lang w:val="lt-LT"/>
        </w:rPr>
        <w:t xml:space="preserve"> </w:t>
      </w:r>
      <w:r w:rsidR="00772D3F" w:rsidRPr="00461727">
        <w:rPr>
          <w:lang w:val="lt-LT"/>
        </w:rPr>
        <w:t>principų pažeidimus,</w:t>
      </w:r>
      <w:r w:rsidR="005A5762" w:rsidRPr="00461727">
        <w:rPr>
          <w:lang w:val="lt-LT"/>
        </w:rPr>
        <w:t xml:space="preserve"> </w:t>
      </w:r>
      <w:r w:rsidR="00E8218D" w:rsidRPr="00461727">
        <w:rPr>
          <w:lang w:val="lt-LT" w:bidi="lt-LT"/>
        </w:rPr>
        <w:t>neteisingai išsprendė turtinės žalos dy</w:t>
      </w:r>
      <w:r w:rsidR="005A5762" w:rsidRPr="00461727">
        <w:rPr>
          <w:lang w:val="lt-LT" w:bidi="lt-LT"/>
        </w:rPr>
        <w:t>džio ir jos atlyginimo klausimus</w:t>
      </w:r>
      <w:r w:rsidR="00E8218D" w:rsidRPr="00461727">
        <w:rPr>
          <w:lang w:val="lt-LT" w:bidi="lt-LT"/>
        </w:rPr>
        <w:t xml:space="preserve"> </w:t>
      </w:r>
      <w:r w:rsidR="007E72F1" w:rsidRPr="00461727">
        <w:rPr>
          <w:lang w:val="lt-LT" w:bidi="lt-LT"/>
        </w:rPr>
        <w:t xml:space="preserve">ir </w:t>
      </w:r>
      <w:r w:rsidR="00E8218D" w:rsidRPr="00461727">
        <w:rPr>
          <w:lang w:val="lt-LT" w:bidi="lt-LT"/>
        </w:rPr>
        <w:t xml:space="preserve">paskyrė nuteistajam </w:t>
      </w:r>
      <w:bookmarkStart w:id="67" w:name="Buk_3547"/>
      <w:r w:rsidR="00403CC7" w:rsidRPr="00461727">
        <w:rPr>
          <w:lang w:val="lt-LT" w:bidi="lt-LT"/>
        </w:rPr>
        <w:t xml:space="preserve">Ž. S. </w:t>
      </w:r>
      <w:bookmarkEnd w:id="67"/>
      <w:r w:rsidR="00E8218D" w:rsidRPr="00461727">
        <w:rPr>
          <w:lang w:val="lt-LT" w:bidi="lt-LT"/>
        </w:rPr>
        <w:t xml:space="preserve">neteisingą </w:t>
      </w:r>
      <w:r w:rsidR="00AD79DE" w:rsidRPr="00461727">
        <w:rPr>
          <w:lang w:val="lt-LT" w:bidi="lt-LT"/>
        </w:rPr>
        <w:t>ir</w:t>
      </w:r>
      <w:r w:rsidR="00E8218D" w:rsidRPr="00461727">
        <w:rPr>
          <w:lang w:val="lt-LT" w:bidi="lt-LT"/>
        </w:rPr>
        <w:t xml:space="preserve"> per</w:t>
      </w:r>
      <w:r w:rsidR="005F0109" w:rsidRPr="00461727">
        <w:rPr>
          <w:lang w:val="lt-LT" w:bidi="lt-LT"/>
        </w:rPr>
        <w:t xml:space="preserve"> </w:t>
      </w:r>
      <w:r w:rsidR="00E8218D" w:rsidRPr="00461727">
        <w:rPr>
          <w:lang w:val="lt-LT" w:bidi="lt-LT"/>
        </w:rPr>
        <w:t>griežtą bausmę,</w:t>
      </w:r>
      <w:r w:rsidR="00665616" w:rsidRPr="00461727">
        <w:rPr>
          <w:lang w:val="lt-LT" w:bidi="lt-LT"/>
        </w:rPr>
        <w:t xml:space="preserve"> dėl to</w:t>
      </w:r>
      <w:r w:rsidR="00E8218D" w:rsidRPr="00461727">
        <w:rPr>
          <w:lang w:val="lt-LT" w:bidi="lt-LT"/>
        </w:rPr>
        <w:t xml:space="preserve"> šie pažeidimai </w:t>
      </w:r>
      <w:r w:rsidR="00665616" w:rsidRPr="00461727">
        <w:rPr>
          <w:lang w:val="lt-LT" w:bidi="lt-LT"/>
        </w:rPr>
        <w:t xml:space="preserve">suvaržė nuteistojo procesines teises į veiksmingą gynybą ir teisingą (sąžiningą) procesą, taip pat sukliudė teismams išsamiai ir nešališkai išnagrinėti bylą </w:t>
      </w:r>
      <w:r w:rsidR="007E72F1" w:rsidRPr="00461727">
        <w:rPr>
          <w:lang w:val="lt-LT" w:bidi="lt-LT"/>
        </w:rPr>
        <w:t xml:space="preserve">ir </w:t>
      </w:r>
      <w:r w:rsidR="00665616" w:rsidRPr="00461727">
        <w:rPr>
          <w:lang w:val="lt-LT" w:bidi="lt-LT"/>
        </w:rPr>
        <w:t>priimti teisėtus ir pagrįstus sprendimus.</w:t>
      </w:r>
    </w:p>
    <w:p w14:paraId="123B8B82" w14:textId="5B3D1877" w:rsidR="003C0EF5" w:rsidRPr="00E01C4B" w:rsidRDefault="00403CC7" w:rsidP="00AC3575">
      <w:pPr>
        <w:pStyle w:val="Sraopastraipa"/>
        <w:numPr>
          <w:ilvl w:val="0"/>
          <w:numId w:val="2"/>
        </w:numPr>
        <w:tabs>
          <w:tab w:val="left" w:pos="9356"/>
        </w:tabs>
        <w:spacing w:after="120"/>
        <w:ind w:left="851" w:hanging="425"/>
        <w:contextualSpacing w:val="0"/>
        <w:jc w:val="both"/>
        <w:rPr>
          <w:lang w:val="lt-LT" w:bidi="lt-LT"/>
        </w:rPr>
      </w:pPr>
      <w:bookmarkStart w:id="68" w:name="Buk_3548"/>
      <w:r w:rsidRPr="00567748">
        <w:rPr>
          <w:lang w:val="lt-LT" w:bidi="lt-LT"/>
        </w:rPr>
        <w:t>Ž.</w:t>
      </w:r>
      <w:r w:rsidR="00567748">
        <w:rPr>
          <w:lang w:val="lt-LT" w:bidi="lt-LT"/>
        </w:rPr>
        <w:t> </w:t>
      </w:r>
      <w:r w:rsidRPr="00567748">
        <w:rPr>
          <w:lang w:val="lt-LT" w:bidi="lt-LT"/>
        </w:rPr>
        <w:t xml:space="preserve">S. </w:t>
      </w:r>
      <w:bookmarkEnd w:id="68"/>
      <w:r w:rsidR="00A510B0" w:rsidRPr="00567748">
        <w:rPr>
          <w:lang w:val="lt-LT" w:bidi="lt-LT"/>
        </w:rPr>
        <w:t xml:space="preserve">inkriminuojant </w:t>
      </w:r>
      <w:r w:rsidR="008974BF" w:rsidRPr="00567748">
        <w:rPr>
          <w:lang w:val="lt-LT" w:bidi="lt-LT"/>
        </w:rPr>
        <w:t>nusikalstamą veiką pagal BK 202 straipsnio 1 dal</w:t>
      </w:r>
      <w:r w:rsidR="00A510B0" w:rsidRPr="00567748">
        <w:rPr>
          <w:lang w:val="lt-LT" w:bidi="lt-LT"/>
        </w:rPr>
        <w:t xml:space="preserve">į, skundžiamuose nuosprendžiuose nustatyta, kad </w:t>
      </w:r>
      <w:r w:rsidR="007E72F1" w:rsidRPr="00567748">
        <w:rPr>
          <w:lang w:val="lt-LT" w:bidi="lt-LT"/>
        </w:rPr>
        <w:t xml:space="preserve">vykdydamas </w:t>
      </w:r>
      <w:r w:rsidR="00A510B0" w:rsidRPr="00567748">
        <w:rPr>
          <w:lang w:val="lt-LT" w:bidi="lt-LT"/>
        </w:rPr>
        <w:t xml:space="preserve">šią (t. y. neįteisintą statybų organizacinę) </w:t>
      </w:r>
      <w:r w:rsidR="007E72F1" w:rsidRPr="00567748">
        <w:rPr>
          <w:lang w:val="lt-LT" w:bidi="lt-LT"/>
        </w:rPr>
        <w:t xml:space="preserve">veiklą </w:t>
      </w:r>
      <w:r w:rsidR="00A510B0" w:rsidRPr="00567748">
        <w:rPr>
          <w:lang w:val="lt-LT" w:bidi="lt-LT"/>
        </w:rPr>
        <w:t xml:space="preserve">nuteistasis gavo iš viso </w:t>
      </w:r>
      <w:bookmarkStart w:id="69" w:name="_Hlk189211615"/>
      <w:r w:rsidR="00A510B0" w:rsidRPr="00567748">
        <w:rPr>
          <w:lang w:val="lt-LT" w:bidi="lt-LT"/>
        </w:rPr>
        <w:t xml:space="preserve">274 700 Eur pajamų ir nuo jų nesumokėjo į valstybės biudžetą 40 733,08 Eur PVM, 9535,52 Eur VSD bei </w:t>
      </w:r>
      <w:r w:rsidR="00A510B0" w:rsidRPr="00567748">
        <w:rPr>
          <w:lang w:val="en-US" w:bidi="lt-LT"/>
        </w:rPr>
        <w:t>3100,36 </w:t>
      </w:r>
      <w:proofErr w:type="spellStart"/>
      <w:r w:rsidR="00A510B0" w:rsidRPr="00567748">
        <w:rPr>
          <w:lang w:val="en-US" w:bidi="lt-LT"/>
        </w:rPr>
        <w:t>Eur</w:t>
      </w:r>
      <w:proofErr w:type="spellEnd"/>
      <w:r w:rsidR="00A510B0" w:rsidRPr="00567748">
        <w:rPr>
          <w:lang w:val="en-US" w:bidi="lt-LT"/>
        </w:rPr>
        <w:t xml:space="preserve"> PSD </w:t>
      </w:r>
      <w:r w:rsidR="00A510B0" w:rsidRPr="00567748">
        <w:rPr>
          <w:lang w:val="lt-LT" w:bidi="lt-LT"/>
        </w:rPr>
        <w:t>įmokų.</w:t>
      </w:r>
      <w:bookmarkEnd w:id="69"/>
      <w:r w:rsidR="002E1571" w:rsidRPr="00567748">
        <w:rPr>
          <w:lang w:val="lt-LT" w:bidi="lt-LT"/>
        </w:rPr>
        <w:t xml:space="preserve"> N</w:t>
      </w:r>
      <w:r w:rsidR="00FB3535" w:rsidRPr="00567748">
        <w:rPr>
          <w:lang w:val="lt-LT" w:bidi="lt-LT"/>
        </w:rPr>
        <w:t xml:space="preserve">esumokėti mokesčiai valstybei nėra šios </w:t>
      </w:r>
      <w:r w:rsidR="00FB3535" w:rsidRPr="00E01C4B">
        <w:rPr>
          <w:lang w:val="lt-LT" w:bidi="lt-LT"/>
        </w:rPr>
        <w:t xml:space="preserve">inkriminuotos </w:t>
      </w:r>
      <w:r w:rsidR="000E61E2" w:rsidRPr="00E01C4B">
        <w:rPr>
          <w:lang w:val="lt-LT" w:bidi="lt-LT"/>
        </w:rPr>
        <w:t xml:space="preserve">nusikalstamos </w:t>
      </w:r>
      <w:r w:rsidR="00FB3535" w:rsidRPr="00E01C4B">
        <w:rPr>
          <w:lang w:val="lt-LT" w:bidi="lt-LT"/>
        </w:rPr>
        <w:t>veikos sudėties požymis, tačiau t</w:t>
      </w:r>
      <w:r w:rsidR="00852746" w:rsidRPr="00E01C4B">
        <w:rPr>
          <w:lang w:val="lt-LT" w:bidi="lt-LT"/>
        </w:rPr>
        <w:t xml:space="preserve">eismai šiomis nustatytomis aplinkybėmis dėl nesumokėtų mokesčių valstybei rėmėsi spręsdami byloje pateiktus </w:t>
      </w:r>
      <w:bookmarkStart w:id="70" w:name="_Hlk189209663"/>
      <w:r w:rsidR="00852746" w:rsidRPr="00E01C4B">
        <w:rPr>
          <w:lang w:val="lt-LT" w:bidi="lt-LT"/>
        </w:rPr>
        <w:t xml:space="preserve">Valstybinės mokesčių inspekcijos ir Valstybinio socialinio draudimo fondo valdybos civilinius ieškinius </w:t>
      </w:r>
      <w:bookmarkEnd w:id="70"/>
      <w:r w:rsidR="00852746" w:rsidRPr="00E01C4B">
        <w:rPr>
          <w:lang w:val="lt-LT" w:bidi="lt-LT"/>
        </w:rPr>
        <w:t xml:space="preserve">dėl žalos atlyginimo. </w:t>
      </w:r>
      <w:r w:rsidR="002E1571" w:rsidRPr="00E01C4B">
        <w:rPr>
          <w:lang w:val="lt-LT" w:bidi="lt-LT"/>
        </w:rPr>
        <w:t xml:space="preserve">Atkreipiamas dėmesys, kad nors apeliacinės instancijos teismo nuosprendžiu </w:t>
      </w:r>
      <w:bookmarkStart w:id="71" w:name="Buk_3580"/>
      <w:r w:rsidRPr="00E01C4B">
        <w:rPr>
          <w:lang w:val="lt-LT" w:bidi="lt-LT"/>
        </w:rPr>
        <w:t xml:space="preserve">Ž. S. </w:t>
      </w:r>
      <w:bookmarkEnd w:id="71"/>
      <w:r w:rsidR="002E1571" w:rsidRPr="00E01C4B">
        <w:rPr>
          <w:lang w:val="lt-LT" w:bidi="lt-LT"/>
        </w:rPr>
        <w:t>dėl kaltinimo pagal BK 220 straipsnio</w:t>
      </w:r>
      <w:r w:rsidR="002E1571" w:rsidRPr="00E01C4B">
        <w:rPr>
          <w:lang w:val="en-US" w:bidi="lt-LT"/>
        </w:rPr>
        <w:t xml:space="preserve"> 1 dal</w:t>
      </w:r>
      <w:r w:rsidR="002E1571" w:rsidRPr="00E01C4B">
        <w:rPr>
          <w:lang w:val="lt-LT" w:bidi="lt-LT"/>
        </w:rPr>
        <w:t xml:space="preserve">į, kuriame buvo kaltinamas ir dėl nesumokėto </w:t>
      </w:r>
      <w:bookmarkStart w:id="72" w:name="_Hlk189211718"/>
      <w:r w:rsidR="002E1571" w:rsidRPr="00E01C4B">
        <w:rPr>
          <w:lang w:val="en-US" w:bidi="lt-LT"/>
        </w:rPr>
        <w:t>15 689,25 </w:t>
      </w:r>
      <w:proofErr w:type="spellStart"/>
      <w:r w:rsidR="002E1571" w:rsidRPr="00E01C4B">
        <w:rPr>
          <w:lang w:val="en-US" w:bidi="lt-LT"/>
        </w:rPr>
        <w:t>Eur</w:t>
      </w:r>
      <w:proofErr w:type="spellEnd"/>
      <w:r w:rsidR="002E1571" w:rsidRPr="00E01C4B">
        <w:rPr>
          <w:lang w:val="en-US" w:bidi="lt-LT"/>
        </w:rPr>
        <w:t xml:space="preserve"> GPM</w:t>
      </w:r>
      <w:bookmarkEnd w:id="72"/>
      <w:r w:rsidR="002E1571" w:rsidRPr="00E01C4B">
        <w:rPr>
          <w:lang w:val="en-US" w:bidi="lt-LT"/>
        </w:rPr>
        <w:t xml:space="preserve"> </w:t>
      </w:r>
      <w:r w:rsidR="002E1571" w:rsidRPr="00E01C4B">
        <w:rPr>
          <w:lang w:val="lt-LT" w:bidi="lt-LT"/>
        </w:rPr>
        <w:t xml:space="preserve">į valstybės biudžetą, </w:t>
      </w:r>
      <w:r w:rsidR="002E1571" w:rsidRPr="00E01C4B">
        <w:rPr>
          <w:lang w:val="lt-LT"/>
        </w:rPr>
        <w:t xml:space="preserve">išteisintas kaip nepadaręs veikos, turinčios nusikaltimo ar baudžiamojo nusižengimo požymių, tačiau </w:t>
      </w:r>
      <w:r w:rsidR="002E1571" w:rsidRPr="00E01C4B">
        <w:rPr>
          <w:lang w:val="lt-LT" w:bidi="lt-LT"/>
        </w:rPr>
        <w:t>teismas skundžiamame sprendime</w:t>
      </w:r>
      <w:r w:rsidR="00622565" w:rsidRPr="00E01C4B">
        <w:rPr>
          <w:lang w:val="lt-LT" w:bidi="lt-LT"/>
        </w:rPr>
        <w:t xml:space="preserve"> į tai neatsižvelgė ir pirmosios instancijos teismo nuosprendžio dalies, </w:t>
      </w:r>
      <w:r w:rsidR="0078789D" w:rsidRPr="00E01C4B">
        <w:rPr>
          <w:lang w:val="lt-LT" w:bidi="lt-LT"/>
        </w:rPr>
        <w:t xml:space="preserve">kuria </w:t>
      </w:r>
      <w:r w:rsidR="00622565" w:rsidRPr="00E01C4B">
        <w:rPr>
          <w:lang w:val="lt-LT" w:bidi="lt-LT"/>
        </w:rPr>
        <w:t xml:space="preserve">iš dalies </w:t>
      </w:r>
      <w:r w:rsidR="003C0EF5" w:rsidRPr="00E01C4B">
        <w:rPr>
          <w:lang w:val="lt-LT" w:bidi="lt-LT"/>
        </w:rPr>
        <w:t xml:space="preserve">buvo </w:t>
      </w:r>
      <w:r w:rsidR="00622565" w:rsidRPr="00E01C4B">
        <w:rPr>
          <w:lang w:val="lt-LT" w:bidi="lt-LT"/>
        </w:rPr>
        <w:t>tenkin</w:t>
      </w:r>
      <w:r w:rsidR="003C0EF5" w:rsidRPr="00E01C4B">
        <w:rPr>
          <w:lang w:val="lt-LT" w:bidi="lt-LT"/>
        </w:rPr>
        <w:t>tas</w:t>
      </w:r>
      <w:r w:rsidR="00622565" w:rsidRPr="00E01C4B">
        <w:rPr>
          <w:lang w:val="lt-LT" w:bidi="lt-LT"/>
        </w:rPr>
        <w:t xml:space="preserve"> </w:t>
      </w:r>
      <w:bookmarkStart w:id="73" w:name="_Hlk189209071"/>
      <w:r w:rsidR="00622565" w:rsidRPr="00E01C4B">
        <w:rPr>
          <w:lang w:val="lt-LT" w:bidi="lt-LT"/>
        </w:rPr>
        <w:t>Valstybinės mokesčių inspekcijos civilin</w:t>
      </w:r>
      <w:r w:rsidR="003C0EF5" w:rsidRPr="00E01C4B">
        <w:rPr>
          <w:lang w:val="lt-LT" w:bidi="lt-LT"/>
        </w:rPr>
        <w:t>is</w:t>
      </w:r>
      <w:r w:rsidR="00622565" w:rsidRPr="00E01C4B">
        <w:rPr>
          <w:lang w:val="lt-LT" w:bidi="lt-LT"/>
        </w:rPr>
        <w:t xml:space="preserve"> ieškin</w:t>
      </w:r>
      <w:r w:rsidR="003C0EF5" w:rsidRPr="00E01C4B">
        <w:rPr>
          <w:lang w:val="lt-LT" w:bidi="lt-LT"/>
        </w:rPr>
        <w:t>ys</w:t>
      </w:r>
      <w:r w:rsidR="00622565" w:rsidRPr="00E01C4B">
        <w:rPr>
          <w:lang w:val="lt-LT" w:bidi="lt-LT"/>
        </w:rPr>
        <w:t xml:space="preserve"> </w:t>
      </w:r>
      <w:bookmarkEnd w:id="73"/>
      <w:r w:rsidR="00622565" w:rsidRPr="00E01C4B">
        <w:rPr>
          <w:lang w:val="lt-LT" w:bidi="lt-LT"/>
        </w:rPr>
        <w:t xml:space="preserve">ir iš </w:t>
      </w:r>
      <w:bookmarkStart w:id="74" w:name="Buk_3508"/>
      <w:r w:rsidRPr="00E01C4B">
        <w:rPr>
          <w:lang w:val="lt-LT" w:bidi="lt-LT"/>
        </w:rPr>
        <w:t xml:space="preserve">Ž. S. </w:t>
      </w:r>
      <w:bookmarkEnd w:id="74"/>
      <w:r w:rsidR="00622565" w:rsidRPr="00E01C4B">
        <w:rPr>
          <w:lang w:val="lt-LT" w:bidi="lt-LT"/>
        </w:rPr>
        <w:t>priteis</w:t>
      </w:r>
      <w:r w:rsidR="003C0EF5" w:rsidRPr="00E01C4B">
        <w:rPr>
          <w:lang w:val="lt-LT" w:bidi="lt-LT"/>
        </w:rPr>
        <w:t>tas</w:t>
      </w:r>
      <w:r w:rsidR="00622565" w:rsidRPr="00E01C4B">
        <w:rPr>
          <w:lang w:val="lt-LT" w:bidi="lt-LT"/>
        </w:rPr>
        <w:t xml:space="preserve"> nesumokėt</w:t>
      </w:r>
      <w:r w:rsidR="003C0EF5" w:rsidRPr="00E01C4B">
        <w:rPr>
          <w:lang w:val="lt-LT" w:bidi="lt-LT"/>
        </w:rPr>
        <w:t>as</w:t>
      </w:r>
      <w:r w:rsidR="00622565" w:rsidRPr="00E01C4B">
        <w:rPr>
          <w:lang w:val="lt-LT" w:bidi="lt-LT"/>
        </w:rPr>
        <w:t xml:space="preserve"> </w:t>
      </w:r>
      <w:r w:rsidR="00D805DF" w:rsidRPr="00E01C4B">
        <w:rPr>
          <w:lang w:val="lt-LT" w:bidi="lt-LT"/>
        </w:rPr>
        <w:t>17 311,98</w:t>
      </w:r>
      <w:r w:rsidR="004A721C" w:rsidRPr="00E01C4B">
        <w:rPr>
          <w:lang w:val="lt-LT" w:bidi="lt-LT"/>
        </w:rPr>
        <w:t> </w:t>
      </w:r>
      <w:r w:rsidR="00D805DF" w:rsidRPr="00E01C4B">
        <w:rPr>
          <w:lang w:val="lt-LT" w:bidi="lt-LT"/>
        </w:rPr>
        <w:t xml:space="preserve">Eur </w:t>
      </w:r>
      <w:r w:rsidR="00622565" w:rsidRPr="00E01C4B">
        <w:rPr>
          <w:lang w:val="lt-LT" w:bidi="lt-LT"/>
        </w:rPr>
        <w:t>GPM, nepakeitė.</w:t>
      </w:r>
      <w:r w:rsidR="004A721C" w:rsidRPr="00E01C4B">
        <w:rPr>
          <w:lang w:val="lt-LT" w:bidi="lt-LT"/>
        </w:rPr>
        <w:t xml:space="preserve"> Kasatorių nuomone, nesant </w:t>
      </w:r>
      <w:bookmarkStart w:id="75" w:name="Buk_3549"/>
      <w:r w:rsidRPr="00E01C4B">
        <w:rPr>
          <w:lang w:val="lt-LT" w:bidi="lt-LT"/>
        </w:rPr>
        <w:t>Ž.</w:t>
      </w:r>
      <w:r w:rsidR="00E01C4B">
        <w:rPr>
          <w:lang w:val="lt-LT" w:bidi="lt-LT"/>
        </w:rPr>
        <w:t> </w:t>
      </w:r>
      <w:r w:rsidRPr="00E01C4B">
        <w:rPr>
          <w:lang w:val="lt-LT" w:bidi="lt-LT"/>
        </w:rPr>
        <w:t xml:space="preserve">S. </w:t>
      </w:r>
      <w:bookmarkEnd w:id="75"/>
      <w:r w:rsidR="004A721C" w:rsidRPr="00E01C4B">
        <w:rPr>
          <w:lang w:val="lt-LT" w:bidi="lt-LT"/>
        </w:rPr>
        <w:t>nuteistam dėl GPM nesumokėjimo, ši Valstybinės mokesčių inspekcijos civilinio ieškinio dalis turėjo būti palikta nenagrinėta.</w:t>
      </w:r>
      <w:r w:rsidR="0079065D" w:rsidRPr="00E01C4B">
        <w:rPr>
          <w:lang w:val="lt-LT" w:bidi="lt-LT"/>
        </w:rPr>
        <w:t xml:space="preserve"> Be to, kasacinės instancijos teismo praktikoje nurodoma, kad tenkinant civilinį ieškinį baudžiamojoje byloje gali būti priteisiama </w:t>
      </w:r>
      <w:r w:rsidR="00654E5F" w:rsidRPr="00E01C4B">
        <w:rPr>
          <w:lang w:val="lt-LT" w:bidi="lt-LT"/>
        </w:rPr>
        <w:t xml:space="preserve">atlyginti </w:t>
      </w:r>
      <w:r w:rsidR="0079065D" w:rsidRPr="00E01C4B">
        <w:rPr>
          <w:lang w:val="lt-LT" w:bidi="lt-LT"/>
        </w:rPr>
        <w:t>tik ta žala, kuri yra nusikalstamos veikos padarinys (kasacinės nutartys baudžiamosiose bylose Nr.</w:t>
      </w:r>
      <w:r w:rsidR="007077E4" w:rsidRPr="00E01C4B">
        <w:rPr>
          <w:lang w:val="lt-LT" w:bidi="lt-LT"/>
        </w:rPr>
        <w:t> </w:t>
      </w:r>
      <w:r w:rsidR="0079065D" w:rsidRPr="00E01C4B">
        <w:rPr>
          <w:lang w:val="en-US" w:bidi="lt-LT"/>
        </w:rPr>
        <w:t xml:space="preserve">2K-7-304-976/2016, 2K-7-68-222/2018 </w:t>
      </w:r>
      <w:proofErr w:type="spellStart"/>
      <w:r w:rsidR="0079065D" w:rsidRPr="00E01C4B">
        <w:rPr>
          <w:lang w:val="en-US" w:bidi="lt-LT"/>
        </w:rPr>
        <w:t>ir</w:t>
      </w:r>
      <w:proofErr w:type="spellEnd"/>
      <w:r w:rsidR="0079065D" w:rsidRPr="00E01C4B">
        <w:rPr>
          <w:lang w:val="en-US" w:bidi="lt-LT"/>
        </w:rPr>
        <w:t xml:space="preserve"> kt.).</w:t>
      </w:r>
    </w:p>
    <w:p w14:paraId="7B38EB9A" w14:textId="6463608C" w:rsidR="004A721C" w:rsidRPr="0045137E" w:rsidRDefault="00375F69" w:rsidP="00AC3575">
      <w:pPr>
        <w:pStyle w:val="Sraopastraipa"/>
        <w:numPr>
          <w:ilvl w:val="0"/>
          <w:numId w:val="2"/>
        </w:numPr>
        <w:tabs>
          <w:tab w:val="left" w:pos="9356"/>
        </w:tabs>
        <w:spacing w:after="120"/>
        <w:ind w:left="851" w:hanging="425"/>
        <w:contextualSpacing w:val="0"/>
        <w:jc w:val="both"/>
        <w:rPr>
          <w:lang w:val="lt-LT" w:bidi="lt-LT"/>
        </w:rPr>
      </w:pPr>
      <w:r w:rsidRPr="00164196">
        <w:rPr>
          <w:lang w:val="lt-LT" w:bidi="lt-LT"/>
        </w:rPr>
        <w:t>P</w:t>
      </w:r>
      <w:r w:rsidR="00BB3707" w:rsidRPr="00164196">
        <w:rPr>
          <w:lang w:val="lt-LT" w:bidi="lt-LT"/>
        </w:rPr>
        <w:t xml:space="preserve">irmosios ir apeliacinės </w:t>
      </w:r>
      <w:r w:rsidR="00BB3707" w:rsidRPr="0045137E">
        <w:rPr>
          <w:lang w:val="lt-LT" w:bidi="lt-LT"/>
        </w:rPr>
        <w:t>instancijos teismai</w:t>
      </w:r>
      <w:r w:rsidR="00654E5F" w:rsidRPr="0045137E">
        <w:rPr>
          <w:lang w:val="lt-LT" w:bidi="lt-LT"/>
        </w:rPr>
        <w:t>,</w:t>
      </w:r>
      <w:r w:rsidR="00BB3707" w:rsidRPr="0045137E">
        <w:rPr>
          <w:lang w:val="lt-LT" w:bidi="lt-LT"/>
        </w:rPr>
        <w:t xml:space="preserve"> skundžiamuose sprendimuose spręsdami </w:t>
      </w:r>
      <w:r w:rsidR="00091CC0" w:rsidRPr="0045137E">
        <w:rPr>
          <w:lang w:val="lt-LT" w:bidi="lt-LT"/>
        </w:rPr>
        <w:t xml:space="preserve">tiek </w:t>
      </w:r>
      <w:r w:rsidR="00BB3707" w:rsidRPr="0045137E">
        <w:rPr>
          <w:lang w:val="lt-LT" w:bidi="lt-LT"/>
        </w:rPr>
        <w:t xml:space="preserve">dėl </w:t>
      </w:r>
      <w:bookmarkStart w:id="76" w:name="Buk_3550"/>
      <w:r w:rsidR="00403CC7" w:rsidRPr="0045137E">
        <w:rPr>
          <w:lang w:val="lt-LT" w:bidi="lt-LT"/>
        </w:rPr>
        <w:t>Ž.</w:t>
      </w:r>
      <w:r w:rsidR="0045137E" w:rsidRPr="0045137E">
        <w:rPr>
          <w:lang w:val="lt-LT" w:bidi="lt-LT"/>
        </w:rPr>
        <w:t> </w:t>
      </w:r>
      <w:r w:rsidR="00403CC7" w:rsidRPr="0045137E">
        <w:rPr>
          <w:lang w:val="lt-LT" w:bidi="lt-LT"/>
        </w:rPr>
        <w:t xml:space="preserve">S. </w:t>
      </w:r>
      <w:bookmarkEnd w:id="76"/>
      <w:r w:rsidR="00091CC0" w:rsidRPr="0045137E">
        <w:rPr>
          <w:lang w:val="lt-LT" w:bidi="lt-LT"/>
        </w:rPr>
        <w:t xml:space="preserve">inkriminuotos veikos pagal BK 202 straipsnio 1 dalį, tiek dėl </w:t>
      </w:r>
      <w:r w:rsidR="00BB3707" w:rsidRPr="0045137E">
        <w:rPr>
          <w:lang w:val="lt-LT" w:bidi="lt-LT"/>
        </w:rPr>
        <w:t xml:space="preserve">Valstybinės mokesčių inspekcijos ir Valstybinio socialinio draudimo fondo valdybos civilinių ieškinių pagrįstumo, rėmėsi prieštaringomis ir neteisingomis </w:t>
      </w:r>
      <w:r w:rsidR="00A9173E" w:rsidRPr="0045137E">
        <w:rPr>
          <w:lang w:val="lt-LT" w:bidi="lt-LT"/>
        </w:rPr>
        <w:t xml:space="preserve">2020 m. rugpjūčio </w:t>
      </w:r>
      <w:r w:rsidR="00A9173E" w:rsidRPr="0045137E">
        <w:rPr>
          <w:lang w:val="en-US" w:bidi="lt-LT"/>
        </w:rPr>
        <w:t xml:space="preserve">28 d. </w:t>
      </w:r>
      <w:r w:rsidR="00BB3707" w:rsidRPr="0045137E">
        <w:rPr>
          <w:lang w:val="lt-LT" w:bidi="lt-LT"/>
        </w:rPr>
        <w:t xml:space="preserve">specialisto išvadoje ir </w:t>
      </w:r>
      <w:r w:rsidR="00A9173E" w:rsidRPr="0045137E">
        <w:rPr>
          <w:lang w:val="lt-LT" w:bidi="lt-LT"/>
        </w:rPr>
        <w:t>2024</w:t>
      </w:r>
      <w:r w:rsidR="002E570D" w:rsidRPr="0045137E">
        <w:rPr>
          <w:lang w:val="lt-LT" w:bidi="lt-LT"/>
        </w:rPr>
        <w:t> </w:t>
      </w:r>
      <w:r w:rsidR="00A9173E" w:rsidRPr="0045137E">
        <w:rPr>
          <w:lang w:val="lt-LT" w:bidi="lt-LT"/>
        </w:rPr>
        <w:t>m.</w:t>
      </w:r>
      <w:r w:rsidR="002E570D" w:rsidRPr="0045137E">
        <w:rPr>
          <w:lang w:val="lt-LT" w:bidi="lt-LT"/>
        </w:rPr>
        <w:t> </w:t>
      </w:r>
      <w:r w:rsidR="00A9173E" w:rsidRPr="0045137E">
        <w:rPr>
          <w:lang w:val="lt-LT" w:bidi="lt-LT"/>
        </w:rPr>
        <w:t>vasario</w:t>
      </w:r>
      <w:r w:rsidR="002A5AB1" w:rsidRPr="0045137E">
        <w:rPr>
          <w:lang w:val="lt-LT" w:bidi="lt-LT"/>
        </w:rPr>
        <w:t> </w:t>
      </w:r>
      <w:r w:rsidR="00A9173E" w:rsidRPr="0045137E">
        <w:rPr>
          <w:lang w:val="lt-LT" w:bidi="lt-LT"/>
        </w:rPr>
        <w:t>19</w:t>
      </w:r>
      <w:r w:rsidR="002A5AB1" w:rsidRPr="0045137E">
        <w:rPr>
          <w:lang w:val="lt-LT" w:bidi="lt-LT"/>
        </w:rPr>
        <w:t> </w:t>
      </w:r>
      <w:r w:rsidR="00A9173E" w:rsidRPr="0045137E">
        <w:rPr>
          <w:lang w:val="lt-LT" w:bidi="lt-LT"/>
        </w:rPr>
        <w:t xml:space="preserve">d. </w:t>
      </w:r>
      <w:r w:rsidR="00BB3707" w:rsidRPr="0045137E">
        <w:rPr>
          <w:lang w:val="lt-LT" w:bidi="lt-LT"/>
        </w:rPr>
        <w:t xml:space="preserve">ekspertizės akte pateiktomis išvadomis, dėl to iš </w:t>
      </w:r>
      <w:r w:rsidR="0020020A" w:rsidRPr="0045137E">
        <w:rPr>
          <w:lang w:val="lt-LT" w:bidi="lt-LT"/>
        </w:rPr>
        <w:t xml:space="preserve">nuteistojo </w:t>
      </w:r>
      <w:r w:rsidR="00BB3707" w:rsidRPr="0045137E">
        <w:rPr>
          <w:lang w:val="lt-LT" w:bidi="lt-LT"/>
        </w:rPr>
        <w:t xml:space="preserve">buvo priteistos neteisingai apskaičiuotos </w:t>
      </w:r>
      <w:r w:rsidR="005418E1" w:rsidRPr="0045137E">
        <w:rPr>
          <w:lang w:val="lt-LT" w:bidi="lt-LT"/>
        </w:rPr>
        <w:t>privalomojo sveikatos draudimo (</w:t>
      </w:r>
      <w:r w:rsidR="00BB3707" w:rsidRPr="0045137E">
        <w:rPr>
          <w:lang w:val="lt-LT" w:bidi="lt-LT"/>
        </w:rPr>
        <w:t>PSD</w:t>
      </w:r>
      <w:r w:rsidR="005418E1" w:rsidRPr="0045137E">
        <w:rPr>
          <w:lang w:val="lt-LT" w:bidi="lt-LT"/>
        </w:rPr>
        <w:t>)</w:t>
      </w:r>
      <w:r w:rsidR="00BB3707" w:rsidRPr="0045137E">
        <w:rPr>
          <w:lang w:val="lt-LT" w:bidi="lt-LT"/>
        </w:rPr>
        <w:t xml:space="preserve"> ir </w:t>
      </w:r>
      <w:r w:rsidR="005418E1" w:rsidRPr="0045137E">
        <w:rPr>
          <w:lang w:val="lt-LT" w:bidi="lt-LT"/>
        </w:rPr>
        <w:t>socialinio draudimo (</w:t>
      </w:r>
      <w:r w:rsidR="00BB3707" w:rsidRPr="0045137E">
        <w:rPr>
          <w:lang w:val="lt-LT" w:bidi="lt-LT"/>
        </w:rPr>
        <w:t>VSD</w:t>
      </w:r>
      <w:r w:rsidR="005418E1" w:rsidRPr="0045137E">
        <w:rPr>
          <w:lang w:val="lt-LT" w:bidi="lt-LT"/>
        </w:rPr>
        <w:t>)</w:t>
      </w:r>
      <w:r w:rsidR="00BB3707" w:rsidRPr="0045137E">
        <w:rPr>
          <w:lang w:val="lt-LT" w:bidi="lt-LT"/>
        </w:rPr>
        <w:t xml:space="preserve"> įmokų bei </w:t>
      </w:r>
      <w:r w:rsidR="005418E1" w:rsidRPr="0045137E">
        <w:rPr>
          <w:lang w:val="lt-LT" w:bidi="lt-LT"/>
        </w:rPr>
        <w:t xml:space="preserve">gyventojų pajamų </w:t>
      </w:r>
      <w:r w:rsidR="002E2B09" w:rsidRPr="0045137E">
        <w:rPr>
          <w:lang w:val="lt-LT" w:bidi="lt-LT"/>
        </w:rPr>
        <w:t xml:space="preserve">mokesčio </w:t>
      </w:r>
      <w:r w:rsidR="005418E1" w:rsidRPr="0045137E">
        <w:rPr>
          <w:lang w:val="lt-LT" w:bidi="lt-LT"/>
        </w:rPr>
        <w:t>(</w:t>
      </w:r>
      <w:r w:rsidR="00BB3707" w:rsidRPr="0045137E">
        <w:rPr>
          <w:lang w:val="lt-LT" w:bidi="lt-LT"/>
        </w:rPr>
        <w:t>GPM</w:t>
      </w:r>
      <w:r w:rsidR="005418E1" w:rsidRPr="0045137E">
        <w:rPr>
          <w:lang w:val="lt-LT" w:bidi="lt-LT"/>
        </w:rPr>
        <w:t>)</w:t>
      </w:r>
      <w:r w:rsidR="00BB3707" w:rsidRPr="0045137E">
        <w:rPr>
          <w:lang w:val="lt-LT" w:bidi="lt-LT"/>
        </w:rPr>
        <w:t xml:space="preserve"> ir </w:t>
      </w:r>
      <w:r w:rsidR="005418E1" w:rsidRPr="0045137E">
        <w:rPr>
          <w:lang w:val="lt-LT" w:bidi="lt-LT"/>
        </w:rPr>
        <w:t xml:space="preserve">pridėtinės vertės </w:t>
      </w:r>
      <w:r w:rsidR="002E2B09" w:rsidRPr="0045137E">
        <w:rPr>
          <w:lang w:val="lt-LT" w:bidi="lt-LT"/>
        </w:rPr>
        <w:t xml:space="preserve">mokesčio </w:t>
      </w:r>
      <w:r w:rsidR="005418E1" w:rsidRPr="0045137E">
        <w:rPr>
          <w:lang w:val="lt-LT" w:bidi="lt-LT"/>
        </w:rPr>
        <w:t>(</w:t>
      </w:r>
      <w:r w:rsidR="00BB3707" w:rsidRPr="0045137E">
        <w:rPr>
          <w:lang w:val="lt-LT" w:bidi="lt-LT"/>
        </w:rPr>
        <w:t>PVM</w:t>
      </w:r>
      <w:r w:rsidR="005418E1" w:rsidRPr="0045137E">
        <w:rPr>
          <w:lang w:val="lt-LT" w:bidi="lt-LT"/>
        </w:rPr>
        <w:t xml:space="preserve">) </w:t>
      </w:r>
      <w:r w:rsidR="00BB3707" w:rsidRPr="0045137E">
        <w:rPr>
          <w:lang w:val="lt-LT" w:bidi="lt-LT"/>
        </w:rPr>
        <w:t>sumos.</w:t>
      </w:r>
    </w:p>
    <w:p w14:paraId="6D449333" w14:textId="02FBE892" w:rsidR="00341FF2" w:rsidRPr="00584361" w:rsidRDefault="00D02391" w:rsidP="00AC3575">
      <w:pPr>
        <w:pStyle w:val="Sraopastraipa"/>
        <w:numPr>
          <w:ilvl w:val="0"/>
          <w:numId w:val="2"/>
        </w:numPr>
        <w:tabs>
          <w:tab w:val="left" w:pos="2552"/>
          <w:tab w:val="left" w:pos="9356"/>
        </w:tabs>
        <w:spacing w:after="120"/>
        <w:ind w:left="851" w:hanging="425"/>
        <w:contextualSpacing w:val="0"/>
        <w:jc w:val="both"/>
        <w:rPr>
          <w:lang w:val="lt-LT" w:bidi="lt-LT"/>
        </w:rPr>
      </w:pPr>
      <w:r w:rsidRPr="00164196">
        <w:rPr>
          <w:lang w:val="lt-LT" w:bidi="lt-LT"/>
        </w:rPr>
        <w:t xml:space="preserve"> 2020 m. rugpjūčio </w:t>
      </w:r>
      <w:r w:rsidRPr="00164196">
        <w:rPr>
          <w:lang w:val="en-US" w:bidi="lt-LT"/>
        </w:rPr>
        <w:t xml:space="preserve">28 d. </w:t>
      </w:r>
      <w:r w:rsidRPr="005C236A">
        <w:rPr>
          <w:lang w:val="lt-LT" w:bidi="lt-LT"/>
        </w:rPr>
        <w:t xml:space="preserve">specialisto išvadoje nustatyta, kad </w:t>
      </w:r>
      <w:bookmarkStart w:id="77" w:name="Buk_3581"/>
      <w:bookmarkStart w:id="78" w:name="_Hlk189212138"/>
      <w:r w:rsidR="00403CC7" w:rsidRPr="005C236A">
        <w:rPr>
          <w:lang w:val="lt-LT" w:bidi="lt-LT"/>
        </w:rPr>
        <w:t xml:space="preserve">Ž. S. </w:t>
      </w:r>
      <w:bookmarkEnd w:id="77"/>
      <w:r w:rsidRPr="005C236A">
        <w:rPr>
          <w:lang w:val="lt-LT" w:bidi="lt-LT"/>
        </w:rPr>
        <w:t>nuo 2017</w:t>
      </w:r>
      <w:r w:rsidR="000B5A22" w:rsidRPr="005C236A">
        <w:rPr>
          <w:lang w:val="lt-LT" w:bidi="lt-LT"/>
        </w:rPr>
        <w:t> </w:t>
      </w:r>
      <w:r w:rsidRPr="005C236A">
        <w:rPr>
          <w:lang w:val="lt-LT" w:bidi="lt-LT"/>
        </w:rPr>
        <w:t>m.</w:t>
      </w:r>
      <w:r w:rsidR="000B5A22" w:rsidRPr="005C236A">
        <w:rPr>
          <w:lang w:val="lt-LT" w:bidi="lt-LT"/>
        </w:rPr>
        <w:t> </w:t>
      </w:r>
      <w:r w:rsidRPr="005C236A">
        <w:rPr>
          <w:lang w:val="lt-LT" w:bidi="lt-LT"/>
        </w:rPr>
        <w:t>rugpjūčio 1</w:t>
      </w:r>
      <w:r w:rsidR="002A5AB1" w:rsidRPr="005C236A">
        <w:rPr>
          <w:lang w:val="lt-LT" w:bidi="lt-LT"/>
        </w:rPr>
        <w:t> </w:t>
      </w:r>
      <w:r w:rsidRPr="005C236A">
        <w:rPr>
          <w:lang w:val="lt-LT" w:bidi="lt-LT"/>
        </w:rPr>
        <w:t>d. iki 2019 m. vasario 2 d.</w:t>
      </w:r>
      <w:bookmarkEnd w:id="78"/>
      <w:r w:rsidRPr="005C236A">
        <w:rPr>
          <w:lang w:val="lt-LT" w:bidi="lt-LT"/>
        </w:rPr>
        <w:t xml:space="preserve"> vykdė neįteisintą individualią veiklą (gyvenamųjų namų statybą) ir </w:t>
      </w:r>
      <w:r w:rsidR="00696F21" w:rsidRPr="005C236A">
        <w:rPr>
          <w:lang w:val="lt-LT" w:bidi="lt-LT"/>
        </w:rPr>
        <w:t xml:space="preserve">iš </w:t>
      </w:r>
      <w:r w:rsidRPr="005C236A">
        <w:rPr>
          <w:lang w:val="lt-LT" w:bidi="lt-LT"/>
        </w:rPr>
        <w:t xml:space="preserve">šios veiklos gavo 274 700 Eur pajamų, tačiau nepriskaičiavo ir nesumokėjo į valstybės biudžetą </w:t>
      </w:r>
      <w:bookmarkStart w:id="79" w:name="_Hlk189212203"/>
      <w:bookmarkStart w:id="80" w:name="_Hlk193640391"/>
      <w:r w:rsidRPr="005C236A">
        <w:rPr>
          <w:lang w:val="lt-LT" w:bidi="lt-LT"/>
        </w:rPr>
        <w:t xml:space="preserve">40 733,08 Eur </w:t>
      </w:r>
      <w:r w:rsidR="005418E1" w:rsidRPr="005C236A">
        <w:rPr>
          <w:lang w:val="lt-LT" w:bidi="lt-LT"/>
        </w:rPr>
        <w:t xml:space="preserve">pridėtinės vertės </w:t>
      </w:r>
      <w:r w:rsidR="00C42581" w:rsidRPr="005C236A">
        <w:rPr>
          <w:lang w:val="lt-LT" w:bidi="lt-LT"/>
        </w:rPr>
        <w:t xml:space="preserve">mokesčio </w:t>
      </w:r>
      <w:r w:rsidR="005418E1" w:rsidRPr="005C236A">
        <w:rPr>
          <w:lang w:val="lt-LT" w:bidi="lt-LT"/>
        </w:rPr>
        <w:t>(</w:t>
      </w:r>
      <w:r w:rsidRPr="005C236A">
        <w:rPr>
          <w:lang w:val="lt-LT" w:bidi="lt-LT"/>
        </w:rPr>
        <w:t>PVM</w:t>
      </w:r>
      <w:r w:rsidR="005418E1" w:rsidRPr="005C236A">
        <w:rPr>
          <w:lang w:val="lt-LT" w:bidi="lt-LT"/>
        </w:rPr>
        <w:t>)</w:t>
      </w:r>
      <w:r w:rsidRPr="005C236A">
        <w:rPr>
          <w:lang w:val="lt-LT" w:bidi="lt-LT"/>
        </w:rPr>
        <w:t xml:space="preserve"> </w:t>
      </w:r>
      <w:bookmarkEnd w:id="79"/>
      <w:r w:rsidRPr="005C236A">
        <w:rPr>
          <w:lang w:val="lt-LT" w:bidi="lt-LT"/>
        </w:rPr>
        <w:t xml:space="preserve">ir 15 689,25 Eur </w:t>
      </w:r>
      <w:r w:rsidR="005418E1" w:rsidRPr="005C236A">
        <w:rPr>
          <w:lang w:val="lt-LT" w:bidi="lt-LT"/>
        </w:rPr>
        <w:t xml:space="preserve">gyventojų pajamų </w:t>
      </w:r>
      <w:r w:rsidR="00C42581" w:rsidRPr="005C236A">
        <w:rPr>
          <w:lang w:val="lt-LT" w:bidi="lt-LT"/>
        </w:rPr>
        <w:t xml:space="preserve">mokesčio </w:t>
      </w:r>
      <w:r w:rsidR="005418E1" w:rsidRPr="005C236A">
        <w:rPr>
          <w:lang w:val="lt-LT" w:bidi="lt-LT"/>
        </w:rPr>
        <w:t>(</w:t>
      </w:r>
      <w:r w:rsidRPr="005C236A">
        <w:rPr>
          <w:lang w:val="lt-LT" w:bidi="lt-LT"/>
        </w:rPr>
        <w:t>GPM</w:t>
      </w:r>
      <w:r w:rsidR="005418E1" w:rsidRPr="005C236A">
        <w:rPr>
          <w:lang w:val="lt-LT" w:bidi="lt-LT"/>
        </w:rPr>
        <w:t xml:space="preserve">) </w:t>
      </w:r>
      <w:r w:rsidRPr="005C236A">
        <w:rPr>
          <w:lang w:val="lt-LT" w:bidi="lt-LT"/>
        </w:rPr>
        <w:t>bei 9535,52 </w:t>
      </w:r>
      <w:r w:rsidRPr="00584361">
        <w:rPr>
          <w:lang w:val="lt-LT" w:bidi="lt-LT"/>
        </w:rPr>
        <w:t xml:space="preserve">Eur </w:t>
      </w:r>
      <w:r w:rsidR="005418E1" w:rsidRPr="00584361">
        <w:rPr>
          <w:lang w:val="lt-LT" w:bidi="lt-LT"/>
        </w:rPr>
        <w:t xml:space="preserve">socialinio draudimo </w:t>
      </w:r>
      <w:r w:rsidR="00BB051A" w:rsidRPr="00584361">
        <w:rPr>
          <w:lang w:val="lt-LT" w:bidi="lt-LT"/>
        </w:rPr>
        <w:t>(</w:t>
      </w:r>
      <w:r w:rsidRPr="00584361">
        <w:rPr>
          <w:lang w:val="lt-LT" w:bidi="lt-LT"/>
        </w:rPr>
        <w:t>VSD</w:t>
      </w:r>
      <w:r w:rsidR="00BB051A" w:rsidRPr="00584361">
        <w:rPr>
          <w:lang w:val="lt-LT" w:bidi="lt-LT"/>
        </w:rPr>
        <w:t>)</w:t>
      </w:r>
      <w:r w:rsidRPr="00584361">
        <w:rPr>
          <w:lang w:val="lt-LT" w:bidi="lt-LT"/>
        </w:rPr>
        <w:t xml:space="preserve"> ir 3100,36 Eur </w:t>
      </w:r>
      <w:r w:rsidR="005418E1" w:rsidRPr="00584361">
        <w:rPr>
          <w:lang w:val="lt-LT" w:bidi="lt-LT"/>
        </w:rPr>
        <w:t>privalomojo sveikatos draudimo (</w:t>
      </w:r>
      <w:r w:rsidRPr="00584361">
        <w:rPr>
          <w:lang w:val="lt-LT" w:bidi="lt-LT"/>
        </w:rPr>
        <w:t>PSD</w:t>
      </w:r>
      <w:r w:rsidR="005418E1" w:rsidRPr="00584361">
        <w:rPr>
          <w:lang w:val="lt-LT" w:bidi="lt-LT"/>
        </w:rPr>
        <w:t>)</w:t>
      </w:r>
      <w:r w:rsidRPr="00584361">
        <w:rPr>
          <w:lang w:val="lt-LT" w:bidi="lt-LT"/>
        </w:rPr>
        <w:t xml:space="preserve"> įmokų.</w:t>
      </w:r>
      <w:r w:rsidR="000B5A22" w:rsidRPr="00584361">
        <w:rPr>
          <w:lang w:val="lt-LT" w:bidi="lt-LT"/>
        </w:rPr>
        <w:t xml:space="preserve"> </w:t>
      </w:r>
      <w:bookmarkEnd w:id="80"/>
      <w:r w:rsidR="000B5A22" w:rsidRPr="00584361">
        <w:rPr>
          <w:lang w:val="lt-LT" w:bidi="lt-LT"/>
        </w:rPr>
        <w:t xml:space="preserve">Tuo tarpu, bylą nagrinėjant apeliacinės instancijos teisme, buvo paskirta apskaitos ir finansų ekspertizė, </w:t>
      </w:r>
      <w:r w:rsidR="00654E5F" w:rsidRPr="00584361">
        <w:rPr>
          <w:lang w:val="lt-LT" w:bidi="lt-LT"/>
        </w:rPr>
        <w:t xml:space="preserve">jos </w:t>
      </w:r>
      <w:r w:rsidR="000B5A22" w:rsidRPr="00584361">
        <w:rPr>
          <w:lang w:val="lt-LT" w:bidi="lt-LT"/>
        </w:rPr>
        <w:t xml:space="preserve">akte nurodoma, kad </w:t>
      </w:r>
      <w:bookmarkStart w:id="81" w:name="Buk_3582"/>
      <w:r w:rsidR="00403CC7" w:rsidRPr="00584361">
        <w:rPr>
          <w:lang w:val="lt-LT" w:bidi="lt-LT"/>
        </w:rPr>
        <w:t xml:space="preserve">Ž. S. </w:t>
      </w:r>
      <w:bookmarkEnd w:id="81"/>
      <w:r w:rsidR="000B5A22" w:rsidRPr="00584361">
        <w:rPr>
          <w:lang w:val="lt-LT" w:bidi="lt-LT"/>
        </w:rPr>
        <w:t>nuo 2017 m. rugpjūčio 1 d. iki 2019 m. vasario</w:t>
      </w:r>
      <w:r w:rsidR="005C236A" w:rsidRPr="00584361">
        <w:rPr>
          <w:lang w:val="lt-LT" w:bidi="lt-LT"/>
        </w:rPr>
        <w:t> </w:t>
      </w:r>
      <w:r w:rsidR="000B5A22" w:rsidRPr="00584361">
        <w:rPr>
          <w:lang w:val="lt-LT" w:bidi="lt-LT"/>
        </w:rPr>
        <w:t>2</w:t>
      </w:r>
      <w:r w:rsidR="005C236A" w:rsidRPr="00584361">
        <w:rPr>
          <w:lang w:val="lt-LT" w:bidi="lt-LT"/>
        </w:rPr>
        <w:t> </w:t>
      </w:r>
      <w:r w:rsidR="000B5A22" w:rsidRPr="00584361">
        <w:rPr>
          <w:lang w:val="lt-LT" w:bidi="lt-LT"/>
        </w:rPr>
        <w:t xml:space="preserve">d. nepriskaičiavo ir nesumokėjo į valstybės biudžetą 40 733,08 Eur </w:t>
      </w:r>
      <w:r w:rsidR="005418E1" w:rsidRPr="00584361">
        <w:rPr>
          <w:lang w:val="lt-LT" w:bidi="lt-LT"/>
        </w:rPr>
        <w:t xml:space="preserve">pridėtinės vertės </w:t>
      </w:r>
      <w:r w:rsidR="00C42581" w:rsidRPr="00584361">
        <w:rPr>
          <w:lang w:val="lt-LT" w:bidi="lt-LT"/>
        </w:rPr>
        <w:t xml:space="preserve">mokesčio </w:t>
      </w:r>
      <w:r w:rsidR="005418E1" w:rsidRPr="00584361">
        <w:rPr>
          <w:lang w:val="lt-LT" w:bidi="lt-LT"/>
        </w:rPr>
        <w:t>(</w:t>
      </w:r>
      <w:r w:rsidR="000B5A22" w:rsidRPr="00584361">
        <w:rPr>
          <w:lang w:val="lt-LT" w:bidi="lt-LT"/>
        </w:rPr>
        <w:t>PVM</w:t>
      </w:r>
      <w:r w:rsidR="005418E1" w:rsidRPr="00584361">
        <w:rPr>
          <w:lang w:val="lt-LT" w:bidi="lt-LT"/>
        </w:rPr>
        <w:t>)</w:t>
      </w:r>
      <w:r w:rsidR="000B5A22" w:rsidRPr="00584361">
        <w:rPr>
          <w:lang w:val="lt-LT" w:bidi="lt-LT"/>
        </w:rPr>
        <w:t xml:space="preserve"> ir 9011 Eur </w:t>
      </w:r>
      <w:r w:rsidR="005418E1" w:rsidRPr="00584361">
        <w:rPr>
          <w:lang w:val="lt-LT" w:bidi="lt-LT"/>
        </w:rPr>
        <w:t xml:space="preserve">gyventojų pajamų </w:t>
      </w:r>
      <w:r w:rsidR="00C42581" w:rsidRPr="00584361">
        <w:rPr>
          <w:lang w:val="lt-LT" w:bidi="lt-LT"/>
        </w:rPr>
        <w:t xml:space="preserve">mokesčio </w:t>
      </w:r>
      <w:r w:rsidR="005418E1" w:rsidRPr="00584361">
        <w:rPr>
          <w:lang w:val="lt-LT" w:bidi="lt-LT"/>
        </w:rPr>
        <w:t>(</w:t>
      </w:r>
      <w:r w:rsidR="000B5A22" w:rsidRPr="00584361">
        <w:rPr>
          <w:lang w:val="lt-LT" w:bidi="lt-LT"/>
        </w:rPr>
        <w:t>GPM</w:t>
      </w:r>
      <w:r w:rsidR="005418E1" w:rsidRPr="00584361">
        <w:rPr>
          <w:lang w:val="lt-LT" w:bidi="lt-LT"/>
        </w:rPr>
        <w:t>)</w:t>
      </w:r>
      <w:r w:rsidR="000B5A22" w:rsidRPr="00584361">
        <w:rPr>
          <w:lang w:val="lt-LT" w:bidi="lt-LT"/>
        </w:rPr>
        <w:t xml:space="preserve">, o </w:t>
      </w:r>
      <w:r w:rsidR="005418E1" w:rsidRPr="00584361">
        <w:rPr>
          <w:lang w:val="lt-LT" w:bidi="lt-LT"/>
        </w:rPr>
        <w:t>socialinio draudimo (</w:t>
      </w:r>
      <w:r w:rsidR="000B5A22" w:rsidRPr="00584361">
        <w:rPr>
          <w:lang w:val="lt-LT" w:bidi="lt-LT"/>
        </w:rPr>
        <w:t>VSD</w:t>
      </w:r>
      <w:r w:rsidR="005418E1" w:rsidRPr="00584361">
        <w:rPr>
          <w:lang w:val="lt-LT" w:bidi="lt-LT"/>
        </w:rPr>
        <w:t>)</w:t>
      </w:r>
      <w:r w:rsidR="000B5A22" w:rsidRPr="00584361">
        <w:rPr>
          <w:lang w:val="lt-LT" w:bidi="lt-LT"/>
        </w:rPr>
        <w:t xml:space="preserve"> ir </w:t>
      </w:r>
      <w:r w:rsidR="005418E1" w:rsidRPr="00584361">
        <w:rPr>
          <w:lang w:val="lt-LT" w:bidi="lt-LT"/>
        </w:rPr>
        <w:t>privalomojo sveikatos draudimo (</w:t>
      </w:r>
      <w:r w:rsidR="000B5A22" w:rsidRPr="00584361">
        <w:rPr>
          <w:lang w:val="lt-LT" w:bidi="lt-LT"/>
        </w:rPr>
        <w:t>PSD</w:t>
      </w:r>
      <w:r w:rsidR="005418E1" w:rsidRPr="00584361">
        <w:rPr>
          <w:lang w:val="lt-LT" w:bidi="lt-LT"/>
        </w:rPr>
        <w:t>)</w:t>
      </w:r>
      <w:r w:rsidR="000B5A22" w:rsidRPr="00584361">
        <w:rPr>
          <w:lang w:val="lt-LT" w:bidi="lt-LT"/>
        </w:rPr>
        <w:t xml:space="preserve"> įmokų mokėti neprivalėjo. </w:t>
      </w:r>
      <w:r w:rsidR="00A2190B" w:rsidRPr="00584361">
        <w:rPr>
          <w:lang w:val="lt-LT" w:bidi="lt-LT"/>
        </w:rPr>
        <w:t>Pažymima, kad apeliacinės instancijos teismas šių prieštaravimų nepašalino</w:t>
      </w:r>
      <w:r w:rsidR="00D27423" w:rsidRPr="00584361">
        <w:rPr>
          <w:lang w:val="lt-LT" w:bidi="lt-LT"/>
        </w:rPr>
        <w:t xml:space="preserve"> (t. y. </w:t>
      </w:r>
      <w:r w:rsidR="00654E5F" w:rsidRPr="00584361">
        <w:rPr>
          <w:lang w:val="lt-LT" w:bidi="lt-LT"/>
        </w:rPr>
        <w:t xml:space="preserve">apklausdamas </w:t>
      </w:r>
      <w:r w:rsidR="00D27423" w:rsidRPr="00584361">
        <w:rPr>
          <w:lang w:val="lt-LT" w:bidi="lt-LT"/>
        </w:rPr>
        <w:t xml:space="preserve">ekspertizės aktą pateikusį ekspertą ar papildomai </w:t>
      </w:r>
      <w:r w:rsidR="00654E5F" w:rsidRPr="00584361">
        <w:rPr>
          <w:lang w:val="lt-LT" w:bidi="lt-LT"/>
        </w:rPr>
        <w:t xml:space="preserve">paskirdamas </w:t>
      </w:r>
      <w:r w:rsidR="00D27423" w:rsidRPr="00584361">
        <w:rPr>
          <w:lang w:val="lt-LT" w:bidi="lt-LT"/>
        </w:rPr>
        <w:t>nauj</w:t>
      </w:r>
      <w:r w:rsidR="00D000F8" w:rsidRPr="00584361">
        <w:rPr>
          <w:lang w:val="lt-LT" w:bidi="lt-LT"/>
        </w:rPr>
        <w:t>ą</w:t>
      </w:r>
      <w:r w:rsidR="00D27423" w:rsidRPr="00584361">
        <w:rPr>
          <w:lang w:val="lt-LT" w:bidi="lt-LT"/>
        </w:rPr>
        <w:t xml:space="preserve"> ekspertin</w:t>
      </w:r>
      <w:r w:rsidR="00D000F8" w:rsidRPr="00584361">
        <w:rPr>
          <w:lang w:val="lt-LT" w:bidi="lt-LT"/>
        </w:rPr>
        <w:t>į</w:t>
      </w:r>
      <w:r w:rsidR="00D27423" w:rsidRPr="00584361">
        <w:rPr>
          <w:lang w:val="lt-LT" w:bidi="lt-LT"/>
        </w:rPr>
        <w:t xml:space="preserve"> tyrim</w:t>
      </w:r>
      <w:r w:rsidR="00D000F8" w:rsidRPr="00584361">
        <w:rPr>
          <w:lang w:val="lt-LT" w:bidi="lt-LT"/>
        </w:rPr>
        <w:t>ą</w:t>
      </w:r>
      <w:r w:rsidR="00D27423" w:rsidRPr="00584361">
        <w:rPr>
          <w:lang w:val="lt-LT" w:bidi="lt-LT"/>
        </w:rPr>
        <w:t>)</w:t>
      </w:r>
      <w:r w:rsidR="00A2190B" w:rsidRPr="00584361">
        <w:rPr>
          <w:lang w:val="lt-LT" w:bidi="lt-LT"/>
        </w:rPr>
        <w:t xml:space="preserve"> ir skundžiamame sprendime tiek grįsdamas nuteistojo </w:t>
      </w:r>
      <w:bookmarkStart w:id="82" w:name="Buk_3509"/>
      <w:r w:rsidR="00403CC7" w:rsidRPr="00584361">
        <w:rPr>
          <w:lang w:val="lt-LT" w:bidi="lt-LT"/>
        </w:rPr>
        <w:t xml:space="preserve">Ž. S. </w:t>
      </w:r>
      <w:bookmarkEnd w:id="82"/>
      <w:r w:rsidR="00A2190B" w:rsidRPr="00584361">
        <w:rPr>
          <w:lang w:val="lt-LT" w:bidi="lt-LT"/>
        </w:rPr>
        <w:t xml:space="preserve">kaltę pagal BK 202 straipsnio 1 dalį, tiek spręsdamas dėl civilinių ieškinių dydžių pagrįstumo rėmėsi </w:t>
      </w:r>
      <w:r w:rsidR="00D55B42" w:rsidRPr="00584361">
        <w:rPr>
          <w:lang w:val="lt-LT" w:bidi="lt-LT"/>
        </w:rPr>
        <w:t xml:space="preserve">tik </w:t>
      </w:r>
      <w:r w:rsidR="00A2190B" w:rsidRPr="00584361">
        <w:rPr>
          <w:lang w:val="lt-LT" w:bidi="lt-LT"/>
        </w:rPr>
        <w:t>specialisto išvadoje pateik</w:t>
      </w:r>
      <w:r w:rsidR="00D55B42" w:rsidRPr="00584361">
        <w:rPr>
          <w:lang w:val="lt-LT" w:bidi="lt-LT"/>
        </w:rPr>
        <w:t xml:space="preserve">tomis išvadomis. Tuo tarpu ekspertizės akte pateiktų išvadų nevertino ir motyvuotų išvadų </w:t>
      </w:r>
      <w:r w:rsidR="00D27423" w:rsidRPr="00584361">
        <w:rPr>
          <w:lang w:val="lt-LT" w:bidi="lt-LT"/>
        </w:rPr>
        <w:t xml:space="preserve">(paaiškinimų) </w:t>
      </w:r>
      <w:r w:rsidR="00D55B42" w:rsidRPr="00584361">
        <w:rPr>
          <w:lang w:val="lt-LT" w:bidi="lt-LT"/>
        </w:rPr>
        <w:t>skundžiamame sprendime dėl to nepateikė.</w:t>
      </w:r>
    </w:p>
    <w:p w14:paraId="5097DC7A" w14:textId="71AAEE52" w:rsidR="007C056F" w:rsidRPr="00E41CC9" w:rsidRDefault="00CA4327" w:rsidP="00AC3575">
      <w:pPr>
        <w:pStyle w:val="Sraopastraipa"/>
        <w:numPr>
          <w:ilvl w:val="0"/>
          <w:numId w:val="2"/>
        </w:numPr>
        <w:tabs>
          <w:tab w:val="left" w:pos="9356"/>
        </w:tabs>
        <w:spacing w:after="120"/>
        <w:ind w:left="851" w:hanging="425"/>
        <w:contextualSpacing w:val="0"/>
        <w:jc w:val="both"/>
        <w:rPr>
          <w:lang w:val="lt-LT" w:bidi="lt-LT"/>
        </w:rPr>
      </w:pPr>
      <w:r w:rsidRPr="00164196">
        <w:rPr>
          <w:lang w:val="lt-LT" w:bidi="lt-LT"/>
        </w:rPr>
        <w:lastRenderedPageBreak/>
        <w:t>Kasatorių nuomone, apeliacinės instancijos teismas</w:t>
      </w:r>
      <w:r w:rsidR="0080259E" w:rsidRPr="00164196">
        <w:rPr>
          <w:lang w:val="lt-LT" w:bidi="lt-LT"/>
        </w:rPr>
        <w:t>,</w:t>
      </w:r>
      <w:r w:rsidRPr="00164196">
        <w:rPr>
          <w:lang w:val="lt-LT" w:bidi="lt-LT"/>
        </w:rPr>
        <w:t xml:space="preserve"> </w:t>
      </w:r>
      <w:r w:rsidRPr="00E41CC9">
        <w:rPr>
          <w:lang w:val="lt-LT" w:bidi="lt-LT"/>
        </w:rPr>
        <w:t xml:space="preserve">spręsdamas dėl </w:t>
      </w:r>
      <w:bookmarkStart w:id="83" w:name="Buk_3510"/>
      <w:bookmarkStart w:id="84" w:name="_Hlk189222516"/>
      <w:r w:rsidR="00403CC7" w:rsidRPr="00E41CC9">
        <w:rPr>
          <w:lang w:val="lt-LT" w:bidi="lt-LT"/>
        </w:rPr>
        <w:t xml:space="preserve">Ž. S. </w:t>
      </w:r>
      <w:bookmarkEnd w:id="83"/>
      <w:r w:rsidRPr="00E41CC9">
        <w:rPr>
          <w:lang w:val="lt-LT" w:bidi="lt-LT"/>
        </w:rPr>
        <w:t>mokėtino GPM dydžio</w:t>
      </w:r>
      <w:bookmarkEnd w:id="84"/>
      <w:r w:rsidRPr="00E41CC9">
        <w:rPr>
          <w:lang w:val="lt-LT" w:bidi="lt-LT"/>
        </w:rPr>
        <w:t xml:space="preserve">, turėjo patikslinti ekspertizės akte netinkamai taikyto GPM tarifo </w:t>
      </w:r>
      <w:r w:rsidR="00742704" w:rsidRPr="00E41CC9">
        <w:rPr>
          <w:lang w:val="lt-LT" w:bidi="lt-LT"/>
        </w:rPr>
        <w:t>dydį</w:t>
      </w:r>
      <w:r w:rsidR="007D0DFE" w:rsidRPr="00E41CC9">
        <w:rPr>
          <w:lang w:val="lt-LT" w:bidi="lt-LT"/>
        </w:rPr>
        <w:t xml:space="preserve"> (t.</w:t>
      </w:r>
      <w:r w:rsidR="00F8582C" w:rsidRPr="00E41CC9">
        <w:rPr>
          <w:lang w:val="lt-LT" w:bidi="lt-LT"/>
        </w:rPr>
        <w:t> </w:t>
      </w:r>
      <w:r w:rsidR="007D0DFE" w:rsidRPr="00E41CC9">
        <w:rPr>
          <w:lang w:val="lt-LT" w:bidi="lt-LT"/>
        </w:rPr>
        <w:t>y. ekspertas</w:t>
      </w:r>
      <w:r w:rsidR="0080259E" w:rsidRPr="00E41CC9">
        <w:rPr>
          <w:lang w:val="lt-LT" w:bidi="lt-LT"/>
        </w:rPr>
        <w:t>,</w:t>
      </w:r>
      <w:r w:rsidR="007D0DFE" w:rsidRPr="00E41CC9">
        <w:rPr>
          <w:lang w:val="lt-LT" w:bidi="lt-LT"/>
        </w:rPr>
        <w:t xml:space="preserve"> apskaičiuodamas mokėtiną GPM</w:t>
      </w:r>
      <w:r w:rsidR="0080259E" w:rsidRPr="00E41CC9">
        <w:rPr>
          <w:lang w:val="lt-LT" w:bidi="lt-LT"/>
        </w:rPr>
        <w:t>,</w:t>
      </w:r>
      <w:r w:rsidR="007D0DFE" w:rsidRPr="00E41CC9">
        <w:rPr>
          <w:lang w:val="lt-LT" w:bidi="lt-LT"/>
        </w:rPr>
        <w:t xml:space="preserve"> padarė klaidą ir taikė ne 5</w:t>
      </w:r>
      <w:r w:rsidR="00624F06" w:rsidRPr="00E41CC9">
        <w:rPr>
          <w:lang w:val="lt-LT" w:bidi="lt-LT"/>
        </w:rPr>
        <w:t> </w:t>
      </w:r>
      <w:r w:rsidR="007D0DFE" w:rsidRPr="00E41CC9">
        <w:rPr>
          <w:lang w:val="lt-LT" w:bidi="lt-LT"/>
        </w:rPr>
        <w:t>procentų pajamų mokesčio tarifą, kuris taikomas individualios veiklos pajamoms, o 15</w:t>
      </w:r>
      <w:r w:rsidR="00624F06" w:rsidRPr="00E41CC9">
        <w:rPr>
          <w:lang w:val="lt-LT" w:bidi="lt-LT"/>
        </w:rPr>
        <w:t> </w:t>
      </w:r>
      <w:r w:rsidR="007D0DFE" w:rsidRPr="00E41CC9">
        <w:rPr>
          <w:lang w:val="lt-LT" w:bidi="lt-LT"/>
        </w:rPr>
        <w:t>procentų)</w:t>
      </w:r>
      <w:r w:rsidR="00742704" w:rsidRPr="00E41CC9">
        <w:rPr>
          <w:lang w:val="lt-LT" w:bidi="lt-LT"/>
        </w:rPr>
        <w:t xml:space="preserve"> ir rem</w:t>
      </w:r>
      <w:r w:rsidR="00EA4893" w:rsidRPr="00E41CC9">
        <w:rPr>
          <w:lang w:val="lt-LT" w:bidi="lt-LT"/>
        </w:rPr>
        <w:t>tis</w:t>
      </w:r>
      <w:r w:rsidR="00742704" w:rsidRPr="00E41CC9">
        <w:rPr>
          <w:lang w:val="lt-LT" w:bidi="lt-LT"/>
        </w:rPr>
        <w:t xml:space="preserve"> būtent šiame akte pateikta išvada dėl mokėtino GPM</w:t>
      </w:r>
      <w:r w:rsidR="0099665C" w:rsidRPr="00E41CC9">
        <w:rPr>
          <w:lang w:val="lt-LT" w:bidi="lt-LT"/>
        </w:rPr>
        <w:t xml:space="preserve"> dydžio</w:t>
      </w:r>
      <w:r w:rsidR="00742704" w:rsidRPr="00E41CC9">
        <w:rPr>
          <w:lang w:val="lt-LT" w:bidi="lt-LT"/>
        </w:rPr>
        <w:t xml:space="preserve">, taikant faktinių išlaidų </w:t>
      </w:r>
      <w:r w:rsidR="0089269C" w:rsidRPr="00E41CC9">
        <w:rPr>
          <w:lang w:val="lt-LT" w:bidi="lt-LT"/>
        </w:rPr>
        <w:t xml:space="preserve">apskaičiavimo </w:t>
      </w:r>
      <w:r w:rsidR="00742704" w:rsidRPr="00E41CC9">
        <w:rPr>
          <w:lang w:val="lt-LT" w:bidi="lt-LT"/>
        </w:rPr>
        <w:t>metodą (t.</w:t>
      </w:r>
      <w:r w:rsidR="006D2A20" w:rsidRPr="00E41CC9">
        <w:rPr>
          <w:lang w:val="lt-LT" w:bidi="lt-LT"/>
        </w:rPr>
        <w:t> </w:t>
      </w:r>
      <w:r w:rsidR="00742704" w:rsidRPr="00E41CC9">
        <w:rPr>
          <w:lang w:val="lt-LT" w:bidi="lt-LT"/>
        </w:rPr>
        <w:t xml:space="preserve">y. </w:t>
      </w:r>
      <w:r w:rsidR="008C6EA8" w:rsidRPr="00E41CC9">
        <w:rPr>
          <w:lang w:val="lt-LT" w:bidi="lt-LT"/>
        </w:rPr>
        <w:t>šio tyrimo metu buvo įvertinti</w:t>
      </w:r>
      <w:r w:rsidR="00742704" w:rsidRPr="00E41CC9">
        <w:rPr>
          <w:lang w:val="lt-LT" w:bidi="lt-LT"/>
        </w:rPr>
        <w:t xml:space="preserve"> </w:t>
      </w:r>
      <w:r w:rsidR="008C6EA8" w:rsidRPr="00E41CC9">
        <w:rPr>
          <w:lang w:val="lt-LT" w:bidi="lt-LT"/>
        </w:rPr>
        <w:t>ir</w:t>
      </w:r>
      <w:r w:rsidR="00742704" w:rsidRPr="00E41CC9">
        <w:rPr>
          <w:lang w:val="lt-LT" w:bidi="lt-LT"/>
        </w:rPr>
        <w:t xml:space="preserve"> nuteistojo pateikt</w:t>
      </w:r>
      <w:r w:rsidR="008C6EA8" w:rsidRPr="00E41CC9">
        <w:rPr>
          <w:lang w:val="lt-LT" w:bidi="lt-LT"/>
        </w:rPr>
        <w:t>i</w:t>
      </w:r>
      <w:r w:rsidR="00742704" w:rsidRPr="00E41CC9">
        <w:rPr>
          <w:lang w:val="lt-LT" w:bidi="lt-LT"/>
        </w:rPr>
        <w:t xml:space="preserve"> dokument</w:t>
      </w:r>
      <w:r w:rsidR="008C6EA8" w:rsidRPr="00E41CC9">
        <w:rPr>
          <w:lang w:val="lt-LT" w:bidi="lt-LT"/>
        </w:rPr>
        <w:t>ai</w:t>
      </w:r>
      <w:r w:rsidR="00742704" w:rsidRPr="00E41CC9">
        <w:rPr>
          <w:lang w:val="lt-LT" w:bidi="lt-LT"/>
        </w:rPr>
        <w:t>, pagrindžian</w:t>
      </w:r>
      <w:r w:rsidR="008C6EA8" w:rsidRPr="00E41CC9">
        <w:rPr>
          <w:lang w:val="lt-LT" w:bidi="lt-LT"/>
        </w:rPr>
        <w:t>tys</w:t>
      </w:r>
      <w:r w:rsidR="00742704" w:rsidRPr="00E41CC9">
        <w:rPr>
          <w:lang w:val="lt-LT" w:bidi="lt-LT"/>
        </w:rPr>
        <w:t xml:space="preserve"> jo turėtas išlaidas vykdant gyvenamųjų namų statybą)</w:t>
      </w:r>
      <w:r w:rsidR="00490ECC" w:rsidRPr="00E41CC9">
        <w:rPr>
          <w:lang w:val="lt-LT" w:bidi="lt-LT"/>
        </w:rPr>
        <w:t>, o ne specialisto išvadoje nustatytu GPM dydžiu</w:t>
      </w:r>
      <w:r w:rsidR="0099665C" w:rsidRPr="00E41CC9">
        <w:rPr>
          <w:lang w:val="lt-LT" w:bidi="lt-LT"/>
        </w:rPr>
        <w:t xml:space="preserve">, kuris apskaičiuotas nepagrįstai taikant 30 procentų atskaitymo nuo gautų (uždirbtų) individualios veiklos pajamų principą. </w:t>
      </w:r>
      <w:r w:rsidR="0089269C" w:rsidRPr="00E41CC9">
        <w:rPr>
          <w:lang w:val="lt-LT" w:bidi="lt-LT"/>
        </w:rPr>
        <w:t>Be to, š</w:t>
      </w:r>
      <w:r w:rsidR="0089269C" w:rsidRPr="00E41CC9">
        <w:rPr>
          <w:lang w:val="lt-LT"/>
        </w:rPr>
        <w:t xml:space="preserve">is principas gali būti taikomas tik gyventojo pasirinkimu (Gyventojų pajamų mokesčio įstatymo 18 straipsnio 1, 2, 12 dalys), o </w:t>
      </w:r>
      <w:bookmarkStart w:id="85" w:name="Buk_3583"/>
      <w:r w:rsidR="00403CC7" w:rsidRPr="00E41CC9">
        <w:rPr>
          <w:lang w:val="lt-LT"/>
        </w:rPr>
        <w:t xml:space="preserve">Ž. S. </w:t>
      </w:r>
      <w:bookmarkEnd w:id="85"/>
      <w:r w:rsidR="0089269C" w:rsidRPr="00E41CC9">
        <w:rPr>
          <w:lang w:val="lt-LT"/>
        </w:rPr>
        <w:t xml:space="preserve">šios bylos tyrimo ir nagrinėjimo metu aiškiai deklaravo, kad siekia, jog apskaičiuojant GPM nuo jo </w:t>
      </w:r>
      <w:r w:rsidR="0089269C" w:rsidRPr="00E41CC9">
        <w:rPr>
          <w:rStyle w:val="Bodytext2Italic"/>
          <w:color w:val="auto"/>
          <w:sz w:val="24"/>
          <w:szCs w:val="24"/>
        </w:rPr>
        <w:t>de facto</w:t>
      </w:r>
      <w:r w:rsidR="0089269C" w:rsidRPr="00E41CC9">
        <w:rPr>
          <w:lang w:val="lt-LT"/>
        </w:rPr>
        <w:t xml:space="preserve"> </w:t>
      </w:r>
      <w:r w:rsidR="0080259E" w:rsidRPr="00E41CC9">
        <w:rPr>
          <w:lang w:val="lt-LT"/>
        </w:rPr>
        <w:t xml:space="preserve">(faktiškai) </w:t>
      </w:r>
      <w:r w:rsidR="0089269C" w:rsidRPr="00E41CC9">
        <w:rPr>
          <w:lang w:val="lt-LT"/>
        </w:rPr>
        <w:t>vykdytos individualios veiklos būtų atimamos faktinės</w:t>
      </w:r>
      <w:r w:rsidR="00422D69" w:rsidRPr="00E41CC9">
        <w:rPr>
          <w:lang w:val="lt-LT"/>
        </w:rPr>
        <w:t xml:space="preserve"> patirtos </w:t>
      </w:r>
      <w:r w:rsidR="0089269C" w:rsidRPr="00E41CC9">
        <w:rPr>
          <w:lang w:val="lt-LT"/>
        </w:rPr>
        <w:t>išlaidos</w:t>
      </w:r>
      <w:r w:rsidR="0080259E" w:rsidRPr="00E41CC9">
        <w:rPr>
          <w:lang w:val="lt-LT"/>
        </w:rPr>
        <w:t>,</w:t>
      </w:r>
      <w:r w:rsidR="00422D69" w:rsidRPr="00E41CC9">
        <w:rPr>
          <w:lang w:val="lt-LT"/>
        </w:rPr>
        <w:t xml:space="preserve"> </w:t>
      </w:r>
      <w:r w:rsidR="0080259E" w:rsidRPr="00E41CC9">
        <w:rPr>
          <w:lang w:val="lt-LT"/>
        </w:rPr>
        <w:t xml:space="preserve">ir </w:t>
      </w:r>
      <w:r w:rsidR="0089269C" w:rsidRPr="00E41CC9">
        <w:rPr>
          <w:lang w:val="lt-LT"/>
        </w:rPr>
        <w:t xml:space="preserve">pateikė tokias išlaidas pagrindžiančius dokumentus </w:t>
      </w:r>
      <w:r w:rsidR="00422D69" w:rsidRPr="00E41CC9">
        <w:rPr>
          <w:lang w:val="lt-LT"/>
        </w:rPr>
        <w:t>bei</w:t>
      </w:r>
      <w:r w:rsidR="0089269C" w:rsidRPr="00E41CC9">
        <w:rPr>
          <w:lang w:val="lt-LT"/>
        </w:rPr>
        <w:t xml:space="preserve"> neišreiškė pageidavimo, kad būtų taikomas 30 procentų leidžiamų atskaitymų būdas.</w:t>
      </w:r>
      <w:r w:rsidR="007C056F" w:rsidRPr="00E41CC9">
        <w:rPr>
          <w:lang w:val="lt-LT"/>
        </w:rPr>
        <w:t xml:space="preserve"> Taigi, teismai negalėjo remtis specialisto išvada, kurioje </w:t>
      </w:r>
      <w:bookmarkStart w:id="86" w:name="Buk_3511"/>
      <w:r w:rsidR="00403CC7" w:rsidRPr="00E41CC9">
        <w:rPr>
          <w:lang w:val="lt-LT"/>
        </w:rPr>
        <w:t xml:space="preserve">Ž. S. </w:t>
      </w:r>
      <w:bookmarkEnd w:id="86"/>
      <w:r w:rsidR="007C056F" w:rsidRPr="00E41CC9">
        <w:rPr>
          <w:lang w:val="lt-LT"/>
        </w:rPr>
        <w:t>vykdytos veiklos sąnaudoms buvo priskirta tik 30 procentų jo gautų pajamų, o turėjo nustatyti aplinkybes</w:t>
      </w:r>
      <w:r w:rsidR="0080259E" w:rsidRPr="00E41CC9">
        <w:rPr>
          <w:lang w:val="lt-LT"/>
        </w:rPr>
        <w:t>,</w:t>
      </w:r>
      <w:r w:rsidR="007C056F" w:rsidRPr="00E41CC9">
        <w:rPr>
          <w:lang w:val="lt-LT"/>
        </w:rPr>
        <w:t xml:space="preserve"> pagrindžiančias tikrąjį jo patirtų išlaidų dydį ir mokėtiną GPM, </w:t>
      </w:r>
      <w:r w:rsidR="0078789D" w:rsidRPr="00E41CC9">
        <w:rPr>
          <w:lang w:val="lt-LT"/>
        </w:rPr>
        <w:t xml:space="preserve">atsižvelgdami </w:t>
      </w:r>
      <w:r w:rsidR="007C056F" w:rsidRPr="00E41CC9">
        <w:rPr>
          <w:lang w:val="lt-LT"/>
        </w:rPr>
        <w:t>į išlaidas pagrindžiančius dokumentus.</w:t>
      </w:r>
    </w:p>
    <w:p w14:paraId="6F8B14AE" w14:textId="6A8C84AF" w:rsidR="00D53E48" w:rsidRPr="00E41CC9" w:rsidRDefault="00C83059" w:rsidP="00AC3575">
      <w:pPr>
        <w:pStyle w:val="Sraopastraipa"/>
        <w:numPr>
          <w:ilvl w:val="0"/>
          <w:numId w:val="2"/>
        </w:numPr>
        <w:tabs>
          <w:tab w:val="left" w:pos="9356"/>
        </w:tabs>
        <w:spacing w:after="120"/>
        <w:ind w:left="851" w:hanging="425"/>
        <w:contextualSpacing w:val="0"/>
        <w:jc w:val="both"/>
        <w:rPr>
          <w:lang w:val="lt-LT" w:bidi="lt-LT"/>
        </w:rPr>
      </w:pPr>
      <w:r w:rsidRPr="00164196">
        <w:rPr>
          <w:lang w:val="lt-LT" w:bidi="lt-LT"/>
        </w:rPr>
        <w:t xml:space="preserve">Pridėtinės </w:t>
      </w:r>
      <w:r w:rsidRPr="00E41CC9">
        <w:rPr>
          <w:lang w:val="lt-LT" w:bidi="lt-LT"/>
        </w:rPr>
        <w:t xml:space="preserve">vertės mokesčio įstatymo 58 straipsnio 1 dalyje, 89 straipsnio 1 dalyje nurodoma, kad į valstybės biudžetą mokėtina PVM suma apskaičiuojama iš per mokestinį laikotarpį apskaičiuotos pardavimo PVM </w:t>
      </w:r>
      <w:r w:rsidR="002C20D7" w:rsidRPr="00E41CC9">
        <w:rPr>
          <w:lang w:val="lt-LT" w:bidi="lt-LT"/>
        </w:rPr>
        <w:t xml:space="preserve">sumos </w:t>
      </w:r>
      <w:r w:rsidRPr="00E41CC9">
        <w:rPr>
          <w:lang w:val="lt-LT" w:bidi="lt-LT"/>
        </w:rPr>
        <w:t>už pateiktas prekes ir (ar) suteik</w:t>
      </w:r>
      <w:r w:rsidR="002C20D7" w:rsidRPr="00E41CC9">
        <w:rPr>
          <w:lang w:val="lt-LT" w:bidi="lt-LT"/>
        </w:rPr>
        <w:t>tas</w:t>
      </w:r>
      <w:r w:rsidRPr="00E41CC9">
        <w:rPr>
          <w:lang w:val="lt-LT" w:bidi="lt-LT"/>
        </w:rPr>
        <w:t xml:space="preserve"> paslaugas</w:t>
      </w:r>
      <w:r w:rsidR="002C20D7" w:rsidRPr="00E41CC9">
        <w:rPr>
          <w:lang w:val="lt-LT" w:bidi="lt-LT"/>
        </w:rPr>
        <w:t xml:space="preserve"> atė</w:t>
      </w:r>
      <w:r w:rsidR="005F104D" w:rsidRPr="00E41CC9">
        <w:rPr>
          <w:lang w:val="lt-LT" w:bidi="lt-LT"/>
        </w:rPr>
        <w:t xml:space="preserve">mus atskaitomą pirkimo PVM sumą. Tuo tarpu </w:t>
      </w:r>
      <w:r w:rsidR="00C10459" w:rsidRPr="00E41CC9">
        <w:rPr>
          <w:lang w:val="lt-LT" w:bidi="lt-LT"/>
        </w:rPr>
        <w:t>tiek iš specialisto išvados, tiek iš ekspertizės akto turinio matyti,</w:t>
      </w:r>
      <w:r w:rsidR="005F104D" w:rsidRPr="00E41CC9">
        <w:rPr>
          <w:lang w:val="lt-LT" w:bidi="lt-LT"/>
        </w:rPr>
        <w:t xml:space="preserve"> kad</w:t>
      </w:r>
      <w:r w:rsidR="0080259E" w:rsidRPr="00E41CC9">
        <w:rPr>
          <w:lang w:val="lt-LT" w:bidi="lt-LT"/>
        </w:rPr>
        <w:t>,</w:t>
      </w:r>
      <w:r w:rsidR="00C10459" w:rsidRPr="00E41CC9">
        <w:rPr>
          <w:lang w:val="lt-LT" w:bidi="lt-LT"/>
        </w:rPr>
        <w:t xml:space="preserve"> apskaičiuojant </w:t>
      </w:r>
      <w:bookmarkStart w:id="87" w:name="Buk_3512"/>
      <w:r w:rsidR="00403CC7" w:rsidRPr="00E41CC9">
        <w:rPr>
          <w:lang w:val="lt-LT" w:bidi="lt-LT"/>
        </w:rPr>
        <w:t xml:space="preserve">Ž. S. </w:t>
      </w:r>
      <w:bookmarkEnd w:id="87"/>
      <w:r w:rsidR="00C10459" w:rsidRPr="00E41CC9">
        <w:rPr>
          <w:lang w:val="lt-LT" w:bidi="lt-LT"/>
        </w:rPr>
        <w:t>į valstybės biudžetą mokėtiną PVM dydį, nebuvo vertin</w:t>
      </w:r>
      <w:r w:rsidR="00430A68" w:rsidRPr="00E41CC9">
        <w:rPr>
          <w:lang w:val="lt-LT" w:bidi="lt-LT"/>
        </w:rPr>
        <w:t>amos</w:t>
      </w:r>
      <w:r w:rsidR="00C10459" w:rsidRPr="00E41CC9">
        <w:rPr>
          <w:lang w:val="lt-LT" w:bidi="lt-LT"/>
        </w:rPr>
        <w:t xml:space="preserve"> </w:t>
      </w:r>
      <w:r w:rsidR="0080259E" w:rsidRPr="00E41CC9">
        <w:rPr>
          <w:lang w:val="lt-LT" w:bidi="lt-LT"/>
        </w:rPr>
        <w:t xml:space="preserve">ir </w:t>
      </w:r>
      <w:r w:rsidR="00051FEE" w:rsidRPr="00E41CC9">
        <w:rPr>
          <w:lang w:val="lt-LT" w:bidi="lt-LT"/>
        </w:rPr>
        <w:t xml:space="preserve">buvo </w:t>
      </w:r>
      <w:r w:rsidR="000D6822" w:rsidRPr="00E41CC9">
        <w:rPr>
          <w:lang w:val="lt-LT" w:bidi="lt-LT"/>
        </w:rPr>
        <w:t xml:space="preserve">ignoruojamos </w:t>
      </w:r>
      <w:r w:rsidR="00C10459" w:rsidRPr="00E41CC9">
        <w:rPr>
          <w:lang w:val="lt-LT" w:bidi="lt-LT"/>
        </w:rPr>
        <w:t>pateiktos PVM sąskaitos faktūros, patvirtinančios namų statybose panaudotų medžiagų pirkim</w:t>
      </w:r>
      <w:r w:rsidR="005F104D" w:rsidRPr="00E41CC9">
        <w:rPr>
          <w:lang w:val="lt-LT" w:bidi="lt-LT"/>
        </w:rPr>
        <w:t>ą</w:t>
      </w:r>
      <w:r w:rsidR="00BE6D0E" w:rsidRPr="00E41CC9">
        <w:rPr>
          <w:lang w:val="lt-LT" w:bidi="lt-LT"/>
        </w:rPr>
        <w:t xml:space="preserve"> </w:t>
      </w:r>
      <w:r w:rsidR="0080259E" w:rsidRPr="00E41CC9">
        <w:rPr>
          <w:lang w:val="lt-LT" w:bidi="lt-LT"/>
        </w:rPr>
        <w:t xml:space="preserve">ir </w:t>
      </w:r>
      <w:r w:rsidR="005F104D" w:rsidRPr="00E41CC9">
        <w:rPr>
          <w:lang w:val="lt-LT" w:bidi="lt-LT"/>
        </w:rPr>
        <w:t>kartu sumokėtą pirkimo PVM</w:t>
      </w:r>
      <w:r w:rsidR="00BE6D0E" w:rsidRPr="00E41CC9">
        <w:rPr>
          <w:lang w:val="lt-LT" w:bidi="lt-LT"/>
        </w:rPr>
        <w:t xml:space="preserve"> (t.</w:t>
      </w:r>
      <w:r w:rsidR="006A5505" w:rsidRPr="00E41CC9">
        <w:rPr>
          <w:lang w:val="lt-LT" w:bidi="lt-LT"/>
        </w:rPr>
        <w:t> </w:t>
      </w:r>
      <w:r w:rsidR="00BE6D0E" w:rsidRPr="00E41CC9">
        <w:rPr>
          <w:lang w:val="lt-LT" w:bidi="lt-LT"/>
        </w:rPr>
        <w:t>y. nebuvo vertinamos nuteistojo patirtos išlaidos).</w:t>
      </w:r>
      <w:r w:rsidR="00D53E48" w:rsidRPr="00E41CC9">
        <w:rPr>
          <w:lang w:val="lt-LT" w:bidi="lt-LT"/>
        </w:rPr>
        <w:t xml:space="preserve"> T</w:t>
      </w:r>
      <w:r w:rsidR="000E30EE" w:rsidRPr="00E41CC9">
        <w:rPr>
          <w:lang w:val="lt-LT" w:bidi="lt-LT"/>
        </w:rPr>
        <w:t xml:space="preserve">ai, kad </w:t>
      </w:r>
      <w:bookmarkStart w:id="88" w:name="Buk_3584"/>
      <w:r w:rsidR="00403CC7" w:rsidRPr="00E41CC9">
        <w:rPr>
          <w:lang w:val="lt-LT"/>
        </w:rPr>
        <w:t xml:space="preserve">Ž. S. </w:t>
      </w:r>
      <w:bookmarkEnd w:id="88"/>
      <w:r w:rsidR="000E30EE" w:rsidRPr="00E41CC9">
        <w:rPr>
          <w:lang w:val="lt-LT"/>
        </w:rPr>
        <w:t xml:space="preserve">aktualiu laikotarpiu neapskaitė (netinkamai apskaitė) vykdant namų statybos darbus </w:t>
      </w:r>
      <w:r w:rsidR="00594208" w:rsidRPr="00E41CC9">
        <w:rPr>
          <w:lang w:val="lt-LT"/>
        </w:rPr>
        <w:t xml:space="preserve">patirtų </w:t>
      </w:r>
      <w:r w:rsidR="000E30EE" w:rsidRPr="00E41CC9">
        <w:rPr>
          <w:lang w:val="lt-LT"/>
        </w:rPr>
        <w:t xml:space="preserve">pirkimo PVM </w:t>
      </w:r>
      <w:r w:rsidR="00594208" w:rsidRPr="00E41CC9">
        <w:rPr>
          <w:lang w:val="lt-LT"/>
        </w:rPr>
        <w:t>sumų</w:t>
      </w:r>
      <w:r w:rsidR="000E30EE" w:rsidRPr="00E41CC9">
        <w:rPr>
          <w:lang w:val="lt-LT"/>
        </w:rPr>
        <w:t xml:space="preserve">, savaime nereiškia, jog šias prekes ar paslaugas įsigijo nemokėdamas pirkimo PVM. Be to, </w:t>
      </w:r>
      <w:bookmarkStart w:id="89" w:name="Buk_3513"/>
      <w:r w:rsidR="00403CC7" w:rsidRPr="00E41CC9">
        <w:rPr>
          <w:lang w:val="lt-LT"/>
        </w:rPr>
        <w:t xml:space="preserve">Ž. S. </w:t>
      </w:r>
      <w:bookmarkEnd w:id="89"/>
      <w:r w:rsidR="000E30EE" w:rsidRPr="00E41CC9">
        <w:rPr>
          <w:lang w:val="lt-LT"/>
        </w:rPr>
        <w:t xml:space="preserve">pateiktose PVM sąskaitose faktūrose pirkimo PVM sumos yra aiškiai išskirtos ir nekyla jokių abejonių, kad </w:t>
      </w:r>
      <w:r w:rsidR="00D53E48" w:rsidRPr="00E41CC9">
        <w:rPr>
          <w:lang w:val="lt-LT"/>
        </w:rPr>
        <w:t>jis tiek</w:t>
      </w:r>
      <w:r w:rsidR="000E30EE" w:rsidRPr="00E41CC9">
        <w:rPr>
          <w:lang w:val="lt-LT"/>
        </w:rPr>
        <w:t xml:space="preserve"> paslaugas</w:t>
      </w:r>
      <w:r w:rsidR="00D53E48" w:rsidRPr="00E41CC9">
        <w:rPr>
          <w:lang w:val="lt-LT"/>
        </w:rPr>
        <w:t>, tiek</w:t>
      </w:r>
      <w:r w:rsidR="000E30EE" w:rsidRPr="00E41CC9">
        <w:rPr>
          <w:lang w:val="lt-LT"/>
        </w:rPr>
        <w:t xml:space="preserve"> prekes pirko mokėdamas kainą ir pirkimo PVM.</w:t>
      </w:r>
      <w:r w:rsidR="00D53E48" w:rsidRPr="00E41CC9">
        <w:rPr>
          <w:lang w:val="lt-LT"/>
        </w:rPr>
        <w:t xml:space="preserve"> Kasatorių nuomone, konstatavus, kad </w:t>
      </w:r>
      <w:bookmarkStart w:id="90" w:name="Buk_3585"/>
      <w:r w:rsidR="00403CC7" w:rsidRPr="00E41CC9">
        <w:rPr>
          <w:lang w:val="lt-LT"/>
        </w:rPr>
        <w:t xml:space="preserve">Ž. S. </w:t>
      </w:r>
      <w:bookmarkEnd w:id="90"/>
      <w:r w:rsidR="00D53E48" w:rsidRPr="00E41CC9">
        <w:rPr>
          <w:lang w:val="lt-LT"/>
        </w:rPr>
        <w:t>pažeidė pareigą registruotis PVM mokėtoju ir vengė pareigos mokėti PVM, galimai išvengtos mokestinės prievolės dydis turėjo būti apskaičiuojamas įvertinant visas aplinkybes</w:t>
      </w:r>
      <w:r w:rsidR="0098583E" w:rsidRPr="00E41CC9">
        <w:rPr>
          <w:lang w:val="lt-LT"/>
        </w:rPr>
        <w:t xml:space="preserve"> (</w:t>
      </w:r>
      <w:r w:rsidR="006A5505" w:rsidRPr="00E41CC9">
        <w:rPr>
          <w:lang w:val="lt-LT"/>
        </w:rPr>
        <w:t>t. y.</w:t>
      </w:r>
      <w:r w:rsidR="00D53E48" w:rsidRPr="00E41CC9">
        <w:rPr>
          <w:lang w:val="lt-LT"/>
        </w:rPr>
        <w:t xml:space="preserve"> tiek pagrindžiančias pareigą mokėti PVM, tiek mažinančias šios pareigos piniginę išraišką</w:t>
      </w:r>
      <w:r w:rsidR="0098583E" w:rsidRPr="00E41CC9">
        <w:rPr>
          <w:lang w:val="lt-LT"/>
        </w:rPr>
        <w:t>), o ne tik nuo visų gautų jo pajamų.</w:t>
      </w:r>
      <w:r w:rsidR="00DF1147" w:rsidRPr="00E41CC9">
        <w:rPr>
          <w:lang w:val="lt-LT"/>
        </w:rPr>
        <w:t xml:space="preserve"> Taigi, pagal specialisto ir eksperto netinkamą apskaičiavimo būdą (t.</w:t>
      </w:r>
      <w:r w:rsidR="009E0B95" w:rsidRPr="00E41CC9">
        <w:rPr>
          <w:lang w:val="lt-LT"/>
        </w:rPr>
        <w:t> </w:t>
      </w:r>
      <w:r w:rsidR="00DF1147" w:rsidRPr="00E41CC9">
        <w:rPr>
          <w:lang w:val="lt-LT"/>
        </w:rPr>
        <w:t>y. pirkimo PVM neskaičiuoja</w:t>
      </w:r>
      <w:r w:rsidR="00503038" w:rsidRPr="00E41CC9">
        <w:rPr>
          <w:lang w:val="lt-LT"/>
        </w:rPr>
        <w:t>, nes nebuvo registruotas PVM mokėtoju ir nebuvo įregistravęs individualios veiklos)</w:t>
      </w:r>
      <w:r w:rsidR="00DF1147" w:rsidRPr="00E41CC9">
        <w:rPr>
          <w:lang w:val="lt-LT"/>
        </w:rPr>
        <w:t xml:space="preserve">, </w:t>
      </w:r>
      <w:bookmarkStart w:id="91" w:name="Buk_3551"/>
      <w:r w:rsidR="00403CC7" w:rsidRPr="00E41CC9">
        <w:rPr>
          <w:lang w:val="lt-LT"/>
        </w:rPr>
        <w:t xml:space="preserve">Ž. S. </w:t>
      </w:r>
      <w:bookmarkEnd w:id="91"/>
      <w:r w:rsidR="00DF1147" w:rsidRPr="00E41CC9">
        <w:rPr>
          <w:lang w:val="lt-LT"/>
        </w:rPr>
        <w:t>buvo a</w:t>
      </w:r>
      <w:r w:rsidR="004F2CE3" w:rsidRPr="00E41CC9">
        <w:rPr>
          <w:lang w:val="lt-LT"/>
        </w:rPr>
        <w:t>p</w:t>
      </w:r>
      <w:r w:rsidR="00DF1147" w:rsidRPr="00E41CC9">
        <w:rPr>
          <w:lang w:val="lt-LT"/>
        </w:rPr>
        <w:t xml:space="preserve">skaičiuota </w:t>
      </w:r>
      <w:r w:rsidR="00696F21" w:rsidRPr="00E41CC9">
        <w:rPr>
          <w:lang w:val="lt-LT"/>
        </w:rPr>
        <w:t xml:space="preserve">nepagrįstai </w:t>
      </w:r>
      <w:r w:rsidR="00DF1147" w:rsidRPr="00E41CC9">
        <w:rPr>
          <w:lang w:val="lt-LT"/>
        </w:rPr>
        <w:t>didesnė mokėtino PVM suma.</w:t>
      </w:r>
    </w:p>
    <w:p w14:paraId="0ACC8F0E" w14:textId="4AFC0746" w:rsidR="000E30EE" w:rsidRPr="006E0EE5" w:rsidRDefault="001A5439" w:rsidP="00AC3575">
      <w:pPr>
        <w:pStyle w:val="Sraopastraipa"/>
        <w:numPr>
          <w:ilvl w:val="0"/>
          <w:numId w:val="2"/>
        </w:numPr>
        <w:tabs>
          <w:tab w:val="left" w:pos="9356"/>
        </w:tabs>
        <w:spacing w:after="120"/>
        <w:ind w:left="851" w:hanging="425"/>
        <w:contextualSpacing w:val="0"/>
        <w:jc w:val="both"/>
        <w:rPr>
          <w:lang w:val="lt-LT" w:bidi="lt-LT"/>
        </w:rPr>
      </w:pPr>
      <w:r w:rsidRPr="00164196">
        <w:rPr>
          <w:shd w:val="clear" w:color="auto" w:fill="FFFFFF"/>
          <w:lang w:val="lt-LT"/>
        </w:rPr>
        <w:t xml:space="preserve">Lietuvos </w:t>
      </w:r>
      <w:r w:rsidRPr="006E0EE5">
        <w:rPr>
          <w:shd w:val="clear" w:color="auto" w:fill="FFFFFF"/>
          <w:lang w:val="lt-LT"/>
        </w:rPr>
        <w:t xml:space="preserve">vyriausiasis administracinis teismas 2011 m. balandžio 11 d. </w:t>
      </w:r>
      <w:r w:rsidR="00D14649" w:rsidRPr="006E0EE5">
        <w:rPr>
          <w:shd w:val="clear" w:color="auto" w:fill="FFFFFF"/>
          <w:lang w:val="lt-LT"/>
        </w:rPr>
        <w:t>ir 2012 m. balandžio 26</w:t>
      </w:r>
      <w:r w:rsidR="002A5AB1" w:rsidRPr="006E0EE5">
        <w:rPr>
          <w:shd w:val="clear" w:color="auto" w:fill="FFFFFF"/>
          <w:lang w:val="lt-LT"/>
        </w:rPr>
        <w:t> </w:t>
      </w:r>
      <w:r w:rsidR="00D14649" w:rsidRPr="006E0EE5">
        <w:rPr>
          <w:shd w:val="clear" w:color="auto" w:fill="FFFFFF"/>
          <w:lang w:val="lt-LT"/>
        </w:rPr>
        <w:t xml:space="preserve">d. </w:t>
      </w:r>
      <w:r w:rsidRPr="006E0EE5">
        <w:rPr>
          <w:shd w:val="clear" w:color="auto" w:fill="FFFFFF"/>
          <w:lang w:val="lt-LT"/>
        </w:rPr>
        <w:t>nutarty</w:t>
      </w:r>
      <w:r w:rsidR="00D14649" w:rsidRPr="006E0EE5">
        <w:rPr>
          <w:shd w:val="clear" w:color="auto" w:fill="FFFFFF"/>
          <w:lang w:val="lt-LT"/>
        </w:rPr>
        <w:t>se</w:t>
      </w:r>
      <w:r w:rsidRPr="006E0EE5">
        <w:rPr>
          <w:shd w:val="clear" w:color="auto" w:fill="FFFFFF"/>
          <w:lang w:val="lt-LT"/>
        </w:rPr>
        <w:t xml:space="preserve"> </w:t>
      </w:r>
      <w:r w:rsidR="00D14649" w:rsidRPr="006E0EE5">
        <w:rPr>
          <w:shd w:val="clear" w:color="auto" w:fill="FFFFFF"/>
          <w:lang w:val="lt-LT"/>
        </w:rPr>
        <w:t>(</w:t>
      </w:r>
      <w:r w:rsidRPr="006E0EE5">
        <w:rPr>
          <w:shd w:val="clear" w:color="auto" w:fill="FFFFFF"/>
          <w:lang w:val="lt-LT"/>
        </w:rPr>
        <w:t>administracinė</w:t>
      </w:r>
      <w:r w:rsidR="00D14649" w:rsidRPr="006E0EE5">
        <w:rPr>
          <w:shd w:val="clear" w:color="auto" w:fill="FFFFFF"/>
          <w:lang w:val="lt-LT"/>
        </w:rPr>
        <w:t>s</w:t>
      </w:r>
      <w:r w:rsidRPr="006E0EE5">
        <w:rPr>
          <w:shd w:val="clear" w:color="auto" w:fill="FFFFFF"/>
          <w:lang w:val="lt-LT"/>
        </w:rPr>
        <w:t xml:space="preserve"> byl</w:t>
      </w:r>
      <w:r w:rsidR="00D14649" w:rsidRPr="006E0EE5">
        <w:rPr>
          <w:shd w:val="clear" w:color="auto" w:fill="FFFFFF"/>
          <w:lang w:val="lt-LT"/>
        </w:rPr>
        <w:t>os</w:t>
      </w:r>
      <w:r w:rsidRPr="006E0EE5">
        <w:rPr>
          <w:shd w:val="clear" w:color="auto" w:fill="FFFFFF"/>
          <w:lang w:val="lt-LT"/>
        </w:rPr>
        <w:t xml:space="preserve"> Nr.</w:t>
      </w:r>
      <w:r w:rsidR="00D14649" w:rsidRPr="006E0EE5">
        <w:rPr>
          <w:shd w:val="clear" w:color="auto" w:fill="FFFFFF"/>
          <w:lang w:val="lt-LT"/>
        </w:rPr>
        <w:t> </w:t>
      </w:r>
      <w:r w:rsidRPr="006E0EE5">
        <w:rPr>
          <w:shd w:val="clear" w:color="auto" w:fill="FFFFFF"/>
          <w:lang w:val="lt-LT"/>
        </w:rPr>
        <w:t>A(438)-8/2011</w:t>
      </w:r>
      <w:r w:rsidR="00D14649" w:rsidRPr="006E0EE5">
        <w:rPr>
          <w:shd w:val="clear" w:color="auto" w:fill="FFFFFF"/>
          <w:lang w:val="lt-LT"/>
        </w:rPr>
        <w:t>, A-</w:t>
      </w:r>
      <w:r w:rsidR="00D14649" w:rsidRPr="006E0EE5">
        <w:rPr>
          <w:shd w:val="clear" w:color="auto" w:fill="FFFFFF"/>
          <w:lang w:val="en-US"/>
        </w:rPr>
        <w:t>442-1474/2012)</w:t>
      </w:r>
      <w:r w:rsidRPr="006E0EE5">
        <w:rPr>
          <w:shd w:val="clear" w:color="auto" w:fill="FFFFFF"/>
          <w:lang w:val="lt-LT"/>
        </w:rPr>
        <w:t xml:space="preserve"> yra nurodęs, kad, remiantis Europos </w:t>
      </w:r>
      <w:r w:rsidR="004077C3" w:rsidRPr="006E0EE5">
        <w:rPr>
          <w:shd w:val="clear" w:color="auto" w:fill="FFFFFF"/>
          <w:lang w:val="lt-LT" w:eastAsia="en-GB"/>
        </w:rPr>
        <w:t>Sąjungos</w:t>
      </w:r>
      <w:r w:rsidR="004077C3" w:rsidRPr="006E0EE5">
        <w:rPr>
          <w:shd w:val="clear" w:color="auto" w:fill="FFFFFF"/>
          <w:lang w:val="lt-LT"/>
        </w:rPr>
        <w:t xml:space="preserve"> </w:t>
      </w:r>
      <w:r w:rsidRPr="006E0EE5">
        <w:rPr>
          <w:shd w:val="clear" w:color="auto" w:fill="FFFFFF"/>
          <w:lang w:val="lt-LT"/>
        </w:rPr>
        <w:t xml:space="preserve">Teisingumo Teismo praktika, PVM apmokestinami asmenys, kurie nebuvo įsiregistravę </w:t>
      </w:r>
      <w:r w:rsidR="004F2CE3" w:rsidRPr="006E0EE5">
        <w:rPr>
          <w:shd w:val="clear" w:color="auto" w:fill="FFFFFF"/>
          <w:lang w:val="lt-LT"/>
        </w:rPr>
        <w:t xml:space="preserve">kaip </w:t>
      </w:r>
      <w:r w:rsidRPr="006E0EE5">
        <w:rPr>
          <w:shd w:val="clear" w:color="auto" w:fill="FFFFFF"/>
          <w:lang w:val="lt-LT"/>
        </w:rPr>
        <w:t xml:space="preserve">PVM mokėtojai, nepraranda galimybės įgyvendinti teisės į PVM atskaitą nuo sandorių, sudarytų iki oficialaus įsiregistravimo </w:t>
      </w:r>
      <w:r w:rsidR="00D7616B" w:rsidRPr="006E0EE5">
        <w:rPr>
          <w:shd w:val="clear" w:color="auto" w:fill="FFFFFF"/>
          <w:lang w:val="lt-LT"/>
        </w:rPr>
        <w:t xml:space="preserve">kaip </w:t>
      </w:r>
      <w:r w:rsidRPr="006E0EE5">
        <w:rPr>
          <w:shd w:val="clear" w:color="auto" w:fill="FFFFFF"/>
          <w:lang w:val="lt-LT"/>
        </w:rPr>
        <w:t>PVM mokėtoju</w:t>
      </w:r>
      <w:r w:rsidR="00D7616B" w:rsidRPr="006E0EE5">
        <w:rPr>
          <w:shd w:val="clear" w:color="auto" w:fill="FFFFFF"/>
          <w:lang w:val="lt-LT"/>
        </w:rPr>
        <w:t>i</w:t>
      </w:r>
      <w:r w:rsidRPr="006E0EE5">
        <w:rPr>
          <w:shd w:val="clear" w:color="auto" w:fill="FFFFFF"/>
          <w:lang w:val="lt-LT"/>
        </w:rPr>
        <w:t xml:space="preserve"> momento, jei yra tenkinamos dvi esminės sąlygos: 1)</w:t>
      </w:r>
      <w:r w:rsidR="004F2CE3" w:rsidRPr="006E0EE5">
        <w:rPr>
          <w:shd w:val="clear" w:color="auto" w:fill="FFFFFF"/>
          <w:lang w:val="lt-LT"/>
        </w:rPr>
        <w:t> </w:t>
      </w:r>
      <w:r w:rsidRPr="006E0EE5">
        <w:rPr>
          <w:shd w:val="clear" w:color="auto" w:fill="FFFFFF"/>
          <w:lang w:val="lt-LT"/>
        </w:rPr>
        <w:t>apmokestinamasis asmuo privalo turėti pagal teisės aktų reikalavimus išrašytą sąskaitą</w:t>
      </w:r>
      <w:r w:rsidR="00D14649" w:rsidRPr="006E0EE5">
        <w:rPr>
          <w:shd w:val="clear" w:color="auto" w:fill="FFFFFF"/>
          <w:lang w:val="lt-LT"/>
        </w:rPr>
        <w:t xml:space="preserve"> </w:t>
      </w:r>
      <w:r w:rsidRPr="006E0EE5">
        <w:rPr>
          <w:shd w:val="clear" w:color="auto" w:fill="FFFFFF"/>
          <w:lang w:val="lt-LT"/>
        </w:rPr>
        <w:t xml:space="preserve">faktūrą, kuria buvo įforminti PVM apmokestinami sandoriai; 2) apmokestinamasis asmuo privalo įsiregistruoti </w:t>
      </w:r>
      <w:r w:rsidR="004F2CE3" w:rsidRPr="006E0EE5">
        <w:rPr>
          <w:shd w:val="clear" w:color="auto" w:fill="FFFFFF"/>
          <w:lang w:val="lt-LT"/>
        </w:rPr>
        <w:t xml:space="preserve">kaip </w:t>
      </w:r>
      <w:r w:rsidRPr="006E0EE5">
        <w:rPr>
          <w:shd w:val="clear" w:color="auto" w:fill="FFFFFF"/>
          <w:lang w:val="lt-LT"/>
        </w:rPr>
        <w:t xml:space="preserve">PVM </w:t>
      </w:r>
      <w:r w:rsidR="004F2CE3" w:rsidRPr="006E0EE5">
        <w:rPr>
          <w:shd w:val="clear" w:color="auto" w:fill="FFFFFF"/>
          <w:lang w:val="lt-LT"/>
        </w:rPr>
        <w:t xml:space="preserve">mokėtojas </w:t>
      </w:r>
      <w:r w:rsidRPr="006E0EE5">
        <w:rPr>
          <w:shd w:val="clear" w:color="auto" w:fill="FFFFFF"/>
          <w:lang w:val="lt-LT"/>
        </w:rPr>
        <w:t>per protingą terminą nuo sandorių, suteikiančių teisę į PVM atskaitą, įvykdymo.</w:t>
      </w:r>
    </w:p>
    <w:p w14:paraId="1240B57F" w14:textId="29CAFDF2" w:rsidR="00860581" w:rsidRPr="00164196" w:rsidRDefault="00430E62" w:rsidP="00AC3575">
      <w:pPr>
        <w:pStyle w:val="Sraopastraipa"/>
        <w:numPr>
          <w:ilvl w:val="0"/>
          <w:numId w:val="2"/>
        </w:numPr>
        <w:tabs>
          <w:tab w:val="left" w:pos="9356"/>
        </w:tabs>
        <w:spacing w:after="120"/>
        <w:ind w:left="851" w:hanging="425"/>
        <w:contextualSpacing w:val="0"/>
        <w:jc w:val="both"/>
        <w:rPr>
          <w:lang w:val="lt-LT" w:bidi="lt-LT"/>
        </w:rPr>
      </w:pPr>
      <w:r w:rsidRPr="00164196">
        <w:rPr>
          <w:lang w:val="lt-LT" w:bidi="lt-LT"/>
        </w:rPr>
        <w:t>P</w:t>
      </w:r>
      <w:r w:rsidR="00860581" w:rsidRPr="00164196">
        <w:rPr>
          <w:lang w:val="lt-LT" w:bidi="lt-LT"/>
        </w:rPr>
        <w:t xml:space="preserve">agal nagrinėjamoje byloje </w:t>
      </w:r>
      <w:r w:rsidR="00860581" w:rsidRPr="006E0EE5">
        <w:rPr>
          <w:lang w:val="lt-LT" w:bidi="lt-LT"/>
        </w:rPr>
        <w:t xml:space="preserve">nustatytas aplinkybes, </w:t>
      </w:r>
      <w:bookmarkStart w:id="92" w:name="Buk_3586"/>
      <w:r w:rsidR="00403CC7" w:rsidRPr="006E0EE5">
        <w:rPr>
          <w:lang w:val="lt-LT" w:bidi="lt-LT"/>
        </w:rPr>
        <w:t xml:space="preserve">Ž. S. </w:t>
      </w:r>
      <w:bookmarkEnd w:id="92"/>
      <w:r w:rsidR="00860581" w:rsidRPr="006E0EE5">
        <w:rPr>
          <w:lang w:val="lt-LT" w:bidi="lt-LT"/>
        </w:rPr>
        <w:t xml:space="preserve">šias teismų praktikoje nustatytas sąlygas atitiko: </w:t>
      </w:r>
      <w:r w:rsidR="00860581" w:rsidRPr="006E0EE5">
        <w:rPr>
          <w:lang w:val="lt-LT"/>
        </w:rPr>
        <w:t xml:space="preserve">pateikė PVM sąskaitas faktūras, kuriose buvo nurodytos namų statybos išlaidos ir išskirtos pirkimo PVM sumos; 2021 m. gruodžio 2 d. Klaipėdos VMI pateikė prašymą įregistruoti </w:t>
      </w:r>
      <w:r w:rsidR="004F2CE3" w:rsidRPr="006E0EE5">
        <w:rPr>
          <w:lang w:val="lt-LT"/>
        </w:rPr>
        <w:t xml:space="preserve">kaip </w:t>
      </w:r>
      <w:r w:rsidR="00860581" w:rsidRPr="006E0EE5">
        <w:rPr>
          <w:lang w:val="lt-LT"/>
        </w:rPr>
        <w:t>PVM mokėtoj</w:t>
      </w:r>
      <w:r w:rsidR="00C42581" w:rsidRPr="006E0EE5">
        <w:rPr>
          <w:lang w:val="lt-LT"/>
        </w:rPr>
        <w:t>ą</w:t>
      </w:r>
      <w:r w:rsidR="00860581" w:rsidRPr="006E0EE5">
        <w:rPr>
          <w:lang w:val="lt-LT"/>
        </w:rPr>
        <w:t xml:space="preserve"> nuo 2017 m. rugpjūčio 15 d. ir kartu su šiuo prašymu pateikė pajamų pagal individualią veiklą suvestines</w:t>
      </w:r>
      <w:r w:rsidR="00E54BDA" w:rsidRPr="006E0EE5">
        <w:rPr>
          <w:lang w:val="lt-LT"/>
        </w:rPr>
        <w:t xml:space="preserve">; </w:t>
      </w:r>
      <w:r w:rsidR="00860581" w:rsidRPr="006E0EE5">
        <w:rPr>
          <w:lang w:val="lt-LT"/>
        </w:rPr>
        <w:t>2021</w:t>
      </w:r>
      <w:r w:rsidR="00E54BDA" w:rsidRPr="006E0EE5">
        <w:rPr>
          <w:lang w:val="lt-LT"/>
        </w:rPr>
        <w:t> m. gruodžio </w:t>
      </w:r>
      <w:r w:rsidR="00860581" w:rsidRPr="006E0EE5">
        <w:rPr>
          <w:lang w:val="lt-LT"/>
        </w:rPr>
        <w:t>15</w:t>
      </w:r>
      <w:r w:rsidR="00624F06" w:rsidRPr="006E0EE5">
        <w:rPr>
          <w:lang w:val="lt-LT"/>
        </w:rPr>
        <w:t> </w:t>
      </w:r>
      <w:r w:rsidR="00E54BDA" w:rsidRPr="006E0EE5">
        <w:rPr>
          <w:lang w:val="lt-LT"/>
        </w:rPr>
        <w:t>d.</w:t>
      </w:r>
      <w:r w:rsidR="00860581" w:rsidRPr="006E0EE5">
        <w:rPr>
          <w:lang w:val="lt-LT"/>
        </w:rPr>
        <w:t xml:space="preserve"> Klaipėdos VMI pateikė PVM mokėtoju neįregistruoto asmens mokėtino PVM apyskaitas (forma FR0608) už 2018</w:t>
      </w:r>
      <w:r w:rsidR="00E54BDA" w:rsidRPr="006E0EE5">
        <w:rPr>
          <w:lang w:val="lt-LT"/>
        </w:rPr>
        <w:t>–</w:t>
      </w:r>
      <w:r w:rsidR="00860581" w:rsidRPr="006E0EE5">
        <w:rPr>
          <w:lang w:val="lt-LT"/>
        </w:rPr>
        <w:t>2019 m.</w:t>
      </w:r>
      <w:r w:rsidR="00E54BDA" w:rsidRPr="006E0EE5">
        <w:rPr>
          <w:lang w:val="lt-LT"/>
        </w:rPr>
        <w:t>, t.</w:t>
      </w:r>
      <w:r w:rsidR="002A5AB1" w:rsidRPr="006E0EE5">
        <w:rPr>
          <w:lang w:val="lt-LT"/>
        </w:rPr>
        <w:t> </w:t>
      </w:r>
      <w:r w:rsidR="00E54BDA" w:rsidRPr="006E0EE5">
        <w:rPr>
          <w:lang w:val="lt-LT"/>
        </w:rPr>
        <w:t>y. už</w:t>
      </w:r>
      <w:r w:rsidR="00860581" w:rsidRPr="006E0EE5">
        <w:rPr>
          <w:lang w:val="lt-LT"/>
        </w:rPr>
        <w:t xml:space="preserve"> 2018</w:t>
      </w:r>
      <w:r w:rsidR="002A5AB1" w:rsidRPr="006E0EE5">
        <w:rPr>
          <w:lang w:val="lt-LT"/>
        </w:rPr>
        <w:t> </w:t>
      </w:r>
      <w:r w:rsidR="00860581" w:rsidRPr="006E0EE5">
        <w:rPr>
          <w:lang w:val="lt-LT"/>
        </w:rPr>
        <w:t>m. 1</w:t>
      </w:r>
      <w:r w:rsidR="00E54BDA" w:rsidRPr="006E0EE5">
        <w:rPr>
          <w:lang w:val="lt-LT"/>
        </w:rPr>
        <w:t>–</w:t>
      </w:r>
      <w:r w:rsidR="00860581" w:rsidRPr="006E0EE5">
        <w:rPr>
          <w:lang w:val="lt-LT"/>
        </w:rPr>
        <w:t>12 mėn. deklaravo iš viso 52</w:t>
      </w:r>
      <w:r w:rsidR="00E54BDA" w:rsidRPr="006E0EE5">
        <w:rPr>
          <w:lang w:val="lt-LT"/>
        </w:rPr>
        <w:t> </w:t>
      </w:r>
      <w:r w:rsidR="00860581" w:rsidRPr="006E0EE5">
        <w:rPr>
          <w:lang w:val="lt-LT"/>
        </w:rPr>
        <w:t>084</w:t>
      </w:r>
      <w:r w:rsidR="00E54BDA" w:rsidRPr="006E0EE5">
        <w:rPr>
          <w:lang w:val="lt-LT"/>
        </w:rPr>
        <w:t> </w:t>
      </w:r>
      <w:r w:rsidR="00860581" w:rsidRPr="006E0EE5">
        <w:rPr>
          <w:lang w:val="lt-LT"/>
        </w:rPr>
        <w:t>E</w:t>
      </w:r>
      <w:r w:rsidR="00E54BDA" w:rsidRPr="006E0EE5">
        <w:rPr>
          <w:lang w:val="lt-LT"/>
        </w:rPr>
        <w:t>ur</w:t>
      </w:r>
      <w:r w:rsidR="00860581" w:rsidRPr="006E0EE5">
        <w:rPr>
          <w:lang w:val="lt-LT"/>
        </w:rPr>
        <w:t xml:space="preserve"> apmokestinamųjų pajamų ir 4298</w:t>
      </w:r>
      <w:r w:rsidR="00E54BDA" w:rsidRPr="006E0EE5">
        <w:rPr>
          <w:lang w:val="lt-LT"/>
        </w:rPr>
        <w:t> </w:t>
      </w:r>
      <w:r w:rsidR="00860581" w:rsidRPr="006E0EE5">
        <w:rPr>
          <w:lang w:val="lt-LT"/>
        </w:rPr>
        <w:t>E</w:t>
      </w:r>
      <w:r w:rsidR="00E54BDA" w:rsidRPr="006E0EE5">
        <w:rPr>
          <w:lang w:val="lt-LT"/>
        </w:rPr>
        <w:t>ur</w:t>
      </w:r>
      <w:r w:rsidR="00860581" w:rsidRPr="006E0EE5">
        <w:rPr>
          <w:lang w:val="lt-LT"/>
        </w:rPr>
        <w:t xml:space="preserve"> mokėtino PVM, o už 2019 m. 1</w:t>
      </w:r>
      <w:r w:rsidR="00E54BDA" w:rsidRPr="006E0EE5">
        <w:rPr>
          <w:lang w:val="lt-LT"/>
        </w:rPr>
        <w:t>–</w:t>
      </w:r>
      <w:r w:rsidR="00860581" w:rsidRPr="006E0EE5">
        <w:rPr>
          <w:lang w:val="lt-LT"/>
        </w:rPr>
        <w:t>5 mėn. ir 7</w:t>
      </w:r>
      <w:r w:rsidR="00E54BDA" w:rsidRPr="006E0EE5">
        <w:rPr>
          <w:lang w:val="lt-LT"/>
        </w:rPr>
        <w:t>–</w:t>
      </w:r>
      <w:r w:rsidR="00860581" w:rsidRPr="006E0EE5">
        <w:rPr>
          <w:lang w:val="lt-LT"/>
        </w:rPr>
        <w:t>10 mėn. deklaravo iš viso 5610</w:t>
      </w:r>
      <w:r w:rsidR="00E54BDA" w:rsidRPr="006E0EE5">
        <w:rPr>
          <w:lang w:val="lt-LT"/>
        </w:rPr>
        <w:t> </w:t>
      </w:r>
      <w:r w:rsidR="00860581" w:rsidRPr="006E0EE5">
        <w:rPr>
          <w:lang w:val="lt-LT"/>
        </w:rPr>
        <w:t>E</w:t>
      </w:r>
      <w:r w:rsidR="00E54BDA" w:rsidRPr="006E0EE5">
        <w:rPr>
          <w:lang w:val="lt-LT"/>
        </w:rPr>
        <w:t>ur</w:t>
      </w:r>
      <w:r w:rsidR="00860581" w:rsidRPr="006E0EE5">
        <w:rPr>
          <w:lang w:val="lt-LT"/>
        </w:rPr>
        <w:t xml:space="preserve"> apmokestinamų</w:t>
      </w:r>
      <w:r w:rsidR="00C42581" w:rsidRPr="006E0EE5">
        <w:rPr>
          <w:lang w:val="lt-LT"/>
        </w:rPr>
        <w:t>jų</w:t>
      </w:r>
      <w:r w:rsidR="00860581" w:rsidRPr="006E0EE5">
        <w:rPr>
          <w:lang w:val="lt-LT"/>
        </w:rPr>
        <w:t xml:space="preserve"> pajamų ir 0</w:t>
      </w:r>
      <w:r w:rsidR="00E54BDA" w:rsidRPr="006E0EE5">
        <w:rPr>
          <w:lang w:val="lt-LT"/>
        </w:rPr>
        <w:t> </w:t>
      </w:r>
      <w:r w:rsidR="00860581" w:rsidRPr="006E0EE5">
        <w:rPr>
          <w:lang w:val="lt-LT"/>
        </w:rPr>
        <w:t>E</w:t>
      </w:r>
      <w:r w:rsidR="00E54BDA" w:rsidRPr="006E0EE5">
        <w:rPr>
          <w:lang w:val="lt-LT"/>
        </w:rPr>
        <w:t>ur</w:t>
      </w:r>
      <w:r w:rsidR="00860581" w:rsidRPr="006E0EE5">
        <w:rPr>
          <w:lang w:val="lt-LT"/>
        </w:rPr>
        <w:t xml:space="preserve"> mokėtino </w:t>
      </w:r>
      <w:r w:rsidR="00860581" w:rsidRPr="00164196">
        <w:rPr>
          <w:lang w:val="lt-LT"/>
        </w:rPr>
        <w:lastRenderedPageBreak/>
        <w:t>PVM bei 582</w:t>
      </w:r>
      <w:r w:rsidR="001D6394" w:rsidRPr="00164196">
        <w:rPr>
          <w:lang w:val="lt-LT"/>
        </w:rPr>
        <w:t> </w:t>
      </w:r>
      <w:r w:rsidR="00860581" w:rsidRPr="00164196">
        <w:rPr>
          <w:lang w:val="lt-LT"/>
        </w:rPr>
        <w:t>E</w:t>
      </w:r>
      <w:r w:rsidR="00E54BDA" w:rsidRPr="00164196">
        <w:rPr>
          <w:lang w:val="lt-LT"/>
        </w:rPr>
        <w:t>ur</w:t>
      </w:r>
      <w:r w:rsidR="00860581" w:rsidRPr="00164196">
        <w:rPr>
          <w:lang w:val="lt-LT"/>
        </w:rPr>
        <w:t xml:space="preserve"> grąžintino PVM.</w:t>
      </w:r>
      <w:r w:rsidRPr="00164196">
        <w:rPr>
          <w:lang w:val="lt-LT"/>
        </w:rPr>
        <w:t xml:space="preserve"> </w:t>
      </w:r>
      <w:r w:rsidRPr="006E0EE5">
        <w:rPr>
          <w:lang w:val="lt-LT"/>
        </w:rPr>
        <w:t xml:space="preserve">Kasatorių nuomone, </w:t>
      </w:r>
      <w:r w:rsidR="00896178" w:rsidRPr="006E0EE5">
        <w:rPr>
          <w:lang w:val="lt-LT"/>
        </w:rPr>
        <w:t>įvertinus</w:t>
      </w:r>
      <w:r w:rsidRPr="006E0EE5">
        <w:rPr>
          <w:lang w:val="lt-LT"/>
        </w:rPr>
        <w:t xml:space="preserve"> tai, akivaizdu, kad nei specialistui, nei ekspertui nebuvo jokių kliūčių </w:t>
      </w:r>
      <w:r w:rsidR="00860581" w:rsidRPr="006E0EE5">
        <w:rPr>
          <w:lang w:val="lt-LT"/>
        </w:rPr>
        <w:t>apskaičiuo</w:t>
      </w:r>
      <w:r w:rsidRPr="006E0EE5">
        <w:rPr>
          <w:lang w:val="lt-LT"/>
        </w:rPr>
        <w:t>ti</w:t>
      </w:r>
      <w:r w:rsidR="00860581" w:rsidRPr="006E0EE5">
        <w:rPr>
          <w:lang w:val="lt-LT"/>
        </w:rPr>
        <w:t xml:space="preserve"> </w:t>
      </w:r>
      <w:bookmarkStart w:id="93" w:name="Buk_3552"/>
      <w:r w:rsidR="00403CC7" w:rsidRPr="006E0EE5">
        <w:rPr>
          <w:lang w:val="lt-LT"/>
        </w:rPr>
        <w:t xml:space="preserve">Ž. S. </w:t>
      </w:r>
      <w:bookmarkEnd w:id="93"/>
      <w:r w:rsidR="00860581" w:rsidRPr="006E0EE5">
        <w:rPr>
          <w:lang w:val="lt-LT"/>
        </w:rPr>
        <w:t>privalomą mokėti PVM, atsižvel</w:t>
      </w:r>
      <w:r w:rsidR="00896178" w:rsidRPr="006E0EE5">
        <w:rPr>
          <w:lang w:val="lt-LT"/>
        </w:rPr>
        <w:t xml:space="preserve">giant </w:t>
      </w:r>
      <w:r w:rsidR="00860581" w:rsidRPr="006E0EE5">
        <w:rPr>
          <w:lang w:val="lt-LT"/>
        </w:rPr>
        <w:t xml:space="preserve">į </w:t>
      </w:r>
      <w:r w:rsidR="00896178" w:rsidRPr="006E0EE5">
        <w:rPr>
          <w:lang w:val="lt-LT"/>
        </w:rPr>
        <w:t>faktiškai jo sumokėtą pirkimo PVM</w:t>
      </w:r>
      <w:r w:rsidR="00091CC0" w:rsidRPr="006E0EE5">
        <w:rPr>
          <w:lang w:val="lt-LT"/>
        </w:rPr>
        <w:t>,</w:t>
      </w:r>
      <w:r w:rsidR="00896178" w:rsidRPr="006E0EE5">
        <w:rPr>
          <w:lang w:val="lt-LT"/>
        </w:rPr>
        <w:t xml:space="preserve"> </w:t>
      </w:r>
      <w:r w:rsidR="00860581" w:rsidRPr="006E0EE5">
        <w:rPr>
          <w:lang w:val="lt-LT"/>
        </w:rPr>
        <w:t>vykdant gyvenamųjų namų statybos veiklą</w:t>
      </w:r>
      <w:r w:rsidR="00896178" w:rsidRPr="00164196">
        <w:rPr>
          <w:lang w:val="lt-LT"/>
        </w:rPr>
        <w:t>.</w:t>
      </w:r>
    </w:p>
    <w:p w14:paraId="7B7EC118" w14:textId="37D2DCA5" w:rsidR="007510AE" w:rsidRPr="006E0EE5" w:rsidRDefault="000B7662" w:rsidP="00CC1C26">
      <w:pPr>
        <w:pStyle w:val="Sraopastraipa"/>
        <w:numPr>
          <w:ilvl w:val="0"/>
          <w:numId w:val="2"/>
        </w:numPr>
        <w:tabs>
          <w:tab w:val="left" w:pos="9356"/>
        </w:tabs>
        <w:spacing w:after="120"/>
        <w:ind w:left="851" w:hanging="425"/>
        <w:contextualSpacing w:val="0"/>
        <w:jc w:val="both"/>
        <w:rPr>
          <w:lang w:val="lt-LT" w:bidi="lt-LT"/>
        </w:rPr>
      </w:pPr>
      <w:r w:rsidRPr="00164196">
        <w:rPr>
          <w:lang w:val="lt-LT" w:bidi="lt-LT"/>
        </w:rPr>
        <w:t xml:space="preserve">Kasaciniame </w:t>
      </w:r>
      <w:r w:rsidRPr="006E0EE5">
        <w:rPr>
          <w:lang w:val="lt-LT" w:bidi="lt-LT"/>
        </w:rPr>
        <w:t>skunde teigiama, kad šioje byloje mokestiniai teisiniai santykiai buvo nepagrįstai kriminalizuoti.</w:t>
      </w:r>
      <w:r w:rsidR="00E90851" w:rsidRPr="006E0EE5">
        <w:rPr>
          <w:lang w:val="lt-LT" w:bidi="lt-LT"/>
        </w:rPr>
        <w:t xml:space="preserve"> </w:t>
      </w:r>
      <w:r w:rsidR="00045091" w:rsidRPr="006E0EE5">
        <w:rPr>
          <w:lang w:val="lt-LT"/>
        </w:rPr>
        <w:t xml:space="preserve">BK 202 straipsnio 1 dalies dispozicija konkuruoja ne tik su </w:t>
      </w:r>
      <w:r w:rsidR="00045091" w:rsidRPr="006E0EE5">
        <w:rPr>
          <w:bCs/>
          <w:lang w:val="lt-LT"/>
        </w:rPr>
        <w:t xml:space="preserve">Lietuvos </w:t>
      </w:r>
      <w:r w:rsidR="00045091" w:rsidRPr="006E0EE5">
        <w:rPr>
          <w:lang w:val="lt-LT"/>
        </w:rPr>
        <w:t>Respublikos administracinių nusižengimų kodekso (toliau –</w:t>
      </w:r>
      <w:r w:rsidR="00C42581" w:rsidRPr="006E0EE5">
        <w:rPr>
          <w:lang w:val="lt-LT"/>
        </w:rPr>
        <w:t xml:space="preserve"> </w:t>
      </w:r>
      <w:r w:rsidR="00045091" w:rsidRPr="006E0EE5">
        <w:rPr>
          <w:lang w:val="lt-LT"/>
        </w:rPr>
        <w:t>ANK) 127 straipsniu, bet ir su Mokesčių administravimo įstatymo</w:t>
      </w:r>
      <w:r w:rsidR="00CC1C26" w:rsidRPr="006E0EE5">
        <w:rPr>
          <w:lang w:val="lt-LT"/>
        </w:rPr>
        <w:t xml:space="preserve"> </w:t>
      </w:r>
      <w:r w:rsidR="00045091" w:rsidRPr="006E0EE5">
        <w:rPr>
          <w:lang w:val="lt-LT"/>
        </w:rPr>
        <w:t>nuostatomis (138–143 straipsniai), nustatančiomis atsakomybę mokesčių mokėtojams</w:t>
      </w:r>
      <w:r w:rsidR="004F2CE3" w:rsidRPr="006E0EE5">
        <w:rPr>
          <w:lang w:val="lt-LT"/>
        </w:rPr>
        <w:t>,</w:t>
      </w:r>
      <w:r w:rsidR="00045091" w:rsidRPr="006E0EE5">
        <w:rPr>
          <w:lang w:val="lt-LT"/>
        </w:rPr>
        <w:t xml:space="preserve"> pažeidusiems mokesčių įstatymus, nedeklaravusiems deklaruojamo mokesčio arba neteisėtai pritaikiusiems mažesnį mokesčio tarifą ir dėl šių priežasčių mokėtiną mokestį neteisėtai sumažinusiems.</w:t>
      </w:r>
      <w:r w:rsidR="003B2DF4" w:rsidRPr="006E0EE5">
        <w:rPr>
          <w:lang w:val="lt-LT"/>
        </w:rPr>
        <w:t xml:space="preserve"> Kasatorių nuomone,</w:t>
      </w:r>
      <w:r w:rsidR="00D2548C" w:rsidRPr="006E0EE5">
        <w:rPr>
          <w:lang w:val="lt-LT"/>
        </w:rPr>
        <w:t xml:space="preserve"> </w:t>
      </w:r>
      <w:r w:rsidR="00CE6B7D" w:rsidRPr="006E0EE5">
        <w:rPr>
          <w:lang w:val="lt-LT"/>
        </w:rPr>
        <w:t xml:space="preserve">pagal byloje nustatytas aplinkybes akivaizdu, kad </w:t>
      </w:r>
      <w:bookmarkStart w:id="94" w:name="Buk_3514"/>
      <w:r w:rsidR="00403CC7" w:rsidRPr="006E0EE5">
        <w:rPr>
          <w:lang w:val="lt-LT"/>
        </w:rPr>
        <w:t xml:space="preserve">Ž. S. </w:t>
      </w:r>
      <w:bookmarkEnd w:id="94"/>
      <w:r w:rsidR="00D2548C" w:rsidRPr="006E0EE5">
        <w:rPr>
          <w:lang w:val="lt-LT"/>
        </w:rPr>
        <w:t xml:space="preserve">veika organizavus gyvenamųjų namų statybą, iš to gavus pajamų ir netinkamai apskaičiavus mokesčius neatitinka baudžiamajai atsakomybei kilti būtino pavojingumo lygio. </w:t>
      </w:r>
      <w:r w:rsidR="00CE6B7D" w:rsidRPr="006E0EE5">
        <w:rPr>
          <w:lang w:val="lt-LT"/>
        </w:rPr>
        <w:t xml:space="preserve">Be to, byloje nenustatyta jokių </w:t>
      </w:r>
      <w:r w:rsidR="007510AE" w:rsidRPr="006E0EE5">
        <w:rPr>
          <w:lang w:val="lt-LT"/>
        </w:rPr>
        <w:t xml:space="preserve">aplinkybių, neleidžiančių </w:t>
      </w:r>
      <w:r w:rsidR="00B56EDD" w:rsidRPr="006E0EE5">
        <w:rPr>
          <w:lang w:val="lt-LT"/>
        </w:rPr>
        <w:t xml:space="preserve">(ribojančių) </w:t>
      </w:r>
      <w:bookmarkStart w:id="95" w:name="Buk_3565"/>
      <w:r w:rsidR="00403CC7" w:rsidRPr="006E0EE5">
        <w:rPr>
          <w:lang w:val="lt-LT"/>
        </w:rPr>
        <w:t xml:space="preserve">Ž. S. </w:t>
      </w:r>
      <w:bookmarkEnd w:id="95"/>
      <w:r w:rsidR="00CD651C" w:rsidRPr="006E0EE5">
        <w:rPr>
          <w:lang w:val="lt-LT"/>
        </w:rPr>
        <w:t>traukti atsakomybė</w:t>
      </w:r>
      <w:r w:rsidR="004F2CE3" w:rsidRPr="006E0EE5">
        <w:rPr>
          <w:lang w:val="lt-LT"/>
        </w:rPr>
        <w:t>n</w:t>
      </w:r>
      <w:r w:rsidR="00CD651C" w:rsidRPr="006E0EE5">
        <w:rPr>
          <w:lang w:val="lt-LT"/>
        </w:rPr>
        <w:t xml:space="preserve"> pagal </w:t>
      </w:r>
      <w:r w:rsidR="007510AE" w:rsidRPr="006E0EE5">
        <w:rPr>
          <w:lang w:val="lt-LT"/>
        </w:rPr>
        <w:t>Mokesčių administravimo įstatym</w:t>
      </w:r>
      <w:r w:rsidR="00CD651C" w:rsidRPr="006E0EE5">
        <w:rPr>
          <w:lang w:val="lt-LT"/>
        </w:rPr>
        <w:t>o nuostatas.</w:t>
      </w:r>
    </w:p>
    <w:p w14:paraId="0A0788C0" w14:textId="32E9B4C8" w:rsidR="007D671C" w:rsidRPr="00A0077C" w:rsidRDefault="00003554" w:rsidP="00AC3575">
      <w:pPr>
        <w:pStyle w:val="Sraopastraipa"/>
        <w:numPr>
          <w:ilvl w:val="0"/>
          <w:numId w:val="2"/>
        </w:numPr>
        <w:tabs>
          <w:tab w:val="left" w:pos="9356"/>
        </w:tabs>
        <w:spacing w:after="120"/>
        <w:ind w:left="851" w:hanging="567"/>
        <w:contextualSpacing w:val="0"/>
        <w:jc w:val="both"/>
        <w:rPr>
          <w:lang w:val="lt-LT" w:bidi="lt-LT"/>
        </w:rPr>
      </w:pPr>
      <w:r w:rsidRPr="00164196">
        <w:rPr>
          <w:lang w:val="lt-LT" w:bidi="lt-LT"/>
        </w:rPr>
        <w:t xml:space="preserve">Pažymima, </w:t>
      </w:r>
      <w:r w:rsidRPr="00A0077C">
        <w:rPr>
          <w:lang w:val="lt-LT" w:bidi="lt-LT"/>
        </w:rPr>
        <w:t xml:space="preserve">kad </w:t>
      </w:r>
      <w:r w:rsidRPr="00A0077C">
        <w:rPr>
          <w:lang w:val="lt-LT"/>
        </w:rPr>
        <w:t xml:space="preserve">už BK 202 straipsnio 1 dalyje nustatytą nusikalstamą veiką </w:t>
      </w:r>
      <w:bookmarkStart w:id="96" w:name="Buk_3553"/>
      <w:r w:rsidR="00403CC7" w:rsidRPr="00A0077C">
        <w:rPr>
          <w:lang w:val="lt-LT"/>
        </w:rPr>
        <w:t xml:space="preserve">Ž. S. </w:t>
      </w:r>
      <w:bookmarkEnd w:id="96"/>
      <w:r w:rsidRPr="00A0077C">
        <w:rPr>
          <w:lang w:val="lt-LT"/>
        </w:rPr>
        <w:t>paskirta 300 MGL bauda yra aiškiai per</w:t>
      </w:r>
      <w:r w:rsidR="005F0109" w:rsidRPr="00A0077C">
        <w:rPr>
          <w:lang w:val="lt-LT"/>
        </w:rPr>
        <w:t xml:space="preserve"> </w:t>
      </w:r>
      <w:r w:rsidRPr="00A0077C">
        <w:rPr>
          <w:lang w:val="lt-LT"/>
        </w:rPr>
        <w:t>griežta ir neproporcinga inkriminuojamos veikos pavojingumui, taip pat prieštarauja teisingumo principu</w:t>
      </w:r>
      <w:r w:rsidR="001B36FF" w:rsidRPr="00A0077C">
        <w:rPr>
          <w:lang w:val="lt-LT"/>
        </w:rPr>
        <w:t>i</w:t>
      </w:r>
      <w:r w:rsidRPr="00A0077C">
        <w:rPr>
          <w:lang w:val="lt-LT"/>
        </w:rPr>
        <w:t xml:space="preserve">. Kasatorių nuomone, teismai skundžiamuose sprendimuose nevertino, kad </w:t>
      </w:r>
      <w:bookmarkStart w:id="97" w:name="Buk_3587"/>
      <w:r w:rsidR="00403CC7" w:rsidRPr="00A0077C">
        <w:rPr>
          <w:lang w:val="lt-LT"/>
        </w:rPr>
        <w:t xml:space="preserve">Ž. S. </w:t>
      </w:r>
      <w:bookmarkEnd w:id="97"/>
      <w:r w:rsidRPr="00A0077C">
        <w:rPr>
          <w:lang w:val="lt-LT"/>
        </w:rPr>
        <w:t xml:space="preserve">nusikalto pirmą kartą, charakterizuojamas teigiamai, o dėl jam inkriminuojamos nusikalstamos veikos nekilo </w:t>
      </w:r>
      <w:r w:rsidR="004F2CE3" w:rsidRPr="00A0077C">
        <w:rPr>
          <w:lang w:val="lt-LT"/>
        </w:rPr>
        <w:t>sunkių padarinių</w:t>
      </w:r>
      <w:r w:rsidRPr="00A0077C">
        <w:rPr>
          <w:lang w:val="lt-LT"/>
        </w:rPr>
        <w:t>. Be</w:t>
      </w:r>
      <w:r w:rsidR="00D62133" w:rsidRPr="00A0077C">
        <w:rPr>
          <w:lang w:val="lt-LT"/>
        </w:rPr>
        <w:t xml:space="preserve"> to, teisingai apskaičiavus ir sumažinus nesumokėtų mokesčių sumas, atitinkamai turėtų būti mažinamas ir </w:t>
      </w:r>
      <w:bookmarkStart w:id="98" w:name="Buk_3554"/>
      <w:r w:rsidR="00403CC7" w:rsidRPr="00A0077C">
        <w:rPr>
          <w:lang w:val="lt-LT"/>
        </w:rPr>
        <w:t xml:space="preserve">Ž. S. </w:t>
      </w:r>
      <w:bookmarkEnd w:id="98"/>
      <w:r w:rsidR="00D62133" w:rsidRPr="00A0077C">
        <w:rPr>
          <w:lang w:val="lt-LT"/>
        </w:rPr>
        <w:t>paskirtos baudos dydis.</w:t>
      </w:r>
    </w:p>
    <w:p w14:paraId="3967A445" w14:textId="3D0F6065" w:rsidR="00644A1B" w:rsidRPr="00A0077C" w:rsidRDefault="007D671C" w:rsidP="001A54C4">
      <w:pPr>
        <w:pStyle w:val="Sraopastraipa"/>
        <w:numPr>
          <w:ilvl w:val="0"/>
          <w:numId w:val="2"/>
        </w:numPr>
        <w:tabs>
          <w:tab w:val="left" w:pos="9356"/>
        </w:tabs>
        <w:ind w:left="851" w:hanging="567"/>
        <w:contextualSpacing w:val="0"/>
        <w:jc w:val="both"/>
        <w:rPr>
          <w:lang w:val="lt-LT" w:bidi="lt-LT"/>
        </w:rPr>
      </w:pPr>
      <w:r w:rsidRPr="00A0077C">
        <w:rPr>
          <w:lang w:val="lt-LT" w:bidi="lt-LT"/>
        </w:rPr>
        <w:t>T</w:t>
      </w:r>
      <w:r w:rsidR="00E204DF" w:rsidRPr="00A0077C">
        <w:rPr>
          <w:lang w:val="lt-LT" w:bidi="lt-LT"/>
        </w:rPr>
        <w:t xml:space="preserve">eismai skundžiamuose sprendimuose </w:t>
      </w:r>
      <w:r w:rsidRPr="00A0077C">
        <w:rPr>
          <w:lang w:val="lt-LT" w:bidi="lt-LT"/>
        </w:rPr>
        <w:t xml:space="preserve">taip pat </w:t>
      </w:r>
      <w:r w:rsidR="00E204DF" w:rsidRPr="00A0077C">
        <w:rPr>
          <w:lang w:val="lt-LT" w:bidi="lt-LT"/>
        </w:rPr>
        <w:t>neatsižvelgė į visas reikšmingas bylos aplinkybes (t.</w:t>
      </w:r>
      <w:r w:rsidR="00700375" w:rsidRPr="00A0077C">
        <w:rPr>
          <w:lang w:val="lt-LT" w:bidi="lt-LT"/>
        </w:rPr>
        <w:t> </w:t>
      </w:r>
      <w:r w:rsidR="00E204DF" w:rsidRPr="00A0077C">
        <w:rPr>
          <w:lang w:val="lt-LT" w:bidi="lt-LT"/>
        </w:rPr>
        <w:t xml:space="preserve">y. </w:t>
      </w:r>
      <w:r w:rsidR="00AC231C" w:rsidRPr="00A0077C">
        <w:rPr>
          <w:lang w:val="lt-LT" w:bidi="lt-LT"/>
        </w:rPr>
        <w:t xml:space="preserve">nuteistasis </w:t>
      </w:r>
      <w:r w:rsidR="00242A15" w:rsidRPr="00A0077C">
        <w:rPr>
          <w:lang w:val="lt-LT" w:bidi="lt-LT"/>
        </w:rPr>
        <w:t xml:space="preserve">nevengė baudžiamojo persekiojimo ir </w:t>
      </w:r>
      <w:r w:rsidR="00AC231C" w:rsidRPr="00A0077C">
        <w:rPr>
          <w:lang w:val="lt-LT" w:bidi="lt-LT"/>
        </w:rPr>
        <w:t>tiek ikiteisminio tyrimo metu, tiek teisme davė išsamius parodymus</w:t>
      </w:r>
      <w:r w:rsidR="00700375" w:rsidRPr="00A0077C">
        <w:rPr>
          <w:lang w:val="lt-LT" w:bidi="lt-LT"/>
        </w:rPr>
        <w:t xml:space="preserve">; </w:t>
      </w:r>
      <w:r w:rsidR="00AC231C" w:rsidRPr="00A0077C">
        <w:rPr>
          <w:lang w:val="lt-LT" w:bidi="lt-LT"/>
        </w:rPr>
        <w:t xml:space="preserve">teikė </w:t>
      </w:r>
      <w:r w:rsidR="00700375" w:rsidRPr="00A0077C">
        <w:rPr>
          <w:lang w:val="lt-LT" w:bidi="lt-LT"/>
        </w:rPr>
        <w:t xml:space="preserve">reikalingus dokumentus ir taip padėjo išaiškinti jam inkriminuojamą veiką; </w:t>
      </w:r>
      <w:r w:rsidR="00AC231C" w:rsidRPr="00A0077C">
        <w:rPr>
          <w:lang w:val="lt-LT" w:bidi="lt-LT"/>
        </w:rPr>
        <w:t>pripažino visas jam inkriminuo</w:t>
      </w:r>
      <w:r w:rsidR="00242A15" w:rsidRPr="00A0077C">
        <w:rPr>
          <w:lang w:val="lt-LT" w:bidi="lt-LT"/>
        </w:rPr>
        <w:t>jamos</w:t>
      </w:r>
      <w:r w:rsidR="00AC231C" w:rsidRPr="00A0077C">
        <w:rPr>
          <w:lang w:val="lt-LT" w:bidi="lt-LT"/>
        </w:rPr>
        <w:t xml:space="preserve"> </w:t>
      </w:r>
      <w:r w:rsidR="00242A15" w:rsidRPr="00A0077C">
        <w:rPr>
          <w:lang w:val="lt-LT" w:bidi="lt-LT"/>
        </w:rPr>
        <w:t xml:space="preserve">veikos </w:t>
      </w:r>
      <w:r w:rsidR="00AC231C" w:rsidRPr="00A0077C">
        <w:rPr>
          <w:lang w:val="lt-LT" w:bidi="lt-LT"/>
        </w:rPr>
        <w:t>faktines aplinkybes</w:t>
      </w:r>
      <w:r w:rsidR="00E204DF" w:rsidRPr="00A0077C">
        <w:rPr>
          <w:lang w:val="lt-LT" w:bidi="lt-LT"/>
        </w:rPr>
        <w:t xml:space="preserve">) ir nepagrįstai nepripažino </w:t>
      </w:r>
      <w:bookmarkStart w:id="99" w:name="Buk_3515"/>
      <w:r w:rsidR="00403CC7" w:rsidRPr="00A0077C">
        <w:rPr>
          <w:lang w:val="lt-LT" w:bidi="lt-LT"/>
        </w:rPr>
        <w:t xml:space="preserve">Ž. S. </w:t>
      </w:r>
      <w:bookmarkEnd w:id="99"/>
      <w:r w:rsidR="00E204DF" w:rsidRPr="00A0077C">
        <w:rPr>
          <w:lang w:val="lt-LT" w:bidi="lt-LT"/>
        </w:rPr>
        <w:t>atsakomybę lengvinančios aplinkybės, nustatytos BK</w:t>
      </w:r>
      <w:r w:rsidR="001A54C4" w:rsidRPr="00A0077C">
        <w:rPr>
          <w:lang w:val="lt-LT" w:bidi="lt-LT"/>
        </w:rPr>
        <w:t> </w:t>
      </w:r>
      <w:r w:rsidR="00E204DF" w:rsidRPr="00A0077C">
        <w:rPr>
          <w:lang w:val="lt-LT" w:bidi="lt-LT"/>
        </w:rPr>
        <w:t>59</w:t>
      </w:r>
      <w:r w:rsidR="001A54C4" w:rsidRPr="00A0077C">
        <w:rPr>
          <w:lang w:val="lt-LT" w:bidi="lt-LT"/>
        </w:rPr>
        <w:t> </w:t>
      </w:r>
      <w:r w:rsidR="00E204DF" w:rsidRPr="00A0077C">
        <w:rPr>
          <w:lang w:val="lt-LT" w:bidi="lt-LT"/>
        </w:rPr>
        <w:t>straipsnio</w:t>
      </w:r>
      <w:r w:rsidR="00AF45B1">
        <w:rPr>
          <w:lang w:val="lt-LT" w:bidi="lt-LT"/>
        </w:rPr>
        <w:t> </w:t>
      </w:r>
      <w:r w:rsidR="00E204DF" w:rsidRPr="00A0077C">
        <w:rPr>
          <w:lang w:val="lt-LT" w:bidi="lt-LT"/>
        </w:rPr>
        <w:t>1</w:t>
      </w:r>
      <w:r w:rsidR="00A0077C">
        <w:rPr>
          <w:lang w:val="lt-LT" w:bidi="lt-LT"/>
        </w:rPr>
        <w:t> </w:t>
      </w:r>
      <w:r w:rsidR="00E204DF" w:rsidRPr="00A0077C">
        <w:rPr>
          <w:lang w:val="lt-LT" w:bidi="lt-LT"/>
        </w:rPr>
        <w:t>dalies 2 punkte.</w:t>
      </w:r>
    </w:p>
    <w:p w14:paraId="4427B7AD" w14:textId="77777777" w:rsidR="001A54C4" w:rsidRPr="001A54C4" w:rsidRDefault="001A54C4" w:rsidP="001A54C4">
      <w:pPr>
        <w:pStyle w:val="Sraopastraipa"/>
        <w:tabs>
          <w:tab w:val="left" w:pos="9356"/>
        </w:tabs>
        <w:ind w:left="851"/>
        <w:contextualSpacing w:val="0"/>
        <w:jc w:val="both"/>
        <w:rPr>
          <w:lang w:val="lt-LT" w:bidi="lt-LT"/>
        </w:rPr>
      </w:pPr>
    </w:p>
    <w:bookmarkEnd w:id="62"/>
    <w:p w14:paraId="6F85E645" w14:textId="09AAAA1B" w:rsidR="000F6CEB" w:rsidRDefault="00B55E42" w:rsidP="001A54C4">
      <w:pPr>
        <w:ind w:left="357" w:firstLine="714"/>
        <w:jc w:val="center"/>
        <w:rPr>
          <w:iCs/>
          <w:lang w:val="lt-LT"/>
        </w:rPr>
      </w:pPr>
      <w:r w:rsidRPr="00164196">
        <w:rPr>
          <w:iCs/>
          <w:lang w:val="lt-LT"/>
        </w:rPr>
        <w:t>I</w:t>
      </w:r>
      <w:r w:rsidR="0088054F" w:rsidRPr="00164196">
        <w:rPr>
          <w:iCs/>
          <w:lang w:val="lt-LT"/>
        </w:rPr>
        <w:t>V</w:t>
      </w:r>
      <w:r w:rsidRPr="00164196">
        <w:rPr>
          <w:iCs/>
          <w:lang w:val="lt-LT"/>
        </w:rPr>
        <w:t>.</w:t>
      </w:r>
      <w:r w:rsidRPr="00164196">
        <w:rPr>
          <w:iCs/>
          <w:lang w:val="lt-LT"/>
        </w:rPr>
        <w:tab/>
        <w:t>Kasacinės instancijos teismo argumentai ir išvados</w:t>
      </w:r>
    </w:p>
    <w:p w14:paraId="59C93686" w14:textId="77777777" w:rsidR="001A54C4" w:rsidRPr="00164196" w:rsidRDefault="001A54C4" w:rsidP="001A54C4">
      <w:pPr>
        <w:ind w:left="357" w:firstLine="714"/>
        <w:jc w:val="center"/>
        <w:rPr>
          <w:iCs/>
          <w:lang w:val="lt-LT"/>
        </w:rPr>
      </w:pPr>
    </w:p>
    <w:p w14:paraId="6DD020CB" w14:textId="42ADEECA" w:rsidR="000F6CEB" w:rsidRPr="00FB70EC" w:rsidRDefault="000F6CEB" w:rsidP="00C15EEB">
      <w:pPr>
        <w:pStyle w:val="Sraopastraipa"/>
        <w:numPr>
          <w:ilvl w:val="0"/>
          <w:numId w:val="30"/>
        </w:numPr>
        <w:ind w:left="357" w:hanging="357"/>
        <w:contextualSpacing w:val="0"/>
        <w:jc w:val="both"/>
        <w:rPr>
          <w:lang w:val="en-US"/>
        </w:rPr>
      </w:pPr>
      <w:r w:rsidRPr="00EC5847">
        <w:rPr>
          <w:lang w:val="lt-LT"/>
        </w:rPr>
        <w:t>Klaipėdos apygardos prokuratūros Baudžiamojo persekiojimo skyriaus vyriausiosios prokurorės V. </w:t>
      </w:r>
      <w:proofErr w:type="spellStart"/>
      <w:r w:rsidRPr="00EC5847">
        <w:rPr>
          <w:lang w:val="lt-LT"/>
        </w:rPr>
        <w:t>Pužauskienės</w:t>
      </w:r>
      <w:proofErr w:type="spellEnd"/>
      <w:r w:rsidR="003139AB" w:rsidRPr="00EC5847">
        <w:rPr>
          <w:lang w:val="lt-LT"/>
        </w:rPr>
        <w:t>,</w:t>
      </w:r>
      <w:r w:rsidR="00EB2481" w:rsidRPr="00EC5847">
        <w:rPr>
          <w:lang w:val="lt-LT"/>
        </w:rPr>
        <w:t xml:space="preserve"> </w:t>
      </w:r>
      <w:r w:rsidRPr="00EC5847">
        <w:rPr>
          <w:lang w:val="lt-LT"/>
        </w:rPr>
        <w:t xml:space="preserve">nuteistojo </w:t>
      </w:r>
      <w:bookmarkStart w:id="100" w:name="Buk_3516"/>
      <w:r w:rsidR="00403CC7" w:rsidRPr="00EC5847">
        <w:rPr>
          <w:lang w:val="lt-LT"/>
        </w:rPr>
        <w:t xml:space="preserve">Ž. S. </w:t>
      </w:r>
      <w:bookmarkEnd w:id="100"/>
      <w:r w:rsidRPr="00EC5847">
        <w:rPr>
          <w:lang w:val="lt-LT"/>
        </w:rPr>
        <w:t>ir jo gynėjo advokato D. </w:t>
      </w:r>
      <w:proofErr w:type="spellStart"/>
      <w:r w:rsidRPr="00EC5847">
        <w:rPr>
          <w:lang w:val="lt-LT"/>
        </w:rPr>
        <w:t>Raulušaičio</w:t>
      </w:r>
      <w:proofErr w:type="spellEnd"/>
      <w:r w:rsidRPr="00EC5847">
        <w:rPr>
          <w:lang w:val="lt-LT"/>
        </w:rPr>
        <w:t xml:space="preserve"> kasacini</w:t>
      </w:r>
      <w:r w:rsidR="00EB2481" w:rsidRPr="00EC5847">
        <w:rPr>
          <w:lang w:val="lt-LT"/>
        </w:rPr>
        <w:t>ai</w:t>
      </w:r>
      <w:r w:rsidRPr="00EC5847">
        <w:rPr>
          <w:lang w:val="lt-LT"/>
        </w:rPr>
        <w:t xml:space="preserve"> skunda</w:t>
      </w:r>
      <w:r w:rsidR="00EB2481" w:rsidRPr="00EC5847">
        <w:rPr>
          <w:lang w:val="lt-LT"/>
        </w:rPr>
        <w:t>i atmestini</w:t>
      </w:r>
      <w:r w:rsidR="00EB2481" w:rsidRPr="00FB70EC">
        <w:rPr>
          <w:lang w:val="lt-LT"/>
        </w:rPr>
        <w:t>.</w:t>
      </w:r>
    </w:p>
    <w:p w14:paraId="64870AE6" w14:textId="77777777" w:rsidR="000F6CEB" w:rsidRPr="00164196" w:rsidRDefault="000F6CEB" w:rsidP="000F6CEB">
      <w:pPr>
        <w:pStyle w:val="Sraopastraipa"/>
        <w:ind w:left="357"/>
        <w:contextualSpacing w:val="0"/>
        <w:jc w:val="both"/>
        <w:rPr>
          <w:color w:val="17365D" w:themeColor="text2" w:themeShade="BF"/>
          <w:lang w:val="en-US"/>
        </w:rPr>
      </w:pPr>
    </w:p>
    <w:p w14:paraId="2BB9FCD6" w14:textId="77777777" w:rsidR="000F6CEB" w:rsidRPr="00164196" w:rsidRDefault="000F6CEB" w:rsidP="000F6CEB">
      <w:pPr>
        <w:pStyle w:val="Sraopastraipa"/>
        <w:tabs>
          <w:tab w:val="left" w:pos="851"/>
          <w:tab w:val="left" w:pos="900"/>
        </w:tabs>
        <w:ind w:left="851"/>
        <w:contextualSpacing w:val="0"/>
        <w:rPr>
          <w:i/>
          <w:lang w:val="lt-LT"/>
        </w:rPr>
      </w:pPr>
      <w:r w:rsidRPr="00164196">
        <w:rPr>
          <w:i/>
          <w:lang w:val="lt-LT"/>
        </w:rPr>
        <w:t>Dėl bylos nagrinėjimo kasacine tvarka ribų</w:t>
      </w:r>
    </w:p>
    <w:p w14:paraId="19256B12" w14:textId="77777777" w:rsidR="000F6CEB" w:rsidRPr="00164196" w:rsidRDefault="000F6CEB" w:rsidP="000F6CEB">
      <w:pPr>
        <w:pStyle w:val="Sraopastraipa"/>
        <w:tabs>
          <w:tab w:val="left" w:pos="851"/>
          <w:tab w:val="left" w:pos="900"/>
        </w:tabs>
        <w:ind w:left="851"/>
        <w:contextualSpacing w:val="0"/>
        <w:rPr>
          <w:i/>
          <w:lang w:val="lt-LT"/>
        </w:rPr>
      </w:pPr>
    </w:p>
    <w:p w14:paraId="4B895666" w14:textId="77777777" w:rsidR="000F6CEB" w:rsidRPr="00CB528C" w:rsidRDefault="000F6CEB" w:rsidP="00C15EEB">
      <w:pPr>
        <w:pStyle w:val="Sraopastraipa"/>
        <w:numPr>
          <w:ilvl w:val="0"/>
          <w:numId w:val="30"/>
        </w:numPr>
        <w:spacing w:after="120"/>
        <w:ind w:left="357" w:hanging="357"/>
        <w:contextualSpacing w:val="0"/>
        <w:jc w:val="both"/>
        <w:rPr>
          <w:lang w:val="en-US"/>
        </w:rPr>
      </w:pPr>
      <w:r w:rsidRPr="00164196">
        <w:rPr>
          <w:iCs/>
          <w:lang w:val="lt-LT"/>
        </w:rPr>
        <w:t xml:space="preserve">Kasacinės </w:t>
      </w:r>
      <w:r w:rsidRPr="00CB528C">
        <w:rPr>
          <w:iCs/>
          <w:lang w:val="lt-LT"/>
        </w:rPr>
        <w:t xml:space="preserve">instancijos teismas priimtus nuosprendžius ir nutartis, dėl kurių paduotas kasacinis skundas, tikrina teisės taikymo aspektu (BPK 376 straipsnio 1 dalis). Tai reiškia, kad skundžiamų teismų sprendimų teisėtumas kasacine tvarka tikrinamas remiantis šiuose sprendimuose nustatytomis bylos aplinkybėmis, iš naujo įrodymų nevertinant ir naujų faktinių bylos aplinkybių nenustatant (kasacinės nutartys baudžiamosiose bylose Nr. 2K-P-221/2008, 2K-P-9/2012, 2K-P-89/2014, 2K-P-135-648/2016, </w:t>
      </w:r>
      <w:r w:rsidRPr="00CB528C">
        <w:rPr>
          <w:kern w:val="2"/>
          <w:lang w:val="lt-LT" w:eastAsia="zh-CN" w:bidi="hi-IN"/>
        </w:rPr>
        <w:t xml:space="preserve">2K-P-58-697/2019, </w:t>
      </w:r>
      <w:r w:rsidRPr="00CB528C">
        <w:rPr>
          <w:iCs/>
          <w:lang w:val="lt-LT"/>
        </w:rPr>
        <w:t>2K-P-31-788/2021,</w:t>
      </w:r>
      <w:r w:rsidRPr="00CB528C">
        <w:rPr>
          <w:rFonts w:eastAsia="Calibri"/>
          <w:lang w:val="lt-LT"/>
        </w:rPr>
        <w:t xml:space="preserve"> 2K-7-89-511/2023, 2K-7-29-594/2025 </w:t>
      </w:r>
      <w:r w:rsidRPr="00CB528C">
        <w:rPr>
          <w:iCs/>
          <w:lang w:val="lt-LT"/>
        </w:rPr>
        <w:t xml:space="preserve">ir kt.). </w:t>
      </w:r>
      <w:r w:rsidRPr="00CB528C">
        <w:rPr>
          <w:rFonts w:eastAsia="Calibri"/>
          <w:lang w:val="lt-LT"/>
        </w:rPr>
        <w:t xml:space="preserve">Ar teisingai įvertinti įrodymai ir nustatytos faktinės aplinkybės, tikrina ir sprendžia apeliacinės instancijos teismas (kasacinės nutartys baudžiamosiose bylose Nr. 2K-P-181/2008, </w:t>
      </w:r>
      <w:r w:rsidRPr="00CB528C">
        <w:rPr>
          <w:lang w:val="lt-LT"/>
        </w:rPr>
        <w:t xml:space="preserve">2K-7-107/2013, 2K-7-88/2014, </w:t>
      </w:r>
      <w:r w:rsidRPr="00CB528C">
        <w:rPr>
          <w:rFonts w:eastAsia="Calibri"/>
          <w:lang w:val="lt-LT"/>
        </w:rPr>
        <w:t xml:space="preserve">2K-P-135-648/2016, </w:t>
      </w:r>
      <w:r w:rsidRPr="00CB528C">
        <w:rPr>
          <w:lang w:val="lt-LT"/>
        </w:rPr>
        <w:t>2K-7-5-895/2018, 2K-7-8-788/2018</w:t>
      </w:r>
      <w:r w:rsidRPr="00CB528C">
        <w:rPr>
          <w:rFonts w:eastAsia="Calibri"/>
          <w:lang w:val="lt-LT"/>
        </w:rPr>
        <w:t xml:space="preserve">, 2K-193-648/2022, </w:t>
      </w:r>
      <w:r w:rsidRPr="00CB528C">
        <w:rPr>
          <w:lang w:val="lt-LT"/>
        </w:rPr>
        <w:t>2K-104-697/2023</w:t>
      </w:r>
      <w:r w:rsidRPr="00CB528C">
        <w:rPr>
          <w:rFonts w:eastAsia="Calibri"/>
          <w:lang w:val="lt-LT"/>
        </w:rPr>
        <w:t xml:space="preserve"> ir kt.). Kasatorių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(kasacinės nutartys baudžiamosiose bylose Nr. 2K-P-31-788/2021, 2K-16-788/2023 ir kt.). Taigi, </w:t>
      </w:r>
      <w:r w:rsidRPr="00CB528C">
        <w:rPr>
          <w:iCs/>
          <w:lang w:val="lt-LT"/>
        </w:rPr>
        <w:t xml:space="preserve">kasacinio skundo argumentai savaip interpretuojant įrodymus ir ginčijant teismo nustatytas faktines aplinkybes nėra kasacinio nagrinėjimo dalykas (kasacinės nutartys baudžiamosiose bylose Nr. 2K-7-402/2010, </w:t>
      </w:r>
      <w:r w:rsidRPr="00CB528C">
        <w:rPr>
          <w:rFonts w:eastAsia="Calibri"/>
          <w:lang w:val="lt-LT"/>
        </w:rPr>
        <w:t>2K-P-31-788/2021, 2K-7-89-511/2023 ir kt.).</w:t>
      </w:r>
    </w:p>
    <w:p w14:paraId="50B4B776" w14:textId="09EDFDFB" w:rsidR="00A85B77" w:rsidRPr="00CB528C" w:rsidRDefault="000F6CEB" w:rsidP="009F132E">
      <w:pPr>
        <w:pStyle w:val="Sraopastraipa"/>
        <w:numPr>
          <w:ilvl w:val="0"/>
          <w:numId w:val="30"/>
        </w:numPr>
        <w:tabs>
          <w:tab w:val="left" w:pos="9356"/>
        </w:tabs>
        <w:spacing w:after="120"/>
        <w:ind w:left="357" w:hanging="357"/>
        <w:contextualSpacing w:val="0"/>
        <w:jc w:val="both"/>
        <w:rPr>
          <w:lang w:val="lt-LT"/>
        </w:rPr>
      </w:pPr>
      <w:r w:rsidRPr="00164196">
        <w:rPr>
          <w:bCs/>
          <w:lang w:val="lt-LT"/>
        </w:rPr>
        <w:lastRenderedPageBreak/>
        <w:t xml:space="preserve">Iš </w:t>
      </w:r>
      <w:r w:rsidRPr="00CB528C">
        <w:rPr>
          <w:bCs/>
          <w:lang w:val="lt-LT"/>
        </w:rPr>
        <w:t xml:space="preserve">nuteistojo </w:t>
      </w:r>
      <w:bookmarkStart w:id="101" w:name="Buk_3517"/>
      <w:r w:rsidR="00403CC7" w:rsidRPr="00CB528C">
        <w:rPr>
          <w:bCs/>
          <w:lang w:val="lt-LT"/>
        </w:rPr>
        <w:t xml:space="preserve">Ž. S. </w:t>
      </w:r>
      <w:bookmarkEnd w:id="101"/>
      <w:r w:rsidRPr="00CB528C">
        <w:rPr>
          <w:bCs/>
          <w:lang w:val="lt-LT"/>
        </w:rPr>
        <w:t>ir jo gynėjo kasacinio skundo turinio matyti, kad dalis skundo argumentų skiriama pirmosios ir apeliacinės instancijos teismų išvadų dėl faktinių aplinkybių nustatymo bei įrodymų vertinimo kritikai</w:t>
      </w:r>
      <w:r w:rsidR="00C51A47" w:rsidRPr="00CB528C">
        <w:rPr>
          <w:bCs/>
          <w:lang w:val="lt-LT"/>
        </w:rPr>
        <w:t>, įskaitant argumentus dėl netinkamo specialiųjų žinių vertinimo</w:t>
      </w:r>
      <w:r w:rsidR="00D92387" w:rsidRPr="00CB528C">
        <w:rPr>
          <w:bCs/>
          <w:lang w:val="lt-LT"/>
        </w:rPr>
        <w:t xml:space="preserve">. </w:t>
      </w:r>
      <w:bookmarkStart w:id="102" w:name="_Hlk193021219"/>
      <w:r w:rsidRPr="00CB528C">
        <w:rPr>
          <w:iCs/>
          <w:lang w:val="lt-LT"/>
        </w:rPr>
        <w:t>D</w:t>
      </w:r>
      <w:r w:rsidRPr="00CB528C">
        <w:rPr>
          <w:lang w:val="lt-LT"/>
        </w:rPr>
        <w:t xml:space="preserve">ėl to </w:t>
      </w:r>
      <w:r w:rsidR="009F132E" w:rsidRPr="00CB528C">
        <w:rPr>
          <w:lang w:val="lt-LT"/>
        </w:rPr>
        <w:t xml:space="preserve">tokie </w:t>
      </w:r>
      <w:r w:rsidRPr="00CB528C">
        <w:rPr>
          <w:lang w:val="lt-LT"/>
        </w:rPr>
        <w:t>kasatorių teiginiai ir argumentai nagrinėjami tik tiek, kiek jie atitinka BPK 369 straipsnio 1 dalyje nustatytus bylos nagrinėjimo kasacine tvarka pagrindus.</w:t>
      </w:r>
      <w:r w:rsidR="009F132E" w:rsidRPr="00CB528C">
        <w:rPr>
          <w:lang w:val="lt-LT"/>
        </w:rPr>
        <w:t xml:space="preserve"> </w:t>
      </w:r>
      <w:r w:rsidR="00DE60F8" w:rsidRPr="00CB528C">
        <w:rPr>
          <w:iCs/>
          <w:lang w:val="lt-LT"/>
        </w:rPr>
        <w:t>Kasatorių skundo argumentai dėl nuteistojo teisių suvaržymo, bylą nagrinėjant tiek pirmosios, tiek apeliacinės instancijos teismuose, ar tai, kad teismai ne</w:t>
      </w:r>
      <w:r w:rsidR="00A7409E" w:rsidRPr="00CB528C">
        <w:rPr>
          <w:iCs/>
          <w:lang w:val="lt-LT"/>
        </w:rPr>
        <w:t>silaikė</w:t>
      </w:r>
      <w:r w:rsidR="00DE60F8" w:rsidRPr="00CB528C">
        <w:rPr>
          <w:iCs/>
          <w:lang w:val="lt-LT"/>
        </w:rPr>
        <w:t xml:space="preserve"> BPK</w:t>
      </w:r>
      <w:r w:rsidR="00CB528C">
        <w:rPr>
          <w:iCs/>
          <w:lang w:val="lt-LT"/>
        </w:rPr>
        <w:t> </w:t>
      </w:r>
      <w:r w:rsidR="00DE60F8" w:rsidRPr="00CB528C">
        <w:rPr>
          <w:iCs/>
          <w:lang w:val="lt-LT"/>
        </w:rPr>
        <w:t xml:space="preserve">44 straipsnio 6 dalyje nustatytų nešališkumo ir teisės į teisingą teismą reikalavimų, yra deklaratyvaus pobūdžio, todėl nebus nagrinėjami. </w:t>
      </w:r>
      <w:bookmarkEnd w:id="102"/>
    </w:p>
    <w:p w14:paraId="18EFE962" w14:textId="3247872D" w:rsidR="00433919" w:rsidRPr="00CB528C" w:rsidRDefault="00A7409E" w:rsidP="00433919">
      <w:pPr>
        <w:pStyle w:val="Sraopastraipa"/>
        <w:numPr>
          <w:ilvl w:val="0"/>
          <w:numId w:val="30"/>
        </w:numPr>
        <w:tabs>
          <w:tab w:val="left" w:pos="780"/>
        </w:tabs>
        <w:ind w:left="357" w:hanging="357"/>
        <w:contextualSpacing w:val="0"/>
        <w:jc w:val="both"/>
        <w:rPr>
          <w:lang w:val="lt-LT"/>
        </w:rPr>
      </w:pPr>
      <w:r w:rsidRPr="00CB528C">
        <w:rPr>
          <w:lang w:val="lt-LT"/>
        </w:rPr>
        <w:t>K</w:t>
      </w:r>
      <w:r w:rsidR="00B71EAD" w:rsidRPr="00CB528C">
        <w:rPr>
          <w:lang w:val="lt-LT"/>
        </w:rPr>
        <w:t>asacinio nagrinėjimo dalyk</w:t>
      </w:r>
      <w:r w:rsidRPr="00CB528C">
        <w:rPr>
          <w:lang w:val="lt-LT"/>
        </w:rPr>
        <w:t>as</w:t>
      </w:r>
      <w:r w:rsidR="00B71EAD" w:rsidRPr="00CB528C">
        <w:rPr>
          <w:lang w:val="lt-LT"/>
        </w:rPr>
        <w:t xml:space="preserve"> </w:t>
      </w:r>
      <w:r w:rsidRPr="00CB528C">
        <w:rPr>
          <w:lang w:val="lt-LT"/>
        </w:rPr>
        <w:t>šioje byloje yra</w:t>
      </w:r>
      <w:r w:rsidR="00B71EAD" w:rsidRPr="00CB528C">
        <w:rPr>
          <w:lang w:val="lt-LT"/>
        </w:rPr>
        <w:t xml:space="preserve"> </w:t>
      </w:r>
      <w:r w:rsidR="000F36D4" w:rsidRPr="00CB528C">
        <w:rPr>
          <w:lang w:val="lt-LT"/>
        </w:rPr>
        <w:t>BK 202 straipsnio 1 dalies taikym</w:t>
      </w:r>
      <w:r w:rsidR="00B71EAD" w:rsidRPr="00CB528C">
        <w:rPr>
          <w:lang w:val="lt-LT"/>
        </w:rPr>
        <w:t>as</w:t>
      </w:r>
      <w:r w:rsidR="000F36D4" w:rsidRPr="00CB528C">
        <w:rPr>
          <w:lang w:val="lt-LT"/>
        </w:rPr>
        <w:t xml:space="preserve"> </w:t>
      </w:r>
      <w:r w:rsidR="007026CD" w:rsidRPr="00CB528C">
        <w:rPr>
          <w:lang w:val="lt-LT"/>
        </w:rPr>
        <w:t>(</w:t>
      </w:r>
      <w:r w:rsidR="00B71EAD" w:rsidRPr="00CB528C">
        <w:rPr>
          <w:lang w:val="lt-LT"/>
        </w:rPr>
        <w:t xml:space="preserve">sprendžiant dėl </w:t>
      </w:r>
      <w:r w:rsidR="007026CD" w:rsidRPr="00CB528C">
        <w:rPr>
          <w:lang w:val="lt-LT"/>
        </w:rPr>
        <w:t>baudžiamosios, administracinės ir mokestinės atsakomybės</w:t>
      </w:r>
      <w:r w:rsidR="00B71EAD" w:rsidRPr="00CB528C">
        <w:rPr>
          <w:lang w:val="lt-LT"/>
        </w:rPr>
        <w:t xml:space="preserve"> santykio</w:t>
      </w:r>
      <w:r w:rsidR="007026CD" w:rsidRPr="00CB528C">
        <w:rPr>
          <w:lang w:val="lt-LT"/>
        </w:rPr>
        <w:t>)</w:t>
      </w:r>
      <w:r w:rsidR="00B71EAD" w:rsidRPr="00CB528C">
        <w:rPr>
          <w:lang w:val="lt-LT"/>
        </w:rPr>
        <w:t xml:space="preserve"> ir BK</w:t>
      </w:r>
      <w:r w:rsidR="00FF5B59" w:rsidRPr="00CB528C">
        <w:rPr>
          <w:lang w:val="lt-LT"/>
        </w:rPr>
        <w:t> </w:t>
      </w:r>
      <w:r w:rsidR="00B71EAD" w:rsidRPr="00CB528C">
        <w:rPr>
          <w:lang w:val="lt-LT"/>
        </w:rPr>
        <w:t>72</w:t>
      </w:r>
      <w:r w:rsidR="00FF5B59" w:rsidRPr="00CB528C">
        <w:rPr>
          <w:lang w:val="lt-LT"/>
        </w:rPr>
        <w:t> </w:t>
      </w:r>
      <w:r w:rsidR="00B71EAD" w:rsidRPr="00CB528C">
        <w:rPr>
          <w:lang w:val="lt-LT"/>
        </w:rPr>
        <w:t>straipsnio taikymas (sprendžiant dėl nusikalstamos veikos</w:t>
      </w:r>
      <w:r w:rsidRPr="00CB528C">
        <w:rPr>
          <w:lang w:val="lt-LT"/>
        </w:rPr>
        <w:t xml:space="preserve"> rezultato konfiskavimo)</w:t>
      </w:r>
      <w:r w:rsidR="009F132E" w:rsidRPr="00CB528C">
        <w:rPr>
          <w:lang w:val="lt-LT"/>
        </w:rPr>
        <w:t xml:space="preserve">. </w:t>
      </w:r>
      <w:r w:rsidRPr="00CB528C">
        <w:rPr>
          <w:lang w:val="lt-LT"/>
        </w:rPr>
        <w:t xml:space="preserve">Taip pat teisės taikymo aspektu nagrinėjami klausimai, susiję su </w:t>
      </w:r>
      <w:r w:rsidR="00F362E1" w:rsidRPr="00CB528C">
        <w:rPr>
          <w:lang w:val="lt-LT"/>
        </w:rPr>
        <w:t>tinkam</w:t>
      </w:r>
      <w:r w:rsidRPr="00CB528C">
        <w:rPr>
          <w:lang w:val="lt-LT"/>
        </w:rPr>
        <w:t xml:space="preserve">u </w:t>
      </w:r>
      <w:r w:rsidR="0009345A" w:rsidRPr="00CB528C">
        <w:rPr>
          <w:lang w:val="lt-LT"/>
        </w:rPr>
        <w:t>civilini</w:t>
      </w:r>
      <w:r w:rsidR="00C432A2" w:rsidRPr="00CB528C">
        <w:rPr>
          <w:lang w:val="lt-LT"/>
        </w:rPr>
        <w:t>ų</w:t>
      </w:r>
      <w:r w:rsidR="0009345A" w:rsidRPr="00CB528C">
        <w:rPr>
          <w:lang w:val="lt-LT"/>
        </w:rPr>
        <w:t xml:space="preserve"> ieškini</w:t>
      </w:r>
      <w:r w:rsidR="00C432A2" w:rsidRPr="00CB528C">
        <w:rPr>
          <w:lang w:val="lt-LT"/>
        </w:rPr>
        <w:t>ų</w:t>
      </w:r>
      <w:r w:rsidR="0009345A" w:rsidRPr="00CB528C">
        <w:rPr>
          <w:lang w:val="lt-LT"/>
        </w:rPr>
        <w:t xml:space="preserve"> </w:t>
      </w:r>
      <w:r w:rsidRPr="00CB528C">
        <w:rPr>
          <w:lang w:val="lt-LT"/>
        </w:rPr>
        <w:t xml:space="preserve">išsprendimu (vertinant nesumokėtų mokesčių ir įmokų dydžio skaičiavimo </w:t>
      </w:r>
      <w:r w:rsidR="0009345A" w:rsidRPr="00CB528C">
        <w:rPr>
          <w:lang w:val="lt-LT"/>
        </w:rPr>
        <w:t>metodik</w:t>
      </w:r>
      <w:r w:rsidRPr="00CB528C">
        <w:rPr>
          <w:lang w:val="lt-LT"/>
        </w:rPr>
        <w:t xml:space="preserve">ą). </w:t>
      </w:r>
      <w:r w:rsidR="009F132E" w:rsidRPr="00CB528C">
        <w:rPr>
          <w:lang w:val="lt-LT"/>
        </w:rPr>
        <w:t>Užtikrinant kaltinamojo teisę teisės aspektu ginčyti bausmės skyrimo taisyklių taikymą, nagrinėjama, ar tinkamai taikytas baudžiamasis įstatymas paskiriant bausmę ir nepripažįstant atsakomybę lengvinančios aplinkybės.</w:t>
      </w:r>
    </w:p>
    <w:p w14:paraId="6CB11502" w14:textId="77777777" w:rsidR="00433919" w:rsidRPr="00CB528C" w:rsidRDefault="00433919" w:rsidP="00433919">
      <w:pPr>
        <w:pStyle w:val="Sraopastraipa"/>
        <w:tabs>
          <w:tab w:val="left" w:pos="780"/>
        </w:tabs>
        <w:ind w:left="357"/>
        <w:contextualSpacing w:val="0"/>
        <w:jc w:val="both"/>
        <w:rPr>
          <w:lang w:val="lt-LT"/>
        </w:rPr>
      </w:pPr>
    </w:p>
    <w:p w14:paraId="30447BA5" w14:textId="49BBBD14" w:rsidR="00433919" w:rsidRDefault="00433919" w:rsidP="00433919">
      <w:pPr>
        <w:ind w:left="851"/>
        <w:jc w:val="both"/>
        <w:rPr>
          <w:i/>
          <w:lang w:val="lt-LT"/>
        </w:rPr>
      </w:pPr>
      <w:r w:rsidRPr="00433919">
        <w:rPr>
          <w:i/>
          <w:lang w:val="lt-LT"/>
        </w:rPr>
        <w:t>Dėl BK 202 straipsnio 1 dalies taikymo</w:t>
      </w:r>
    </w:p>
    <w:p w14:paraId="045C25F8" w14:textId="77777777" w:rsidR="00433919" w:rsidRPr="00433919" w:rsidRDefault="00433919" w:rsidP="00433919">
      <w:pPr>
        <w:jc w:val="both"/>
        <w:rPr>
          <w:i/>
          <w:lang w:val="lt-LT"/>
        </w:rPr>
      </w:pPr>
    </w:p>
    <w:p w14:paraId="2D4E2AEB" w14:textId="669E6623" w:rsidR="00A831D1" w:rsidRPr="00CB528C" w:rsidRDefault="008C6036" w:rsidP="00A831D1">
      <w:pPr>
        <w:pStyle w:val="Sraopastraipa"/>
        <w:numPr>
          <w:ilvl w:val="0"/>
          <w:numId w:val="30"/>
        </w:numPr>
        <w:tabs>
          <w:tab w:val="left" w:pos="780"/>
        </w:tabs>
        <w:spacing w:after="120"/>
        <w:ind w:left="357" w:hanging="357"/>
        <w:contextualSpacing w:val="0"/>
        <w:jc w:val="both"/>
        <w:rPr>
          <w:lang w:val="lt-LT"/>
        </w:rPr>
      </w:pPr>
      <w:r w:rsidRPr="00433919">
        <w:rPr>
          <w:iCs/>
          <w:lang w:val="lt-LT"/>
        </w:rPr>
        <w:t xml:space="preserve">Nuteistojo ir jo gynėjo </w:t>
      </w:r>
      <w:r w:rsidR="000F6CEB" w:rsidRPr="00433919">
        <w:rPr>
          <w:iCs/>
          <w:lang w:val="lt-LT"/>
        </w:rPr>
        <w:t xml:space="preserve">kasaciniame </w:t>
      </w:r>
      <w:r w:rsidR="000F6CEB" w:rsidRPr="00CB528C">
        <w:rPr>
          <w:iCs/>
          <w:lang w:val="lt-LT"/>
        </w:rPr>
        <w:t>skunde teigia</w:t>
      </w:r>
      <w:r w:rsidRPr="00CB528C">
        <w:rPr>
          <w:iCs/>
          <w:lang w:val="lt-LT"/>
        </w:rPr>
        <w:t>ma</w:t>
      </w:r>
      <w:r w:rsidR="000F6CEB" w:rsidRPr="00CB528C">
        <w:rPr>
          <w:iCs/>
          <w:lang w:val="lt-LT"/>
        </w:rPr>
        <w:t xml:space="preserve">, kad </w:t>
      </w:r>
      <w:bookmarkStart w:id="103" w:name="Buk_3555"/>
      <w:r w:rsidR="00403CC7" w:rsidRPr="00CB528C">
        <w:rPr>
          <w:iCs/>
          <w:lang w:val="lt-LT"/>
        </w:rPr>
        <w:t xml:space="preserve">Ž. S. </w:t>
      </w:r>
      <w:bookmarkEnd w:id="103"/>
      <w:r w:rsidR="000F6CEB" w:rsidRPr="00CB528C">
        <w:rPr>
          <w:shd w:val="clear" w:color="auto" w:fill="FFFFFF"/>
          <w:lang w:val="lt-LT"/>
        </w:rPr>
        <w:t>baudžiamoji atsakomybė pagal BK 202 straipsnio 1 dalį už vykdytą statybų veiklos organizavimą neįregistravus individualios veiklos buvo taikyta nepagrįstai, nes šioje byloje susiklostę teisiniai santykiai laikytini mokestiniais ginčais.</w:t>
      </w:r>
    </w:p>
    <w:p w14:paraId="7563636E" w14:textId="4F69EA4B" w:rsidR="000F6CEB" w:rsidRPr="00A831D1" w:rsidRDefault="000F6CEB" w:rsidP="00A831D1">
      <w:pPr>
        <w:pStyle w:val="Sraopastraipa"/>
        <w:numPr>
          <w:ilvl w:val="0"/>
          <w:numId w:val="30"/>
        </w:numPr>
        <w:tabs>
          <w:tab w:val="left" w:pos="780"/>
        </w:tabs>
        <w:spacing w:after="120"/>
        <w:ind w:left="357" w:hanging="357"/>
        <w:contextualSpacing w:val="0"/>
        <w:jc w:val="both"/>
        <w:rPr>
          <w:lang w:val="lt-LT"/>
        </w:rPr>
      </w:pPr>
      <w:r w:rsidRPr="00A831D1">
        <w:rPr>
          <w:shd w:val="clear" w:color="auto" w:fill="FFFFFF"/>
          <w:lang w:val="lt-LT"/>
        </w:rPr>
        <w:t xml:space="preserve">BK 202 straipsnio 1 dalyje nustatyta baudžiamoji atsakomybė tam, kas </w:t>
      </w:r>
      <w:proofErr w:type="spellStart"/>
      <w:r w:rsidRPr="00A831D1">
        <w:rPr>
          <w:shd w:val="clear" w:color="auto" w:fill="FFFFFF"/>
          <w:lang w:val="lt-LT"/>
        </w:rPr>
        <w:t>versliškai</w:t>
      </w:r>
      <w:proofErr w:type="spellEnd"/>
      <w:r w:rsidRPr="00A831D1">
        <w:rPr>
          <w:shd w:val="clear" w:color="auto" w:fill="FFFFFF"/>
          <w:lang w:val="lt-LT"/>
        </w:rPr>
        <w:t xml:space="preserve"> ar stambiu mastu ėmėsi ūkinės, komercinės, finansinės ar profesinės veiklos neturėdamas licencijos (leidimo) veiklai, kuriai ji (jis) reikalinga, ar kitokiu neteisėtu būdu. Šia nusikalstama veika kėsinamasi į Lietuvos Respublikos įstatymuose, kituose teisės aktuose nustatytą verslo tvarką, tačiau priklausomai nuo to, kokia veiklos rūšimi verčiamasi, šiuo nusikaltimu gali būti kėsinamasi ir į kitus teisinius gėrius (kasacinės nutartys baudžiamosiose bylose Nr. 2K-218-1073/2020, 2K-201-719/2023 ir kt.</w:t>
      </w:r>
      <w:r w:rsidRPr="00A831D1">
        <w:rPr>
          <w:shd w:val="clear" w:color="auto" w:fill="FFFFFF"/>
        </w:rPr>
        <w:t>).</w:t>
      </w:r>
    </w:p>
    <w:p w14:paraId="23BB92A5" w14:textId="4A59E360" w:rsidR="00BF306D" w:rsidRPr="00BF306D" w:rsidRDefault="000F6CEB" w:rsidP="00A831D1">
      <w:pPr>
        <w:pStyle w:val="Sraopastraipa"/>
        <w:numPr>
          <w:ilvl w:val="1"/>
          <w:numId w:val="38"/>
        </w:numPr>
        <w:spacing w:after="120"/>
        <w:ind w:left="851" w:hanging="567"/>
        <w:contextualSpacing w:val="0"/>
        <w:jc w:val="both"/>
        <w:rPr>
          <w:iCs/>
          <w:lang w:val="lt-LT"/>
        </w:rPr>
      </w:pPr>
      <w:r w:rsidRPr="00BF306D">
        <w:rPr>
          <w:shd w:val="clear" w:color="auto" w:fill="FFFFFF"/>
          <w:lang w:val="lt-LT"/>
        </w:rPr>
        <w:t>Verslo tvarkos reglamentavimas apima tiek bendrąsias verslo subjektų teises ir pareigas, tiek specialiuosius reikalavimus, keliamus atskiroms verslo rūšims. BK 202 straipsnio 1</w:t>
      </w:r>
      <w:r w:rsidR="00A609E8">
        <w:rPr>
          <w:shd w:val="clear" w:color="auto" w:fill="FFFFFF"/>
          <w:lang w:val="lt-LT"/>
        </w:rPr>
        <w:t> </w:t>
      </w:r>
      <w:r w:rsidRPr="00BF306D">
        <w:rPr>
          <w:shd w:val="clear" w:color="auto" w:fill="FFFFFF"/>
          <w:lang w:val="lt-LT"/>
        </w:rPr>
        <w:t>dalies prasme vertimasis kuria nors iš išvardytų veiklų yra neteisėtas, kai vykdant veiklą padaromi ne atskiri pažeidimai (pvz., neapskaičiuojamos, nuslepiamos pajamos), o pažeidžiami esminiai teisiniai reikalavimai, keliami veiklos (verslo) legalumui. Taikant BK 202 straipsnio 1 dalį nepakanka atskleisti, kad kaltininkas pažeidė teisės aktus vykdydamas kokią nors veiklą, o būtina nustatyti ir tai, kad tokia neteisėta veikla pažeidžiama nustatyta tvarka, ji prieštarauja sąžiningos verslininkystės principams (kasacinės nutartys baudžiamosiose bylose Nr. 2K-174/2012, 2K-7-58/2013, 2K-428/2014, 2K-455-693/2016).</w:t>
      </w:r>
    </w:p>
    <w:p w14:paraId="44B7178B" w14:textId="77777777" w:rsidR="00BF306D" w:rsidRPr="00E611F6" w:rsidRDefault="000F6CEB" w:rsidP="00BF306D">
      <w:pPr>
        <w:pStyle w:val="Sraopastraipa"/>
        <w:numPr>
          <w:ilvl w:val="1"/>
          <w:numId w:val="38"/>
        </w:numPr>
        <w:spacing w:after="120"/>
        <w:ind w:left="851" w:hanging="567"/>
        <w:contextualSpacing w:val="0"/>
        <w:jc w:val="both"/>
        <w:rPr>
          <w:iCs/>
          <w:lang w:val="lt-LT"/>
        </w:rPr>
      </w:pPr>
      <w:r w:rsidRPr="00BF306D">
        <w:rPr>
          <w:shd w:val="clear" w:color="auto" w:fill="FFFFFF"/>
          <w:lang w:val="lt-LT"/>
        </w:rPr>
        <w:t xml:space="preserve">Pažymėtina, kad </w:t>
      </w:r>
      <w:r w:rsidRPr="00E611F6">
        <w:rPr>
          <w:shd w:val="clear" w:color="auto" w:fill="FFFFFF"/>
          <w:lang w:val="lt-LT"/>
        </w:rPr>
        <w:t xml:space="preserve">sąvoka „vertimasis veikla“ suprantama kaip visuma tarpusavyje susijusių veiksmų, kuriais paprastai siekiama gauti pajamų; tai tokia veikla, kuriai būdingas pastovumas, </w:t>
      </w:r>
      <w:proofErr w:type="spellStart"/>
      <w:r w:rsidRPr="00E611F6">
        <w:rPr>
          <w:shd w:val="clear" w:color="auto" w:fill="FFFFFF"/>
          <w:lang w:val="lt-LT"/>
        </w:rPr>
        <w:t>sistemingumas</w:t>
      </w:r>
      <w:proofErr w:type="spellEnd"/>
      <w:r w:rsidRPr="00E611F6">
        <w:rPr>
          <w:shd w:val="clear" w:color="auto" w:fill="FFFFFF"/>
          <w:lang w:val="lt-LT"/>
        </w:rPr>
        <w:t xml:space="preserve">, aktyvūs veiksmai. </w:t>
      </w:r>
      <w:bookmarkStart w:id="104" w:name="_Hlk197028228"/>
      <w:r w:rsidRPr="00E611F6">
        <w:rPr>
          <w:shd w:val="clear" w:color="auto" w:fill="FFFFFF"/>
          <w:lang w:val="lt-LT"/>
        </w:rPr>
        <w:t xml:space="preserve">Baudžiamoji atsakomybė pagal BK 202 straipsnio 1 dalį negalima, jei nėra vieno iš būtinųjų požymių – </w:t>
      </w:r>
      <w:proofErr w:type="spellStart"/>
      <w:r w:rsidRPr="00E611F6">
        <w:rPr>
          <w:shd w:val="clear" w:color="auto" w:fill="FFFFFF"/>
          <w:lang w:val="lt-LT"/>
        </w:rPr>
        <w:t>versliškumo</w:t>
      </w:r>
      <w:proofErr w:type="spellEnd"/>
      <w:r w:rsidRPr="00E611F6">
        <w:rPr>
          <w:shd w:val="clear" w:color="auto" w:fill="FFFFFF"/>
          <w:lang w:val="lt-LT"/>
        </w:rPr>
        <w:t xml:space="preserve"> arba stambaus masto </w:t>
      </w:r>
      <w:bookmarkEnd w:id="104"/>
      <w:r w:rsidRPr="00E611F6">
        <w:rPr>
          <w:shd w:val="clear" w:color="auto" w:fill="FFFFFF"/>
          <w:lang w:val="lt-LT"/>
        </w:rPr>
        <w:t>(kasacinės nutartys baudžiamosiose bylose Nr. 2K-7-102-222/2018, 2K-91-976/2023 ir kt.).</w:t>
      </w:r>
    </w:p>
    <w:p w14:paraId="2ED644D9" w14:textId="77777777" w:rsidR="00BF306D" w:rsidRPr="00BF306D" w:rsidRDefault="000F6CEB" w:rsidP="00BF306D">
      <w:pPr>
        <w:pStyle w:val="Sraopastraipa"/>
        <w:numPr>
          <w:ilvl w:val="1"/>
          <w:numId w:val="38"/>
        </w:numPr>
        <w:spacing w:after="120"/>
        <w:ind w:left="851" w:hanging="567"/>
        <w:contextualSpacing w:val="0"/>
        <w:jc w:val="both"/>
        <w:rPr>
          <w:iCs/>
          <w:lang w:val="lt-LT"/>
        </w:rPr>
      </w:pPr>
      <w:proofErr w:type="spellStart"/>
      <w:r w:rsidRPr="00BF306D">
        <w:rPr>
          <w:shd w:val="clear" w:color="auto" w:fill="FFFFFF"/>
          <w:lang w:val="lt-LT"/>
        </w:rPr>
        <w:t>Versliškumo</w:t>
      </w:r>
      <w:proofErr w:type="spellEnd"/>
      <w:r w:rsidRPr="00BF306D">
        <w:rPr>
          <w:shd w:val="clear" w:color="auto" w:fill="FFFFFF"/>
          <w:lang w:val="lt-LT"/>
        </w:rPr>
        <w:t xml:space="preserve"> požymis veikoje nustatomas konstatavus, kad ūkine, komercine, finansine ar profesine veikla užsiimama sistemingai ar nuolat (paprastai ne mažiau kaip tris kartus) ir tokia veikla yra nuolatinis pagrindinis ar reikšmingas papildomas kaltininko pajamų ar pragyvenimo šaltinis (kasacinės nutartys baudžiamosiose bylose Nr. 2K-147/2010, 2K-490/2010, 2K-539/2013, 2K-91-976/2023 ir kt.). </w:t>
      </w:r>
      <w:proofErr w:type="spellStart"/>
      <w:r w:rsidRPr="00BF306D">
        <w:rPr>
          <w:shd w:val="clear" w:color="auto" w:fill="FFFFFF"/>
          <w:lang w:val="lt-LT"/>
        </w:rPr>
        <w:t>Versliškumas</w:t>
      </w:r>
      <w:proofErr w:type="spellEnd"/>
      <w:r w:rsidRPr="00BF306D">
        <w:rPr>
          <w:shd w:val="clear" w:color="auto" w:fill="FFFFFF"/>
          <w:lang w:val="lt-LT"/>
        </w:rPr>
        <w:t xml:space="preserve"> suvokiamas kaip kriterijus, rodantis didesnį nusikalstamos veikos pavojingumą negu pažeidimo, užtraukiančio administracinę atsakomybę (ANK 127 straipsnis), jis negali būti identifikuojamas vien pagal padarytų pažeidimų skaičių, veikos pastovumą, pajamų dydį ar </w:t>
      </w:r>
      <w:proofErr w:type="spellStart"/>
      <w:r w:rsidRPr="00BF306D">
        <w:rPr>
          <w:shd w:val="clear" w:color="auto" w:fill="FFFFFF"/>
          <w:lang w:val="lt-LT"/>
        </w:rPr>
        <w:t>sistemingumą</w:t>
      </w:r>
      <w:proofErr w:type="spellEnd"/>
      <w:r w:rsidRPr="00BF306D">
        <w:rPr>
          <w:shd w:val="clear" w:color="auto" w:fill="FFFFFF"/>
          <w:lang w:val="lt-LT"/>
        </w:rPr>
        <w:t xml:space="preserve">, o identifikuojamas ir pagal kitus požymius, rodančius didesnį veikos pavojingumo laipsnį (parengiamųjų darbų neteisėtai komercinei ar kitokiai veiklai organizuoti ir vykdyti </w:t>
      </w:r>
      <w:r w:rsidRPr="00BF306D">
        <w:rPr>
          <w:shd w:val="clear" w:color="auto" w:fill="FFFFFF"/>
          <w:lang w:val="lt-LT"/>
        </w:rPr>
        <w:lastRenderedPageBreak/>
        <w:t xml:space="preserve">atlikimas, šios veiklos valdymas ir kitokie veiksmai). </w:t>
      </w:r>
      <w:proofErr w:type="spellStart"/>
      <w:r w:rsidRPr="00BF306D">
        <w:rPr>
          <w:shd w:val="clear" w:color="auto" w:fill="FFFFFF"/>
          <w:lang w:val="lt-LT"/>
        </w:rPr>
        <w:t>Versliškumas</w:t>
      </w:r>
      <w:proofErr w:type="spellEnd"/>
      <w:r w:rsidRPr="00BF306D">
        <w:rPr>
          <w:shd w:val="clear" w:color="auto" w:fill="FFFFFF"/>
          <w:lang w:val="lt-LT"/>
        </w:rPr>
        <w:t xml:space="preserve"> kaip baudžiamosios atsakomybės taikymo kriterijus iš esmės reiškia didesnį neteisėtos ekonominės veiklos mastą, kiek tai nesutampa su stambaus masto kriterijumi. Kiekvienu atveju šis požymis nustatomas individualiai, atsižvelgiant į faktines bylos aplinkybes (kasacinės nutartys baudžiamosiose bylose Nr. 2K-515/2014, 2K-240-696/2015, 2K-262-697/2016 ir kt.). Kasacinės instancijos teismo praktikoje pabrėžiama, kad, įvertinus </w:t>
      </w:r>
      <w:proofErr w:type="spellStart"/>
      <w:r w:rsidRPr="00BF306D">
        <w:rPr>
          <w:shd w:val="clear" w:color="auto" w:fill="FFFFFF"/>
          <w:lang w:val="lt-LT"/>
        </w:rPr>
        <w:t>versliškumo</w:t>
      </w:r>
      <w:proofErr w:type="spellEnd"/>
      <w:r w:rsidRPr="00BF306D">
        <w:rPr>
          <w:shd w:val="clear" w:color="auto" w:fill="FFFFFF"/>
          <w:lang w:val="lt-LT"/>
        </w:rPr>
        <w:t xml:space="preserve"> kriterijaus neapibrėžtumą, baudžiamoji atsakomybė už neteisėtą ekonominę veiklą pagal šį kriterijų visada turi būti pagrįsta teismo vidiniu įsitikinimu dėl tokios neteisėtos veiklos didesnio pavojingumo ir administracinės atsakomybės nepakankamumo ir </w:t>
      </w:r>
      <w:proofErr w:type="spellStart"/>
      <w:r w:rsidRPr="00BF306D">
        <w:rPr>
          <w:shd w:val="clear" w:color="auto" w:fill="FFFFFF"/>
          <w:lang w:val="lt-LT"/>
        </w:rPr>
        <w:t>neproporcingumo</w:t>
      </w:r>
      <w:proofErr w:type="spellEnd"/>
      <w:r w:rsidRPr="00BF306D">
        <w:rPr>
          <w:shd w:val="clear" w:color="auto" w:fill="FFFFFF"/>
          <w:lang w:val="lt-LT"/>
        </w:rPr>
        <w:t xml:space="preserve"> (kasacinės nutartys baudžiamosiose bylose Nr. 2K-515/2014, 2K-165-976/2018).</w:t>
      </w:r>
      <w:bookmarkStart w:id="105" w:name="_Hlk197088864"/>
    </w:p>
    <w:p w14:paraId="32BC3F95" w14:textId="7E49E3F5" w:rsidR="00BF306D" w:rsidRPr="00CB528C" w:rsidRDefault="00F312DE" w:rsidP="00DB1143">
      <w:pPr>
        <w:pStyle w:val="Sraopastraipa"/>
        <w:numPr>
          <w:ilvl w:val="1"/>
          <w:numId w:val="38"/>
        </w:numPr>
        <w:spacing w:after="120"/>
        <w:ind w:left="851" w:hanging="567"/>
        <w:contextualSpacing w:val="0"/>
        <w:jc w:val="both"/>
        <w:rPr>
          <w:iCs/>
          <w:lang w:val="lt-LT"/>
        </w:rPr>
      </w:pPr>
      <w:r w:rsidRPr="00FD5B3C">
        <w:rPr>
          <w:lang w:val="lt-LT"/>
        </w:rPr>
        <w:t xml:space="preserve">BK 212 straipsnio 4 </w:t>
      </w:r>
      <w:r w:rsidRPr="00CB528C">
        <w:rPr>
          <w:lang w:val="lt-LT"/>
        </w:rPr>
        <w:t>dal</w:t>
      </w:r>
      <w:r w:rsidR="00C06E4D" w:rsidRPr="00CB528C">
        <w:rPr>
          <w:lang w:val="lt-LT"/>
        </w:rPr>
        <w:t>yje</w:t>
      </w:r>
      <w:r w:rsidRPr="00CB528C">
        <w:rPr>
          <w:lang w:val="lt-LT"/>
        </w:rPr>
        <w:t xml:space="preserve"> (2023</w:t>
      </w:r>
      <w:r w:rsidR="00C06E4D" w:rsidRPr="00CB528C">
        <w:rPr>
          <w:lang w:val="lt-LT"/>
        </w:rPr>
        <w:t xml:space="preserve"> m. balandžio </w:t>
      </w:r>
      <w:r w:rsidRPr="00CB528C">
        <w:rPr>
          <w:lang w:val="lt-LT"/>
        </w:rPr>
        <w:t>27</w:t>
      </w:r>
      <w:r w:rsidR="00C06E4D" w:rsidRPr="00CB528C">
        <w:rPr>
          <w:lang w:val="lt-LT"/>
        </w:rPr>
        <w:t xml:space="preserve"> d. įstatymo</w:t>
      </w:r>
      <w:r w:rsidRPr="00CB528C">
        <w:rPr>
          <w:lang w:val="lt-LT"/>
        </w:rPr>
        <w:t xml:space="preserve"> redakcija</w:t>
      </w:r>
      <w:r w:rsidR="00BC2915" w:rsidRPr="00CB528C">
        <w:rPr>
          <w:lang w:val="lt-LT"/>
        </w:rPr>
        <w:t>, įsigaliojusi nuo 2023</w:t>
      </w:r>
      <w:r w:rsidR="00380F64" w:rsidRPr="00CB528C">
        <w:rPr>
          <w:lang w:val="lt-LT"/>
        </w:rPr>
        <w:t> </w:t>
      </w:r>
      <w:r w:rsidR="00BC2915" w:rsidRPr="00CB528C">
        <w:rPr>
          <w:lang w:val="lt-LT"/>
        </w:rPr>
        <w:t>m.</w:t>
      </w:r>
      <w:r w:rsidR="00380F64" w:rsidRPr="00CB528C">
        <w:rPr>
          <w:lang w:val="lt-LT"/>
        </w:rPr>
        <w:t> </w:t>
      </w:r>
      <w:r w:rsidR="00BC2915" w:rsidRPr="00CB528C">
        <w:rPr>
          <w:lang w:val="lt-LT"/>
        </w:rPr>
        <w:t>birželio 1 d.</w:t>
      </w:r>
      <w:r w:rsidRPr="00CB528C">
        <w:rPr>
          <w:lang w:val="lt-LT"/>
        </w:rPr>
        <w:t>) nustatyta, kad BK</w:t>
      </w:r>
      <w:r w:rsidR="00DB1143" w:rsidRPr="00CB528C">
        <w:rPr>
          <w:lang w:val="lt-LT"/>
        </w:rPr>
        <w:t> </w:t>
      </w:r>
      <w:r w:rsidRPr="00CB528C">
        <w:rPr>
          <w:lang w:val="lt-LT"/>
        </w:rPr>
        <w:t xml:space="preserve">202 ir </w:t>
      </w:r>
      <w:r w:rsidR="00DB1143" w:rsidRPr="00CB528C">
        <w:rPr>
          <w:lang w:val="lt-LT"/>
        </w:rPr>
        <w:t>BK </w:t>
      </w:r>
      <w:r w:rsidRPr="00CB528C">
        <w:rPr>
          <w:lang w:val="lt-LT"/>
        </w:rPr>
        <w:t>203 straipsniuose nurodyto neteisėto vertimosi ūkine, komercine, finansine ar profesine veikla ir neteisėtos juridinio asmens veiklos mastas yra stambus, kai iš šios veiklos gautos paskutinių dvylikos mėnesių pajamos arba nustatyta tvarka neįtrauktų į apskaitą prekių vertė viršija 500 MGL dydžio sumą.</w:t>
      </w:r>
      <w:r w:rsidR="00DB1143" w:rsidRPr="00CB528C">
        <w:rPr>
          <w:lang w:val="lt-LT"/>
        </w:rPr>
        <w:t xml:space="preserve"> </w:t>
      </w:r>
      <w:r w:rsidR="00A85B77" w:rsidRPr="00CB528C">
        <w:rPr>
          <w:lang w:val="lt-LT"/>
        </w:rPr>
        <w:t xml:space="preserve">Kartu </w:t>
      </w:r>
      <w:r w:rsidR="0051740D" w:rsidRPr="00CB528C">
        <w:rPr>
          <w:lang w:val="lt-LT"/>
        </w:rPr>
        <w:t>nagrinėjamoje byloje</w:t>
      </w:r>
      <w:r w:rsidRPr="00CB528C">
        <w:rPr>
          <w:lang w:val="lt-LT"/>
        </w:rPr>
        <w:t xml:space="preserve"> pažymėtina, kad s</w:t>
      </w:r>
      <w:r w:rsidR="000C2CC5" w:rsidRPr="00CB528C">
        <w:rPr>
          <w:shd w:val="clear" w:color="auto" w:fill="FFFFFF"/>
          <w:lang w:val="lt-LT"/>
        </w:rPr>
        <w:t xml:space="preserve">tambaus masto požymis </w:t>
      </w:r>
      <w:bookmarkEnd w:id="105"/>
      <w:r w:rsidRPr="00CB528C">
        <w:rPr>
          <w:shd w:val="clear" w:color="auto" w:fill="FFFFFF"/>
          <w:lang w:val="lt-LT"/>
        </w:rPr>
        <w:t>iki 2023</w:t>
      </w:r>
      <w:r w:rsidR="00BC2915" w:rsidRPr="00CB528C">
        <w:rPr>
          <w:shd w:val="clear" w:color="auto" w:fill="FFFFFF"/>
          <w:lang w:val="lt-LT"/>
        </w:rPr>
        <w:t> </w:t>
      </w:r>
      <w:r w:rsidRPr="00CB528C">
        <w:rPr>
          <w:shd w:val="clear" w:color="auto" w:fill="FFFFFF"/>
          <w:lang w:val="lt-LT"/>
        </w:rPr>
        <w:t>m.</w:t>
      </w:r>
      <w:r w:rsidR="00BC2915" w:rsidRPr="00CB528C">
        <w:rPr>
          <w:shd w:val="clear" w:color="auto" w:fill="FFFFFF"/>
          <w:lang w:val="lt-LT"/>
        </w:rPr>
        <w:t xml:space="preserve"> birželio 1 d. </w:t>
      </w:r>
      <w:r w:rsidRPr="00CB528C">
        <w:rPr>
          <w:shd w:val="clear" w:color="auto" w:fill="FFFFFF"/>
          <w:lang w:val="lt-LT"/>
        </w:rPr>
        <w:t>(</w:t>
      </w:r>
      <w:r w:rsidR="00DD5B54" w:rsidRPr="00CB528C">
        <w:rPr>
          <w:shd w:val="clear" w:color="auto" w:fill="FFFFFF"/>
          <w:lang w:val="lt-LT"/>
        </w:rPr>
        <w:t xml:space="preserve">t. y. </w:t>
      </w:r>
      <w:bookmarkStart w:id="106" w:name="Buk_3518"/>
      <w:r w:rsidR="00403CC7" w:rsidRPr="00CB528C">
        <w:rPr>
          <w:shd w:val="clear" w:color="auto" w:fill="FFFFFF"/>
          <w:lang w:val="lt-LT"/>
        </w:rPr>
        <w:t xml:space="preserve">Ž. S. </w:t>
      </w:r>
      <w:bookmarkEnd w:id="106"/>
      <w:r w:rsidRPr="00CB528C">
        <w:rPr>
          <w:shd w:val="clear" w:color="auto" w:fill="FFFFFF"/>
          <w:lang w:val="lt-LT"/>
        </w:rPr>
        <w:t xml:space="preserve">veikos padarymo metu) </w:t>
      </w:r>
      <w:r w:rsidR="000C2CC5" w:rsidRPr="00CB528C">
        <w:rPr>
          <w:shd w:val="clear" w:color="auto" w:fill="FFFFFF"/>
          <w:lang w:val="lt-LT"/>
        </w:rPr>
        <w:t xml:space="preserve">BK </w:t>
      </w:r>
      <w:r w:rsidRPr="00CB528C">
        <w:rPr>
          <w:shd w:val="clear" w:color="auto" w:fill="FFFFFF"/>
          <w:lang w:val="lt-LT"/>
        </w:rPr>
        <w:t>nebuvo aiškiai nurodytas</w:t>
      </w:r>
      <w:r w:rsidR="00A85B77" w:rsidRPr="00CB528C">
        <w:rPr>
          <w:shd w:val="clear" w:color="auto" w:fill="FFFFFF"/>
          <w:lang w:val="lt-LT"/>
        </w:rPr>
        <w:t>. T</w:t>
      </w:r>
      <w:r w:rsidR="000C2CC5" w:rsidRPr="00CB528C">
        <w:rPr>
          <w:shd w:val="clear" w:color="auto" w:fill="FFFFFF"/>
          <w:lang w:val="lt-LT"/>
        </w:rPr>
        <w:t xml:space="preserve">ačiau, sistemiškai aiškinant BK ir ANK normas, </w:t>
      </w:r>
      <w:r w:rsidR="00BC2915" w:rsidRPr="00CB528C">
        <w:rPr>
          <w:shd w:val="clear" w:color="auto" w:fill="FFFFFF"/>
          <w:lang w:val="lt-LT"/>
        </w:rPr>
        <w:t>kasacinės instancijos teismo</w:t>
      </w:r>
      <w:r w:rsidRPr="00CB528C">
        <w:rPr>
          <w:shd w:val="clear" w:color="auto" w:fill="FFFFFF"/>
          <w:lang w:val="lt-LT"/>
        </w:rPr>
        <w:t xml:space="preserve"> praktikoje buvo </w:t>
      </w:r>
      <w:r w:rsidR="000C2CC5" w:rsidRPr="00CB528C">
        <w:rPr>
          <w:shd w:val="clear" w:color="auto" w:fill="FFFFFF"/>
          <w:lang w:val="lt-LT"/>
        </w:rPr>
        <w:t>sprendžiama, kad, asmens neteisėtu būdu gaunamoms pajamoms (įplaukoms) ar paskutinių dvylikos mėnesių pajamoms (įplaukoms), ar nustatyta tvarka neįtrauktų į apskaitą prekių vertei viršijant ANK 127 straipsnyje nustatytą 500 bazinių bausmių ir nuobaudų dydžių sumą (25 000 Eur), kyla nebe administracinė, o baudžiamoji atsakomybė (kasacinė nutartis baudžiamojoje byloje Nr. 2K-201-719/2023).</w:t>
      </w:r>
    </w:p>
    <w:p w14:paraId="377338D9" w14:textId="7D886044" w:rsidR="00BF306D" w:rsidRPr="00BF306D" w:rsidRDefault="000F6CEB" w:rsidP="00BF306D">
      <w:pPr>
        <w:pStyle w:val="Sraopastraipa"/>
        <w:numPr>
          <w:ilvl w:val="1"/>
          <w:numId w:val="38"/>
        </w:numPr>
        <w:spacing w:after="120"/>
        <w:ind w:left="851" w:hanging="567"/>
        <w:contextualSpacing w:val="0"/>
        <w:jc w:val="both"/>
        <w:rPr>
          <w:iCs/>
          <w:lang w:val="lt-LT"/>
        </w:rPr>
      </w:pPr>
      <w:r w:rsidRPr="00BF306D">
        <w:rPr>
          <w:shd w:val="clear" w:color="auto" w:fill="FFFFFF"/>
          <w:lang w:val="lt-LT"/>
        </w:rPr>
        <w:t xml:space="preserve">Objektyvieji požymiai </w:t>
      </w:r>
      <w:bookmarkStart w:id="107" w:name="_Hlk197028244"/>
      <w:r w:rsidRPr="00BF306D">
        <w:rPr>
          <w:shd w:val="clear" w:color="auto" w:fill="FFFFFF"/>
          <w:lang w:val="lt-LT"/>
        </w:rPr>
        <w:t>(</w:t>
      </w:r>
      <w:proofErr w:type="spellStart"/>
      <w:r w:rsidRPr="00BF306D">
        <w:rPr>
          <w:shd w:val="clear" w:color="auto" w:fill="FFFFFF"/>
          <w:lang w:val="lt-LT"/>
        </w:rPr>
        <w:t>versliškumas</w:t>
      </w:r>
      <w:proofErr w:type="spellEnd"/>
      <w:r w:rsidRPr="00BF306D">
        <w:rPr>
          <w:shd w:val="clear" w:color="auto" w:fill="FFFFFF"/>
          <w:lang w:val="lt-LT"/>
        </w:rPr>
        <w:t xml:space="preserve"> arba stambus mastas), rodantys didesnį neteisėtos veiklos pavojingumą, yra ir baudžiamosios bei administracinės atsakomybių atribojimo kriterijai, todėl jų nustatymas, kartu ir tinkamas motyvavimas yra būtini tokio pobūdžio bylose. Nustačius bent vieną iš šių požymių, neteisėta veikla užtraukia baudžiamąją, o ne administracinę atsakomybę pagal ANK</w:t>
      </w:r>
      <w:r w:rsidR="00380F64">
        <w:rPr>
          <w:shd w:val="clear" w:color="auto" w:fill="FFFFFF"/>
          <w:lang w:val="lt-LT"/>
        </w:rPr>
        <w:t> </w:t>
      </w:r>
      <w:r w:rsidRPr="00BF306D">
        <w:rPr>
          <w:shd w:val="clear" w:color="auto" w:fill="FFFFFF"/>
          <w:lang w:val="lt-LT"/>
        </w:rPr>
        <w:t>127 straipsnį (</w:t>
      </w:r>
      <w:r w:rsidR="00346124">
        <w:rPr>
          <w:shd w:val="clear" w:color="auto" w:fill="FFFFFF"/>
          <w:lang w:val="lt-LT"/>
        </w:rPr>
        <w:t xml:space="preserve">pvz., </w:t>
      </w:r>
      <w:r w:rsidRPr="00BF306D">
        <w:rPr>
          <w:shd w:val="clear" w:color="auto" w:fill="FFFFFF"/>
          <w:lang w:val="lt-LT"/>
        </w:rPr>
        <w:t>kasacinės nutartys baudžiamosiose bylose Nr. 2K-165-976/2018, 2K-202-303/2020).</w:t>
      </w:r>
      <w:bookmarkEnd w:id="107"/>
    </w:p>
    <w:p w14:paraId="397ABA59" w14:textId="75B1B85E" w:rsidR="00BF306D" w:rsidRPr="008C6036" w:rsidRDefault="00E27E33" w:rsidP="00BF306D">
      <w:pPr>
        <w:pStyle w:val="Sraopastraipa"/>
        <w:numPr>
          <w:ilvl w:val="1"/>
          <w:numId w:val="38"/>
        </w:numPr>
        <w:spacing w:after="120"/>
        <w:ind w:left="851" w:hanging="567"/>
        <w:contextualSpacing w:val="0"/>
        <w:jc w:val="both"/>
        <w:rPr>
          <w:iCs/>
          <w:lang w:val="lt-LT"/>
        </w:rPr>
      </w:pPr>
      <w:r w:rsidRPr="00BF306D">
        <w:rPr>
          <w:lang w:val="lt-LT"/>
        </w:rPr>
        <w:t xml:space="preserve">BK 202 straipsnio 1 dalyje nustatyta baudžiamoji atsakomybė už vertimąsi atitinkama veikla neturint licencijos (leidimo) veiklai, kuriai ji (jis) reikalinga, ar kitokiu neteisėtu būdu. </w:t>
      </w:r>
      <w:r w:rsidR="00870B4E" w:rsidRPr="00BF306D">
        <w:rPr>
          <w:lang w:val="lt-LT"/>
        </w:rPr>
        <w:t>Kitokie neteisėtos ūkinės, komercinės, finansinės ar profesinės veiklos būdai įstatymo dispozicijoje neatskleisti, tačiau kasacinės instancijos teismas, aiškindamas BK</w:t>
      </w:r>
      <w:r w:rsidR="00110569">
        <w:rPr>
          <w:lang w:val="lt-LT"/>
        </w:rPr>
        <w:t> </w:t>
      </w:r>
      <w:r w:rsidR="00870B4E" w:rsidRPr="00BF306D">
        <w:rPr>
          <w:lang w:val="lt-LT"/>
        </w:rPr>
        <w:t>202</w:t>
      </w:r>
      <w:r w:rsidR="00110569">
        <w:rPr>
          <w:lang w:val="lt-LT"/>
        </w:rPr>
        <w:t> </w:t>
      </w:r>
      <w:r w:rsidR="00870B4E" w:rsidRPr="00BF306D">
        <w:rPr>
          <w:lang w:val="lt-LT"/>
        </w:rPr>
        <w:t xml:space="preserve">straipsnyje nustatyto nusikaltimo sudėties požymius, yra nurodęs, kad šiuo atveju neteisėtumas sietinas ne su atskirais pažeidimais, pasitaikančiais </w:t>
      </w:r>
      <w:r w:rsidR="0051740D">
        <w:rPr>
          <w:lang w:val="lt-LT"/>
        </w:rPr>
        <w:t xml:space="preserve">vykdant </w:t>
      </w:r>
      <w:r w:rsidR="0051740D" w:rsidRPr="00BF306D">
        <w:rPr>
          <w:lang w:val="lt-LT"/>
        </w:rPr>
        <w:t>ekonomin</w:t>
      </w:r>
      <w:r w:rsidR="0051740D">
        <w:rPr>
          <w:lang w:val="lt-LT"/>
        </w:rPr>
        <w:t>ę</w:t>
      </w:r>
      <w:r w:rsidR="0051740D" w:rsidRPr="00BF306D">
        <w:rPr>
          <w:lang w:val="lt-LT"/>
        </w:rPr>
        <w:t xml:space="preserve"> veikl</w:t>
      </w:r>
      <w:r w:rsidR="0051740D">
        <w:rPr>
          <w:lang w:val="lt-LT"/>
        </w:rPr>
        <w:t>ą</w:t>
      </w:r>
      <w:r w:rsidR="00870B4E" w:rsidRPr="00BF306D">
        <w:rPr>
          <w:lang w:val="lt-LT"/>
        </w:rPr>
        <w:t xml:space="preserve">, </w:t>
      </w:r>
      <w:r w:rsidR="0051740D">
        <w:rPr>
          <w:lang w:val="lt-LT"/>
        </w:rPr>
        <w:t>o</w:t>
      </w:r>
      <w:r w:rsidR="0051740D" w:rsidRPr="00BF306D">
        <w:rPr>
          <w:lang w:val="lt-LT"/>
        </w:rPr>
        <w:t xml:space="preserve"> </w:t>
      </w:r>
      <w:r w:rsidR="00870B4E" w:rsidRPr="00BF306D">
        <w:rPr>
          <w:lang w:val="lt-LT"/>
        </w:rPr>
        <w:t>su nelegaliu šios veiklos pobūdžiu. Kitokiais neteisėtais veiklos būdais gali būti pripažįstami tokie atvejai, kai: neįregistravus juridinio asmens, verčiamasi veikla, kurią turi teisę vykdyti tik juridiniai asmenys; imamasi individualios veiklos jos neįregistravus ir neįgijus verslo liudijimo (faktiškai nuslėpus ją ir iš jos gaunamas pajamas nuo mokesčio administratoriaus); akivaizdžiai peržengiamos licencijoje (leidime) apibrėžtos veiklos ribos; licencija (leidimas) gauta pateikiant atsakingai institucijai melagingus duomenis ir pan. (kasacinės nutartys baudžiamosiose bylose Nr. 2K-388/2009, 2K-147/2010, 2K-490/2010, 2K-199/2011, 2K-48/2011, 2K-174/2012, 2K-7-58/2013, 2K-428/2014, 2K-37-689/2018, 2K-130-976/2018, 2K-143-976/2019, 2K-218-1073/2020, 2K-263</w:t>
      </w:r>
      <w:r w:rsidR="00870B4E" w:rsidRPr="008C6036">
        <w:rPr>
          <w:lang w:val="lt-LT"/>
        </w:rPr>
        <w:t xml:space="preserve">-788/2022, </w:t>
      </w:r>
      <w:r w:rsidR="00870B4E" w:rsidRPr="008C6036">
        <w:rPr>
          <w:shd w:val="clear" w:color="auto" w:fill="FFFFFF"/>
          <w:lang w:val="lt-LT"/>
        </w:rPr>
        <w:t>2K-91-976/2023).</w:t>
      </w:r>
    </w:p>
    <w:p w14:paraId="11DFE7DF" w14:textId="01A18FB9" w:rsidR="002573E7" w:rsidRPr="008C6036" w:rsidRDefault="0051740D" w:rsidP="00EE57C6">
      <w:pPr>
        <w:pStyle w:val="Sraopastraipa"/>
        <w:numPr>
          <w:ilvl w:val="1"/>
          <w:numId w:val="38"/>
        </w:numPr>
        <w:spacing w:after="120"/>
        <w:ind w:left="851" w:hanging="567"/>
        <w:contextualSpacing w:val="0"/>
        <w:jc w:val="both"/>
        <w:rPr>
          <w:iCs/>
          <w:lang w:val="lt-LT"/>
        </w:rPr>
      </w:pPr>
      <w:bookmarkStart w:id="108" w:name="pn1_33"/>
      <w:bookmarkStart w:id="109" w:name="pn1_35"/>
      <w:bookmarkEnd w:id="108"/>
      <w:bookmarkEnd w:id="109"/>
      <w:r w:rsidRPr="008C6036">
        <w:rPr>
          <w:lang w:val="lt-LT" w:eastAsia="lt-LT" w:bidi="lt-LT"/>
        </w:rPr>
        <w:t>Nagrinėjamo</w:t>
      </w:r>
      <w:r>
        <w:rPr>
          <w:lang w:val="lt-LT" w:eastAsia="lt-LT" w:bidi="lt-LT"/>
        </w:rPr>
        <w:t>je</w:t>
      </w:r>
      <w:r w:rsidRPr="008C6036">
        <w:rPr>
          <w:lang w:val="lt-LT" w:eastAsia="lt-LT" w:bidi="lt-LT"/>
        </w:rPr>
        <w:t xml:space="preserve"> bylo</w:t>
      </w:r>
      <w:r>
        <w:rPr>
          <w:lang w:val="lt-LT" w:eastAsia="lt-LT" w:bidi="lt-LT"/>
        </w:rPr>
        <w:t>je</w:t>
      </w:r>
      <w:r w:rsidR="00381AC3" w:rsidRPr="008C6036">
        <w:rPr>
          <w:lang w:val="lt-LT" w:eastAsia="lt-LT" w:bidi="lt-LT"/>
        </w:rPr>
        <w:t xml:space="preserve"> kartu pažymėtina, kad </w:t>
      </w:r>
      <w:r w:rsidR="00471769" w:rsidRPr="008C6036">
        <w:rPr>
          <w:lang w:val="lt-LT"/>
        </w:rPr>
        <w:t>Gyventojų pajamų mokesčio įstatymo</w:t>
      </w:r>
      <w:r w:rsidR="00471769" w:rsidRPr="008C6036">
        <w:rPr>
          <w:lang w:val="lt-LT" w:eastAsia="lt-LT" w:bidi="lt-LT"/>
        </w:rPr>
        <w:t xml:space="preserve"> </w:t>
      </w:r>
      <w:r w:rsidR="00471769">
        <w:rPr>
          <w:lang w:val="lt-LT" w:eastAsia="lt-LT" w:bidi="lt-LT"/>
        </w:rPr>
        <w:t xml:space="preserve">(toliau – ir </w:t>
      </w:r>
      <w:r w:rsidR="00381AC3" w:rsidRPr="008C6036">
        <w:rPr>
          <w:lang w:val="lt-LT" w:eastAsia="lt-LT" w:bidi="lt-LT"/>
        </w:rPr>
        <w:t>GPMĮ</w:t>
      </w:r>
      <w:r w:rsidR="00471769">
        <w:rPr>
          <w:lang w:val="lt-LT" w:eastAsia="lt-LT" w:bidi="lt-LT"/>
        </w:rPr>
        <w:t>)</w:t>
      </w:r>
      <w:r w:rsidR="00381AC3" w:rsidRPr="008C6036">
        <w:rPr>
          <w:lang w:val="lt-LT" w:eastAsia="lt-LT" w:bidi="lt-LT"/>
        </w:rPr>
        <w:t xml:space="preserve"> 2 straipsnio 7 dalyje nustatyta, </w:t>
      </w:r>
      <w:r w:rsidR="0084615A">
        <w:rPr>
          <w:lang w:val="lt-LT" w:eastAsia="lt-LT" w:bidi="lt-LT"/>
        </w:rPr>
        <w:t>jog</w:t>
      </w:r>
      <w:r w:rsidR="0084615A" w:rsidRPr="008C6036">
        <w:rPr>
          <w:lang w:val="lt-LT" w:eastAsia="lt-LT" w:bidi="lt-LT"/>
        </w:rPr>
        <w:t xml:space="preserve"> </w:t>
      </w:r>
      <w:r w:rsidR="00381AC3" w:rsidRPr="008C6036">
        <w:rPr>
          <w:lang w:val="lt-LT" w:eastAsia="lt-LT" w:bidi="lt-LT"/>
        </w:rPr>
        <w:t>i</w:t>
      </w:r>
      <w:r w:rsidR="00381AC3" w:rsidRPr="008C6036">
        <w:rPr>
          <w:lang w:val="lt-LT"/>
        </w:rPr>
        <w:t xml:space="preserve">ndividuali veikla – savarankiška bet kokio pobūdžio komercinė arba gamybinė veikla, kuria versdamasis gyventojas siekia gauti pajamų ar </w:t>
      </w:r>
      <w:r w:rsidR="00381AC3" w:rsidRPr="00E611F6">
        <w:rPr>
          <w:lang w:val="lt-LT"/>
        </w:rPr>
        <w:t>kitokios ekonominės naudos per tęstinį laikotarpį</w:t>
      </w:r>
      <w:r w:rsidR="00334DEF" w:rsidRPr="00E611F6">
        <w:rPr>
          <w:lang w:val="lt-LT"/>
        </w:rPr>
        <w:t>.</w:t>
      </w:r>
      <w:r w:rsidR="00EE57C6" w:rsidRPr="00E611F6">
        <w:rPr>
          <w:lang w:val="lt-LT"/>
        </w:rPr>
        <w:t xml:space="preserve"> </w:t>
      </w:r>
      <w:r w:rsidR="00E55229" w:rsidRPr="00E611F6">
        <w:rPr>
          <w:lang w:val="lt-LT"/>
        </w:rPr>
        <w:t xml:space="preserve">Administracinių teismų praktikoje nurodoma, kad vertinant, ar gyventojo veikla gali būti kvalifikuojama </w:t>
      </w:r>
      <w:r w:rsidR="00E55229" w:rsidRPr="00C74783">
        <w:rPr>
          <w:lang w:val="lt-LT"/>
        </w:rPr>
        <w:t xml:space="preserve">kaip individuali veikla, būtina nustatyti veiklos savarankiškumo, </w:t>
      </w:r>
      <w:proofErr w:type="spellStart"/>
      <w:r w:rsidR="00E55229" w:rsidRPr="00C74783">
        <w:rPr>
          <w:lang w:val="lt-LT"/>
        </w:rPr>
        <w:t>versliškumo</w:t>
      </w:r>
      <w:proofErr w:type="spellEnd"/>
      <w:r w:rsidR="00E55229" w:rsidRPr="00C74783">
        <w:rPr>
          <w:lang w:val="lt-LT"/>
        </w:rPr>
        <w:t>, tęstinumo požymių ir tokios veiklos tikslo – ekonominės naudos siekimo</w:t>
      </w:r>
      <w:r w:rsidR="00704319" w:rsidRPr="00C74783">
        <w:rPr>
          <w:lang w:val="lt-LT"/>
        </w:rPr>
        <w:t xml:space="preserve"> (siekim</w:t>
      </w:r>
      <w:r w:rsidR="0084615A" w:rsidRPr="00C74783">
        <w:rPr>
          <w:lang w:val="lt-LT"/>
        </w:rPr>
        <w:t>o</w:t>
      </w:r>
      <w:r w:rsidR="00704319" w:rsidRPr="00C74783">
        <w:rPr>
          <w:lang w:val="lt-LT"/>
        </w:rPr>
        <w:t xml:space="preserve"> gauti pajam</w:t>
      </w:r>
      <w:r w:rsidR="0084615A" w:rsidRPr="00C74783">
        <w:rPr>
          <w:lang w:val="lt-LT"/>
        </w:rPr>
        <w:t>ų</w:t>
      </w:r>
      <w:r w:rsidR="00704319" w:rsidRPr="00C74783">
        <w:rPr>
          <w:lang w:val="lt-LT"/>
        </w:rPr>
        <w:t>)</w:t>
      </w:r>
      <w:r w:rsidR="00E55229" w:rsidRPr="00C74783">
        <w:rPr>
          <w:lang w:val="lt-LT"/>
        </w:rPr>
        <w:t xml:space="preserve"> – buvimą, taip pat tokios veiklos </w:t>
      </w:r>
      <w:proofErr w:type="spellStart"/>
      <w:r w:rsidR="00E55229" w:rsidRPr="00C74783">
        <w:rPr>
          <w:lang w:val="lt-LT"/>
        </w:rPr>
        <w:t>priskirt</w:t>
      </w:r>
      <w:r w:rsidR="00A37A69" w:rsidRPr="00C74783">
        <w:rPr>
          <w:lang w:val="lt-LT"/>
        </w:rPr>
        <w:t>i</w:t>
      </w:r>
      <w:r w:rsidR="00E55229" w:rsidRPr="00C74783">
        <w:rPr>
          <w:lang w:val="lt-LT"/>
        </w:rPr>
        <w:t>numą</w:t>
      </w:r>
      <w:proofErr w:type="spellEnd"/>
      <w:r w:rsidR="00E55229" w:rsidRPr="00C74783">
        <w:rPr>
          <w:lang w:val="lt-LT"/>
        </w:rPr>
        <w:t xml:space="preserve"> išvardytoms veiklos rūšims (Gyventojų pajamų mokesčio įstatymo 2 straipsnio 7 dalies 1</w:t>
      </w:r>
      <w:r w:rsidR="0084615A" w:rsidRPr="00C74783">
        <w:rPr>
          <w:lang w:val="lt-LT"/>
        </w:rPr>
        <w:t> </w:t>
      </w:r>
      <w:r w:rsidR="00E55229" w:rsidRPr="00C74783">
        <w:rPr>
          <w:lang w:val="lt-LT"/>
        </w:rPr>
        <w:t xml:space="preserve">punktas). </w:t>
      </w:r>
      <w:r w:rsidR="00B076A6" w:rsidRPr="00C74783">
        <w:rPr>
          <w:lang w:val="lt-LT"/>
        </w:rPr>
        <w:t xml:space="preserve">Pagal </w:t>
      </w:r>
      <w:r w:rsidR="00B076A6" w:rsidRPr="00C74783">
        <w:rPr>
          <w:lang w:val="lt-LT"/>
        </w:rPr>
        <w:lastRenderedPageBreak/>
        <w:t>Lietuvos vyriausiojo administracinio teismo</w:t>
      </w:r>
      <w:r w:rsidR="00CB6508" w:rsidRPr="00C74783">
        <w:rPr>
          <w:lang w:val="lt-LT"/>
        </w:rPr>
        <w:t xml:space="preserve"> (toliau – ir LVAT)</w:t>
      </w:r>
      <w:r w:rsidR="00B076A6" w:rsidRPr="00C74783">
        <w:rPr>
          <w:lang w:val="lt-LT"/>
        </w:rPr>
        <w:t xml:space="preserve"> praktiką</w:t>
      </w:r>
      <w:r w:rsidR="0084615A" w:rsidRPr="00C74783">
        <w:rPr>
          <w:lang w:val="lt-LT"/>
        </w:rPr>
        <w:t>,</w:t>
      </w:r>
      <w:r w:rsidR="00B076A6" w:rsidRPr="00C74783">
        <w:rPr>
          <w:lang w:val="lt-LT"/>
        </w:rPr>
        <w:t xml:space="preserve"> </w:t>
      </w:r>
      <w:r w:rsidR="00E55229" w:rsidRPr="00C74783">
        <w:rPr>
          <w:lang w:val="lt-LT"/>
        </w:rPr>
        <w:t xml:space="preserve">Gyventojų pajamų mokesčio įstatymo prasme savarankiška veikla laikytina tokia veikla, kurią vykdydamas </w:t>
      </w:r>
      <w:r w:rsidR="00E55229" w:rsidRPr="008C6036">
        <w:rPr>
          <w:lang w:val="lt-LT"/>
        </w:rPr>
        <w:t>asmuo veikia savo valia ir nuožiūra, nepriklausomai nuo kitų asmenų, ir iš kurios tiesiogiai gauna pajam</w:t>
      </w:r>
      <w:r w:rsidR="0084615A">
        <w:rPr>
          <w:lang w:val="lt-LT"/>
        </w:rPr>
        <w:t>ų</w:t>
      </w:r>
      <w:r w:rsidR="00E55229" w:rsidRPr="008C6036">
        <w:rPr>
          <w:lang w:val="lt-LT"/>
        </w:rPr>
        <w:t xml:space="preserve">. Savarankiškai veikdamas fizinis asmuo pats sprendžia su savo veikla susijusius klausimus, pats investuoja (savo nuosavomis ar skolintomis lėšomis (turtu)), dengia su veiklos vykdymu susijusias išlaidas, paskirsto ir naudoja gautas pajamas. Be to, tam, kad atitinkamą veiklą galima būtų pripažinti individualia, turi būti nustatytas ir šios veiklos tęstinumas. </w:t>
      </w:r>
      <w:r w:rsidR="00E04F1B" w:rsidRPr="008C6036">
        <w:rPr>
          <w:lang w:val="lt-LT"/>
        </w:rPr>
        <w:t xml:space="preserve">Tokios veiklos vykdymo aplinkybės kaip </w:t>
      </w:r>
      <w:r w:rsidR="00E55229" w:rsidRPr="008C6036">
        <w:rPr>
          <w:lang w:val="lt-LT"/>
        </w:rPr>
        <w:t>nevienkartinis, nuolatinis sandorių sudarymas, jų skaičius, tęstinis jų sudarymo laikotarpis (pasikartojimas) sudaro pagrindą konstatuoti tokios veiklos tęstinumo požymį (Lietuvos vyriausiojo administracinio teismo sprendim</w:t>
      </w:r>
      <w:r w:rsidR="00534E5F" w:rsidRPr="008C6036">
        <w:rPr>
          <w:lang w:val="lt-LT"/>
        </w:rPr>
        <w:t>a</w:t>
      </w:r>
      <w:r w:rsidR="00D03666" w:rsidRPr="008C6036">
        <w:rPr>
          <w:lang w:val="lt-LT"/>
        </w:rPr>
        <w:t xml:space="preserve">i </w:t>
      </w:r>
      <w:r w:rsidR="00E55229" w:rsidRPr="008C6036">
        <w:rPr>
          <w:lang w:val="lt-LT"/>
        </w:rPr>
        <w:t>administracinė</w:t>
      </w:r>
      <w:r w:rsidR="00D03666" w:rsidRPr="008C6036">
        <w:rPr>
          <w:lang w:val="lt-LT"/>
        </w:rPr>
        <w:t>se</w:t>
      </w:r>
      <w:r w:rsidR="00E55229" w:rsidRPr="008C6036">
        <w:rPr>
          <w:lang w:val="lt-LT"/>
        </w:rPr>
        <w:t xml:space="preserve"> bylo</w:t>
      </w:r>
      <w:r w:rsidR="00D03666" w:rsidRPr="008C6036">
        <w:rPr>
          <w:lang w:val="lt-LT"/>
        </w:rPr>
        <w:t>s</w:t>
      </w:r>
      <w:r w:rsidR="00E55229" w:rsidRPr="008C6036">
        <w:rPr>
          <w:lang w:val="lt-LT"/>
        </w:rPr>
        <w:t>e Nr. A5-902/2006</w:t>
      </w:r>
      <w:r w:rsidR="00D03666" w:rsidRPr="008C6036">
        <w:rPr>
          <w:lang w:val="lt-LT"/>
        </w:rPr>
        <w:t>,</w:t>
      </w:r>
      <w:r w:rsidR="00E55229" w:rsidRPr="008C6036">
        <w:rPr>
          <w:lang w:val="lt-LT"/>
        </w:rPr>
        <w:t xml:space="preserve"> A14-916/2006; </w:t>
      </w:r>
      <w:bookmarkStart w:id="110" w:name="_Hlk197020614"/>
      <w:r w:rsidR="00E55229" w:rsidRPr="008C6036">
        <w:rPr>
          <w:lang w:val="lt-LT"/>
        </w:rPr>
        <w:t xml:space="preserve">Lietuvos vyriausiojo administracinio teismo </w:t>
      </w:r>
      <w:bookmarkEnd w:id="110"/>
      <w:r w:rsidR="00E55229" w:rsidRPr="008C6036">
        <w:rPr>
          <w:lang w:val="lt-LT"/>
        </w:rPr>
        <w:t>nutart</w:t>
      </w:r>
      <w:r w:rsidR="00D03666" w:rsidRPr="008C6036">
        <w:rPr>
          <w:lang w:val="lt-LT"/>
        </w:rPr>
        <w:t>y</w:t>
      </w:r>
      <w:r w:rsidR="00534E5F" w:rsidRPr="008C6036">
        <w:rPr>
          <w:lang w:val="lt-LT"/>
        </w:rPr>
        <w:t>s</w:t>
      </w:r>
      <w:r w:rsidR="00E55229" w:rsidRPr="008C6036">
        <w:rPr>
          <w:lang w:val="lt-LT"/>
        </w:rPr>
        <w:t xml:space="preserve"> administracinė</w:t>
      </w:r>
      <w:r w:rsidR="00D03666" w:rsidRPr="008C6036">
        <w:rPr>
          <w:lang w:val="lt-LT"/>
        </w:rPr>
        <w:t>s</w:t>
      </w:r>
      <w:r w:rsidR="00E55229" w:rsidRPr="008C6036">
        <w:rPr>
          <w:lang w:val="lt-LT"/>
        </w:rPr>
        <w:t>e bylo</w:t>
      </w:r>
      <w:r w:rsidR="00D03666" w:rsidRPr="008C6036">
        <w:rPr>
          <w:lang w:val="lt-LT"/>
        </w:rPr>
        <w:t>s</w:t>
      </w:r>
      <w:r w:rsidR="00E55229" w:rsidRPr="008C6036">
        <w:rPr>
          <w:lang w:val="lt-LT"/>
        </w:rPr>
        <w:t>e Nr. A8-693/2007</w:t>
      </w:r>
      <w:r w:rsidR="00D03666" w:rsidRPr="008C6036">
        <w:rPr>
          <w:lang w:val="lt-LT"/>
        </w:rPr>
        <w:t>,</w:t>
      </w:r>
      <w:r w:rsidR="009E0B95">
        <w:rPr>
          <w:lang w:val="lt-LT"/>
        </w:rPr>
        <w:t xml:space="preserve"> </w:t>
      </w:r>
      <w:r w:rsidR="00D03666" w:rsidRPr="008C6036">
        <w:rPr>
          <w:lang w:val="lt-LT"/>
        </w:rPr>
        <w:t xml:space="preserve"> </w:t>
      </w:r>
      <w:r w:rsidR="00E55229" w:rsidRPr="008C6036">
        <w:rPr>
          <w:lang w:val="lt-LT"/>
        </w:rPr>
        <w:t>A-442-1489/2011</w:t>
      </w:r>
      <w:r w:rsidR="00534E5F" w:rsidRPr="008C6036">
        <w:rPr>
          <w:lang w:val="lt-LT"/>
        </w:rPr>
        <w:t>,</w:t>
      </w:r>
      <w:r w:rsidR="00E55229" w:rsidRPr="008C6036">
        <w:rPr>
          <w:lang w:val="lt-LT"/>
        </w:rPr>
        <w:t xml:space="preserve"> </w:t>
      </w:r>
      <w:r w:rsidR="00534E5F" w:rsidRPr="008C6036">
        <w:rPr>
          <w:lang w:val="lt-LT"/>
        </w:rPr>
        <w:t xml:space="preserve">A-3501-438/2019 </w:t>
      </w:r>
      <w:r w:rsidR="00E55229" w:rsidRPr="008C6036">
        <w:rPr>
          <w:lang w:val="lt-LT"/>
        </w:rPr>
        <w:t>ir kt.).</w:t>
      </w:r>
      <w:r w:rsidR="00B076A6" w:rsidRPr="008C6036">
        <w:rPr>
          <w:lang w:val="lt-LT"/>
        </w:rPr>
        <w:t xml:space="preserve"> Taigi, n</w:t>
      </w:r>
      <w:r w:rsidR="00B076A6" w:rsidRPr="008C6036">
        <w:rPr>
          <w:shd w:val="clear" w:color="auto" w:fill="FFFFFF"/>
          <w:lang w:val="lt-LT"/>
        </w:rPr>
        <w:t xml:space="preserve">ustačius, kad </w:t>
      </w:r>
      <w:r w:rsidR="00D03666" w:rsidRPr="008C6036">
        <w:rPr>
          <w:shd w:val="clear" w:color="auto" w:fill="FFFFFF"/>
          <w:lang w:val="lt-LT"/>
        </w:rPr>
        <w:t xml:space="preserve">asmens </w:t>
      </w:r>
      <w:r w:rsidR="00B076A6" w:rsidRPr="008C6036">
        <w:rPr>
          <w:shd w:val="clear" w:color="auto" w:fill="FFFFFF"/>
          <w:lang w:val="lt-LT"/>
        </w:rPr>
        <w:t>veikloje buvo visi individualios veiklos požymiai, iš to kyla pareiga laikytis mokestinių įstatymų (</w:t>
      </w:r>
      <w:r w:rsidR="00471769">
        <w:rPr>
          <w:shd w:val="clear" w:color="auto" w:fill="FFFFFF"/>
          <w:lang w:val="lt-LT"/>
        </w:rPr>
        <w:t>Gyventojų pajamų mokesčio įstatymo</w:t>
      </w:r>
      <w:r w:rsidR="00B076A6" w:rsidRPr="008C6036">
        <w:rPr>
          <w:shd w:val="clear" w:color="auto" w:fill="FFFFFF"/>
          <w:lang w:val="lt-LT"/>
        </w:rPr>
        <w:t xml:space="preserve">, </w:t>
      </w:r>
      <w:r w:rsidR="00471769">
        <w:rPr>
          <w:shd w:val="clear" w:color="auto" w:fill="FFFFFF"/>
          <w:lang w:val="lt-LT"/>
        </w:rPr>
        <w:t xml:space="preserve">Pridėtinės vertės mokesčio įstatymo (toliau – </w:t>
      </w:r>
      <w:r w:rsidR="00B076A6" w:rsidRPr="008C6036">
        <w:rPr>
          <w:shd w:val="clear" w:color="auto" w:fill="FFFFFF"/>
          <w:lang w:val="lt-LT"/>
        </w:rPr>
        <w:t>PVMĮ</w:t>
      </w:r>
      <w:r w:rsidR="00471769">
        <w:rPr>
          <w:shd w:val="clear" w:color="auto" w:fill="FFFFFF"/>
          <w:lang w:val="lt-LT"/>
        </w:rPr>
        <w:t>)</w:t>
      </w:r>
      <w:r w:rsidR="00B076A6" w:rsidRPr="008C6036">
        <w:rPr>
          <w:shd w:val="clear" w:color="auto" w:fill="FFFFFF"/>
          <w:lang w:val="lt-LT"/>
        </w:rPr>
        <w:t xml:space="preserve"> ir kt.) reikalavimų tuos mokesčius </w:t>
      </w:r>
      <w:r w:rsidR="00D03666" w:rsidRPr="008C6036">
        <w:rPr>
          <w:shd w:val="clear" w:color="auto" w:fill="FFFFFF"/>
          <w:lang w:val="lt-LT"/>
        </w:rPr>
        <w:t xml:space="preserve">ir įmokas </w:t>
      </w:r>
      <w:r w:rsidR="00B076A6" w:rsidRPr="008C6036">
        <w:rPr>
          <w:shd w:val="clear" w:color="auto" w:fill="FFFFFF"/>
          <w:lang w:val="lt-LT"/>
        </w:rPr>
        <w:t>deklaruoti ir sumokėti.</w:t>
      </w:r>
    </w:p>
    <w:p w14:paraId="41786496" w14:textId="520B18CB" w:rsidR="000F6CEB" w:rsidRPr="004E79A2" w:rsidRDefault="00815995" w:rsidP="00A831D1">
      <w:pPr>
        <w:pStyle w:val="Sraopastraipa"/>
        <w:numPr>
          <w:ilvl w:val="0"/>
          <w:numId w:val="38"/>
        </w:numPr>
        <w:spacing w:after="120"/>
        <w:ind w:left="426" w:hanging="426"/>
        <w:contextualSpacing w:val="0"/>
        <w:jc w:val="both"/>
        <w:rPr>
          <w:shd w:val="clear" w:color="auto" w:fill="FFFFFF"/>
          <w:lang w:val="lt-LT"/>
        </w:rPr>
      </w:pPr>
      <w:r w:rsidRPr="008C6036">
        <w:rPr>
          <w:shd w:val="clear" w:color="auto" w:fill="FFFFFF"/>
          <w:lang w:val="lt-LT"/>
        </w:rPr>
        <w:t xml:space="preserve">Plenarinės sesijos </w:t>
      </w:r>
      <w:r w:rsidR="000F6CEB" w:rsidRPr="00CB528C">
        <w:rPr>
          <w:shd w:val="clear" w:color="auto" w:fill="FFFFFF"/>
          <w:lang w:val="lt-LT"/>
        </w:rPr>
        <w:t>vertinimu</w:t>
      </w:r>
      <w:r w:rsidR="0084615A" w:rsidRPr="00CB528C">
        <w:rPr>
          <w:shd w:val="clear" w:color="auto" w:fill="FFFFFF"/>
          <w:lang w:val="lt-LT"/>
        </w:rPr>
        <w:t>,</w:t>
      </w:r>
      <w:r w:rsidR="000F6CEB" w:rsidRPr="00CB528C">
        <w:rPr>
          <w:shd w:val="clear" w:color="auto" w:fill="FFFFFF"/>
          <w:lang w:val="lt-LT"/>
        </w:rPr>
        <w:t xml:space="preserve"> teismai, remdamiesi pirmiau aptartais teismų </w:t>
      </w:r>
      <w:bookmarkStart w:id="111" w:name="_Hlk199487283"/>
      <w:r w:rsidR="000F6CEB" w:rsidRPr="00CB528C">
        <w:rPr>
          <w:shd w:val="clear" w:color="auto" w:fill="FFFFFF"/>
          <w:lang w:val="lt-LT"/>
        </w:rPr>
        <w:t>praktikoje form</w:t>
      </w:r>
      <w:r w:rsidR="0084615A" w:rsidRPr="00CB528C">
        <w:rPr>
          <w:shd w:val="clear" w:color="auto" w:fill="FFFFFF"/>
          <w:lang w:val="lt-LT"/>
        </w:rPr>
        <w:t>ul</w:t>
      </w:r>
      <w:r w:rsidR="000F6CEB" w:rsidRPr="00CB528C">
        <w:rPr>
          <w:shd w:val="clear" w:color="auto" w:fill="FFFFFF"/>
          <w:lang w:val="lt-LT"/>
        </w:rPr>
        <w:t>uojamais nusikaltimo atribojimo nuo administracinio nusižengimo</w:t>
      </w:r>
      <w:r w:rsidR="006E0332" w:rsidRPr="00CB528C">
        <w:rPr>
          <w:shd w:val="clear" w:color="auto" w:fill="FFFFFF"/>
          <w:lang w:val="lt-LT"/>
        </w:rPr>
        <w:t xml:space="preserve">, </w:t>
      </w:r>
      <w:bookmarkStart w:id="112" w:name="_Hlk199750820"/>
      <w:r w:rsidR="006E0332" w:rsidRPr="00CB528C">
        <w:rPr>
          <w:shd w:val="clear" w:color="auto" w:fill="FFFFFF"/>
          <w:lang w:val="lt-LT"/>
        </w:rPr>
        <w:t>taip pat mokestinio delikto</w:t>
      </w:r>
      <w:r w:rsidR="000F6CEB" w:rsidRPr="00CB528C">
        <w:rPr>
          <w:shd w:val="clear" w:color="auto" w:fill="FFFFFF"/>
          <w:lang w:val="lt-LT"/>
        </w:rPr>
        <w:t xml:space="preserve"> </w:t>
      </w:r>
      <w:bookmarkEnd w:id="112"/>
      <w:r w:rsidR="000F6CEB" w:rsidRPr="00CB528C">
        <w:rPr>
          <w:shd w:val="clear" w:color="auto" w:fill="FFFFFF"/>
          <w:lang w:val="lt-LT"/>
        </w:rPr>
        <w:t>kriterijais</w:t>
      </w:r>
      <w:bookmarkEnd w:id="111"/>
      <w:r w:rsidR="000F6CEB" w:rsidRPr="00CB528C">
        <w:rPr>
          <w:shd w:val="clear" w:color="auto" w:fill="FFFFFF"/>
          <w:lang w:val="lt-LT"/>
        </w:rPr>
        <w:t xml:space="preserve">, pagrįstai nuteistojo </w:t>
      </w:r>
      <w:bookmarkStart w:id="113" w:name="Buk_3519"/>
      <w:r w:rsidR="00403CC7" w:rsidRPr="00CB528C">
        <w:rPr>
          <w:shd w:val="clear" w:color="auto" w:fill="FFFFFF"/>
          <w:lang w:val="lt-LT"/>
        </w:rPr>
        <w:t xml:space="preserve">Ž. S. </w:t>
      </w:r>
      <w:bookmarkEnd w:id="113"/>
      <w:r w:rsidR="000F6CEB" w:rsidRPr="00CB528C">
        <w:rPr>
          <w:shd w:val="clear" w:color="auto" w:fill="FFFFFF"/>
          <w:lang w:val="lt-LT"/>
        </w:rPr>
        <w:t xml:space="preserve">veiklą pripažino nusikalstama veika, pakankamai išsamiai ir argumentuotai pagrindė abiejų BK 202 straipsnio 1 dalyje nustatytos nusikalstamos veikos požymių – stambaus masto ir </w:t>
      </w:r>
      <w:proofErr w:type="spellStart"/>
      <w:r w:rsidR="000F6CEB" w:rsidRPr="00CB528C">
        <w:rPr>
          <w:shd w:val="clear" w:color="auto" w:fill="FFFFFF"/>
          <w:lang w:val="lt-LT"/>
        </w:rPr>
        <w:t>versliškumo</w:t>
      </w:r>
      <w:proofErr w:type="spellEnd"/>
      <w:r w:rsidR="000F6CEB" w:rsidRPr="00CB528C">
        <w:rPr>
          <w:shd w:val="clear" w:color="auto" w:fill="FFFFFF"/>
          <w:lang w:val="lt-LT"/>
        </w:rPr>
        <w:t xml:space="preserve"> – </w:t>
      </w:r>
      <w:r w:rsidR="000F6CEB" w:rsidRPr="004E79A2">
        <w:rPr>
          <w:shd w:val="clear" w:color="auto" w:fill="FFFFFF"/>
          <w:lang w:val="lt-LT"/>
        </w:rPr>
        <w:t xml:space="preserve">buvimą nuteistojo </w:t>
      </w:r>
      <w:bookmarkStart w:id="114" w:name="Buk_3520"/>
      <w:r w:rsidR="00403CC7" w:rsidRPr="004E79A2">
        <w:rPr>
          <w:shd w:val="clear" w:color="auto" w:fill="FFFFFF"/>
          <w:lang w:val="lt-LT"/>
        </w:rPr>
        <w:t xml:space="preserve">Ž. S. </w:t>
      </w:r>
      <w:bookmarkEnd w:id="114"/>
      <w:r w:rsidR="000F6CEB" w:rsidRPr="004E79A2">
        <w:rPr>
          <w:shd w:val="clear" w:color="auto" w:fill="FFFFFF"/>
          <w:lang w:val="lt-LT"/>
        </w:rPr>
        <w:t xml:space="preserve">veikoje. </w:t>
      </w:r>
    </w:p>
    <w:p w14:paraId="20FDE62E" w14:textId="6B80E098" w:rsidR="00A831D1" w:rsidRPr="004E79A2" w:rsidRDefault="000F6CEB" w:rsidP="00A831D1">
      <w:pPr>
        <w:pStyle w:val="Sraopastraipa"/>
        <w:numPr>
          <w:ilvl w:val="1"/>
          <w:numId w:val="38"/>
        </w:numPr>
        <w:tabs>
          <w:tab w:val="left" w:pos="851"/>
          <w:tab w:val="left" w:pos="993"/>
        </w:tabs>
        <w:spacing w:after="120"/>
        <w:ind w:left="851" w:hanging="567"/>
        <w:contextualSpacing w:val="0"/>
        <w:jc w:val="both"/>
        <w:rPr>
          <w:shd w:val="clear" w:color="auto" w:fill="FFFFFF"/>
          <w:lang w:val="lt-LT"/>
        </w:rPr>
      </w:pPr>
      <w:r w:rsidRPr="004E79A2">
        <w:rPr>
          <w:shd w:val="clear" w:color="auto" w:fill="FFFFFF"/>
          <w:lang w:val="lt-LT"/>
        </w:rPr>
        <w:t xml:space="preserve">Teismai nustatė, kad </w:t>
      </w:r>
      <w:bookmarkStart w:id="115" w:name="Buk_3588"/>
      <w:r w:rsidR="00403CC7" w:rsidRPr="004E79A2">
        <w:rPr>
          <w:shd w:val="clear" w:color="auto" w:fill="FFFFFF"/>
          <w:lang w:val="lt-LT"/>
        </w:rPr>
        <w:t>Ž. S.</w:t>
      </w:r>
      <w:bookmarkEnd w:id="115"/>
      <w:r w:rsidRPr="004E79A2">
        <w:rPr>
          <w:shd w:val="clear" w:color="auto" w:fill="FFFFFF"/>
          <w:lang w:val="lt-LT"/>
        </w:rPr>
        <w:t xml:space="preserve">, siekdamas išvengti mokesčių sumokėjimo, neužregistravęs vykdomos veiklos, neinformavęs centrinio mokesčių administratoriaus apie pradėtą vykdyti individualią veiklą, ėmėsi ūkinės komercinės veiklos statybų srityje ir šią veiklą vykdė </w:t>
      </w:r>
      <w:bookmarkStart w:id="116" w:name="_Hlk197089088"/>
      <w:r w:rsidRPr="004E79A2">
        <w:rPr>
          <w:shd w:val="clear" w:color="auto" w:fill="FFFFFF"/>
          <w:lang w:val="lt-LT"/>
        </w:rPr>
        <w:t xml:space="preserve">nuo </w:t>
      </w:r>
      <w:r w:rsidRPr="004E79A2">
        <w:rPr>
          <w:lang w:val="lt-LT"/>
        </w:rPr>
        <w:t>2017</w:t>
      </w:r>
      <w:r w:rsidR="00380F64" w:rsidRPr="004E79A2">
        <w:rPr>
          <w:lang w:val="lt-LT"/>
        </w:rPr>
        <w:t> </w:t>
      </w:r>
      <w:r w:rsidRPr="004E79A2">
        <w:rPr>
          <w:lang w:val="lt-LT"/>
        </w:rPr>
        <w:t>m.</w:t>
      </w:r>
      <w:r w:rsidR="00380F64" w:rsidRPr="004E79A2">
        <w:rPr>
          <w:lang w:val="lt-LT"/>
        </w:rPr>
        <w:t> </w:t>
      </w:r>
      <w:r w:rsidRPr="004E79A2">
        <w:rPr>
          <w:lang w:val="lt-LT"/>
        </w:rPr>
        <w:t>rugpjūčio</w:t>
      </w:r>
      <w:r w:rsidR="004E79A2" w:rsidRPr="004E79A2">
        <w:rPr>
          <w:lang w:val="lt-LT"/>
        </w:rPr>
        <w:t> </w:t>
      </w:r>
      <w:r w:rsidRPr="004E79A2">
        <w:rPr>
          <w:lang w:val="lt-LT"/>
        </w:rPr>
        <w:t>1</w:t>
      </w:r>
      <w:r w:rsidR="004E79A2" w:rsidRPr="004E79A2">
        <w:rPr>
          <w:lang w:val="lt-LT"/>
        </w:rPr>
        <w:t> </w:t>
      </w:r>
      <w:r w:rsidRPr="004E79A2">
        <w:rPr>
          <w:lang w:val="lt-LT"/>
        </w:rPr>
        <w:t xml:space="preserve">d. iki 2019 m. vasario 2 d. </w:t>
      </w:r>
      <w:bookmarkEnd w:id="116"/>
      <w:r w:rsidRPr="004E79A2">
        <w:rPr>
          <w:lang w:val="lt-LT"/>
        </w:rPr>
        <w:t xml:space="preserve">Taip pat nustatyta, kad per šį laikotarpį </w:t>
      </w:r>
      <w:bookmarkStart w:id="117" w:name="Buk_3589"/>
      <w:r w:rsidR="00403CC7" w:rsidRPr="004E79A2">
        <w:rPr>
          <w:lang w:val="lt-LT"/>
        </w:rPr>
        <w:t xml:space="preserve">Ž. S. </w:t>
      </w:r>
      <w:bookmarkEnd w:id="117"/>
      <w:r w:rsidRPr="004E79A2">
        <w:rPr>
          <w:lang w:val="lt-LT"/>
        </w:rPr>
        <w:t xml:space="preserve">iš šios neteisėtos veiklos gavo iš viso </w:t>
      </w:r>
      <w:r w:rsidRPr="004E79A2">
        <w:rPr>
          <w:lang w:val="en-US"/>
        </w:rPr>
        <w:t>274 700 </w:t>
      </w:r>
      <w:proofErr w:type="spellStart"/>
      <w:r w:rsidRPr="004E79A2">
        <w:rPr>
          <w:lang w:val="en-US"/>
        </w:rPr>
        <w:t>Eur</w:t>
      </w:r>
      <w:proofErr w:type="spellEnd"/>
      <w:r w:rsidR="00266F81" w:rsidRPr="004E79A2">
        <w:rPr>
          <w:lang w:val="en-US"/>
        </w:rPr>
        <w:t xml:space="preserve"> </w:t>
      </w:r>
      <w:r w:rsidRPr="004E79A2">
        <w:rPr>
          <w:shd w:val="clear" w:color="auto" w:fill="FFFFFF"/>
          <w:lang w:val="lt-LT"/>
        </w:rPr>
        <w:t>pajamų</w:t>
      </w:r>
      <w:r w:rsidR="00693434" w:rsidRPr="004E79A2">
        <w:rPr>
          <w:shd w:val="clear" w:color="auto" w:fill="FFFFFF"/>
          <w:lang w:val="lt-LT"/>
        </w:rPr>
        <w:t>.</w:t>
      </w:r>
    </w:p>
    <w:p w14:paraId="7C6B2FD9" w14:textId="40F6363C" w:rsidR="00A831D1" w:rsidRPr="00BA3D36" w:rsidRDefault="000F6CEB" w:rsidP="00A831D1">
      <w:pPr>
        <w:pStyle w:val="Sraopastraipa"/>
        <w:numPr>
          <w:ilvl w:val="1"/>
          <w:numId w:val="38"/>
        </w:numPr>
        <w:tabs>
          <w:tab w:val="left" w:pos="851"/>
          <w:tab w:val="left" w:pos="993"/>
        </w:tabs>
        <w:spacing w:after="120"/>
        <w:ind w:left="851" w:hanging="567"/>
        <w:contextualSpacing w:val="0"/>
        <w:jc w:val="both"/>
        <w:rPr>
          <w:shd w:val="clear" w:color="auto" w:fill="FFFFFF"/>
          <w:lang w:val="lt-LT"/>
        </w:rPr>
      </w:pPr>
      <w:r w:rsidRPr="00BA3D36">
        <w:rPr>
          <w:shd w:val="clear" w:color="auto" w:fill="FFFFFF"/>
          <w:lang w:val="lt-LT"/>
        </w:rPr>
        <w:t xml:space="preserve">Veikos </w:t>
      </w:r>
      <w:proofErr w:type="spellStart"/>
      <w:r w:rsidRPr="00BA3D36">
        <w:rPr>
          <w:shd w:val="clear" w:color="auto" w:fill="FFFFFF"/>
          <w:lang w:val="lt-LT"/>
        </w:rPr>
        <w:t>versliškumo</w:t>
      </w:r>
      <w:proofErr w:type="spellEnd"/>
      <w:r w:rsidRPr="00BA3D36">
        <w:rPr>
          <w:shd w:val="clear" w:color="auto" w:fill="FFFFFF"/>
          <w:lang w:val="lt-LT"/>
        </w:rPr>
        <w:t xml:space="preserve"> požym</w:t>
      </w:r>
      <w:r w:rsidR="00266F81" w:rsidRPr="00BA3D36">
        <w:rPr>
          <w:shd w:val="clear" w:color="auto" w:fill="FFFFFF"/>
          <w:lang w:val="lt-LT"/>
        </w:rPr>
        <w:t xml:space="preserve">is byloje nustatytas pagrįstai ir </w:t>
      </w:r>
      <w:r w:rsidRPr="00BA3D36">
        <w:rPr>
          <w:shd w:val="clear" w:color="auto" w:fill="FFFFFF"/>
          <w:lang w:val="lt-LT"/>
        </w:rPr>
        <w:t>teism</w:t>
      </w:r>
      <w:r w:rsidR="00266F81" w:rsidRPr="00BA3D36">
        <w:rPr>
          <w:shd w:val="clear" w:color="auto" w:fill="FFFFFF"/>
          <w:lang w:val="lt-LT"/>
        </w:rPr>
        <w:t xml:space="preserve">ų tinkamai motyvuotas </w:t>
      </w:r>
      <w:r w:rsidRPr="00BA3D36">
        <w:rPr>
          <w:shd w:val="clear" w:color="auto" w:fill="FFFFFF"/>
          <w:lang w:val="lt-LT"/>
        </w:rPr>
        <w:t>tuo, kad nuteistasis atliko kryptingus darbus savo veiklai vykdyti: į tinklalapius kėlė skelbimus apie parduodamus žemės sklypus ir taip surasdavo užsakovų namų statyboms</w:t>
      </w:r>
      <w:r w:rsidRPr="00BA3D36">
        <w:rPr>
          <w:iCs/>
          <w:lang w:val="lt-LT"/>
        </w:rPr>
        <w:t xml:space="preserve">; stengdamasis neatskleisti informacijos apie neteisėtai vykdomą ūkinę komercinę veiklą, iš užsakovų dažniausiai prašydavo grynųjų pinigų; su statybos darbų specialistais sudarydavo žodinius susitarimus; neišduodavo mokėjimus patvirtinančių oficialių apskaitos dokumentų; nerinko išlaidas patvirtinančių dokumentų, o surašydamas dokumentus dėl darbų atlikimo, įrašydavo į juos ir tikrovės neatitinkančias pinigų sumas ir pan. Be to, </w:t>
      </w:r>
      <w:r w:rsidRPr="00BA3D36">
        <w:rPr>
          <w:shd w:val="clear" w:color="auto" w:fill="FFFFFF"/>
          <w:lang w:val="lt-LT"/>
        </w:rPr>
        <w:t xml:space="preserve">byloje surinkti įrodymai patvirtina, kad nuteistojo </w:t>
      </w:r>
      <w:bookmarkStart w:id="118" w:name="Buk_3521"/>
      <w:r w:rsidR="00403CC7" w:rsidRPr="00BA3D36">
        <w:rPr>
          <w:shd w:val="clear" w:color="auto" w:fill="FFFFFF"/>
          <w:lang w:val="lt-LT"/>
        </w:rPr>
        <w:t>Ž.</w:t>
      </w:r>
      <w:r w:rsidR="00BA3D36" w:rsidRPr="00BA3D36">
        <w:rPr>
          <w:shd w:val="clear" w:color="auto" w:fill="FFFFFF"/>
          <w:lang w:val="lt-LT"/>
        </w:rPr>
        <w:t> </w:t>
      </w:r>
      <w:r w:rsidR="00403CC7" w:rsidRPr="00BA3D36">
        <w:rPr>
          <w:shd w:val="clear" w:color="auto" w:fill="FFFFFF"/>
          <w:lang w:val="lt-LT"/>
        </w:rPr>
        <w:t xml:space="preserve">S. </w:t>
      </w:r>
      <w:bookmarkEnd w:id="118"/>
      <w:r w:rsidRPr="00BA3D36">
        <w:rPr>
          <w:shd w:val="clear" w:color="auto" w:fill="FFFFFF"/>
          <w:lang w:val="lt-LT"/>
        </w:rPr>
        <w:t xml:space="preserve">vykdoma veikla buvo sisteminga, jis daugiau nei per pusantrų metų laikotarpį septyniems užsakovams organizavo namų statybos darbus ir už juos nuolat gaudavo pajamų. Nustatyta ir tai, kad ši nuteistojo veikla buvo vienas iš pagrindinių jo pajamų ir pragyvenimo šaltinių. </w:t>
      </w:r>
      <w:r w:rsidR="00266F81" w:rsidRPr="00BA3D36">
        <w:rPr>
          <w:shd w:val="clear" w:color="auto" w:fill="FFFFFF"/>
          <w:lang w:val="lt-LT"/>
        </w:rPr>
        <w:t xml:space="preserve">Taigi tokia veika visiškai atitinka ne tik </w:t>
      </w:r>
      <w:proofErr w:type="spellStart"/>
      <w:r w:rsidR="00266F81" w:rsidRPr="00BA3D36">
        <w:rPr>
          <w:shd w:val="clear" w:color="auto" w:fill="FFFFFF"/>
          <w:lang w:val="lt-LT"/>
        </w:rPr>
        <w:t>versliškumo</w:t>
      </w:r>
      <w:proofErr w:type="spellEnd"/>
      <w:r w:rsidR="00266F81" w:rsidRPr="00BA3D36">
        <w:rPr>
          <w:shd w:val="clear" w:color="auto" w:fill="FFFFFF"/>
          <w:lang w:val="lt-LT"/>
        </w:rPr>
        <w:t xml:space="preserve"> požymį, tačiau pagrįstai laikytina individualia veika</w:t>
      </w:r>
      <w:r w:rsidR="00EB1E65" w:rsidRPr="00BA3D36">
        <w:rPr>
          <w:shd w:val="clear" w:color="auto" w:fill="FFFFFF"/>
          <w:lang w:val="lt-LT"/>
        </w:rPr>
        <w:t xml:space="preserve"> mokesčių teisės kontekste</w:t>
      </w:r>
      <w:r w:rsidR="00266F81" w:rsidRPr="00BA3D36">
        <w:rPr>
          <w:shd w:val="clear" w:color="auto" w:fill="FFFFFF"/>
          <w:lang w:val="lt-LT"/>
        </w:rPr>
        <w:t>, t.</w:t>
      </w:r>
      <w:r w:rsidR="005E2148" w:rsidRPr="00BA3D36">
        <w:rPr>
          <w:shd w:val="clear" w:color="auto" w:fill="FFFFFF"/>
          <w:lang w:val="lt-LT"/>
        </w:rPr>
        <w:t> </w:t>
      </w:r>
      <w:r w:rsidR="00266F81" w:rsidRPr="00BA3D36">
        <w:rPr>
          <w:shd w:val="clear" w:color="auto" w:fill="FFFFFF"/>
          <w:lang w:val="lt-LT"/>
        </w:rPr>
        <w:t>y</w:t>
      </w:r>
      <w:r w:rsidR="00C96C1C" w:rsidRPr="00BA3D36">
        <w:rPr>
          <w:shd w:val="clear" w:color="auto" w:fill="FFFFFF"/>
          <w:lang w:val="lt-LT"/>
        </w:rPr>
        <w:t>.</w:t>
      </w:r>
      <w:r w:rsidR="00266F81" w:rsidRPr="00BA3D36">
        <w:rPr>
          <w:shd w:val="clear" w:color="auto" w:fill="FFFFFF"/>
          <w:lang w:val="lt-LT"/>
        </w:rPr>
        <w:t xml:space="preserve"> tokia savarankiška, tęstine veikla, kuria buvo siekiama gauti pajamų ir kurią vykdantis asmuo, be kita ko, turi pareigą deklaruoti pajamas, kad būtų apskaičiuoti mokėtini mokesčiai ir įmokos.</w:t>
      </w:r>
    </w:p>
    <w:p w14:paraId="2B695A53" w14:textId="6D693553" w:rsidR="001F3A7C" w:rsidRPr="00A831D1" w:rsidRDefault="00B076A6" w:rsidP="00A831D1">
      <w:pPr>
        <w:pStyle w:val="Sraopastraipa"/>
        <w:numPr>
          <w:ilvl w:val="1"/>
          <w:numId w:val="38"/>
        </w:numPr>
        <w:tabs>
          <w:tab w:val="left" w:pos="851"/>
          <w:tab w:val="left" w:pos="993"/>
        </w:tabs>
        <w:spacing w:after="120"/>
        <w:ind w:left="851" w:hanging="567"/>
        <w:contextualSpacing w:val="0"/>
        <w:jc w:val="both"/>
        <w:rPr>
          <w:shd w:val="clear" w:color="auto" w:fill="FFFFFF"/>
          <w:lang w:val="lt-LT"/>
        </w:rPr>
      </w:pPr>
      <w:r w:rsidRPr="00A831D1">
        <w:rPr>
          <w:iCs/>
          <w:lang w:val="lt-LT"/>
        </w:rPr>
        <w:t>Veikos stambaus masto požymis byloje taip pat nustatytas, byloje neginčijama, kad nuteistasis iš individualios veikos per maždaug pusantrų metų (nuo 2017</w:t>
      </w:r>
      <w:r w:rsidR="00911B88">
        <w:rPr>
          <w:iCs/>
          <w:lang w:val="lt-LT"/>
        </w:rPr>
        <w:t> </w:t>
      </w:r>
      <w:r w:rsidRPr="00A831D1">
        <w:rPr>
          <w:iCs/>
          <w:lang w:val="lt-LT"/>
        </w:rPr>
        <w:t>m. rugpjūčio</w:t>
      </w:r>
      <w:r w:rsidR="0084615A">
        <w:rPr>
          <w:iCs/>
          <w:lang w:val="lt-LT"/>
        </w:rPr>
        <w:t> </w:t>
      </w:r>
      <w:r w:rsidRPr="00A831D1">
        <w:rPr>
          <w:iCs/>
          <w:lang w:val="lt-LT"/>
        </w:rPr>
        <w:t>1</w:t>
      </w:r>
      <w:r w:rsidR="00A37A69">
        <w:rPr>
          <w:iCs/>
          <w:lang w:val="lt-LT"/>
        </w:rPr>
        <w:t> </w:t>
      </w:r>
      <w:r w:rsidRPr="00A831D1">
        <w:rPr>
          <w:iCs/>
          <w:lang w:val="lt-LT"/>
        </w:rPr>
        <w:t>d. iki 2019</w:t>
      </w:r>
      <w:r w:rsidR="006A1523">
        <w:rPr>
          <w:iCs/>
          <w:lang w:val="lt-LT"/>
        </w:rPr>
        <w:t> </w:t>
      </w:r>
      <w:r w:rsidRPr="00A831D1">
        <w:rPr>
          <w:iCs/>
          <w:lang w:val="lt-LT"/>
        </w:rPr>
        <w:t>m. vasario</w:t>
      </w:r>
      <w:r w:rsidR="006A1523">
        <w:rPr>
          <w:iCs/>
          <w:lang w:val="lt-LT"/>
        </w:rPr>
        <w:t> </w:t>
      </w:r>
      <w:r w:rsidRPr="00A831D1">
        <w:rPr>
          <w:iCs/>
          <w:lang w:val="lt-LT"/>
        </w:rPr>
        <w:t>2</w:t>
      </w:r>
      <w:r w:rsidR="006A1523">
        <w:rPr>
          <w:iCs/>
          <w:lang w:val="lt-LT"/>
        </w:rPr>
        <w:t> </w:t>
      </w:r>
      <w:r w:rsidRPr="00A831D1">
        <w:rPr>
          <w:iCs/>
          <w:lang w:val="lt-LT"/>
        </w:rPr>
        <w:t xml:space="preserve">d.) </w:t>
      </w:r>
      <w:bookmarkStart w:id="119" w:name="_Hlk197351342"/>
      <w:r w:rsidRPr="00A831D1">
        <w:rPr>
          <w:lang w:val="lt-LT"/>
        </w:rPr>
        <w:t xml:space="preserve">gavo iš viso </w:t>
      </w:r>
      <w:r w:rsidRPr="00A831D1">
        <w:rPr>
          <w:lang w:val="en-US"/>
        </w:rPr>
        <w:t>274 700 </w:t>
      </w:r>
      <w:proofErr w:type="spellStart"/>
      <w:r w:rsidRPr="00A831D1">
        <w:rPr>
          <w:lang w:val="en-US"/>
        </w:rPr>
        <w:t>Eur</w:t>
      </w:r>
      <w:bookmarkEnd w:id="119"/>
      <w:proofErr w:type="spellEnd"/>
      <w:r w:rsidRPr="00A831D1">
        <w:rPr>
          <w:lang w:val="en-US"/>
        </w:rPr>
        <w:t xml:space="preserve">, </w:t>
      </w:r>
      <w:r w:rsidRPr="00A831D1">
        <w:rPr>
          <w:shd w:val="clear" w:color="auto" w:fill="FFFFFF"/>
          <w:lang w:val="lt-LT"/>
        </w:rPr>
        <w:t>t. y. akivaizdžiai žymiai daugiau nei 500</w:t>
      </w:r>
      <w:r w:rsidR="005E2148" w:rsidRPr="00A831D1">
        <w:rPr>
          <w:shd w:val="clear" w:color="auto" w:fill="FFFFFF"/>
          <w:lang w:val="lt-LT"/>
        </w:rPr>
        <w:t> </w:t>
      </w:r>
      <w:r w:rsidRPr="00A831D1">
        <w:rPr>
          <w:shd w:val="clear" w:color="auto" w:fill="FFFFFF"/>
          <w:lang w:val="lt-LT"/>
        </w:rPr>
        <w:t>MGL dydžio per vienerius metus, pajamų.</w:t>
      </w:r>
      <w:r w:rsidR="00D42792" w:rsidRPr="00A831D1">
        <w:rPr>
          <w:shd w:val="clear" w:color="auto" w:fill="FFFFFF"/>
          <w:lang w:val="lt-LT"/>
        </w:rPr>
        <w:t xml:space="preserve"> </w:t>
      </w:r>
    </w:p>
    <w:p w14:paraId="77929E4F" w14:textId="77777777" w:rsidR="00A831D1" w:rsidRDefault="00266F81" w:rsidP="00A831D1">
      <w:pPr>
        <w:pStyle w:val="Sraopastraipa"/>
        <w:numPr>
          <w:ilvl w:val="1"/>
          <w:numId w:val="38"/>
        </w:numPr>
        <w:tabs>
          <w:tab w:val="left" w:pos="851"/>
          <w:tab w:val="left" w:pos="993"/>
        </w:tabs>
        <w:spacing w:after="120"/>
        <w:ind w:left="851" w:hanging="567"/>
        <w:contextualSpacing w:val="0"/>
        <w:jc w:val="both"/>
        <w:rPr>
          <w:shd w:val="clear" w:color="auto" w:fill="FFFFFF"/>
          <w:lang w:val="lt-LT"/>
        </w:rPr>
      </w:pPr>
      <w:r w:rsidRPr="008975B0">
        <w:rPr>
          <w:shd w:val="clear" w:color="auto" w:fill="FFFFFF"/>
          <w:lang w:val="lt-LT"/>
        </w:rPr>
        <w:t xml:space="preserve">Veika buvo vykdoma BK 202 straipsnio 1 dalyje nustatytu </w:t>
      </w:r>
      <w:r w:rsidR="000F6CEB" w:rsidRPr="008975B0">
        <w:rPr>
          <w:shd w:val="clear" w:color="auto" w:fill="FFFFFF"/>
          <w:lang w:val="lt-LT"/>
        </w:rPr>
        <w:t>– kitokiu neteisėtu būdu</w:t>
      </w:r>
      <w:r w:rsidRPr="008975B0">
        <w:rPr>
          <w:shd w:val="clear" w:color="auto" w:fill="FFFFFF"/>
          <w:lang w:val="lt-LT"/>
        </w:rPr>
        <w:t>, t.</w:t>
      </w:r>
      <w:r w:rsidR="00C57D3C">
        <w:rPr>
          <w:shd w:val="clear" w:color="auto" w:fill="FFFFFF"/>
          <w:lang w:val="lt-LT"/>
        </w:rPr>
        <w:t> </w:t>
      </w:r>
      <w:r w:rsidRPr="008975B0">
        <w:rPr>
          <w:shd w:val="clear" w:color="auto" w:fill="FFFFFF"/>
          <w:lang w:val="lt-LT"/>
        </w:rPr>
        <w:t xml:space="preserve">y. </w:t>
      </w:r>
      <w:r w:rsidR="000F6CEB" w:rsidRPr="008975B0">
        <w:rPr>
          <w:shd w:val="clear" w:color="auto" w:fill="FFFFFF"/>
          <w:lang w:val="lt-LT"/>
        </w:rPr>
        <w:t>neregistrav</w:t>
      </w:r>
      <w:r w:rsidR="00076102" w:rsidRPr="008975B0">
        <w:rPr>
          <w:shd w:val="clear" w:color="auto" w:fill="FFFFFF"/>
          <w:lang w:val="lt-LT"/>
        </w:rPr>
        <w:t>us</w:t>
      </w:r>
      <w:r w:rsidR="000F6CEB" w:rsidRPr="008975B0">
        <w:rPr>
          <w:shd w:val="clear" w:color="auto" w:fill="FFFFFF"/>
          <w:lang w:val="lt-LT"/>
        </w:rPr>
        <w:t xml:space="preserve"> </w:t>
      </w:r>
      <w:r w:rsidRPr="008975B0">
        <w:rPr>
          <w:shd w:val="clear" w:color="auto" w:fill="FFFFFF"/>
          <w:lang w:val="lt-LT"/>
        </w:rPr>
        <w:t>vykdomos veiklos, neinformav</w:t>
      </w:r>
      <w:r w:rsidR="00076102" w:rsidRPr="008975B0">
        <w:rPr>
          <w:shd w:val="clear" w:color="auto" w:fill="FFFFFF"/>
          <w:lang w:val="lt-LT"/>
        </w:rPr>
        <w:t>us</w:t>
      </w:r>
      <w:r w:rsidRPr="008975B0">
        <w:rPr>
          <w:shd w:val="clear" w:color="auto" w:fill="FFFFFF"/>
          <w:lang w:val="lt-LT"/>
        </w:rPr>
        <w:t xml:space="preserve"> centrinio mokesčių administratoriaus apie pradėtą vykdyti individualią veiklą</w:t>
      </w:r>
      <w:r w:rsidR="00076102" w:rsidRPr="008975B0">
        <w:rPr>
          <w:shd w:val="clear" w:color="auto" w:fill="FFFFFF"/>
          <w:lang w:val="lt-LT"/>
        </w:rPr>
        <w:t>.</w:t>
      </w:r>
    </w:p>
    <w:p w14:paraId="217D07C8" w14:textId="3A0F5272" w:rsidR="001F3A7C" w:rsidRPr="0011001F" w:rsidRDefault="00076102" w:rsidP="00A831D1">
      <w:pPr>
        <w:pStyle w:val="Sraopastraipa"/>
        <w:numPr>
          <w:ilvl w:val="1"/>
          <w:numId w:val="38"/>
        </w:numPr>
        <w:tabs>
          <w:tab w:val="left" w:pos="851"/>
          <w:tab w:val="left" w:pos="993"/>
        </w:tabs>
        <w:spacing w:after="120"/>
        <w:ind w:left="851" w:hanging="567"/>
        <w:contextualSpacing w:val="0"/>
        <w:jc w:val="both"/>
        <w:rPr>
          <w:shd w:val="clear" w:color="auto" w:fill="FFFFFF"/>
          <w:lang w:val="lt-LT"/>
        </w:rPr>
      </w:pPr>
      <w:r w:rsidRPr="00A831D1">
        <w:rPr>
          <w:shd w:val="clear" w:color="auto" w:fill="FFFFFF"/>
          <w:lang w:val="lt-LT"/>
        </w:rPr>
        <w:t>N</w:t>
      </w:r>
      <w:r w:rsidR="000F6CEB" w:rsidRPr="00A831D1">
        <w:rPr>
          <w:shd w:val="clear" w:color="auto" w:fill="FFFFFF"/>
          <w:lang w:val="lt-LT"/>
        </w:rPr>
        <w:t xml:space="preserve">uteistojo suvokimą apie </w:t>
      </w:r>
      <w:r w:rsidR="00955B46" w:rsidRPr="00A831D1">
        <w:rPr>
          <w:shd w:val="clear" w:color="auto" w:fill="FFFFFF"/>
          <w:lang w:val="lt-LT"/>
        </w:rPr>
        <w:t xml:space="preserve">tokios </w:t>
      </w:r>
      <w:r w:rsidR="000F6CEB" w:rsidRPr="00A831D1">
        <w:rPr>
          <w:shd w:val="clear" w:color="auto" w:fill="FFFFFF"/>
          <w:lang w:val="lt-LT"/>
        </w:rPr>
        <w:t>veiklos neteisėtumą</w:t>
      </w:r>
      <w:r w:rsidR="00955B46" w:rsidRPr="00A831D1">
        <w:rPr>
          <w:shd w:val="clear" w:color="auto" w:fill="FFFFFF"/>
          <w:lang w:val="lt-LT"/>
        </w:rPr>
        <w:t>, be kita ko</w:t>
      </w:r>
      <w:r w:rsidR="0084615A">
        <w:rPr>
          <w:shd w:val="clear" w:color="auto" w:fill="FFFFFF"/>
          <w:lang w:val="lt-LT"/>
        </w:rPr>
        <w:t>,</w:t>
      </w:r>
      <w:r w:rsidR="00955B46" w:rsidRPr="00A831D1">
        <w:rPr>
          <w:shd w:val="clear" w:color="auto" w:fill="FFFFFF"/>
          <w:lang w:val="lt-LT"/>
        </w:rPr>
        <w:t xml:space="preserve"> ir pareigą deklaruoti pajamas ir sumokėti atitinkamus mokesčius, be jau pirmiau šioje nutartyje nurodytų aplinkybių, </w:t>
      </w:r>
      <w:r w:rsidR="000F6CEB" w:rsidRPr="00A831D1">
        <w:rPr>
          <w:shd w:val="clear" w:color="auto" w:fill="FFFFFF"/>
          <w:lang w:val="lt-LT"/>
        </w:rPr>
        <w:t xml:space="preserve">rodo ir tai, kad šią veiklą jis pradėjo vykdyti turėdamas pakankamos su verslu susijusios patirties ir dirbdamas </w:t>
      </w:r>
      <w:r w:rsidR="000F6CEB" w:rsidRPr="00A831D1">
        <w:rPr>
          <w:shd w:val="clear" w:color="auto" w:fill="FFFFFF"/>
          <w:lang w:val="lt-LT"/>
        </w:rPr>
        <w:lastRenderedPageBreak/>
        <w:t>UAB</w:t>
      </w:r>
      <w:r w:rsidR="000F6CEB" w:rsidRPr="00164196">
        <w:t> </w:t>
      </w:r>
      <w:r w:rsidR="000F6CEB" w:rsidRPr="00A831D1">
        <w:rPr>
          <w:shd w:val="clear" w:color="auto" w:fill="FFFFFF"/>
          <w:lang w:val="lt-LT"/>
        </w:rPr>
        <w:t>„B</w:t>
      </w:r>
      <w:r w:rsidR="005051CC">
        <w:rPr>
          <w:shd w:val="clear" w:color="auto" w:fill="FFFFFF"/>
          <w:lang w:val="lt-LT"/>
        </w:rPr>
        <w:t>.</w:t>
      </w:r>
      <w:r w:rsidR="000F6CEB" w:rsidRPr="00A831D1">
        <w:rPr>
          <w:shd w:val="clear" w:color="auto" w:fill="FFFFFF"/>
          <w:lang w:val="lt-LT"/>
        </w:rPr>
        <w:t>“</w:t>
      </w:r>
      <w:r w:rsidR="002C471F">
        <w:rPr>
          <w:shd w:val="clear" w:color="auto" w:fill="FFFFFF"/>
          <w:lang w:val="lt-LT"/>
        </w:rPr>
        <w:t> </w:t>
      </w:r>
      <w:r w:rsidR="000F6CEB" w:rsidRPr="00A831D1">
        <w:rPr>
          <w:shd w:val="clear" w:color="auto" w:fill="FFFFFF"/>
          <w:lang w:val="lt-LT"/>
        </w:rPr>
        <w:t xml:space="preserve">vadovu. </w:t>
      </w:r>
      <w:r w:rsidRPr="00A831D1">
        <w:rPr>
          <w:shd w:val="clear" w:color="auto" w:fill="FFFFFF"/>
          <w:lang w:val="lt-LT"/>
        </w:rPr>
        <w:t xml:space="preserve">Nuteistojo </w:t>
      </w:r>
      <w:r w:rsidRPr="0011001F">
        <w:rPr>
          <w:shd w:val="clear" w:color="auto" w:fill="FFFFFF"/>
          <w:lang w:val="lt-LT"/>
        </w:rPr>
        <w:t xml:space="preserve">paaiškinimai, kad </w:t>
      </w:r>
      <w:r w:rsidR="00E13D31" w:rsidRPr="0011001F">
        <w:rPr>
          <w:shd w:val="clear" w:color="auto" w:fill="FFFFFF"/>
          <w:lang w:val="lt-LT"/>
        </w:rPr>
        <w:t xml:space="preserve">pajamas </w:t>
      </w:r>
      <w:r w:rsidRPr="0011001F">
        <w:rPr>
          <w:shd w:val="clear" w:color="auto" w:fill="FFFFFF"/>
          <w:lang w:val="lt-LT"/>
        </w:rPr>
        <w:t>būtų deklaravęs</w:t>
      </w:r>
      <w:r w:rsidR="00E13D31" w:rsidRPr="0011001F">
        <w:rPr>
          <w:shd w:val="clear" w:color="auto" w:fill="FFFFFF"/>
          <w:lang w:val="lt-LT"/>
        </w:rPr>
        <w:t xml:space="preserve"> pabaig</w:t>
      </w:r>
      <w:r w:rsidR="004278BD" w:rsidRPr="0011001F">
        <w:rPr>
          <w:shd w:val="clear" w:color="auto" w:fill="FFFFFF"/>
          <w:lang w:val="lt-LT"/>
        </w:rPr>
        <w:t>us</w:t>
      </w:r>
      <w:r w:rsidR="00E13D31" w:rsidRPr="0011001F">
        <w:rPr>
          <w:shd w:val="clear" w:color="auto" w:fill="FFFFFF"/>
          <w:lang w:val="lt-LT"/>
        </w:rPr>
        <w:t xml:space="preserve"> </w:t>
      </w:r>
      <w:r w:rsidR="00395D01" w:rsidRPr="0011001F">
        <w:rPr>
          <w:rFonts w:eastAsia="Calibri"/>
          <w:iCs/>
          <w:lang w:val="lt-LT"/>
        </w:rPr>
        <w:t>2017</w:t>
      </w:r>
      <w:r w:rsidR="001B756F" w:rsidRPr="0011001F">
        <w:rPr>
          <w:rFonts w:eastAsia="Calibri"/>
          <w:iCs/>
          <w:lang w:val="lt-LT"/>
        </w:rPr>
        <w:t>–</w:t>
      </w:r>
      <w:r w:rsidR="00395D01" w:rsidRPr="0011001F">
        <w:rPr>
          <w:rFonts w:eastAsia="Calibri"/>
          <w:iCs/>
          <w:lang w:val="lt-LT"/>
        </w:rPr>
        <w:t>2018</w:t>
      </w:r>
      <w:r w:rsidR="00357340">
        <w:rPr>
          <w:rFonts w:eastAsia="Calibri"/>
          <w:iCs/>
          <w:lang w:val="lt-LT"/>
        </w:rPr>
        <w:t> </w:t>
      </w:r>
      <w:r w:rsidR="00395D01" w:rsidRPr="0011001F">
        <w:rPr>
          <w:rFonts w:eastAsia="Calibri"/>
          <w:iCs/>
          <w:lang w:val="lt-LT"/>
        </w:rPr>
        <w:t xml:space="preserve">metais pradėtus darbus ir sandorius </w:t>
      </w:r>
      <w:r w:rsidR="001B756F" w:rsidRPr="0011001F">
        <w:rPr>
          <w:rFonts w:eastAsia="Calibri"/>
          <w:iCs/>
          <w:lang w:val="lt-LT"/>
        </w:rPr>
        <w:t>bei</w:t>
      </w:r>
      <w:r w:rsidR="00395D01" w:rsidRPr="0011001F">
        <w:rPr>
          <w:rFonts w:eastAsia="Calibri"/>
          <w:iCs/>
          <w:lang w:val="lt-LT"/>
        </w:rPr>
        <w:t xml:space="preserve"> paaiškėjus, kokios pajamos deklaruotinos ir kokie mokesčiai mokėtini</w:t>
      </w:r>
      <w:r w:rsidRPr="0011001F">
        <w:rPr>
          <w:shd w:val="clear" w:color="auto" w:fill="FFFFFF"/>
          <w:lang w:val="lt-LT"/>
        </w:rPr>
        <w:t xml:space="preserve">, </w:t>
      </w:r>
      <w:r w:rsidR="001B756F" w:rsidRPr="0011001F">
        <w:rPr>
          <w:shd w:val="clear" w:color="auto" w:fill="FFFFFF"/>
          <w:lang w:val="lt-LT"/>
        </w:rPr>
        <w:t xml:space="preserve">ar tai, </w:t>
      </w:r>
      <w:r w:rsidRPr="0011001F">
        <w:rPr>
          <w:shd w:val="clear" w:color="auto" w:fill="FFFFFF"/>
          <w:lang w:val="lt-LT"/>
        </w:rPr>
        <w:t>kad</w:t>
      </w:r>
      <w:r w:rsidR="004278BD" w:rsidRPr="0011001F">
        <w:rPr>
          <w:shd w:val="clear" w:color="auto" w:fill="FFFFFF"/>
          <w:lang w:val="lt-LT"/>
        </w:rPr>
        <w:t xml:space="preserve"> 2021</w:t>
      </w:r>
      <w:r w:rsidR="00D620F2" w:rsidRPr="0011001F">
        <w:rPr>
          <w:shd w:val="clear" w:color="auto" w:fill="FFFFFF"/>
          <w:lang w:val="lt-LT"/>
        </w:rPr>
        <w:t> </w:t>
      </w:r>
      <w:r w:rsidR="004278BD" w:rsidRPr="0011001F">
        <w:rPr>
          <w:shd w:val="clear" w:color="auto" w:fill="FFFFFF"/>
          <w:lang w:val="lt-LT"/>
        </w:rPr>
        <w:t>m.</w:t>
      </w:r>
      <w:r w:rsidR="00D620F2" w:rsidRPr="0011001F">
        <w:rPr>
          <w:shd w:val="clear" w:color="auto" w:fill="FFFFFF"/>
          <w:lang w:val="lt-LT"/>
        </w:rPr>
        <w:t> </w:t>
      </w:r>
      <w:r w:rsidR="004278BD" w:rsidRPr="0011001F">
        <w:rPr>
          <w:shd w:val="clear" w:color="auto" w:fill="FFFFFF"/>
          <w:lang w:val="lt-LT"/>
        </w:rPr>
        <w:t>gruodžio mėn. jis pateikė (patikslino) tam tikras pajamų deklaracijas VMI, t.</w:t>
      </w:r>
      <w:r w:rsidR="00D620F2" w:rsidRPr="0011001F">
        <w:rPr>
          <w:shd w:val="clear" w:color="auto" w:fill="FFFFFF"/>
          <w:lang w:val="lt-LT"/>
        </w:rPr>
        <w:t> </w:t>
      </w:r>
      <w:r w:rsidR="004278BD" w:rsidRPr="0011001F">
        <w:rPr>
          <w:shd w:val="clear" w:color="auto" w:fill="FFFFFF"/>
          <w:lang w:val="lt-LT"/>
        </w:rPr>
        <w:t xml:space="preserve">y. jau </w:t>
      </w:r>
      <w:r w:rsidR="00D03666" w:rsidRPr="0011001F">
        <w:rPr>
          <w:shd w:val="clear" w:color="auto" w:fill="FFFFFF"/>
          <w:lang w:val="lt-LT"/>
        </w:rPr>
        <w:t xml:space="preserve">pradėjus ikiteisminį tyrimą ir </w:t>
      </w:r>
      <w:r w:rsidR="004278BD" w:rsidRPr="0011001F">
        <w:rPr>
          <w:shd w:val="clear" w:color="auto" w:fill="FFFFFF"/>
          <w:lang w:val="lt-LT"/>
        </w:rPr>
        <w:t>gavus 2020</w:t>
      </w:r>
      <w:r w:rsidR="00EC5353" w:rsidRPr="0011001F">
        <w:rPr>
          <w:shd w:val="clear" w:color="auto" w:fill="FFFFFF"/>
          <w:lang w:val="lt-LT"/>
        </w:rPr>
        <w:t> </w:t>
      </w:r>
      <w:r w:rsidR="004278BD" w:rsidRPr="0011001F">
        <w:rPr>
          <w:shd w:val="clear" w:color="auto" w:fill="FFFFFF"/>
          <w:lang w:val="lt-LT"/>
        </w:rPr>
        <w:t>m. rugpjūčio</w:t>
      </w:r>
      <w:r w:rsidR="005347F2" w:rsidRPr="0011001F">
        <w:rPr>
          <w:shd w:val="clear" w:color="auto" w:fill="FFFFFF"/>
          <w:lang w:val="lt-LT"/>
        </w:rPr>
        <w:t> </w:t>
      </w:r>
      <w:r w:rsidR="004278BD" w:rsidRPr="0011001F">
        <w:rPr>
          <w:shd w:val="clear" w:color="auto" w:fill="FFFFFF"/>
          <w:lang w:val="lt-LT"/>
        </w:rPr>
        <w:t xml:space="preserve">28 d. specialisto išvadą, </w:t>
      </w:r>
      <w:r w:rsidRPr="0011001F">
        <w:rPr>
          <w:shd w:val="clear" w:color="auto" w:fill="FFFFFF"/>
          <w:lang w:val="lt-LT"/>
        </w:rPr>
        <w:t>rodo, kad jam yra suprantami ir žinomi teisėti veikimo būdai, užsiimant individualia ūkin</w:t>
      </w:r>
      <w:r w:rsidR="00D03666" w:rsidRPr="0011001F">
        <w:rPr>
          <w:shd w:val="clear" w:color="auto" w:fill="FFFFFF"/>
          <w:lang w:val="lt-LT"/>
        </w:rPr>
        <w:t>e</w:t>
      </w:r>
      <w:r w:rsidRPr="0011001F">
        <w:rPr>
          <w:shd w:val="clear" w:color="auto" w:fill="FFFFFF"/>
          <w:lang w:val="lt-LT"/>
        </w:rPr>
        <w:t xml:space="preserve"> komercin</w:t>
      </w:r>
      <w:r w:rsidR="00D03666" w:rsidRPr="0011001F">
        <w:rPr>
          <w:shd w:val="clear" w:color="auto" w:fill="FFFFFF"/>
          <w:lang w:val="lt-LT"/>
        </w:rPr>
        <w:t>e</w:t>
      </w:r>
      <w:r w:rsidRPr="0011001F">
        <w:rPr>
          <w:shd w:val="clear" w:color="auto" w:fill="FFFFFF"/>
          <w:lang w:val="lt-LT"/>
        </w:rPr>
        <w:t xml:space="preserve"> veikla statybų srityje. </w:t>
      </w:r>
    </w:p>
    <w:p w14:paraId="721F97AB" w14:textId="32341293" w:rsidR="00E11E3B" w:rsidRPr="0011001F" w:rsidRDefault="00021A74" w:rsidP="00021A74">
      <w:pPr>
        <w:pStyle w:val="Sraopastraipa"/>
        <w:numPr>
          <w:ilvl w:val="1"/>
          <w:numId w:val="38"/>
        </w:numPr>
        <w:tabs>
          <w:tab w:val="left" w:pos="851"/>
          <w:tab w:val="left" w:pos="993"/>
        </w:tabs>
        <w:spacing w:after="120"/>
        <w:ind w:left="851" w:hanging="567"/>
        <w:contextualSpacing w:val="0"/>
        <w:jc w:val="both"/>
        <w:rPr>
          <w:shd w:val="clear" w:color="auto" w:fill="FFFFFF"/>
          <w:lang w:val="lt-LT"/>
        </w:rPr>
      </w:pPr>
      <w:r w:rsidRPr="00021A74">
        <w:rPr>
          <w:shd w:val="clear" w:color="auto" w:fill="FFFFFF"/>
          <w:lang w:val="lt-LT"/>
        </w:rPr>
        <w:t>T</w:t>
      </w:r>
      <w:r w:rsidR="000C31B5" w:rsidRPr="00021A74">
        <w:rPr>
          <w:shd w:val="clear" w:color="auto" w:fill="FFFFFF"/>
          <w:lang w:val="lt-LT"/>
        </w:rPr>
        <w:t xml:space="preserve">aigi, </w:t>
      </w:r>
      <w:r w:rsidR="000C31B5" w:rsidRPr="0011001F">
        <w:rPr>
          <w:shd w:val="clear" w:color="auto" w:fill="FFFFFF"/>
          <w:lang w:val="lt-LT"/>
        </w:rPr>
        <w:t>įvertinus</w:t>
      </w:r>
      <w:r w:rsidR="005347F2" w:rsidRPr="0011001F">
        <w:rPr>
          <w:shd w:val="clear" w:color="auto" w:fill="FFFFFF"/>
          <w:lang w:val="lt-LT"/>
        </w:rPr>
        <w:t>i</w:t>
      </w:r>
      <w:r w:rsidR="000C31B5" w:rsidRPr="0011001F">
        <w:rPr>
          <w:shd w:val="clear" w:color="auto" w:fill="FFFFFF"/>
          <w:lang w:val="lt-LT"/>
        </w:rPr>
        <w:t xml:space="preserve"> bylos medžiagą, </w:t>
      </w:r>
      <w:r w:rsidR="0010016B" w:rsidRPr="0011001F">
        <w:rPr>
          <w:shd w:val="clear" w:color="auto" w:fill="FFFFFF"/>
          <w:lang w:val="lt-LT"/>
        </w:rPr>
        <w:t>skundžiamų</w:t>
      </w:r>
      <w:r w:rsidR="000C31B5" w:rsidRPr="0011001F">
        <w:rPr>
          <w:shd w:val="clear" w:color="auto" w:fill="FFFFFF"/>
          <w:lang w:val="lt-LT"/>
        </w:rPr>
        <w:t xml:space="preserve"> sprendimų turinį ir </w:t>
      </w:r>
      <w:r w:rsidR="00A11B4B" w:rsidRPr="0011001F">
        <w:rPr>
          <w:shd w:val="clear" w:color="auto" w:fill="FFFFFF"/>
          <w:lang w:val="lt-LT"/>
        </w:rPr>
        <w:t>juose išdėstytus nusikalstamos veikos kvalifikavimo motyvus,</w:t>
      </w:r>
      <w:r w:rsidR="000C31B5" w:rsidRPr="0011001F">
        <w:rPr>
          <w:shd w:val="clear" w:color="auto" w:fill="FFFFFF"/>
          <w:lang w:val="lt-LT"/>
        </w:rPr>
        <w:t xml:space="preserve"> plenarinė sesija daro išvadą, kad žemesnės instancijos teismų sprendimuose </w:t>
      </w:r>
      <w:bookmarkStart w:id="120" w:name="Buk_3522"/>
      <w:r w:rsidR="00403CC7" w:rsidRPr="0011001F">
        <w:rPr>
          <w:shd w:val="clear" w:color="auto" w:fill="FFFFFF"/>
          <w:lang w:val="lt-LT"/>
        </w:rPr>
        <w:t xml:space="preserve">Ž. S. </w:t>
      </w:r>
      <w:bookmarkEnd w:id="120"/>
      <w:r w:rsidR="000C31B5" w:rsidRPr="0011001F">
        <w:rPr>
          <w:shd w:val="clear" w:color="auto" w:fill="FFFFFF"/>
          <w:lang w:val="lt-LT"/>
        </w:rPr>
        <w:t xml:space="preserve">vykdytos veiklos neteisėtumas, </w:t>
      </w:r>
      <w:proofErr w:type="spellStart"/>
      <w:r w:rsidR="000C31B5" w:rsidRPr="0011001F">
        <w:rPr>
          <w:shd w:val="clear" w:color="auto" w:fill="FFFFFF"/>
          <w:lang w:val="lt-LT"/>
        </w:rPr>
        <w:t>versliškumo</w:t>
      </w:r>
      <w:proofErr w:type="spellEnd"/>
      <w:r w:rsidR="000C31B5" w:rsidRPr="0011001F">
        <w:rPr>
          <w:shd w:val="clear" w:color="auto" w:fill="FFFFFF"/>
          <w:lang w:val="lt-LT"/>
        </w:rPr>
        <w:t xml:space="preserve"> ir stambaus masto požymiai, tiesioginės tyčios turinys</w:t>
      </w:r>
      <w:r w:rsidR="00A11B4B" w:rsidRPr="0011001F">
        <w:rPr>
          <w:shd w:val="clear" w:color="auto" w:fill="FFFFFF"/>
          <w:lang w:val="lt-LT"/>
        </w:rPr>
        <w:t>, t.</w:t>
      </w:r>
      <w:r w:rsidR="00C57D3C" w:rsidRPr="0011001F">
        <w:rPr>
          <w:shd w:val="clear" w:color="auto" w:fill="FFFFFF"/>
          <w:lang w:val="lt-LT"/>
        </w:rPr>
        <w:t> </w:t>
      </w:r>
      <w:r w:rsidR="00A11B4B" w:rsidRPr="0011001F">
        <w:rPr>
          <w:shd w:val="clear" w:color="auto" w:fill="FFFFFF"/>
          <w:lang w:val="lt-LT"/>
        </w:rPr>
        <w:t>y. BK 202 straipsnio 1 dalyje nu</w:t>
      </w:r>
      <w:r w:rsidR="000C31B5" w:rsidRPr="0011001F">
        <w:rPr>
          <w:shd w:val="clear" w:color="auto" w:fill="FFFFFF"/>
          <w:lang w:val="lt-LT"/>
        </w:rPr>
        <w:t>rodytos</w:t>
      </w:r>
      <w:r w:rsidR="00A11B4B" w:rsidRPr="0011001F">
        <w:rPr>
          <w:shd w:val="clear" w:color="auto" w:fill="FFFFFF"/>
          <w:lang w:val="lt-LT"/>
        </w:rPr>
        <w:t xml:space="preserve"> nusikalstamos veikos objektyvieji ir subjektyvieji požymiai, atskleisti ir nustatyti, padarytos išvados yra argumentuotos, pagrįstos byloje ištirtais įrodymais ir jų visumos vertinimu. </w:t>
      </w:r>
      <w:r w:rsidR="000C31B5" w:rsidRPr="0011001F">
        <w:rPr>
          <w:shd w:val="clear" w:color="auto" w:fill="FFFFFF"/>
          <w:lang w:val="lt-LT"/>
        </w:rPr>
        <w:t xml:space="preserve">Apeliacinės </w:t>
      </w:r>
      <w:r w:rsidR="00A11B4B" w:rsidRPr="0011001F">
        <w:rPr>
          <w:shd w:val="clear" w:color="auto" w:fill="FFFFFF"/>
          <w:lang w:val="lt-LT"/>
        </w:rPr>
        <w:t>instancijos teismas nuosprendyje</w:t>
      </w:r>
      <w:r w:rsidR="00E11E3B" w:rsidRPr="0011001F">
        <w:rPr>
          <w:shd w:val="clear" w:color="auto" w:fill="FFFFFF"/>
          <w:lang w:val="lt-LT"/>
        </w:rPr>
        <w:t xml:space="preserve"> (71 punktas)</w:t>
      </w:r>
      <w:r w:rsidR="00A11B4B" w:rsidRPr="0011001F">
        <w:rPr>
          <w:shd w:val="clear" w:color="auto" w:fill="FFFFFF"/>
          <w:lang w:val="lt-LT"/>
        </w:rPr>
        <w:t xml:space="preserve"> taip pat </w:t>
      </w:r>
      <w:r w:rsidR="000C31B5" w:rsidRPr="0011001F">
        <w:rPr>
          <w:shd w:val="clear" w:color="auto" w:fill="FFFFFF"/>
          <w:lang w:val="lt-LT"/>
        </w:rPr>
        <w:t xml:space="preserve">argumentuotai </w:t>
      </w:r>
      <w:r w:rsidR="00A11B4B" w:rsidRPr="0011001F">
        <w:rPr>
          <w:shd w:val="clear" w:color="auto" w:fill="FFFFFF"/>
          <w:lang w:val="lt-LT"/>
        </w:rPr>
        <w:t>pasisakė baudžiamosios</w:t>
      </w:r>
      <w:r w:rsidR="00E11E3B" w:rsidRPr="0011001F">
        <w:rPr>
          <w:shd w:val="clear" w:color="auto" w:fill="FFFFFF"/>
          <w:lang w:val="lt-LT"/>
        </w:rPr>
        <w:t xml:space="preserve">, </w:t>
      </w:r>
      <w:r w:rsidR="00A11B4B" w:rsidRPr="0011001F">
        <w:rPr>
          <w:shd w:val="clear" w:color="auto" w:fill="FFFFFF"/>
          <w:lang w:val="lt-LT"/>
        </w:rPr>
        <w:t xml:space="preserve">administracinės </w:t>
      </w:r>
      <w:r w:rsidR="00E11E3B" w:rsidRPr="0011001F">
        <w:rPr>
          <w:shd w:val="clear" w:color="auto" w:fill="FFFFFF"/>
          <w:lang w:val="lt-LT"/>
        </w:rPr>
        <w:t xml:space="preserve">ir mokestinės </w:t>
      </w:r>
      <w:r w:rsidR="00A11B4B" w:rsidRPr="0011001F">
        <w:rPr>
          <w:shd w:val="clear" w:color="auto" w:fill="FFFFFF"/>
          <w:lang w:val="lt-LT"/>
        </w:rPr>
        <w:t xml:space="preserve">atsakomybės už neteisėtą vertimąsi ūkine, komercine, finansine ar profesine veikla atribojimo klausimu ir nurodė </w:t>
      </w:r>
      <w:r w:rsidR="002D54F5" w:rsidRPr="0011001F">
        <w:rPr>
          <w:shd w:val="clear" w:color="auto" w:fill="FFFFFF"/>
          <w:lang w:val="lt-LT"/>
        </w:rPr>
        <w:t xml:space="preserve">teisiškai pagrįstus </w:t>
      </w:r>
      <w:r w:rsidR="00A11B4B" w:rsidRPr="0011001F">
        <w:rPr>
          <w:shd w:val="clear" w:color="auto" w:fill="FFFFFF"/>
          <w:lang w:val="lt-LT"/>
        </w:rPr>
        <w:t>motyvus, kodėl nagrinėjamu atveju baudžiamosios atsakomybės taikymas proporcingas.</w:t>
      </w:r>
    </w:p>
    <w:p w14:paraId="35D8EB9A" w14:textId="6A0FAC56" w:rsidR="000F6CEB" w:rsidRPr="0011001F" w:rsidRDefault="000F6CEB" w:rsidP="006332FA">
      <w:pPr>
        <w:pStyle w:val="Sraopastraipa"/>
        <w:numPr>
          <w:ilvl w:val="0"/>
          <w:numId w:val="38"/>
        </w:numPr>
        <w:tabs>
          <w:tab w:val="left" w:pos="426"/>
        </w:tabs>
        <w:jc w:val="both"/>
        <w:rPr>
          <w:iCs/>
          <w:lang w:val="lt-LT"/>
        </w:rPr>
      </w:pPr>
      <w:r w:rsidRPr="0011001F">
        <w:rPr>
          <w:shd w:val="clear" w:color="auto" w:fill="FFFFFF"/>
          <w:lang w:val="lt-LT"/>
        </w:rPr>
        <w:t xml:space="preserve">Atsižvelgdama į išdėstytus argumentus, </w:t>
      </w:r>
      <w:r w:rsidR="009518E9" w:rsidRPr="0011001F">
        <w:rPr>
          <w:shd w:val="clear" w:color="auto" w:fill="FFFFFF"/>
          <w:lang w:val="lt-LT"/>
        </w:rPr>
        <w:t xml:space="preserve">plenarinė sesija </w:t>
      </w:r>
      <w:r w:rsidRPr="0011001F">
        <w:rPr>
          <w:shd w:val="clear" w:color="auto" w:fill="FFFFFF"/>
          <w:lang w:val="lt-LT"/>
        </w:rPr>
        <w:t xml:space="preserve">konstatuoja, kad nuteistojo </w:t>
      </w:r>
      <w:bookmarkStart w:id="121" w:name="Buk_3523"/>
      <w:r w:rsidR="00403CC7" w:rsidRPr="0011001F">
        <w:rPr>
          <w:shd w:val="clear" w:color="auto" w:fill="FFFFFF"/>
          <w:lang w:val="lt-LT"/>
        </w:rPr>
        <w:t xml:space="preserve">Ž. S. </w:t>
      </w:r>
      <w:bookmarkEnd w:id="121"/>
      <w:r w:rsidRPr="0011001F">
        <w:rPr>
          <w:shd w:val="clear" w:color="auto" w:fill="FFFFFF"/>
          <w:lang w:val="lt-LT"/>
        </w:rPr>
        <w:t>veika pagrįstai pripažinta nusikaltimu ir teisingai kvalifikuota pagal BK 202 straipsnio 1 dalį.</w:t>
      </w:r>
    </w:p>
    <w:p w14:paraId="1F982109" w14:textId="77777777" w:rsidR="00B20DF3" w:rsidRPr="0011001F" w:rsidRDefault="00B20DF3" w:rsidP="00423627">
      <w:pPr>
        <w:jc w:val="both"/>
        <w:rPr>
          <w:i/>
          <w:iCs/>
          <w:shd w:val="clear" w:color="auto" w:fill="FFFFFF"/>
          <w:lang w:val="lt-LT"/>
        </w:rPr>
      </w:pPr>
    </w:p>
    <w:p w14:paraId="05F9905F" w14:textId="01404676" w:rsidR="00520897" w:rsidRPr="008C6036" w:rsidRDefault="006E0332" w:rsidP="00520897">
      <w:pPr>
        <w:pStyle w:val="Sraopastraipa"/>
        <w:ind w:left="851"/>
        <w:contextualSpacing w:val="0"/>
        <w:jc w:val="both"/>
        <w:rPr>
          <w:i/>
          <w:iCs/>
          <w:lang w:val="lt-LT"/>
        </w:rPr>
      </w:pPr>
      <w:r w:rsidRPr="008C6036">
        <w:rPr>
          <w:i/>
          <w:iCs/>
          <w:lang w:val="lt-LT"/>
        </w:rPr>
        <w:t xml:space="preserve">Dėl </w:t>
      </w:r>
      <w:r w:rsidR="00520897" w:rsidRPr="008C6036">
        <w:rPr>
          <w:i/>
          <w:iCs/>
          <w:shd w:val="clear" w:color="auto" w:fill="FFFFFF"/>
          <w:lang w:val="lt-LT"/>
        </w:rPr>
        <w:t xml:space="preserve">BK 59 straipsnio 1 dalies 2 punkto </w:t>
      </w:r>
      <w:r w:rsidRPr="008C6036">
        <w:rPr>
          <w:i/>
          <w:iCs/>
          <w:lang w:val="lt-LT"/>
        </w:rPr>
        <w:t>ir bausmės</w:t>
      </w:r>
    </w:p>
    <w:p w14:paraId="5224369F" w14:textId="77777777" w:rsidR="00520897" w:rsidRPr="009F132E" w:rsidRDefault="00520897" w:rsidP="00520897">
      <w:pPr>
        <w:pStyle w:val="Sraopastraipa"/>
        <w:ind w:left="357"/>
        <w:contextualSpacing w:val="0"/>
        <w:jc w:val="both"/>
        <w:rPr>
          <w:lang w:val="en-US"/>
        </w:rPr>
      </w:pPr>
    </w:p>
    <w:p w14:paraId="620D63AA" w14:textId="2AFD7908" w:rsidR="008B3BC7" w:rsidRPr="0011001F" w:rsidRDefault="008B3BC7" w:rsidP="008E270C">
      <w:pPr>
        <w:pStyle w:val="Sraopastraipa"/>
        <w:numPr>
          <w:ilvl w:val="0"/>
          <w:numId w:val="38"/>
        </w:numPr>
        <w:spacing w:after="120"/>
        <w:ind w:left="426" w:hanging="426"/>
        <w:contextualSpacing w:val="0"/>
        <w:jc w:val="both"/>
        <w:rPr>
          <w:lang w:val="lt-LT"/>
        </w:rPr>
      </w:pPr>
      <w:r w:rsidRPr="008E270C">
        <w:rPr>
          <w:lang w:val="lt-LT"/>
        </w:rPr>
        <w:t xml:space="preserve">Kasaciniame skunde </w:t>
      </w:r>
      <w:r w:rsidRPr="0011001F">
        <w:rPr>
          <w:lang w:val="lt-LT"/>
        </w:rPr>
        <w:t xml:space="preserve">teigiama, kad nuteistojo </w:t>
      </w:r>
      <w:bookmarkStart w:id="122" w:name="Buk_3524"/>
      <w:r w:rsidR="00403CC7" w:rsidRPr="0011001F">
        <w:rPr>
          <w:lang w:val="lt-LT"/>
        </w:rPr>
        <w:t xml:space="preserve">Ž. S. </w:t>
      </w:r>
      <w:bookmarkEnd w:id="122"/>
      <w:r w:rsidRPr="0011001F">
        <w:rPr>
          <w:lang w:val="lt-LT"/>
        </w:rPr>
        <w:t>atsakomybę lengvina aplinkybė, nustatyta BK</w:t>
      </w:r>
      <w:r w:rsidR="001B38DE" w:rsidRPr="0011001F">
        <w:rPr>
          <w:lang w:val="lt-LT"/>
        </w:rPr>
        <w:t> </w:t>
      </w:r>
      <w:r w:rsidRPr="0011001F">
        <w:rPr>
          <w:lang w:val="lt-LT"/>
        </w:rPr>
        <w:t>59</w:t>
      </w:r>
      <w:r w:rsidR="0011001F" w:rsidRPr="0011001F">
        <w:rPr>
          <w:lang w:val="lt-LT"/>
        </w:rPr>
        <w:t> </w:t>
      </w:r>
      <w:r w:rsidRPr="0011001F">
        <w:rPr>
          <w:lang w:val="lt-LT"/>
        </w:rPr>
        <w:t>straipsnio 1 dalies 2 punkte, nes jis pripažino jam inkriminuojam</w:t>
      </w:r>
      <w:r w:rsidR="000B4810" w:rsidRPr="0011001F">
        <w:rPr>
          <w:lang w:val="lt-LT"/>
        </w:rPr>
        <w:t>os</w:t>
      </w:r>
      <w:r w:rsidRPr="0011001F">
        <w:rPr>
          <w:lang w:val="lt-LT"/>
        </w:rPr>
        <w:t xml:space="preserve"> veik</w:t>
      </w:r>
      <w:r w:rsidR="000B4810" w:rsidRPr="0011001F">
        <w:rPr>
          <w:lang w:val="lt-LT"/>
        </w:rPr>
        <w:t>os</w:t>
      </w:r>
      <w:r w:rsidRPr="0011001F">
        <w:rPr>
          <w:lang w:val="lt-LT"/>
        </w:rPr>
        <w:t xml:space="preserve"> faktines aplinkybes, nuoširdžiai gailėjosi ir padėjo išaiškinti nusikaltim</w:t>
      </w:r>
      <w:r w:rsidR="000B4810" w:rsidRPr="0011001F">
        <w:rPr>
          <w:lang w:val="lt-LT"/>
        </w:rPr>
        <w:t>ą</w:t>
      </w:r>
      <w:r w:rsidRPr="0011001F">
        <w:rPr>
          <w:lang w:val="lt-LT"/>
        </w:rPr>
        <w:t xml:space="preserve">. </w:t>
      </w:r>
    </w:p>
    <w:p w14:paraId="136BD242" w14:textId="4A16002A" w:rsidR="001D604C" w:rsidRPr="008E270C" w:rsidRDefault="008B3BC7" w:rsidP="001D604C">
      <w:pPr>
        <w:pStyle w:val="Sraopastraipa"/>
        <w:numPr>
          <w:ilvl w:val="1"/>
          <w:numId w:val="38"/>
        </w:numPr>
        <w:spacing w:after="120"/>
        <w:ind w:left="993" w:hanging="567"/>
        <w:contextualSpacing w:val="0"/>
        <w:jc w:val="both"/>
        <w:rPr>
          <w:lang w:val="lt-LT"/>
        </w:rPr>
      </w:pPr>
      <w:r w:rsidRPr="008E270C">
        <w:rPr>
          <w:lang w:val="lt-LT"/>
        </w:rPr>
        <w:t>Kasacinės instancijos teismo praktikoje nurodyta, kad BK 59 straipsnio 1 dalies 2</w:t>
      </w:r>
      <w:r w:rsidR="00894BD0" w:rsidRPr="008E270C">
        <w:rPr>
          <w:lang w:val="lt-LT"/>
        </w:rPr>
        <w:t> </w:t>
      </w:r>
      <w:r w:rsidRPr="008E270C">
        <w:rPr>
          <w:lang w:val="lt-LT"/>
        </w:rPr>
        <w:t xml:space="preserve">punktas yra taikomas, kai teismas nustato du šios aplinkybės aspektus – </w:t>
      </w:r>
      <w:r w:rsidRPr="00A85395">
        <w:rPr>
          <w:lang w:val="lt-LT"/>
        </w:rPr>
        <w:t xml:space="preserve">kaltininko prisipažinimą padarius baudžiamojo įstatymo nurodytą veiką ir kaltininko nuoširdų gailėjimąsi arba </w:t>
      </w:r>
      <w:r w:rsidR="008F13A9" w:rsidRPr="00A85395">
        <w:rPr>
          <w:lang w:val="lt-LT"/>
        </w:rPr>
        <w:t xml:space="preserve">kaltininko prisipažinimą padarius baudžiamojo įstatymo nurodytą veiką ir </w:t>
      </w:r>
      <w:r w:rsidRPr="00A85395">
        <w:rPr>
          <w:lang w:val="lt-LT"/>
        </w:rPr>
        <w:t xml:space="preserve">padėjimą išaiškinti šią veiką ar joje dalyvavusius asmenis. Nesant </w:t>
      </w:r>
      <w:r w:rsidR="008F13A9" w:rsidRPr="00A85395">
        <w:rPr>
          <w:lang w:val="lt-LT"/>
        </w:rPr>
        <w:t>reikalaujamų požymių visumos</w:t>
      </w:r>
      <w:r w:rsidRPr="00A85395">
        <w:rPr>
          <w:lang w:val="lt-LT"/>
        </w:rPr>
        <w:t>, ši atsakomybę lengvinanti aplinkybė negali būti konstatuota</w:t>
      </w:r>
      <w:r w:rsidRPr="008E270C">
        <w:rPr>
          <w:lang w:val="lt-LT"/>
        </w:rPr>
        <w:t xml:space="preserve"> (pvz., kasacinė nutartis baudžiamojoje byloje Nr. 2K-7-29-594/2025).</w:t>
      </w:r>
    </w:p>
    <w:p w14:paraId="22C978BD" w14:textId="77777777" w:rsidR="001D604C" w:rsidRPr="008E270C" w:rsidRDefault="008B3BC7" w:rsidP="001D604C">
      <w:pPr>
        <w:pStyle w:val="Sraopastraipa"/>
        <w:numPr>
          <w:ilvl w:val="1"/>
          <w:numId w:val="38"/>
        </w:numPr>
        <w:spacing w:after="120"/>
        <w:ind w:left="993" w:hanging="567"/>
        <w:contextualSpacing w:val="0"/>
        <w:jc w:val="both"/>
        <w:rPr>
          <w:lang w:val="lt-LT"/>
        </w:rPr>
      </w:pPr>
      <w:r w:rsidRPr="008E270C">
        <w:rPr>
          <w:shd w:val="clear" w:color="auto" w:fill="FFFFFF"/>
          <w:lang w:val="lt-LT"/>
        </w:rPr>
        <w:t>Kaltininko prisipažinimas padarius nusikalstamą veiką yra kaltinamojo asmeninės valios aktas, kai kaltininkas savanoriškai, o ne dėl surinktų įrodymų byloje pripažįsta esmines jam inkriminuoto nusikaltimo faktines aplinkybes ikiteisminio tyrimo ar teisminio bylos nagrinėjimo metu (kasacinės nutartys baudžiamosiose bylose Nr. 2K-7-107/2013, 2K-7-29-594/2025 ir kt.).</w:t>
      </w:r>
    </w:p>
    <w:p w14:paraId="7E8E3A06" w14:textId="77777777" w:rsidR="001D604C" w:rsidRPr="008E270C" w:rsidRDefault="008B3BC7" w:rsidP="001D604C">
      <w:pPr>
        <w:pStyle w:val="Sraopastraipa"/>
        <w:numPr>
          <w:ilvl w:val="1"/>
          <w:numId w:val="38"/>
        </w:numPr>
        <w:spacing w:after="120"/>
        <w:ind w:left="993" w:hanging="567"/>
        <w:contextualSpacing w:val="0"/>
        <w:jc w:val="both"/>
        <w:rPr>
          <w:lang w:val="lt-LT"/>
        </w:rPr>
      </w:pPr>
      <w:r w:rsidRPr="008E270C">
        <w:rPr>
          <w:lang w:val="lt-LT"/>
        </w:rPr>
        <w:t>Kaltininko nuoširdus gailėjimasis dėl padaryto nusikaltimo yra tada, kai jis kritiškai vertina savo elgesį, išgyvena dėl padarytų veiksmų ir stengiasi sušvelninti nusikalstamos veikos padarinius (atlygina žalą, teikia nukentėjusiajam neatidėliotiną pagalbą, jo atsiprašo ir pan.). Nuoširdus gailėjimasis nustatomas ne vien pagal bendrus pareiškimus dėl kaltės pripažinimo – jis turi būti objektyviai įvertinamas pagal bylos aplinkybių visumą (duotus parodymus, kaltininko elgesį po įvykio ir vėliau, ir pan.) (pvz., kasacinė nutartis baudžiamojoje byloje Nr. 2K-7-29-594/2025).</w:t>
      </w:r>
    </w:p>
    <w:p w14:paraId="60FCE196" w14:textId="3D04B97B" w:rsidR="001D604C" w:rsidRPr="008E270C" w:rsidRDefault="007D305E" w:rsidP="001D604C">
      <w:pPr>
        <w:pStyle w:val="Sraopastraipa"/>
        <w:numPr>
          <w:ilvl w:val="1"/>
          <w:numId w:val="38"/>
        </w:numPr>
        <w:spacing w:after="120"/>
        <w:ind w:left="993" w:hanging="567"/>
        <w:contextualSpacing w:val="0"/>
        <w:jc w:val="both"/>
        <w:rPr>
          <w:lang w:val="lt-LT"/>
        </w:rPr>
      </w:pPr>
      <w:r w:rsidRPr="007D305E">
        <w:rPr>
          <w:lang w:val="lt-LT"/>
        </w:rPr>
        <w:t xml:space="preserve">Padėjimu išaiškinti nusikalstamą veiką pripažintini atvejai, kai kaltininkas laisva valia aktyviais veiksmais padeda išaiškinti visas jam žinomas nusikalstamos veikos detales, kurios (dalis kurių) pareigūnams iki tol nebuvo žinomos, nurodo nusikalstamos veikos išaiškinimui reikšmingos informacijos žinančius asmenis ir (ar) pateikia nusikalstamos veikos išaiškinimui reikšmingus daiktus, dokumentus, kitus objektus arba nurodo jų buvimo vietą (pvz., kasacinė nutartis baudžiamojoje byloje Nr. 2K-7-38-1073/2023). </w:t>
      </w:r>
    </w:p>
    <w:p w14:paraId="178D54FB" w14:textId="002B9BB1" w:rsidR="001D604C" w:rsidRPr="00F14EC4" w:rsidRDefault="008B3BC7" w:rsidP="001D604C">
      <w:pPr>
        <w:pStyle w:val="Sraopastraipa"/>
        <w:numPr>
          <w:ilvl w:val="1"/>
          <w:numId w:val="38"/>
        </w:numPr>
        <w:spacing w:after="120"/>
        <w:ind w:left="993" w:hanging="567"/>
        <w:contextualSpacing w:val="0"/>
        <w:jc w:val="both"/>
        <w:rPr>
          <w:lang w:val="lt-LT"/>
        </w:rPr>
      </w:pPr>
      <w:r w:rsidRPr="008E270C">
        <w:rPr>
          <w:lang w:val="lt-LT"/>
        </w:rPr>
        <w:t xml:space="preserve">Byloje nustatyta, kad </w:t>
      </w:r>
      <w:r w:rsidRPr="0011001F">
        <w:rPr>
          <w:lang w:val="lt-LT"/>
        </w:rPr>
        <w:t xml:space="preserve">nuteistasis </w:t>
      </w:r>
      <w:bookmarkStart w:id="123" w:name="Buk_3590"/>
      <w:r w:rsidR="00403CC7" w:rsidRPr="0011001F">
        <w:rPr>
          <w:lang w:val="lt-LT"/>
        </w:rPr>
        <w:t>Ž. S.</w:t>
      </w:r>
      <w:bookmarkEnd w:id="123"/>
      <w:r w:rsidRPr="0011001F">
        <w:rPr>
          <w:lang w:val="lt-LT"/>
        </w:rPr>
        <w:t>, duodamas parodymus, nebuvo nuoširdus, savanoriškai (t.</w:t>
      </w:r>
      <w:r w:rsidR="0011001F">
        <w:rPr>
          <w:lang w:val="lt-LT"/>
        </w:rPr>
        <w:t> </w:t>
      </w:r>
      <w:r w:rsidRPr="0011001F">
        <w:rPr>
          <w:lang w:val="lt-LT"/>
        </w:rPr>
        <w:t xml:space="preserve">y. kol byloje nebuvo pateikta specialisto išvada) neatskleidė visų esminių veikos aplinkybių, be </w:t>
      </w:r>
      <w:r w:rsidRPr="008E270C">
        <w:rPr>
          <w:lang w:val="lt-LT"/>
        </w:rPr>
        <w:t xml:space="preserve">to, </w:t>
      </w:r>
      <w:r w:rsidRPr="008E270C">
        <w:rPr>
          <w:lang w:val="lt-LT"/>
        </w:rPr>
        <w:lastRenderedPageBreak/>
        <w:t xml:space="preserve">viso proceso metu bandė sumenkinti savo vaidmenį </w:t>
      </w:r>
      <w:r w:rsidRPr="00B335DB">
        <w:rPr>
          <w:lang w:val="lt-LT"/>
        </w:rPr>
        <w:t xml:space="preserve">darant nusikalstamą veiką, </w:t>
      </w:r>
      <w:r w:rsidRPr="008E270C">
        <w:rPr>
          <w:lang w:val="lt-LT"/>
        </w:rPr>
        <w:t xml:space="preserve">teigdamas, kad tyčia pažeisti nustatytos verslo reguliavimo tvarkos jis nesiekė, kad dėl </w:t>
      </w:r>
      <w:r w:rsidRPr="00F14EC4">
        <w:rPr>
          <w:lang w:val="lt-LT"/>
        </w:rPr>
        <w:t>nerūpestingumo ir didelio užimtumo jis pamiršo įsigyti verslo liudijimą naujam terminui ir pan. Apeliacinės instancijos teismas 7</w:t>
      </w:r>
      <w:r w:rsidR="008027B4" w:rsidRPr="00F14EC4">
        <w:rPr>
          <w:lang w:val="en-US"/>
        </w:rPr>
        <w:t>5</w:t>
      </w:r>
      <w:r w:rsidRPr="00F14EC4">
        <w:rPr>
          <w:lang w:val="lt-LT"/>
        </w:rPr>
        <w:t>–77 nuosprendžio punktuose</w:t>
      </w:r>
      <w:r w:rsidR="00A828B0" w:rsidRPr="00F14EC4">
        <w:rPr>
          <w:lang w:val="lt-LT"/>
        </w:rPr>
        <w:t xml:space="preserve"> </w:t>
      </w:r>
      <w:r w:rsidRPr="00F14EC4">
        <w:rPr>
          <w:lang w:val="lt-LT"/>
        </w:rPr>
        <w:t xml:space="preserve">išdėstė aiškius motyvus, kodėl pripažinti </w:t>
      </w:r>
      <w:bookmarkStart w:id="124" w:name="Buk_3525"/>
      <w:r w:rsidR="00403CC7" w:rsidRPr="00F14EC4">
        <w:rPr>
          <w:lang w:val="lt-LT"/>
        </w:rPr>
        <w:t xml:space="preserve">Ž. S. </w:t>
      </w:r>
      <w:bookmarkEnd w:id="124"/>
      <w:r w:rsidRPr="00F14EC4">
        <w:rPr>
          <w:lang w:val="lt-LT"/>
        </w:rPr>
        <w:t>atsakomybę lengvinančią aplinkybę, nurodytą BK 59 straipsnio 1</w:t>
      </w:r>
      <w:r w:rsidR="001B38DE" w:rsidRPr="00F14EC4">
        <w:rPr>
          <w:lang w:val="lt-LT"/>
        </w:rPr>
        <w:t> </w:t>
      </w:r>
      <w:r w:rsidRPr="00F14EC4">
        <w:rPr>
          <w:lang w:val="lt-LT"/>
        </w:rPr>
        <w:t>dalies 2</w:t>
      </w:r>
      <w:r w:rsidR="00FB2E7E" w:rsidRPr="00F14EC4">
        <w:rPr>
          <w:lang w:val="lt-LT"/>
        </w:rPr>
        <w:t> </w:t>
      </w:r>
      <w:r w:rsidRPr="00F14EC4">
        <w:rPr>
          <w:lang w:val="lt-LT"/>
        </w:rPr>
        <w:t>punkte, nėra pagrindo.</w:t>
      </w:r>
    </w:p>
    <w:p w14:paraId="40B99ED2" w14:textId="1E1BB322" w:rsidR="008B3BC7" w:rsidRPr="00F14EC4" w:rsidRDefault="00DD1D89" w:rsidP="001D604C">
      <w:pPr>
        <w:pStyle w:val="Sraopastraipa"/>
        <w:numPr>
          <w:ilvl w:val="1"/>
          <w:numId w:val="38"/>
        </w:numPr>
        <w:spacing w:after="120"/>
        <w:ind w:left="993" w:hanging="567"/>
        <w:contextualSpacing w:val="0"/>
        <w:jc w:val="both"/>
        <w:rPr>
          <w:lang w:val="lt-LT"/>
        </w:rPr>
      </w:pPr>
      <w:r w:rsidRPr="007D305E">
        <w:rPr>
          <w:lang w:val="lt-LT"/>
        </w:rPr>
        <w:t xml:space="preserve">Kasacinio skundo </w:t>
      </w:r>
      <w:r w:rsidRPr="00F14EC4">
        <w:rPr>
          <w:lang w:val="lt-LT"/>
        </w:rPr>
        <w:t xml:space="preserve">argumentai, kad nuteistasis nevengė baudžiamojo persekiojimo, davė parodymus, teikė reikalingus dokumentus ir taip padėjo išaiškinti jam inkriminuojamą veiką, taip pat nesudaro pagrindo pripažinti, kad </w:t>
      </w:r>
      <w:bookmarkStart w:id="125" w:name="Buk_3591"/>
      <w:r w:rsidR="00403CC7" w:rsidRPr="00F14EC4">
        <w:rPr>
          <w:lang w:val="lt-LT"/>
        </w:rPr>
        <w:t xml:space="preserve">Ž. S. </w:t>
      </w:r>
      <w:bookmarkEnd w:id="125"/>
      <w:r w:rsidRPr="00F14EC4">
        <w:rPr>
          <w:lang w:val="lt-LT"/>
        </w:rPr>
        <w:t xml:space="preserve">padėjo išaiškinti esmines nusikaltimo padarymo aplinkybes. Vien aktyvus </w:t>
      </w:r>
      <w:r w:rsidR="008027B4" w:rsidRPr="00F14EC4">
        <w:rPr>
          <w:lang w:val="lt-LT"/>
        </w:rPr>
        <w:t>asmens</w:t>
      </w:r>
      <w:r w:rsidRPr="00F14EC4">
        <w:rPr>
          <w:lang w:val="lt-LT"/>
        </w:rPr>
        <w:t xml:space="preserve"> dalyvavimas realizuojant BPK</w:t>
      </w:r>
      <w:r w:rsidR="00EB4915" w:rsidRPr="00F14EC4">
        <w:rPr>
          <w:lang w:val="lt-LT"/>
        </w:rPr>
        <w:t> </w:t>
      </w:r>
      <w:r w:rsidRPr="00F14EC4">
        <w:rPr>
          <w:lang w:val="lt-LT"/>
        </w:rPr>
        <w:t xml:space="preserve">21 straipsnio 4 dalyje </w:t>
      </w:r>
      <w:r w:rsidR="008027B4" w:rsidRPr="00F14EC4">
        <w:rPr>
          <w:lang w:val="lt-LT"/>
        </w:rPr>
        <w:t>ir BPK</w:t>
      </w:r>
      <w:r w:rsidR="001B38DE" w:rsidRPr="00F14EC4">
        <w:rPr>
          <w:lang w:val="lt-LT"/>
        </w:rPr>
        <w:t> </w:t>
      </w:r>
      <w:r w:rsidR="008027B4" w:rsidRPr="00F14EC4">
        <w:rPr>
          <w:lang w:val="lt-LT"/>
        </w:rPr>
        <w:t>22</w:t>
      </w:r>
      <w:r w:rsidR="001B38DE" w:rsidRPr="00F14EC4">
        <w:rPr>
          <w:lang w:val="lt-LT"/>
        </w:rPr>
        <w:t> </w:t>
      </w:r>
      <w:r w:rsidR="008027B4" w:rsidRPr="00F14EC4">
        <w:rPr>
          <w:lang w:val="lt-LT"/>
        </w:rPr>
        <w:t xml:space="preserve">straipsnio 3 dalyje </w:t>
      </w:r>
      <w:r w:rsidRPr="00F14EC4">
        <w:rPr>
          <w:lang w:val="lt-LT"/>
        </w:rPr>
        <w:t>suteiktas teises, t.</w:t>
      </w:r>
      <w:r w:rsidR="00C32FF9" w:rsidRPr="00F14EC4">
        <w:rPr>
          <w:lang w:val="lt-LT"/>
        </w:rPr>
        <w:t> </w:t>
      </w:r>
      <w:r w:rsidRPr="00F14EC4">
        <w:rPr>
          <w:lang w:val="lt-LT"/>
        </w:rPr>
        <w:t>y. parodymų davimas, dokumentų teikimas, nėra pagrindas pripažinti jo baudžiamąją atsakomybę lengvinančią aplinkybę – kaltininko prisipažinimą padarius nusikalstamą veiką ir padėjimą išaiškinti nusikalstamą veiką.</w:t>
      </w:r>
      <w:r w:rsidR="008F13A9" w:rsidRPr="00F14EC4">
        <w:t xml:space="preserve"> </w:t>
      </w:r>
    </w:p>
    <w:p w14:paraId="3A3D29CA" w14:textId="2B3FD69B" w:rsidR="00520897" w:rsidRPr="00F14EC4" w:rsidRDefault="00520897" w:rsidP="00A60467">
      <w:pPr>
        <w:pStyle w:val="Sraopastraipa"/>
        <w:numPr>
          <w:ilvl w:val="0"/>
          <w:numId w:val="38"/>
        </w:numPr>
        <w:spacing w:after="120"/>
        <w:ind w:left="357" w:hanging="357"/>
        <w:contextualSpacing w:val="0"/>
        <w:jc w:val="both"/>
        <w:rPr>
          <w:lang w:val="lt-LT"/>
        </w:rPr>
      </w:pPr>
      <w:r w:rsidRPr="00F14EC4">
        <w:rPr>
          <w:lang w:val="lt-LT"/>
        </w:rPr>
        <w:t xml:space="preserve">Nuteistojo </w:t>
      </w:r>
      <w:bookmarkStart w:id="126" w:name="Buk_3526"/>
      <w:r w:rsidR="00403CC7" w:rsidRPr="00F14EC4">
        <w:rPr>
          <w:lang w:val="lt-LT"/>
        </w:rPr>
        <w:t xml:space="preserve">Ž. S. </w:t>
      </w:r>
      <w:bookmarkEnd w:id="126"/>
      <w:r w:rsidRPr="00F14EC4">
        <w:rPr>
          <w:lang w:val="lt-LT"/>
        </w:rPr>
        <w:t xml:space="preserve">ir jo gynėjo kasaciniame skunde nurodoma, kad žemesnės instancijos teismai nevertino reikšmingų aplinkybių (t. y. kad nuteistasis nusikalto pirmą kartą, charakterizuojamas teigiamai, dėl jam inkriminuotos nusikalstamos veikos pagal </w:t>
      </w:r>
      <w:bookmarkStart w:id="127" w:name="_Hlk192882953"/>
      <w:r w:rsidRPr="00F14EC4">
        <w:rPr>
          <w:lang w:val="lt-LT"/>
        </w:rPr>
        <w:t>BK 202 straipsnio 1 dalį</w:t>
      </w:r>
      <w:bookmarkEnd w:id="127"/>
      <w:r w:rsidRPr="00F14EC4">
        <w:rPr>
          <w:lang w:val="lt-LT"/>
        </w:rPr>
        <w:t xml:space="preserve"> nekilo sunkių padarinių ir kt.), dėl to nuteistajam paskyrė aiškiai per griežtą ir neproporcingą bausmę – 300</w:t>
      </w:r>
      <w:r w:rsidR="00141D51" w:rsidRPr="00F14EC4">
        <w:rPr>
          <w:lang w:val="lt-LT"/>
        </w:rPr>
        <w:t> </w:t>
      </w:r>
      <w:r w:rsidRPr="00F14EC4">
        <w:rPr>
          <w:lang w:val="lt-LT"/>
        </w:rPr>
        <w:t xml:space="preserve">MGL dydžio baudą. </w:t>
      </w:r>
      <w:r w:rsidR="00B35BDD" w:rsidRPr="00F14EC4">
        <w:rPr>
          <w:lang w:val="lt-LT"/>
        </w:rPr>
        <w:t>Tačiau pagal kasacinio skundo argumentus nėra teisinio pagrindo pripažinti, kad nagrinėjamoje byloje buvo pažeisti BK nuostatų, skirtų bausmės skyrimui, reikalavimai.</w:t>
      </w:r>
    </w:p>
    <w:p w14:paraId="40E700EA" w14:textId="77777777" w:rsidR="00B54C73" w:rsidRPr="00DC2DF4" w:rsidRDefault="00520897" w:rsidP="00B54C73">
      <w:pPr>
        <w:pStyle w:val="Sraopastraipa"/>
        <w:numPr>
          <w:ilvl w:val="1"/>
          <w:numId w:val="38"/>
        </w:numPr>
        <w:spacing w:after="120"/>
        <w:ind w:left="993" w:hanging="567"/>
        <w:contextualSpacing w:val="0"/>
        <w:jc w:val="both"/>
        <w:rPr>
          <w:lang w:val="lt-LT"/>
        </w:rPr>
      </w:pPr>
      <w:r w:rsidRPr="00DC2DF4">
        <w:rPr>
          <w:lang w:val="lt-LT"/>
        </w:rPr>
        <w:t>Pagal BPK 376 straipsnio 3 dalį, kasacinės instancijos teismas gali sušvelninti arba sugriežtinti bausmę, jeigu neteisinga bausmė susijusi su netinkamu baudžiamojo įstatymo pritaikymu. Bausmės dydžio klausimas kasacinės instancijos teisme gali būti nagrinėjamas ne konkretaus dydžio nustatymo aspektu, o išsiaiškinant, ar skiriant bausmę nebuvo pažeisti bendrieji bausmės skyrimo pagrindai. Tais atvejais, kai nėra pagrindo konstatuoti, jog parenkant bausmės rūšį ir jos dydį būtų netinkamai taikytas baudžiamasis įstatymas ar būtų padaryta esminių proceso pažeidimų surašant nuosprendį, paskirtos bausmės rūšies ar dydžio klausimai nėra bylos nagrinėjimo kasacinės instancijos teisme dalykas (</w:t>
      </w:r>
      <w:r w:rsidR="00C51A47" w:rsidRPr="00DC2DF4">
        <w:rPr>
          <w:lang w:val="lt-LT"/>
        </w:rPr>
        <w:t xml:space="preserve">pvz., </w:t>
      </w:r>
      <w:r w:rsidRPr="00DC2DF4">
        <w:rPr>
          <w:lang w:val="lt-LT"/>
        </w:rPr>
        <w:t xml:space="preserve">kasacinės nutartys baudžiamosiose bylose </w:t>
      </w:r>
      <w:r w:rsidRPr="00DC2DF4">
        <w:rPr>
          <w:shd w:val="clear" w:color="auto" w:fill="FFFFFF"/>
          <w:lang w:val="lt-LT"/>
        </w:rPr>
        <w:t>2K-7-8-788/2018,</w:t>
      </w:r>
      <w:r w:rsidRPr="00DC2DF4">
        <w:rPr>
          <w:b/>
          <w:bCs/>
          <w:shd w:val="clear" w:color="auto" w:fill="FFFFFF"/>
          <w:lang w:val="lt-LT"/>
        </w:rPr>
        <w:t xml:space="preserve"> </w:t>
      </w:r>
      <w:r w:rsidRPr="00DC2DF4">
        <w:rPr>
          <w:shd w:val="clear" w:color="auto" w:fill="FFFFFF"/>
          <w:lang w:val="lt-LT"/>
        </w:rPr>
        <w:t>2K-7-38-1073/2023 ir kt.</w:t>
      </w:r>
      <w:r w:rsidRPr="00DC2DF4">
        <w:rPr>
          <w:lang w:val="lt-LT"/>
        </w:rPr>
        <w:t>).</w:t>
      </w:r>
      <w:r w:rsidRPr="00DC2DF4">
        <w:rPr>
          <w:i/>
          <w:iCs/>
          <w:shd w:val="clear" w:color="auto" w:fill="FFFFFF"/>
          <w:lang w:val="lt-LT"/>
        </w:rPr>
        <w:t xml:space="preserve"> </w:t>
      </w:r>
      <w:r w:rsidRPr="00DC2DF4">
        <w:rPr>
          <w:shd w:val="clear" w:color="auto" w:fill="FFFFFF"/>
          <w:lang w:val="lt-LT"/>
        </w:rPr>
        <w:t>Pirmosios instancijos teismo pagal BK paskirtų bausmių teisingumas vien tik jų griežtumo ar švelnumo aspektu yra įvertinamas bylą nagrinėjant apeliacine tvarka (BPK 328 straipsnio 2</w:t>
      </w:r>
      <w:r w:rsidR="00C57D3C" w:rsidRPr="00DC2DF4">
        <w:rPr>
          <w:shd w:val="clear" w:color="auto" w:fill="FFFFFF"/>
          <w:lang w:val="lt-LT"/>
        </w:rPr>
        <w:t> </w:t>
      </w:r>
      <w:r w:rsidRPr="00DC2DF4">
        <w:rPr>
          <w:shd w:val="clear" w:color="auto" w:fill="FFFFFF"/>
          <w:lang w:val="lt-LT"/>
        </w:rPr>
        <w:t xml:space="preserve">punktas). </w:t>
      </w:r>
    </w:p>
    <w:p w14:paraId="3C002B1F" w14:textId="77777777" w:rsidR="00B54C73" w:rsidRPr="00F14EC4" w:rsidRDefault="00B35BDD" w:rsidP="00B54C73">
      <w:pPr>
        <w:pStyle w:val="Sraopastraipa"/>
        <w:numPr>
          <w:ilvl w:val="1"/>
          <w:numId w:val="38"/>
        </w:numPr>
        <w:spacing w:after="120"/>
        <w:ind w:left="993" w:hanging="567"/>
        <w:contextualSpacing w:val="0"/>
        <w:jc w:val="both"/>
        <w:rPr>
          <w:lang w:val="lt-LT"/>
        </w:rPr>
      </w:pPr>
      <w:r w:rsidRPr="00DC2DF4">
        <w:rPr>
          <w:lang w:val="lt-LT"/>
        </w:rPr>
        <w:t xml:space="preserve"> </w:t>
      </w:r>
      <w:r w:rsidR="00520897" w:rsidRPr="00DC2DF4">
        <w:rPr>
          <w:lang w:val="lt-LT"/>
        </w:rPr>
        <w:t xml:space="preserve">Už BK 202 straipsnio 1 dalyje (2007 m. birželio </w:t>
      </w:r>
      <w:r w:rsidR="00520897" w:rsidRPr="00DC2DF4">
        <w:rPr>
          <w:lang w:val="en-US"/>
        </w:rPr>
        <w:t xml:space="preserve">28 d. </w:t>
      </w:r>
      <w:r w:rsidR="00520897" w:rsidRPr="00DC2DF4">
        <w:rPr>
          <w:lang w:val="lt-LT"/>
        </w:rPr>
        <w:t xml:space="preserve">įstatymo redakcija) nustatytos nusikalstamos veikos padarymą nurodytos alternatyvios viešųjų darbų arba baudos, arba laisvės apribojimo, arba laisvės atėmimo iki ketverių metų bausmės. Nusikaltimo padarymo metu galiojusi BK </w:t>
      </w:r>
      <w:r w:rsidR="00520897" w:rsidRPr="00F14EC4">
        <w:rPr>
          <w:lang w:val="lt-LT"/>
        </w:rPr>
        <w:t>47 straipsnio 3 dalies 3 punkto redakcija (2017 m. rugsėjo 28 d. įstatymo redakcija) nustatė, kad už apysunkį nusikaltimą skiriama nuo 100 iki 4000 MGL dydžio bauda.</w:t>
      </w:r>
    </w:p>
    <w:p w14:paraId="14AD2933" w14:textId="34A024FA" w:rsidR="00B54C73" w:rsidRPr="00F14EC4" w:rsidRDefault="00B35BDD" w:rsidP="00B54C73">
      <w:pPr>
        <w:pStyle w:val="Sraopastraipa"/>
        <w:numPr>
          <w:ilvl w:val="1"/>
          <w:numId w:val="38"/>
        </w:numPr>
        <w:spacing w:after="120"/>
        <w:ind w:left="993" w:hanging="567"/>
        <w:contextualSpacing w:val="0"/>
        <w:jc w:val="both"/>
        <w:rPr>
          <w:lang w:val="lt-LT"/>
        </w:rPr>
      </w:pPr>
      <w:r w:rsidRPr="00F14EC4">
        <w:rPr>
          <w:lang w:val="lt-LT"/>
        </w:rPr>
        <w:t xml:space="preserve"> </w:t>
      </w:r>
      <w:r w:rsidR="00520897" w:rsidRPr="00F14EC4">
        <w:rPr>
          <w:lang w:val="lt-LT"/>
        </w:rPr>
        <w:t xml:space="preserve">Teismai, skirdami </w:t>
      </w:r>
      <w:bookmarkStart w:id="128" w:name="Buk_3556"/>
      <w:r w:rsidR="00403CC7" w:rsidRPr="00F14EC4">
        <w:rPr>
          <w:lang w:val="lt-LT"/>
        </w:rPr>
        <w:t xml:space="preserve">Ž. S. </w:t>
      </w:r>
      <w:bookmarkEnd w:id="128"/>
      <w:r w:rsidR="00520897" w:rsidRPr="00F14EC4">
        <w:rPr>
          <w:lang w:val="lt-LT"/>
        </w:rPr>
        <w:t>bausmę už padarytą jo nusikalstamą veiką pagal BK 202 straipsnio 1 dalį, kuri nukreipta prieš valstybės nustatytą ekonominės veiklos vykdymo tvarką ir jos finansų sistemą, atsižvelgė į visas bausmei skirti reikšmingas, tarp jų ir kasaciniame skunde nurodytas, aplinkybes (t. y. vertino nuteistojo asmenybę, atsižvelgė</w:t>
      </w:r>
      <w:r w:rsidR="00520897" w:rsidRPr="00F14EC4">
        <w:rPr>
          <w:shd w:val="clear" w:color="auto" w:fill="FFFFFF"/>
          <w:lang w:val="lt-LT"/>
        </w:rPr>
        <w:t>, kad šis asmuo anksčiau neteistas, nebaustas administracine tvarka už tokio pobūdžio ar kitus šiurkščius pažeidimus, turi nuolatinę gyvenamąją vietą, vykdo individualią veiklą, jo atsakomybę lengvinančių ir sunkinančių aplinkybių nebuvimą) ir nurodė, kodėl nuteistajam paskirta bausmė – bauda – atitinka BK</w:t>
      </w:r>
      <w:r w:rsidR="006E7979">
        <w:rPr>
          <w:shd w:val="clear" w:color="auto" w:fill="FFFFFF"/>
          <w:lang w:val="lt-LT"/>
        </w:rPr>
        <w:t> </w:t>
      </w:r>
      <w:r w:rsidR="00520897" w:rsidRPr="00F14EC4">
        <w:rPr>
          <w:shd w:val="clear" w:color="auto" w:fill="FFFFFF"/>
          <w:lang w:val="lt-LT"/>
        </w:rPr>
        <w:t>41,</w:t>
      </w:r>
      <w:r w:rsidR="006E7979">
        <w:rPr>
          <w:shd w:val="clear" w:color="auto" w:fill="FFFFFF"/>
          <w:lang w:val="lt-LT"/>
        </w:rPr>
        <w:t> </w:t>
      </w:r>
      <w:r w:rsidR="00520897" w:rsidRPr="00F14EC4">
        <w:rPr>
          <w:shd w:val="clear" w:color="auto" w:fill="FFFFFF"/>
          <w:lang w:val="lt-LT"/>
        </w:rPr>
        <w:t>54</w:t>
      </w:r>
      <w:r w:rsidR="00F14EC4">
        <w:rPr>
          <w:shd w:val="clear" w:color="auto" w:fill="FFFFFF"/>
          <w:lang w:val="lt-LT"/>
        </w:rPr>
        <w:t> </w:t>
      </w:r>
      <w:r w:rsidR="00520897" w:rsidRPr="00F14EC4">
        <w:rPr>
          <w:shd w:val="clear" w:color="auto" w:fill="FFFFFF"/>
          <w:lang w:val="lt-LT"/>
        </w:rPr>
        <w:t>straipsnių reikalavimus ir yra teisinga.</w:t>
      </w:r>
    </w:p>
    <w:p w14:paraId="0CFFCC49" w14:textId="3DEFCAC8" w:rsidR="00C450FF" w:rsidRPr="006E7979" w:rsidRDefault="00B35BDD" w:rsidP="00573440">
      <w:pPr>
        <w:pStyle w:val="Sraopastraipa"/>
        <w:numPr>
          <w:ilvl w:val="1"/>
          <w:numId w:val="38"/>
        </w:numPr>
        <w:ind w:left="993" w:hanging="567"/>
        <w:contextualSpacing w:val="0"/>
        <w:jc w:val="both"/>
        <w:rPr>
          <w:lang w:val="lt-LT"/>
        </w:rPr>
      </w:pPr>
      <w:r w:rsidRPr="00DC2DF4">
        <w:rPr>
          <w:shd w:val="clear" w:color="auto" w:fill="FFFFFF"/>
          <w:lang w:val="lt-LT"/>
        </w:rPr>
        <w:t xml:space="preserve"> </w:t>
      </w:r>
      <w:r w:rsidR="00520897" w:rsidRPr="00DC2DF4">
        <w:rPr>
          <w:shd w:val="clear" w:color="auto" w:fill="FFFFFF"/>
          <w:lang w:val="lt-LT"/>
        </w:rPr>
        <w:t xml:space="preserve">Teisės taikymo aspektu patikrinus žemesnės </w:t>
      </w:r>
      <w:r w:rsidR="00520897" w:rsidRPr="006E7979">
        <w:rPr>
          <w:shd w:val="clear" w:color="auto" w:fill="FFFFFF"/>
          <w:lang w:val="lt-LT"/>
        </w:rPr>
        <w:t xml:space="preserve">instancijos teismų sprendimus, juose nurodytus motyvus ir byloje surinktus duomenis, konstatuotina, kad šioje byloje </w:t>
      </w:r>
      <w:bookmarkStart w:id="129" w:name="Buk_3557"/>
      <w:r w:rsidR="00403CC7" w:rsidRPr="006E7979">
        <w:rPr>
          <w:shd w:val="clear" w:color="auto" w:fill="FFFFFF"/>
          <w:lang w:val="lt-LT"/>
        </w:rPr>
        <w:t>Ž. S.</w:t>
      </w:r>
      <w:bookmarkEnd w:id="129"/>
      <w:r w:rsidR="00520897" w:rsidRPr="006E7979">
        <w:rPr>
          <w:shd w:val="clear" w:color="auto" w:fill="FFFFFF"/>
          <w:lang w:val="lt-LT"/>
        </w:rPr>
        <w:t xml:space="preserve">, nuteistam už </w:t>
      </w:r>
      <w:bookmarkStart w:id="130" w:name="_Hlk192846976"/>
      <w:r w:rsidR="00520897" w:rsidRPr="006E7979">
        <w:rPr>
          <w:lang w:val="lt-LT"/>
        </w:rPr>
        <w:t>BK</w:t>
      </w:r>
      <w:r w:rsidR="006E7979" w:rsidRPr="006E7979">
        <w:rPr>
          <w:lang w:val="lt-LT"/>
        </w:rPr>
        <w:t> </w:t>
      </w:r>
      <w:r w:rsidR="00520897" w:rsidRPr="006E7979">
        <w:rPr>
          <w:lang w:val="lt-LT"/>
        </w:rPr>
        <w:t>202</w:t>
      </w:r>
      <w:r w:rsidR="006E7979" w:rsidRPr="006E7979">
        <w:rPr>
          <w:lang w:val="lt-LT"/>
        </w:rPr>
        <w:t> </w:t>
      </w:r>
      <w:r w:rsidR="00520897" w:rsidRPr="006E7979">
        <w:rPr>
          <w:lang w:val="lt-LT"/>
        </w:rPr>
        <w:t xml:space="preserve">straipsnio 1 dalyje nustatytą </w:t>
      </w:r>
      <w:bookmarkEnd w:id="130"/>
      <w:r w:rsidR="00520897" w:rsidRPr="006E7979">
        <w:rPr>
          <w:lang w:val="lt-LT"/>
        </w:rPr>
        <w:t>apysunkį nusikaltimą, paskirta 300 MGL (15 000 Eur) dydžio bauda, kuri artima minimaliam baudos bausmės dydžiui, yra tinkamai individualizuota ir proporcinga padarytos nusikalstamos veikos pavojingumui, nuteistojo asmenybei, atitinka bausmės paskirtį ir nepažeidžia bausmės teisingumo principo.</w:t>
      </w:r>
    </w:p>
    <w:p w14:paraId="3F456856" w14:textId="77777777" w:rsidR="006E7979" w:rsidRDefault="006E7979" w:rsidP="006E7979">
      <w:pPr>
        <w:pStyle w:val="Sraopastraipa"/>
        <w:ind w:left="993"/>
        <w:contextualSpacing w:val="0"/>
        <w:jc w:val="both"/>
        <w:rPr>
          <w:lang w:val="lt-LT"/>
        </w:rPr>
      </w:pPr>
    </w:p>
    <w:p w14:paraId="0DD7C212" w14:textId="77777777" w:rsidR="00573440" w:rsidRPr="00573440" w:rsidRDefault="00573440" w:rsidP="00573440">
      <w:pPr>
        <w:pStyle w:val="Sraopastraipa"/>
        <w:ind w:left="993"/>
        <w:contextualSpacing w:val="0"/>
        <w:jc w:val="both"/>
        <w:rPr>
          <w:lang w:val="lt-LT"/>
        </w:rPr>
      </w:pPr>
    </w:p>
    <w:p w14:paraId="1C6CC282" w14:textId="4F520878" w:rsidR="00855C15" w:rsidRDefault="00855C15" w:rsidP="00573440">
      <w:pPr>
        <w:pStyle w:val="Sraopastraipa"/>
        <w:ind w:left="851"/>
        <w:contextualSpacing w:val="0"/>
        <w:jc w:val="both"/>
        <w:rPr>
          <w:i/>
          <w:lang w:val="lt-LT"/>
        </w:rPr>
      </w:pPr>
      <w:r w:rsidRPr="00164196">
        <w:rPr>
          <w:i/>
          <w:lang w:val="lt-LT"/>
        </w:rPr>
        <w:lastRenderedPageBreak/>
        <w:t>Dėl BK 72 straipsnio taikymo</w:t>
      </w:r>
    </w:p>
    <w:p w14:paraId="568D1086" w14:textId="77777777" w:rsidR="00573440" w:rsidRPr="00573440" w:rsidRDefault="00573440" w:rsidP="00573440">
      <w:pPr>
        <w:pStyle w:val="Sraopastraipa"/>
        <w:ind w:left="851"/>
        <w:contextualSpacing w:val="0"/>
        <w:jc w:val="both"/>
        <w:rPr>
          <w:i/>
          <w:lang w:val="lt-LT"/>
        </w:rPr>
      </w:pPr>
    </w:p>
    <w:p w14:paraId="6608CDC9" w14:textId="0EDBD4AA" w:rsidR="00304935" w:rsidRPr="00CF32B9" w:rsidRDefault="00855C15" w:rsidP="00304935">
      <w:pPr>
        <w:pStyle w:val="Sraopastraipa"/>
        <w:numPr>
          <w:ilvl w:val="0"/>
          <w:numId w:val="38"/>
        </w:numPr>
        <w:spacing w:after="120"/>
        <w:ind w:left="357" w:hanging="357"/>
        <w:contextualSpacing w:val="0"/>
        <w:jc w:val="both"/>
        <w:rPr>
          <w:sz w:val="22"/>
          <w:szCs w:val="22"/>
          <w:lang w:val="lt-LT"/>
        </w:rPr>
      </w:pPr>
      <w:r w:rsidRPr="00374015">
        <w:rPr>
          <w:iCs/>
          <w:lang w:val="lt-LT"/>
        </w:rPr>
        <w:t xml:space="preserve">Kasaciniame skunde </w:t>
      </w:r>
      <w:r w:rsidRPr="00374015">
        <w:rPr>
          <w:lang w:val="lt-LT"/>
        </w:rPr>
        <w:t xml:space="preserve">prokurorė nurodo, </w:t>
      </w:r>
      <w:r w:rsidRPr="0017538F">
        <w:rPr>
          <w:lang w:val="lt-LT"/>
        </w:rPr>
        <w:t xml:space="preserve">kad apeliacinės instancijos teismas netinkamai </w:t>
      </w:r>
      <w:bookmarkStart w:id="131" w:name="_Hlk192681161"/>
      <w:r w:rsidRPr="0017538F">
        <w:rPr>
          <w:lang w:val="lt-LT"/>
        </w:rPr>
        <w:t>taikė BK</w:t>
      </w:r>
      <w:r w:rsidR="00141D51" w:rsidRPr="0017538F">
        <w:rPr>
          <w:lang w:val="lt-LT"/>
        </w:rPr>
        <w:t> </w:t>
      </w:r>
      <w:r w:rsidRPr="0017538F">
        <w:rPr>
          <w:lang w:val="lt-LT"/>
        </w:rPr>
        <w:t>72</w:t>
      </w:r>
      <w:r w:rsidR="00141D51" w:rsidRPr="0017538F">
        <w:rPr>
          <w:lang w:val="lt-LT"/>
        </w:rPr>
        <w:t> </w:t>
      </w:r>
      <w:r w:rsidRPr="0017538F">
        <w:rPr>
          <w:lang w:val="lt-LT"/>
        </w:rPr>
        <w:t>straipsnį</w:t>
      </w:r>
      <w:bookmarkEnd w:id="131"/>
      <w:r w:rsidRPr="0017538F">
        <w:rPr>
          <w:lang w:val="lt-LT"/>
        </w:rPr>
        <w:t xml:space="preserve">. Prokurorės teigimu, teismas, nekonfiskuodamas iš nuteistojo </w:t>
      </w:r>
      <w:bookmarkStart w:id="132" w:name="Buk_3527"/>
      <w:r w:rsidR="00403CC7" w:rsidRPr="0017538F">
        <w:rPr>
          <w:lang w:val="lt-LT"/>
        </w:rPr>
        <w:t xml:space="preserve">Ž. S. </w:t>
      </w:r>
      <w:bookmarkEnd w:id="132"/>
      <w:r w:rsidRPr="0017538F">
        <w:rPr>
          <w:lang w:val="lt-LT"/>
        </w:rPr>
        <w:t xml:space="preserve">pajamų, gautų iš jam inkriminuotos nusikalstamos </w:t>
      </w:r>
      <w:r w:rsidRPr="00CF32B9">
        <w:rPr>
          <w:lang w:val="lt-LT"/>
        </w:rPr>
        <w:t>veikos pagal BK 202 straipsnio 1 dalį, sudarė jam galimybę neteisėtai gauti didelę turtinę naudą (t. y. ne mažesnę nei 40 000 Eur).</w:t>
      </w:r>
    </w:p>
    <w:p w14:paraId="4DBF5FFF" w14:textId="56C3788B" w:rsidR="007D378A" w:rsidRPr="00CF32B9" w:rsidRDefault="00D52055" w:rsidP="00304935">
      <w:pPr>
        <w:pStyle w:val="Sraopastraipa"/>
        <w:numPr>
          <w:ilvl w:val="0"/>
          <w:numId w:val="38"/>
        </w:numPr>
        <w:spacing w:after="120"/>
        <w:ind w:left="357" w:hanging="357"/>
        <w:contextualSpacing w:val="0"/>
        <w:jc w:val="both"/>
        <w:rPr>
          <w:sz w:val="22"/>
          <w:szCs w:val="22"/>
          <w:lang w:val="lt-LT"/>
        </w:rPr>
      </w:pPr>
      <w:r w:rsidRPr="00CF32B9">
        <w:rPr>
          <w:lang w:val="lt-LT"/>
        </w:rPr>
        <w:t>P</w:t>
      </w:r>
      <w:r w:rsidR="007D378A" w:rsidRPr="00CF32B9">
        <w:rPr>
          <w:lang w:val="lt-LT"/>
        </w:rPr>
        <w:t xml:space="preserve">lenarinė sesija pažymi, kad iš neteisėtos komercinės veiklos gautų pajamų konfiskavimas yra nuosavybės naudojimo kontrolė </w:t>
      </w:r>
      <w:r w:rsidR="00585036" w:rsidRPr="00CF32B9">
        <w:rPr>
          <w:lang w:val="lt-LT"/>
        </w:rPr>
        <w:t>Žmogaus teisių ir pagrindinių laisvių apsaugos konvencijos (toliau – K</w:t>
      </w:r>
      <w:r w:rsidR="007D378A" w:rsidRPr="00CF32B9">
        <w:rPr>
          <w:lang w:val="lt-LT"/>
        </w:rPr>
        <w:t>onvencij</w:t>
      </w:r>
      <w:r w:rsidR="00585036" w:rsidRPr="00CF32B9">
        <w:rPr>
          <w:lang w:val="lt-LT"/>
        </w:rPr>
        <w:t>a)</w:t>
      </w:r>
      <w:r w:rsidR="007D378A" w:rsidRPr="00CF32B9">
        <w:rPr>
          <w:lang w:val="lt-LT"/>
        </w:rPr>
        <w:t xml:space="preserve"> Protokolo Nr. 1 1 straipsnio 2</w:t>
      </w:r>
      <w:r w:rsidR="00304935" w:rsidRPr="00CF32B9">
        <w:rPr>
          <w:lang w:val="lt-LT"/>
        </w:rPr>
        <w:t> </w:t>
      </w:r>
      <w:r w:rsidR="007D378A" w:rsidRPr="00CF32B9">
        <w:rPr>
          <w:lang w:val="lt-LT"/>
        </w:rPr>
        <w:t>dalies prasme (pvz., 2012</w:t>
      </w:r>
      <w:r w:rsidR="00601394" w:rsidRPr="00CF32B9">
        <w:rPr>
          <w:lang w:val="lt-LT"/>
        </w:rPr>
        <w:t> </w:t>
      </w:r>
      <w:r w:rsidR="007D378A" w:rsidRPr="00CF32B9">
        <w:rPr>
          <w:lang w:val="lt-LT"/>
        </w:rPr>
        <w:t>m. balandžio</w:t>
      </w:r>
      <w:r w:rsidR="00601394" w:rsidRPr="00CF32B9">
        <w:rPr>
          <w:lang w:val="lt-LT"/>
        </w:rPr>
        <w:t> </w:t>
      </w:r>
      <w:r w:rsidR="007D378A" w:rsidRPr="00CF32B9">
        <w:rPr>
          <w:lang w:val="lt-LT"/>
        </w:rPr>
        <w:t>10</w:t>
      </w:r>
      <w:r w:rsidR="00601394" w:rsidRPr="00CF32B9">
        <w:rPr>
          <w:lang w:val="lt-LT"/>
        </w:rPr>
        <w:t> </w:t>
      </w:r>
      <w:r w:rsidR="007D378A" w:rsidRPr="00CF32B9">
        <w:rPr>
          <w:lang w:val="lt-LT"/>
        </w:rPr>
        <w:t xml:space="preserve">d. sprendimas byloje </w:t>
      </w:r>
      <w:proofErr w:type="spellStart"/>
      <w:r w:rsidR="007D378A" w:rsidRPr="00CF32B9">
        <w:rPr>
          <w:i/>
          <w:iCs/>
          <w:lang w:val="lt-LT"/>
        </w:rPr>
        <w:t>Silickienė</w:t>
      </w:r>
      <w:proofErr w:type="spellEnd"/>
      <w:r w:rsidR="007D378A" w:rsidRPr="00CF32B9">
        <w:rPr>
          <w:i/>
          <w:iCs/>
          <w:lang w:val="lt-LT"/>
        </w:rPr>
        <w:t xml:space="preserve"> prieš Lietuvą</w:t>
      </w:r>
      <w:r w:rsidR="007D378A" w:rsidRPr="00CF32B9">
        <w:rPr>
          <w:lang w:val="lt-LT"/>
        </w:rPr>
        <w:t xml:space="preserve">, </w:t>
      </w:r>
      <w:r w:rsidR="00304935" w:rsidRPr="00CF32B9">
        <w:rPr>
          <w:lang w:val="lt-LT"/>
        </w:rPr>
        <w:t xml:space="preserve">peticijos </w:t>
      </w:r>
      <w:r w:rsidR="007D378A" w:rsidRPr="00CF32B9">
        <w:rPr>
          <w:lang w:val="lt-LT"/>
        </w:rPr>
        <w:t>Nr.</w:t>
      </w:r>
      <w:r w:rsidR="00304935" w:rsidRPr="00CF32B9">
        <w:rPr>
          <w:lang w:val="lt-LT"/>
        </w:rPr>
        <w:t> </w:t>
      </w:r>
      <w:r w:rsidR="007D378A" w:rsidRPr="00CF32B9">
        <w:rPr>
          <w:lang w:val="lt-LT"/>
        </w:rPr>
        <w:t>20496/02, 62</w:t>
      </w:r>
      <w:r w:rsidR="00585036" w:rsidRPr="00CF32B9">
        <w:rPr>
          <w:lang w:val="lt-LT"/>
        </w:rPr>
        <w:t> </w:t>
      </w:r>
      <w:r w:rsidR="007D378A" w:rsidRPr="00CF32B9">
        <w:rPr>
          <w:lang w:val="lt-LT"/>
        </w:rPr>
        <w:t>punktas</w:t>
      </w:r>
      <w:r w:rsidR="00AD5F0F" w:rsidRPr="00CF32B9">
        <w:rPr>
          <w:lang w:val="lt-LT"/>
        </w:rPr>
        <w:t>;</w:t>
      </w:r>
      <w:r w:rsidR="00413739" w:rsidRPr="00CF32B9">
        <w:rPr>
          <w:lang w:val="lt-LT"/>
        </w:rPr>
        <w:t xml:space="preserve"> 2016 m. gruodžio 13 d. sprendimas byloje </w:t>
      </w:r>
      <w:r w:rsidR="00413739" w:rsidRPr="00CF32B9">
        <w:rPr>
          <w:i/>
          <w:iCs/>
          <w:lang w:val="lt-LT"/>
        </w:rPr>
        <w:t>S.</w:t>
      </w:r>
      <w:r w:rsidR="00AF2674" w:rsidRPr="00CF32B9">
        <w:rPr>
          <w:i/>
          <w:iCs/>
          <w:lang w:val="lt-LT"/>
        </w:rPr>
        <w:t> </w:t>
      </w:r>
      <w:r w:rsidR="00413739" w:rsidRPr="00CF32B9">
        <w:rPr>
          <w:i/>
          <w:iCs/>
          <w:lang w:val="lt-LT"/>
        </w:rPr>
        <w:t>C.</w:t>
      </w:r>
      <w:bookmarkStart w:id="133" w:name="Buk_3493"/>
      <w:r w:rsidR="0017538F" w:rsidRPr="00CF32B9">
        <w:rPr>
          <w:i/>
          <w:iCs/>
          <w:lang w:val="lt-LT"/>
        </w:rPr>
        <w:t xml:space="preserve"> </w:t>
      </w:r>
      <w:proofErr w:type="spellStart"/>
      <w:r w:rsidR="0017538F" w:rsidRPr="00CF32B9">
        <w:rPr>
          <w:i/>
          <w:iCs/>
          <w:lang w:val="lt-LT"/>
        </w:rPr>
        <w:t>Fiercolect</w:t>
      </w:r>
      <w:proofErr w:type="spellEnd"/>
      <w:r w:rsidR="0017538F" w:rsidRPr="00CF32B9">
        <w:rPr>
          <w:i/>
          <w:iCs/>
          <w:lang w:val="lt-LT"/>
        </w:rPr>
        <w:t xml:space="preserve"> </w:t>
      </w:r>
      <w:proofErr w:type="spellStart"/>
      <w:r w:rsidR="0017538F" w:rsidRPr="00CF32B9">
        <w:rPr>
          <w:i/>
          <w:iCs/>
          <w:lang w:val="lt-LT"/>
        </w:rPr>
        <w:t>Impex</w:t>
      </w:r>
      <w:proofErr w:type="spellEnd"/>
      <w:r w:rsidR="00403CC7" w:rsidRPr="00CF32B9">
        <w:rPr>
          <w:i/>
          <w:iCs/>
          <w:lang w:val="lt-LT"/>
        </w:rPr>
        <w:t xml:space="preserve"> </w:t>
      </w:r>
      <w:bookmarkEnd w:id="133"/>
      <w:r w:rsidR="00413739" w:rsidRPr="00CF32B9">
        <w:rPr>
          <w:i/>
          <w:iCs/>
          <w:lang w:val="lt-LT"/>
        </w:rPr>
        <w:t>S.</w:t>
      </w:r>
      <w:r w:rsidR="00AF2674" w:rsidRPr="00CF32B9">
        <w:rPr>
          <w:i/>
          <w:iCs/>
          <w:lang w:val="lt-LT"/>
        </w:rPr>
        <w:t xml:space="preserve"> </w:t>
      </w:r>
      <w:r w:rsidR="00413739" w:rsidRPr="00CF32B9">
        <w:rPr>
          <w:i/>
          <w:iCs/>
          <w:lang w:val="lt-LT"/>
        </w:rPr>
        <w:t>R.</w:t>
      </w:r>
      <w:r w:rsidR="00AF2674" w:rsidRPr="00CF32B9">
        <w:rPr>
          <w:i/>
          <w:iCs/>
          <w:lang w:val="lt-LT"/>
        </w:rPr>
        <w:t xml:space="preserve"> </w:t>
      </w:r>
      <w:r w:rsidR="00413739" w:rsidRPr="00CF32B9">
        <w:rPr>
          <w:i/>
          <w:iCs/>
          <w:lang w:val="lt-LT"/>
        </w:rPr>
        <w:t>L. prieš Rumuniją</w:t>
      </w:r>
      <w:r w:rsidR="00413739" w:rsidRPr="00CF32B9">
        <w:rPr>
          <w:lang w:val="lt-LT"/>
        </w:rPr>
        <w:t>, peticijos Nr. 26429/07, 57 punktas</w:t>
      </w:r>
      <w:r w:rsidR="007D378A" w:rsidRPr="00CF32B9">
        <w:rPr>
          <w:lang w:val="lt-LT"/>
        </w:rPr>
        <w:t xml:space="preserve">). Nuosavybės apsaugos reikalavimai įtvirtinti ir Europos Sąjungos pagrindinių teisių chartijos </w:t>
      </w:r>
      <w:r w:rsidR="00703AEE" w:rsidRPr="00CF32B9">
        <w:rPr>
          <w:lang w:val="lt-LT"/>
        </w:rPr>
        <w:t xml:space="preserve">(toliau – Chartija) </w:t>
      </w:r>
      <w:r w:rsidR="007D378A" w:rsidRPr="00CF32B9">
        <w:rPr>
          <w:lang w:val="lt-LT"/>
        </w:rPr>
        <w:t>17</w:t>
      </w:r>
      <w:r w:rsidR="00141D51" w:rsidRPr="00CF32B9">
        <w:rPr>
          <w:lang w:val="lt-LT"/>
        </w:rPr>
        <w:t> </w:t>
      </w:r>
      <w:r w:rsidR="007D378A" w:rsidRPr="00CF32B9">
        <w:rPr>
          <w:lang w:val="lt-LT"/>
        </w:rPr>
        <w:t>straipsnyje „Teisė į nuosavybę“</w:t>
      </w:r>
      <w:r w:rsidR="008C6036" w:rsidRPr="00CF32B9">
        <w:rPr>
          <w:lang w:val="lt-LT"/>
        </w:rPr>
        <w:t>.</w:t>
      </w:r>
    </w:p>
    <w:p w14:paraId="41D29CC4" w14:textId="7080A0C2" w:rsidR="007D378A" w:rsidRPr="00CF32B9" w:rsidRDefault="00413739" w:rsidP="00011B7F">
      <w:pPr>
        <w:pStyle w:val="Sraopastraipa"/>
        <w:numPr>
          <w:ilvl w:val="1"/>
          <w:numId w:val="38"/>
        </w:numPr>
        <w:spacing w:after="120"/>
        <w:ind w:left="993" w:hanging="567"/>
        <w:contextualSpacing w:val="0"/>
        <w:jc w:val="both"/>
        <w:rPr>
          <w:lang w:val="lt-LT"/>
        </w:rPr>
      </w:pPr>
      <w:r w:rsidRPr="00CF32B9">
        <w:rPr>
          <w:lang w:val="lt-LT"/>
        </w:rPr>
        <w:t>P</w:t>
      </w:r>
      <w:r w:rsidR="007D378A" w:rsidRPr="00CF32B9">
        <w:rPr>
          <w:lang w:val="lt-LT"/>
        </w:rPr>
        <w:t xml:space="preserve">agal Konvencijos </w:t>
      </w:r>
      <w:r w:rsidR="007D2279" w:rsidRPr="00CF32B9">
        <w:rPr>
          <w:lang w:val="lt-LT"/>
        </w:rPr>
        <w:t xml:space="preserve">Protokolo </w:t>
      </w:r>
      <w:r w:rsidR="007D378A" w:rsidRPr="00CF32B9">
        <w:rPr>
          <w:lang w:val="lt-LT"/>
        </w:rPr>
        <w:t>Nr. 1 1 straipsnio reikalavimus nuosavybės teisių apribojimas turi būti nustatytas įstatymo, atitikti bendrąjį interesą ir būti proporcingas (pvz., 2016 m. gruodžio</w:t>
      </w:r>
      <w:r w:rsidR="00141D51" w:rsidRPr="00CF32B9">
        <w:rPr>
          <w:lang w:val="lt-LT"/>
        </w:rPr>
        <w:t> </w:t>
      </w:r>
      <w:r w:rsidR="007D378A" w:rsidRPr="00CF32B9">
        <w:rPr>
          <w:lang w:val="lt-LT"/>
        </w:rPr>
        <w:t>13</w:t>
      </w:r>
      <w:r w:rsidR="00141D51" w:rsidRPr="00CF32B9">
        <w:rPr>
          <w:lang w:val="lt-LT"/>
        </w:rPr>
        <w:t> </w:t>
      </w:r>
      <w:r w:rsidR="007D378A" w:rsidRPr="00CF32B9">
        <w:rPr>
          <w:lang w:val="lt-LT"/>
        </w:rPr>
        <w:t>d. sprendim</w:t>
      </w:r>
      <w:r w:rsidR="007D2279" w:rsidRPr="00CF32B9">
        <w:rPr>
          <w:lang w:val="lt-LT"/>
        </w:rPr>
        <w:t>as</w:t>
      </w:r>
      <w:r w:rsidR="007D378A" w:rsidRPr="00CF32B9">
        <w:rPr>
          <w:lang w:val="lt-LT"/>
        </w:rPr>
        <w:t xml:space="preserve"> byloje </w:t>
      </w:r>
      <w:r w:rsidR="007D378A" w:rsidRPr="00CF32B9">
        <w:rPr>
          <w:i/>
          <w:iCs/>
          <w:lang w:val="lt-LT"/>
        </w:rPr>
        <w:t>S.</w:t>
      </w:r>
      <w:r w:rsidR="00304935" w:rsidRPr="00CF32B9">
        <w:rPr>
          <w:i/>
          <w:iCs/>
          <w:lang w:val="lt-LT"/>
        </w:rPr>
        <w:t> </w:t>
      </w:r>
      <w:r w:rsidR="007D378A" w:rsidRPr="00CF32B9">
        <w:rPr>
          <w:i/>
          <w:iCs/>
          <w:lang w:val="lt-LT"/>
        </w:rPr>
        <w:t>C.</w:t>
      </w:r>
      <w:bookmarkStart w:id="134" w:name="Buk_3494"/>
      <w:r w:rsidR="0017538F" w:rsidRPr="00CF32B9">
        <w:rPr>
          <w:i/>
          <w:iCs/>
          <w:lang w:val="lt-LT"/>
        </w:rPr>
        <w:t xml:space="preserve"> </w:t>
      </w:r>
      <w:proofErr w:type="spellStart"/>
      <w:r w:rsidR="0017538F" w:rsidRPr="00CF32B9">
        <w:rPr>
          <w:i/>
          <w:iCs/>
          <w:lang w:val="lt-LT"/>
        </w:rPr>
        <w:t>Fiercolect</w:t>
      </w:r>
      <w:proofErr w:type="spellEnd"/>
      <w:r w:rsidR="0017538F" w:rsidRPr="00CF32B9">
        <w:rPr>
          <w:i/>
          <w:iCs/>
          <w:lang w:val="lt-LT"/>
        </w:rPr>
        <w:t xml:space="preserve"> </w:t>
      </w:r>
      <w:proofErr w:type="spellStart"/>
      <w:r w:rsidR="0017538F" w:rsidRPr="00CF32B9">
        <w:rPr>
          <w:i/>
          <w:iCs/>
          <w:lang w:val="lt-LT"/>
        </w:rPr>
        <w:t>Impex</w:t>
      </w:r>
      <w:proofErr w:type="spellEnd"/>
      <w:r w:rsidR="00403CC7" w:rsidRPr="00CF32B9">
        <w:rPr>
          <w:i/>
          <w:iCs/>
          <w:lang w:val="lt-LT"/>
        </w:rPr>
        <w:t xml:space="preserve"> </w:t>
      </w:r>
      <w:bookmarkEnd w:id="134"/>
      <w:r w:rsidR="007D378A" w:rsidRPr="00CF32B9">
        <w:rPr>
          <w:i/>
          <w:iCs/>
          <w:lang w:val="lt-LT"/>
        </w:rPr>
        <w:t>S.</w:t>
      </w:r>
      <w:r w:rsidR="00304935" w:rsidRPr="00CF32B9">
        <w:rPr>
          <w:i/>
          <w:iCs/>
          <w:lang w:val="lt-LT"/>
        </w:rPr>
        <w:t> </w:t>
      </w:r>
      <w:r w:rsidR="007D378A" w:rsidRPr="00CF32B9">
        <w:rPr>
          <w:i/>
          <w:iCs/>
          <w:lang w:val="lt-LT"/>
        </w:rPr>
        <w:t>R.</w:t>
      </w:r>
      <w:r w:rsidR="00304935" w:rsidRPr="00CF32B9">
        <w:rPr>
          <w:lang w:val="lt-LT"/>
        </w:rPr>
        <w:t> </w:t>
      </w:r>
      <w:r w:rsidR="007D378A" w:rsidRPr="00CF32B9">
        <w:rPr>
          <w:i/>
          <w:iCs/>
          <w:lang w:val="lt-LT"/>
        </w:rPr>
        <w:t>L.</w:t>
      </w:r>
      <w:r w:rsidR="007D378A" w:rsidRPr="00CF32B9">
        <w:rPr>
          <w:lang w:val="lt-LT"/>
        </w:rPr>
        <w:t xml:space="preserve"> </w:t>
      </w:r>
      <w:r w:rsidR="007D378A" w:rsidRPr="00CF32B9">
        <w:rPr>
          <w:i/>
          <w:iCs/>
          <w:lang w:val="lt-LT"/>
        </w:rPr>
        <w:t>prieš Rumuniją</w:t>
      </w:r>
      <w:r w:rsidR="007D378A" w:rsidRPr="00CF32B9">
        <w:rPr>
          <w:lang w:val="lt-LT"/>
        </w:rPr>
        <w:t>, peticijos Nr.</w:t>
      </w:r>
      <w:r w:rsidR="00141D51" w:rsidRPr="00CF32B9">
        <w:rPr>
          <w:lang w:val="lt-LT"/>
        </w:rPr>
        <w:t> </w:t>
      </w:r>
      <w:r w:rsidR="007D378A" w:rsidRPr="00CF32B9">
        <w:rPr>
          <w:lang w:val="lt-LT"/>
        </w:rPr>
        <w:t xml:space="preserve">26429/07, 57 punktas). </w:t>
      </w:r>
      <w:r w:rsidR="00703AEE" w:rsidRPr="00CF32B9">
        <w:rPr>
          <w:lang w:val="lt-LT"/>
        </w:rPr>
        <w:t>Europos Žmogaus Teisių Teismo (toliau –</w:t>
      </w:r>
      <w:r w:rsidR="00B11D5C" w:rsidRPr="00CF32B9">
        <w:rPr>
          <w:lang w:val="lt-LT"/>
        </w:rPr>
        <w:t> </w:t>
      </w:r>
      <w:r w:rsidR="007D378A" w:rsidRPr="00CF32B9">
        <w:rPr>
          <w:lang w:val="lt-LT"/>
        </w:rPr>
        <w:t>EŽTT</w:t>
      </w:r>
      <w:r w:rsidR="00703AEE" w:rsidRPr="00CF32B9">
        <w:rPr>
          <w:lang w:val="lt-LT"/>
        </w:rPr>
        <w:t>)</w:t>
      </w:r>
      <w:r w:rsidR="007D378A" w:rsidRPr="00CF32B9">
        <w:rPr>
          <w:lang w:val="lt-LT"/>
        </w:rPr>
        <w:t xml:space="preserve"> praktikoje pažymėta, kad tai, kokius mokesčius ar įmokas reikia surinkti, pirmiausia turi </w:t>
      </w:r>
      <w:r w:rsidR="00304935" w:rsidRPr="00CF32B9">
        <w:rPr>
          <w:lang w:val="lt-LT"/>
        </w:rPr>
        <w:t xml:space="preserve">spręsti </w:t>
      </w:r>
      <w:r w:rsidR="007D378A" w:rsidRPr="00CF32B9">
        <w:rPr>
          <w:lang w:val="lt-LT"/>
        </w:rPr>
        <w:t xml:space="preserve">nacionalinės valdžios institucijos. Sprendimai šioje srityje paprastai apima politinių, ekonominių ir socialinių klausimų, kuriuos Konvencija palieka </w:t>
      </w:r>
      <w:r w:rsidR="007D2279" w:rsidRPr="00CF32B9">
        <w:rPr>
          <w:lang w:val="lt-LT"/>
        </w:rPr>
        <w:t>s</w:t>
      </w:r>
      <w:r w:rsidR="007D378A" w:rsidRPr="00CF32B9">
        <w:rPr>
          <w:lang w:val="lt-LT"/>
        </w:rPr>
        <w:t xml:space="preserve">usitariančiųjų </w:t>
      </w:r>
      <w:r w:rsidR="007D2279" w:rsidRPr="00CF32B9">
        <w:rPr>
          <w:lang w:val="lt-LT"/>
        </w:rPr>
        <w:t>v</w:t>
      </w:r>
      <w:r w:rsidR="007D378A" w:rsidRPr="00CF32B9">
        <w:rPr>
          <w:lang w:val="lt-LT"/>
        </w:rPr>
        <w:t>alstybių kompetencijai, įvertinimą</w:t>
      </w:r>
      <w:r w:rsidRPr="00CF32B9">
        <w:rPr>
          <w:lang w:val="lt-LT"/>
        </w:rPr>
        <w:t>, taigi valstybių vertinimo laisvė yra plati</w:t>
      </w:r>
      <w:r w:rsidR="007D378A" w:rsidRPr="00CF32B9">
        <w:rPr>
          <w:lang w:val="lt-LT"/>
        </w:rPr>
        <w:t xml:space="preserve"> (pvz., 2023</w:t>
      </w:r>
      <w:r w:rsidR="00D2736A" w:rsidRPr="00CF32B9">
        <w:rPr>
          <w:lang w:val="lt-LT"/>
        </w:rPr>
        <w:t> </w:t>
      </w:r>
      <w:r w:rsidR="007D378A" w:rsidRPr="00CF32B9">
        <w:rPr>
          <w:lang w:val="lt-LT"/>
        </w:rPr>
        <w:t>m. birželio 27 d. sprendim</w:t>
      </w:r>
      <w:r w:rsidR="007D2279" w:rsidRPr="00CF32B9">
        <w:rPr>
          <w:lang w:val="lt-LT"/>
        </w:rPr>
        <w:t>as</w:t>
      </w:r>
      <w:r w:rsidR="007D378A" w:rsidRPr="00CF32B9">
        <w:rPr>
          <w:lang w:val="lt-LT"/>
        </w:rPr>
        <w:t xml:space="preserve"> byloje </w:t>
      </w:r>
      <w:r w:rsidR="007D378A" w:rsidRPr="00CF32B9">
        <w:rPr>
          <w:i/>
          <w:iCs/>
          <w:lang w:val="lt-LT"/>
        </w:rPr>
        <w:t>S.</w:t>
      </w:r>
      <w:r w:rsidR="00132814" w:rsidRPr="00CF32B9">
        <w:rPr>
          <w:i/>
          <w:iCs/>
          <w:lang w:val="lt-LT"/>
        </w:rPr>
        <w:t> </w:t>
      </w:r>
      <w:r w:rsidR="007D378A" w:rsidRPr="00CF32B9">
        <w:rPr>
          <w:i/>
          <w:iCs/>
          <w:lang w:val="lt-LT"/>
        </w:rPr>
        <w:t xml:space="preserve">C. </w:t>
      </w:r>
      <w:proofErr w:type="spellStart"/>
      <w:r w:rsidR="007D378A" w:rsidRPr="00CF32B9">
        <w:rPr>
          <w:i/>
          <w:iCs/>
          <w:lang w:val="lt-LT"/>
        </w:rPr>
        <w:t>Zorina</w:t>
      </w:r>
      <w:proofErr w:type="spellEnd"/>
      <w:r w:rsidR="0017538F" w:rsidRPr="00CF32B9">
        <w:rPr>
          <w:i/>
          <w:iCs/>
          <w:lang w:val="lt-LT"/>
        </w:rPr>
        <w:t> </w:t>
      </w:r>
      <w:r w:rsidR="007D378A" w:rsidRPr="00CF32B9">
        <w:rPr>
          <w:i/>
          <w:iCs/>
          <w:lang w:val="lt-LT"/>
        </w:rPr>
        <w:t>International S.</w:t>
      </w:r>
      <w:r w:rsidR="00132814" w:rsidRPr="00CF32B9">
        <w:rPr>
          <w:i/>
          <w:iCs/>
          <w:lang w:val="lt-LT"/>
        </w:rPr>
        <w:t> </w:t>
      </w:r>
      <w:r w:rsidR="007D378A" w:rsidRPr="00CF32B9">
        <w:rPr>
          <w:i/>
          <w:iCs/>
          <w:lang w:val="lt-LT"/>
        </w:rPr>
        <w:t>R.</w:t>
      </w:r>
      <w:r w:rsidR="00132814" w:rsidRPr="00CF32B9">
        <w:rPr>
          <w:i/>
          <w:iCs/>
          <w:lang w:val="lt-LT"/>
        </w:rPr>
        <w:t> </w:t>
      </w:r>
      <w:r w:rsidR="007D378A" w:rsidRPr="00CF32B9">
        <w:rPr>
          <w:i/>
          <w:iCs/>
          <w:lang w:val="lt-LT"/>
        </w:rPr>
        <w:t>L. prieš</w:t>
      </w:r>
      <w:r w:rsidR="007D378A" w:rsidRPr="00CF32B9">
        <w:rPr>
          <w:lang w:val="lt-LT"/>
        </w:rPr>
        <w:t xml:space="preserve"> </w:t>
      </w:r>
      <w:r w:rsidR="007D378A" w:rsidRPr="00CF32B9">
        <w:rPr>
          <w:i/>
          <w:iCs/>
          <w:lang w:val="lt-LT"/>
        </w:rPr>
        <w:t>Rumuniją</w:t>
      </w:r>
      <w:r w:rsidR="007D378A" w:rsidRPr="00CF32B9">
        <w:rPr>
          <w:lang w:val="lt-LT"/>
        </w:rPr>
        <w:t>, peticijos Nr.</w:t>
      </w:r>
      <w:r w:rsidR="001831B8" w:rsidRPr="00CF32B9">
        <w:rPr>
          <w:lang w:val="lt-LT"/>
        </w:rPr>
        <w:t> </w:t>
      </w:r>
      <w:r w:rsidR="007D378A" w:rsidRPr="00CF32B9">
        <w:rPr>
          <w:lang w:val="lt-LT"/>
        </w:rPr>
        <w:t>15553/15</w:t>
      </w:r>
      <w:r w:rsidRPr="00CF32B9">
        <w:rPr>
          <w:lang w:val="lt-LT"/>
        </w:rPr>
        <w:t>, 41 punktas</w:t>
      </w:r>
      <w:r w:rsidR="007D378A" w:rsidRPr="00CF32B9">
        <w:rPr>
          <w:lang w:val="lt-LT"/>
        </w:rPr>
        <w:t xml:space="preserve">). </w:t>
      </w:r>
    </w:p>
    <w:p w14:paraId="63213B7A" w14:textId="5DEEC413" w:rsidR="00413739" w:rsidRPr="006F6910" w:rsidRDefault="007D378A" w:rsidP="00413739">
      <w:pPr>
        <w:pStyle w:val="Sraopastraipa"/>
        <w:numPr>
          <w:ilvl w:val="1"/>
          <w:numId w:val="38"/>
        </w:numPr>
        <w:spacing w:after="120"/>
        <w:ind w:left="993" w:hanging="567"/>
        <w:contextualSpacing w:val="0"/>
        <w:jc w:val="both"/>
        <w:rPr>
          <w:lang w:val="lt-LT"/>
        </w:rPr>
      </w:pPr>
      <w:r w:rsidRPr="009249A9">
        <w:rPr>
          <w:lang w:val="lt-LT"/>
        </w:rPr>
        <w:t>Iš nusikalstamų veikų gautų pajamų konfiskavimo kontekste reikšmingi ES teisės aktai</w:t>
      </w:r>
      <w:r w:rsidR="007D2279" w:rsidRPr="009249A9">
        <w:rPr>
          <w:lang w:val="lt-LT"/>
        </w:rPr>
        <w:t> </w:t>
      </w:r>
      <w:r w:rsidRPr="009249A9">
        <w:rPr>
          <w:lang w:val="lt-LT"/>
        </w:rPr>
        <w:t>–</w:t>
      </w:r>
      <w:r w:rsidR="007D2279" w:rsidRPr="009249A9">
        <w:rPr>
          <w:lang w:val="lt-LT"/>
        </w:rPr>
        <w:t xml:space="preserve"> </w:t>
      </w:r>
      <w:r w:rsidRPr="009249A9">
        <w:rPr>
          <w:lang w:val="lt-LT"/>
        </w:rPr>
        <w:t>2005</w:t>
      </w:r>
      <w:r w:rsidR="0056029E">
        <w:rPr>
          <w:lang w:val="lt-LT"/>
        </w:rPr>
        <w:t> </w:t>
      </w:r>
      <w:r w:rsidRPr="009249A9">
        <w:rPr>
          <w:lang w:val="lt-LT"/>
        </w:rPr>
        <w:t>m. vasario 24 d. Tarybos pamatinis sprendimas 2005/212/TVR dėl nusikalstamu būdu įgytų lėšų, nusikaltimo priemonių ir turto konfiskavimo; 2014 m. balandžio 3 d. Europos Parlamento ir Tarybos direktyva 2014/42/ES dėl nusikaltimų priemonių ir pajamų iš nusikaltimų įšaldymo ir konfiskavimo Europos Sąjungoje; 2024</w:t>
      </w:r>
      <w:r w:rsidR="007D2279" w:rsidRPr="009249A9">
        <w:rPr>
          <w:lang w:val="lt-LT"/>
        </w:rPr>
        <w:t> </w:t>
      </w:r>
      <w:r w:rsidRPr="009249A9">
        <w:rPr>
          <w:lang w:val="lt-LT"/>
        </w:rPr>
        <w:t>m. balandžio 24 d. Europos Parlamento ir Tarybos direktyva (ES) 2024/1260 dėl turto susigrąžinimo ir konfiskavimo – neįtvirtina valstybėms narėms griežtai apibrėžtų pareigų</w:t>
      </w:r>
      <w:r w:rsidR="00D52055" w:rsidRPr="009249A9">
        <w:rPr>
          <w:lang w:val="lt-LT"/>
        </w:rPr>
        <w:t xml:space="preserve"> nustatyti atitinkamą teisinį reguliavimą </w:t>
      </w:r>
      <w:r w:rsidRPr="009249A9">
        <w:rPr>
          <w:lang w:val="lt-LT"/>
        </w:rPr>
        <w:t>dėl pajamų, gautų iš tokio pobūdžio veikų kaip BK 202 straipsnyje nustatyta neteisėta komercinė veikla</w:t>
      </w:r>
      <w:r w:rsidR="00413739">
        <w:rPr>
          <w:lang w:val="lt-LT"/>
        </w:rPr>
        <w:t xml:space="preserve">, </w:t>
      </w:r>
      <w:r w:rsidR="00413739" w:rsidRPr="00413739">
        <w:rPr>
          <w:lang w:val="lt-LT"/>
        </w:rPr>
        <w:t>konfiskavimo apimties. Šiuose teisės aktuose valstybės narės įpareigojamos imtis priemonių, kad būtų galima visiškai arba iš dalies konfiskuoti pajamas, gautas iš nusikalstamos veikos (Pamatinio sprendimo 2 straipsnio 1 dalis; Direktyvos 2014/42/ES 4 straipsnio 1 dalis; Direktyvos (ES) 2024/1260 12</w:t>
      </w:r>
      <w:r w:rsidR="0056029E">
        <w:rPr>
          <w:lang w:val="lt-LT"/>
        </w:rPr>
        <w:t> </w:t>
      </w:r>
      <w:r w:rsidR="00413739" w:rsidRPr="00413739">
        <w:rPr>
          <w:lang w:val="lt-LT"/>
        </w:rPr>
        <w:t xml:space="preserve">straipsnio 1 dalis). Pažymėtina ir tai, kad minėtų direktyvų taikymo sritis iš esmės </w:t>
      </w:r>
      <w:r w:rsidR="00413739" w:rsidRPr="006F6910">
        <w:rPr>
          <w:lang w:val="lt-LT"/>
        </w:rPr>
        <w:t>apribota tam tikrais sunkiais nusikaltimais (Direktyvos 2014/42/ES 3 straipsnis; Direktyvos (ES) 2024/1260 2</w:t>
      </w:r>
      <w:r w:rsidR="0056029E">
        <w:rPr>
          <w:lang w:val="lt-LT"/>
        </w:rPr>
        <w:t> </w:t>
      </w:r>
      <w:r w:rsidR="00413739" w:rsidRPr="006F6910">
        <w:rPr>
          <w:lang w:val="lt-LT"/>
        </w:rPr>
        <w:t xml:space="preserve">straipsnis), o </w:t>
      </w:r>
      <w:r w:rsidR="005E065A" w:rsidRPr="006F6910">
        <w:rPr>
          <w:lang w:val="lt-LT"/>
        </w:rPr>
        <w:t>p</w:t>
      </w:r>
      <w:r w:rsidR="00413739" w:rsidRPr="006F6910">
        <w:rPr>
          <w:lang w:val="lt-LT"/>
        </w:rPr>
        <w:t xml:space="preserve">amatinio sprendimo 2 straipsnio 2 dalyje nustatyta, kad mokesčių teisės pažeidimų atvejais valstybės narės gali naudoti kitas nei baudžiamąsias procedūras, skirtas iš pažeidėjo nusikalstamu būdu įgytoms lėšoms atimti.      </w:t>
      </w:r>
    </w:p>
    <w:p w14:paraId="4F2CB41B" w14:textId="7F5B4036" w:rsidR="007D378A" w:rsidRPr="006F6910" w:rsidRDefault="007D378A" w:rsidP="00EA7673">
      <w:pPr>
        <w:pStyle w:val="Sraopastraipa"/>
        <w:numPr>
          <w:ilvl w:val="1"/>
          <w:numId w:val="38"/>
        </w:numPr>
        <w:spacing w:after="120"/>
        <w:ind w:left="993" w:hanging="567"/>
        <w:contextualSpacing w:val="0"/>
        <w:jc w:val="both"/>
        <w:rPr>
          <w:lang w:val="lt-LT"/>
        </w:rPr>
      </w:pPr>
      <w:r w:rsidRPr="006F6910">
        <w:rPr>
          <w:lang w:val="lt-LT"/>
        </w:rPr>
        <w:t xml:space="preserve">Nagrinėjamai </w:t>
      </w:r>
      <w:r w:rsidRPr="00601740">
        <w:rPr>
          <w:lang w:val="lt-LT"/>
        </w:rPr>
        <w:t>baudžiamajai bylai aktualioje EŽTT jurisprudencijoje svarbią reikšmę vertinant konfiskavimo proporcingumą turi atitinkamo turto kilmės teisėtumas, su juo susijusių teisių pažeidimų pavojingumas ir žala teisės saugomiems gėriams</w:t>
      </w:r>
      <w:r w:rsidRPr="00601740">
        <w:rPr>
          <w:i/>
          <w:iCs/>
          <w:lang w:val="lt-LT"/>
        </w:rPr>
        <w:t xml:space="preserve">. </w:t>
      </w:r>
      <w:r w:rsidRPr="00601740">
        <w:rPr>
          <w:lang w:val="lt-LT"/>
        </w:rPr>
        <w:t>Antai, konfiskavimas paprastai pripažįstamas neproporcingu, k</w:t>
      </w:r>
      <w:r w:rsidRPr="00601740">
        <w:rPr>
          <w:rFonts w:eastAsia="Calibri"/>
          <w:lang w:val="lt-LT"/>
        </w:rPr>
        <w:t xml:space="preserve">ai konfiskuojamas teisėtai gautas turtas, dėl kurio vėliau nesilaikoma tam tikrų formalių reikalavimų (pavyzdžiui, </w:t>
      </w:r>
      <w:r w:rsidR="00D52055" w:rsidRPr="00601740">
        <w:rPr>
          <w:rFonts w:eastAsia="Calibri"/>
          <w:lang w:val="lt-LT"/>
        </w:rPr>
        <w:t xml:space="preserve">pareigos deklaruoti, nesusijusios su </w:t>
      </w:r>
      <w:r w:rsidRPr="00601740">
        <w:rPr>
          <w:rFonts w:eastAsia="Calibri"/>
          <w:lang w:val="lt-LT"/>
        </w:rPr>
        <w:t xml:space="preserve">mokestinių prievolių išvengimu), o jų pažeidimas nepadaro teisės saugomiems gėriams tokios didelės žalos, kad tai pateisintų ne tik baudos, bet ir konfiskavimo taikymą (pvz., </w:t>
      </w:r>
      <w:r w:rsidR="00413739" w:rsidRPr="00601740">
        <w:rPr>
          <w:rFonts w:eastAsia="Calibri"/>
          <w:lang w:val="lt-LT"/>
        </w:rPr>
        <w:t>2008</w:t>
      </w:r>
      <w:r w:rsidR="00601740" w:rsidRPr="00601740">
        <w:rPr>
          <w:rFonts w:eastAsia="Calibri"/>
          <w:lang w:val="lt-LT"/>
        </w:rPr>
        <w:t> </w:t>
      </w:r>
      <w:r w:rsidR="00413739" w:rsidRPr="00601740">
        <w:rPr>
          <w:rFonts w:eastAsia="Calibri"/>
          <w:lang w:val="lt-LT"/>
        </w:rPr>
        <w:t>m. lapkričio</w:t>
      </w:r>
      <w:r w:rsidR="00601740" w:rsidRPr="00601740">
        <w:rPr>
          <w:rFonts w:eastAsia="Calibri"/>
          <w:lang w:val="lt-LT"/>
        </w:rPr>
        <w:t> </w:t>
      </w:r>
      <w:r w:rsidR="00413739" w:rsidRPr="00601740">
        <w:rPr>
          <w:rFonts w:eastAsia="Calibri"/>
          <w:lang w:val="lt-LT"/>
        </w:rPr>
        <w:t xml:space="preserve">6 d. sprendimas byloje </w:t>
      </w:r>
      <w:proofErr w:type="spellStart"/>
      <w:r w:rsidR="00413739" w:rsidRPr="00601740">
        <w:rPr>
          <w:rFonts w:eastAsia="Calibri"/>
          <w:i/>
          <w:iCs/>
          <w:lang w:val="lt-LT"/>
        </w:rPr>
        <w:t>Ismayilov</w:t>
      </w:r>
      <w:proofErr w:type="spellEnd"/>
      <w:r w:rsidR="00413739" w:rsidRPr="00601740">
        <w:rPr>
          <w:rFonts w:eastAsia="Calibri"/>
          <w:i/>
          <w:iCs/>
          <w:lang w:val="lt-LT"/>
        </w:rPr>
        <w:t xml:space="preserve"> prieš Rusiją</w:t>
      </w:r>
      <w:r w:rsidR="00413739" w:rsidRPr="00601740">
        <w:rPr>
          <w:rFonts w:eastAsia="Calibri"/>
          <w:lang w:val="lt-LT"/>
        </w:rPr>
        <w:t xml:space="preserve">, peticijos Nr. 30352/03; </w:t>
      </w:r>
      <w:r w:rsidRPr="00601740">
        <w:rPr>
          <w:lang w:val="lt-LT"/>
        </w:rPr>
        <w:t>2021 m. gruodžio 9</w:t>
      </w:r>
      <w:r w:rsidR="00A015DF" w:rsidRPr="00601740">
        <w:rPr>
          <w:lang w:val="lt-LT"/>
        </w:rPr>
        <w:t> </w:t>
      </w:r>
      <w:r w:rsidRPr="00601740">
        <w:rPr>
          <w:lang w:val="lt-LT"/>
        </w:rPr>
        <w:t xml:space="preserve">d. sprendimas byloje </w:t>
      </w:r>
      <w:proofErr w:type="spellStart"/>
      <w:r w:rsidRPr="00601740">
        <w:rPr>
          <w:i/>
          <w:iCs/>
          <w:lang w:val="lt-LT"/>
        </w:rPr>
        <w:t>Yaremiychuk</w:t>
      </w:r>
      <w:proofErr w:type="spellEnd"/>
      <w:r w:rsidRPr="00601740">
        <w:rPr>
          <w:i/>
          <w:iCs/>
          <w:lang w:val="lt-LT"/>
        </w:rPr>
        <w:t xml:space="preserve"> ir kiti prieš Ukrainą</w:t>
      </w:r>
      <w:r w:rsidRPr="00601740">
        <w:rPr>
          <w:lang w:val="lt-LT"/>
        </w:rPr>
        <w:t>, peticijų Nr.</w:t>
      </w:r>
      <w:r w:rsidR="003E3889" w:rsidRPr="00601740">
        <w:rPr>
          <w:lang w:val="lt-LT"/>
        </w:rPr>
        <w:t> </w:t>
      </w:r>
      <w:r w:rsidRPr="00601740">
        <w:rPr>
          <w:lang w:val="lt-LT"/>
        </w:rPr>
        <w:t>2720/13</w:t>
      </w:r>
      <w:r w:rsidR="00D52055" w:rsidRPr="00601740">
        <w:rPr>
          <w:lang w:val="lt-LT"/>
        </w:rPr>
        <w:t xml:space="preserve"> ir šešios kitos</w:t>
      </w:r>
      <w:r w:rsidRPr="00601740">
        <w:rPr>
          <w:lang w:val="lt-LT"/>
        </w:rPr>
        <w:t xml:space="preserve">; </w:t>
      </w:r>
      <w:r w:rsidRPr="00601740">
        <w:t>2023</w:t>
      </w:r>
      <w:r w:rsidR="00A015DF" w:rsidRPr="00601740">
        <w:t> </w:t>
      </w:r>
      <w:r w:rsidRPr="00601740">
        <w:t>m</w:t>
      </w:r>
      <w:r w:rsidRPr="00601740">
        <w:rPr>
          <w:lang w:val="lt-LT"/>
        </w:rPr>
        <w:t>. rugsėjo</w:t>
      </w:r>
      <w:r w:rsidR="00EA7673" w:rsidRPr="00601740">
        <w:rPr>
          <w:lang w:val="lt-LT"/>
        </w:rPr>
        <w:t> </w:t>
      </w:r>
      <w:r w:rsidRPr="00601740">
        <w:rPr>
          <w:lang w:val="lt-LT"/>
        </w:rPr>
        <w:t xml:space="preserve">12 d. sprendimas byloje </w:t>
      </w:r>
      <w:proofErr w:type="spellStart"/>
      <w:r w:rsidRPr="00601740">
        <w:rPr>
          <w:i/>
          <w:iCs/>
          <w:lang w:val="lt-LT"/>
        </w:rPr>
        <w:t>Yaşaroğlu</w:t>
      </w:r>
      <w:proofErr w:type="spellEnd"/>
      <w:r w:rsidRPr="00601740">
        <w:rPr>
          <w:i/>
          <w:iCs/>
          <w:lang w:val="lt-LT"/>
        </w:rPr>
        <w:t xml:space="preserve"> prieš Turkiją</w:t>
      </w:r>
      <w:r w:rsidRPr="00601740">
        <w:rPr>
          <w:lang w:val="lt-LT"/>
        </w:rPr>
        <w:t xml:space="preserve">, peticijos Nr. 78661/11). Kita vertus, EŽTT atskirose bylose nenustatė, kad </w:t>
      </w:r>
      <w:r w:rsidRPr="00601740">
        <w:rPr>
          <w:rFonts w:eastAsia="Calibri"/>
          <w:lang w:val="lt-LT"/>
        </w:rPr>
        <w:t xml:space="preserve">pajamų, gautų iš savaime teisėtos komercinės veiklos, vykdomos nesilaikant įstatymo reikalavimų, kuriais siekiama kovoti su mokesčių vengimu, skatinti atsakomybę verslo srityje, kitų svarbių viešojo intereso tikslų, konfiskavimas </w:t>
      </w:r>
      <w:r w:rsidRPr="006F6910">
        <w:rPr>
          <w:rFonts w:eastAsia="Calibri"/>
          <w:lang w:val="lt-LT"/>
        </w:rPr>
        <w:lastRenderedPageBreak/>
        <w:t>pažeistų Konvenciją (</w:t>
      </w:r>
      <w:r w:rsidR="00D52055" w:rsidRPr="006F6910">
        <w:rPr>
          <w:rFonts w:eastAsia="Calibri"/>
          <w:lang w:val="lt-LT"/>
        </w:rPr>
        <w:t>pvz.,</w:t>
      </w:r>
      <w:r w:rsidR="00413739" w:rsidRPr="006F6910">
        <w:rPr>
          <w:rFonts w:eastAsia="Calibri"/>
          <w:lang w:val="lt-LT"/>
        </w:rPr>
        <w:t xml:space="preserve"> 2016 m. gruodžio 13</w:t>
      </w:r>
      <w:r w:rsidR="00EA7673" w:rsidRPr="006F6910">
        <w:rPr>
          <w:rFonts w:eastAsia="Calibri"/>
          <w:lang w:val="lt-LT"/>
        </w:rPr>
        <w:t> </w:t>
      </w:r>
      <w:r w:rsidR="00413739" w:rsidRPr="006F6910">
        <w:rPr>
          <w:rFonts w:eastAsia="Calibri"/>
          <w:lang w:val="lt-LT"/>
        </w:rPr>
        <w:t xml:space="preserve">d. sprendimas byloje </w:t>
      </w:r>
      <w:r w:rsidR="00413739" w:rsidRPr="006F6910">
        <w:rPr>
          <w:rFonts w:eastAsia="Calibri"/>
          <w:i/>
          <w:iCs/>
          <w:lang w:val="lt-LT"/>
        </w:rPr>
        <w:t>S.</w:t>
      </w:r>
      <w:r w:rsidR="005E065A" w:rsidRPr="006F6910">
        <w:rPr>
          <w:rFonts w:eastAsia="Calibri"/>
          <w:i/>
          <w:iCs/>
          <w:lang w:val="lt-LT"/>
        </w:rPr>
        <w:t> </w:t>
      </w:r>
      <w:r w:rsidR="00413739" w:rsidRPr="006F6910">
        <w:rPr>
          <w:rFonts w:eastAsia="Calibri"/>
          <w:i/>
          <w:iCs/>
          <w:lang w:val="lt-LT"/>
        </w:rPr>
        <w:t>C.</w:t>
      </w:r>
      <w:bookmarkStart w:id="135" w:name="Buk_3495"/>
      <w:r w:rsidR="00601740" w:rsidRPr="006F6910">
        <w:rPr>
          <w:i/>
          <w:iCs/>
          <w:lang w:val="lt-LT"/>
        </w:rPr>
        <w:t xml:space="preserve"> </w:t>
      </w:r>
      <w:proofErr w:type="spellStart"/>
      <w:r w:rsidR="00601740" w:rsidRPr="006F6910">
        <w:rPr>
          <w:i/>
          <w:iCs/>
          <w:lang w:val="lt-LT"/>
        </w:rPr>
        <w:t>Fiercolect</w:t>
      </w:r>
      <w:proofErr w:type="spellEnd"/>
      <w:r w:rsidR="00601740" w:rsidRPr="006F6910">
        <w:rPr>
          <w:i/>
          <w:iCs/>
          <w:lang w:val="lt-LT"/>
        </w:rPr>
        <w:t xml:space="preserve"> </w:t>
      </w:r>
      <w:proofErr w:type="spellStart"/>
      <w:r w:rsidR="00601740" w:rsidRPr="006F6910">
        <w:rPr>
          <w:i/>
          <w:iCs/>
          <w:lang w:val="lt-LT"/>
        </w:rPr>
        <w:t>Impex</w:t>
      </w:r>
      <w:bookmarkEnd w:id="135"/>
      <w:proofErr w:type="spellEnd"/>
      <w:r w:rsidR="00601740">
        <w:rPr>
          <w:i/>
          <w:iCs/>
          <w:lang w:val="lt-LT"/>
        </w:rPr>
        <w:t xml:space="preserve"> </w:t>
      </w:r>
      <w:r w:rsidR="00413739" w:rsidRPr="006F6910">
        <w:rPr>
          <w:rFonts w:eastAsia="Calibri"/>
          <w:i/>
          <w:iCs/>
          <w:lang w:val="lt-LT"/>
        </w:rPr>
        <w:t>S.</w:t>
      </w:r>
      <w:r w:rsidR="00BF6A23" w:rsidRPr="006F6910">
        <w:rPr>
          <w:rFonts w:eastAsia="Calibri"/>
          <w:i/>
          <w:iCs/>
          <w:lang w:val="lt-LT"/>
        </w:rPr>
        <w:t> </w:t>
      </w:r>
      <w:r w:rsidR="00413739" w:rsidRPr="006F6910">
        <w:rPr>
          <w:rFonts w:eastAsia="Calibri"/>
          <w:i/>
          <w:iCs/>
          <w:lang w:val="lt-LT"/>
        </w:rPr>
        <w:t>R.</w:t>
      </w:r>
      <w:r w:rsidR="005E065A" w:rsidRPr="006F6910">
        <w:rPr>
          <w:rFonts w:eastAsia="Calibri"/>
          <w:i/>
          <w:iCs/>
          <w:lang w:val="lt-LT"/>
        </w:rPr>
        <w:t> </w:t>
      </w:r>
      <w:r w:rsidR="00413739" w:rsidRPr="006F6910">
        <w:rPr>
          <w:rFonts w:eastAsia="Calibri"/>
          <w:i/>
          <w:iCs/>
          <w:lang w:val="lt-LT"/>
        </w:rPr>
        <w:t>L. prieš Rumuniją</w:t>
      </w:r>
      <w:r w:rsidR="00413739" w:rsidRPr="006F6910">
        <w:rPr>
          <w:rFonts w:eastAsia="Calibri"/>
          <w:lang w:val="lt-LT"/>
        </w:rPr>
        <w:t>, peticijos Nr.</w:t>
      </w:r>
      <w:r w:rsidR="00EA7673" w:rsidRPr="006F6910">
        <w:rPr>
          <w:rFonts w:eastAsia="Calibri"/>
          <w:lang w:val="lt-LT"/>
        </w:rPr>
        <w:t> </w:t>
      </w:r>
      <w:r w:rsidR="00413739" w:rsidRPr="006F6910">
        <w:rPr>
          <w:rFonts w:eastAsia="Calibri"/>
          <w:lang w:val="lt-LT"/>
        </w:rPr>
        <w:t>26429/07</w:t>
      </w:r>
      <w:r w:rsidR="00EA7673" w:rsidRPr="006F6910">
        <w:rPr>
          <w:rFonts w:eastAsia="Calibri"/>
          <w:lang w:val="lt-LT"/>
        </w:rPr>
        <w:t xml:space="preserve">; 2023 m. birželio 27 d. sprendimas byloje </w:t>
      </w:r>
      <w:r w:rsidR="00EA7673" w:rsidRPr="006F6910">
        <w:rPr>
          <w:rFonts w:eastAsia="Calibri"/>
          <w:i/>
          <w:iCs/>
          <w:lang w:val="lt-LT"/>
        </w:rPr>
        <w:t>S. C. </w:t>
      </w:r>
      <w:proofErr w:type="spellStart"/>
      <w:r w:rsidR="00EA7673" w:rsidRPr="006F6910">
        <w:rPr>
          <w:rFonts w:eastAsia="Calibri"/>
          <w:i/>
          <w:iCs/>
          <w:lang w:val="lt-LT"/>
        </w:rPr>
        <w:t>Zorina</w:t>
      </w:r>
      <w:proofErr w:type="spellEnd"/>
      <w:r w:rsidR="00EA7673" w:rsidRPr="006F6910">
        <w:rPr>
          <w:rFonts w:eastAsia="Calibri"/>
          <w:i/>
          <w:iCs/>
          <w:lang w:val="lt-LT"/>
        </w:rPr>
        <w:t xml:space="preserve"> International S. R. L. prieš Rumuniją</w:t>
      </w:r>
      <w:r w:rsidR="00EA7673" w:rsidRPr="006F6910">
        <w:rPr>
          <w:rFonts w:eastAsia="Calibri"/>
          <w:lang w:val="lt-LT"/>
        </w:rPr>
        <w:t>, peticijos Nr. 15553/15</w:t>
      </w:r>
      <w:r w:rsidRPr="006F6910">
        <w:rPr>
          <w:rFonts w:eastAsia="Calibri"/>
          <w:lang w:val="lt-LT"/>
        </w:rPr>
        <w:t xml:space="preserve">). </w:t>
      </w:r>
    </w:p>
    <w:p w14:paraId="7CFDBF9B" w14:textId="6010440F" w:rsidR="009C26B1" w:rsidRPr="00164196" w:rsidRDefault="00E51D84" w:rsidP="006E06AD">
      <w:pPr>
        <w:pStyle w:val="Sraopastraipa"/>
        <w:numPr>
          <w:ilvl w:val="0"/>
          <w:numId w:val="38"/>
        </w:numPr>
        <w:spacing w:after="120"/>
        <w:ind w:left="357" w:hanging="357"/>
        <w:contextualSpacing w:val="0"/>
        <w:jc w:val="both"/>
        <w:rPr>
          <w:sz w:val="22"/>
          <w:szCs w:val="22"/>
          <w:lang w:val="lt-LT"/>
        </w:rPr>
      </w:pPr>
      <w:bookmarkStart w:id="136" w:name="_Hlk200200133"/>
      <w:r>
        <w:rPr>
          <w:shd w:val="clear" w:color="auto" w:fill="FFFFFF"/>
          <w:lang w:val="lt-LT"/>
        </w:rPr>
        <w:t>Baudžiamajame kodekse nustatyta b</w:t>
      </w:r>
      <w:r w:rsidR="009C26B1" w:rsidRPr="00164196">
        <w:rPr>
          <w:shd w:val="clear" w:color="auto" w:fill="FFFFFF"/>
          <w:lang w:val="lt-LT"/>
        </w:rPr>
        <w:t>audžiamojo poveikio priemonė – turto konfiskavimas</w:t>
      </w:r>
      <w:r w:rsidR="00703AEE">
        <w:rPr>
          <w:shd w:val="clear" w:color="auto" w:fill="FFFFFF"/>
          <w:lang w:val="lt-LT"/>
        </w:rPr>
        <w:t>,</w:t>
      </w:r>
      <w:r w:rsidR="009C26B1" w:rsidRPr="00164196">
        <w:rPr>
          <w:shd w:val="clear" w:color="auto" w:fill="FFFFFF"/>
          <w:lang w:val="lt-LT"/>
        </w:rPr>
        <w:t xml:space="preserve"> jei yra pagrindas, privalomai skiriama kaltininkui kartu su bausme. Pagal BK 72 straipsnio 1,</w:t>
      </w:r>
      <w:r w:rsidR="00780183">
        <w:rPr>
          <w:shd w:val="clear" w:color="auto" w:fill="FFFFFF"/>
          <w:lang w:val="lt-LT"/>
        </w:rPr>
        <w:t> </w:t>
      </w:r>
      <w:r w:rsidR="009C26B1" w:rsidRPr="00164196">
        <w:rPr>
          <w:shd w:val="clear" w:color="auto" w:fill="FFFFFF"/>
          <w:lang w:val="lt-LT"/>
        </w:rPr>
        <w:t>2</w:t>
      </w:r>
      <w:r w:rsidR="00780183">
        <w:rPr>
          <w:shd w:val="clear" w:color="auto" w:fill="FFFFFF"/>
          <w:lang w:val="lt-LT"/>
        </w:rPr>
        <w:t> </w:t>
      </w:r>
      <w:r w:rsidR="009C26B1" w:rsidRPr="00164196">
        <w:rPr>
          <w:shd w:val="clear" w:color="auto" w:fill="FFFFFF"/>
          <w:lang w:val="lt-LT"/>
        </w:rPr>
        <w:t>dalis, konfiskuotinas, t. y. priverstinai neatlygintinai paimamas valstybės nuosavybėn, be kita ko, turtas, kuris buvo nusikalstamos veikos rezultatas. Nusikalstamos veikos rezultatu pripažįstamas tiesiogiai ar netiesiogiai iš jos gautas bet kokio pavidalo turtas. Kasacinės instancijos teismo praktikoje, aiškinant BK</w:t>
      </w:r>
      <w:r w:rsidR="006B57F1" w:rsidRPr="00164196">
        <w:rPr>
          <w:shd w:val="clear" w:color="auto" w:fill="FFFFFF"/>
          <w:lang w:val="lt-LT"/>
        </w:rPr>
        <w:t> </w:t>
      </w:r>
      <w:r w:rsidR="009C26B1" w:rsidRPr="00164196">
        <w:rPr>
          <w:shd w:val="clear" w:color="auto" w:fill="FFFFFF"/>
          <w:lang w:val="lt-LT"/>
        </w:rPr>
        <w:t>72</w:t>
      </w:r>
      <w:r w:rsidR="006B57F1" w:rsidRPr="00164196">
        <w:rPr>
          <w:shd w:val="clear" w:color="auto" w:fill="FFFFFF"/>
          <w:lang w:val="lt-LT"/>
        </w:rPr>
        <w:t> </w:t>
      </w:r>
      <w:r w:rsidR="009C26B1" w:rsidRPr="00164196">
        <w:rPr>
          <w:shd w:val="clear" w:color="auto" w:fill="FFFFFF"/>
          <w:lang w:val="lt-LT"/>
        </w:rPr>
        <w:t xml:space="preserve">straipsnio nuostatas, pažymėta, kad turto konfiskavimo tikslas – visų pirma panaikinti galimybę kaltininkui ar kitiems asmenims iš nusikalstamos veikos gauti turtinės naudos, t. y. padaryti nusikalstamą veiką ekonomiškai nenaudingą, taip pat išimti iš apyvartos turtą, kuris naudojamas nusikalstamai veikai daryti, užkirsti kelią toliau naudoti šį turtą tokiais tikslais (kasacinės nutartys baudžiamosiose bylose Nr. 2K-262-489/2017, 2K-315-303/2018, 2K-143-976/2019, 2K-7-76-719/2022, </w:t>
      </w:r>
      <w:hyperlink r:id="rId9" w:tgtFrame="_blank" w:tooltip="2K-7-38-1073/2023 R. D., G. V., G. pagal BK 228 str., 260 str., 300 str. ir kt." w:history="1">
        <w:r w:rsidR="009C26B1" w:rsidRPr="00164196">
          <w:rPr>
            <w:shd w:val="clear" w:color="auto" w:fill="FFFFFF"/>
          </w:rPr>
          <w:t>2K-7-38-1073/2023</w:t>
        </w:r>
      </w:hyperlink>
      <w:r w:rsidR="009C26B1" w:rsidRPr="00164196">
        <w:rPr>
          <w:shd w:val="clear" w:color="auto" w:fill="FFFFFF"/>
        </w:rPr>
        <w:t xml:space="preserve"> </w:t>
      </w:r>
      <w:proofErr w:type="spellStart"/>
      <w:r w:rsidR="009C26B1" w:rsidRPr="00164196">
        <w:rPr>
          <w:shd w:val="clear" w:color="auto" w:fill="FFFFFF"/>
        </w:rPr>
        <w:t>ir</w:t>
      </w:r>
      <w:proofErr w:type="spellEnd"/>
      <w:r w:rsidR="009C26B1" w:rsidRPr="00164196">
        <w:rPr>
          <w:shd w:val="clear" w:color="auto" w:fill="FFFFFF"/>
        </w:rPr>
        <w:t xml:space="preserve"> kt</w:t>
      </w:r>
      <w:r w:rsidR="009C26B1" w:rsidRPr="00164196">
        <w:rPr>
          <w:shd w:val="clear" w:color="auto" w:fill="FFFFFF"/>
          <w:lang w:val="lt-LT"/>
        </w:rPr>
        <w:t xml:space="preserve">.). </w:t>
      </w:r>
    </w:p>
    <w:p w14:paraId="49D08370" w14:textId="6FC58193" w:rsidR="00A627EA" w:rsidRPr="00A627EA" w:rsidRDefault="00855C15" w:rsidP="00A627EA">
      <w:pPr>
        <w:pStyle w:val="Sraopastraipa"/>
        <w:numPr>
          <w:ilvl w:val="1"/>
          <w:numId w:val="38"/>
        </w:numPr>
        <w:spacing w:after="120"/>
        <w:ind w:left="993" w:hanging="567"/>
        <w:contextualSpacing w:val="0"/>
        <w:jc w:val="both"/>
        <w:rPr>
          <w:lang w:val="lt-LT"/>
        </w:rPr>
      </w:pPr>
      <w:r w:rsidRPr="0034274E">
        <w:rPr>
          <w:shd w:val="clear" w:color="auto" w:fill="FFFFFF"/>
          <w:lang w:val="lt-LT"/>
        </w:rPr>
        <w:t xml:space="preserve">Kasacinės instancijos teismo praktika, aiškinant nusikalstamos veikos rezultato konfiskavimo taisykles, yra gana nuosekli. </w:t>
      </w:r>
      <w:r w:rsidR="00151A22" w:rsidRPr="0034274E">
        <w:rPr>
          <w:shd w:val="clear" w:color="auto" w:fill="FFFFFF"/>
          <w:lang w:val="lt-LT"/>
        </w:rPr>
        <w:t>V</w:t>
      </w:r>
      <w:r w:rsidRPr="0034274E">
        <w:rPr>
          <w:color w:val="000000"/>
          <w:shd w:val="clear" w:color="auto" w:fill="FFFFFF"/>
          <w:lang w:val="lt-LT"/>
        </w:rPr>
        <w:t>ienas pagrindinių turto konfiskavimo tikslų</w:t>
      </w:r>
      <w:r w:rsidR="00151A22" w:rsidRPr="0034274E">
        <w:rPr>
          <w:color w:val="000000"/>
          <w:shd w:val="clear" w:color="auto" w:fill="FFFFFF"/>
          <w:lang w:val="lt-LT"/>
        </w:rPr>
        <w:t xml:space="preserve">, susijusių su nusikalstamos veikos rezultato konfiskavimu, </w:t>
      </w:r>
      <w:r w:rsidRPr="0034274E">
        <w:rPr>
          <w:color w:val="000000"/>
          <w:shd w:val="clear" w:color="auto" w:fill="FFFFFF"/>
          <w:lang w:val="lt-LT"/>
        </w:rPr>
        <w:t xml:space="preserve">taip pat yra ir principo </w:t>
      </w:r>
      <w:proofErr w:type="spellStart"/>
      <w:r w:rsidRPr="0034274E">
        <w:rPr>
          <w:i/>
          <w:iCs/>
          <w:color w:val="000000"/>
          <w:shd w:val="clear" w:color="auto" w:fill="FFFFFF"/>
          <w:lang w:val="lt-LT"/>
        </w:rPr>
        <w:t>ex</w:t>
      </w:r>
      <w:proofErr w:type="spellEnd"/>
      <w:r w:rsidRPr="0034274E">
        <w:rPr>
          <w:i/>
          <w:iCs/>
          <w:color w:val="000000"/>
          <w:shd w:val="clear" w:color="auto" w:fill="FFFFFF"/>
          <w:lang w:val="lt-LT"/>
        </w:rPr>
        <w:t xml:space="preserve"> </w:t>
      </w:r>
      <w:proofErr w:type="spellStart"/>
      <w:r w:rsidRPr="0034274E">
        <w:rPr>
          <w:i/>
          <w:iCs/>
          <w:color w:val="000000"/>
          <w:shd w:val="clear" w:color="auto" w:fill="FFFFFF"/>
          <w:lang w:val="lt-LT"/>
        </w:rPr>
        <w:t>injuria</w:t>
      </w:r>
      <w:proofErr w:type="spellEnd"/>
      <w:r w:rsidRPr="0034274E">
        <w:rPr>
          <w:i/>
          <w:iCs/>
          <w:color w:val="000000"/>
          <w:shd w:val="clear" w:color="auto" w:fill="FFFFFF"/>
          <w:lang w:val="lt-LT"/>
        </w:rPr>
        <w:t xml:space="preserve"> jus </w:t>
      </w:r>
      <w:proofErr w:type="spellStart"/>
      <w:r w:rsidRPr="0034274E">
        <w:rPr>
          <w:i/>
          <w:iCs/>
          <w:color w:val="000000"/>
          <w:shd w:val="clear" w:color="auto" w:fill="FFFFFF"/>
          <w:lang w:val="lt-LT"/>
        </w:rPr>
        <w:t>non</w:t>
      </w:r>
      <w:proofErr w:type="spellEnd"/>
      <w:r w:rsidRPr="0034274E">
        <w:rPr>
          <w:i/>
          <w:iCs/>
          <w:color w:val="000000"/>
          <w:shd w:val="clear" w:color="auto" w:fill="FFFFFF"/>
          <w:lang w:val="lt-LT"/>
        </w:rPr>
        <w:t xml:space="preserve"> </w:t>
      </w:r>
      <w:proofErr w:type="spellStart"/>
      <w:r w:rsidRPr="0034274E">
        <w:rPr>
          <w:i/>
          <w:iCs/>
          <w:color w:val="000000"/>
          <w:shd w:val="clear" w:color="auto" w:fill="FFFFFF"/>
          <w:lang w:val="lt-LT"/>
        </w:rPr>
        <w:t>oritur</w:t>
      </w:r>
      <w:proofErr w:type="spellEnd"/>
      <w:r w:rsidRPr="0034274E">
        <w:rPr>
          <w:color w:val="000000"/>
          <w:shd w:val="clear" w:color="auto" w:fill="FFFFFF"/>
          <w:lang w:val="lt-LT"/>
        </w:rPr>
        <w:t xml:space="preserve"> (iš neteisės teisė nekyla) užtikrinimas. Su baudžiamosios teisės paskirtimi ir funkcija nebūtų suderinami atvejai, kai asmuo, padaręs nusikalstamą veiką, iš to dar galėtų gauti naudos. Nusikalstamos veikos padarymas negali būti ekonomiškai naudingas kaltininkui, todėl nusikalstamos veikos rezultato (pajamų) konfiskavimo pagrįstumas nekelia abejonių (pvz., kasacinės nutartys baudžiamosiose bylose Nr. 2K-189-387/2021,</w:t>
      </w:r>
      <w:r w:rsidRPr="0034274E">
        <w:rPr>
          <w:lang w:val="lt-LT"/>
        </w:rPr>
        <w:t xml:space="preserve"> </w:t>
      </w:r>
      <w:r w:rsidRPr="0034274E">
        <w:rPr>
          <w:color w:val="000000"/>
          <w:shd w:val="clear" w:color="auto" w:fill="FFFFFF"/>
          <w:lang w:val="lt-LT"/>
        </w:rPr>
        <w:t>2K-91-976/2023 ir kt.).</w:t>
      </w:r>
    </w:p>
    <w:p w14:paraId="6AAD01D8" w14:textId="77777777" w:rsidR="00FA2EAA" w:rsidRDefault="00855C15" w:rsidP="00FA2EAA">
      <w:pPr>
        <w:pStyle w:val="Sraopastraipa"/>
        <w:numPr>
          <w:ilvl w:val="1"/>
          <w:numId w:val="38"/>
        </w:numPr>
        <w:spacing w:after="120"/>
        <w:ind w:left="993" w:hanging="567"/>
        <w:contextualSpacing w:val="0"/>
        <w:jc w:val="both"/>
        <w:rPr>
          <w:lang w:val="lt-LT"/>
        </w:rPr>
      </w:pPr>
      <w:r w:rsidRPr="00A627EA">
        <w:rPr>
          <w:shd w:val="clear" w:color="auto" w:fill="FFFFFF"/>
          <w:lang w:val="lt-LT"/>
        </w:rPr>
        <w:t>K</w:t>
      </w:r>
      <w:r w:rsidRPr="00A627EA">
        <w:rPr>
          <w:lang w:val="lt-LT"/>
        </w:rPr>
        <w:t xml:space="preserve">altininko iš nusikalstamos veikos gauta turtinė nauda (taip pat ir iš nusikalstamos veikos gauti pinigai) bei jos dydis visais atvejais yra baudžiamojoje byloje įrodinėtinos aplinkybės, kurios nustatomos pagal bendrąsias įrodinėjimo taisykles. BPK nenustatyta specialių, būtent turto konfiskavimui taikomų, įrodinėjimo būdų (kasacinės nutartys baudžiamosiose bylose Nr. 2K-7-304-976/2016, 2K-143-976/2019, 2K-91-976/2023). Nusikalstamos turtinės naudos gavimą patvirtinantys įrodymai turi būti gauti įstatymo nustatyta tvarka ir teismo nuosprendyje tinkamai įvertinti (kasacinės nutartys baudžiamosiose bylose Nr. 2K-245-1073/2018, 2K-62-495/2022, </w:t>
      </w:r>
      <w:r w:rsidRPr="00A627EA">
        <w:rPr>
          <w:lang w:val="en-US"/>
        </w:rPr>
        <w:t>2K-9-387/2025</w:t>
      </w:r>
      <w:r w:rsidRPr="00A627EA">
        <w:rPr>
          <w:lang w:val="lt-LT"/>
        </w:rPr>
        <w:t>).</w:t>
      </w:r>
    </w:p>
    <w:p w14:paraId="4A7BE662" w14:textId="77777777" w:rsidR="00FA2EAA" w:rsidRPr="00FA2EAA" w:rsidRDefault="00855C15" w:rsidP="00FA2EAA">
      <w:pPr>
        <w:pStyle w:val="Sraopastraipa"/>
        <w:numPr>
          <w:ilvl w:val="1"/>
          <w:numId w:val="38"/>
        </w:numPr>
        <w:spacing w:after="120"/>
        <w:ind w:left="993" w:hanging="567"/>
        <w:contextualSpacing w:val="0"/>
        <w:jc w:val="both"/>
        <w:rPr>
          <w:lang w:val="lt-LT"/>
        </w:rPr>
      </w:pPr>
      <w:r w:rsidRPr="00FA2EAA">
        <w:rPr>
          <w:lang w:val="lt-LT"/>
        </w:rPr>
        <w:t>K</w:t>
      </w:r>
      <w:r w:rsidRPr="00FA2EAA">
        <w:rPr>
          <w:shd w:val="clear" w:color="auto" w:fill="FFFFFF"/>
          <w:lang w:val="lt-LT"/>
        </w:rPr>
        <w:t xml:space="preserve">asacinės instancijos teismo praktikoje taip pat formuluojama taisyklė, kad iš nusikalstamos veikos gautas turtas (uždraustos veikos rezultatas) konfiskuojamas, jeigu kaltininkas iš nusikalstamos veikos neteisėtai praturtėjo, o byloje nereiškiamas civilinis ieškinys ar nėra duomenų, jog neteisėtai užvaldytas turtas buvo grąžintas nukentėjusiajam (kasacinės nutartys baudžiamosiose bylose Nr. 2K-243-942/2016, 2K-232-648/2023, 2K-2-511/2024). Tais atvejais, kai nusikalstamu būdu užvaldytas turtas grąžinamas nukentėjusiajam arba pareiškiami civiliniai ieškiniai, arba kitokiu būdu susitariama dėl padarytos žalos atlyginimo, turto konfiskavimas gali būti taikomas tik tada, kai asmuo neteisėtai įgytą turtą ar jo dalį yra pardavęs ar kitokiu būdu gavęs iš jo turtinės naudos (kasacinės nutartys baudžiamosiose bylose Nr. 2K-58-511/2020, 2K-203-697/2020, </w:t>
      </w:r>
      <w:r w:rsidRPr="00FA2EAA">
        <w:rPr>
          <w:shd w:val="clear" w:color="auto" w:fill="FFFFFF"/>
        </w:rPr>
        <w:t xml:space="preserve">2K-40-813/2025 </w:t>
      </w:r>
      <w:proofErr w:type="spellStart"/>
      <w:r w:rsidRPr="00FA2EAA">
        <w:rPr>
          <w:shd w:val="clear" w:color="auto" w:fill="FFFFFF"/>
        </w:rPr>
        <w:t>ir</w:t>
      </w:r>
      <w:proofErr w:type="spellEnd"/>
      <w:r w:rsidRPr="00FA2EAA">
        <w:rPr>
          <w:shd w:val="clear" w:color="auto" w:fill="FFFFFF"/>
        </w:rPr>
        <w:t xml:space="preserve"> kt.).</w:t>
      </w:r>
    </w:p>
    <w:p w14:paraId="5989B0F7" w14:textId="0372DA97" w:rsidR="00C450FF" w:rsidRPr="00FA2EAA" w:rsidRDefault="006B015A" w:rsidP="00FA2EAA">
      <w:pPr>
        <w:pStyle w:val="Sraopastraipa"/>
        <w:numPr>
          <w:ilvl w:val="1"/>
          <w:numId w:val="38"/>
        </w:numPr>
        <w:spacing w:after="120"/>
        <w:ind w:left="993" w:hanging="567"/>
        <w:contextualSpacing w:val="0"/>
        <w:jc w:val="both"/>
        <w:rPr>
          <w:lang w:val="lt-LT"/>
        </w:rPr>
      </w:pPr>
      <w:r w:rsidRPr="00FA2EAA">
        <w:rPr>
          <w:lang w:val="lt-LT"/>
        </w:rPr>
        <w:t>Nagrinėjamo</w:t>
      </w:r>
      <w:r>
        <w:rPr>
          <w:lang w:val="lt-LT"/>
        </w:rPr>
        <w:t>je</w:t>
      </w:r>
      <w:r w:rsidRPr="00FA2EAA">
        <w:rPr>
          <w:lang w:val="lt-LT"/>
        </w:rPr>
        <w:t xml:space="preserve"> bylo</w:t>
      </w:r>
      <w:r>
        <w:rPr>
          <w:lang w:val="lt-LT"/>
        </w:rPr>
        <w:t>je</w:t>
      </w:r>
      <w:r w:rsidR="00151A22" w:rsidRPr="00FA2EAA">
        <w:rPr>
          <w:lang w:val="lt-LT"/>
        </w:rPr>
        <w:t xml:space="preserve"> atkreiptinas dėmesys į t</w:t>
      </w:r>
      <w:r w:rsidR="00855C15" w:rsidRPr="00FA2EAA">
        <w:rPr>
          <w:lang w:val="lt-LT"/>
        </w:rPr>
        <w:t>eismų praktik</w:t>
      </w:r>
      <w:r w:rsidR="00151A22" w:rsidRPr="00FA2EAA">
        <w:rPr>
          <w:lang w:val="lt-LT"/>
        </w:rPr>
        <w:t>ą, kuri</w:t>
      </w:r>
      <w:r w:rsidR="00855C15" w:rsidRPr="00FA2EAA">
        <w:rPr>
          <w:lang w:val="lt-LT"/>
        </w:rPr>
        <w:t xml:space="preserve">oje pažymėta, kad turto konfiskavimo klausimas negali būti vienodai sprendžiamas tose situacijose, kai pinigai gaunami iš veiklos, kuri jokiais atvejais negali būti laikoma teisėta (pvz., narkotinių ar psichotropinių medžiagų platinimas, prekyba žmonėmis, kyšininkavimas ir pan.), kai visos iš tokios veiklos gautos lėšos be jokių išimčių turi būti konfiskuojamos, ir tose situacijose, kai pajamos gaunamos vykdant veiklą, kuria teisės aktų nustatyta tvarka gali būti verčiamasi teisėtai, nors konkrečiu atveju padaryti nustatytos tvarkos pažeidimai suponuoja tokios veiklos nusikalstamumą </w:t>
      </w:r>
      <w:r w:rsidR="00855C15" w:rsidRPr="00FA2EAA">
        <w:rPr>
          <w:color w:val="000000"/>
          <w:shd w:val="clear" w:color="auto" w:fill="FFFFFF"/>
          <w:lang w:val="lt-LT"/>
        </w:rPr>
        <w:t>(kasacinės nutartys baudžiamosiose bylose Nr.</w:t>
      </w:r>
      <w:r w:rsidR="00E1322B" w:rsidRPr="00FA2EAA">
        <w:rPr>
          <w:color w:val="000000"/>
          <w:shd w:val="clear" w:color="auto" w:fill="FFFFFF"/>
          <w:lang w:val="lt-LT"/>
        </w:rPr>
        <w:t> </w:t>
      </w:r>
      <w:r w:rsidR="00855C15" w:rsidRPr="00FA2EAA">
        <w:rPr>
          <w:color w:val="000000"/>
          <w:shd w:val="clear" w:color="auto" w:fill="FFFFFF"/>
          <w:lang w:val="lt-LT"/>
        </w:rPr>
        <w:t>2K-7-83/2010, 2K-7-304-976/2016, 2K-143-976/2019,</w:t>
      </w:r>
      <w:r w:rsidR="00855C15" w:rsidRPr="00FA2EAA">
        <w:rPr>
          <w:lang w:val="lt-LT"/>
        </w:rPr>
        <w:t xml:space="preserve"> </w:t>
      </w:r>
      <w:r w:rsidR="00855C15" w:rsidRPr="00FA2EAA">
        <w:rPr>
          <w:color w:val="000000"/>
          <w:shd w:val="clear" w:color="auto" w:fill="FFFFFF"/>
          <w:lang w:val="lt-LT"/>
        </w:rPr>
        <w:t>2K-91-976/2023).</w:t>
      </w:r>
    </w:p>
    <w:p w14:paraId="11C86E69" w14:textId="3631E44E" w:rsidR="00C450FF" w:rsidRPr="00476FCA" w:rsidRDefault="00F46AC1" w:rsidP="00C450FF">
      <w:pPr>
        <w:pStyle w:val="Sraopastraipa"/>
        <w:numPr>
          <w:ilvl w:val="1"/>
          <w:numId w:val="38"/>
        </w:numPr>
        <w:spacing w:after="120"/>
        <w:ind w:left="993" w:hanging="567"/>
        <w:contextualSpacing w:val="0"/>
        <w:jc w:val="both"/>
        <w:rPr>
          <w:lang w:val="lt-LT"/>
        </w:rPr>
      </w:pPr>
      <w:r w:rsidRPr="00C450FF">
        <w:rPr>
          <w:lang w:val="lt-LT"/>
        </w:rPr>
        <w:lastRenderedPageBreak/>
        <w:t>Plenarinė sesija</w:t>
      </w:r>
      <w:r w:rsidR="00855C15" w:rsidRPr="00C450FF">
        <w:rPr>
          <w:lang w:val="lt-LT"/>
        </w:rPr>
        <w:t xml:space="preserve"> </w:t>
      </w:r>
      <w:r w:rsidR="006B015A" w:rsidRPr="00C450FF">
        <w:rPr>
          <w:lang w:val="lt-LT"/>
        </w:rPr>
        <w:t>nagrinėjamo</w:t>
      </w:r>
      <w:r w:rsidR="006B015A">
        <w:rPr>
          <w:lang w:val="lt-LT"/>
        </w:rPr>
        <w:t>je</w:t>
      </w:r>
      <w:r w:rsidR="006B015A" w:rsidRPr="00C450FF">
        <w:rPr>
          <w:lang w:val="lt-LT"/>
        </w:rPr>
        <w:t xml:space="preserve"> bylo</w:t>
      </w:r>
      <w:r w:rsidR="006B015A">
        <w:rPr>
          <w:lang w:val="lt-LT"/>
        </w:rPr>
        <w:t>je</w:t>
      </w:r>
      <w:r w:rsidRPr="00C450FF">
        <w:rPr>
          <w:lang w:val="lt-LT"/>
        </w:rPr>
        <w:t xml:space="preserve"> taip pat </w:t>
      </w:r>
      <w:r w:rsidR="00855C15" w:rsidRPr="00C450FF">
        <w:rPr>
          <w:lang w:val="lt-LT"/>
        </w:rPr>
        <w:t>pažymi, kad sprendžiant, koks turtas (kaip nusikalstamos veikos rezultatas) yra konfiskuotinas bylose dėl BK</w:t>
      </w:r>
      <w:r w:rsidR="00975356">
        <w:rPr>
          <w:lang w:val="lt-LT"/>
        </w:rPr>
        <w:t> </w:t>
      </w:r>
      <w:r w:rsidR="00855C15" w:rsidRPr="00C450FF">
        <w:rPr>
          <w:lang w:val="lt-LT"/>
        </w:rPr>
        <w:t>202</w:t>
      </w:r>
      <w:r w:rsidR="00975356">
        <w:rPr>
          <w:lang w:val="lt-LT"/>
        </w:rPr>
        <w:t> </w:t>
      </w:r>
      <w:r w:rsidR="00855C15" w:rsidRPr="00C450FF">
        <w:rPr>
          <w:lang w:val="lt-LT"/>
        </w:rPr>
        <w:t xml:space="preserve">straipsnyje nustatytos nusikalstamos veikos, susijusios su vertimusi neteisėta ūkine, komercine ar finansine veikla, taip pat būtina nustatyti, kokio pobūdžio neteisėta veika – ar tokia, kuria verstis, tinkamai ją įregistravus, asmuo būtų galėjęs, ar tokia, kuria verstis asmuo </w:t>
      </w:r>
      <w:r w:rsidR="002C3153" w:rsidRPr="00C450FF">
        <w:rPr>
          <w:lang w:val="lt-LT"/>
        </w:rPr>
        <w:t xml:space="preserve">apskritai </w:t>
      </w:r>
      <w:r w:rsidR="00855C15" w:rsidRPr="00C450FF">
        <w:rPr>
          <w:lang w:val="lt-LT"/>
        </w:rPr>
        <w:t xml:space="preserve">nebūtų galėjęs (neturėtų teisės), – yra </w:t>
      </w:r>
      <w:r w:rsidR="00855C15" w:rsidRPr="00476FCA">
        <w:rPr>
          <w:lang w:val="lt-LT"/>
        </w:rPr>
        <w:t>inkriminuota, nes tai gali lemti išvadą, kokios apimties turtas, t.</w:t>
      </w:r>
      <w:r w:rsidR="007F097D" w:rsidRPr="00476FCA">
        <w:rPr>
          <w:lang w:val="lt-LT"/>
        </w:rPr>
        <w:t> </w:t>
      </w:r>
      <w:r w:rsidR="00855C15" w:rsidRPr="00476FCA">
        <w:rPr>
          <w:lang w:val="lt-LT"/>
        </w:rPr>
        <w:t>y. gautos iš neteisėtos ūkinės, komercinės ar finansinės veiklos pajamos, pripažintinas nusikalstamos veikos rezultatu.</w:t>
      </w:r>
    </w:p>
    <w:p w14:paraId="31A81D04" w14:textId="22ADAC29" w:rsidR="00C450FF" w:rsidRPr="00B42E88" w:rsidRDefault="00855C15" w:rsidP="00B42E88">
      <w:pPr>
        <w:pStyle w:val="Sraopastraipa"/>
        <w:numPr>
          <w:ilvl w:val="1"/>
          <w:numId w:val="38"/>
        </w:numPr>
        <w:spacing w:after="120"/>
        <w:ind w:left="993" w:hanging="567"/>
        <w:contextualSpacing w:val="0"/>
        <w:jc w:val="both"/>
        <w:rPr>
          <w:lang w:val="lt-LT"/>
        </w:rPr>
      </w:pPr>
      <w:r w:rsidRPr="00476FCA">
        <w:rPr>
          <w:lang w:val="lt-LT"/>
        </w:rPr>
        <w:t xml:space="preserve">Kaip matyti iš </w:t>
      </w:r>
      <w:r w:rsidR="008C1B9E" w:rsidRPr="00476FCA">
        <w:rPr>
          <w:lang w:val="lt-LT"/>
        </w:rPr>
        <w:t>kasacinės instancijos teismo praktikos</w:t>
      </w:r>
      <w:r w:rsidRPr="00476FCA">
        <w:rPr>
          <w:lang w:val="lt-LT"/>
        </w:rPr>
        <w:t xml:space="preserve">, atvejais, kai neteisėta ūkine, komercine ar finansine veikla verčiamasi tinkamai neįregistravus </w:t>
      </w:r>
      <w:r w:rsidRPr="00CF2634">
        <w:rPr>
          <w:lang w:val="lt-LT"/>
        </w:rPr>
        <w:t xml:space="preserve">vykdomos veiklos, iš esmės siekiant nuslėpti iš jos gaunamas pajamas nuo mokesčių administratoriaus, be kita ko, svarbu nustatyti, ar yra apskaičiuota mokestinė prievolė, ar ją galima išieškoti Mokesčių administravimo įstatymo </w:t>
      </w:r>
      <w:r w:rsidR="00B42E88" w:rsidRPr="00CF2634">
        <w:rPr>
          <w:lang w:val="lt-LT"/>
        </w:rPr>
        <w:t xml:space="preserve">(toliau – ir MAĮ) </w:t>
      </w:r>
      <w:r w:rsidRPr="00CF2634">
        <w:rPr>
          <w:lang w:val="lt-LT"/>
        </w:rPr>
        <w:t xml:space="preserve">tvarka, ar valstybei padaryta žala. Jeigu mokesčiai sumokėti ar nustatyta, kad bus išieškomi šio įstatymo nustatyta tvarka, pajamos, gautos iš </w:t>
      </w:r>
      <w:bookmarkStart w:id="137" w:name="_Hlk193467222"/>
      <w:r w:rsidRPr="00CF2634">
        <w:rPr>
          <w:lang w:val="lt-LT"/>
        </w:rPr>
        <w:t xml:space="preserve">neteisėto </w:t>
      </w:r>
      <w:r w:rsidRPr="00B42E88">
        <w:rPr>
          <w:lang w:val="lt-LT"/>
        </w:rPr>
        <w:t xml:space="preserve">vertimosi ūkine, komercine ar finansine veikla, </w:t>
      </w:r>
      <w:bookmarkEnd w:id="137"/>
      <w:r w:rsidRPr="00B42E88">
        <w:rPr>
          <w:lang w:val="lt-LT"/>
        </w:rPr>
        <w:t xml:space="preserve">įskaitant mokesčių sumą, </w:t>
      </w:r>
      <w:r w:rsidR="00A23674" w:rsidRPr="00B42E88">
        <w:rPr>
          <w:lang w:val="lt-LT"/>
        </w:rPr>
        <w:t xml:space="preserve">paprastai </w:t>
      </w:r>
      <w:r w:rsidRPr="00B42E88">
        <w:rPr>
          <w:lang w:val="lt-LT"/>
        </w:rPr>
        <w:t>nėra konfiskuotinos (kasacinės nutartys baudžiamosiose bylose Nr. 2K-7-83/2010, 2K-7-304-976/2016, 2K-143-976/2019, 2K-106-628/2021).</w:t>
      </w:r>
    </w:p>
    <w:p w14:paraId="197624DD" w14:textId="27AACB7D" w:rsidR="007D378A" w:rsidRDefault="00855C15" w:rsidP="00C450FF">
      <w:pPr>
        <w:pStyle w:val="Sraopastraipa"/>
        <w:numPr>
          <w:ilvl w:val="1"/>
          <w:numId w:val="38"/>
        </w:numPr>
        <w:spacing w:after="120"/>
        <w:ind w:left="993" w:hanging="567"/>
        <w:contextualSpacing w:val="0"/>
        <w:jc w:val="both"/>
        <w:rPr>
          <w:lang w:val="lt-LT"/>
        </w:rPr>
      </w:pPr>
      <w:r w:rsidRPr="00C450FF">
        <w:rPr>
          <w:lang w:val="lt-LT"/>
        </w:rPr>
        <w:t>Tačiau atvejais, kai pajamos yra gaunamos iš vertimosi tokio pobūdžio neteisėta ūkine, komercine ar finansine veikla, kuria asmuo negalėtų teisėtai verstis, t. y. neturėtų teisės jos registruoti, gauti licenciją, leidimą ir pan., jokia mokestinė prievolė net negali būti apskaičiuota</w:t>
      </w:r>
      <w:r w:rsidR="00423627" w:rsidRPr="00C450FF">
        <w:rPr>
          <w:lang w:val="lt-LT"/>
        </w:rPr>
        <w:t xml:space="preserve">. </w:t>
      </w:r>
      <w:r w:rsidRPr="00C450FF">
        <w:rPr>
          <w:lang w:val="lt-LT"/>
        </w:rPr>
        <w:t>Be kita ko, tokio</w:t>
      </w:r>
      <w:r w:rsidR="00A23674" w:rsidRPr="00C450FF">
        <w:rPr>
          <w:lang w:val="lt-LT"/>
        </w:rPr>
        <w:t xml:space="preserve">s veikos gali būti pripažįstamos pavojingesnėmis, nes jomis </w:t>
      </w:r>
      <w:r w:rsidRPr="00C450FF">
        <w:rPr>
          <w:lang w:val="lt-LT"/>
        </w:rPr>
        <w:t xml:space="preserve">paprastai gali būti arba daroma žala </w:t>
      </w:r>
      <w:r w:rsidR="00423627" w:rsidRPr="00C450FF">
        <w:rPr>
          <w:lang w:val="lt-LT"/>
        </w:rPr>
        <w:t xml:space="preserve">ne tik </w:t>
      </w:r>
      <w:r w:rsidR="003C3EB3" w:rsidRPr="00C450FF">
        <w:rPr>
          <w:lang w:val="lt-LT"/>
        </w:rPr>
        <w:t>verslo tvarkai</w:t>
      </w:r>
      <w:r w:rsidR="00423627" w:rsidRPr="00C450FF">
        <w:rPr>
          <w:lang w:val="lt-LT"/>
        </w:rPr>
        <w:t xml:space="preserve">, tačiau </w:t>
      </w:r>
      <w:r w:rsidRPr="00C450FF">
        <w:rPr>
          <w:lang w:val="lt-LT"/>
        </w:rPr>
        <w:t xml:space="preserve">ir papildomiems objektams – žmonių sveikatai, tinkamam teisingumo vykdymui ir pan. </w:t>
      </w:r>
      <w:r w:rsidR="00D368C0" w:rsidRPr="009F132E">
        <w:rPr>
          <w:lang w:val="lt-LT"/>
        </w:rPr>
        <w:t xml:space="preserve">Štai </w:t>
      </w:r>
      <w:r w:rsidR="008C1B9E" w:rsidRPr="009F132E">
        <w:rPr>
          <w:lang w:val="lt-LT"/>
        </w:rPr>
        <w:t xml:space="preserve">kasacinės instancijos teismas pritarė </w:t>
      </w:r>
      <w:r w:rsidR="00D368C0" w:rsidRPr="009F132E">
        <w:rPr>
          <w:lang w:val="lt-LT"/>
        </w:rPr>
        <w:t>praktik</w:t>
      </w:r>
      <w:r w:rsidR="008C1B9E" w:rsidRPr="009F132E">
        <w:rPr>
          <w:lang w:val="lt-LT"/>
        </w:rPr>
        <w:t xml:space="preserve">ai, kai </w:t>
      </w:r>
      <w:r w:rsidR="00D368C0" w:rsidRPr="009F132E">
        <w:rPr>
          <w:lang w:val="lt-LT"/>
        </w:rPr>
        <w:t>buvo konfiskuotos visos iš tokios nu</w:t>
      </w:r>
      <w:r w:rsidR="00D368C0" w:rsidRPr="00C450FF">
        <w:rPr>
          <w:lang w:val="lt-LT"/>
        </w:rPr>
        <w:t>sikalstamos veikos gautos pajamos atvejais, kai, p</w:t>
      </w:r>
      <w:r w:rsidRPr="00C450FF">
        <w:rPr>
          <w:lang w:val="lt-LT"/>
        </w:rPr>
        <w:t>vz.,</w:t>
      </w:r>
      <w:r w:rsidR="00D368C0" w:rsidRPr="00C450FF">
        <w:rPr>
          <w:lang w:val="lt-LT"/>
        </w:rPr>
        <w:t xml:space="preserve"> </w:t>
      </w:r>
      <w:r w:rsidRPr="00C450FF">
        <w:rPr>
          <w:lang w:val="lt-LT"/>
        </w:rPr>
        <w:t>klientams teikiamos teisinės konsultacijos, praradus teisę užsiimti advokato praktika; kai verčiamasi profesine – gydytojo dermatovenerologo profesinei kvalifikacijai priskirta – veikla, nebūnant gydytoju, neturint licencijos ir ne sveikatos priežiūros įstaigoje, turinčioje licenciją teikti asmens sveikatos priežiūros paslaugas; kai fizinis asmuo verčiasi skolinimo už palūkanas (kreditavimo) veikla, kuri yra licencijuojama ir kuria gali užsiimti tik juridinis asmuo</w:t>
      </w:r>
      <w:r w:rsidR="00D368C0" w:rsidRPr="00C450FF">
        <w:rPr>
          <w:lang w:val="lt-LT"/>
        </w:rPr>
        <w:t xml:space="preserve"> </w:t>
      </w:r>
      <w:r w:rsidRPr="00C450FF">
        <w:rPr>
          <w:lang w:val="lt-LT"/>
        </w:rPr>
        <w:t>(kasacinės nutartys baudžiamosiose bylose Nr. 2K-159/2013, 2K-83-511/2023, 2K-91-976/2023).</w:t>
      </w:r>
    </w:p>
    <w:bookmarkEnd w:id="136"/>
    <w:p w14:paraId="1CABDB32" w14:textId="290C3F45" w:rsidR="00855C15" w:rsidRPr="00C97954" w:rsidRDefault="00D368C0" w:rsidP="000F36D4">
      <w:pPr>
        <w:pStyle w:val="Sraopastraipa"/>
        <w:numPr>
          <w:ilvl w:val="0"/>
          <w:numId w:val="38"/>
        </w:numPr>
        <w:spacing w:after="120"/>
        <w:ind w:left="357" w:hanging="357"/>
        <w:contextualSpacing w:val="0"/>
        <w:jc w:val="both"/>
        <w:rPr>
          <w:lang w:val="lt-LT"/>
        </w:rPr>
      </w:pPr>
      <w:r w:rsidRPr="00164196">
        <w:rPr>
          <w:lang w:val="lt-LT"/>
        </w:rPr>
        <w:t>Plenarinė sesija</w:t>
      </w:r>
      <w:r w:rsidR="00855C15" w:rsidRPr="00164196">
        <w:rPr>
          <w:lang w:val="lt-LT"/>
        </w:rPr>
        <w:t xml:space="preserve">, </w:t>
      </w:r>
      <w:r w:rsidR="006B015A" w:rsidRPr="00164196">
        <w:rPr>
          <w:lang w:val="lt-LT"/>
        </w:rPr>
        <w:t>atsižvelg</w:t>
      </w:r>
      <w:r w:rsidR="006B015A">
        <w:rPr>
          <w:lang w:val="lt-LT"/>
        </w:rPr>
        <w:t>dama</w:t>
      </w:r>
      <w:r w:rsidR="006B015A" w:rsidRPr="00164196">
        <w:rPr>
          <w:lang w:val="lt-LT"/>
        </w:rPr>
        <w:t xml:space="preserve"> </w:t>
      </w:r>
      <w:r w:rsidR="00855C15" w:rsidRPr="00164196">
        <w:rPr>
          <w:lang w:val="lt-LT"/>
        </w:rPr>
        <w:t xml:space="preserve">į </w:t>
      </w:r>
      <w:r w:rsidRPr="00164196">
        <w:rPr>
          <w:lang w:val="lt-LT"/>
        </w:rPr>
        <w:t xml:space="preserve">aptartą </w:t>
      </w:r>
      <w:r w:rsidR="00855C15" w:rsidRPr="00164196">
        <w:rPr>
          <w:lang w:val="lt-LT"/>
        </w:rPr>
        <w:t>kasacinės instancijos teismo</w:t>
      </w:r>
      <w:r w:rsidR="00797A4F">
        <w:rPr>
          <w:lang w:val="lt-LT"/>
        </w:rPr>
        <w:t xml:space="preserve">, EŽTT </w:t>
      </w:r>
      <w:r w:rsidR="00E51D84" w:rsidRPr="00164196">
        <w:rPr>
          <w:lang w:val="lt-LT"/>
        </w:rPr>
        <w:t>praktiką</w:t>
      </w:r>
      <w:r w:rsidR="00797A4F">
        <w:rPr>
          <w:lang w:val="lt-LT"/>
        </w:rPr>
        <w:t xml:space="preserve"> </w:t>
      </w:r>
      <w:r w:rsidRPr="00164196">
        <w:rPr>
          <w:lang w:val="lt-LT"/>
        </w:rPr>
        <w:t xml:space="preserve">ir </w:t>
      </w:r>
      <w:r w:rsidR="00855C15" w:rsidRPr="00164196">
        <w:rPr>
          <w:lang w:val="lt-LT"/>
        </w:rPr>
        <w:t xml:space="preserve">įvertinusi byloje nustatytas faktines aplinkybes, konstatuoja, kad apeliacinės instancijos teismas tinkamai taikė baudžiamąjį įstatymą. Nagrinėjamoje byloje nusikalstamos veikos rezultatu tinkamai pripažinti nesumokėti mokesčiai ir </w:t>
      </w:r>
      <w:r w:rsidR="00855C15" w:rsidRPr="00C97954">
        <w:rPr>
          <w:lang w:val="lt-LT"/>
        </w:rPr>
        <w:t>privalomos įmokos, tačiau byloje esant pareikštiems civiliniams ieškiniams pirmenybė, laikantis teismų praktikoje suformuluotų taisyklių, buvo suteikta žalos atlyginimui</w:t>
      </w:r>
      <w:r w:rsidRPr="00C97954">
        <w:rPr>
          <w:lang w:val="lt-LT"/>
        </w:rPr>
        <w:t>, kurio civilini</w:t>
      </w:r>
      <w:r w:rsidR="00760642" w:rsidRPr="00C97954">
        <w:rPr>
          <w:lang w:val="lt-LT"/>
        </w:rPr>
        <w:t>ais</w:t>
      </w:r>
      <w:r w:rsidRPr="00C97954">
        <w:rPr>
          <w:lang w:val="lt-LT"/>
        </w:rPr>
        <w:t xml:space="preserve"> ieškini</w:t>
      </w:r>
      <w:r w:rsidR="00760642" w:rsidRPr="00C97954">
        <w:rPr>
          <w:lang w:val="lt-LT"/>
        </w:rPr>
        <w:t>ais</w:t>
      </w:r>
      <w:r w:rsidRPr="00C97954">
        <w:rPr>
          <w:lang w:val="lt-LT"/>
        </w:rPr>
        <w:t xml:space="preserve"> reikalavo įgaliotos valstybės institucijos</w:t>
      </w:r>
      <w:r w:rsidR="00E51D84" w:rsidRPr="00C97954">
        <w:rPr>
          <w:lang w:val="lt-LT"/>
        </w:rPr>
        <w:t xml:space="preserve">, </w:t>
      </w:r>
      <w:r w:rsidR="00855C15" w:rsidRPr="00C97954">
        <w:rPr>
          <w:lang w:val="lt-LT"/>
        </w:rPr>
        <w:t xml:space="preserve">o ne konfiskavimui.  </w:t>
      </w:r>
    </w:p>
    <w:p w14:paraId="01BACE20" w14:textId="3D51EB26" w:rsidR="00476FCA" w:rsidRPr="00C97954" w:rsidRDefault="001D2ABA" w:rsidP="00627650">
      <w:pPr>
        <w:pStyle w:val="Sraopastraipa"/>
        <w:numPr>
          <w:ilvl w:val="1"/>
          <w:numId w:val="38"/>
        </w:numPr>
        <w:tabs>
          <w:tab w:val="left" w:pos="851"/>
          <w:tab w:val="left" w:pos="993"/>
        </w:tabs>
        <w:spacing w:after="120"/>
        <w:ind w:left="993" w:hanging="567"/>
        <w:contextualSpacing w:val="0"/>
        <w:jc w:val="both"/>
        <w:rPr>
          <w:shd w:val="clear" w:color="auto" w:fill="FFFFFF"/>
          <w:lang w:val="lt-LT"/>
        </w:rPr>
      </w:pPr>
      <w:r w:rsidRPr="00C97954">
        <w:rPr>
          <w:lang w:val="lt-LT"/>
        </w:rPr>
        <w:t>Apeliacinės instancijos teismas pagrįstai nurodė, kad i</w:t>
      </w:r>
      <w:r w:rsidR="00855C15" w:rsidRPr="00C97954">
        <w:rPr>
          <w:lang w:val="lt-LT"/>
        </w:rPr>
        <w:t xml:space="preserve">ndividuali veikla – statybų organizavimo veikla, kuria vertėsi </w:t>
      </w:r>
      <w:bookmarkStart w:id="138" w:name="Buk_3592"/>
      <w:r w:rsidR="00403CC7" w:rsidRPr="00C97954">
        <w:rPr>
          <w:lang w:val="lt-LT"/>
        </w:rPr>
        <w:t>Ž. S.</w:t>
      </w:r>
      <w:bookmarkEnd w:id="138"/>
      <w:r w:rsidR="00855C15" w:rsidRPr="00C97954">
        <w:rPr>
          <w:lang w:val="lt-LT"/>
        </w:rPr>
        <w:t>, pati savaime nėra neteisėta. Nagrinėjamu atveju</w:t>
      </w:r>
      <w:r w:rsidR="00004D78" w:rsidRPr="00C97954">
        <w:rPr>
          <w:lang w:val="lt-LT"/>
        </w:rPr>
        <w:t xml:space="preserve"> </w:t>
      </w:r>
      <w:r w:rsidR="00E728F0" w:rsidRPr="00C97954">
        <w:rPr>
          <w:lang w:val="lt-LT"/>
        </w:rPr>
        <w:t>iš esmės</w:t>
      </w:r>
      <w:r w:rsidR="00004D78" w:rsidRPr="00C97954">
        <w:rPr>
          <w:lang w:val="lt-LT"/>
        </w:rPr>
        <w:t xml:space="preserve"> </w:t>
      </w:r>
      <w:r w:rsidR="00855C15" w:rsidRPr="00C97954">
        <w:rPr>
          <w:lang w:val="lt-LT"/>
        </w:rPr>
        <w:t xml:space="preserve">neteisėtas siekis išvengti mokestinės prievolės neįsteigus juridinio asmens ar neįregistravus individualios veiklos padarė šią veiką nusikalstamą. Taigi, </w:t>
      </w:r>
      <w:r w:rsidRPr="00C97954">
        <w:rPr>
          <w:lang w:val="lt-LT"/>
        </w:rPr>
        <w:t xml:space="preserve">šiuo </w:t>
      </w:r>
      <w:r w:rsidR="00855C15" w:rsidRPr="00C97954">
        <w:rPr>
          <w:lang w:val="lt-LT"/>
        </w:rPr>
        <w:t>atveju nusikalstamos veikos rezultatu (kaltininko gauta nauda) laikytini nesumokėti mokesčiai ir privalomos įmokos</w:t>
      </w:r>
      <w:r w:rsidR="00862481" w:rsidRPr="00C97954">
        <w:rPr>
          <w:lang w:val="lt-LT"/>
        </w:rPr>
        <w:t xml:space="preserve"> (apeliacinės instancijos teismo nuosprendžio 102</w:t>
      </w:r>
      <w:r w:rsidR="00627650" w:rsidRPr="00C97954">
        <w:rPr>
          <w:lang w:val="lt-LT"/>
        </w:rPr>
        <w:t>–</w:t>
      </w:r>
      <w:r w:rsidR="00862481" w:rsidRPr="00C97954">
        <w:rPr>
          <w:lang w:val="lt-LT"/>
        </w:rPr>
        <w:t>103</w:t>
      </w:r>
      <w:r w:rsidR="00B75046" w:rsidRPr="00C97954">
        <w:rPr>
          <w:lang w:val="lt-LT"/>
        </w:rPr>
        <w:t> </w:t>
      </w:r>
      <w:r w:rsidR="00862481" w:rsidRPr="00C97954">
        <w:rPr>
          <w:lang w:val="lt-LT"/>
        </w:rPr>
        <w:t>punktai).</w:t>
      </w:r>
    </w:p>
    <w:p w14:paraId="0A06B858" w14:textId="1243D698" w:rsidR="00DF7DBC" w:rsidRPr="00C97954" w:rsidRDefault="001D2ABA" w:rsidP="00DF7DBC">
      <w:pPr>
        <w:pStyle w:val="Sraopastraipa"/>
        <w:numPr>
          <w:ilvl w:val="1"/>
          <w:numId w:val="38"/>
        </w:numPr>
        <w:tabs>
          <w:tab w:val="left" w:pos="851"/>
          <w:tab w:val="left" w:pos="993"/>
        </w:tabs>
        <w:spacing w:after="120"/>
        <w:ind w:left="993" w:hanging="567"/>
        <w:contextualSpacing w:val="0"/>
        <w:jc w:val="both"/>
        <w:rPr>
          <w:shd w:val="clear" w:color="auto" w:fill="FFFFFF"/>
          <w:lang w:val="lt-LT"/>
        </w:rPr>
      </w:pPr>
      <w:r w:rsidRPr="00476FCA">
        <w:rPr>
          <w:shd w:val="clear" w:color="auto" w:fill="FFFFFF"/>
          <w:lang w:val="lt-LT"/>
        </w:rPr>
        <w:t xml:space="preserve">Pagal aptartą </w:t>
      </w:r>
      <w:r w:rsidRPr="00C97954">
        <w:rPr>
          <w:shd w:val="clear" w:color="auto" w:fill="FFFFFF"/>
          <w:lang w:val="lt-LT"/>
        </w:rPr>
        <w:t xml:space="preserve">teismų praktiką, iš nusikalstamos veikos gautas turtas (uždraustos veikos rezultatas) konfiskuojamas, jeigu kaltininkas iš nusikalstamos veikos neteisėtai praturtėjo, o byloje nereiškiamas civilinis ieškinys. </w:t>
      </w:r>
      <w:r w:rsidR="00855C15" w:rsidRPr="00C97954">
        <w:rPr>
          <w:shd w:val="clear" w:color="auto" w:fill="FFFFFF"/>
          <w:lang w:val="lt-LT"/>
        </w:rPr>
        <w:t xml:space="preserve">Taigi, apeliacinės instancijos teismas pagrįstai nusprendė, kad </w:t>
      </w:r>
      <w:r w:rsidR="002D457B" w:rsidRPr="00C97954">
        <w:rPr>
          <w:shd w:val="clear" w:color="auto" w:fill="FFFFFF"/>
          <w:lang w:val="lt-LT"/>
        </w:rPr>
        <w:t xml:space="preserve">nagrinėjamu atveju </w:t>
      </w:r>
      <w:r w:rsidR="00855C15" w:rsidRPr="00C97954">
        <w:rPr>
          <w:shd w:val="clear" w:color="auto" w:fill="FFFFFF"/>
          <w:lang w:val="lt-LT"/>
        </w:rPr>
        <w:t>nusikalstamos veikos rezultatu yra pripažintini nesumokėti mokesčiai</w:t>
      </w:r>
      <w:r w:rsidR="002D457B" w:rsidRPr="00C97954">
        <w:rPr>
          <w:shd w:val="clear" w:color="auto" w:fill="FFFFFF"/>
          <w:lang w:val="lt-LT"/>
        </w:rPr>
        <w:t xml:space="preserve"> ir įmokos, tačiau, įvertinęs tai, kad dėl jų </w:t>
      </w:r>
      <w:r w:rsidR="00855C15" w:rsidRPr="00C97954">
        <w:rPr>
          <w:shd w:val="clear" w:color="auto" w:fill="FFFFFF"/>
          <w:lang w:val="lt-LT"/>
        </w:rPr>
        <w:t xml:space="preserve">yra pareikšti civiliniai ieškiniai, netaikė baudžiamojo poveikio priemonės – iš šioje byloje </w:t>
      </w:r>
      <w:bookmarkStart w:id="139" w:name="Buk_3558"/>
      <w:r w:rsidR="00403CC7" w:rsidRPr="00C97954">
        <w:rPr>
          <w:shd w:val="clear" w:color="auto" w:fill="FFFFFF"/>
          <w:lang w:val="lt-LT"/>
        </w:rPr>
        <w:t xml:space="preserve">Ž. S. </w:t>
      </w:r>
      <w:bookmarkEnd w:id="139"/>
      <w:r w:rsidR="00855C15" w:rsidRPr="00C97954">
        <w:rPr>
          <w:shd w:val="clear" w:color="auto" w:fill="FFFFFF"/>
          <w:lang w:val="lt-LT"/>
        </w:rPr>
        <w:t>inkriminuotos nusikalstamos veikos gautų visų ar dalies gautų pajamų konfiskavimo.</w:t>
      </w:r>
    </w:p>
    <w:p w14:paraId="0338C663" w14:textId="77777777" w:rsidR="0071480C" w:rsidRPr="0071480C" w:rsidRDefault="00855C15" w:rsidP="0071480C">
      <w:pPr>
        <w:pStyle w:val="Sraopastraipa"/>
        <w:numPr>
          <w:ilvl w:val="1"/>
          <w:numId w:val="38"/>
        </w:numPr>
        <w:tabs>
          <w:tab w:val="left" w:pos="851"/>
          <w:tab w:val="left" w:pos="993"/>
        </w:tabs>
        <w:spacing w:after="120"/>
        <w:ind w:left="993" w:hanging="567"/>
        <w:contextualSpacing w:val="0"/>
        <w:jc w:val="both"/>
        <w:rPr>
          <w:shd w:val="clear" w:color="auto" w:fill="FFFFFF"/>
          <w:lang w:val="lt-LT"/>
        </w:rPr>
      </w:pPr>
      <w:r w:rsidRPr="00DF7DBC">
        <w:rPr>
          <w:lang w:val="lt-LT"/>
        </w:rPr>
        <w:t>A</w:t>
      </w:r>
      <w:r w:rsidRPr="00DF7DBC">
        <w:rPr>
          <w:shd w:val="clear" w:color="auto" w:fill="FFFFFF"/>
          <w:lang w:val="lt-LT"/>
        </w:rPr>
        <w:t xml:space="preserve">peliacinės instancijos teismo išvada, </w:t>
      </w:r>
      <w:r w:rsidR="00DF7DBC">
        <w:rPr>
          <w:shd w:val="clear" w:color="auto" w:fill="FFFFFF"/>
          <w:lang w:val="lt-LT"/>
        </w:rPr>
        <w:t>kad</w:t>
      </w:r>
      <w:r w:rsidRPr="00DF7DBC">
        <w:rPr>
          <w:shd w:val="clear" w:color="auto" w:fill="FFFFFF"/>
          <w:lang w:val="lt-LT"/>
        </w:rPr>
        <w:t xml:space="preserve"> mokestinė prievolė iš esmės bus įvykdyta, taip pat yra pagrįsta ir motyvuota</w:t>
      </w:r>
      <w:r w:rsidR="00004D78" w:rsidRPr="00DF7DBC">
        <w:rPr>
          <w:shd w:val="clear" w:color="auto" w:fill="FFFFFF"/>
          <w:lang w:val="lt-LT"/>
        </w:rPr>
        <w:t>. B</w:t>
      </w:r>
      <w:r w:rsidRPr="00DF7DBC">
        <w:rPr>
          <w:shd w:val="clear" w:color="auto" w:fill="FFFFFF"/>
          <w:lang w:val="lt-LT"/>
        </w:rPr>
        <w:t>e to, t</w:t>
      </w:r>
      <w:r w:rsidRPr="00DF7DBC">
        <w:rPr>
          <w:lang w:val="lt-LT"/>
        </w:rPr>
        <w:t xml:space="preserve">oks mokestinės prievolės, kuri yra neįvykdyta dėl nusikalstamos </w:t>
      </w:r>
      <w:r w:rsidRPr="00DF7DBC">
        <w:rPr>
          <w:lang w:val="lt-LT"/>
        </w:rPr>
        <w:lastRenderedPageBreak/>
        <w:t xml:space="preserve">veikos, klausimo sprendimas atitinka pirmiau minėtą kasacinės instancijos teismo praktiką panašaus pobūdžio bylose ir užtikrina, kad iš nusikalstamos veikos nebus gauta turtinė nauda (kasacinės nutartys baudžiamosiose bylose Nr. </w:t>
      </w:r>
      <w:r w:rsidR="0035086B" w:rsidRPr="00DF7DBC">
        <w:rPr>
          <w:lang w:val="lt-LT"/>
        </w:rPr>
        <w:t xml:space="preserve">2K-7-83/2010, </w:t>
      </w:r>
      <w:r w:rsidRPr="00DF7DBC">
        <w:rPr>
          <w:lang w:val="lt-LT"/>
        </w:rPr>
        <w:t>2K-7-86-303/2018</w:t>
      </w:r>
      <w:bookmarkStart w:id="140" w:name="_Hlk192680154"/>
      <w:r w:rsidRPr="00DF7DBC">
        <w:rPr>
          <w:lang w:val="lt-LT"/>
        </w:rPr>
        <w:t xml:space="preserve">, </w:t>
      </w:r>
      <w:r w:rsidRPr="00DF7DBC">
        <w:rPr>
          <w:shd w:val="clear" w:color="auto" w:fill="FFFFFF"/>
        </w:rPr>
        <w:t xml:space="preserve">2K-143-976/2019, </w:t>
      </w:r>
      <w:r w:rsidRPr="00E51D84">
        <w:t>2K-106-628/2021).</w:t>
      </w:r>
    </w:p>
    <w:p w14:paraId="24B44B66" w14:textId="723E97EC" w:rsidR="005A5064" w:rsidRPr="00C97954" w:rsidRDefault="001D2ABA" w:rsidP="005A5064">
      <w:pPr>
        <w:pStyle w:val="Sraopastraipa"/>
        <w:numPr>
          <w:ilvl w:val="1"/>
          <w:numId w:val="38"/>
        </w:numPr>
        <w:tabs>
          <w:tab w:val="left" w:pos="851"/>
          <w:tab w:val="left" w:pos="993"/>
        </w:tabs>
        <w:spacing w:after="120"/>
        <w:ind w:left="993" w:hanging="567"/>
        <w:contextualSpacing w:val="0"/>
        <w:jc w:val="both"/>
        <w:rPr>
          <w:shd w:val="clear" w:color="auto" w:fill="FFFFFF"/>
          <w:lang w:val="lt-LT"/>
        </w:rPr>
      </w:pPr>
      <w:r w:rsidRPr="0071480C">
        <w:rPr>
          <w:lang w:val="lt-LT"/>
        </w:rPr>
        <w:t xml:space="preserve">Nagrinėjamoje byloje nustatyta, kad </w:t>
      </w:r>
      <w:bookmarkStart w:id="141" w:name="_Hlk193016838"/>
      <w:r w:rsidRPr="00C97954">
        <w:rPr>
          <w:lang w:val="lt-LT"/>
        </w:rPr>
        <w:t xml:space="preserve">neteisėtai versdamasis ūkine komercine veikla </w:t>
      </w:r>
      <w:bookmarkStart w:id="142" w:name="Buk_3593"/>
      <w:r w:rsidR="00403CC7" w:rsidRPr="00C97954">
        <w:rPr>
          <w:lang w:val="lt-LT"/>
        </w:rPr>
        <w:t xml:space="preserve">Ž. S. </w:t>
      </w:r>
      <w:bookmarkEnd w:id="142"/>
      <w:r w:rsidRPr="00C97954">
        <w:rPr>
          <w:lang w:val="lt-LT"/>
        </w:rPr>
        <w:t>nuo 2017</w:t>
      </w:r>
      <w:r w:rsidR="00C97954" w:rsidRPr="00C97954">
        <w:rPr>
          <w:lang w:val="lt-LT"/>
        </w:rPr>
        <w:t> </w:t>
      </w:r>
      <w:r w:rsidRPr="00C97954">
        <w:rPr>
          <w:lang w:val="lt-LT"/>
        </w:rPr>
        <w:t xml:space="preserve">m. rugpjūčio 1 d. iki 2019 m. vasario 2 d. nesumokėjo </w:t>
      </w:r>
      <w:r w:rsidRPr="00C97954">
        <w:t>17 311,98</w:t>
      </w:r>
      <w:r w:rsidR="0071480C" w:rsidRPr="00C97954">
        <w:t> </w:t>
      </w:r>
      <w:proofErr w:type="spellStart"/>
      <w:r w:rsidRPr="00C97954">
        <w:t>Eur</w:t>
      </w:r>
      <w:proofErr w:type="spellEnd"/>
      <w:r w:rsidR="0071480C" w:rsidRPr="00C97954">
        <w:rPr>
          <w:lang w:val="lt-LT"/>
        </w:rPr>
        <w:t> </w:t>
      </w:r>
      <w:r w:rsidRPr="00C97954">
        <w:rPr>
          <w:lang w:val="lt-LT"/>
        </w:rPr>
        <w:t>GPM</w:t>
      </w:r>
      <w:r w:rsidR="00B445B8" w:rsidRPr="00C97954">
        <w:rPr>
          <w:lang w:val="lt-LT"/>
        </w:rPr>
        <w:t>,</w:t>
      </w:r>
      <w:r w:rsidR="00FD5B3C" w:rsidRPr="00C97954">
        <w:rPr>
          <w:lang w:val="lt-LT"/>
        </w:rPr>
        <w:t xml:space="preserve"> </w:t>
      </w:r>
      <w:r w:rsidRPr="00C97954">
        <w:rPr>
          <w:lang w:val="lt-LT"/>
        </w:rPr>
        <w:t xml:space="preserve">40 733,08 Eur PVM, 9535,52 Eur VSD, 3100,36 Eur PSD </w:t>
      </w:r>
      <w:bookmarkStart w:id="143" w:name="_Hlk192937584"/>
      <w:r w:rsidRPr="00C97954">
        <w:rPr>
          <w:lang w:val="lt-LT"/>
        </w:rPr>
        <w:t>privalomų mokėti mokesčių ir įmokų</w:t>
      </w:r>
      <w:bookmarkEnd w:id="141"/>
      <w:bookmarkEnd w:id="143"/>
      <w:r w:rsidRPr="00C97954">
        <w:rPr>
          <w:lang w:val="lt-LT"/>
        </w:rPr>
        <w:t xml:space="preserve">, dėl kurių byloje buvo pareikšti ir patenkinti civiliniai ieškiniai. Civiliniai ieškovai – </w:t>
      </w:r>
      <w:r w:rsidR="008C6036" w:rsidRPr="00C97954">
        <w:rPr>
          <w:lang w:val="lt-LT"/>
        </w:rPr>
        <w:t>Klaipėdos apskrities VMI ir VSDFV Klaipėdos skyrius</w:t>
      </w:r>
      <w:r w:rsidRPr="00C97954">
        <w:rPr>
          <w:lang w:val="lt-LT"/>
        </w:rPr>
        <w:t xml:space="preserve">, reikšdami civilinius ieškinius padarytai žalai atlyginti, siejo ją su mokesčiais ir įmokomis, nesumokėtais </w:t>
      </w:r>
      <w:bookmarkStart w:id="144" w:name="Buk_3559"/>
      <w:r w:rsidR="00403CC7" w:rsidRPr="00C97954">
        <w:rPr>
          <w:lang w:val="lt-LT"/>
        </w:rPr>
        <w:t xml:space="preserve">Ž. S. </w:t>
      </w:r>
      <w:bookmarkEnd w:id="144"/>
      <w:r w:rsidRPr="00C97954">
        <w:rPr>
          <w:lang w:val="lt-LT"/>
        </w:rPr>
        <w:t>nuo 2017</w:t>
      </w:r>
      <w:r w:rsidR="00956424" w:rsidRPr="00C97954">
        <w:rPr>
          <w:lang w:val="lt-LT"/>
        </w:rPr>
        <w:t> </w:t>
      </w:r>
      <w:r w:rsidRPr="00C97954">
        <w:rPr>
          <w:lang w:val="lt-LT"/>
        </w:rPr>
        <w:t>m.</w:t>
      </w:r>
      <w:r w:rsidR="00956424" w:rsidRPr="00C97954">
        <w:rPr>
          <w:lang w:val="lt-LT"/>
        </w:rPr>
        <w:t> </w:t>
      </w:r>
      <w:r w:rsidRPr="00C97954">
        <w:rPr>
          <w:lang w:val="lt-LT"/>
        </w:rPr>
        <w:t>rugpjūčio</w:t>
      </w:r>
      <w:r w:rsidR="00956424" w:rsidRPr="00C97954">
        <w:rPr>
          <w:lang w:val="lt-LT"/>
        </w:rPr>
        <w:t> </w:t>
      </w:r>
      <w:r w:rsidRPr="00C97954">
        <w:rPr>
          <w:lang w:val="lt-LT"/>
        </w:rPr>
        <w:t>1</w:t>
      </w:r>
      <w:r w:rsidR="00956424" w:rsidRPr="00C97954">
        <w:rPr>
          <w:lang w:val="lt-LT"/>
        </w:rPr>
        <w:t> </w:t>
      </w:r>
      <w:r w:rsidRPr="00C97954">
        <w:rPr>
          <w:lang w:val="lt-LT"/>
        </w:rPr>
        <w:t>d. iki 2019</w:t>
      </w:r>
      <w:r w:rsidR="00C13EF8" w:rsidRPr="00C97954">
        <w:rPr>
          <w:lang w:val="lt-LT"/>
        </w:rPr>
        <w:t> </w:t>
      </w:r>
      <w:r w:rsidRPr="00C97954">
        <w:rPr>
          <w:lang w:val="lt-LT"/>
        </w:rPr>
        <w:t>m.</w:t>
      </w:r>
      <w:r w:rsidR="00C13EF8" w:rsidRPr="00C97954">
        <w:rPr>
          <w:lang w:val="lt-LT"/>
        </w:rPr>
        <w:t> </w:t>
      </w:r>
      <w:r w:rsidRPr="00C97954">
        <w:rPr>
          <w:lang w:val="lt-LT"/>
        </w:rPr>
        <w:t>vasario</w:t>
      </w:r>
      <w:r w:rsidR="00C13EF8" w:rsidRPr="00C97954">
        <w:rPr>
          <w:lang w:val="lt-LT"/>
        </w:rPr>
        <w:t> </w:t>
      </w:r>
      <w:r w:rsidRPr="00C97954">
        <w:rPr>
          <w:lang w:val="lt-LT"/>
        </w:rPr>
        <w:t>2</w:t>
      </w:r>
      <w:r w:rsidR="00C13EF8" w:rsidRPr="00C97954">
        <w:rPr>
          <w:lang w:val="lt-LT"/>
        </w:rPr>
        <w:t> </w:t>
      </w:r>
      <w:r w:rsidRPr="00C97954">
        <w:rPr>
          <w:lang w:val="lt-LT"/>
        </w:rPr>
        <w:t xml:space="preserve">d. verčiantis ūkine </w:t>
      </w:r>
      <w:r w:rsidRPr="00C97954">
        <w:rPr>
          <w:shd w:val="clear" w:color="auto" w:fill="FFFFFF"/>
          <w:lang w:val="lt-LT"/>
        </w:rPr>
        <w:t>komercine veikla, kurios jis neregistravo ir neinformavo centrinio mokesčių administratoriaus apie pradėtą vykdyti individualią veiklą.</w:t>
      </w:r>
    </w:p>
    <w:p w14:paraId="2D400ACC" w14:textId="470CDECF" w:rsidR="0055392D" w:rsidRPr="00C97954" w:rsidRDefault="00855C15" w:rsidP="005A5064">
      <w:pPr>
        <w:pStyle w:val="Sraopastraipa"/>
        <w:numPr>
          <w:ilvl w:val="1"/>
          <w:numId w:val="38"/>
        </w:numPr>
        <w:tabs>
          <w:tab w:val="left" w:pos="851"/>
          <w:tab w:val="left" w:pos="993"/>
        </w:tabs>
        <w:spacing w:after="120"/>
        <w:ind w:left="993" w:hanging="567"/>
        <w:contextualSpacing w:val="0"/>
        <w:jc w:val="both"/>
        <w:rPr>
          <w:shd w:val="clear" w:color="auto" w:fill="FFFFFF"/>
          <w:lang w:val="lt-LT"/>
        </w:rPr>
      </w:pPr>
      <w:r w:rsidRPr="005A5064">
        <w:rPr>
          <w:lang w:val="lt-LT"/>
        </w:rPr>
        <w:t xml:space="preserve">Taigi, </w:t>
      </w:r>
      <w:r w:rsidR="0035086B" w:rsidRPr="00C97954">
        <w:rPr>
          <w:lang w:val="lt-LT"/>
        </w:rPr>
        <w:t>plenarinė sesija</w:t>
      </w:r>
      <w:r w:rsidRPr="00C97954">
        <w:rPr>
          <w:lang w:val="lt-LT"/>
        </w:rPr>
        <w:t xml:space="preserve"> daro išvadą, kad nagrinėjamoje situacijoje, įvertinus neteisėto vertimosi ūkine veikla pobūdį (vertimasis statybų organizavimo veikla neįkūrus įmonės ir kitais būdais neįteisinus vykdomos individualios veiklos, neinformavus mokesčio administratoriaus apie pradėtą vykdyti individualią veiklą) ir patenkinus civilinių ieškovų – Valstybinės mokesčių inspekcijos ir Valstybinio socialinio draudimo fondo ieškinius dėl </w:t>
      </w:r>
      <w:r w:rsidR="00310A62" w:rsidRPr="00C97954">
        <w:rPr>
          <w:lang w:val="lt-LT"/>
        </w:rPr>
        <w:t xml:space="preserve">nesumokėtų mokesčių ir įmokų </w:t>
      </w:r>
      <w:r w:rsidR="002D457B" w:rsidRPr="00C97954">
        <w:rPr>
          <w:lang w:val="lt-LT"/>
        </w:rPr>
        <w:t xml:space="preserve">(kurių dydis yra nustatytas pagal </w:t>
      </w:r>
      <w:r w:rsidR="002D457B" w:rsidRPr="00C97954">
        <w:rPr>
          <w:shd w:val="clear" w:color="auto" w:fill="FFFFFF"/>
          <w:lang w:val="lt-LT"/>
        </w:rPr>
        <w:t>mokesčių administratoriaus atliktą mokesčių bazės įvertinimą</w:t>
      </w:r>
      <w:r w:rsidR="00EA3119" w:rsidRPr="00C97954">
        <w:rPr>
          <w:shd w:val="clear" w:color="auto" w:fill="FFFFFF"/>
          <w:lang w:val="lt-LT"/>
        </w:rPr>
        <w:t>, t.</w:t>
      </w:r>
      <w:r w:rsidR="005A5064" w:rsidRPr="00C97954">
        <w:rPr>
          <w:shd w:val="clear" w:color="auto" w:fill="FFFFFF"/>
          <w:lang w:val="lt-LT"/>
        </w:rPr>
        <w:t> </w:t>
      </w:r>
      <w:r w:rsidR="00EA3119" w:rsidRPr="00C97954">
        <w:rPr>
          <w:shd w:val="clear" w:color="auto" w:fill="FFFFFF"/>
          <w:lang w:val="lt-LT"/>
        </w:rPr>
        <w:t xml:space="preserve">y. potencialiai </w:t>
      </w:r>
      <w:r w:rsidR="001D2ABA" w:rsidRPr="00C97954">
        <w:rPr>
          <w:shd w:val="clear" w:color="auto" w:fill="FFFFFF"/>
          <w:lang w:val="lt-LT"/>
        </w:rPr>
        <w:t xml:space="preserve">mažiau </w:t>
      </w:r>
      <w:r w:rsidR="00EA3119" w:rsidRPr="00C97954">
        <w:rPr>
          <w:shd w:val="clear" w:color="auto" w:fill="FFFFFF"/>
          <w:lang w:val="lt-LT"/>
        </w:rPr>
        <w:t>palankiu mokesčių mokėtojui būdu</w:t>
      </w:r>
      <w:r w:rsidR="002D457B" w:rsidRPr="00C97954">
        <w:rPr>
          <w:shd w:val="clear" w:color="auto" w:fill="FFFFFF"/>
          <w:lang w:val="lt-LT"/>
        </w:rPr>
        <w:t>)</w:t>
      </w:r>
      <w:r w:rsidR="00B75046" w:rsidRPr="00C97954">
        <w:rPr>
          <w:shd w:val="clear" w:color="auto" w:fill="FFFFFF"/>
          <w:lang w:val="lt-LT"/>
        </w:rPr>
        <w:t>,</w:t>
      </w:r>
      <w:r w:rsidR="002D457B" w:rsidRPr="00C97954">
        <w:rPr>
          <w:shd w:val="clear" w:color="auto" w:fill="FFFFFF"/>
          <w:lang w:val="lt-LT"/>
        </w:rPr>
        <w:t xml:space="preserve"> </w:t>
      </w:r>
      <w:r w:rsidRPr="00C97954">
        <w:rPr>
          <w:lang w:val="lt-LT"/>
        </w:rPr>
        <w:t xml:space="preserve">turtinės naudos </w:t>
      </w:r>
      <w:r w:rsidR="00DE6052" w:rsidRPr="00C97954">
        <w:rPr>
          <w:lang w:val="lt-LT"/>
        </w:rPr>
        <w:t xml:space="preserve">iš nusikalstamos veikos </w:t>
      </w:r>
      <w:r w:rsidRPr="00C97954">
        <w:rPr>
          <w:lang w:val="lt-LT"/>
        </w:rPr>
        <w:t>nuteistasis negaus</w:t>
      </w:r>
      <w:bookmarkEnd w:id="140"/>
      <w:r w:rsidRPr="00C97954">
        <w:rPr>
          <w:lang w:val="lt-LT"/>
        </w:rPr>
        <w:t xml:space="preserve">. </w:t>
      </w:r>
    </w:p>
    <w:p w14:paraId="4E98EECB" w14:textId="474CDFC8" w:rsidR="006E06AD" w:rsidRPr="00C97954" w:rsidRDefault="00855C15" w:rsidP="00F36F4C">
      <w:pPr>
        <w:pStyle w:val="Sraopastraipa"/>
        <w:numPr>
          <w:ilvl w:val="0"/>
          <w:numId w:val="38"/>
        </w:numPr>
        <w:spacing w:after="120"/>
        <w:ind w:left="426" w:hanging="426"/>
        <w:jc w:val="both"/>
        <w:rPr>
          <w:lang w:val="lt-LT"/>
        </w:rPr>
      </w:pPr>
      <w:r w:rsidRPr="00C97954">
        <w:rPr>
          <w:lang w:val="lt-LT"/>
        </w:rPr>
        <w:t xml:space="preserve">Apibendrindama tai, kas išdėstyta, </w:t>
      </w:r>
      <w:r w:rsidR="006A6E23" w:rsidRPr="00C97954">
        <w:rPr>
          <w:lang w:val="lt-LT"/>
        </w:rPr>
        <w:t xml:space="preserve">plenarinė sesija </w:t>
      </w:r>
      <w:r w:rsidRPr="00C97954">
        <w:rPr>
          <w:lang w:val="lt-LT"/>
        </w:rPr>
        <w:t xml:space="preserve">konstatuoja, kad, teisės taikymo aspektu patikrinus bylą pagal prokurorės kasaciniame skunde nurodytus argumentus, nėra pagrindo pripažinti, </w:t>
      </w:r>
      <w:r w:rsidR="00B75046" w:rsidRPr="00C97954">
        <w:rPr>
          <w:lang w:val="lt-LT"/>
        </w:rPr>
        <w:t>jog</w:t>
      </w:r>
      <w:r w:rsidRPr="00C97954">
        <w:rPr>
          <w:lang w:val="lt-LT"/>
        </w:rPr>
        <w:t xml:space="preserve">, apeliacinės instancijos teismui panaikinus nuteistajam </w:t>
      </w:r>
      <w:bookmarkStart w:id="145" w:name="Buk_3560"/>
      <w:r w:rsidR="00403CC7" w:rsidRPr="00C97954">
        <w:rPr>
          <w:lang w:val="lt-LT"/>
        </w:rPr>
        <w:t xml:space="preserve">Ž. S. </w:t>
      </w:r>
      <w:bookmarkEnd w:id="145"/>
      <w:r w:rsidRPr="00C97954">
        <w:rPr>
          <w:lang w:val="lt-LT"/>
        </w:rPr>
        <w:t>taikytą baudžiamojo poveikio priemonę – turto, t. y. visų jo gautų pajamų, konfiskavimą, buvo netinkamai pritaikytas baudžiamasis įstatymas (BK</w:t>
      </w:r>
      <w:r w:rsidR="00C97954" w:rsidRPr="00C97954">
        <w:rPr>
          <w:lang w:val="lt-LT"/>
        </w:rPr>
        <w:t> </w:t>
      </w:r>
      <w:r w:rsidRPr="00C97954">
        <w:rPr>
          <w:lang w:val="lt-LT"/>
        </w:rPr>
        <w:t xml:space="preserve">72 straipsnis). </w:t>
      </w:r>
    </w:p>
    <w:p w14:paraId="16D634AD" w14:textId="77777777" w:rsidR="00EB2481" w:rsidRPr="00C97954" w:rsidRDefault="00EB2481" w:rsidP="00EB2481">
      <w:pPr>
        <w:pStyle w:val="Sraopastraipa"/>
        <w:spacing w:after="120"/>
        <w:ind w:left="480"/>
        <w:jc w:val="both"/>
        <w:rPr>
          <w:lang w:val="lt-LT"/>
        </w:rPr>
      </w:pPr>
    </w:p>
    <w:p w14:paraId="44FF4625" w14:textId="475DBCB2" w:rsidR="00EB2481" w:rsidRPr="00EB2481" w:rsidRDefault="00EB2481" w:rsidP="00F36F4C">
      <w:pPr>
        <w:pStyle w:val="Sraopastraipa"/>
        <w:spacing w:after="120"/>
        <w:ind w:left="851"/>
        <w:jc w:val="both"/>
        <w:rPr>
          <w:i/>
          <w:iCs/>
          <w:lang w:val="lt-LT"/>
        </w:rPr>
      </w:pPr>
      <w:r w:rsidRPr="00EB2481">
        <w:rPr>
          <w:i/>
          <w:iCs/>
          <w:lang w:val="lt-LT"/>
        </w:rPr>
        <w:t>Dėl civilinio ieškinio</w:t>
      </w:r>
    </w:p>
    <w:p w14:paraId="0BC580BA" w14:textId="77777777" w:rsidR="00EB2481" w:rsidRDefault="00EB2481" w:rsidP="00EB2481">
      <w:pPr>
        <w:pStyle w:val="Sraopastraipa"/>
        <w:spacing w:after="120"/>
        <w:ind w:left="480"/>
        <w:jc w:val="both"/>
        <w:rPr>
          <w:lang w:val="lt-LT"/>
        </w:rPr>
      </w:pPr>
    </w:p>
    <w:p w14:paraId="460800C6" w14:textId="75644FD4" w:rsidR="00423627" w:rsidRPr="006E06AD" w:rsidRDefault="00423627" w:rsidP="003324FE">
      <w:pPr>
        <w:pStyle w:val="Sraopastraipa"/>
        <w:numPr>
          <w:ilvl w:val="0"/>
          <w:numId w:val="38"/>
        </w:numPr>
        <w:spacing w:after="120"/>
        <w:ind w:left="426" w:hanging="426"/>
        <w:contextualSpacing w:val="0"/>
        <w:jc w:val="both"/>
        <w:rPr>
          <w:lang w:val="lt-LT"/>
        </w:rPr>
      </w:pPr>
      <w:r w:rsidRPr="006E06AD">
        <w:rPr>
          <w:iCs/>
          <w:lang w:val="lt-LT"/>
        </w:rPr>
        <w:t xml:space="preserve">Byloje keliamas klausimas </w:t>
      </w:r>
      <w:bookmarkStart w:id="146" w:name="_Hlk199607745"/>
      <w:r w:rsidRPr="006E06AD">
        <w:rPr>
          <w:iCs/>
          <w:lang w:val="lt-LT"/>
        </w:rPr>
        <w:t xml:space="preserve">dėl netinkamo mokėtinų mokesčių </w:t>
      </w:r>
      <w:r w:rsidR="00225C4F">
        <w:rPr>
          <w:iCs/>
          <w:lang w:val="lt-LT"/>
        </w:rPr>
        <w:t xml:space="preserve">ir įmokų </w:t>
      </w:r>
      <w:r w:rsidRPr="006E06AD">
        <w:rPr>
          <w:iCs/>
          <w:lang w:val="lt-LT"/>
        </w:rPr>
        <w:t xml:space="preserve">dydžio skaičiavimo būdo, kuris, </w:t>
      </w:r>
      <w:r w:rsidR="00225C4F">
        <w:rPr>
          <w:iCs/>
          <w:lang w:val="lt-LT"/>
        </w:rPr>
        <w:t xml:space="preserve">nuteistojo ir jo gynėjo </w:t>
      </w:r>
      <w:r w:rsidRPr="006E06AD">
        <w:rPr>
          <w:iCs/>
          <w:lang w:val="lt-LT"/>
        </w:rPr>
        <w:t>vertinimu, nulėmė neteisėtą ir nepagrįstą civilini</w:t>
      </w:r>
      <w:r w:rsidR="005D0E1A">
        <w:rPr>
          <w:iCs/>
          <w:lang w:val="lt-LT"/>
        </w:rPr>
        <w:t>ais</w:t>
      </w:r>
      <w:r w:rsidRPr="006E06AD">
        <w:rPr>
          <w:iCs/>
          <w:lang w:val="lt-LT"/>
        </w:rPr>
        <w:t xml:space="preserve"> ieškini</w:t>
      </w:r>
      <w:r w:rsidR="005D0E1A">
        <w:rPr>
          <w:iCs/>
          <w:lang w:val="lt-LT"/>
        </w:rPr>
        <w:t>ais</w:t>
      </w:r>
      <w:r w:rsidRPr="006E06AD">
        <w:rPr>
          <w:iCs/>
          <w:lang w:val="lt-LT"/>
        </w:rPr>
        <w:t xml:space="preserve"> pareikšto reikalavimo atlyginti žalą, kilusią dėl neįvykdytos mokestinės prievolės, tenkinimą.</w:t>
      </w:r>
      <w:r w:rsidRPr="006E06AD">
        <w:rPr>
          <w:rFonts w:eastAsia="Calibri"/>
          <w:iCs/>
          <w:lang w:val="lt-LT"/>
        </w:rPr>
        <w:t xml:space="preserve"> </w:t>
      </w:r>
      <w:bookmarkEnd w:id="146"/>
    </w:p>
    <w:p w14:paraId="7FE1D8FA" w14:textId="77777777" w:rsidR="00747C15" w:rsidRPr="00747C15" w:rsidRDefault="00423627" w:rsidP="00747C15">
      <w:pPr>
        <w:pStyle w:val="Sraopastraipa"/>
        <w:numPr>
          <w:ilvl w:val="1"/>
          <w:numId w:val="38"/>
        </w:numPr>
        <w:spacing w:after="120"/>
        <w:ind w:left="992" w:hanging="567"/>
        <w:contextualSpacing w:val="0"/>
        <w:jc w:val="both"/>
        <w:rPr>
          <w:iCs/>
          <w:lang w:val="lt-LT"/>
        </w:rPr>
      </w:pPr>
      <w:r w:rsidRPr="006E06AD">
        <w:rPr>
          <w:lang w:val="lt-LT"/>
        </w:rPr>
        <w:t>Mokestinė prievolė – mokesčio įstatymo pagrindu atsirandanti mokesčių mokėtojo pareiga teisingai apskaičiuoti mokestį, laiku sumokėti mokestį bei su juo susijusias sumas į biudžetą ir vykdyti pareigas, susijusias su mokesčių apskaičiavimu ir sumokėjimu (Mokesčių administravimo įstatymo 2 straipsnio 20 dalis). Pareiga mokėti mokesčius yra prievolė valstybei, o ne teisinės atsakomybės forma (Lietuvos vyriausiojo administracinio teismo nutartis administracinėje byloje Nr. eA-506-442/2020).</w:t>
      </w:r>
    </w:p>
    <w:p w14:paraId="12BA9410" w14:textId="471420ED" w:rsidR="00747C15" w:rsidRPr="00747C15" w:rsidRDefault="00423627" w:rsidP="00747C15">
      <w:pPr>
        <w:pStyle w:val="Sraopastraipa"/>
        <w:numPr>
          <w:ilvl w:val="1"/>
          <w:numId w:val="38"/>
        </w:numPr>
        <w:spacing w:after="120"/>
        <w:ind w:left="992" w:hanging="567"/>
        <w:contextualSpacing w:val="0"/>
        <w:jc w:val="both"/>
        <w:rPr>
          <w:iCs/>
          <w:lang w:val="lt-LT"/>
        </w:rPr>
      </w:pPr>
      <w:r w:rsidRPr="00747C15">
        <w:rPr>
          <w:shd w:val="clear" w:color="auto" w:fill="FFFFFF"/>
          <w:lang w:val="lt-LT"/>
        </w:rPr>
        <w:t>Vienas kertinių Mokesčių administravimo įstatyme nustatytų apmokestinimo teisinio reglamentavimo ir taikymo principų yra turinio viršenybės prieš formą principas, kuris reiškia, kad mokesčių teisiniuose santykiuose viršenybė teikiama šių santykių dalyvių veiklos turiniui, o ne jos formaliai išraiškai. Šis principas, be kita ko, nulemia ir tai, kad mokestis gali būti apskaičiuojamas ne tik įprastine, atitinkamo mokesčio įstatyme nustatyta tvarka, bet ir pagal specialų Mokesčių administravimo įstatymo 70 straipsnyje nustatytą būdą – pagal mokesčių administratoriaus atliktą įvertinimą (kasacinė nutartis baudžiamojoje byloje Nr. 2K-7-86-303/2018).</w:t>
      </w:r>
    </w:p>
    <w:p w14:paraId="445FC033" w14:textId="7DEF5935" w:rsidR="00747C15" w:rsidRPr="003324FE" w:rsidRDefault="00423627" w:rsidP="00747C15">
      <w:pPr>
        <w:pStyle w:val="Sraopastraipa"/>
        <w:numPr>
          <w:ilvl w:val="1"/>
          <w:numId w:val="38"/>
        </w:numPr>
        <w:spacing w:after="120"/>
        <w:ind w:left="992" w:hanging="567"/>
        <w:contextualSpacing w:val="0"/>
        <w:jc w:val="both"/>
        <w:rPr>
          <w:iCs/>
          <w:lang w:val="lt-LT"/>
        </w:rPr>
      </w:pPr>
      <w:r w:rsidRPr="00747C15">
        <w:rPr>
          <w:shd w:val="clear" w:color="auto" w:fill="FFFFFF"/>
          <w:lang w:val="lt-LT"/>
        </w:rPr>
        <w:t xml:space="preserve">Pagal </w:t>
      </w:r>
      <w:bookmarkStart w:id="147" w:name="_Hlk196993808"/>
      <w:r w:rsidRPr="00747C15">
        <w:rPr>
          <w:shd w:val="clear" w:color="auto" w:fill="FFFFFF"/>
          <w:lang w:val="lt-LT"/>
        </w:rPr>
        <w:t xml:space="preserve">Mokesčių administravimo įstatymo </w:t>
      </w:r>
      <w:bookmarkEnd w:id="147"/>
      <w:r w:rsidRPr="00747C15">
        <w:rPr>
          <w:shd w:val="clear" w:color="auto" w:fill="FFFFFF"/>
          <w:lang w:val="lt-LT"/>
        </w:rPr>
        <w:t xml:space="preserve">70 straipsnio 1 dalies nuostatas, tais atvejais, kai mokesčių mokėtojas nevykdo arba netinkamai vykdo savo pareigas apskaičiuoti mokesčius, bendradarbiauti su mokesčių administratoriumi, tvarkyti apskaitą, saugoti apskaitos ar kitus dokumentus ir dėl to mokesčių administratorius negali nustatyti mokesčių mokėtojo mokestinės prievolės dydžio įprastine, tai yra atitinkamame mokesčio įstatyme nustatyta, tvarka, mokesčių </w:t>
      </w:r>
      <w:r w:rsidRPr="00747C15">
        <w:rPr>
          <w:shd w:val="clear" w:color="auto" w:fill="FFFFFF"/>
          <w:lang w:val="lt-LT"/>
        </w:rPr>
        <w:lastRenderedPageBreak/>
        <w:t xml:space="preserve">mokėtojui priklausančią mokėti mokesčio sumą mokesčių administratorius apskaičiuoja pagal </w:t>
      </w:r>
      <w:r w:rsidR="00F25749">
        <w:rPr>
          <w:shd w:val="clear" w:color="auto" w:fill="FFFFFF"/>
          <w:lang w:val="lt-LT"/>
        </w:rPr>
        <w:t>sav</w:t>
      </w:r>
      <w:r w:rsidRPr="00747C15">
        <w:rPr>
          <w:shd w:val="clear" w:color="auto" w:fill="FFFFFF"/>
          <w:lang w:val="lt-LT"/>
        </w:rPr>
        <w:t xml:space="preserve">o atliekamą įvertinimą, atsižvelgdamas į visas įvertinimui reikšmingas aplinkybes, turimą informaciją ir prireikus parinkdamas savo </w:t>
      </w:r>
      <w:r w:rsidRPr="003324FE">
        <w:rPr>
          <w:shd w:val="clear" w:color="auto" w:fill="FFFFFF"/>
          <w:lang w:val="lt-LT"/>
        </w:rPr>
        <w:t>nustatytus įvertinimo metodus, atitinkančius protingumo ir, kiek objektyviai įmanoma, teisingo mokestinės prievolės dydžio nustatymo kriterijus.</w:t>
      </w:r>
    </w:p>
    <w:p w14:paraId="1AB40E71" w14:textId="7A61F755" w:rsidR="00747C15" w:rsidRPr="003324FE" w:rsidRDefault="00423627" w:rsidP="00747C15">
      <w:pPr>
        <w:pStyle w:val="Sraopastraipa"/>
        <w:numPr>
          <w:ilvl w:val="1"/>
          <w:numId w:val="38"/>
        </w:numPr>
        <w:spacing w:after="120"/>
        <w:ind w:left="992" w:hanging="567"/>
        <w:contextualSpacing w:val="0"/>
        <w:jc w:val="both"/>
        <w:rPr>
          <w:iCs/>
          <w:lang w:val="lt-LT"/>
        </w:rPr>
      </w:pPr>
      <w:r w:rsidRPr="003324FE">
        <w:rPr>
          <w:color w:val="000000"/>
          <w:shd w:val="clear" w:color="auto" w:fill="FFFFFF"/>
          <w:lang w:val="lt-LT"/>
        </w:rPr>
        <w:t>Lietuvos vyriausiojo administracinio teismo praktikoje taip pat nuosekliai laikomasi pozicijos, jog mokesčių administratorius įgyja teisę apskaičiuoti mokesčius pagal mokesčių administratoriaus įvertinimą esant dviem būtinoms sąlygoms, kurių buvimas sudaro prielaidas taikyti šioje teisės normoje įtvirtintą elgesio modelį: pirma, mokėtino mokesčio dydžio negalima apskaičiuoti (nustatyti) įprastine atitinkamo mokesčio įstatyme nustatyta tvarka ir, antra, to padaryti (apskaičiuoti mokesčio) negalima dėl to, jog mokesčių mokėtojas nevykdo arba netinkamai vykdo savo pareigas apskaičiuoti mokesčius, bendradarbiauti su mokesčių administratoriumi, tvarkyti apskaitą, saugoti apskaitos ar kitus dokumentus (pvz., Lietuvos vyriausiojo administracinio teismo nutartys administracinėse bylose Nr. A-384-442/2016</w:t>
      </w:r>
      <w:r w:rsidR="00420310">
        <w:rPr>
          <w:color w:val="000000"/>
          <w:shd w:val="clear" w:color="auto" w:fill="FFFFFF"/>
          <w:lang w:val="lt-LT"/>
        </w:rPr>
        <w:t>,</w:t>
      </w:r>
      <w:r w:rsidRPr="003324FE">
        <w:rPr>
          <w:color w:val="000000"/>
          <w:shd w:val="clear" w:color="auto" w:fill="FFFFFF"/>
          <w:lang w:val="lt-LT"/>
        </w:rPr>
        <w:t xml:space="preserve"> eA-153-815/2023, A-1307-1047/2023).</w:t>
      </w:r>
    </w:p>
    <w:p w14:paraId="5BB1923D" w14:textId="59652DE2" w:rsidR="00747C15" w:rsidRPr="00747C15" w:rsidRDefault="00423627" w:rsidP="00747C15">
      <w:pPr>
        <w:pStyle w:val="Sraopastraipa"/>
        <w:numPr>
          <w:ilvl w:val="1"/>
          <w:numId w:val="38"/>
        </w:numPr>
        <w:spacing w:after="120"/>
        <w:ind w:left="992" w:hanging="567"/>
        <w:contextualSpacing w:val="0"/>
        <w:jc w:val="both"/>
        <w:rPr>
          <w:iCs/>
          <w:lang w:val="lt-LT"/>
        </w:rPr>
      </w:pPr>
      <w:r w:rsidRPr="003324FE">
        <w:rPr>
          <w:lang w:val="lt-LT"/>
        </w:rPr>
        <w:t xml:space="preserve">Be to, </w:t>
      </w:r>
      <w:bookmarkStart w:id="148" w:name="_Hlk197001875"/>
      <w:r w:rsidRPr="003324FE">
        <w:rPr>
          <w:lang w:val="lt-LT"/>
        </w:rPr>
        <w:t xml:space="preserve">Lietuvos vyriausiojo administracinio teismo </w:t>
      </w:r>
      <w:bookmarkEnd w:id="148"/>
      <w:r w:rsidRPr="003324FE">
        <w:rPr>
          <w:lang w:val="lt-LT"/>
        </w:rPr>
        <w:t xml:space="preserve">praktikoje </w:t>
      </w:r>
      <w:r w:rsidRPr="00E76106">
        <w:rPr>
          <w:lang w:val="lt-LT"/>
        </w:rPr>
        <w:t>konstatuota, kad atliekant mokesčių apskaičiavimą pagal mokesčių administratoriaus įvertinimą objektyviai yra įmanomi tam tikri netikslumai, nes mokesčių administratorius yra priverstas vadovautis ne tiksliais, o tikėtinais ir galimais apskaičiavimais (</w:t>
      </w:r>
      <w:r w:rsidRPr="00E76106">
        <w:rPr>
          <w:shd w:val="clear" w:color="auto" w:fill="FFFFFF"/>
          <w:lang w:val="lt-LT"/>
        </w:rPr>
        <w:t xml:space="preserve">Lietuvos vyriausiojo administracinio teismo nutartis administracinėje byloje Nr. A-249-815/2023). Šis teismas yra nurodęs, </w:t>
      </w:r>
      <w:r w:rsidR="00420310" w:rsidRPr="00E76106">
        <w:rPr>
          <w:shd w:val="clear" w:color="auto" w:fill="FFFFFF"/>
          <w:lang w:val="lt-LT"/>
        </w:rPr>
        <w:t xml:space="preserve">jog </w:t>
      </w:r>
      <w:r w:rsidRPr="00E76106">
        <w:rPr>
          <w:lang w:val="lt-LT"/>
        </w:rPr>
        <w:t>Mokesčių administravimo įstatymo</w:t>
      </w:r>
      <w:r w:rsidR="00A5331A" w:rsidRPr="00E76106">
        <w:rPr>
          <w:lang w:val="lt-LT"/>
        </w:rPr>
        <w:t xml:space="preserve"> </w:t>
      </w:r>
      <w:r w:rsidRPr="00E76106">
        <w:rPr>
          <w:lang w:val="lt-LT"/>
        </w:rPr>
        <w:t>70</w:t>
      </w:r>
      <w:r w:rsidR="00A5331A" w:rsidRPr="00E76106">
        <w:rPr>
          <w:lang w:val="lt-LT"/>
        </w:rPr>
        <w:t> </w:t>
      </w:r>
      <w:r w:rsidRPr="00E76106">
        <w:rPr>
          <w:lang w:val="lt-LT"/>
        </w:rPr>
        <w:t>straipsnio 1 dalies norma yra skirta ne tam, kad būtų nustatytas tikslus (t.</w:t>
      </w:r>
      <w:r w:rsidR="00B729FD" w:rsidRPr="00E76106">
        <w:rPr>
          <w:lang w:val="lt-LT"/>
        </w:rPr>
        <w:t> </w:t>
      </w:r>
      <w:r w:rsidRPr="00E76106">
        <w:rPr>
          <w:lang w:val="lt-LT"/>
        </w:rPr>
        <w:t xml:space="preserve">y. objektyviais </w:t>
      </w:r>
      <w:r w:rsidRPr="00747C15">
        <w:rPr>
          <w:lang w:val="lt-LT"/>
        </w:rPr>
        <w:t xml:space="preserve">duomenimis paremtas) mokestinės prievolės dydis, o tam, kad būtų nustatytas mokėtinos prievolės dydis, atitinkantis protingumo ir teisingumo kriterijus. Tai reiškia, kad mokesčių administratoriaus nustatytas mokėtinos prievolės dydis laikytinas pagrįstu tiek, kiek neperžengia šių vertinimo kriterijų (pvz., </w:t>
      </w:r>
      <w:r w:rsidRPr="00747C15">
        <w:rPr>
          <w:shd w:val="clear" w:color="auto" w:fill="FFFFFF"/>
          <w:lang w:val="lt-LT"/>
        </w:rPr>
        <w:t>Lietuvos vyriausiojo administracinio teismo nutartys administracinėse bylose Nr. A11-603/2007, A438-2491/2011, P-45-438/2015, A-249-815/2023).</w:t>
      </w:r>
    </w:p>
    <w:p w14:paraId="1134DE40" w14:textId="54C2E9E5" w:rsidR="00747C15" w:rsidRPr="00747C15" w:rsidRDefault="00423627" w:rsidP="00747C15">
      <w:pPr>
        <w:pStyle w:val="Sraopastraipa"/>
        <w:numPr>
          <w:ilvl w:val="1"/>
          <w:numId w:val="38"/>
        </w:numPr>
        <w:spacing w:after="120"/>
        <w:ind w:left="992" w:hanging="567"/>
        <w:contextualSpacing w:val="0"/>
        <w:jc w:val="both"/>
        <w:rPr>
          <w:iCs/>
          <w:lang w:val="lt-LT"/>
        </w:rPr>
      </w:pPr>
      <w:r w:rsidRPr="00747C15">
        <w:rPr>
          <w:shd w:val="clear" w:color="auto" w:fill="FFFFFF"/>
          <w:lang w:val="lt-LT"/>
        </w:rPr>
        <w:t>Asmuo</w:t>
      </w:r>
      <w:r w:rsidR="00420310">
        <w:rPr>
          <w:shd w:val="clear" w:color="auto" w:fill="FFFFFF"/>
          <w:lang w:val="lt-LT"/>
        </w:rPr>
        <w:t>,</w:t>
      </w:r>
      <w:r w:rsidRPr="00747C15">
        <w:rPr>
          <w:shd w:val="clear" w:color="auto" w:fill="FFFFFF"/>
          <w:lang w:val="lt-LT"/>
        </w:rPr>
        <w:t xml:space="preserve"> vy</w:t>
      </w:r>
      <w:r w:rsidRPr="00747C15">
        <w:rPr>
          <w:lang w:val="lt-LT"/>
        </w:rPr>
        <w:t>kdantis individualią veiklą</w:t>
      </w:r>
      <w:r w:rsidR="00420310">
        <w:rPr>
          <w:lang w:val="lt-LT"/>
        </w:rPr>
        <w:t>,</w:t>
      </w:r>
      <w:r w:rsidRPr="00747C15">
        <w:rPr>
          <w:lang w:val="lt-LT"/>
        </w:rPr>
        <w:t xml:space="preserve"> </w:t>
      </w:r>
      <w:r w:rsidRPr="00747C15">
        <w:rPr>
          <w:lang w:val="lt-LT" w:eastAsia="lt-LT" w:bidi="lt-LT"/>
        </w:rPr>
        <w:t xml:space="preserve">privalo mokėti GPM už gautas individualios veiklos pajamas. </w:t>
      </w:r>
      <w:r w:rsidRPr="00747C15">
        <w:rPr>
          <w:shd w:val="clear" w:color="auto" w:fill="FFFFFF"/>
          <w:lang w:val="lt-LT"/>
        </w:rPr>
        <w:t xml:space="preserve">Nuolatinio Lietuvos gyventojo, kuris verčiasi individualia veikla, leidžiamais atskaitymais laikomos su per mokestinį laikotarpį faktiškai </w:t>
      </w:r>
      <w:r w:rsidRPr="00E76106">
        <w:rPr>
          <w:shd w:val="clear" w:color="auto" w:fill="FFFFFF"/>
          <w:lang w:val="lt-LT"/>
        </w:rPr>
        <w:t xml:space="preserve">gautomis arba uždirbtomis individualios veiklos pajamomis susijusios nuolatinio Lietuvos gyventojo patirtos įprastinės šiai veiklai išlaidos, jeigu šiame straipsnyje nenustatyta kitaip (GPMĮ 18 straipsnio 1 dalis). Pažymima, kad </w:t>
      </w:r>
      <w:r w:rsidRPr="00E76106">
        <w:rPr>
          <w:lang w:val="lt-LT" w:eastAsia="lt-LT" w:bidi="lt-LT"/>
        </w:rPr>
        <w:t>i</w:t>
      </w:r>
      <w:r w:rsidRPr="00E76106">
        <w:rPr>
          <w:shd w:val="clear" w:color="auto" w:fill="FFFFFF"/>
          <w:lang w:val="lt-LT"/>
        </w:rPr>
        <w:t xml:space="preserve">šlaidos turi būti pagrįstos dokumentais, turinčiais visus </w:t>
      </w:r>
      <w:r w:rsidR="00421D61" w:rsidRPr="00E76106">
        <w:rPr>
          <w:shd w:val="clear" w:color="auto" w:fill="FFFFFF"/>
          <w:lang w:val="lt-LT"/>
        </w:rPr>
        <w:t>atitinkam</w:t>
      </w:r>
      <w:r w:rsidR="00425732" w:rsidRPr="00E76106">
        <w:rPr>
          <w:shd w:val="clear" w:color="auto" w:fill="FFFFFF"/>
          <w:lang w:val="lt-LT"/>
        </w:rPr>
        <w:t>u</w:t>
      </w:r>
      <w:r w:rsidR="00421D61" w:rsidRPr="00E76106">
        <w:rPr>
          <w:shd w:val="clear" w:color="auto" w:fill="FFFFFF"/>
          <w:lang w:val="lt-LT"/>
        </w:rPr>
        <w:t xml:space="preserve">ose </w:t>
      </w:r>
      <w:r w:rsidRPr="00E76106">
        <w:rPr>
          <w:shd w:val="clear" w:color="auto" w:fill="FFFFFF"/>
          <w:lang w:val="lt-LT"/>
        </w:rPr>
        <w:t>Lietuvos Respublikos teisės aktuose nu</w:t>
      </w:r>
      <w:r w:rsidR="00420310" w:rsidRPr="00E76106">
        <w:rPr>
          <w:shd w:val="clear" w:color="auto" w:fill="FFFFFF"/>
          <w:lang w:val="lt-LT"/>
        </w:rPr>
        <w:t>rodytus</w:t>
      </w:r>
      <w:r w:rsidRPr="00E76106">
        <w:rPr>
          <w:shd w:val="clear" w:color="auto" w:fill="FFFFFF"/>
          <w:lang w:val="lt-LT"/>
        </w:rPr>
        <w:t xml:space="preserve"> privalomus apskaitos dokumentų rekvizitus, jeigu </w:t>
      </w:r>
      <w:r w:rsidRPr="00747C15">
        <w:rPr>
          <w:shd w:val="clear" w:color="auto" w:fill="FFFFFF"/>
          <w:lang w:val="lt-LT"/>
        </w:rPr>
        <w:t>Lietuvos Respublikos Vyriausybė ar jos įgaliota institucija nenustato, kad tam tikri rekvizitai atitinkamiems dokumentams nėra būtini (GPMĮ</w:t>
      </w:r>
      <w:r w:rsidR="00956424">
        <w:rPr>
          <w:shd w:val="clear" w:color="auto" w:fill="FFFFFF"/>
          <w:lang w:val="lt-LT"/>
        </w:rPr>
        <w:t> </w:t>
      </w:r>
      <w:r w:rsidRPr="00747C15">
        <w:rPr>
          <w:shd w:val="clear" w:color="auto" w:fill="FFFFFF"/>
          <w:lang w:val="lt-LT"/>
        </w:rPr>
        <w:t>18</w:t>
      </w:r>
      <w:r w:rsidR="00956424">
        <w:rPr>
          <w:shd w:val="clear" w:color="auto" w:fill="FFFFFF"/>
          <w:lang w:val="lt-LT"/>
        </w:rPr>
        <w:t> </w:t>
      </w:r>
      <w:r w:rsidRPr="00747C15">
        <w:rPr>
          <w:shd w:val="clear" w:color="auto" w:fill="FFFFFF"/>
          <w:lang w:val="lt-LT"/>
        </w:rPr>
        <w:t>straipsnio 8 dalis).</w:t>
      </w:r>
    </w:p>
    <w:p w14:paraId="6C153FA8" w14:textId="77777777" w:rsidR="00B05B47" w:rsidRPr="00B05B47" w:rsidRDefault="00423627" w:rsidP="00B05B47">
      <w:pPr>
        <w:pStyle w:val="Sraopastraipa"/>
        <w:numPr>
          <w:ilvl w:val="1"/>
          <w:numId w:val="38"/>
        </w:numPr>
        <w:spacing w:after="120"/>
        <w:ind w:left="992" w:hanging="567"/>
        <w:contextualSpacing w:val="0"/>
        <w:jc w:val="both"/>
        <w:rPr>
          <w:iCs/>
          <w:lang w:val="lt-LT"/>
        </w:rPr>
      </w:pPr>
      <w:r w:rsidRPr="00747C15">
        <w:rPr>
          <w:lang w:val="lt-LT"/>
        </w:rPr>
        <w:t xml:space="preserve">Apskaičiuojant apmokestinamąsias individualios veiklos pajamas, gyventojo pasirinkimu vietoj kitose GPMĮ 18 straipsnio dalyse nurodytų patirtų išlaidų gyventojo, kuris verčiasi individualia veikla, leidžiamais atskaitymais gali būti pripažįstama suma, lygi 30 procentų gautų (uždirbtų) individualios veiklos pajamų. </w:t>
      </w:r>
      <w:r w:rsidRPr="00747C15">
        <w:rPr>
          <w:shd w:val="clear" w:color="auto" w:fill="FFFFFF"/>
          <w:lang w:val="lt-LT"/>
        </w:rPr>
        <w:t xml:space="preserve">Be to, gyventojas, pasirinkęs apmokestinamąsias individualios veiklos pajamas apskaičiuoti šioje dalyje nustatyta tvarka, neprivalo turėti atskaitomą sumą pagrindžiančių dokumentų </w:t>
      </w:r>
      <w:r w:rsidRPr="00747C15">
        <w:rPr>
          <w:lang w:val="lt-LT"/>
        </w:rPr>
        <w:t>(GPMĮ 18 straipsnio 12 dalis).</w:t>
      </w:r>
    </w:p>
    <w:p w14:paraId="1B5C70B0" w14:textId="4848F05A" w:rsidR="00B05B47" w:rsidRPr="00B05B47" w:rsidRDefault="00423627" w:rsidP="00B05B47">
      <w:pPr>
        <w:pStyle w:val="Sraopastraipa"/>
        <w:numPr>
          <w:ilvl w:val="1"/>
          <w:numId w:val="38"/>
        </w:numPr>
        <w:spacing w:after="120"/>
        <w:ind w:left="992" w:hanging="567"/>
        <w:contextualSpacing w:val="0"/>
        <w:jc w:val="both"/>
        <w:rPr>
          <w:iCs/>
          <w:lang w:val="lt-LT"/>
        </w:rPr>
      </w:pPr>
      <w:r w:rsidRPr="00B05B47">
        <w:rPr>
          <w:shd w:val="clear" w:color="auto" w:fill="FFFFFF"/>
          <w:lang w:val="lt-LT"/>
        </w:rPr>
        <w:t>Tuo atveju, kai vykdoma neįregistruota individuali veikla ir nepateikiama jokių nustatytų išlaidas pagrindžiančių dokumentų, nustatant mokėtiną GPM sumą, taikytinos GPMĮ 18 straipsnio 12</w:t>
      </w:r>
      <w:r w:rsidR="00956424">
        <w:rPr>
          <w:shd w:val="clear" w:color="auto" w:fill="FFFFFF"/>
          <w:lang w:val="lt-LT"/>
        </w:rPr>
        <w:t> </w:t>
      </w:r>
      <w:r w:rsidRPr="00B05B47">
        <w:rPr>
          <w:shd w:val="clear" w:color="auto" w:fill="FFFFFF"/>
          <w:lang w:val="lt-LT"/>
        </w:rPr>
        <w:t xml:space="preserve">dalies nuostatos, t. y. GPM </w:t>
      </w:r>
      <w:r w:rsidR="00420310" w:rsidRPr="00B05B47">
        <w:rPr>
          <w:shd w:val="clear" w:color="auto" w:fill="FFFFFF"/>
          <w:lang w:val="lt-LT"/>
        </w:rPr>
        <w:t>apskaiči</w:t>
      </w:r>
      <w:r w:rsidR="00420310">
        <w:rPr>
          <w:shd w:val="clear" w:color="auto" w:fill="FFFFFF"/>
          <w:lang w:val="lt-LT"/>
        </w:rPr>
        <w:t>uoti</w:t>
      </w:r>
      <w:r w:rsidR="00420310" w:rsidRPr="00B05B47">
        <w:rPr>
          <w:shd w:val="clear" w:color="auto" w:fill="FFFFFF"/>
          <w:lang w:val="lt-LT"/>
        </w:rPr>
        <w:t xml:space="preserve"> </w:t>
      </w:r>
      <w:r w:rsidRPr="00B05B47">
        <w:rPr>
          <w:shd w:val="clear" w:color="auto" w:fill="FFFFFF"/>
          <w:lang w:val="lt-LT"/>
        </w:rPr>
        <w:t>pasirenkamas šis metodas ir 30 procentų gautų (uždirbtų) individualios veiklos pajamų laikoma patirtomis išlaidomis. Be to, šis metodas taikomas tam, kad nepaneigtų Mokesčių administravimo įstatymo 7, 8 straipsniuose įtvirtintų mokesčių mokėtojų lygybės ir mokesčių visuotinio privalomumo principų, nes tokiu atveju asmenys, vykdantys individualią veiklą jos neįregistravę ir nemokantys teisės aktuose nustatytų mokesčių, atsidurtų geresnėje konkurencinėje padėtyje negu asmenys, vykdantys veiklą teisės aktų nustatyta tvarka (</w:t>
      </w:r>
      <w:bookmarkStart w:id="149" w:name="_Hlk197006637"/>
      <w:r w:rsidR="006F7A8B">
        <w:rPr>
          <w:shd w:val="clear" w:color="auto" w:fill="FFFFFF"/>
          <w:lang w:val="lt-LT"/>
        </w:rPr>
        <w:t xml:space="preserve">pvz., </w:t>
      </w:r>
      <w:r w:rsidRPr="00B05B47">
        <w:rPr>
          <w:shd w:val="clear" w:color="auto" w:fill="FFFFFF"/>
          <w:lang w:val="lt-LT"/>
        </w:rPr>
        <w:t xml:space="preserve">Lietuvos vyriausiojo administracinio teismo </w:t>
      </w:r>
      <w:bookmarkEnd w:id="149"/>
      <w:r w:rsidRPr="00B05B47">
        <w:rPr>
          <w:shd w:val="clear" w:color="auto" w:fill="FFFFFF"/>
          <w:lang w:val="lt-LT"/>
        </w:rPr>
        <w:t>nutartys administracinėse bylose Nr.</w:t>
      </w:r>
      <w:r w:rsidR="00173691" w:rsidRPr="00B05B47">
        <w:rPr>
          <w:shd w:val="clear" w:color="auto" w:fill="FFFFFF"/>
          <w:lang w:val="lt-LT"/>
        </w:rPr>
        <w:t xml:space="preserve"> </w:t>
      </w:r>
      <w:r w:rsidRPr="00B05B47">
        <w:rPr>
          <w:shd w:val="clear" w:color="auto" w:fill="FFFFFF"/>
          <w:lang w:val="lt-LT" w:eastAsia="en-GB"/>
        </w:rPr>
        <w:t>eA-1234-575/2019</w:t>
      </w:r>
      <w:r w:rsidRPr="00B05B47">
        <w:rPr>
          <w:shd w:val="clear" w:color="auto" w:fill="FFFFFF"/>
          <w:lang w:val="lt-LT"/>
        </w:rPr>
        <w:t>, eA-1043-442/2024).</w:t>
      </w:r>
    </w:p>
    <w:p w14:paraId="25E612BA" w14:textId="6A0F731E" w:rsidR="00B05B47" w:rsidRPr="00E76106" w:rsidRDefault="00423627" w:rsidP="00B05B47">
      <w:pPr>
        <w:pStyle w:val="Sraopastraipa"/>
        <w:numPr>
          <w:ilvl w:val="1"/>
          <w:numId w:val="38"/>
        </w:numPr>
        <w:spacing w:after="120"/>
        <w:ind w:left="992" w:hanging="567"/>
        <w:contextualSpacing w:val="0"/>
        <w:jc w:val="both"/>
        <w:rPr>
          <w:iCs/>
          <w:lang w:val="lt-LT"/>
        </w:rPr>
      </w:pPr>
      <w:r w:rsidRPr="00B05B47">
        <w:rPr>
          <w:lang w:val="lt-LT"/>
        </w:rPr>
        <w:lastRenderedPageBreak/>
        <w:t xml:space="preserve">Pridėtinės vertės mokesčio įstatymo 3 straipsnio 1 dalyje nurodyta, kad PVM objektas yra prekių tiekimas ir paslaugų teikimas, tenkinantis visas šias sąlygas: 1) prekės tiekiamos ir (arba) paslaugos teikiamos už atlygį; 2) prekių tiekimas ir (arba) paslaugų teikimas pagal šio </w:t>
      </w:r>
      <w:r w:rsidR="00420310">
        <w:rPr>
          <w:lang w:val="lt-LT"/>
        </w:rPr>
        <w:t>į</w:t>
      </w:r>
      <w:r w:rsidRPr="00B05B47">
        <w:rPr>
          <w:lang w:val="lt-LT"/>
        </w:rPr>
        <w:t>statymo nuostatas vyksta šalies teritorijoje; 3) prekes tiekia ir (arba) paslaugas teikia apmokestinamasis asmuo</w:t>
      </w:r>
      <w:r w:rsidR="00420310">
        <w:rPr>
          <w:lang w:val="lt-LT"/>
        </w:rPr>
        <w:t>,</w:t>
      </w:r>
      <w:r w:rsidRPr="00B05B47">
        <w:rPr>
          <w:lang w:val="lt-LT"/>
        </w:rPr>
        <w:t xml:space="preserve"> vykdydamas savo ekonominę veiklą, t.</w:t>
      </w:r>
      <w:r w:rsidR="00C44A28">
        <w:rPr>
          <w:lang w:val="lt-LT"/>
        </w:rPr>
        <w:t> </w:t>
      </w:r>
      <w:r w:rsidRPr="00B05B47">
        <w:rPr>
          <w:lang w:val="lt-LT"/>
        </w:rPr>
        <w:t xml:space="preserve">y. veikdamas kaip toks. Kai nustatoma, kad asmens vykdyta individuali veikla atitinka PVMĮ 3 straipsnio 1 dalies nuostatas, jis pripažintinas apmokestinamuoju asmeniu ir </w:t>
      </w:r>
      <w:r w:rsidRPr="00E76106">
        <w:rPr>
          <w:lang w:val="lt-LT"/>
        </w:rPr>
        <w:t>tokio laikotarpio pajam</w:t>
      </w:r>
      <w:r w:rsidR="00420310" w:rsidRPr="00E76106">
        <w:rPr>
          <w:lang w:val="lt-LT"/>
        </w:rPr>
        <w:t>o</w:t>
      </w:r>
      <w:r w:rsidRPr="00E76106">
        <w:rPr>
          <w:lang w:val="lt-LT"/>
        </w:rPr>
        <w:t xml:space="preserve">s apmokestinamos pridėtinės vertės mokesčiu. Tuo atveju, kai </w:t>
      </w:r>
      <w:r w:rsidRPr="00E76106">
        <w:rPr>
          <w:shd w:val="clear" w:color="auto" w:fill="FFFFFF"/>
          <w:lang w:val="lt-LT"/>
        </w:rPr>
        <w:t xml:space="preserve">apmokestinamasis asmuo, privalėjęs registruotis </w:t>
      </w:r>
      <w:r w:rsidR="00420310" w:rsidRPr="00E76106">
        <w:rPr>
          <w:shd w:val="clear" w:color="auto" w:fill="FFFFFF"/>
          <w:lang w:val="lt-LT"/>
        </w:rPr>
        <w:t xml:space="preserve">kaip </w:t>
      </w:r>
      <w:r w:rsidRPr="00E76106">
        <w:rPr>
          <w:shd w:val="clear" w:color="auto" w:fill="FFFFFF"/>
          <w:lang w:val="lt-LT"/>
        </w:rPr>
        <w:t xml:space="preserve">PVM </w:t>
      </w:r>
      <w:r w:rsidR="00420310" w:rsidRPr="00E76106">
        <w:rPr>
          <w:shd w:val="clear" w:color="auto" w:fill="FFFFFF"/>
          <w:lang w:val="lt-LT"/>
        </w:rPr>
        <w:t>mokėtojas</w:t>
      </w:r>
      <w:r w:rsidRPr="00E76106">
        <w:rPr>
          <w:shd w:val="clear" w:color="auto" w:fill="FFFFFF"/>
          <w:lang w:val="lt-LT"/>
        </w:rPr>
        <w:t xml:space="preserve">, to nepadaro, jam taikomos </w:t>
      </w:r>
      <w:r w:rsidRPr="00E76106">
        <w:rPr>
          <w:shd w:val="clear" w:color="auto" w:fill="FFFFFF"/>
          <w:lang w:val="lt-LT" w:eastAsia="en-GB"/>
        </w:rPr>
        <w:t>PVMĮ 92 straipsnio 1 dalies nuostatos.</w:t>
      </w:r>
    </w:p>
    <w:p w14:paraId="403F45E9" w14:textId="40E3733F" w:rsidR="000B2BF7" w:rsidRPr="00E76106" w:rsidRDefault="00420310" w:rsidP="000B2BF7">
      <w:pPr>
        <w:pStyle w:val="Sraopastraipa"/>
        <w:numPr>
          <w:ilvl w:val="1"/>
          <w:numId w:val="38"/>
        </w:numPr>
        <w:spacing w:after="120"/>
        <w:ind w:left="992" w:hanging="708"/>
        <w:contextualSpacing w:val="0"/>
        <w:jc w:val="both"/>
        <w:rPr>
          <w:iCs/>
          <w:lang w:val="lt-LT"/>
        </w:rPr>
      </w:pPr>
      <w:r w:rsidRPr="00E76106">
        <w:rPr>
          <w:shd w:val="clear" w:color="auto" w:fill="FFFFFF"/>
          <w:lang w:val="lt-LT" w:eastAsia="en-GB"/>
        </w:rPr>
        <w:t>Lietuvos vyriausiojo administracinio teismo</w:t>
      </w:r>
      <w:r w:rsidR="00494E52" w:rsidRPr="00E76106">
        <w:rPr>
          <w:shd w:val="clear" w:color="auto" w:fill="FFFFFF"/>
          <w:lang w:val="lt-LT" w:eastAsia="en-GB"/>
        </w:rPr>
        <w:t xml:space="preserve"> </w:t>
      </w:r>
      <w:r w:rsidR="00423627" w:rsidRPr="00E76106">
        <w:rPr>
          <w:shd w:val="clear" w:color="auto" w:fill="FFFFFF"/>
          <w:lang w:val="lt-LT" w:eastAsia="en-GB"/>
        </w:rPr>
        <w:t xml:space="preserve">aiškinimu, remiantis Europos </w:t>
      </w:r>
      <w:r w:rsidR="001A5659" w:rsidRPr="00E76106">
        <w:rPr>
          <w:shd w:val="clear" w:color="auto" w:fill="FFFFFF"/>
          <w:lang w:val="lt-LT" w:eastAsia="en-GB"/>
        </w:rPr>
        <w:t xml:space="preserve">Sąjungos </w:t>
      </w:r>
      <w:r w:rsidR="00423627" w:rsidRPr="00E76106">
        <w:rPr>
          <w:shd w:val="clear" w:color="auto" w:fill="FFFFFF"/>
          <w:lang w:val="lt-LT" w:eastAsia="en-GB"/>
        </w:rPr>
        <w:t xml:space="preserve">Teisingumo Teismo </w:t>
      </w:r>
      <w:r w:rsidR="00CF2634" w:rsidRPr="00E76106">
        <w:rPr>
          <w:shd w:val="clear" w:color="auto" w:fill="FFFFFF"/>
          <w:lang w:val="lt-LT" w:eastAsia="en-GB"/>
        </w:rPr>
        <w:t xml:space="preserve">(toliau – ir Teisingumo Teismas) </w:t>
      </w:r>
      <w:r w:rsidR="00423627" w:rsidRPr="00E76106">
        <w:rPr>
          <w:shd w:val="clear" w:color="auto" w:fill="FFFFFF"/>
          <w:lang w:val="lt-LT" w:eastAsia="en-GB"/>
        </w:rPr>
        <w:t xml:space="preserve">praktika, PVM apmokestinami asmenys, kurie nebuvo įsiregistravę </w:t>
      </w:r>
      <w:r w:rsidRPr="00E76106">
        <w:rPr>
          <w:shd w:val="clear" w:color="auto" w:fill="FFFFFF"/>
          <w:lang w:val="lt-LT" w:eastAsia="en-GB"/>
        </w:rPr>
        <w:t xml:space="preserve">kaip </w:t>
      </w:r>
      <w:r w:rsidR="00423627" w:rsidRPr="00E76106">
        <w:rPr>
          <w:shd w:val="clear" w:color="auto" w:fill="FFFFFF"/>
          <w:lang w:val="lt-LT" w:eastAsia="en-GB"/>
        </w:rPr>
        <w:t xml:space="preserve">PVM mokėtojai, nepraranda galimybės įgyvendinti teisės į PVM atskaitą nuo sandorių, sudarytų iki oficialaus įsiregistravimo </w:t>
      </w:r>
      <w:r w:rsidRPr="00E76106">
        <w:rPr>
          <w:shd w:val="clear" w:color="auto" w:fill="FFFFFF"/>
          <w:lang w:val="lt-LT" w:eastAsia="en-GB"/>
        </w:rPr>
        <w:t xml:space="preserve">kaip </w:t>
      </w:r>
      <w:r w:rsidR="00423627" w:rsidRPr="00E76106">
        <w:rPr>
          <w:shd w:val="clear" w:color="auto" w:fill="FFFFFF"/>
          <w:lang w:val="lt-LT" w:eastAsia="en-GB"/>
        </w:rPr>
        <w:t>PVM mokėtoju momento, jei yra tenkinamos dvi esminės sąlygos: 1) apmokestinamasis asmuo privalo turėti pagal teisės aktų reikalavimus išrašytą sąskaitą faktūrą, kuria buvo įforminti PVM apmokestinami sandoriai; 2)</w:t>
      </w:r>
      <w:r w:rsidR="00105173">
        <w:rPr>
          <w:shd w:val="clear" w:color="auto" w:fill="FFFFFF"/>
          <w:lang w:val="lt-LT" w:eastAsia="en-GB"/>
        </w:rPr>
        <w:t> </w:t>
      </w:r>
      <w:r w:rsidR="00423627" w:rsidRPr="00E76106">
        <w:rPr>
          <w:shd w:val="clear" w:color="auto" w:fill="FFFFFF"/>
          <w:lang w:val="lt-LT" w:eastAsia="en-GB"/>
        </w:rPr>
        <w:t xml:space="preserve">apmokestinamasis asmuo privalo įsiregistruoti </w:t>
      </w:r>
      <w:r w:rsidRPr="00E76106">
        <w:rPr>
          <w:shd w:val="clear" w:color="auto" w:fill="FFFFFF"/>
          <w:lang w:val="lt-LT" w:eastAsia="en-GB"/>
        </w:rPr>
        <w:t xml:space="preserve">kaip </w:t>
      </w:r>
      <w:r w:rsidR="00423627" w:rsidRPr="00E76106">
        <w:rPr>
          <w:shd w:val="clear" w:color="auto" w:fill="FFFFFF"/>
          <w:lang w:val="lt-LT" w:eastAsia="en-GB"/>
        </w:rPr>
        <w:t xml:space="preserve">PVM </w:t>
      </w:r>
      <w:r w:rsidRPr="00E76106">
        <w:rPr>
          <w:shd w:val="clear" w:color="auto" w:fill="FFFFFF"/>
          <w:lang w:val="lt-LT" w:eastAsia="en-GB"/>
        </w:rPr>
        <w:t xml:space="preserve">mokėtojas </w:t>
      </w:r>
      <w:r w:rsidR="00423627" w:rsidRPr="00E76106">
        <w:rPr>
          <w:shd w:val="clear" w:color="auto" w:fill="FFFFFF"/>
          <w:lang w:val="lt-LT" w:eastAsia="en-GB"/>
        </w:rPr>
        <w:t>per protingą terminą nuo sandorių, suteikiančių teisę į PVM atskaitą, įvykdymo (</w:t>
      </w:r>
      <w:r w:rsidR="00423627" w:rsidRPr="00E76106">
        <w:rPr>
          <w:shd w:val="clear" w:color="auto" w:fill="FFFFFF"/>
          <w:lang w:val="lt-LT"/>
        </w:rPr>
        <w:t>Lietuvos vyriausiojo administracinio teismo</w:t>
      </w:r>
      <w:r w:rsidR="00423627" w:rsidRPr="00E76106">
        <w:rPr>
          <w:shd w:val="clear" w:color="auto" w:fill="FFFFFF"/>
          <w:lang w:val="lt-LT" w:eastAsia="en-GB"/>
        </w:rPr>
        <w:t xml:space="preserve"> nutartys administracinėse bylose Nr. </w:t>
      </w:r>
      <w:r w:rsidR="00423627" w:rsidRPr="00E76106">
        <w:rPr>
          <w:lang w:val="lt-LT"/>
        </w:rPr>
        <w:t xml:space="preserve">A(438)-8/2011, </w:t>
      </w:r>
      <w:r w:rsidR="00423627" w:rsidRPr="00E76106">
        <w:rPr>
          <w:shd w:val="clear" w:color="auto" w:fill="FFFFFF"/>
          <w:lang w:val="lt-LT" w:eastAsia="en-GB"/>
        </w:rPr>
        <w:t xml:space="preserve">A-442-1474/2012, </w:t>
      </w:r>
      <w:r w:rsidR="00423627" w:rsidRPr="00E76106">
        <w:rPr>
          <w:lang w:val="lt-LT"/>
        </w:rPr>
        <w:t>eA-236-1047/2022 ir kt.).</w:t>
      </w:r>
    </w:p>
    <w:p w14:paraId="209E24EB" w14:textId="30CB2B83" w:rsidR="000B2BF7" w:rsidRPr="003E3F20" w:rsidRDefault="00423627" w:rsidP="000B2BF7">
      <w:pPr>
        <w:pStyle w:val="Sraopastraipa"/>
        <w:numPr>
          <w:ilvl w:val="1"/>
          <w:numId w:val="38"/>
        </w:numPr>
        <w:spacing w:after="120"/>
        <w:ind w:left="992" w:hanging="708"/>
        <w:contextualSpacing w:val="0"/>
        <w:jc w:val="both"/>
        <w:rPr>
          <w:iCs/>
          <w:lang w:val="lt-LT"/>
        </w:rPr>
      </w:pPr>
      <w:r w:rsidRPr="000B2BF7">
        <w:rPr>
          <w:lang w:val="lt-LT"/>
        </w:rPr>
        <w:t xml:space="preserve">Taigi, Lietuvos vyriausiojo administracinio teismo formuojamoje jurisprudencijoje nurodoma, kad asmeniui, kuris </w:t>
      </w:r>
      <w:r w:rsidRPr="000B2BF7">
        <w:rPr>
          <w:shd w:val="clear" w:color="auto" w:fill="FFFFFF"/>
          <w:lang w:val="lt-LT" w:eastAsia="en-GB"/>
        </w:rPr>
        <w:t xml:space="preserve">nebuvo įsiregistravęs </w:t>
      </w:r>
      <w:r w:rsidR="00420310" w:rsidRPr="00AE27D9">
        <w:rPr>
          <w:shd w:val="clear" w:color="auto" w:fill="FFFFFF"/>
          <w:lang w:val="lt-LT" w:eastAsia="en-GB"/>
        </w:rPr>
        <w:t xml:space="preserve">kaip </w:t>
      </w:r>
      <w:r w:rsidRPr="00AE27D9">
        <w:rPr>
          <w:shd w:val="clear" w:color="auto" w:fill="FFFFFF"/>
          <w:lang w:val="lt-LT" w:eastAsia="en-GB"/>
        </w:rPr>
        <w:t xml:space="preserve">PVM </w:t>
      </w:r>
      <w:r w:rsidR="00420310" w:rsidRPr="00AE27D9">
        <w:rPr>
          <w:shd w:val="clear" w:color="auto" w:fill="FFFFFF"/>
          <w:lang w:val="lt-LT" w:eastAsia="en-GB"/>
        </w:rPr>
        <w:t>mokėtojas</w:t>
      </w:r>
      <w:r w:rsidR="00420310" w:rsidRPr="000B2BF7">
        <w:rPr>
          <w:shd w:val="clear" w:color="auto" w:fill="FFFFFF"/>
          <w:lang w:val="lt-LT" w:eastAsia="en-GB"/>
        </w:rPr>
        <w:t xml:space="preserve"> </w:t>
      </w:r>
      <w:r w:rsidRPr="000B2BF7">
        <w:rPr>
          <w:shd w:val="clear" w:color="auto" w:fill="FFFFFF"/>
          <w:lang w:val="lt-LT" w:eastAsia="en-GB"/>
        </w:rPr>
        <w:t>(</w:t>
      </w:r>
      <w:r w:rsidRPr="000B2BF7">
        <w:rPr>
          <w:lang w:val="lt-LT"/>
        </w:rPr>
        <w:t xml:space="preserve">nors jo veikla atitiko prievolės mokėti į biudžetą PVM ir registruotis </w:t>
      </w:r>
      <w:r w:rsidR="00420310" w:rsidRPr="00AE27D9">
        <w:rPr>
          <w:lang w:val="lt-LT"/>
        </w:rPr>
        <w:t xml:space="preserve">kaip </w:t>
      </w:r>
      <w:r w:rsidRPr="00AE27D9">
        <w:rPr>
          <w:lang w:val="lt-LT"/>
        </w:rPr>
        <w:t xml:space="preserve">PVM </w:t>
      </w:r>
      <w:r w:rsidRPr="003E3F20">
        <w:rPr>
          <w:lang w:val="lt-LT"/>
        </w:rPr>
        <w:t>mokėtoju</w:t>
      </w:r>
      <w:r w:rsidR="00420310" w:rsidRPr="003E3F20">
        <w:rPr>
          <w:lang w:val="lt-LT"/>
        </w:rPr>
        <w:t>i</w:t>
      </w:r>
      <w:r w:rsidRPr="003E3F20">
        <w:rPr>
          <w:lang w:val="lt-LT"/>
        </w:rPr>
        <w:t xml:space="preserve"> atsiradimo sąlygas)</w:t>
      </w:r>
      <w:r w:rsidRPr="003E3F20">
        <w:rPr>
          <w:shd w:val="clear" w:color="auto" w:fill="FFFFFF"/>
          <w:lang w:val="lt-LT" w:eastAsia="en-GB"/>
        </w:rPr>
        <w:t xml:space="preserve">, taip pat ir per protingą terminą (mažiau nei per 6 mėnesius) neatlikęs pareigos įsiregistruoti </w:t>
      </w:r>
      <w:r w:rsidR="00DA6E53" w:rsidRPr="003E3F20">
        <w:rPr>
          <w:shd w:val="clear" w:color="auto" w:fill="FFFFFF"/>
          <w:lang w:val="lt-LT" w:eastAsia="en-GB"/>
        </w:rPr>
        <w:t xml:space="preserve">kaip </w:t>
      </w:r>
      <w:r w:rsidRPr="003E3F20">
        <w:rPr>
          <w:shd w:val="clear" w:color="auto" w:fill="FFFFFF"/>
          <w:lang w:val="lt-LT" w:eastAsia="en-GB"/>
        </w:rPr>
        <w:t xml:space="preserve">PVM </w:t>
      </w:r>
      <w:r w:rsidR="00DA6E53" w:rsidRPr="003E3F20">
        <w:rPr>
          <w:shd w:val="clear" w:color="auto" w:fill="FFFFFF"/>
          <w:lang w:val="lt-LT" w:eastAsia="en-GB"/>
        </w:rPr>
        <w:t>mokėtojas</w:t>
      </w:r>
      <w:r w:rsidRPr="003E3F20">
        <w:rPr>
          <w:shd w:val="clear" w:color="auto" w:fill="FFFFFF"/>
          <w:lang w:val="lt-LT" w:eastAsia="en-GB"/>
        </w:rPr>
        <w:t xml:space="preserve">, taip pat nepateikęs prekių įsigijimo išlaidas patvirtinančių dokumentų (sąskaitų faktūrų, apskaitos dokumentų ir pan.), kurie privalomi norint pretenduoti į PVM atskaitą, netaikomos PVM atskaitos taikymo sąlygos (pvz., </w:t>
      </w:r>
      <w:r w:rsidRPr="003E3F20">
        <w:rPr>
          <w:shd w:val="clear" w:color="auto" w:fill="FFFFFF"/>
          <w:lang w:val="lt-LT"/>
        </w:rPr>
        <w:t>Lietuvos vyriausiojo administracinio teismo</w:t>
      </w:r>
      <w:r w:rsidRPr="003E3F20">
        <w:rPr>
          <w:shd w:val="clear" w:color="auto" w:fill="FFFFFF"/>
          <w:lang w:val="lt-LT" w:eastAsia="en-GB"/>
        </w:rPr>
        <w:t xml:space="preserve"> nutartys administracinėse bylose Nr. </w:t>
      </w:r>
      <w:r w:rsidRPr="003E3F20">
        <w:rPr>
          <w:lang w:val="lt-LT"/>
        </w:rPr>
        <w:t xml:space="preserve">A(438)-8/2011, </w:t>
      </w:r>
      <w:r w:rsidRPr="003E3F20">
        <w:rPr>
          <w:shd w:val="clear" w:color="auto" w:fill="FFFFFF"/>
          <w:lang w:val="lt-LT" w:eastAsia="en-GB"/>
        </w:rPr>
        <w:t xml:space="preserve">A-442-1474/2012, </w:t>
      </w:r>
      <w:r w:rsidRPr="003E3F20">
        <w:rPr>
          <w:lang w:val="lt-LT"/>
        </w:rPr>
        <w:t>eA-236-1047/2022 ir kt.).</w:t>
      </w:r>
    </w:p>
    <w:p w14:paraId="78096E1C" w14:textId="2DA32BDB" w:rsidR="00423627" w:rsidRPr="003E3F20" w:rsidRDefault="00423627" w:rsidP="000B2BF7">
      <w:pPr>
        <w:pStyle w:val="Sraopastraipa"/>
        <w:numPr>
          <w:ilvl w:val="1"/>
          <w:numId w:val="38"/>
        </w:numPr>
        <w:spacing w:after="120"/>
        <w:ind w:left="992" w:hanging="708"/>
        <w:contextualSpacing w:val="0"/>
        <w:jc w:val="both"/>
        <w:rPr>
          <w:iCs/>
          <w:lang w:val="lt-LT"/>
        </w:rPr>
      </w:pPr>
      <w:r w:rsidRPr="003E3F20">
        <w:rPr>
          <w:lang w:val="lt-LT" w:bidi="lt-LT"/>
        </w:rPr>
        <w:t xml:space="preserve">Baudžiamųjų bylų praktikoje </w:t>
      </w:r>
      <w:r w:rsidRPr="003E3F20">
        <w:rPr>
          <w:lang w:val="lt-LT"/>
        </w:rPr>
        <w:t xml:space="preserve">sprendžiant, kad įmonė, vengusi mokestinės prievolės nusikalstamu būdu, neturi teisės į PVM atskaitą, taip pat remiamasi </w:t>
      </w:r>
      <w:bookmarkStart w:id="150" w:name="_Hlk200975737"/>
      <w:r w:rsidRPr="003E3F20">
        <w:rPr>
          <w:iCs/>
          <w:lang w:val="lt-LT"/>
        </w:rPr>
        <w:t xml:space="preserve">Europos Sąjungos Teisingumo Teismo </w:t>
      </w:r>
      <w:bookmarkEnd w:id="150"/>
      <w:r w:rsidRPr="003E3F20">
        <w:rPr>
          <w:iCs/>
          <w:lang w:val="lt-LT"/>
        </w:rPr>
        <w:t xml:space="preserve">praktika, kurioje nurodoma, jog </w:t>
      </w:r>
      <w:r w:rsidRPr="003E3F20">
        <w:rPr>
          <w:rFonts w:eastAsia="Calibri"/>
          <w:lang w:val="lt-LT"/>
        </w:rPr>
        <w:t xml:space="preserve">nacionaliniai teismai ir institucijos turi neleisti pasinaudoti teise į atskaitą, jei atsižvelgiant į objektyvius įrodymus nustatyta, kad šia teise naudojamasi sukčiaujant ar piktnaudžiaujant (Teisingumo Teismo 2022 m. rugsėjo 15 d. sprendimas byloje </w:t>
      </w:r>
      <w:r w:rsidRPr="003E3F20">
        <w:rPr>
          <w:rFonts w:eastAsia="Calibri"/>
          <w:i/>
          <w:iCs/>
          <w:lang w:val="lt-LT"/>
        </w:rPr>
        <w:t>HA.EN</w:t>
      </w:r>
      <w:r w:rsidRPr="003E3F20">
        <w:rPr>
          <w:rFonts w:eastAsia="Calibri"/>
          <w:lang w:val="lt-LT"/>
        </w:rPr>
        <w:t>,</w:t>
      </w:r>
      <w:r w:rsidRPr="003E3F20">
        <w:rPr>
          <w:rFonts w:eastAsia="Calibri"/>
          <w:i/>
          <w:iCs/>
          <w:lang w:val="lt-LT"/>
        </w:rPr>
        <w:t xml:space="preserve"> </w:t>
      </w:r>
      <w:r w:rsidRPr="003E3F20">
        <w:rPr>
          <w:rFonts w:eastAsia="Calibri"/>
          <w:lang w:val="lt-LT"/>
        </w:rPr>
        <w:t>C-227/21</w:t>
      </w:r>
      <w:r w:rsidR="00AE27D9" w:rsidRPr="003E3F20">
        <w:rPr>
          <w:rFonts w:eastAsia="Calibri"/>
          <w:lang w:val="lt-LT"/>
        </w:rPr>
        <w:t>;</w:t>
      </w:r>
      <w:r w:rsidRPr="003E3F20">
        <w:rPr>
          <w:rFonts w:eastAsia="Calibri"/>
          <w:lang w:val="lt-LT"/>
        </w:rPr>
        <w:t xml:space="preserve"> Teisingumo Teismo 2019 m. liepos 10 d. sprendimas byloje </w:t>
      </w:r>
      <w:r w:rsidRPr="003E3F20">
        <w:rPr>
          <w:rFonts w:eastAsia="Calibri"/>
          <w:i/>
          <w:iCs/>
          <w:lang w:val="lt-LT"/>
        </w:rPr>
        <w:t xml:space="preserve">Kuršu </w:t>
      </w:r>
      <w:proofErr w:type="spellStart"/>
      <w:r w:rsidRPr="003E3F20">
        <w:rPr>
          <w:rFonts w:eastAsia="Calibri"/>
          <w:i/>
          <w:iCs/>
          <w:lang w:val="lt-LT"/>
        </w:rPr>
        <w:t>zeme</w:t>
      </w:r>
      <w:proofErr w:type="spellEnd"/>
      <w:r w:rsidRPr="003E3F20">
        <w:rPr>
          <w:rFonts w:eastAsia="Calibri"/>
          <w:lang w:val="lt-LT"/>
        </w:rPr>
        <w:t>, C‑273/1, 34</w:t>
      </w:r>
      <w:r w:rsidR="00956424" w:rsidRPr="003E3F20">
        <w:rPr>
          <w:rFonts w:eastAsia="Calibri"/>
          <w:lang w:val="lt-LT"/>
        </w:rPr>
        <w:t> </w:t>
      </w:r>
      <w:r w:rsidRPr="003E3F20">
        <w:rPr>
          <w:rFonts w:eastAsia="Calibri"/>
          <w:lang w:val="lt-LT"/>
        </w:rPr>
        <w:t>punktas ir jame nurodyta jurisprudencija</w:t>
      </w:r>
      <w:r w:rsidR="00370CE0" w:rsidRPr="003E3F20">
        <w:rPr>
          <w:rFonts w:eastAsia="Calibri"/>
          <w:lang w:val="lt-LT"/>
        </w:rPr>
        <w:t>;</w:t>
      </w:r>
      <w:r w:rsidRPr="003E3F20">
        <w:rPr>
          <w:rFonts w:eastAsia="Calibri"/>
          <w:lang w:val="lt-LT"/>
        </w:rPr>
        <w:t xml:space="preserve"> kasacinė nutartis baudžiamojoje byloje Nr. 2K-7-134-511/2023).</w:t>
      </w:r>
    </w:p>
    <w:p w14:paraId="1CD21AAA" w14:textId="724A74B5" w:rsidR="00423627" w:rsidRPr="001A5659" w:rsidRDefault="00423627" w:rsidP="001A5659">
      <w:pPr>
        <w:pStyle w:val="Sraopastraipa"/>
        <w:numPr>
          <w:ilvl w:val="0"/>
          <w:numId w:val="38"/>
        </w:numPr>
        <w:spacing w:after="120"/>
        <w:ind w:left="426" w:hanging="426"/>
        <w:contextualSpacing w:val="0"/>
        <w:jc w:val="both"/>
        <w:rPr>
          <w:iCs/>
          <w:lang w:val="lt-LT"/>
        </w:rPr>
      </w:pPr>
      <w:r w:rsidRPr="005C109D">
        <w:rPr>
          <w:iCs/>
          <w:lang w:val="lt-LT"/>
        </w:rPr>
        <w:t>Įvertinus</w:t>
      </w:r>
      <w:r w:rsidR="00AE27D9">
        <w:rPr>
          <w:iCs/>
          <w:lang w:val="lt-LT"/>
        </w:rPr>
        <w:t>i</w:t>
      </w:r>
      <w:r w:rsidRPr="005C109D">
        <w:rPr>
          <w:iCs/>
          <w:lang w:val="lt-LT"/>
        </w:rPr>
        <w:t xml:space="preserve"> išdėstytą teisinį reguliavimą, </w:t>
      </w:r>
      <w:r w:rsidR="00F25749">
        <w:rPr>
          <w:iCs/>
          <w:lang w:val="lt-LT"/>
        </w:rPr>
        <w:t xml:space="preserve">Lietuvos </w:t>
      </w:r>
      <w:r w:rsidR="00F25749" w:rsidRPr="003E3F20">
        <w:rPr>
          <w:iCs/>
          <w:lang w:val="lt-LT"/>
        </w:rPr>
        <w:t>Aukščiausiojo Teismo</w:t>
      </w:r>
      <w:r w:rsidRPr="003E3F20">
        <w:rPr>
          <w:iCs/>
          <w:lang w:val="lt-LT"/>
        </w:rPr>
        <w:t xml:space="preserve">, </w:t>
      </w:r>
      <w:r w:rsidR="001A5659" w:rsidRPr="003E3F20">
        <w:rPr>
          <w:shd w:val="clear" w:color="auto" w:fill="FFFFFF"/>
          <w:lang w:val="lt-LT" w:eastAsia="en-GB"/>
        </w:rPr>
        <w:t xml:space="preserve">Lietuvos vyriausiojo administracinio teismo </w:t>
      </w:r>
      <w:r w:rsidRPr="003E3F20">
        <w:rPr>
          <w:iCs/>
          <w:lang w:val="lt-LT"/>
        </w:rPr>
        <w:t xml:space="preserve">ir </w:t>
      </w:r>
      <w:r w:rsidR="001A5659" w:rsidRPr="003E3F20">
        <w:rPr>
          <w:iCs/>
          <w:lang w:val="lt-LT"/>
        </w:rPr>
        <w:t>Europos Sąjungos Teisingumo Teismo</w:t>
      </w:r>
      <w:r w:rsidRPr="003E3F20">
        <w:rPr>
          <w:iCs/>
          <w:lang w:val="lt-LT"/>
        </w:rPr>
        <w:t xml:space="preserve"> praktiką, plenarinė sesija daro išvadą, jog</w:t>
      </w:r>
      <w:r w:rsidR="00AE27D9" w:rsidRPr="003E3F20">
        <w:rPr>
          <w:iCs/>
          <w:lang w:val="lt-LT"/>
        </w:rPr>
        <w:t>,</w:t>
      </w:r>
      <w:r w:rsidRPr="003E3F20">
        <w:rPr>
          <w:iCs/>
          <w:lang w:val="lt-LT"/>
        </w:rPr>
        <w:t xml:space="preserve"> </w:t>
      </w:r>
      <w:r w:rsidR="00AE27D9" w:rsidRPr="003E3F20">
        <w:rPr>
          <w:iCs/>
          <w:lang w:val="lt-LT"/>
        </w:rPr>
        <w:t xml:space="preserve">nustatydami </w:t>
      </w:r>
      <w:r w:rsidRPr="003E3F20">
        <w:rPr>
          <w:iCs/>
          <w:lang w:val="lt-LT"/>
        </w:rPr>
        <w:t xml:space="preserve">nuteistojo nesumokėtų mokesčių ir įmokų dydį, teismai tinkamai taikė </w:t>
      </w:r>
      <w:r w:rsidRPr="001A5659">
        <w:rPr>
          <w:iCs/>
          <w:lang w:val="lt-LT"/>
        </w:rPr>
        <w:t xml:space="preserve">teisę. </w:t>
      </w:r>
    </w:p>
    <w:p w14:paraId="4370692D" w14:textId="17931556" w:rsidR="003324FE" w:rsidRPr="00763C99" w:rsidRDefault="00423627" w:rsidP="003324FE">
      <w:pPr>
        <w:pStyle w:val="Sraopastraipa"/>
        <w:numPr>
          <w:ilvl w:val="1"/>
          <w:numId w:val="38"/>
        </w:numPr>
        <w:spacing w:after="120"/>
        <w:ind w:left="993" w:hanging="567"/>
        <w:contextualSpacing w:val="0"/>
        <w:jc w:val="both"/>
        <w:rPr>
          <w:iCs/>
          <w:lang w:val="lt-LT"/>
        </w:rPr>
      </w:pPr>
      <w:r w:rsidRPr="00B108BE">
        <w:rPr>
          <w:bCs/>
          <w:lang w:val="lt-LT"/>
        </w:rPr>
        <w:t xml:space="preserve">Apeliacinės instancijos teismas, remdamasis teisiniu mokėtinų mokesčių, įskaitant PVM ir GPM, apskaičiavimo reguliavimu, taip pat byloje ištirtais specialiųjų tyrimų rezultatais, specialistės ir eksperto paaiškinimais teisme, </w:t>
      </w:r>
      <w:r w:rsidRPr="00763C99">
        <w:rPr>
          <w:bCs/>
          <w:lang w:val="lt-LT"/>
        </w:rPr>
        <w:t xml:space="preserve">padarė teise pagrįstą išvadą, kad apskaičiuojant nesumokėtus mokesčius, visų pirma, </w:t>
      </w:r>
      <w:r w:rsidRPr="00763C99">
        <w:rPr>
          <w:rFonts w:eastAsia="Calibri"/>
          <w:iCs/>
          <w:lang w:val="lt-LT"/>
        </w:rPr>
        <w:t>nuo nuteistojo gautų pajamų</w:t>
      </w:r>
      <w:r w:rsidRPr="00763C99">
        <w:rPr>
          <w:bCs/>
          <w:lang w:val="lt-LT"/>
        </w:rPr>
        <w:t xml:space="preserve"> pagrįstai buvo taikomas </w:t>
      </w:r>
      <w:r w:rsidRPr="00763C99">
        <w:rPr>
          <w:rFonts w:eastAsia="Calibri"/>
          <w:iCs/>
          <w:lang w:val="lt-LT"/>
        </w:rPr>
        <w:t xml:space="preserve">30 procentų, o ne realiai patirtų išlaidų atskaitymas; antra, pagrįstai nebuvo atsižvelgiama į nuteistajam perkant prekes ir paslaugas mokėtą PVM. </w:t>
      </w:r>
      <w:r w:rsidRPr="00763C99">
        <w:rPr>
          <w:bCs/>
          <w:lang w:val="lt-LT"/>
        </w:rPr>
        <w:t>Apeliacinės instancijos teismas, įvertinęs visus duomenis, taip pat gana išsamiai argumentavo savo išvadas: motyvuotai atsakė į gynybos argumentus, susijusius su mokesčių ir įmokų skaičiavimu, ir paneigė gynybos versiją dėl neteisingai apskaičiuotos nesumokėt</w:t>
      </w:r>
      <w:r w:rsidR="00EB2481" w:rsidRPr="00763C99">
        <w:rPr>
          <w:bCs/>
          <w:lang w:val="lt-LT"/>
        </w:rPr>
        <w:t xml:space="preserve">ų </w:t>
      </w:r>
      <w:r w:rsidRPr="00763C99">
        <w:rPr>
          <w:bCs/>
          <w:lang w:val="lt-LT"/>
        </w:rPr>
        <w:t xml:space="preserve">į valstybės biudžetą </w:t>
      </w:r>
      <w:r w:rsidR="00EB2481" w:rsidRPr="00763C99">
        <w:rPr>
          <w:bCs/>
          <w:lang w:val="lt-LT"/>
        </w:rPr>
        <w:t xml:space="preserve">mokesčių ir įmokų sumos. </w:t>
      </w:r>
    </w:p>
    <w:p w14:paraId="3F1E231C" w14:textId="47D618E7" w:rsidR="003324FE" w:rsidRPr="00763C99" w:rsidRDefault="00423627" w:rsidP="003324FE">
      <w:pPr>
        <w:pStyle w:val="Sraopastraipa"/>
        <w:numPr>
          <w:ilvl w:val="1"/>
          <w:numId w:val="38"/>
        </w:numPr>
        <w:spacing w:after="120"/>
        <w:ind w:left="993" w:hanging="567"/>
        <w:contextualSpacing w:val="0"/>
        <w:jc w:val="both"/>
        <w:rPr>
          <w:iCs/>
          <w:lang w:val="lt-LT"/>
        </w:rPr>
      </w:pPr>
      <w:r w:rsidRPr="00763C99">
        <w:rPr>
          <w:iCs/>
          <w:lang w:val="lt-LT"/>
        </w:rPr>
        <w:t xml:space="preserve">Nepagrįsti kasatorių skundo argumentai, kad specialistė, pateikusi </w:t>
      </w:r>
      <w:r w:rsidRPr="00763C99">
        <w:rPr>
          <w:bCs/>
          <w:lang w:val="lt-LT"/>
        </w:rPr>
        <w:t>2020 m. rugpjūčio 28 d. specialisto išvadą, ir ekspertas J. </w:t>
      </w:r>
      <w:proofErr w:type="spellStart"/>
      <w:r w:rsidRPr="00763C99">
        <w:rPr>
          <w:bCs/>
          <w:lang w:val="lt-LT"/>
        </w:rPr>
        <w:t>Vinikovas</w:t>
      </w:r>
      <w:proofErr w:type="spellEnd"/>
      <w:r w:rsidRPr="00763C99">
        <w:rPr>
          <w:bCs/>
          <w:lang w:val="lt-LT"/>
        </w:rPr>
        <w:t xml:space="preserve">, pateikęs 2024 m. vasario 19 d. ekspertizės aktą, </w:t>
      </w:r>
      <w:r w:rsidR="00EB2481" w:rsidRPr="00763C99">
        <w:rPr>
          <w:bCs/>
          <w:lang w:val="lt-LT"/>
        </w:rPr>
        <w:t xml:space="preserve">nepagrįstai </w:t>
      </w:r>
      <w:r w:rsidRPr="00763C99">
        <w:rPr>
          <w:bCs/>
          <w:lang w:val="lt-LT"/>
        </w:rPr>
        <w:t xml:space="preserve">nevertino </w:t>
      </w:r>
      <w:bookmarkStart w:id="151" w:name="Buk_3528"/>
      <w:r w:rsidR="00403CC7" w:rsidRPr="00763C99">
        <w:rPr>
          <w:bCs/>
          <w:lang w:val="lt-LT"/>
        </w:rPr>
        <w:t xml:space="preserve">Ž. S. </w:t>
      </w:r>
      <w:bookmarkEnd w:id="151"/>
      <w:r w:rsidRPr="00763C99">
        <w:rPr>
          <w:bCs/>
          <w:lang w:val="lt-LT"/>
        </w:rPr>
        <w:t xml:space="preserve">pateiktų PVM sąskaitų faktūrų, patvirtinančių namų statybose </w:t>
      </w:r>
      <w:r w:rsidRPr="005C109D">
        <w:rPr>
          <w:bCs/>
          <w:lang w:val="lt-LT"/>
        </w:rPr>
        <w:lastRenderedPageBreak/>
        <w:t xml:space="preserve">panaudotų medžiagų </w:t>
      </w:r>
      <w:r w:rsidRPr="00763C99">
        <w:rPr>
          <w:bCs/>
          <w:lang w:val="lt-LT"/>
        </w:rPr>
        <w:t xml:space="preserve">pirkimą bei kartu sumokėtą pirkimo PVM, ir dėl to, kasatorių nuomone, nuteistajam buvo apskaičiuota didesnė mokėtino PVM suma. </w:t>
      </w:r>
    </w:p>
    <w:p w14:paraId="74C0B6A0" w14:textId="7BA16427" w:rsidR="003324FE" w:rsidRPr="00763C99" w:rsidRDefault="00423627" w:rsidP="003324FE">
      <w:pPr>
        <w:pStyle w:val="Sraopastraipa"/>
        <w:numPr>
          <w:ilvl w:val="1"/>
          <w:numId w:val="38"/>
        </w:numPr>
        <w:spacing w:after="120"/>
        <w:ind w:left="993" w:hanging="567"/>
        <w:contextualSpacing w:val="0"/>
        <w:jc w:val="both"/>
        <w:rPr>
          <w:iCs/>
          <w:lang w:val="lt-LT"/>
        </w:rPr>
      </w:pPr>
      <w:r w:rsidRPr="00763C99">
        <w:rPr>
          <w:rFonts w:eastAsia="Calibri"/>
          <w:iCs/>
          <w:lang w:val="lt-LT"/>
        </w:rPr>
        <w:t xml:space="preserve">Iš bylos duomenų matyti, kad specialisto ir ekspertizės akto išvadas pateikusiems specialistams buvo žinomos </w:t>
      </w:r>
      <w:bookmarkStart w:id="152" w:name="Buk_3529"/>
      <w:r w:rsidR="00403CC7" w:rsidRPr="00763C99">
        <w:rPr>
          <w:rFonts w:eastAsia="Calibri"/>
          <w:iCs/>
          <w:lang w:val="lt-LT"/>
        </w:rPr>
        <w:t xml:space="preserve">Ž. S. </w:t>
      </w:r>
      <w:bookmarkEnd w:id="152"/>
      <w:r w:rsidRPr="00763C99">
        <w:rPr>
          <w:rFonts w:eastAsia="Calibri"/>
          <w:iCs/>
          <w:lang w:val="lt-LT"/>
        </w:rPr>
        <w:t>pateiktos pirkimo PVM sąskaitos faktūros, taip pat jo pateikti duomenys apie patirtas išlaidas. Pirmosios ir (ar) apeliacinės instancijos teismuose apklausti specialistė A.</w:t>
      </w:r>
      <w:r w:rsidR="00741825" w:rsidRPr="00763C99">
        <w:rPr>
          <w:rFonts w:eastAsia="Calibri"/>
          <w:iCs/>
          <w:lang w:val="lt-LT"/>
        </w:rPr>
        <w:t> </w:t>
      </w:r>
      <w:proofErr w:type="spellStart"/>
      <w:r w:rsidRPr="00763C99">
        <w:rPr>
          <w:rFonts w:eastAsia="Calibri"/>
          <w:iCs/>
          <w:lang w:val="lt-LT"/>
        </w:rPr>
        <w:t>Šikšniuvienė</w:t>
      </w:r>
      <w:proofErr w:type="spellEnd"/>
      <w:r w:rsidRPr="00763C99">
        <w:rPr>
          <w:rFonts w:eastAsia="Calibri"/>
          <w:iCs/>
          <w:lang w:val="lt-LT"/>
        </w:rPr>
        <w:t xml:space="preserve"> ir ekspertas J.</w:t>
      </w:r>
      <w:r w:rsidR="00741825" w:rsidRPr="00763C99">
        <w:rPr>
          <w:rFonts w:eastAsia="Calibri"/>
          <w:iCs/>
          <w:lang w:val="lt-LT"/>
        </w:rPr>
        <w:t> </w:t>
      </w:r>
      <w:proofErr w:type="spellStart"/>
      <w:r w:rsidRPr="00763C99">
        <w:rPr>
          <w:rFonts w:eastAsia="Calibri"/>
          <w:iCs/>
          <w:lang w:val="lt-LT"/>
        </w:rPr>
        <w:t>Vinikovas</w:t>
      </w:r>
      <w:proofErr w:type="spellEnd"/>
      <w:r w:rsidRPr="00763C99">
        <w:rPr>
          <w:rFonts w:eastAsia="Calibri"/>
          <w:iCs/>
          <w:lang w:val="lt-LT"/>
        </w:rPr>
        <w:t xml:space="preserve">, davę paaiškinimus dėl specialisto ir ekspertizės akto išvadų, išsamiai nurodė, kodėl, apskaičiuojant </w:t>
      </w:r>
      <w:bookmarkStart w:id="153" w:name="Buk_3561"/>
      <w:r w:rsidR="00403CC7" w:rsidRPr="00763C99">
        <w:rPr>
          <w:rFonts w:eastAsia="Calibri"/>
          <w:iCs/>
          <w:lang w:val="lt-LT"/>
        </w:rPr>
        <w:t xml:space="preserve">Ž. S. </w:t>
      </w:r>
      <w:bookmarkEnd w:id="153"/>
      <w:r w:rsidRPr="00763C99">
        <w:rPr>
          <w:rFonts w:eastAsia="Calibri"/>
          <w:iCs/>
          <w:lang w:val="lt-LT"/>
        </w:rPr>
        <w:t xml:space="preserve">privalomą mokėti PVM, iš šios sumos nebuvo atimtas sumokėtas statybų paslaugų ar medžiagų pirkimo PVM, tiek pagal nuteistojo pateiktas PVM sąskaitas faktūras, tiek pagal kitus rašytinius dokumentus; kodėl </w:t>
      </w:r>
      <w:bookmarkStart w:id="154" w:name="_Hlk193705029"/>
      <w:r w:rsidRPr="00763C99">
        <w:rPr>
          <w:rFonts w:eastAsia="Calibri"/>
          <w:iCs/>
          <w:lang w:val="lt-LT"/>
        </w:rPr>
        <w:t>GPM dydis buvo skaičiuotas, taikant 30 procentų atskaitymo nuo gautų (uždirbtų) individualios veiklos pajamų principą.</w:t>
      </w:r>
      <w:bookmarkEnd w:id="154"/>
    </w:p>
    <w:p w14:paraId="5B2DFA72" w14:textId="5B198AF6" w:rsidR="003324FE" w:rsidRPr="00763C99" w:rsidRDefault="00423627" w:rsidP="003324FE">
      <w:pPr>
        <w:pStyle w:val="Sraopastraipa"/>
        <w:numPr>
          <w:ilvl w:val="1"/>
          <w:numId w:val="38"/>
        </w:numPr>
        <w:spacing w:after="120"/>
        <w:ind w:left="993" w:hanging="567"/>
        <w:contextualSpacing w:val="0"/>
        <w:jc w:val="both"/>
        <w:rPr>
          <w:iCs/>
          <w:lang w:val="lt-LT"/>
        </w:rPr>
      </w:pPr>
      <w:r w:rsidRPr="005C109D">
        <w:rPr>
          <w:rFonts w:eastAsia="Calibri"/>
          <w:iCs/>
          <w:lang w:val="lt-LT"/>
        </w:rPr>
        <w:t xml:space="preserve">Plenarinė sesija </w:t>
      </w:r>
      <w:r w:rsidR="00AE27D9" w:rsidRPr="005C109D">
        <w:rPr>
          <w:rFonts w:eastAsia="Calibri"/>
          <w:iCs/>
          <w:lang w:val="lt-LT"/>
        </w:rPr>
        <w:t>pa</w:t>
      </w:r>
      <w:r w:rsidR="00AE27D9">
        <w:rPr>
          <w:rFonts w:eastAsia="Calibri"/>
          <w:iCs/>
          <w:lang w:val="lt-LT"/>
        </w:rPr>
        <w:t>žymi</w:t>
      </w:r>
      <w:r w:rsidRPr="005C109D">
        <w:rPr>
          <w:rFonts w:eastAsia="Calibri"/>
          <w:iCs/>
          <w:lang w:val="lt-LT"/>
        </w:rPr>
        <w:t xml:space="preserve">, kad mokesčių mokėtojas pagal Gyventojų pajamų mokesčio įstatymą gali pats pasirinkti išlaidų atskaitymo metodą, jei užsiima veikla, kuri yra </w:t>
      </w:r>
      <w:r w:rsidRPr="00763C99">
        <w:rPr>
          <w:rFonts w:eastAsia="Calibri"/>
          <w:iCs/>
          <w:lang w:val="lt-LT"/>
        </w:rPr>
        <w:t xml:space="preserve">registruota (deklaruota), ir jo faktiškai patirtos išlaidos yra tinkamai pagrįstos. Kaip nurodyta pirmiau, 30 procentų sąnaudų (išlaidų) atskaitymo nuo gautų (uždirbtų) individualios veiklos pajamų principo nustatant apmokestinamas pajamas taikymas grindžiamas tuo, kad nuteistasis </w:t>
      </w:r>
      <w:bookmarkStart w:id="155" w:name="Buk_3594"/>
      <w:r w:rsidR="00403CC7" w:rsidRPr="00763C99">
        <w:rPr>
          <w:rFonts w:eastAsia="Calibri"/>
          <w:iCs/>
          <w:lang w:val="lt-LT"/>
        </w:rPr>
        <w:t xml:space="preserve">Ž. S. </w:t>
      </w:r>
      <w:bookmarkEnd w:id="155"/>
      <w:r w:rsidRPr="00763C99">
        <w:rPr>
          <w:rFonts w:eastAsia="Calibri"/>
          <w:iCs/>
          <w:lang w:val="lt-LT"/>
        </w:rPr>
        <w:t xml:space="preserve">tiriamuoju laikotarpiu nebuvo registravęs savo statybų organizavimo veiklos, atitinkamai neapskaitė ir nedeklaravo pajamų ir išlaidų vykdydamas šią veiklą pagal atitinkamą tvarką. Taigi, nors </w:t>
      </w:r>
      <w:bookmarkStart w:id="156" w:name="Buk_3595"/>
      <w:r w:rsidR="00403CC7" w:rsidRPr="00763C99">
        <w:rPr>
          <w:rFonts w:eastAsia="Calibri"/>
          <w:iCs/>
          <w:lang w:val="lt-LT"/>
        </w:rPr>
        <w:t xml:space="preserve">Ž. S. </w:t>
      </w:r>
      <w:bookmarkEnd w:id="156"/>
      <w:r w:rsidRPr="00763C99">
        <w:rPr>
          <w:rFonts w:eastAsia="Calibri"/>
          <w:iCs/>
          <w:lang w:val="lt-LT"/>
        </w:rPr>
        <w:t xml:space="preserve">274 700 Eur pajamoms gauti neabejotinai patyrė išlaidų, tačiau atsižvelgiant į tai, kad </w:t>
      </w:r>
      <w:bookmarkStart w:id="157" w:name="Buk_3530"/>
      <w:r w:rsidR="00403CC7" w:rsidRPr="00763C99">
        <w:rPr>
          <w:rFonts w:eastAsia="Calibri"/>
          <w:iCs/>
          <w:lang w:val="lt-LT"/>
        </w:rPr>
        <w:t xml:space="preserve">Ž. S. </w:t>
      </w:r>
      <w:bookmarkEnd w:id="157"/>
      <w:r w:rsidRPr="00763C99">
        <w:rPr>
          <w:rFonts w:eastAsia="Calibri"/>
          <w:iCs/>
          <w:lang w:val="lt-LT"/>
        </w:rPr>
        <w:t xml:space="preserve">veikla buvo vykdoma neteisėtai, jo galimai didesnės nei 30 procentų pajamų faktiškai patirtos išlaidos </w:t>
      </w:r>
      <w:r w:rsidRPr="005C109D">
        <w:rPr>
          <w:rFonts w:eastAsia="Calibri"/>
          <w:iCs/>
          <w:lang w:val="lt-LT"/>
        </w:rPr>
        <w:t xml:space="preserve">negali mažinti mokestinės bazės, nuo kurios skaičiuojami gyventojų pajamų mokesčio (GPM) ir pridėtinės vertės mokesčio (PVM), taip pat socialinio draudimo (VSD) ir </w:t>
      </w:r>
      <w:r w:rsidRPr="005C109D">
        <w:rPr>
          <w:lang w:val="lt-LT" w:bidi="lt-LT"/>
        </w:rPr>
        <w:t xml:space="preserve">privalomojo sveikatos draudimo (PSD) </w:t>
      </w:r>
      <w:r w:rsidRPr="00763C99">
        <w:rPr>
          <w:lang w:val="lt-LT" w:bidi="lt-LT"/>
        </w:rPr>
        <w:t xml:space="preserve">įmokų </w:t>
      </w:r>
      <w:r w:rsidRPr="00763C99">
        <w:rPr>
          <w:rFonts w:eastAsia="Calibri"/>
          <w:iCs/>
          <w:lang w:val="lt-LT"/>
        </w:rPr>
        <w:t>dydžiai, kadangi tokios išlaidos nėra pagrįstos dokumentais, turinčiais visus Lietuvos Respublikos finansinės apskaitos įstatymo ir kituose teisės aktuose nustatytus privalomus apskaitos dokumentų rekvizitus. Šie argumentai gana plačiai išdėstyti ir apeliacinės instancijos teismo nuosprendyje (65–69, 90 punktai).</w:t>
      </w:r>
    </w:p>
    <w:p w14:paraId="44021C8A" w14:textId="42508D33" w:rsidR="003324FE" w:rsidRPr="00763C99" w:rsidRDefault="00423627" w:rsidP="003324FE">
      <w:pPr>
        <w:pStyle w:val="Sraopastraipa"/>
        <w:numPr>
          <w:ilvl w:val="1"/>
          <w:numId w:val="38"/>
        </w:numPr>
        <w:spacing w:after="120"/>
        <w:ind w:left="993" w:hanging="567"/>
        <w:contextualSpacing w:val="0"/>
        <w:jc w:val="both"/>
        <w:rPr>
          <w:iCs/>
          <w:lang w:val="lt-LT"/>
        </w:rPr>
      </w:pPr>
      <w:r w:rsidRPr="00763C99">
        <w:rPr>
          <w:rFonts w:eastAsia="Calibri"/>
          <w:iCs/>
          <w:lang w:val="lt-LT"/>
        </w:rPr>
        <w:t xml:space="preserve">Nepagrįstas ir kasatorių argumentas dėl pirkimo PVM, kuris, jų nuomone, privalėjo būti išskaičiuotas iš nuteistojo </w:t>
      </w:r>
      <w:bookmarkStart w:id="158" w:name="Buk_3531"/>
      <w:r w:rsidR="00403CC7" w:rsidRPr="00763C99">
        <w:rPr>
          <w:rFonts w:eastAsia="Calibri"/>
          <w:iCs/>
          <w:lang w:val="lt-LT"/>
        </w:rPr>
        <w:t xml:space="preserve">Ž. S. </w:t>
      </w:r>
      <w:bookmarkEnd w:id="158"/>
      <w:r w:rsidRPr="00763C99">
        <w:rPr>
          <w:rFonts w:eastAsia="Calibri"/>
          <w:iCs/>
          <w:lang w:val="lt-LT"/>
        </w:rPr>
        <w:t xml:space="preserve">mokėtino PVM. Mokėtinas PVM dydis buvo nustatytas laikantis šio mokesčio skaičiavimo taisyklių, taikytinų tokiems atvejams, kai PVM apmokestinami asmenys, kurie nebuvo įsiregistravę </w:t>
      </w:r>
      <w:r w:rsidR="00AE27D9" w:rsidRPr="00763C99">
        <w:rPr>
          <w:rFonts w:eastAsia="Calibri"/>
          <w:iCs/>
          <w:lang w:val="lt-LT"/>
        </w:rPr>
        <w:t xml:space="preserve">kaip </w:t>
      </w:r>
      <w:r w:rsidRPr="00763C99">
        <w:rPr>
          <w:rFonts w:eastAsia="Calibri"/>
          <w:iCs/>
          <w:lang w:val="lt-LT"/>
        </w:rPr>
        <w:t xml:space="preserve">PVM mokėtojai; neturi pagal teisės aktų reikalavimus išrašytų sąskaitų faktūrų, kuriomis buvo įforminti PVM apmokestinami sandoriai; neįsiregistravo </w:t>
      </w:r>
      <w:r w:rsidR="00AE27D9" w:rsidRPr="00763C99">
        <w:rPr>
          <w:rFonts w:eastAsia="Calibri"/>
          <w:iCs/>
          <w:lang w:val="lt-LT"/>
        </w:rPr>
        <w:t xml:space="preserve">kaip </w:t>
      </w:r>
      <w:r w:rsidRPr="00763C99">
        <w:rPr>
          <w:rFonts w:eastAsia="Calibri"/>
          <w:iCs/>
          <w:lang w:val="lt-LT"/>
        </w:rPr>
        <w:t xml:space="preserve">PVM </w:t>
      </w:r>
      <w:r w:rsidR="00AE27D9" w:rsidRPr="00763C99">
        <w:rPr>
          <w:rFonts w:eastAsia="Calibri"/>
          <w:iCs/>
          <w:lang w:val="lt-LT"/>
        </w:rPr>
        <w:t xml:space="preserve">mokėtojas </w:t>
      </w:r>
      <w:r w:rsidRPr="00763C99">
        <w:rPr>
          <w:rFonts w:eastAsia="Calibri"/>
          <w:iCs/>
          <w:lang w:val="lt-LT"/>
        </w:rPr>
        <w:t>per protingą terminą nuo sandorių, suteikiančių teisę į PVM atskaitą</w:t>
      </w:r>
      <w:r w:rsidR="00AE27D9" w:rsidRPr="00763C99">
        <w:rPr>
          <w:rFonts w:eastAsia="Calibri"/>
          <w:iCs/>
          <w:lang w:val="lt-LT"/>
        </w:rPr>
        <w:t>,</w:t>
      </w:r>
      <w:r w:rsidRPr="00763C99">
        <w:rPr>
          <w:rFonts w:eastAsia="Calibri"/>
          <w:iCs/>
          <w:lang w:val="lt-LT"/>
        </w:rPr>
        <w:t xml:space="preserve"> ar kitaip piktnaudžiauja.</w:t>
      </w:r>
    </w:p>
    <w:p w14:paraId="7640CB01" w14:textId="39F9F2EA" w:rsidR="003324FE" w:rsidRPr="00763C99" w:rsidRDefault="00310A62" w:rsidP="003324FE">
      <w:pPr>
        <w:pStyle w:val="Sraopastraipa"/>
        <w:numPr>
          <w:ilvl w:val="1"/>
          <w:numId w:val="38"/>
        </w:numPr>
        <w:spacing w:after="120"/>
        <w:ind w:left="993" w:hanging="567"/>
        <w:contextualSpacing w:val="0"/>
        <w:jc w:val="both"/>
        <w:rPr>
          <w:iCs/>
          <w:lang w:val="lt-LT"/>
        </w:rPr>
      </w:pPr>
      <w:r w:rsidRPr="005C109D">
        <w:rPr>
          <w:rFonts w:eastAsia="Calibri"/>
          <w:iCs/>
          <w:lang w:val="lt-LT"/>
        </w:rPr>
        <w:t>P</w:t>
      </w:r>
      <w:r w:rsidR="00423627" w:rsidRPr="005C109D">
        <w:rPr>
          <w:bCs/>
          <w:lang w:val="lt-LT"/>
        </w:rPr>
        <w:t>agal Pridėtinės vertės mokesčio įstatymo 64 straipsnio 1 dalį, aiškinam</w:t>
      </w:r>
      <w:r w:rsidRPr="005C109D">
        <w:rPr>
          <w:bCs/>
          <w:lang w:val="lt-LT"/>
        </w:rPr>
        <w:t>ą</w:t>
      </w:r>
      <w:r w:rsidR="00423627" w:rsidRPr="005C109D">
        <w:rPr>
          <w:bCs/>
          <w:lang w:val="lt-LT"/>
        </w:rPr>
        <w:t xml:space="preserve"> kartu su </w:t>
      </w:r>
      <w:r w:rsidRPr="005C109D">
        <w:rPr>
          <w:bCs/>
          <w:lang w:val="lt-LT"/>
        </w:rPr>
        <w:t xml:space="preserve">pirmiau aptarta </w:t>
      </w:r>
      <w:r w:rsidR="00423627" w:rsidRPr="005C109D">
        <w:rPr>
          <w:bCs/>
          <w:lang w:val="lt-LT"/>
        </w:rPr>
        <w:t xml:space="preserve">teismų praktika dėl teisės pasinaudoti PVM atskaita, </w:t>
      </w:r>
      <w:r w:rsidR="00423627" w:rsidRPr="00763C99">
        <w:rPr>
          <w:bCs/>
          <w:lang w:val="lt-LT"/>
        </w:rPr>
        <w:t xml:space="preserve">tokia atskaita galima tik turint pardavėjo išrašytą PVM sąskaitą faktūrą, per protingą laiką ją registruojant (jei iki tol nebuvo registruotasi </w:t>
      </w:r>
      <w:r w:rsidR="00AE27D9" w:rsidRPr="00763C99">
        <w:rPr>
          <w:bCs/>
          <w:lang w:val="lt-LT"/>
        </w:rPr>
        <w:t xml:space="preserve">kaip </w:t>
      </w:r>
      <w:r w:rsidR="00423627" w:rsidRPr="00763C99">
        <w:rPr>
          <w:bCs/>
          <w:lang w:val="lt-LT"/>
        </w:rPr>
        <w:t>PVM mokėtoju</w:t>
      </w:r>
      <w:r w:rsidR="00AE27D9" w:rsidRPr="00763C99">
        <w:rPr>
          <w:bCs/>
          <w:lang w:val="lt-LT"/>
        </w:rPr>
        <w:t>i</w:t>
      </w:r>
      <w:r w:rsidR="00423627" w:rsidRPr="00763C99">
        <w:rPr>
          <w:bCs/>
          <w:lang w:val="lt-LT"/>
        </w:rPr>
        <w:t xml:space="preserve">). Byloje nustatyta, kad mokesčių administratoriaus informacinėse sistemose nėra duomenų, </w:t>
      </w:r>
      <w:r w:rsidR="004157CF" w:rsidRPr="00763C99">
        <w:rPr>
          <w:bCs/>
          <w:lang w:val="lt-LT"/>
        </w:rPr>
        <w:t xml:space="preserve">jog </w:t>
      </w:r>
      <w:r w:rsidR="00423627" w:rsidRPr="00763C99">
        <w:rPr>
          <w:bCs/>
          <w:lang w:val="lt-LT"/>
        </w:rPr>
        <w:t xml:space="preserve">nuo 2017 m. iki 2022 m. balandžio 11 d. </w:t>
      </w:r>
      <w:bookmarkStart w:id="159" w:name="Buk_3532"/>
      <w:r w:rsidR="00403CC7" w:rsidRPr="00763C99">
        <w:rPr>
          <w:bCs/>
          <w:lang w:val="lt-LT"/>
        </w:rPr>
        <w:t xml:space="preserve">Ž. S. </w:t>
      </w:r>
      <w:bookmarkEnd w:id="159"/>
      <w:r w:rsidR="00423627" w:rsidRPr="00763C99">
        <w:rPr>
          <w:bCs/>
          <w:lang w:val="lt-LT"/>
        </w:rPr>
        <w:t xml:space="preserve">vardu būtų buvusios išrašytos PVM sąskaitos faktūros, todėl jis neturi pagrindo pasinaudoti PVM atskaita (apeliacinės instancijos teismo nuosprendžio 62, 84 punktai). Tai, kad ikiteisminio tyrimo metu </w:t>
      </w:r>
      <w:r w:rsidR="002B65AC" w:rsidRPr="00763C99">
        <w:rPr>
          <w:bCs/>
          <w:lang w:val="lt-LT"/>
        </w:rPr>
        <w:t xml:space="preserve">ir bylą nagrinėjant teisme </w:t>
      </w:r>
      <w:r w:rsidR="00423627" w:rsidRPr="00763C99">
        <w:rPr>
          <w:bCs/>
          <w:lang w:val="lt-LT"/>
        </w:rPr>
        <w:t>speciali</w:t>
      </w:r>
      <w:r w:rsidR="00A604A2" w:rsidRPr="00763C99">
        <w:rPr>
          <w:bCs/>
          <w:lang w:val="lt-LT"/>
        </w:rPr>
        <w:t xml:space="preserve">stei ir </w:t>
      </w:r>
      <w:r w:rsidR="00423627" w:rsidRPr="00763C99">
        <w:rPr>
          <w:bCs/>
          <w:lang w:val="lt-LT"/>
        </w:rPr>
        <w:t>ekspert</w:t>
      </w:r>
      <w:r w:rsidR="00A604A2" w:rsidRPr="00763C99">
        <w:rPr>
          <w:bCs/>
          <w:lang w:val="lt-LT"/>
        </w:rPr>
        <w:t>ui</w:t>
      </w:r>
      <w:r w:rsidR="00423627" w:rsidRPr="00763C99">
        <w:rPr>
          <w:bCs/>
          <w:lang w:val="lt-LT"/>
        </w:rPr>
        <w:t xml:space="preserve"> buvo pateiktos įvairios, negalimos susieti su atitinkamais statybos objektais sąskaitos faktūros, t.</w:t>
      </w:r>
      <w:r w:rsidR="00B1507D" w:rsidRPr="00763C99">
        <w:rPr>
          <w:bCs/>
          <w:lang w:val="lt-LT"/>
        </w:rPr>
        <w:t> </w:t>
      </w:r>
      <w:r w:rsidR="00423627" w:rsidRPr="00763C99">
        <w:rPr>
          <w:bCs/>
          <w:lang w:val="lt-LT"/>
        </w:rPr>
        <w:t xml:space="preserve">y. nesant objektyvių galimybių </w:t>
      </w:r>
      <w:r w:rsidR="00423627" w:rsidRPr="00763C99">
        <w:rPr>
          <w:shd w:val="clear" w:color="auto" w:fill="FFFFFF"/>
          <w:lang w:val="lt-LT"/>
        </w:rPr>
        <w:t xml:space="preserve">nustatyti, kokiam konkrečiai statomam objektui buvo sunaudotos įsigytos medžiagos ar atliktos paslaugos, </w:t>
      </w:r>
      <w:r w:rsidR="00423627" w:rsidRPr="00763C99">
        <w:rPr>
          <w:bCs/>
          <w:lang w:val="lt-LT"/>
        </w:rPr>
        <w:t>kaip ir tai, kad pradėjus ikiteisminį tyrimą, t.</w:t>
      </w:r>
      <w:r w:rsidR="00B1507D" w:rsidRPr="00763C99">
        <w:rPr>
          <w:bCs/>
          <w:lang w:val="lt-LT"/>
        </w:rPr>
        <w:t> </w:t>
      </w:r>
      <w:r w:rsidR="00423627" w:rsidRPr="00763C99">
        <w:rPr>
          <w:bCs/>
          <w:lang w:val="lt-LT"/>
        </w:rPr>
        <w:t>y.</w:t>
      </w:r>
      <w:r w:rsidR="00423627" w:rsidRPr="00763C99">
        <w:rPr>
          <w:lang w:val="lt-LT"/>
        </w:rPr>
        <w:t xml:space="preserve"> </w:t>
      </w:r>
      <w:r w:rsidR="00423627" w:rsidRPr="00763C99">
        <w:rPr>
          <w:bCs/>
          <w:lang w:val="lt-LT"/>
        </w:rPr>
        <w:t>2021</w:t>
      </w:r>
      <w:r w:rsidR="00951327" w:rsidRPr="00763C99">
        <w:rPr>
          <w:bCs/>
          <w:lang w:val="lt-LT"/>
        </w:rPr>
        <w:t> </w:t>
      </w:r>
      <w:r w:rsidR="00423627" w:rsidRPr="00763C99">
        <w:rPr>
          <w:bCs/>
          <w:lang w:val="lt-LT"/>
        </w:rPr>
        <w:t>m.</w:t>
      </w:r>
      <w:r w:rsidR="00951327" w:rsidRPr="00763C99">
        <w:rPr>
          <w:bCs/>
          <w:lang w:val="lt-LT"/>
        </w:rPr>
        <w:t> </w:t>
      </w:r>
      <w:r w:rsidR="00423627" w:rsidRPr="00763C99">
        <w:rPr>
          <w:bCs/>
          <w:lang w:val="lt-LT"/>
        </w:rPr>
        <w:t>gruodžio 2 d.</w:t>
      </w:r>
      <w:r w:rsidR="00AE27D9" w:rsidRPr="00763C99">
        <w:rPr>
          <w:bCs/>
          <w:lang w:val="lt-LT"/>
        </w:rPr>
        <w:t>,</w:t>
      </w:r>
      <w:r w:rsidR="00423627" w:rsidRPr="00763C99">
        <w:rPr>
          <w:bCs/>
          <w:lang w:val="lt-LT"/>
        </w:rPr>
        <w:t xml:space="preserve"> nuteistasis pateikė VMI prašymą su priedais, kuriame prašė jį įregistruoti </w:t>
      </w:r>
      <w:r w:rsidR="00AE27D9" w:rsidRPr="00763C99">
        <w:rPr>
          <w:bCs/>
          <w:lang w:val="lt-LT"/>
        </w:rPr>
        <w:t xml:space="preserve">kaip </w:t>
      </w:r>
      <w:r w:rsidR="00423627" w:rsidRPr="00763C99">
        <w:rPr>
          <w:bCs/>
          <w:lang w:val="lt-LT"/>
        </w:rPr>
        <w:t>PVM mokėtoj</w:t>
      </w:r>
      <w:r w:rsidR="00AE27D9" w:rsidRPr="00763C99">
        <w:rPr>
          <w:bCs/>
          <w:lang w:val="lt-LT"/>
        </w:rPr>
        <w:t>ą</w:t>
      </w:r>
      <w:r w:rsidR="00423627" w:rsidRPr="00763C99">
        <w:rPr>
          <w:bCs/>
          <w:lang w:val="lt-LT"/>
        </w:rPr>
        <w:t xml:space="preserve"> nuo 2017 m rugpjūčio 15</w:t>
      </w:r>
      <w:r w:rsidR="00956424" w:rsidRPr="00763C99">
        <w:rPr>
          <w:bCs/>
          <w:lang w:val="lt-LT"/>
        </w:rPr>
        <w:t> </w:t>
      </w:r>
      <w:r w:rsidR="00423627" w:rsidRPr="00763C99">
        <w:rPr>
          <w:bCs/>
          <w:lang w:val="lt-LT"/>
        </w:rPr>
        <w:t>d. (8 t., b. l. 113</w:t>
      </w:r>
      <w:r w:rsidR="00AE27D9" w:rsidRPr="00763C99">
        <w:rPr>
          <w:bCs/>
          <w:lang w:val="lt-LT"/>
        </w:rPr>
        <w:t>–</w:t>
      </w:r>
      <w:r w:rsidR="00423627" w:rsidRPr="00763C99">
        <w:rPr>
          <w:bCs/>
          <w:lang w:val="lt-LT"/>
        </w:rPr>
        <w:t>117), neturi teisinės reikšmės sprendžiant dėl PVM atskaitos taikymo.</w:t>
      </w:r>
    </w:p>
    <w:p w14:paraId="1754C319" w14:textId="35AAD303" w:rsidR="003324FE" w:rsidRPr="005C109D" w:rsidRDefault="00423627" w:rsidP="003324FE">
      <w:pPr>
        <w:pStyle w:val="Sraopastraipa"/>
        <w:numPr>
          <w:ilvl w:val="1"/>
          <w:numId w:val="38"/>
        </w:numPr>
        <w:spacing w:after="120"/>
        <w:ind w:left="993" w:hanging="567"/>
        <w:contextualSpacing w:val="0"/>
        <w:jc w:val="both"/>
        <w:rPr>
          <w:iCs/>
          <w:lang w:val="lt-LT"/>
        </w:rPr>
      </w:pPr>
      <w:r w:rsidRPr="00763C99">
        <w:rPr>
          <w:bCs/>
          <w:lang w:val="lt-LT"/>
        </w:rPr>
        <w:t xml:space="preserve">Apibendrinant darytina išvada, kad nuteistasis </w:t>
      </w:r>
      <w:bookmarkStart w:id="160" w:name="Buk_3596"/>
      <w:r w:rsidR="00403CC7" w:rsidRPr="00763C99">
        <w:rPr>
          <w:rFonts w:eastAsia="Calibri"/>
          <w:iCs/>
          <w:lang w:val="lt-LT"/>
        </w:rPr>
        <w:t xml:space="preserve">Ž. S. </w:t>
      </w:r>
      <w:bookmarkEnd w:id="160"/>
      <w:r w:rsidRPr="00763C99">
        <w:rPr>
          <w:rFonts w:eastAsia="Calibri"/>
          <w:iCs/>
          <w:lang w:val="lt-LT"/>
        </w:rPr>
        <w:t>savo veiklą vykdė neteisėtai, todėl</w:t>
      </w:r>
      <w:r w:rsidR="000F7B8F" w:rsidRPr="00763C99">
        <w:rPr>
          <w:rFonts w:eastAsia="Calibri"/>
          <w:iCs/>
          <w:lang w:val="lt-LT"/>
        </w:rPr>
        <w:t>,</w:t>
      </w:r>
      <w:r w:rsidRPr="00763C99">
        <w:rPr>
          <w:rFonts w:eastAsia="Calibri"/>
          <w:iCs/>
          <w:lang w:val="lt-LT"/>
        </w:rPr>
        <w:t xml:space="preserve"> baudžiamojo proceso metu nagrinėjant civilinius ieškinius dėl nesumokėtų mokesčių</w:t>
      </w:r>
      <w:r w:rsidR="008C6036" w:rsidRPr="00763C99">
        <w:rPr>
          <w:rFonts w:eastAsia="Calibri"/>
          <w:iCs/>
          <w:lang w:val="lt-LT"/>
        </w:rPr>
        <w:t xml:space="preserve"> ir įmokų</w:t>
      </w:r>
      <w:r w:rsidRPr="00763C99">
        <w:rPr>
          <w:rFonts w:eastAsia="Calibri"/>
          <w:iCs/>
          <w:lang w:val="lt-LT"/>
        </w:rPr>
        <w:t xml:space="preserve">, nustatant </w:t>
      </w:r>
      <w:r w:rsidR="008C6036" w:rsidRPr="00763C99">
        <w:rPr>
          <w:rFonts w:eastAsia="Calibri"/>
          <w:iCs/>
          <w:lang w:val="lt-LT"/>
        </w:rPr>
        <w:t xml:space="preserve">jų </w:t>
      </w:r>
      <w:r w:rsidRPr="00763C99">
        <w:rPr>
          <w:rFonts w:eastAsia="Calibri"/>
          <w:iCs/>
          <w:lang w:val="lt-LT"/>
        </w:rPr>
        <w:t>dydį, reikėjo atlikti tyrimo veiksmus, paskirti specialiuosius tyrimus (t. y. gauti specialisto išvadą, atlikti ekspertizę, apklausti specialistę, ekspertą).</w:t>
      </w:r>
      <w:r w:rsidR="003324FE" w:rsidRPr="00763C99">
        <w:rPr>
          <w:rFonts w:eastAsia="Calibri"/>
          <w:iCs/>
          <w:lang w:val="lt-LT"/>
        </w:rPr>
        <w:t xml:space="preserve"> </w:t>
      </w:r>
      <w:r w:rsidRPr="00763C99">
        <w:rPr>
          <w:rFonts w:eastAsia="Calibri"/>
          <w:iCs/>
          <w:lang w:val="lt-LT"/>
        </w:rPr>
        <w:t>Plenarinė sesija konstatuoja</w:t>
      </w:r>
      <w:r w:rsidRPr="005C109D">
        <w:rPr>
          <w:rFonts w:eastAsia="Calibri"/>
          <w:iCs/>
          <w:lang w:val="lt-LT"/>
        </w:rPr>
        <w:t xml:space="preserve">, </w:t>
      </w:r>
      <w:r w:rsidRPr="005C109D">
        <w:rPr>
          <w:rFonts w:eastAsia="Calibri"/>
          <w:iCs/>
          <w:lang w:val="lt-LT"/>
        </w:rPr>
        <w:lastRenderedPageBreak/>
        <w:t>kad tokiu atveju mokesčių ir įmokų dydžiui nustatyti negali būti taikomos tokios pačios taisyklės kaip</w:t>
      </w:r>
      <w:r w:rsidR="003F6413">
        <w:rPr>
          <w:rFonts w:eastAsia="Calibri"/>
          <w:iCs/>
          <w:lang w:val="lt-LT"/>
        </w:rPr>
        <w:t xml:space="preserve"> </w:t>
      </w:r>
      <w:r w:rsidRPr="005C109D">
        <w:rPr>
          <w:rFonts w:eastAsia="Calibri"/>
          <w:iCs/>
          <w:lang w:val="lt-LT"/>
        </w:rPr>
        <w:t>veiklą deklaravusiam mokesčių mokėtojui. Nagrinėjamu atveju</w:t>
      </w:r>
      <w:r w:rsidR="000F7B8F">
        <w:rPr>
          <w:rFonts w:eastAsia="Calibri"/>
          <w:iCs/>
          <w:lang w:val="lt-LT"/>
        </w:rPr>
        <w:t>,</w:t>
      </w:r>
      <w:r w:rsidRPr="005C109D">
        <w:rPr>
          <w:rFonts w:eastAsia="Calibri"/>
          <w:iCs/>
          <w:lang w:val="lt-LT"/>
        </w:rPr>
        <w:t xml:space="preserve"> nustatant mokėtinų mokesčių ir įmokų dydį, </w:t>
      </w:r>
      <w:r w:rsidRPr="005C109D">
        <w:rPr>
          <w:color w:val="000000"/>
          <w:shd w:val="clear" w:color="auto" w:fill="FFFFFF"/>
          <w:lang w:val="lt-LT"/>
        </w:rPr>
        <w:t>mokesčių bazė pagrįstai apskaičiuota pagal mokesčių administratoriaus įvertinimą, įtvirtintą MAĮ 70 straipsnio 1</w:t>
      </w:r>
      <w:r w:rsidR="00F37649">
        <w:rPr>
          <w:color w:val="000000"/>
          <w:shd w:val="clear" w:color="auto" w:fill="FFFFFF"/>
          <w:lang w:val="lt-LT"/>
        </w:rPr>
        <w:t> </w:t>
      </w:r>
      <w:r w:rsidRPr="005C109D">
        <w:rPr>
          <w:color w:val="000000"/>
          <w:shd w:val="clear" w:color="auto" w:fill="FFFFFF"/>
          <w:lang w:val="lt-LT"/>
        </w:rPr>
        <w:t xml:space="preserve">dalyje, </w:t>
      </w:r>
      <w:r w:rsidRPr="005C109D">
        <w:rPr>
          <w:rFonts w:eastAsia="Calibri"/>
          <w:iCs/>
          <w:lang w:val="lt-LT"/>
        </w:rPr>
        <w:t>įskaitant 30 procentų sąnaudų atskaitos metodą, ir PVM atskaitos netaikymą.</w:t>
      </w:r>
    </w:p>
    <w:p w14:paraId="3E78D1F3" w14:textId="65DF3D72" w:rsidR="00423627" w:rsidRPr="005C109D" w:rsidRDefault="00423627" w:rsidP="003324FE">
      <w:pPr>
        <w:pStyle w:val="Sraopastraipa"/>
        <w:numPr>
          <w:ilvl w:val="1"/>
          <w:numId w:val="38"/>
        </w:numPr>
        <w:spacing w:after="120"/>
        <w:ind w:left="993" w:hanging="567"/>
        <w:contextualSpacing w:val="0"/>
        <w:jc w:val="both"/>
        <w:rPr>
          <w:iCs/>
          <w:lang w:val="lt-LT"/>
        </w:rPr>
      </w:pPr>
      <w:r w:rsidRPr="005C109D">
        <w:rPr>
          <w:rFonts w:eastAsia="Calibri"/>
          <w:iCs/>
          <w:lang w:val="lt-LT"/>
        </w:rPr>
        <w:t xml:space="preserve">Taigi, darytina bendra išvada, </w:t>
      </w:r>
      <w:r w:rsidRPr="005C109D">
        <w:rPr>
          <w:lang w:val="lt-LT" w:bidi="lt-LT"/>
        </w:rPr>
        <w:t xml:space="preserve">kad teismai tinkamai vertino mokėtinų mokesčių ir įmokų dydžio apskaičiavimo metodus ir pagrįstai </w:t>
      </w:r>
      <w:r w:rsidR="008C6036">
        <w:rPr>
          <w:lang w:val="lt-LT" w:bidi="lt-LT"/>
        </w:rPr>
        <w:t xml:space="preserve">iš dalies </w:t>
      </w:r>
      <w:r w:rsidRPr="005C109D">
        <w:rPr>
          <w:lang w:val="lt-LT" w:bidi="lt-LT"/>
        </w:rPr>
        <w:t xml:space="preserve">tenkino atitinkamus </w:t>
      </w:r>
      <w:r w:rsidR="00C51A47" w:rsidRPr="00C51A47">
        <w:rPr>
          <w:lang w:val="lt-LT" w:bidi="lt-LT"/>
        </w:rPr>
        <w:t xml:space="preserve">Klaipėdos apskrities VMI </w:t>
      </w:r>
      <w:r w:rsidR="00C51A47">
        <w:rPr>
          <w:lang w:val="lt-LT" w:bidi="lt-LT"/>
        </w:rPr>
        <w:t xml:space="preserve">ir </w:t>
      </w:r>
      <w:r w:rsidR="00C51A47" w:rsidRPr="00C51A47">
        <w:rPr>
          <w:lang w:val="lt-LT" w:bidi="lt-LT"/>
        </w:rPr>
        <w:t>VSDFV Klaipėdos skyri</w:t>
      </w:r>
      <w:r w:rsidR="00C51A47">
        <w:rPr>
          <w:lang w:val="lt-LT" w:bidi="lt-LT"/>
        </w:rPr>
        <w:t xml:space="preserve">aus </w:t>
      </w:r>
      <w:r w:rsidRPr="005C109D">
        <w:rPr>
          <w:lang w:val="lt-LT" w:bidi="lt-LT"/>
        </w:rPr>
        <w:t xml:space="preserve"> civilinius ieškinius.</w:t>
      </w:r>
    </w:p>
    <w:p w14:paraId="3C1B2C9F" w14:textId="2D901082" w:rsidR="00423627" w:rsidRPr="00763C99" w:rsidRDefault="00EB2481" w:rsidP="006E06AD">
      <w:pPr>
        <w:pStyle w:val="Sraopastraipa"/>
        <w:numPr>
          <w:ilvl w:val="0"/>
          <w:numId w:val="38"/>
        </w:numPr>
        <w:spacing w:after="120"/>
        <w:contextualSpacing w:val="0"/>
        <w:jc w:val="both"/>
        <w:rPr>
          <w:iCs/>
          <w:lang w:val="lt-LT"/>
        </w:rPr>
      </w:pPr>
      <w:r w:rsidRPr="005C109D">
        <w:rPr>
          <w:iCs/>
          <w:lang w:val="lt-LT"/>
        </w:rPr>
        <w:t>N</w:t>
      </w:r>
      <w:r w:rsidR="00423627" w:rsidRPr="005C109D">
        <w:rPr>
          <w:iCs/>
          <w:lang w:val="lt-LT"/>
        </w:rPr>
        <w:t xml:space="preserve">uteistojo ir jo </w:t>
      </w:r>
      <w:r w:rsidR="00423627" w:rsidRPr="00763C99">
        <w:rPr>
          <w:iCs/>
          <w:lang w:val="lt-LT"/>
        </w:rPr>
        <w:t xml:space="preserve">gynėjo kasaciniame skunde </w:t>
      </w:r>
      <w:r w:rsidRPr="00763C99">
        <w:rPr>
          <w:iCs/>
          <w:lang w:val="lt-LT"/>
        </w:rPr>
        <w:t xml:space="preserve">taip pat </w:t>
      </w:r>
      <w:r w:rsidR="00423627" w:rsidRPr="00763C99">
        <w:rPr>
          <w:iCs/>
          <w:lang w:val="lt-LT"/>
        </w:rPr>
        <w:t xml:space="preserve">nurodoma, jog apeliacinės instancijos teismas, skundžiamu nuosprendžiu išteisinęs </w:t>
      </w:r>
      <w:bookmarkStart w:id="161" w:name="Buk_3566"/>
      <w:r w:rsidR="00403CC7" w:rsidRPr="00763C99">
        <w:rPr>
          <w:iCs/>
          <w:lang w:val="lt-LT"/>
        </w:rPr>
        <w:t xml:space="preserve">Ž. S. </w:t>
      </w:r>
      <w:bookmarkEnd w:id="161"/>
      <w:r w:rsidR="00423627" w:rsidRPr="00763C99">
        <w:rPr>
          <w:iCs/>
          <w:lang w:val="lt-LT"/>
        </w:rPr>
        <w:t xml:space="preserve">pagal </w:t>
      </w:r>
      <w:r w:rsidR="00423627" w:rsidRPr="00763C99">
        <w:rPr>
          <w:lang w:val="lt-LT"/>
        </w:rPr>
        <w:t xml:space="preserve">BK 220 straipsnio 1 dalį, </w:t>
      </w:r>
      <w:bookmarkStart w:id="162" w:name="_Hlk193044994"/>
      <w:r w:rsidR="00423627" w:rsidRPr="00763C99">
        <w:rPr>
          <w:iCs/>
          <w:lang w:val="lt-LT"/>
        </w:rPr>
        <w:t xml:space="preserve">Klaipėdos apskrities </w:t>
      </w:r>
      <w:r w:rsidR="00423627" w:rsidRPr="00763C99">
        <w:rPr>
          <w:shd w:val="clear" w:color="auto" w:fill="FFFFFF"/>
          <w:lang w:val="lt-LT"/>
        </w:rPr>
        <w:t xml:space="preserve">valstybinės mokesčių inspekcijos civilinio ieškinio dalį, kuria iš </w:t>
      </w:r>
      <w:bookmarkStart w:id="163" w:name="Buk_3533"/>
      <w:r w:rsidR="00403CC7" w:rsidRPr="00763C99">
        <w:rPr>
          <w:shd w:val="clear" w:color="auto" w:fill="FFFFFF"/>
          <w:lang w:val="lt-LT"/>
        </w:rPr>
        <w:t xml:space="preserve">Ž. S. </w:t>
      </w:r>
      <w:bookmarkEnd w:id="163"/>
      <w:r w:rsidR="00423627" w:rsidRPr="00763C99">
        <w:rPr>
          <w:shd w:val="clear" w:color="auto" w:fill="FFFFFF"/>
          <w:lang w:val="lt-LT"/>
        </w:rPr>
        <w:t xml:space="preserve">priteistas nesumokėtas </w:t>
      </w:r>
      <w:r w:rsidR="00423627" w:rsidRPr="00763C99">
        <w:rPr>
          <w:lang w:val="lt-LT"/>
        </w:rPr>
        <w:t>gyventojų pajamų mokestis (GPM), turėjo palikti nenagrinėtą.</w:t>
      </w:r>
      <w:bookmarkEnd w:id="162"/>
    </w:p>
    <w:p w14:paraId="798BA554" w14:textId="0CE99C2E" w:rsidR="00423627" w:rsidRPr="005B55E2" w:rsidRDefault="00423627" w:rsidP="006E06AD">
      <w:pPr>
        <w:pStyle w:val="Sraopastraipa"/>
        <w:numPr>
          <w:ilvl w:val="0"/>
          <w:numId w:val="38"/>
        </w:numPr>
        <w:spacing w:after="120"/>
        <w:contextualSpacing w:val="0"/>
        <w:jc w:val="both"/>
        <w:rPr>
          <w:iCs/>
          <w:lang w:val="lt-LT"/>
        </w:rPr>
      </w:pPr>
      <w:r w:rsidRPr="005B55E2">
        <w:rPr>
          <w:shd w:val="clear" w:color="auto" w:fill="FFFFFF"/>
          <w:lang w:val="lt-LT"/>
        </w:rPr>
        <w:t>BPK 115 straipsnyje nurodomi teismų priimant atitinkamą nuosprendį</w:t>
      </w:r>
      <w:r w:rsidR="000F7B8F">
        <w:rPr>
          <w:shd w:val="clear" w:color="auto" w:fill="FFFFFF"/>
          <w:lang w:val="lt-LT"/>
        </w:rPr>
        <w:t xml:space="preserve"> priimami sprendimai</w:t>
      </w:r>
      <w:r w:rsidR="002A245A">
        <w:rPr>
          <w:shd w:val="clear" w:color="auto" w:fill="FFFFFF"/>
          <w:lang w:val="lt-LT"/>
        </w:rPr>
        <w:t xml:space="preserve"> dėl civilinio ieškinio</w:t>
      </w:r>
      <w:r w:rsidR="008975B0" w:rsidRPr="005B55E2">
        <w:rPr>
          <w:shd w:val="clear" w:color="auto" w:fill="FFFFFF"/>
          <w:lang w:val="lt-LT"/>
        </w:rPr>
        <w:t>, kurie aiškinami kasacinės instancijos teismo praktikoje</w:t>
      </w:r>
      <w:r w:rsidRPr="005B55E2">
        <w:rPr>
          <w:shd w:val="clear" w:color="auto" w:fill="FFFFFF"/>
          <w:lang w:val="lt-LT"/>
        </w:rPr>
        <w:t xml:space="preserve">. </w:t>
      </w:r>
    </w:p>
    <w:p w14:paraId="19F851D6" w14:textId="6FF470E9" w:rsidR="004D6B44" w:rsidRPr="005B55E2" w:rsidRDefault="00423627" w:rsidP="004D6B44">
      <w:pPr>
        <w:pStyle w:val="Sraopastraipa"/>
        <w:numPr>
          <w:ilvl w:val="1"/>
          <w:numId w:val="38"/>
        </w:numPr>
        <w:spacing w:after="120"/>
        <w:ind w:left="993" w:hanging="567"/>
        <w:contextualSpacing w:val="0"/>
        <w:jc w:val="both"/>
        <w:rPr>
          <w:iCs/>
          <w:lang w:val="lt-LT"/>
        </w:rPr>
      </w:pPr>
      <w:r w:rsidRPr="005B55E2">
        <w:rPr>
          <w:shd w:val="clear" w:color="auto" w:fill="FFFFFF"/>
          <w:lang w:val="lt-LT"/>
        </w:rPr>
        <w:t>BPK 115 straipsnio 1 dalyje nustatyta</w:t>
      </w:r>
      <w:r w:rsidR="00797A4F">
        <w:rPr>
          <w:shd w:val="clear" w:color="auto" w:fill="FFFFFF"/>
          <w:lang w:val="lt-LT"/>
        </w:rPr>
        <w:t>, kad</w:t>
      </w:r>
      <w:r w:rsidRPr="005B55E2">
        <w:rPr>
          <w:shd w:val="clear" w:color="auto" w:fill="FFFFFF"/>
          <w:lang w:val="lt-LT"/>
        </w:rPr>
        <w:t xml:space="preserve"> priimdamas apkaltinamąjį nuosprendį, teismas, remdamasis įrodymais dėl civilinio ieškinio pagrįstumo ir dydžio, visiškai ar iš dalies patenkina pareikštą civilinį ieškinį arba jį atmeta. </w:t>
      </w:r>
      <w:r w:rsidR="005F445B" w:rsidRPr="005B55E2">
        <w:rPr>
          <w:shd w:val="clear" w:color="auto" w:fill="FFFFFF"/>
          <w:lang w:val="lt-LT"/>
        </w:rPr>
        <w:t>BPK 115 straipsnio 3 dalies 2 punkte nustatyta, kad, priimdamas išteisinamąjį nuosprendį, teismas palieka civilinį ieškinį nenagrinėtą, jeigu kaltinamasis išteisinamas, nes nėra nusikaltimo ar baudžiamojo nusižengimo požymių turinčios veikos, palikdamas civiliniam ieškovui teisę pareikšti ieškinį civilinio proceso tvarka.</w:t>
      </w:r>
    </w:p>
    <w:p w14:paraId="614F7EE0" w14:textId="77777777" w:rsidR="004A3B4D" w:rsidRPr="004A3B4D" w:rsidRDefault="00423627" w:rsidP="004A3B4D">
      <w:pPr>
        <w:pStyle w:val="Sraopastraipa"/>
        <w:numPr>
          <w:ilvl w:val="1"/>
          <w:numId w:val="38"/>
        </w:numPr>
        <w:spacing w:after="120"/>
        <w:ind w:left="993" w:hanging="567"/>
        <w:contextualSpacing w:val="0"/>
        <w:jc w:val="both"/>
        <w:rPr>
          <w:iCs/>
          <w:lang w:val="lt-LT"/>
        </w:rPr>
      </w:pPr>
      <w:r w:rsidRPr="005B55E2">
        <w:rPr>
          <w:shd w:val="clear" w:color="auto" w:fill="FFFFFF"/>
          <w:lang w:val="lt-LT"/>
        </w:rPr>
        <w:t xml:space="preserve">Tenkinant civilinį ieškinį baudžiamojoje byloje gali būti atlyginama tik ta žala, kuri yra nusikalstamos veikos (pasireiškusios veikimu ar neveikimu), kurią padaro kaltu pripažintas asmuo, pasekmė (kasacinės nutartys baudžiamosiose bylose Nr. 2K-80-1073/2019, 2K-105-495/2021, </w:t>
      </w:r>
      <w:r w:rsidRPr="005B55E2">
        <w:rPr>
          <w:shd w:val="clear" w:color="auto" w:fill="FFFFFF"/>
          <w:lang w:val="en-US"/>
        </w:rPr>
        <w:t>2K-255-976/2024</w:t>
      </w:r>
      <w:r w:rsidRPr="005B55E2">
        <w:rPr>
          <w:shd w:val="clear" w:color="auto" w:fill="FFFFFF"/>
          <w:lang w:val="lt-LT"/>
        </w:rPr>
        <w:t>).</w:t>
      </w:r>
      <w:r w:rsidRPr="005B55E2">
        <w:t xml:space="preserve"> </w:t>
      </w:r>
      <w:r w:rsidRPr="005B55E2">
        <w:rPr>
          <w:shd w:val="clear" w:color="auto" w:fill="FFFFFF"/>
          <w:lang w:val="lt-LT"/>
        </w:rPr>
        <w:t xml:space="preserve">Tarp nusikalstamos veikos ir žalos turi būti tiesioginis priežastinis ryšys, reiškiantis, kad atitinkamą žalą (padarinius) sukėlė būtent BK specialiosios dalies straipsniu uždrausta </w:t>
      </w:r>
      <w:r w:rsidRPr="004D6B44">
        <w:rPr>
          <w:shd w:val="clear" w:color="auto" w:fill="FFFFFF"/>
          <w:lang w:val="lt-LT"/>
        </w:rPr>
        <w:t xml:space="preserve">nusikalstama veika, kuri yra konkrečios bylos nagrinėjimo dalykas (kasacinės nutartys </w:t>
      </w:r>
      <w:r w:rsidRPr="00BC2E01">
        <w:rPr>
          <w:shd w:val="clear" w:color="auto" w:fill="FFFFFF"/>
          <w:lang w:val="lt-LT"/>
        </w:rPr>
        <w:t xml:space="preserve">baudžiamosiose bylose Nr. 2K-21-511/2017, 2K-68-489/2020, </w:t>
      </w:r>
      <w:r w:rsidRPr="00BC2E01">
        <w:rPr>
          <w:lang w:val="lt-LT"/>
        </w:rPr>
        <w:t>2K-7-37-648/2023</w:t>
      </w:r>
      <w:r w:rsidRPr="00BC2E01">
        <w:rPr>
          <w:shd w:val="clear" w:color="auto" w:fill="FFFFFF"/>
          <w:lang w:val="lt-LT"/>
        </w:rPr>
        <w:t>).</w:t>
      </w:r>
    </w:p>
    <w:p w14:paraId="546317B3" w14:textId="77777777" w:rsidR="004A3B4D" w:rsidRPr="004A3B4D" w:rsidRDefault="000F7B8F" w:rsidP="004A3B4D">
      <w:pPr>
        <w:pStyle w:val="Sraopastraipa"/>
        <w:numPr>
          <w:ilvl w:val="1"/>
          <w:numId w:val="38"/>
        </w:numPr>
        <w:spacing w:after="120"/>
        <w:ind w:left="993" w:hanging="567"/>
        <w:contextualSpacing w:val="0"/>
        <w:jc w:val="both"/>
        <w:rPr>
          <w:iCs/>
          <w:lang w:val="lt-LT"/>
        </w:rPr>
      </w:pPr>
      <w:r w:rsidRPr="004A3B4D">
        <w:rPr>
          <w:shd w:val="clear" w:color="auto" w:fill="FFFFFF"/>
          <w:lang w:val="lt-LT"/>
        </w:rPr>
        <w:t xml:space="preserve">Nagrinėjamoje </w:t>
      </w:r>
      <w:r w:rsidR="00903491" w:rsidRPr="004A3B4D">
        <w:rPr>
          <w:shd w:val="clear" w:color="auto" w:fill="FFFFFF"/>
          <w:lang w:val="lt-LT"/>
        </w:rPr>
        <w:t>bylo</w:t>
      </w:r>
      <w:r w:rsidRPr="004A3B4D">
        <w:rPr>
          <w:shd w:val="clear" w:color="auto" w:fill="FFFFFF"/>
          <w:lang w:val="lt-LT"/>
        </w:rPr>
        <w:t>j</w:t>
      </w:r>
      <w:r w:rsidR="00903491" w:rsidRPr="004A3B4D">
        <w:rPr>
          <w:shd w:val="clear" w:color="auto" w:fill="FFFFFF"/>
          <w:lang w:val="lt-LT"/>
        </w:rPr>
        <w:t>e taip pat pažymėtina, kad</w:t>
      </w:r>
      <w:r w:rsidRPr="004A3B4D">
        <w:rPr>
          <w:shd w:val="clear" w:color="auto" w:fill="FFFFFF"/>
          <w:lang w:val="lt-LT"/>
        </w:rPr>
        <w:t>,</w:t>
      </w:r>
      <w:r w:rsidR="00903491" w:rsidRPr="004A3B4D">
        <w:rPr>
          <w:shd w:val="clear" w:color="auto" w:fill="FFFFFF"/>
          <w:lang w:val="lt-LT"/>
        </w:rPr>
        <w:t xml:space="preserve"> pagal k</w:t>
      </w:r>
      <w:r w:rsidR="008975B0" w:rsidRPr="004A3B4D">
        <w:rPr>
          <w:shd w:val="clear" w:color="auto" w:fill="FFFFFF"/>
          <w:lang w:val="lt-LT"/>
        </w:rPr>
        <w:t>asacinės instancijos teismo praktik</w:t>
      </w:r>
      <w:r w:rsidR="00903491" w:rsidRPr="004A3B4D">
        <w:rPr>
          <w:shd w:val="clear" w:color="auto" w:fill="FFFFFF"/>
          <w:lang w:val="lt-LT"/>
        </w:rPr>
        <w:t xml:space="preserve">ą, </w:t>
      </w:r>
      <w:r w:rsidR="008975B0" w:rsidRPr="004A3B4D">
        <w:rPr>
          <w:shd w:val="clear" w:color="auto" w:fill="FFFFFF"/>
          <w:lang w:val="lt-LT"/>
        </w:rPr>
        <w:t>žala gali būti padaroma nepriklausomai nuo BK specialiosios dalies straipsnio konstrukcijos, t.</w:t>
      </w:r>
      <w:r w:rsidR="00BD42CA" w:rsidRPr="004A3B4D">
        <w:rPr>
          <w:shd w:val="clear" w:color="auto" w:fill="FFFFFF"/>
          <w:lang w:val="lt-LT"/>
        </w:rPr>
        <w:t> </w:t>
      </w:r>
      <w:r w:rsidR="008975B0" w:rsidRPr="004A3B4D">
        <w:rPr>
          <w:shd w:val="clear" w:color="auto" w:fill="FFFFFF"/>
          <w:lang w:val="lt-LT"/>
        </w:rPr>
        <w:t xml:space="preserve">y. žala nusikaltimu gali būti padaroma tiek esant materialiajai, tiek ir formaliajai nusikaltimo sudėčiai. Tarp šių sudėčių konstrukcijų skirtumas yra tik toks, kad, esant formaliajai nusikaltimo sudėčiai, padaryta žala nėra nusikaltimo sudėties požymis ir neturi įtakos asmens baudžiamajai atsakomybei, tačiau, esant civiliniam ieškiniui, žalos atlyginimas turi būti priteisiamas. </w:t>
      </w:r>
      <w:r w:rsidR="00E728F0" w:rsidRPr="004A3B4D">
        <w:rPr>
          <w:shd w:val="clear" w:color="auto" w:fill="FFFFFF"/>
          <w:lang w:val="lt-LT"/>
        </w:rPr>
        <w:t xml:space="preserve">Štai teismų praktikoje nurodoma, kad </w:t>
      </w:r>
      <w:r w:rsidR="008975B0" w:rsidRPr="004A3B4D">
        <w:rPr>
          <w:shd w:val="clear" w:color="auto" w:fill="FFFFFF"/>
          <w:lang w:val="lt-LT"/>
        </w:rPr>
        <w:t>nors</w:t>
      </w:r>
      <w:r w:rsidR="00E728F0" w:rsidRPr="004A3B4D">
        <w:rPr>
          <w:shd w:val="clear" w:color="auto" w:fill="FFFFFF"/>
          <w:lang w:val="lt-LT"/>
        </w:rPr>
        <w:t xml:space="preserve">, pvz., </w:t>
      </w:r>
      <w:r w:rsidR="008975B0" w:rsidRPr="004A3B4D">
        <w:rPr>
          <w:shd w:val="clear" w:color="auto" w:fill="FFFFFF"/>
          <w:lang w:val="lt-LT"/>
        </w:rPr>
        <w:t>BK 199, 199¹, 199², 200 straipsniuose nėra įtvirtintas žalos valstybės biudžetui požymis, tačiau šios nusikalstamos veikos yra tiesiogiai susijusios su tikslu nuslėpti mokesčius, dėl to valstybės biudžetas negauna įplaukų ir taip daroma žala valstybės finansų sistemai (kasacinės nutartys baudžiamosiose bylose Nr. 2K-12/2005, 2K-99-648/2016, 2K-7-30-788/2017, 2K-171-696/2017, 2K-7-86-303/2018)</w:t>
      </w:r>
      <w:r w:rsidR="006777A5" w:rsidRPr="004A3B4D">
        <w:rPr>
          <w:shd w:val="clear" w:color="auto" w:fill="FFFFFF"/>
          <w:lang w:val="lt-LT"/>
        </w:rPr>
        <w:t xml:space="preserve">. </w:t>
      </w:r>
      <w:r w:rsidR="00B445B8" w:rsidRPr="004A3B4D">
        <w:rPr>
          <w:shd w:val="clear" w:color="auto" w:fill="FFFFFF"/>
          <w:lang w:val="lt-LT"/>
        </w:rPr>
        <w:t xml:space="preserve">Bylose dėl </w:t>
      </w:r>
      <w:r w:rsidR="006777A5" w:rsidRPr="004A3B4D">
        <w:rPr>
          <w:shd w:val="clear" w:color="auto" w:fill="FFFFFF"/>
          <w:lang w:val="lt-LT"/>
        </w:rPr>
        <w:t>BK</w:t>
      </w:r>
      <w:r w:rsidR="00956424" w:rsidRPr="004A3B4D">
        <w:rPr>
          <w:shd w:val="clear" w:color="auto" w:fill="FFFFFF"/>
          <w:lang w:val="lt-LT"/>
        </w:rPr>
        <w:t> </w:t>
      </w:r>
      <w:r w:rsidR="006777A5" w:rsidRPr="004A3B4D">
        <w:rPr>
          <w:shd w:val="clear" w:color="auto" w:fill="FFFFFF"/>
          <w:lang w:val="lt-LT"/>
        </w:rPr>
        <w:t>202</w:t>
      </w:r>
      <w:r w:rsidR="00956424" w:rsidRPr="004A3B4D">
        <w:rPr>
          <w:shd w:val="clear" w:color="auto" w:fill="FFFFFF"/>
          <w:lang w:val="lt-LT"/>
        </w:rPr>
        <w:t> </w:t>
      </w:r>
      <w:r w:rsidR="006777A5" w:rsidRPr="004A3B4D">
        <w:rPr>
          <w:shd w:val="clear" w:color="auto" w:fill="FFFFFF"/>
          <w:lang w:val="lt-LT"/>
        </w:rPr>
        <w:t>straipsnio 1 dalyje nustatyt</w:t>
      </w:r>
      <w:r w:rsidR="00B445B8" w:rsidRPr="004A3B4D">
        <w:rPr>
          <w:shd w:val="clear" w:color="auto" w:fill="FFFFFF"/>
          <w:lang w:val="lt-LT"/>
        </w:rPr>
        <w:t>os</w:t>
      </w:r>
      <w:r w:rsidR="006777A5" w:rsidRPr="004A3B4D">
        <w:rPr>
          <w:shd w:val="clear" w:color="auto" w:fill="FFFFFF"/>
          <w:lang w:val="lt-LT"/>
        </w:rPr>
        <w:t xml:space="preserve"> nusikalstam</w:t>
      </w:r>
      <w:r w:rsidR="00B445B8" w:rsidRPr="004A3B4D">
        <w:rPr>
          <w:shd w:val="clear" w:color="auto" w:fill="FFFFFF"/>
          <w:lang w:val="lt-LT"/>
        </w:rPr>
        <w:t>os</w:t>
      </w:r>
      <w:r w:rsidR="006777A5" w:rsidRPr="004A3B4D">
        <w:rPr>
          <w:shd w:val="clear" w:color="auto" w:fill="FFFFFF"/>
          <w:lang w:val="lt-LT"/>
        </w:rPr>
        <w:t xml:space="preserve"> veik</w:t>
      </w:r>
      <w:r w:rsidR="00B445B8" w:rsidRPr="004A3B4D">
        <w:rPr>
          <w:shd w:val="clear" w:color="auto" w:fill="FFFFFF"/>
          <w:lang w:val="lt-LT"/>
        </w:rPr>
        <w:t>os taip pat paprastai nustatomi mokėtini mokesčiai ir įmokos, kurie nebuvo sumokėti taip darant žalą valstybės finansų sistemai.</w:t>
      </w:r>
    </w:p>
    <w:p w14:paraId="5F82BF70" w14:textId="77777777" w:rsidR="004A3B4D" w:rsidRPr="004A3B4D" w:rsidRDefault="000F7B8F" w:rsidP="004A3B4D">
      <w:pPr>
        <w:pStyle w:val="Sraopastraipa"/>
        <w:numPr>
          <w:ilvl w:val="1"/>
          <w:numId w:val="38"/>
        </w:numPr>
        <w:spacing w:after="120"/>
        <w:ind w:left="993" w:hanging="567"/>
        <w:contextualSpacing w:val="0"/>
        <w:jc w:val="both"/>
        <w:rPr>
          <w:iCs/>
          <w:lang w:val="lt-LT"/>
        </w:rPr>
      </w:pPr>
      <w:r w:rsidRPr="004A3B4D">
        <w:rPr>
          <w:lang w:val="lt-LT"/>
        </w:rPr>
        <w:t>N</w:t>
      </w:r>
      <w:r w:rsidR="005F445B" w:rsidRPr="004A3B4D">
        <w:rPr>
          <w:lang w:val="lt-LT"/>
        </w:rPr>
        <w:t>eįvykdyta mokestinė prievolė gal</w:t>
      </w:r>
      <w:r w:rsidR="005C109D" w:rsidRPr="004A3B4D">
        <w:rPr>
          <w:lang w:val="lt-LT"/>
        </w:rPr>
        <w:t>i</w:t>
      </w:r>
      <w:r w:rsidR="005F445B" w:rsidRPr="004A3B4D">
        <w:rPr>
          <w:lang w:val="lt-LT"/>
        </w:rPr>
        <w:t xml:space="preserve"> būti vertinama kaip žala civilinės atsakomybės požiūriu ir taikytinas civilinės atsakomybės institutas, jeigu nustat</w:t>
      </w:r>
      <w:r w:rsidR="005C109D" w:rsidRPr="004A3B4D">
        <w:rPr>
          <w:lang w:val="lt-LT"/>
        </w:rPr>
        <w:t>oma</w:t>
      </w:r>
      <w:r w:rsidR="005F445B" w:rsidRPr="004A3B4D">
        <w:rPr>
          <w:lang w:val="lt-LT"/>
        </w:rPr>
        <w:t>, kad ją lėmė nusikalstami veiksmai ir dėl to nėra galimybės ją įvykdyti mokesčio įstatymo nustatyta tvarka ir pagrindais (kasacinė nutart</w:t>
      </w:r>
      <w:r w:rsidR="00CB5D7F" w:rsidRPr="004A3B4D">
        <w:rPr>
          <w:lang w:val="lt-LT"/>
        </w:rPr>
        <w:t>i</w:t>
      </w:r>
      <w:r w:rsidR="005F445B" w:rsidRPr="004A3B4D">
        <w:rPr>
          <w:lang w:val="lt-LT"/>
        </w:rPr>
        <w:t xml:space="preserve">s civilinėje byloje Nr. 3K-3-380-690/2018, </w:t>
      </w:r>
      <w:r w:rsidRPr="004A3B4D">
        <w:rPr>
          <w:lang w:val="lt-LT"/>
        </w:rPr>
        <w:t xml:space="preserve">kasacinės nutartys </w:t>
      </w:r>
      <w:r w:rsidR="005F445B" w:rsidRPr="004A3B4D">
        <w:rPr>
          <w:lang w:val="lt-LT"/>
        </w:rPr>
        <w:t>baudžiamosiose bylose Nr.</w:t>
      </w:r>
      <w:r w:rsidR="00776658" w:rsidRPr="004A3B4D">
        <w:rPr>
          <w:lang w:val="lt-LT"/>
        </w:rPr>
        <w:t> </w:t>
      </w:r>
      <w:r w:rsidR="005F445B" w:rsidRPr="004A3B4D">
        <w:rPr>
          <w:lang w:val="lt-LT"/>
        </w:rPr>
        <w:t>2K-7-304-976/2016, 2K-7-68-222/2018, 2K-7-86-303/2018, 2K-7-37-648/2023). Tokiais atvejais valstybei atstovaujanti institucija turi teisę dėl žalos atlyginimo baudžiamojoje byloje pareikšti civilinį ieškinį (kasacinės nutartys baudžiamosiose bylose Nr. 2K-139-628/2019, 2K-151-697/2020, 2K-7-37-648/2023).</w:t>
      </w:r>
    </w:p>
    <w:p w14:paraId="36B6F6E0" w14:textId="77777777" w:rsidR="004A3B4D" w:rsidRPr="004A3B4D" w:rsidRDefault="00B445B8" w:rsidP="004A3B4D">
      <w:pPr>
        <w:pStyle w:val="Sraopastraipa"/>
        <w:numPr>
          <w:ilvl w:val="1"/>
          <w:numId w:val="38"/>
        </w:numPr>
        <w:spacing w:after="120"/>
        <w:ind w:left="993" w:hanging="567"/>
        <w:contextualSpacing w:val="0"/>
        <w:jc w:val="both"/>
        <w:rPr>
          <w:iCs/>
          <w:lang w:val="lt-LT"/>
        </w:rPr>
      </w:pPr>
      <w:r w:rsidRPr="004A3B4D">
        <w:rPr>
          <w:rFonts w:eastAsiaTheme="minorEastAsia"/>
          <w:kern w:val="24"/>
          <w:lang w:val="lt-LT"/>
        </w:rPr>
        <w:lastRenderedPageBreak/>
        <w:t>Kartu pažymėtina, kad tais atvejais, kai mokestis gali būti apskaičiuotas mokesčių teisės aktų nustatyta tvarka, pavyzdžiui, nepraėję mokesčio apskaičiavimo ir perskaičiavimo senaties terminai, ir nėra nustatyta mokestinės prievolės pabaigos pagrindų, valstybės institucija, administruojanti mokestį, privalo apskaičiuoti tokį mokestį ir reikalauti jį sumokėti mokesčių teisės aktų nustatyta tvarka (kasacinė</w:t>
      </w:r>
      <w:r w:rsidR="005F445B" w:rsidRPr="004A3B4D">
        <w:rPr>
          <w:rFonts w:eastAsiaTheme="minorEastAsia"/>
          <w:kern w:val="24"/>
          <w:lang w:val="lt-LT"/>
        </w:rPr>
        <w:t>s</w:t>
      </w:r>
      <w:r w:rsidRPr="004A3B4D">
        <w:rPr>
          <w:rFonts w:eastAsiaTheme="minorEastAsia"/>
          <w:kern w:val="24"/>
          <w:lang w:val="lt-LT"/>
        </w:rPr>
        <w:t xml:space="preserve"> nutart</w:t>
      </w:r>
      <w:r w:rsidR="005F445B" w:rsidRPr="004A3B4D">
        <w:rPr>
          <w:rFonts w:eastAsiaTheme="minorEastAsia"/>
          <w:kern w:val="24"/>
          <w:lang w:val="lt-LT"/>
        </w:rPr>
        <w:t>y</w:t>
      </w:r>
      <w:r w:rsidRPr="004A3B4D">
        <w:rPr>
          <w:rFonts w:eastAsiaTheme="minorEastAsia"/>
          <w:kern w:val="24"/>
          <w:lang w:val="lt-LT"/>
        </w:rPr>
        <w:t>s baudžiamo</w:t>
      </w:r>
      <w:r w:rsidR="005F445B" w:rsidRPr="004A3B4D">
        <w:rPr>
          <w:rFonts w:eastAsiaTheme="minorEastAsia"/>
          <w:kern w:val="24"/>
          <w:lang w:val="lt-LT"/>
        </w:rPr>
        <w:t>siose</w:t>
      </w:r>
      <w:r w:rsidRPr="004A3B4D">
        <w:rPr>
          <w:rFonts w:eastAsiaTheme="minorEastAsia"/>
          <w:kern w:val="24"/>
          <w:lang w:val="lt-LT"/>
        </w:rPr>
        <w:t xml:space="preserve"> bylo</w:t>
      </w:r>
      <w:r w:rsidR="005F445B" w:rsidRPr="004A3B4D">
        <w:rPr>
          <w:rFonts w:eastAsiaTheme="minorEastAsia"/>
          <w:kern w:val="24"/>
          <w:lang w:val="lt-LT"/>
        </w:rPr>
        <w:t>s</w:t>
      </w:r>
      <w:r w:rsidRPr="004A3B4D">
        <w:rPr>
          <w:rFonts w:eastAsiaTheme="minorEastAsia"/>
          <w:kern w:val="24"/>
          <w:lang w:val="lt-LT"/>
        </w:rPr>
        <w:t>e Nr. 2K-7-86-303/2018, 2K-7-37-648/2023</w:t>
      </w:r>
      <w:r w:rsidR="005F445B" w:rsidRPr="004A3B4D">
        <w:rPr>
          <w:rFonts w:eastAsiaTheme="minorEastAsia"/>
          <w:kern w:val="24"/>
          <w:lang w:val="lt-LT"/>
        </w:rPr>
        <w:t>)</w:t>
      </w:r>
      <w:r w:rsidRPr="004A3B4D">
        <w:rPr>
          <w:rFonts w:eastAsiaTheme="minorEastAsia"/>
          <w:kern w:val="24"/>
          <w:lang w:val="lt-LT"/>
        </w:rPr>
        <w:t>.</w:t>
      </w:r>
    </w:p>
    <w:p w14:paraId="491C0D78" w14:textId="3AED2526" w:rsidR="005F445B" w:rsidRPr="004A3B4D" w:rsidRDefault="005F445B" w:rsidP="004A3B4D">
      <w:pPr>
        <w:pStyle w:val="Sraopastraipa"/>
        <w:numPr>
          <w:ilvl w:val="1"/>
          <w:numId w:val="38"/>
        </w:numPr>
        <w:spacing w:after="120"/>
        <w:ind w:left="993" w:hanging="567"/>
        <w:contextualSpacing w:val="0"/>
        <w:jc w:val="both"/>
        <w:rPr>
          <w:iCs/>
          <w:lang w:val="lt-LT"/>
        </w:rPr>
      </w:pPr>
      <w:r w:rsidRPr="004A3B4D">
        <w:rPr>
          <w:iCs/>
          <w:lang w:val="lt-LT"/>
        </w:rPr>
        <w:t xml:space="preserve">Taigi nors mokestinės prievolės įvykdymas natūra </w:t>
      </w:r>
      <w:proofErr w:type="spellStart"/>
      <w:r w:rsidRPr="004A3B4D">
        <w:rPr>
          <w:i/>
          <w:lang w:val="lt-LT"/>
        </w:rPr>
        <w:t>stricto</w:t>
      </w:r>
      <w:proofErr w:type="spellEnd"/>
      <w:r w:rsidRPr="004A3B4D">
        <w:rPr>
          <w:i/>
          <w:lang w:val="lt-LT"/>
        </w:rPr>
        <w:t xml:space="preserve"> </w:t>
      </w:r>
      <w:proofErr w:type="spellStart"/>
      <w:r w:rsidRPr="004A3B4D">
        <w:rPr>
          <w:i/>
          <w:lang w:val="lt-LT"/>
        </w:rPr>
        <w:t>sensu</w:t>
      </w:r>
      <w:proofErr w:type="spellEnd"/>
      <w:r w:rsidRPr="004A3B4D">
        <w:rPr>
          <w:iCs/>
          <w:lang w:val="lt-LT"/>
        </w:rPr>
        <w:t xml:space="preserve"> (griežtai kalbant) negali būti kvalifikuojamas kaip civilinės atsakomybės taikymas, reikalavimas priteisti dėl nusikalstamos veikos nesumokėtus mokesčius gali būti įgyvendintas ir baudžiamajame procese, jei tenkinamos šios sąlygos: pirma, valstybės patirtų turtinių praradimų kompensavimas baudžiamajame procese būtų efektyvesnis ir operatyvesnis teisių gynimo būdas nei naujų mokesčių administravimo procedūrų pradėjimas, ypač tais atvejais, kai baudžiamajame procese renkami ir vertinami valstybės turtinius praradimus patvirtinantys įrodymai ir visa aktuali informacija apie mokesčių mokėtojo mokestinę nepriemoką lėmusius neteisėtus veiksmus sukoncentruota būtent baudžiamojoje byloje; antra, valstybės turtiniai praradimai kyla tiesiogiai iš nusikalstamos veikos ir potencialiai gali būti reikšmingi veikos teisiniam kvalifikavimui (kasacinė nutartis baudžiamojoje byloje Nr. 2K-7-86-303/2018).</w:t>
      </w:r>
    </w:p>
    <w:p w14:paraId="14C8FE88" w14:textId="318CFF2C" w:rsidR="00404141" w:rsidRPr="007578D3" w:rsidRDefault="00423627" w:rsidP="00061D12">
      <w:pPr>
        <w:pStyle w:val="Sraopastraipa"/>
        <w:numPr>
          <w:ilvl w:val="0"/>
          <w:numId w:val="38"/>
        </w:numPr>
        <w:spacing w:after="120"/>
        <w:contextualSpacing w:val="0"/>
        <w:jc w:val="both"/>
        <w:rPr>
          <w:iCs/>
          <w:lang w:val="lt-LT"/>
        </w:rPr>
      </w:pPr>
      <w:r w:rsidRPr="007578D3">
        <w:rPr>
          <w:iCs/>
          <w:lang w:val="lt-LT"/>
        </w:rPr>
        <w:t xml:space="preserve">Išnagrinėjus </w:t>
      </w:r>
      <w:r w:rsidR="00EB2481" w:rsidRPr="007578D3">
        <w:rPr>
          <w:iCs/>
          <w:lang w:val="lt-LT"/>
        </w:rPr>
        <w:t xml:space="preserve">nuteistojo ir jo gynėjo </w:t>
      </w:r>
      <w:r w:rsidRPr="007578D3">
        <w:rPr>
          <w:iCs/>
          <w:lang w:val="lt-LT"/>
        </w:rPr>
        <w:t xml:space="preserve">kasacinio skundo argumentus, darytina išvada, jog </w:t>
      </w:r>
      <w:r w:rsidR="008C6036" w:rsidRPr="007578D3">
        <w:rPr>
          <w:rFonts w:eastAsia="Calibri"/>
          <w:iCs/>
          <w:lang w:val="lt-LT"/>
        </w:rPr>
        <w:t xml:space="preserve">Klaipėdos apskrities VMI </w:t>
      </w:r>
      <w:r w:rsidRPr="007578D3">
        <w:rPr>
          <w:shd w:val="clear" w:color="auto" w:fill="FFFFFF"/>
          <w:lang w:val="lt-LT"/>
        </w:rPr>
        <w:t>civilinio</w:t>
      </w:r>
      <w:r w:rsidRPr="007578D3">
        <w:rPr>
          <w:lang w:val="lt-LT"/>
        </w:rPr>
        <w:t xml:space="preserve"> ieškinio dalis </w:t>
      </w:r>
      <w:r w:rsidR="00B445B8" w:rsidRPr="007578D3">
        <w:rPr>
          <w:lang w:val="lt-LT"/>
        </w:rPr>
        <w:t xml:space="preserve">dėl žalos, kilusios nesumokėjus GPM, </w:t>
      </w:r>
      <w:r w:rsidRPr="007578D3">
        <w:rPr>
          <w:lang w:val="lt-LT"/>
        </w:rPr>
        <w:t xml:space="preserve">nagrinėjamoje byloje išspręsta </w:t>
      </w:r>
      <w:r w:rsidR="00EB2481" w:rsidRPr="007578D3">
        <w:rPr>
          <w:lang w:val="lt-LT"/>
        </w:rPr>
        <w:t>ne</w:t>
      </w:r>
      <w:r w:rsidRPr="007578D3">
        <w:rPr>
          <w:lang w:val="lt-LT"/>
        </w:rPr>
        <w:t xml:space="preserve">pažeidžiant civilinio ieškinio </w:t>
      </w:r>
      <w:r w:rsidR="008C6036" w:rsidRPr="007578D3">
        <w:rPr>
          <w:lang w:val="lt-LT"/>
        </w:rPr>
        <w:t>nagrinėjimą</w:t>
      </w:r>
      <w:r w:rsidRPr="007578D3">
        <w:rPr>
          <w:lang w:val="lt-LT"/>
        </w:rPr>
        <w:t xml:space="preserve"> reglamentuojanči</w:t>
      </w:r>
      <w:r w:rsidR="00EB2481" w:rsidRPr="007578D3">
        <w:rPr>
          <w:lang w:val="lt-LT"/>
        </w:rPr>
        <w:t>ų</w:t>
      </w:r>
      <w:r w:rsidRPr="007578D3">
        <w:rPr>
          <w:lang w:val="lt-LT"/>
        </w:rPr>
        <w:t xml:space="preserve"> BPK norm</w:t>
      </w:r>
      <w:r w:rsidR="00EB2481" w:rsidRPr="007578D3">
        <w:rPr>
          <w:lang w:val="lt-LT"/>
        </w:rPr>
        <w:t>ų</w:t>
      </w:r>
      <w:r w:rsidRPr="007578D3">
        <w:rPr>
          <w:lang w:val="lt-LT"/>
        </w:rPr>
        <w:t>.</w:t>
      </w:r>
    </w:p>
    <w:p w14:paraId="2DC1DA23" w14:textId="2A1F4DA1" w:rsidR="00186452" w:rsidRPr="00763C99" w:rsidRDefault="00C86314" w:rsidP="00186452">
      <w:pPr>
        <w:pStyle w:val="Sraopastraipa"/>
        <w:numPr>
          <w:ilvl w:val="1"/>
          <w:numId w:val="38"/>
        </w:numPr>
        <w:spacing w:after="120"/>
        <w:ind w:left="993" w:hanging="567"/>
        <w:contextualSpacing w:val="0"/>
        <w:jc w:val="both"/>
        <w:rPr>
          <w:lang w:val="lt-LT"/>
        </w:rPr>
      </w:pPr>
      <w:r w:rsidRPr="007578D3">
        <w:rPr>
          <w:lang w:val="lt-LT"/>
        </w:rPr>
        <w:t>Byloje</w:t>
      </w:r>
      <w:r w:rsidR="00F21957" w:rsidRPr="007578D3">
        <w:rPr>
          <w:lang w:val="lt-LT"/>
        </w:rPr>
        <w:t xml:space="preserve"> nustatyta</w:t>
      </w:r>
      <w:r w:rsidR="00F21957" w:rsidRPr="00763C99">
        <w:rPr>
          <w:lang w:val="lt-LT"/>
        </w:rPr>
        <w:t xml:space="preserve">, kad </w:t>
      </w:r>
      <w:bookmarkStart w:id="164" w:name="Buk_3597"/>
      <w:r w:rsidR="00403CC7" w:rsidRPr="00763C99">
        <w:rPr>
          <w:lang w:val="lt-LT"/>
        </w:rPr>
        <w:t>Ž. S.</w:t>
      </w:r>
      <w:bookmarkEnd w:id="164"/>
      <w:r w:rsidR="00963014" w:rsidRPr="00763C99">
        <w:rPr>
          <w:lang w:val="lt-LT"/>
        </w:rPr>
        <w:t>, užsiimdamas neteisėta ūkine veikla, gav</w:t>
      </w:r>
      <w:r w:rsidR="00404A0F" w:rsidRPr="00763C99">
        <w:rPr>
          <w:lang w:val="lt-LT"/>
        </w:rPr>
        <w:t xml:space="preserve">o </w:t>
      </w:r>
      <w:r w:rsidR="00963014" w:rsidRPr="00763C99">
        <w:rPr>
          <w:lang w:val="lt-LT"/>
        </w:rPr>
        <w:t>pajamų</w:t>
      </w:r>
      <w:r w:rsidR="00404A0F" w:rsidRPr="00763C99">
        <w:rPr>
          <w:lang w:val="lt-LT"/>
        </w:rPr>
        <w:t xml:space="preserve"> ir </w:t>
      </w:r>
      <w:r w:rsidR="00963014" w:rsidRPr="00763C99">
        <w:rPr>
          <w:lang w:val="lt-LT"/>
        </w:rPr>
        <w:t xml:space="preserve">turėjo sumokėti atitinkamas mokesčių, įskaitant GPM, </w:t>
      </w:r>
      <w:r w:rsidR="001372FA" w:rsidRPr="00763C99">
        <w:rPr>
          <w:lang w:val="lt-LT"/>
        </w:rPr>
        <w:t xml:space="preserve">ir įmokų </w:t>
      </w:r>
      <w:r w:rsidR="00963014" w:rsidRPr="00763C99">
        <w:rPr>
          <w:lang w:val="lt-LT"/>
        </w:rPr>
        <w:t xml:space="preserve">sumas. </w:t>
      </w:r>
      <w:r w:rsidR="00A42C62" w:rsidRPr="00763C99">
        <w:rPr>
          <w:lang w:val="lt-LT"/>
        </w:rPr>
        <w:t>Nors mokesčių ir įmokų nesumokėjimas nėra nuteistajam inkriminuotų nusikalstamų veikų sudėties požymiai, tačiau</w:t>
      </w:r>
      <w:r w:rsidR="005430E7" w:rsidRPr="00763C99">
        <w:rPr>
          <w:lang w:val="lt-LT"/>
        </w:rPr>
        <w:t>,</w:t>
      </w:r>
      <w:r w:rsidR="00A42C62" w:rsidRPr="00763C99">
        <w:rPr>
          <w:lang w:val="lt-LT"/>
        </w:rPr>
        <w:t xml:space="preserve"> s</w:t>
      </w:r>
      <w:r w:rsidR="00404A0F" w:rsidRPr="00763C99">
        <w:rPr>
          <w:lang w:val="lt-LT"/>
        </w:rPr>
        <w:t>iekiant tiksl</w:t>
      </w:r>
      <w:r w:rsidR="00A42C62" w:rsidRPr="00763C99">
        <w:rPr>
          <w:lang w:val="lt-LT"/>
        </w:rPr>
        <w:t xml:space="preserve">aus </w:t>
      </w:r>
      <w:r w:rsidR="005C109D" w:rsidRPr="00763C99">
        <w:rPr>
          <w:lang w:val="lt-LT"/>
        </w:rPr>
        <w:t xml:space="preserve">nuteistojo </w:t>
      </w:r>
      <w:r w:rsidR="00404A0F" w:rsidRPr="00763C99">
        <w:rPr>
          <w:lang w:val="lt-LT"/>
        </w:rPr>
        <w:t xml:space="preserve">veikų </w:t>
      </w:r>
      <w:r w:rsidR="00A42C62" w:rsidRPr="00763C99">
        <w:rPr>
          <w:lang w:val="lt-LT"/>
        </w:rPr>
        <w:t xml:space="preserve">aprašymo ir jų </w:t>
      </w:r>
      <w:r w:rsidR="00404A0F" w:rsidRPr="00763C99">
        <w:rPr>
          <w:lang w:val="lt-LT"/>
        </w:rPr>
        <w:t>kvalifika</w:t>
      </w:r>
      <w:r w:rsidR="000B219B" w:rsidRPr="00763C99">
        <w:rPr>
          <w:lang w:val="lt-LT"/>
        </w:rPr>
        <w:t>vimo</w:t>
      </w:r>
      <w:r w:rsidR="00404A0F" w:rsidRPr="00763C99">
        <w:rPr>
          <w:lang w:val="lt-LT"/>
        </w:rPr>
        <w:t xml:space="preserve">, GPM nesumokėjimas </w:t>
      </w:r>
      <w:r w:rsidR="008A6439" w:rsidRPr="00763C99">
        <w:rPr>
          <w:lang w:val="lt-LT"/>
        </w:rPr>
        <w:t xml:space="preserve">2017 ir 2018 m. </w:t>
      </w:r>
      <w:r w:rsidR="00404A0F" w:rsidRPr="00763C99">
        <w:rPr>
          <w:lang w:val="lt-LT"/>
        </w:rPr>
        <w:t>buvo nurodytas aprašant veiką, nustatytą BK 220 straipsnio 1 dalyje (</w:t>
      </w:r>
      <w:r w:rsidR="005C109D" w:rsidRPr="00763C99">
        <w:rPr>
          <w:lang w:val="lt-LT"/>
        </w:rPr>
        <w:t>2017 ir 2018 m. pajamų deklaracijų, kuriose įrašyti žinomai neteisingi duomenys apie savo pajamas</w:t>
      </w:r>
      <w:r w:rsidR="005430E7" w:rsidRPr="00763C99">
        <w:rPr>
          <w:lang w:val="lt-LT"/>
        </w:rPr>
        <w:t>,</w:t>
      </w:r>
      <w:r w:rsidR="00404A0F" w:rsidRPr="00763C99">
        <w:rPr>
          <w:lang w:val="lt-LT"/>
        </w:rPr>
        <w:t xml:space="preserve"> teikimas), o kitų mokesčių nesumokėjimas</w:t>
      </w:r>
      <w:r w:rsidR="001229F2" w:rsidRPr="00763C99">
        <w:rPr>
          <w:lang w:val="lt-LT"/>
        </w:rPr>
        <w:t xml:space="preserve"> </w:t>
      </w:r>
      <w:r w:rsidR="00404A0F" w:rsidRPr="00763C99">
        <w:rPr>
          <w:lang w:val="lt-LT"/>
        </w:rPr>
        <w:t>(dėl kurių mokesčių admin</w:t>
      </w:r>
      <w:r w:rsidR="00061D12" w:rsidRPr="00763C99">
        <w:rPr>
          <w:lang w:val="lt-LT"/>
        </w:rPr>
        <w:t>i</w:t>
      </w:r>
      <w:r w:rsidR="00404A0F" w:rsidRPr="00763C99">
        <w:rPr>
          <w:lang w:val="lt-LT"/>
        </w:rPr>
        <w:t>stratoriui iki ikiteism</w:t>
      </w:r>
      <w:r w:rsidR="001372FA" w:rsidRPr="00763C99">
        <w:rPr>
          <w:lang w:val="lt-LT"/>
        </w:rPr>
        <w:t xml:space="preserve">inio </w:t>
      </w:r>
      <w:r w:rsidR="00404A0F" w:rsidRPr="00763C99">
        <w:rPr>
          <w:lang w:val="lt-LT"/>
        </w:rPr>
        <w:t>tyrimo nebuvo teikta jokia informacija)</w:t>
      </w:r>
      <w:r w:rsidR="005430E7" w:rsidRPr="00763C99">
        <w:rPr>
          <w:lang w:val="lt-LT"/>
        </w:rPr>
        <w:t>,</w:t>
      </w:r>
      <w:r w:rsidR="00404A0F" w:rsidRPr="00763C99">
        <w:rPr>
          <w:lang w:val="lt-LT"/>
        </w:rPr>
        <w:t xml:space="preserve"> buvo nurodytas aprašant veiką, nustatytą BK 202 straipsnio 1</w:t>
      </w:r>
      <w:r w:rsidR="00936E8E" w:rsidRPr="00763C99">
        <w:rPr>
          <w:lang w:val="lt-LT"/>
        </w:rPr>
        <w:t> </w:t>
      </w:r>
      <w:r w:rsidR="00404A0F" w:rsidRPr="00763C99">
        <w:rPr>
          <w:lang w:val="lt-LT"/>
        </w:rPr>
        <w:t xml:space="preserve">dalyje. </w:t>
      </w:r>
      <w:r w:rsidR="00A42C62" w:rsidRPr="00763C99">
        <w:rPr>
          <w:lang w:val="lt-LT"/>
        </w:rPr>
        <w:t>Tačiau b</w:t>
      </w:r>
      <w:r w:rsidR="001372FA" w:rsidRPr="00763C99">
        <w:rPr>
          <w:lang w:val="lt-LT"/>
        </w:rPr>
        <w:t xml:space="preserve">yloje nustatyta, kad turtinė žala, įskaitant GPM nesumokėjimą, valstybės biudžetui buvo padaryta ne vien tik tuo, kad nuteistasis pateikė </w:t>
      </w:r>
      <w:r w:rsidR="005C109D" w:rsidRPr="00763C99">
        <w:rPr>
          <w:lang w:val="lt-LT"/>
        </w:rPr>
        <w:t xml:space="preserve">pajamų </w:t>
      </w:r>
      <w:r w:rsidR="001372FA" w:rsidRPr="00763C99">
        <w:rPr>
          <w:lang w:val="lt-LT"/>
        </w:rPr>
        <w:t xml:space="preserve">deklaracijas </w:t>
      </w:r>
      <w:r w:rsidR="00033CC5" w:rsidRPr="00763C99">
        <w:rPr>
          <w:lang w:val="lt-LT"/>
        </w:rPr>
        <w:t xml:space="preserve">su </w:t>
      </w:r>
      <w:r w:rsidR="005C109D" w:rsidRPr="00763C99">
        <w:rPr>
          <w:lang w:val="lt-LT"/>
        </w:rPr>
        <w:t>žinomai nete</w:t>
      </w:r>
      <w:r w:rsidR="00A42C62" w:rsidRPr="00763C99">
        <w:rPr>
          <w:lang w:val="lt-LT"/>
        </w:rPr>
        <w:t>i</w:t>
      </w:r>
      <w:r w:rsidR="005C109D" w:rsidRPr="00763C99">
        <w:rPr>
          <w:lang w:val="lt-LT"/>
        </w:rPr>
        <w:t>singais duomenimis</w:t>
      </w:r>
      <w:r w:rsidR="001372FA" w:rsidRPr="00763C99">
        <w:rPr>
          <w:lang w:val="lt-LT"/>
        </w:rPr>
        <w:t xml:space="preserve">, tačiau </w:t>
      </w:r>
      <w:r w:rsidR="00797A4F" w:rsidRPr="00763C99">
        <w:rPr>
          <w:lang w:val="lt-LT"/>
        </w:rPr>
        <w:t xml:space="preserve">ir </w:t>
      </w:r>
      <w:r w:rsidR="001372FA" w:rsidRPr="00763C99">
        <w:rPr>
          <w:lang w:val="lt-LT"/>
        </w:rPr>
        <w:t>dėl to, kad jis neteisėtai vertėsi ūkine veikla, nepranešęs apie tai mokesčių administratoriui. Kartu atkreiptinas dėmesys ir į tai, kad dėl nusikalstamos veikos, nustatytos BK</w:t>
      </w:r>
      <w:r w:rsidR="00763C99" w:rsidRPr="00763C99">
        <w:rPr>
          <w:lang w:val="lt-LT"/>
        </w:rPr>
        <w:t> </w:t>
      </w:r>
      <w:r w:rsidR="001372FA" w:rsidRPr="00763C99">
        <w:rPr>
          <w:lang w:val="lt-LT"/>
        </w:rPr>
        <w:t>220 straipsnio 1 dalyje</w:t>
      </w:r>
      <w:r w:rsidR="005430E7" w:rsidRPr="00763C99">
        <w:rPr>
          <w:lang w:val="lt-LT"/>
        </w:rPr>
        <w:t>,</w:t>
      </w:r>
      <w:r w:rsidR="001372FA" w:rsidRPr="00763C99">
        <w:rPr>
          <w:lang w:val="lt-LT"/>
        </w:rPr>
        <w:t xml:space="preserve"> </w:t>
      </w:r>
      <w:bookmarkStart w:id="165" w:name="Buk_3598"/>
      <w:r w:rsidR="00403CC7" w:rsidRPr="00763C99">
        <w:rPr>
          <w:lang w:val="lt-LT"/>
        </w:rPr>
        <w:t xml:space="preserve">Ž. S. </w:t>
      </w:r>
      <w:bookmarkEnd w:id="165"/>
      <w:r w:rsidR="001372FA" w:rsidRPr="00763C99">
        <w:rPr>
          <w:lang w:val="lt-LT"/>
        </w:rPr>
        <w:t>buvo išteisintas</w:t>
      </w:r>
      <w:r w:rsidR="00244A02" w:rsidRPr="00763C99">
        <w:rPr>
          <w:lang w:val="lt-LT"/>
        </w:rPr>
        <w:t xml:space="preserve"> dėl to</w:t>
      </w:r>
      <w:r w:rsidR="001372FA" w:rsidRPr="00763C99">
        <w:rPr>
          <w:lang w:val="lt-LT"/>
        </w:rPr>
        <w:t xml:space="preserve">, </w:t>
      </w:r>
      <w:r w:rsidR="00244A02" w:rsidRPr="00763C99">
        <w:rPr>
          <w:lang w:val="lt-LT"/>
        </w:rPr>
        <w:t xml:space="preserve">kad </w:t>
      </w:r>
      <w:r w:rsidR="001372FA" w:rsidRPr="00763C99">
        <w:rPr>
          <w:lang w:val="lt-LT"/>
        </w:rPr>
        <w:t>nusikalstama veika, kuria išvengta mokesčių, neviršijančių 400</w:t>
      </w:r>
      <w:r w:rsidR="00C23032" w:rsidRPr="00763C99">
        <w:rPr>
          <w:lang w:val="lt-LT"/>
        </w:rPr>
        <w:t> </w:t>
      </w:r>
      <w:r w:rsidR="001372FA" w:rsidRPr="00763C99">
        <w:rPr>
          <w:lang w:val="lt-LT"/>
        </w:rPr>
        <w:t xml:space="preserve">MGL dydžio sumos, nuo 2023 m. birželio 1 d. yra </w:t>
      </w:r>
      <w:proofErr w:type="spellStart"/>
      <w:r w:rsidR="001372FA" w:rsidRPr="00763C99">
        <w:rPr>
          <w:lang w:val="lt-LT"/>
        </w:rPr>
        <w:t>dekriminalizuota</w:t>
      </w:r>
      <w:proofErr w:type="spellEnd"/>
      <w:r w:rsidR="00244A02" w:rsidRPr="00763C99">
        <w:rPr>
          <w:lang w:val="lt-LT"/>
        </w:rPr>
        <w:t>. P</w:t>
      </w:r>
      <w:r w:rsidR="001372FA" w:rsidRPr="00763C99">
        <w:rPr>
          <w:lang w:val="lt-LT"/>
        </w:rPr>
        <w:t>agal BK</w:t>
      </w:r>
      <w:r w:rsidR="00C23032" w:rsidRPr="00763C99">
        <w:rPr>
          <w:lang w:val="lt-LT"/>
        </w:rPr>
        <w:t> </w:t>
      </w:r>
      <w:r w:rsidR="001372FA" w:rsidRPr="00763C99">
        <w:rPr>
          <w:lang w:val="lt-LT"/>
        </w:rPr>
        <w:t>220</w:t>
      </w:r>
      <w:r w:rsidR="00C23032" w:rsidRPr="00763C99">
        <w:rPr>
          <w:lang w:val="lt-LT"/>
        </w:rPr>
        <w:t> </w:t>
      </w:r>
      <w:r w:rsidR="001372FA" w:rsidRPr="00763C99">
        <w:rPr>
          <w:lang w:val="lt-LT"/>
        </w:rPr>
        <w:t xml:space="preserve">straipsnio 1 dalį (2023 m. balandžio 27 d. įstatymo redakcija) atsakomybė kyla tam, kas įrašė į atitinkamą dokumentą žinomai neteisingus duomenis apie asmens pajamas, pelną, turtą ar jų naudojimą ir pateikė juos valstybės įgaliotai institucijai, siekdamas išvengti mokesčių, kurių suma viršija 400 MGL. </w:t>
      </w:r>
      <w:r w:rsidR="00244A02" w:rsidRPr="00763C99">
        <w:rPr>
          <w:lang w:val="lt-LT"/>
        </w:rPr>
        <w:t xml:space="preserve">Tačiau toks </w:t>
      </w:r>
      <w:r w:rsidR="00797A4F" w:rsidRPr="00763C99">
        <w:rPr>
          <w:lang w:val="lt-LT"/>
        </w:rPr>
        <w:t xml:space="preserve">baudžiamojo įstatymo </w:t>
      </w:r>
      <w:r w:rsidR="00244A02" w:rsidRPr="00763C99">
        <w:rPr>
          <w:lang w:val="lt-LT"/>
        </w:rPr>
        <w:t>p</w:t>
      </w:r>
      <w:r w:rsidR="00797A4F" w:rsidRPr="00763C99">
        <w:rPr>
          <w:lang w:val="lt-LT"/>
        </w:rPr>
        <w:t>akeitimas nel</w:t>
      </w:r>
      <w:r w:rsidR="008A58A7" w:rsidRPr="00763C99">
        <w:rPr>
          <w:lang w:val="lt-LT"/>
        </w:rPr>
        <w:t xml:space="preserve">emia </w:t>
      </w:r>
      <w:bookmarkStart w:id="166" w:name="Buk_3534"/>
      <w:r w:rsidR="00403CC7" w:rsidRPr="00763C99">
        <w:rPr>
          <w:lang w:val="lt-LT"/>
        </w:rPr>
        <w:t xml:space="preserve">Ž. S. </w:t>
      </w:r>
      <w:bookmarkEnd w:id="166"/>
      <w:r w:rsidR="00797A4F" w:rsidRPr="00763C99">
        <w:rPr>
          <w:lang w:val="lt-LT"/>
        </w:rPr>
        <w:t xml:space="preserve">atitinkamos </w:t>
      </w:r>
      <w:r w:rsidR="00244A02" w:rsidRPr="00763C99">
        <w:rPr>
          <w:lang w:val="lt-LT"/>
        </w:rPr>
        <w:t>m</w:t>
      </w:r>
      <w:r w:rsidR="001372FA" w:rsidRPr="00763C99">
        <w:rPr>
          <w:lang w:val="lt-LT"/>
        </w:rPr>
        <w:t>okestinė</w:t>
      </w:r>
      <w:r w:rsidR="00244A02" w:rsidRPr="00763C99">
        <w:rPr>
          <w:lang w:val="lt-LT"/>
        </w:rPr>
        <w:t>s</w:t>
      </w:r>
      <w:r w:rsidR="001372FA" w:rsidRPr="00763C99">
        <w:rPr>
          <w:lang w:val="lt-LT"/>
        </w:rPr>
        <w:t xml:space="preserve"> prievolė</w:t>
      </w:r>
      <w:r w:rsidR="00244A02" w:rsidRPr="00763C99">
        <w:rPr>
          <w:lang w:val="lt-LT"/>
        </w:rPr>
        <w:t>s pasibaigim</w:t>
      </w:r>
      <w:r w:rsidR="00797A4F" w:rsidRPr="00763C99">
        <w:rPr>
          <w:lang w:val="lt-LT"/>
        </w:rPr>
        <w:t>o</w:t>
      </w:r>
      <w:r w:rsidR="00244A02" w:rsidRPr="00763C99">
        <w:rPr>
          <w:lang w:val="lt-LT"/>
        </w:rPr>
        <w:t>.</w:t>
      </w:r>
    </w:p>
    <w:p w14:paraId="45D8725D" w14:textId="63C64FA8" w:rsidR="00186452" w:rsidRPr="00763C99" w:rsidRDefault="00061D12" w:rsidP="00186452">
      <w:pPr>
        <w:pStyle w:val="Sraopastraipa"/>
        <w:numPr>
          <w:ilvl w:val="1"/>
          <w:numId w:val="38"/>
        </w:numPr>
        <w:spacing w:after="120"/>
        <w:ind w:left="993" w:hanging="567"/>
        <w:contextualSpacing w:val="0"/>
        <w:jc w:val="both"/>
        <w:rPr>
          <w:lang w:val="lt-LT"/>
        </w:rPr>
      </w:pPr>
      <w:r w:rsidRPr="00763C99">
        <w:rPr>
          <w:rFonts w:eastAsia="Calibri"/>
          <w:iCs/>
          <w:lang w:val="lt-LT"/>
        </w:rPr>
        <w:t xml:space="preserve">Byloje taip pat nustatyta, kad mokesčių administratorius dėl pasibaigusio mokesčių deklaracijų pateikimo senaties termino neturi galimybės patikrinti </w:t>
      </w:r>
      <w:bookmarkStart w:id="167" w:name="Buk_3535"/>
      <w:r w:rsidR="00403CC7" w:rsidRPr="00763C99">
        <w:rPr>
          <w:rFonts w:eastAsia="Calibri"/>
          <w:iCs/>
          <w:lang w:val="lt-LT"/>
        </w:rPr>
        <w:t xml:space="preserve">Ž. S. </w:t>
      </w:r>
      <w:bookmarkEnd w:id="167"/>
      <w:r w:rsidRPr="00763C99">
        <w:rPr>
          <w:rFonts w:eastAsia="Calibri"/>
          <w:iCs/>
          <w:lang w:val="lt-LT"/>
        </w:rPr>
        <w:t>vykdytos veiklos ir suformuoti jam mokestinių prievolių už 2017 ir 2018 metais vykdytą veiklą.</w:t>
      </w:r>
    </w:p>
    <w:p w14:paraId="2A6808FE" w14:textId="10C5D351" w:rsidR="00186452" w:rsidRPr="00763C99" w:rsidRDefault="00963014" w:rsidP="00186452">
      <w:pPr>
        <w:pStyle w:val="Sraopastraipa"/>
        <w:numPr>
          <w:ilvl w:val="1"/>
          <w:numId w:val="38"/>
        </w:numPr>
        <w:spacing w:after="120"/>
        <w:ind w:left="993" w:hanging="567"/>
        <w:contextualSpacing w:val="0"/>
        <w:jc w:val="both"/>
        <w:rPr>
          <w:lang w:val="lt-LT"/>
        </w:rPr>
      </w:pPr>
      <w:r w:rsidRPr="00763C99">
        <w:rPr>
          <w:lang w:val="lt-LT"/>
        </w:rPr>
        <w:t>Ta</w:t>
      </w:r>
      <w:r w:rsidR="00404A0F" w:rsidRPr="00763C99">
        <w:rPr>
          <w:lang w:val="lt-LT"/>
        </w:rPr>
        <w:t xml:space="preserve">igi, </w:t>
      </w:r>
      <w:r w:rsidR="001372FA" w:rsidRPr="00763C99">
        <w:rPr>
          <w:lang w:val="lt-LT"/>
        </w:rPr>
        <w:t xml:space="preserve">plenarinė sesija konstatuoja, kad </w:t>
      </w:r>
      <w:r w:rsidR="00404A0F" w:rsidRPr="00763C99">
        <w:rPr>
          <w:lang w:val="lt-LT"/>
        </w:rPr>
        <w:t xml:space="preserve">tai, </w:t>
      </w:r>
      <w:r w:rsidR="00244A02" w:rsidRPr="00763C99">
        <w:rPr>
          <w:lang w:val="lt-LT"/>
        </w:rPr>
        <w:t xml:space="preserve">jog inkriminuojant </w:t>
      </w:r>
      <w:bookmarkStart w:id="168" w:name="Buk_3562"/>
      <w:r w:rsidR="00403CC7" w:rsidRPr="00763C99">
        <w:rPr>
          <w:lang w:val="lt-LT"/>
        </w:rPr>
        <w:t xml:space="preserve">Ž. S. </w:t>
      </w:r>
      <w:bookmarkEnd w:id="168"/>
      <w:r w:rsidR="00244A02" w:rsidRPr="00763C99">
        <w:rPr>
          <w:lang w:val="lt-LT"/>
        </w:rPr>
        <w:t xml:space="preserve">dvi </w:t>
      </w:r>
      <w:r w:rsidR="00404A0F" w:rsidRPr="00763C99">
        <w:rPr>
          <w:lang w:val="lt-LT"/>
        </w:rPr>
        <w:t xml:space="preserve">formaliosios sudėties veikas, kurios buvo kvalifikuotos </w:t>
      </w:r>
      <w:r w:rsidR="001372FA" w:rsidRPr="00763C99">
        <w:rPr>
          <w:lang w:val="lt-LT"/>
        </w:rPr>
        <w:t xml:space="preserve">kaip </w:t>
      </w:r>
      <w:r w:rsidR="00404A0F" w:rsidRPr="00763C99">
        <w:rPr>
          <w:lang w:val="lt-LT"/>
        </w:rPr>
        <w:t xml:space="preserve">idealioji nusikalstamų veikų sutaptis, </w:t>
      </w:r>
      <w:r w:rsidR="00244A02" w:rsidRPr="00763C99">
        <w:rPr>
          <w:lang w:val="lt-LT"/>
        </w:rPr>
        <w:t xml:space="preserve">konkretūs nesumokėti (mokėtini) mokesčiai ir įmokos buvo nurodyti atskirai, aprašant skirtingas veikas, </w:t>
      </w:r>
      <w:r w:rsidR="00797A4F" w:rsidRPr="00763C99">
        <w:rPr>
          <w:lang w:val="lt-LT"/>
        </w:rPr>
        <w:t xml:space="preserve">nebuvo procesinė kliūtis nei </w:t>
      </w:r>
      <w:r w:rsidR="00244A02" w:rsidRPr="00763C99">
        <w:rPr>
          <w:lang w:val="lt-LT"/>
        </w:rPr>
        <w:t xml:space="preserve">atitinkamus </w:t>
      </w:r>
      <w:r w:rsidR="00404A0F" w:rsidRPr="00763C99">
        <w:rPr>
          <w:lang w:val="lt-LT"/>
        </w:rPr>
        <w:t>mokesči</w:t>
      </w:r>
      <w:r w:rsidR="00244A02" w:rsidRPr="00763C99">
        <w:rPr>
          <w:lang w:val="lt-LT"/>
        </w:rPr>
        <w:t xml:space="preserve">us </w:t>
      </w:r>
      <w:r w:rsidR="00404A0F" w:rsidRPr="00763C99">
        <w:rPr>
          <w:lang w:val="lt-LT"/>
        </w:rPr>
        <w:t>admin</w:t>
      </w:r>
      <w:r w:rsidR="00E51D84" w:rsidRPr="00763C99">
        <w:rPr>
          <w:lang w:val="lt-LT"/>
        </w:rPr>
        <w:t>i</w:t>
      </w:r>
      <w:r w:rsidR="00404A0F" w:rsidRPr="00763C99">
        <w:rPr>
          <w:lang w:val="lt-LT"/>
        </w:rPr>
        <w:t>str</w:t>
      </w:r>
      <w:r w:rsidR="00244A02" w:rsidRPr="00763C99">
        <w:rPr>
          <w:lang w:val="lt-LT"/>
        </w:rPr>
        <w:t xml:space="preserve">uojančioms institucijoms </w:t>
      </w:r>
      <w:r w:rsidR="00404A0F" w:rsidRPr="00763C99">
        <w:rPr>
          <w:lang w:val="lt-LT"/>
        </w:rPr>
        <w:t>reikšti ieškini</w:t>
      </w:r>
      <w:r w:rsidR="00E51D84" w:rsidRPr="00763C99">
        <w:rPr>
          <w:lang w:val="lt-LT"/>
        </w:rPr>
        <w:t>us</w:t>
      </w:r>
      <w:r w:rsidR="00404A0F" w:rsidRPr="00763C99">
        <w:rPr>
          <w:lang w:val="lt-LT"/>
        </w:rPr>
        <w:t xml:space="preserve"> dėl </w:t>
      </w:r>
      <w:r w:rsidR="00797A4F" w:rsidRPr="00763C99">
        <w:rPr>
          <w:lang w:val="lt-LT"/>
        </w:rPr>
        <w:t xml:space="preserve">atitinkamos </w:t>
      </w:r>
      <w:r w:rsidR="00404A0F" w:rsidRPr="00763C99">
        <w:rPr>
          <w:lang w:val="lt-LT"/>
        </w:rPr>
        <w:t>žalos</w:t>
      </w:r>
      <w:r w:rsidR="00797A4F" w:rsidRPr="00763C99">
        <w:rPr>
          <w:rFonts w:eastAsia="Calibri"/>
          <w:iCs/>
          <w:lang w:val="lt-LT"/>
        </w:rPr>
        <w:t xml:space="preserve"> (Klaipėdos apskrities VMI </w:t>
      </w:r>
      <w:r w:rsidR="00797A4F" w:rsidRPr="00763C99">
        <w:rPr>
          <w:lang w:val="lt-LT"/>
        </w:rPr>
        <w:t xml:space="preserve">reiškė ieškinį dėl nesumokėto PVM ir GPM; </w:t>
      </w:r>
      <w:r w:rsidR="00797A4F" w:rsidRPr="00763C99">
        <w:rPr>
          <w:rFonts w:eastAsia="Calibri"/>
          <w:iCs/>
          <w:lang w:val="lt-LT"/>
        </w:rPr>
        <w:t>o VSDFV Klaipėdos skyrius</w:t>
      </w:r>
      <w:r w:rsidR="00797A4F" w:rsidRPr="00763C99">
        <w:rPr>
          <w:lang w:val="lt-LT"/>
        </w:rPr>
        <w:t xml:space="preserve"> – dėl PSD ir VSD įmokų)</w:t>
      </w:r>
      <w:r w:rsidR="00404A0F" w:rsidRPr="00763C99">
        <w:rPr>
          <w:lang w:val="lt-LT"/>
        </w:rPr>
        <w:t xml:space="preserve">, </w:t>
      </w:r>
      <w:r w:rsidR="00797A4F" w:rsidRPr="00763C99">
        <w:rPr>
          <w:lang w:val="lt-LT"/>
        </w:rPr>
        <w:t xml:space="preserve">nei teismams juos nagrinėti ir iš dalies tenkinti. </w:t>
      </w:r>
    </w:p>
    <w:p w14:paraId="57DA5FEF" w14:textId="3411EEBF" w:rsidR="00E33DF0" w:rsidRPr="00763C99" w:rsidRDefault="00797A4F" w:rsidP="00186452">
      <w:pPr>
        <w:pStyle w:val="Sraopastraipa"/>
        <w:numPr>
          <w:ilvl w:val="1"/>
          <w:numId w:val="38"/>
        </w:numPr>
        <w:spacing w:after="120"/>
        <w:ind w:left="993" w:hanging="567"/>
        <w:contextualSpacing w:val="0"/>
        <w:jc w:val="both"/>
        <w:rPr>
          <w:lang w:val="lt-LT"/>
        </w:rPr>
      </w:pPr>
      <w:r w:rsidRPr="00186452">
        <w:rPr>
          <w:lang w:val="lt-LT"/>
        </w:rPr>
        <w:lastRenderedPageBreak/>
        <w:t xml:space="preserve">Plenarinė sesija </w:t>
      </w:r>
      <w:r w:rsidR="00C47514" w:rsidRPr="00186452">
        <w:rPr>
          <w:lang w:val="lt-LT"/>
        </w:rPr>
        <w:t xml:space="preserve">daro išvadą, </w:t>
      </w:r>
      <w:r w:rsidRPr="00763C99">
        <w:rPr>
          <w:lang w:val="lt-LT"/>
        </w:rPr>
        <w:t>kad n</w:t>
      </w:r>
      <w:r w:rsidR="001A01E5" w:rsidRPr="00763C99">
        <w:rPr>
          <w:lang w:val="lt-LT"/>
        </w:rPr>
        <w:t>agrinėjamu atveju apeliacinės instancijos teismas tinkamai sprendė baudžiamosios atsakomybės klausimą, t.</w:t>
      </w:r>
      <w:r w:rsidR="00817397" w:rsidRPr="00763C99">
        <w:rPr>
          <w:lang w:val="lt-LT"/>
        </w:rPr>
        <w:t> </w:t>
      </w:r>
      <w:r w:rsidR="001A01E5" w:rsidRPr="00763C99">
        <w:rPr>
          <w:lang w:val="lt-LT"/>
        </w:rPr>
        <w:t xml:space="preserve">y. taikė </w:t>
      </w:r>
      <w:r w:rsidR="00C47514" w:rsidRPr="00763C99">
        <w:rPr>
          <w:lang w:val="lt-LT"/>
        </w:rPr>
        <w:t xml:space="preserve">baudžiamąją </w:t>
      </w:r>
      <w:r w:rsidR="001A01E5" w:rsidRPr="00763C99">
        <w:rPr>
          <w:lang w:val="lt-LT"/>
        </w:rPr>
        <w:t>atsakomybę švelninantį įstatymą</w:t>
      </w:r>
      <w:r w:rsidR="00061D12" w:rsidRPr="00763C99">
        <w:rPr>
          <w:lang w:val="lt-LT"/>
        </w:rPr>
        <w:t>, kuris turi grįžtamąją galią,</w:t>
      </w:r>
      <w:r w:rsidR="001A01E5" w:rsidRPr="00763C99">
        <w:rPr>
          <w:lang w:val="lt-LT"/>
        </w:rPr>
        <w:t xml:space="preserve"> ir išteisino </w:t>
      </w:r>
      <w:bookmarkStart w:id="169" w:name="Buk_3567"/>
      <w:r w:rsidR="00403CC7" w:rsidRPr="00763C99">
        <w:rPr>
          <w:lang w:val="lt-LT"/>
        </w:rPr>
        <w:t xml:space="preserve">Ž. S. </w:t>
      </w:r>
      <w:bookmarkEnd w:id="169"/>
      <w:r w:rsidR="001A01E5" w:rsidRPr="00763C99">
        <w:rPr>
          <w:lang w:val="lt-LT"/>
        </w:rPr>
        <w:t xml:space="preserve">dėl kaltinimų pagal BK 220 straipsnio 1 dalį. Taip pat </w:t>
      </w:r>
      <w:r w:rsidR="00B924A3" w:rsidRPr="00763C99">
        <w:rPr>
          <w:lang w:val="lt-LT"/>
        </w:rPr>
        <w:t>šis teismas</w:t>
      </w:r>
      <w:r w:rsidR="00F5446C" w:rsidRPr="00763C99">
        <w:rPr>
          <w:lang w:val="lt-LT"/>
        </w:rPr>
        <w:t xml:space="preserve"> </w:t>
      </w:r>
      <w:r w:rsidR="001A01E5" w:rsidRPr="00763C99">
        <w:rPr>
          <w:lang w:val="lt-LT"/>
        </w:rPr>
        <w:t>tinkamai taikė BPK nuostatas, reguliuojančias civilinio ieškinio išsprendimą</w:t>
      </w:r>
      <w:r w:rsidR="00C47514" w:rsidRPr="00763C99">
        <w:rPr>
          <w:lang w:val="lt-LT"/>
        </w:rPr>
        <w:t>, nes</w:t>
      </w:r>
      <w:r w:rsidR="001A01E5" w:rsidRPr="00763C99">
        <w:rPr>
          <w:lang w:val="lt-LT"/>
        </w:rPr>
        <w:t xml:space="preserve"> </w:t>
      </w:r>
      <w:bookmarkStart w:id="170" w:name="Buk_3563"/>
      <w:r w:rsidR="00403CC7" w:rsidRPr="00763C99">
        <w:rPr>
          <w:lang w:val="lt-LT"/>
        </w:rPr>
        <w:t>Ž.</w:t>
      </w:r>
      <w:r w:rsidR="00763C99">
        <w:rPr>
          <w:lang w:val="lt-LT"/>
        </w:rPr>
        <w:t> </w:t>
      </w:r>
      <w:r w:rsidR="00403CC7" w:rsidRPr="00763C99">
        <w:rPr>
          <w:lang w:val="lt-LT"/>
        </w:rPr>
        <w:t xml:space="preserve">S. </w:t>
      </w:r>
      <w:bookmarkEnd w:id="170"/>
      <w:r w:rsidR="001A01E5" w:rsidRPr="00763C99">
        <w:rPr>
          <w:lang w:val="lt-LT"/>
        </w:rPr>
        <w:t>palikus galioti apkaltinamąjį nuosprendį dėl BK</w:t>
      </w:r>
      <w:r w:rsidR="00F5446C" w:rsidRPr="00763C99">
        <w:rPr>
          <w:lang w:val="lt-LT"/>
        </w:rPr>
        <w:t> </w:t>
      </w:r>
      <w:r w:rsidR="001A01E5" w:rsidRPr="00763C99">
        <w:rPr>
          <w:lang w:val="lt-LT"/>
        </w:rPr>
        <w:t>202</w:t>
      </w:r>
      <w:r w:rsidR="00F5446C" w:rsidRPr="00763C99">
        <w:rPr>
          <w:lang w:val="lt-LT"/>
        </w:rPr>
        <w:t> </w:t>
      </w:r>
      <w:r w:rsidR="001A01E5" w:rsidRPr="00763C99">
        <w:rPr>
          <w:lang w:val="lt-LT"/>
        </w:rPr>
        <w:t>straipsnio 1</w:t>
      </w:r>
      <w:r w:rsidR="008E73D1" w:rsidRPr="00763C99">
        <w:rPr>
          <w:lang w:val="lt-LT"/>
        </w:rPr>
        <w:t> </w:t>
      </w:r>
      <w:r w:rsidR="001A01E5" w:rsidRPr="00763C99">
        <w:rPr>
          <w:lang w:val="lt-LT"/>
        </w:rPr>
        <w:t xml:space="preserve">dalyje nustatytos veikos, tenkino civilinių ieškovų ieškinius dėl žalos, kuri buvo padaryta </w:t>
      </w:r>
      <w:r w:rsidR="00E51D84" w:rsidRPr="00763C99">
        <w:rPr>
          <w:lang w:val="lt-LT"/>
        </w:rPr>
        <w:t xml:space="preserve">gavus pajamų iš neteisėtos ūkinės veiklos ir </w:t>
      </w:r>
      <w:r w:rsidR="001A01E5" w:rsidRPr="00763C99">
        <w:rPr>
          <w:lang w:val="lt-LT"/>
        </w:rPr>
        <w:t xml:space="preserve">nesumokėjus </w:t>
      </w:r>
      <w:r w:rsidR="00E51D84" w:rsidRPr="00763C99">
        <w:rPr>
          <w:lang w:val="lt-LT"/>
        </w:rPr>
        <w:t xml:space="preserve">mokėtinų </w:t>
      </w:r>
      <w:r w:rsidR="001A01E5" w:rsidRPr="00763C99">
        <w:rPr>
          <w:lang w:val="lt-LT"/>
        </w:rPr>
        <w:t>mokesčių ir įmokų</w:t>
      </w:r>
      <w:r w:rsidR="00862481" w:rsidRPr="00763C99">
        <w:rPr>
          <w:lang w:val="lt-LT"/>
        </w:rPr>
        <w:t xml:space="preserve"> (apeliacinės instancijos teismo nuosprendžio 88</w:t>
      </w:r>
      <w:r w:rsidR="00817397" w:rsidRPr="00763C99">
        <w:rPr>
          <w:lang w:val="lt-LT"/>
        </w:rPr>
        <w:t>–</w:t>
      </w:r>
      <w:r w:rsidR="00862481" w:rsidRPr="00763C99">
        <w:rPr>
          <w:lang w:val="lt-LT"/>
        </w:rPr>
        <w:t>96</w:t>
      </w:r>
      <w:r w:rsidR="00F5446C" w:rsidRPr="00763C99">
        <w:rPr>
          <w:lang w:val="lt-LT"/>
        </w:rPr>
        <w:t> </w:t>
      </w:r>
      <w:r w:rsidR="00862481" w:rsidRPr="00763C99">
        <w:rPr>
          <w:lang w:val="lt-LT"/>
        </w:rPr>
        <w:t>punktai).</w:t>
      </w:r>
    </w:p>
    <w:p w14:paraId="129ECF96" w14:textId="12C4D89D" w:rsidR="00F71299" w:rsidRPr="00763C99" w:rsidRDefault="00624F06" w:rsidP="000378D5">
      <w:pPr>
        <w:pStyle w:val="Sraopastraipa"/>
        <w:numPr>
          <w:ilvl w:val="0"/>
          <w:numId w:val="38"/>
        </w:numPr>
        <w:ind w:left="482" w:hanging="482"/>
        <w:contextualSpacing w:val="0"/>
        <w:jc w:val="both"/>
        <w:rPr>
          <w:iCs/>
          <w:lang w:val="lt-LT"/>
        </w:rPr>
      </w:pPr>
      <w:r w:rsidRPr="00763C99">
        <w:rPr>
          <w:lang w:val="lt-LT"/>
        </w:rPr>
        <w:t xml:space="preserve">Apibendrinant </w:t>
      </w:r>
      <w:r w:rsidR="00CB0E37" w:rsidRPr="00763C99">
        <w:rPr>
          <w:lang w:val="lt-LT"/>
        </w:rPr>
        <w:t xml:space="preserve">tai, kas </w:t>
      </w:r>
      <w:r w:rsidR="001372FA" w:rsidRPr="00763C99">
        <w:rPr>
          <w:lang w:val="lt-LT"/>
        </w:rPr>
        <w:t>išdėstyt</w:t>
      </w:r>
      <w:r w:rsidR="00CB0E37" w:rsidRPr="00763C99">
        <w:rPr>
          <w:lang w:val="lt-LT"/>
        </w:rPr>
        <w:t>a</w:t>
      </w:r>
      <w:r w:rsidR="001372FA" w:rsidRPr="00763C99">
        <w:rPr>
          <w:lang w:val="lt-LT"/>
        </w:rPr>
        <w:t>, darytina bendra išvada, kad n</w:t>
      </w:r>
      <w:r w:rsidR="008D68EB" w:rsidRPr="00763C99">
        <w:rPr>
          <w:lang w:val="lt-LT"/>
        </w:rPr>
        <w:t xml:space="preserve">enustačius, </w:t>
      </w:r>
      <w:r w:rsidR="001372FA" w:rsidRPr="00763C99">
        <w:rPr>
          <w:lang w:val="lt-LT"/>
        </w:rPr>
        <w:t>jog</w:t>
      </w:r>
      <w:r w:rsidR="008D68EB" w:rsidRPr="00763C99">
        <w:rPr>
          <w:lang w:val="lt-LT"/>
        </w:rPr>
        <w:t xml:space="preserve"> žemesnės instancijos teismai padarė esminius Baudžiamojo proceso kodekso pažeidimus ar netinkamai pritaikė baudžiamąjį įstatymą, remiantis kasacinių skundų argumentais, naikinti ar keisti skundžiamus teismų sprendimus nėra BPK 369 straipsnyje nustatytų pagrindų.</w:t>
      </w:r>
    </w:p>
    <w:p w14:paraId="3028AF7F" w14:textId="77777777" w:rsidR="000378D5" w:rsidRPr="00763C99" w:rsidRDefault="000378D5" w:rsidP="000378D5">
      <w:pPr>
        <w:pStyle w:val="Sraopastraipa"/>
        <w:ind w:left="482"/>
        <w:contextualSpacing w:val="0"/>
        <w:jc w:val="both"/>
        <w:rPr>
          <w:iCs/>
          <w:lang w:val="lt-LT"/>
        </w:rPr>
      </w:pPr>
    </w:p>
    <w:p w14:paraId="27F5E0FE" w14:textId="0911F5C3" w:rsidR="00855C15" w:rsidRDefault="00855C15" w:rsidP="000378D5">
      <w:pPr>
        <w:ind w:firstLine="482"/>
        <w:jc w:val="both"/>
        <w:rPr>
          <w:iCs/>
          <w:lang w:val="lt-LT"/>
        </w:rPr>
      </w:pPr>
      <w:r w:rsidRPr="00071EF1">
        <w:rPr>
          <w:iCs/>
          <w:lang w:val="lt-LT"/>
        </w:rPr>
        <w:t>Plenarinė sesija, vadovaudamasi Lietuvos Respublikos baudžiamojo proceso</w:t>
      </w:r>
      <w:r w:rsidR="001D10D7">
        <w:rPr>
          <w:iCs/>
          <w:lang w:val="lt-LT"/>
        </w:rPr>
        <w:t xml:space="preserve"> </w:t>
      </w:r>
      <w:r w:rsidRPr="00071EF1">
        <w:rPr>
          <w:iCs/>
          <w:lang w:val="lt-LT"/>
        </w:rPr>
        <w:t>kodekso</w:t>
      </w:r>
      <w:r w:rsidR="001D10D7">
        <w:rPr>
          <w:iCs/>
          <w:lang w:val="lt-LT"/>
        </w:rPr>
        <w:t xml:space="preserve"> </w:t>
      </w:r>
      <w:r w:rsidRPr="00071EF1">
        <w:rPr>
          <w:iCs/>
          <w:lang w:val="lt-LT"/>
        </w:rPr>
        <w:t>382 straipsnio</w:t>
      </w:r>
      <w:r w:rsidR="009C3567">
        <w:rPr>
          <w:iCs/>
          <w:lang w:val="lt-LT"/>
        </w:rPr>
        <w:t> </w:t>
      </w:r>
      <w:r w:rsidRPr="00071EF1">
        <w:rPr>
          <w:iCs/>
          <w:lang w:val="lt-LT"/>
        </w:rPr>
        <w:t>1</w:t>
      </w:r>
      <w:r w:rsidR="008E73D1">
        <w:rPr>
          <w:iCs/>
          <w:lang w:val="lt-LT"/>
        </w:rPr>
        <w:t> </w:t>
      </w:r>
      <w:r w:rsidRPr="00071EF1">
        <w:rPr>
          <w:iCs/>
          <w:lang w:val="lt-LT"/>
        </w:rPr>
        <w:t>punkt</w:t>
      </w:r>
      <w:r w:rsidR="00EB2481" w:rsidRPr="00071EF1">
        <w:rPr>
          <w:iCs/>
          <w:lang w:val="lt-LT"/>
        </w:rPr>
        <w:t>u</w:t>
      </w:r>
      <w:r w:rsidRPr="00071EF1">
        <w:rPr>
          <w:iCs/>
          <w:lang w:val="lt-LT"/>
        </w:rPr>
        <w:t>,</w:t>
      </w:r>
      <w:r w:rsidR="00F312DE" w:rsidRPr="00071EF1">
        <w:rPr>
          <w:iCs/>
          <w:lang w:val="lt-LT"/>
        </w:rPr>
        <w:t xml:space="preserve"> </w:t>
      </w:r>
    </w:p>
    <w:p w14:paraId="5AE443E3" w14:textId="77777777" w:rsidR="00050FD2" w:rsidRPr="00050FD2" w:rsidRDefault="00050FD2" w:rsidP="00050FD2">
      <w:pPr>
        <w:ind w:firstLine="482"/>
        <w:jc w:val="both"/>
        <w:rPr>
          <w:iCs/>
          <w:lang w:val="lt-LT"/>
        </w:rPr>
      </w:pPr>
    </w:p>
    <w:p w14:paraId="1EC53104" w14:textId="77777777" w:rsidR="00855C15" w:rsidRPr="00412EEC" w:rsidRDefault="00855C15" w:rsidP="00050FD2">
      <w:pPr>
        <w:jc w:val="both"/>
        <w:rPr>
          <w:iCs/>
          <w:lang w:val="lt-LT"/>
        </w:rPr>
      </w:pPr>
      <w:r w:rsidRPr="00412EEC">
        <w:rPr>
          <w:iCs/>
          <w:lang w:val="lt-LT"/>
        </w:rPr>
        <w:t>n u t a r i a :</w:t>
      </w:r>
    </w:p>
    <w:p w14:paraId="0DF61789" w14:textId="77777777" w:rsidR="00855C15" w:rsidRPr="00412EEC" w:rsidRDefault="00855C15" w:rsidP="00855C15">
      <w:pPr>
        <w:jc w:val="both"/>
        <w:rPr>
          <w:bCs/>
          <w:lang w:val="lt-LT"/>
        </w:rPr>
      </w:pPr>
    </w:p>
    <w:p w14:paraId="18B9C363" w14:textId="2318ED5B" w:rsidR="007578D3" w:rsidRPr="00132753" w:rsidRDefault="00762BB8" w:rsidP="00186452">
      <w:pPr>
        <w:ind w:firstLine="426"/>
        <w:jc w:val="both"/>
        <w:rPr>
          <w:lang w:val="lt-LT"/>
        </w:rPr>
      </w:pPr>
      <w:bookmarkStart w:id="171" w:name="_Hlk75464849"/>
      <w:bookmarkStart w:id="172" w:name="_Hlk75464257"/>
      <w:r w:rsidRPr="00412EEC">
        <w:rPr>
          <w:lang w:val="lt-LT"/>
        </w:rPr>
        <w:t xml:space="preserve">Klaipėdos </w:t>
      </w:r>
      <w:r w:rsidRPr="00132753">
        <w:rPr>
          <w:lang w:val="lt-LT"/>
        </w:rPr>
        <w:t>apygardos prokuratūros Baudžiamojo persekiojimo skyriaus vyriausiosios prokurorės Vaidos</w:t>
      </w:r>
      <w:r w:rsidR="00132753">
        <w:rPr>
          <w:lang w:val="lt-LT"/>
        </w:rPr>
        <w:t> </w:t>
      </w:r>
      <w:proofErr w:type="spellStart"/>
      <w:r w:rsidRPr="00132753">
        <w:rPr>
          <w:lang w:val="lt-LT"/>
        </w:rPr>
        <w:t>Pužauskienės</w:t>
      </w:r>
      <w:proofErr w:type="spellEnd"/>
      <w:r w:rsidRPr="00132753">
        <w:rPr>
          <w:lang w:val="lt-LT"/>
        </w:rPr>
        <w:t xml:space="preserve">, nuteistojo </w:t>
      </w:r>
      <w:bookmarkStart w:id="173" w:name="Buk_3536"/>
      <w:r w:rsidR="00403CC7" w:rsidRPr="00132753">
        <w:rPr>
          <w:lang w:val="lt-LT"/>
        </w:rPr>
        <w:t xml:space="preserve">Ž. S. </w:t>
      </w:r>
      <w:bookmarkEnd w:id="173"/>
      <w:r w:rsidRPr="00132753">
        <w:rPr>
          <w:lang w:val="lt-LT"/>
        </w:rPr>
        <w:t>ir jo gynėjo advokato Dariaus </w:t>
      </w:r>
      <w:proofErr w:type="spellStart"/>
      <w:r w:rsidRPr="00132753">
        <w:rPr>
          <w:lang w:val="lt-LT"/>
        </w:rPr>
        <w:t>Raulušaičio</w:t>
      </w:r>
      <w:proofErr w:type="spellEnd"/>
      <w:r w:rsidRPr="00132753">
        <w:rPr>
          <w:lang w:val="lt-LT"/>
        </w:rPr>
        <w:t xml:space="preserve"> kasacinius skundus atmesti.</w:t>
      </w:r>
      <w:bookmarkEnd w:id="171"/>
      <w:bookmarkEnd w:id="172"/>
    </w:p>
    <w:p w14:paraId="4167E6C0" w14:textId="77777777" w:rsidR="000003AA" w:rsidRPr="00132753" w:rsidRDefault="000003AA" w:rsidP="000003AA">
      <w:pPr>
        <w:ind w:firstLine="720"/>
        <w:jc w:val="both"/>
        <w:rPr>
          <w:lang w:val="lt-LT"/>
        </w:rPr>
      </w:pPr>
    </w:p>
    <w:p w14:paraId="7A727708" w14:textId="77777777" w:rsidR="000378D5" w:rsidRPr="00132753" w:rsidRDefault="000378D5" w:rsidP="000F1519">
      <w:pPr>
        <w:jc w:val="both"/>
        <w:rPr>
          <w:lang w:val="lt-LT"/>
        </w:rPr>
      </w:pPr>
    </w:p>
    <w:p w14:paraId="77D9AD43" w14:textId="3C144E72" w:rsidR="000378D5" w:rsidRDefault="00855C15" w:rsidP="00071EF1">
      <w:pPr>
        <w:jc w:val="both"/>
        <w:rPr>
          <w:lang w:val="lt-LT"/>
        </w:rPr>
      </w:pPr>
      <w:r w:rsidRPr="00164196">
        <w:rPr>
          <w:lang w:val="lt-LT"/>
        </w:rPr>
        <w:t>Teisėjai</w:t>
      </w:r>
    </w:p>
    <w:p w14:paraId="7EFBBA3D" w14:textId="77777777" w:rsidR="0023750E" w:rsidRDefault="0023750E" w:rsidP="00071EF1">
      <w:pPr>
        <w:jc w:val="both"/>
        <w:rPr>
          <w:lang w:val="lt-LT"/>
        </w:rPr>
      </w:pPr>
    </w:p>
    <w:tbl>
      <w:tblPr>
        <w:tblStyle w:val="Lentelstinklelisviesu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094"/>
      </w:tblGrid>
      <w:tr w:rsidR="00F6102E" w14:paraId="4D0C7EE2" w14:textId="77777777" w:rsidTr="00D87DEF">
        <w:trPr>
          <w:trHeight w:val="509"/>
        </w:trPr>
        <w:tc>
          <w:tcPr>
            <w:tcW w:w="5094" w:type="dxa"/>
          </w:tcPr>
          <w:p w14:paraId="28CCD366" w14:textId="5F8F1113" w:rsidR="00F6102E" w:rsidRDefault="00F6102E" w:rsidP="0023750E">
            <w:pPr>
              <w:ind w:hanging="105"/>
              <w:jc w:val="both"/>
              <w:rPr>
                <w:lang w:val="lt-LT"/>
              </w:rPr>
            </w:pPr>
            <w:r w:rsidRPr="00164196">
              <w:rPr>
                <w:lang w:val="lt-LT"/>
              </w:rPr>
              <w:t xml:space="preserve">Gabrielė Juodkaitė-Granskienė </w:t>
            </w:r>
          </w:p>
        </w:tc>
        <w:tc>
          <w:tcPr>
            <w:tcW w:w="5094" w:type="dxa"/>
          </w:tcPr>
          <w:p w14:paraId="54D6BC8E" w14:textId="6CF7C917" w:rsidR="00F6102E" w:rsidRDefault="00F6102E" w:rsidP="0023750E">
            <w:pPr>
              <w:spacing w:after="240"/>
              <w:ind w:left="324"/>
              <w:jc w:val="both"/>
              <w:rPr>
                <w:lang w:val="lt-LT"/>
              </w:rPr>
            </w:pPr>
            <w:r>
              <w:rPr>
                <w:lang w:val="lt-LT"/>
              </w:rPr>
              <w:t xml:space="preserve">Alenas </w:t>
            </w:r>
            <w:proofErr w:type="spellStart"/>
            <w:r>
              <w:rPr>
                <w:lang w:val="lt-LT"/>
              </w:rPr>
              <w:t>Piesliakas</w:t>
            </w:r>
            <w:proofErr w:type="spellEnd"/>
          </w:p>
        </w:tc>
      </w:tr>
      <w:tr w:rsidR="00F6102E" w14:paraId="5A34861F" w14:textId="77777777" w:rsidTr="00D87DEF">
        <w:trPr>
          <w:trHeight w:val="509"/>
        </w:trPr>
        <w:tc>
          <w:tcPr>
            <w:tcW w:w="5094" w:type="dxa"/>
          </w:tcPr>
          <w:p w14:paraId="736C8222" w14:textId="05DFE2E6" w:rsidR="00F6102E" w:rsidRDefault="00F6102E" w:rsidP="0023750E">
            <w:pPr>
              <w:ind w:hanging="105"/>
              <w:jc w:val="both"/>
              <w:rPr>
                <w:lang w:val="lt-LT"/>
              </w:rPr>
            </w:pPr>
            <w:r>
              <w:rPr>
                <w:lang w:val="lt-LT"/>
              </w:rPr>
              <w:t>Albinas Antanaitis</w:t>
            </w:r>
          </w:p>
        </w:tc>
        <w:tc>
          <w:tcPr>
            <w:tcW w:w="5094" w:type="dxa"/>
          </w:tcPr>
          <w:p w14:paraId="24C950FB" w14:textId="0F479618" w:rsidR="00F6102E" w:rsidRDefault="00F6102E" w:rsidP="0023750E">
            <w:pPr>
              <w:ind w:left="324"/>
              <w:jc w:val="both"/>
              <w:rPr>
                <w:lang w:val="lt-LT"/>
              </w:rPr>
            </w:pPr>
            <w:r>
              <w:rPr>
                <w:lang w:val="lt-LT"/>
              </w:rPr>
              <w:t>Alvydas Pikelis</w:t>
            </w:r>
          </w:p>
        </w:tc>
      </w:tr>
      <w:tr w:rsidR="00F6102E" w14:paraId="0D0ECC4A" w14:textId="77777777" w:rsidTr="00D87DEF">
        <w:trPr>
          <w:trHeight w:val="509"/>
        </w:trPr>
        <w:tc>
          <w:tcPr>
            <w:tcW w:w="5094" w:type="dxa"/>
          </w:tcPr>
          <w:p w14:paraId="2C0A4468" w14:textId="7DDFCEA2" w:rsidR="00F6102E" w:rsidRDefault="00F6102E" w:rsidP="0023750E">
            <w:pPr>
              <w:ind w:hanging="105"/>
              <w:jc w:val="both"/>
              <w:rPr>
                <w:lang w:val="lt-LT"/>
              </w:rPr>
            </w:pPr>
            <w:r>
              <w:rPr>
                <w:lang w:val="lt-LT"/>
              </w:rPr>
              <w:t>Arūnas Budrys</w:t>
            </w:r>
          </w:p>
        </w:tc>
        <w:tc>
          <w:tcPr>
            <w:tcW w:w="5094" w:type="dxa"/>
          </w:tcPr>
          <w:p w14:paraId="20EF07E6" w14:textId="5E3EBD34" w:rsidR="00F6102E" w:rsidRDefault="00F6102E" w:rsidP="0023750E">
            <w:pPr>
              <w:ind w:left="324"/>
              <w:jc w:val="both"/>
              <w:rPr>
                <w:lang w:val="lt-LT"/>
              </w:rPr>
            </w:pPr>
            <w:r>
              <w:rPr>
                <w:lang w:val="lt-LT"/>
              </w:rPr>
              <w:t>Daiva Pranytė-Zalieckienė</w:t>
            </w:r>
          </w:p>
        </w:tc>
      </w:tr>
      <w:tr w:rsidR="00F6102E" w14:paraId="51CE15FA" w14:textId="77777777" w:rsidTr="00D87DEF">
        <w:trPr>
          <w:trHeight w:val="509"/>
        </w:trPr>
        <w:tc>
          <w:tcPr>
            <w:tcW w:w="5094" w:type="dxa"/>
          </w:tcPr>
          <w:p w14:paraId="0BBFDC2C" w14:textId="7E8263CB" w:rsidR="00F6102E" w:rsidRDefault="00F6102E" w:rsidP="0023750E">
            <w:pPr>
              <w:ind w:hanging="105"/>
              <w:jc w:val="both"/>
              <w:rPr>
                <w:lang w:val="lt-LT"/>
              </w:rPr>
            </w:pPr>
            <w:r>
              <w:rPr>
                <w:lang w:val="lt-LT"/>
              </w:rPr>
              <w:t>Olegas Fedosiukas</w:t>
            </w:r>
          </w:p>
        </w:tc>
        <w:tc>
          <w:tcPr>
            <w:tcW w:w="5094" w:type="dxa"/>
          </w:tcPr>
          <w:p w14:paraId="5A6E3AAE" w14:textId="4427CB1C" w:rsidR="00F6102E" w:rsidRDefault="00F6102E" w:rsidP="0023750E">
            <w:pPr>
              <w:ind w:left="324"/>
              <w:jc w:val="both"/>
              <w:rPr>
                <w:lang w:val="lt-LT"/>
              </w:rPr>
            </w:pPr>
            <w:r>
              <w:rPr>
                <w:lang w:val="lt-LT"/>
              </w:rPr>
              <w:t>Artūras Ridikas</w:t>
            </w:r>
          </w:p>
        </w:tc>
      </w:tr>
      <w:tr w:rsidR="00F6102E" w14:paraId="23643CE7" w14:textId="77777777" w:rsidTr="00D87DEF">
        <w:trPr>
          <w:trHeight w:val="509"/>
        </w:trPr>
        <w:tc>
          <w:tcPr>
            <w:tcW w:w="5094" w:type="dxa"/>
          </w:tcPr>
          <w:p w14:paraId="6A2DFFD2" w14:textId="5509C27E" w:rsidR="00F6102E" w:rsidRDefault="00F6102E" w:rsidP="0023750E">
            <w:pPr>
              <w:ind w:hanging="105"/>
              <w:jc w:val="both"/>
              <w:rPr>
                <w:lang w:val="lt-LT"/>
              </w:rPr>
            </w:pPr>
            <w:r>
              <w:rPr>
                <w:lang w:val="lt-LT"/>
              </w:rPr>
              <w:t>Eligijus Gladutis</w:t>
            </w:r>
          </w:p>
        </w:tc>
        <w:tc>
          <w:tcPr>
            <w:tcW w:w="5094" w:type="dxa"/>
          </w:tcPr>
          <w:p w14:paraId="01BBF9A1" w14:textId="770B9BF6" w:rsidR="00F6102E" w:rsidRDefault="00F6102E" w:rsidP="0023750E">
            <w:pPr>
              <w:ind w:left="324"/>
              <w:jc w:val="both"/>
              <w:rPr>
                <w:lang w:val="lt-LT"/>
              </w:rPr>
            </w:pPr>
            <w:r>
              <w:rPr>
                <w:lang w:val="lt-LT"/>
              </w:rPr>
              <w:t xml:space="preserve">Tomas </w:t>
            </w:r>
            <w:proofErr w:type="spellStart"/>
            <w:r>
              <w:rPr>
                <w:lang w:val="lt-LT"/>
              </w:rPr>
              <w:t>Šeškauskas</w:t>
            </w:r>
            <w:proofErr w:type="spellEnd"/>
          </w:p>
        </w:tc>
      </w:tr>
      <w:tr w:rsidR="00F6102E" w14:paraId="082CA814" w14:textId="77777777" w:rsidTr="00D87DEF">
        <w:trPr>
          <w:trHeight w:val="509"/>
        </w:trPr>
        <w:tc>
          <w:tcPr>
            <w:tcW w:w="5094" w:type="dxa"/>
          </w:tcPr>
          <w:p w14:paraId="5781323A" w14:textId="40E2E91B" w:rsidR="00F6102E" w:rsidRDefault="00F6102E" w:rsidP="0023750E">
            <w:pPr>
              <w:ind w:hanging="105"/>
              <w:jc w:val="both"/>
              <w:rPr>
                <w:lang w:val="lt-LT"/>
              </w:rPr>
            </w:pPr>
            <w:r>
              <w:rPr>
                <w:lang w:val="lt-LT"/>
              </w:rPr>
              <w:t xml:space="preserve">Darius </w:t>
            </w:r>
            <w:proofErr w:type="spellStart"/>
            <w:r>
              <w:rPr>
                <w:lang w:val="lt-LT"/>
              </w:rPr>
              <w:t>Kantaravičius</w:t>
            </w:r>
            <w:proofErr w:type="spellEnd"/>
          </w:p>
        </w:tc>
        <w:tc>
          <w:tcPr>
            <w:tcW w:w="5094" w:type="dxa"/>
          </w:tcPr>
          <w:p w14:paraId="1270B06B" w14:textId="048AB945" w:rsidR="00F6102E" w:rsidRDefault="00F6102E" w:rsidP="0023750E">
            <w:pPr>
              <w:ind w:left="324"/>
              <w:jc w:val="both"/>
              <w:rPr>
                <w:lang w:val="lt-LT"/>
              </w:rPr>
            </w:pPr>
            <w:r>
              <w:rPr>
                <w:lang w:val="lt-LT"/>
              </w:rPr>
              <w:t>Algimantas Valantinas</w:t>
            </w:r>
          </w:p>
        </w:tc>
      </w:tr>
      <w:tr w:rsidR="00F6102E" w14:paraId="630F45C7" w14:textId="77777777" w:rsidTr="00D87DEF">
        <w:trPr>
          <w:trHeight w:val="509"/>
        </w:trPr>
        <w:tc>
          <w:tcPr>
            <w:tcW w:w="5094" w:type="dxa"/>
          </w:tcPr>
          <w:p w14:paraId="3438CB60" w14:textId="56B2D1F9" w:rsidR="00F6102E" w:rsidRDefault="00F6102E" w:rsidP="0023750E">
            <w:pPr>
              <w:ind w:hanging="105"/>
              <w:jc w:val="both"/>
              <w:rPr>
                <w:lang w:val="lt-LT"/>
              </w:rPr>
            </w:pPr>
            <w:r>
              <w:rPr>
                <w:lang w:val="lt-LT"/>
              </w:rPr>
              <w:t xml:space="preserve">Artūras </w:t>
            </w:r>
            <w:proofErr w:type="spellStart"/>
            <w:r>
              <w:rPr>
                <w:lang w:val="lt-LT"/>
              </w:rPr>
              <w:t>Pažarskis</w:t>
            </w:r>
            <w:proofErr w:type="spellEnd"/>
          </w:p>
        </w:tc>
        <w:tc>
          <w:tcPr>
            <w:tcW w:w="5094" w:type="dxa"/>
          </w:tcPr>
          <w:p w14:paraId="01DEFFFD" w14:textId="2A35F81C" w:rsidR="00F6102E" w:rsidRDefault="00F6102E" w:rsidP="0023750E">
            <w:pPr>
              <w:ind w:left="324"/>
              <w:jc w:val="both"/>
              <w:rPr>
                <w:lang w:val="lt-LT"/>
              </w:rPr>
            </w:pPr>
            <w:r>
              <w:rPr>
                <w:lang w:val="lt-LT"/>
              </w:rPr>
              <w:t>Rima Ažubalytė</w:t>
            </w:r>
          </w:p>
        </w:tc>
      </w:tr>
    </w:tbl>
    <w:p w14:paraId="6571A308" w14:textId="2CE37C6B" w:rsidR="002F5B11" w:rsidRPr="000F1519" w:rsidRDefault="002F5B11" w:rsidP="00D87DEF">
      <w:pPr>
        <w:jc w:val="both"/>
      </w:pPr>
    </w:p>
    <w:sectPr w:rsidR="002F5B11" w:rsidRPr="000F1519" w:rsidSect="000F1519">
      <w:headerReference w:type="even" r:id="rId10"/>
      <w:headerReference w:type="default" r:id="rId11"/>
      <w:pgSz w:w="11906" w:h="16838"/>
      <w:pgMar w:top="1134" w:right="567" w:bottom="1134" w:left="102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59ABB" w14:textId="77777777" w:rsidR="00F86F15" w:rsidRDefault="00F86F15">
      <w:r>
        <w:separator/>
      </w:r>
    </w:p>
  </w:endnote>
  <w:endnote w:type="continuationSeparator" w:id="0">
    <w:p w14:paraId="6AA058E6" w14:textId="77777777" w:rsidR="00F86F15" w:rsidRDefault="00F86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E7699" w14:textId="77777777" w:rsidR="00F86F15" w:rsidRDefault="00F86F15">
      <w:r>
        <w:separator/>
      </w:r>
    </w:p>
  </w:footnote>
  <w:footnote w:type="continuationSeparator" w:id="0">
    <w:p w14:paraId="24B243C1" w14:textId="77777777" w:rsidR="00F86F15" w:rsidRDefault="00F86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B4B0" w14:textId="77777777" w:rsidR="002904CF" w:rsidRDefault="002904C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8437877" w14:textId="77777777" w:rsidR="002904CF" w:rsidRDefault="002904C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65B91" w14:textId="31BF0F7A" w:rsidR="002904CF" w:rsidRDefault="002904CF">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0D1492">
      <w:rPr>
        <w:rStyle w:val="Puslapionumeris"/>
        <w:noProof/>
      </w:rPr>
      <w:t>19</w:t>
    </w:r>
    <w:r>
      <w:rPr>
        <w:rStyle w:val="Puslapionumeris"/>
      </w:rPr>
      <w:fldChar w:fldCharType="end"/>
    </w:r>
  </w:p>
  <w:p w14:paraId="1753C396" w14:textId="77777777" w:rsidR="002904CF" w:rsidRDefault="002904CF" w:rsidP="00E13C1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483E"/>
    <w:multiLevelType w:val="multilevel"/>
    <w:tmpl w:val="A934DE12"/>
    <w:numStyleLink w:val="ImportedStyle1"/>
  </w:abstractNum>
  <w:abstractNum w:abstractNumId="1" w15:restartNumberingAfterBreak="0">
    <w:nsid w:val="03534791"/>
    <w:multiLevelType w:val="hybridMultilevel"/>
    <w:tmpl w:val="B4CA48D2"/>
    <w:lvl w:ilvl="0" w:tplc="04090001">
      <w:start w:val="1"/>
      <w:numFmt w:val="bullet"/>
      <w:lvlText w:val=""/>
      <w:lvlJc w:val="left"/>
      <w:pPr>
        <w:ind w:left="1713" w:hanging="360"/>
      </w:pPr>
      <w:rPr>
        <w:rFonts w:ascii="Symbol" w:hAnsi="Symbol" w:hint="default"/>
      </w:rPr>
    </w:lvl>
    <w:lvl w:ilvl="1" w:tplc="04270003" w:tentative="1">
      <w:start w:val="1"/>
      <w:numFmt w:val="bullet"/>
      <w:lvlText w:val="o"/>
      <w:lvlJc w:val="left"/>
      <w:pPr>
        <w:ind w:left="2433" w:hanging="360"/>
      </w:pPr>
      <w:rPr>
        <w:rFonts w:ascii="Courier New" w:hAnsi="Courier New" w:cs="Courier New" w:hint="default"/>
      </w:rPr>
    </w:lvl>
    <w:lvl w:ilvl="2" w:tplc="04270005" w:tentative="1">
      <w:start w:val="1"/>
      <w:numFmt w:val="bullet"/>
      <w:lvlText w:val=""/>
      <w:lvlJc w:val="left"/>
      <w:pPr>
        <w:ind w:left="3153" w:hanging="360"/>
      </w:pPr>
      <w:rPr>
        <w:rFonts w:ascii="Wingdings" w:hAnsi="Wingdings" w:hint="default"/>
      </w:rPr>
    </w:lvl>
    <w:lvl w:ilvl="3" w:tplc="04270001" w:tentative="1">
      <w:start w:val="1"/>
      <w:numFmt w:val="bullet"/>
      <w:lvlText w:val=""/>
      <w:lvlJc w:val="left"/>
      <w:pPr>
        <w:ind w:left="3873" w:hanging="360"/>
      </w:pPr>
      <w:rPr>
        <w:rFonts w:ascii="Symbol" w:hAnsi="Symbol" w:hint="default"/>
      </w:rPr>
    </w:lvl>
    <w:lvl w:ilvl="4" w:tplc="04270003" w:tentative="1">
      <w:start w:val="1"/>
      <w:numFmt w:val="bullet"/>
      <w:lvlText w:val="o"/>
      <w:lvlJc w:val="left"/>
      <w:pPr>
        <w:ind w:left="4593" w:hanging="360"/>
      </w:pPr>
      <w:rPr>
        <w:rFonts w:ascii="Courier New" w:hAnsi="Courier New" w:cs="Courier New" w:hint="default"/>
      </w:rPr>
    </w:lvl>
    <w:lvl w:ilvl="5" w:tplc="04270005" w:tentative="1">
      <w:start w:val="1"/>
      <w:numFmt w:val="bullet"/>
      <w:lvlText w:val=""/>
      <w:lvlJc w:val="left"/>
      <w:pPr>
        <w:ind w:left="5313" w:hanging="360"/>
      </w:pPr>
      <w:rPr>
        <w:rFonts w:ascii="Wingdings" w:hAnsi="Wingdings" w:hint="default"/>
      </w:rPr>
    </w:lvl>
    <w:lvl w:ilvl="6" w:tplc="04270001" w:tentative="1">
      <w:start w:val="1"/>
      <w:numFmt w:val="bullet"/>
      <w:lvlText w:val=""/>
      <w:lvlJc w:val="left"/>
      <w:pPr>
        <w:ind w:left="6033" w:hanging="360"/>
      </w:pPr>
      <w:rPr>
        <w:rFonts w:ascii="Symbol" w:hAnsi="Symbol" w:hint="default"/>
      </w:rPr>
    </w:lvl>
    <w:lvl w:ilvl="7" w:tplc="04270003" w:tentative="1">
      <w:start w:val="1"/>
      <w:numFmt w:val="bullet"/>
      <w:lvlText w:val="o"/>
      <w:lvlJc w:val="left"/>
      <w:pPr>
        <w:ind w:left="6753" w:hanging="360"/>
      </w:pPr>
      <w:rPr>
        <w:rFonts w:ascii="Courier New" w:hAnsi="Courier New" w:cs="Courier New" w:hint="default"/>
      </w:rPr>
    </w:lvl>
    <w:lvl w:ilvl="8" w:tplc="04270005" w:tentative="1">
      <w:start w:val="1"/>
      <w:numFmt w:val="bullet"/>
      <w:lvlText w:val=""/>
      <w:lvlJc w:val="left"/>
      <w:pPr>
        <w:ind w:left="7473" w:hanging="360"/>
      </w:pPr>
      <w:rPr>
        <w:rFonts w:ascii="Wingdings" w:hAnsi="Wingdings" w:hint="default"/>
      </w:rPr>
    </w:lvl>
  </w:abstractNum>
  <w:abstractNum w:abstractNumId="2" w15:restartNumberingAfterBreak="0">
    <w:nsid w:val="05251B9F"/>
    <w:multiLevelType w:val="multilevel"/>
    <w:tmpl w:val="FE0C9A7E"/>
    <w:lvl w:ilvl="0">
      <w:start w:val="12"/>
      <w:numFmt w:val="decimal"/>
      <w:lvlText w:val="%1."/>
      <w:lvlJc w:val="left"/>
      <w:pPr>
        <w:ind w:left="480" w:hanging="480"/>
      </w:pPr>
      <w:rPr>
        <w:rFonts w:hint="default"/>
        <w:sz w:val="24"/>
        <w:szCs w:val="24"/>
      </w:rPr>
    </w:lvl>
    <w:lvl w:ilvl="1">
      <w:start w:val="1"/>
      <w:numFmt w:val="decimal"/>
      <w:lvlText w:val="%1.%2."/>
      <w:lvlJc w:val="left"/>
      <w:pPr>
        <w:ind w:left="260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0F0EFE"/>
    <w:multiLevelType w:val="hybridMultilevel"/>
    <w:tmpl w:val="EAE8832C"/>
    <w:lvl w:ilvl="0" w:tplc="0409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08667027"/>
    <w:multiLevelType w:val="multilevel"/>
    <w:tmpl w:val="C182237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9E3BB8"/>
    <w:multiLevelType w:val="hybridMultilevel"/>
    <w:tmpl w:val="93BAB298"/>
    <w:lvl w:ilvl="0" w:tplc="F3660F8E">
      <w:start w:val="1"/>
      <w:numFmt w:val="bullet"/>
      <w:lvlText w:val=""/>
      <w:lvlJc w:val="left"/>
      <w:pPr>
        <w:tabs>
          <w:tab w:val="num" w:pos="720"/>
        </w:tabs>
        <w:ind w:left="720" w:hanging="360"/>
      </w:pPr>
      <w:rPr>
        <w:rFonts w:ascii="Wingdings 3" w:hAnsi="Wingdings 3" w:hint="default"/>
      </w:rPr>
    </w:lvl>
    <w:lvl w:ilvl="1" w:tplc="01846552" w:tentative="1">
      <w:start w:val="1"/>
      <w:numFmt w:val="bullet"/>
      <w:lvlText w:val=""/>
      <w:lvlJc w:val="left"/>
      <w:pPr>
        <w:tabs>
          <w:tab w:val="num" w:pos="1440"/>
        </w:tabs>
        <w:ind w:left="1440" w:hanging="360"/>
      </w:pPr>
      <w:rPr>
        <w:rFonts w:ascii="Wingdings 3" w:hAnsi="Wingdings 3" w:hint="default"/>
      </w:rPr>
    </w:lvl>
    <w:lvl w:ilvl="2" w:tplc="845AEC06" w:tentative="1">
      <w:start w:val="1"/>
      <w:numFmt w:val="bullet"/>
      <w:lvlText w:val=""/>
      <w:lvlJc w:val="left"/>
      <w:pPr>
        <w:tabs>
          <w:tab w:val="num" w:pos="2160"/>
        </w:tabs>
        <w:ind w:left="2160" w:hanging="360"/>
      </w:pPr>
      <w:rPr>
        <w:rFonts w:ascii="Wingdings 3" w:hAnsi="Wingdings 3" w:hint="default"/>
      </w:rPr>
    </w:lvl>
    <w:lvl w:ilvl="3" w:tplc="4E9C40B0" w:tentative="1">
      <w:start w:val="1"/>
      <w:numFmt w:val="bullet"/>
      <w:lvlText w:val=""/>
      <w:lvlJc w:val="left"/>
      <w:pPr>
        <w:tabs>
          <w:tab w:val="num" w:pos="2880"/>
        </w:tabs>
        <w:ind w:left="2880" w:hanging="360"/>
      </w:pPr>
      <w:rPr>
        <w:rFonts w:ascii="Wingdings 3" w:hAnsi="Wingdings 3" w:hint="default"/>
      </w:rPr>
    </w:lvl>
    <w:lvl w:ilvl="4" w:tplc="F6B0643E" w:tentative="1">
      <w:start w:val="1"/>
      <w:numFmt w:val="bullet"/>
      <w:lvlText w:val=""/>
      <w:lvlJc w:val="left"/>
      <w:pPr>
        <w:tabs>
          <w:tab w:val="num" w:pos="3600"/>
        </w:tabs>
        <w:ind w:left="3600" w:hanging="360"/>
      </w:pPr>
      <w:rPr>
        <w:rFonts w:ascii="Wingdings 3" w:hAnsi="Wingdings 3" w:hint="default"/>
      </w:rPr>
    </w:lvl>
    <w:lvl w:ilvl="5" w:tplc="36C4792A" w:tentative="1">
      <w:start w:val="1"/>
      <w:numFmt w:val="bullet"/>
      <w:lvlText w:val=""/>
      <w:lvlJc w:val="left"/>
      <w:pPr>
        <w:tabs>
          <w:tab w:val="num" w:pos="4320"/>
        </w:tabs>
        <w:ind w:left="4320" w:hanging="360"/>
      </w:pPr>
      <w:rPr>
        <w:rFonts w:ascii="Wingdings 3" w:hAnsi="Wingdings 3" w:hint="default"/>
      </w:rPr>
    </w:lvl>
    <w:lvl w:ilvl="6" w:tplc="B6A6B62A" w:tentative="1">
      <w:start w:val="1"/>
      <w:numFmt w:val="bullet"/>
      <w:lvlText w:val=""/>
      <w:lvlJc w:val="left"/>
      <w:pPr>
        <w:tabs>
          <w:tab w:val="num" w:pos="5040"/>
        </w:tabs>
        <w:ind w:left="5040" w:hanging="360"/>
      </w:pPr>
      <w:rPr>
        <w:rFonts w:ascii="Wingdings 3" w:hAnsi="Wingdings 3" w:hint="default"/>
      </w:rPr>
    </w:lvl>
    <w:lvl w:ilvl="7" w:tplc="EA6A66CE" w:tentative="1">
      <w:start w:val="1"/>
      <w:numFmt w:val="bullet"/>
      <w:lvlText w:val=""/>
      <w:lvlJc w:val="left"/>
      <w:pPr>
        <w:tabs>
          <w:tab w:val="num" w:pos="5760"/>
        </w:tabs>
        <w:ind w:left="5760" w:hanging="360"/>
      </w:pPr>
      <w:rPr>
        <w:rFonts w:ascii="Wingdings 3" w:hAnsi="Wingdings 3" w:hint="default"/>
      </w:rPr>
    </w:lvl>
    <w:lvl w:ilvl="8" w:tplc="4A32E0D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0C163BC"/>
    <w:multiLevelType w:val="multilevel"/>
    <w:tmpl w:val="3A66B080"/>
    <w:lvl w:ilvl="0">
      <w:start w:val="1"/>
      <w:numFmt w:val="decimal"/>
      <w:lvlText w:val="%1."/>
      <w:lvlJc w:val="left"/>
      <w:pPr>
        <w:ind w:left="360" w:hanging="360"/>
      </w:pPr>
      <w:rPr>
        <w:rFonts w:hint="default"/>
        <w:color w:val="auto"/>
      </w:rPr>
    </w:lvl>
    <w:lvl w:ilvl="1">
      <w:start w:val="1"/>
      <w:numFmt w:val="decimal"/>
      <w:lvlText w:val="%2.1."/>
      <w:lvlJc w:val="left"/>
      <w:pPr>
        <w:ind w:left="786" w:hanging="360"/>
      </w:pPr>
      <w:rPr>
        <w:rFonts w:hint="default"/>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210" w:hanging="108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422" w:hanging="1440"/>
      </w:pPr>
      <w:rPr>
        <w:rFonts w:hint="default"/>
        <w:color w:val="auto"/>
      </w:rPr>
    </w:lvl>
    <w:lvl w:ilvl="8">
      <w:start w:val="1"/>
      <w:numFmt w:val="decimal"/>
      <w:lvlText w:val="%1.%2.%3.%4.%5.%6.%7.%8.%9."/>
      <w:lvlJc w:val="left"/>
      <w:pPr>
        <w:ind w:left="5208" w:hanging="1800"/>
      </w:pPr>
      <w:rPr>
        <w:rFonts w:hint="default"/>
        <w:color w:val="auto"/>
      </w:rPr>
    </w:lvl>
  </w:abstractNum>
  <w:abstractNum w:abstractNumId="7" w15:restartNumberingAfterBreak="0">
    <w:nsid w:val="10FE21AA"/>
    <w:multiLevelType w:val="hybridMultilevel"/>
    <w:tmpl w:val="D7BA9B3E"/>
    <w:lvl w:ilvl="0" w:tplc="0409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CBE691A"/>
    <w:multiLevelType w:val="hybridMultilevel"/>
    <w:tmpl w:val="CA86EF24"/>
    <w:lvl w:ilvl="0" w:tplc="9B082CC0">
      <w:start w:val="1"/>
      <w:numFmt w:val="decimal"/>
      <w:lvlText w:val="24.%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2C11149"/>
    <w:multiLevelType w:val="multilevel"/>
    <w:tmpl w:val="A934DE12"/>
    <w:styleLink w:val="ImportedStyle1"/>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abstractNum>
  <w:abstractNum w:abstractNumId="10" w15:restartNumberingAfterBreak="0">
    <w:nsid w:val="241042BB"/>
    <w:multiLevelType w:val="hybridMultilevel"/>
    <w:tmpl w:val="5BF64454"/>
    <w:lvl w:ilvl="0" w:tplc="CC989160">
      <w:start w:val="1"/>
      <w:numFmt w:val="decimal"/>
      <w:lvlText w:val="6.%1."/>
      <w:lvlJc w:val="left"/>
      <w:pPr>
        <w:ind w:left="1080" w:hanging="360"/>
      </w:pPr>
      <w:rPr>
        <w:rFonts w:hint="default"/>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6F65B7D"/>
    <w:multiLevelType w:val="multilevel"/>
    <w:tmpl w:val="27FC7168"/>
    <w:lvl w:ilvl="0">
      <w:start w:val="33"/>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2" w15:restartNumberingAfterBreak="0">
    <w:nsid w:val="2A1A6D18"/>
    <w:multiLevelType w:val="multilevel"/>
    <w:tmpl w:val="DA78CFE2"/>
    <w:lvl w:ilvl="0">
      <w:start w:val="20"/>
      <w:numFmt w:val="decimal"/>
      <w:lvlText w:val="%1."/>
      <w:lvlJc w:val="left"/>
      <w:pPr>
        <w:ind w:left="480" w:hanging="480"/>
      </w:pPr>
      <w:rPr>
        <w:rFonts w:hint="default"/>
        <w:color w:val="365F91" w:themeColor="accent1" w:themeShade="BF"/>
      </w:rPr>
    </w:lvl>
    <w:lvl w:ilvl="1">
      <w:start w:val="1"/>
      <w:numFmt w:val="decimal"/>
      <w:lvlText w:val="%1.%2."/>
      <w:lvlJc w:val="left"/>
      <w:pPr>
        <w:ind w:left="840" w:hanging="480"/>
      </w:pPr>
      <w:rPr>
        <w:rFonts w:hint="default"/>
        <w:color w:val="auto"/>
      </w:rPr>
    </w:lvl>
    <w:lvl w:ilvl="2">
      <w:start w:val="1"/>
      <w:numFmt w:val="decimal"/>
      <w:lvlText w:val="%1.%2.%3."/>
      <w:lvlJc w:val="left"/>
      <w:pPr>
        <w:ind w:left="1440" w:hanging="720"/>
      </w:pPr>
      <w:rPr>
        <w:rFonts w:hint="default"/>
        <w:color w:val="365F91" w:themeColor="accent1" w:themeShade="BF"/>
      </w:rPr>
    </w:lvl>
    <w:lvl w:ilvl="3">
      <w:start w:val="1"/>
      <w:numFmt w:val="decimal"/>
      <w:lvlText w:val="%1.%2.%3.%4."/>
      <w:lvlJc w:val="left"/>
      <w:pPr>
        <w:ind w:left="1800" w:hanging="720"/>
      </w:pPr>
      <w:rPr>
        <w:rFonts w:hint="default"/>
        <w:color w:val="365F91" w:themeColor="accent1" w:themeShade="BF"/>
      </w:rPr>
    </w:lvl>
    <w:lvl w:ilvl="4">
      <w:start w:val="1"/>
      <w:numFmt w:val="decimal"/>
      <w:lvlText w:val="%1.%2.%3.%4.%5."/>
      <w:lvlJc w:val="left"/>
      <w:pPr>
        <w:ind w:left="2520" w:hanging="1080"/>
      </w:pPr>
      <w:rPr>
        <w:rFonts w:hint="default"/>
        <w:color w:val="365F91" w:themeColor="accent1" w:themeShade="BF"/>
      </w:rPr>
    </w:lvl>
    <w:lvl w:ilvl="5">
      <w:start w:val="1"/>
      <w:numFmt w:val="decimal"/>
      <w:lvlText w:val="%1.%2.%3.%4.%5.%6."/>
      <w:lvlJc w:val="left"/>
      <w:pPr>
        <w:ind w:left="2880" w:hanging="1080"/>
      </w:pPr>
      <w:rPr>
        <w:rFonts w:hint="default"/>
        <w:color w:val="365F91" w:themeColor="accent1" w:themeShade="BF"/>
      </w:rPr>
    </w:lvl>
    <w:lvl w:ilvl="6">
      <w:start w:val="1"/>
      <w:numFmt w:val="decimal"/>
      <w:lvlText w:val="%1.%2.%3.%4.%5.%6.%7."/>
      <w:lvlJc w:val="left"/>
      <w:pPr>
        <w:ind w:left="3600" w:hanging="1440"/>
      </w:pPr>
      <w:rPr>
        <w:rFonts w:hint="default"/>
        <w:color w:val="365F91" w:themeColor="accent1" w:themeShade="BF"/>
      </w:rPr>
    </w:lvl>
    <w:lvl w:ilvl="7">
      <w:start w:val="1"/>
      <w:numFmt w:val="decimal"/>
      <w:lvlText w:val="%1.%2.%3.%4.%5.%6.%7.%8."/>
      <w:lvlJc w:val="left"/>
      <w:pPr>
        <w:ind w:left="3960" w:hanging="1440"/>
      </w:pPr>
      <w:rPr>
        <w:rFonts w:hint="default"/>
        <w:color w:val="365F91" w:themeColor="accent1" w:themeShade="BF"/>
      </w:rPr>
    </w:lvl>
    <w:lvl w:ilvl="8">
      <w:start w:val="1"/>
      <w:numFmt w:val="decimal"/>
      <w:lvlText w:val="%1.%2.%3.%4.%5.%6.%7.%8.%9."/>
      <w:lvlJc w:val="left"/>
      <w:pPr>
        <w:ind w:left="4680" w:hanging="1800"/>
      </w:pPr>
      <w:rPr>
        <w:rFonts w:hint="default"/>
        <w:color w:val="365F91" w:themeColor="accent1" w:themeShade="BF"/>
      </w:rPr>
    </w:lvl>
  </w:abstractNum>
  <w:abstractNum w:abstractNumId="13" w15:restartNumberingAfterBreak="0">
    <w:nsid w:val="2C061B69"/>
    <w:multiLevelType w:val="hybridMultilevel"/>
    <w:tmpl w:val="9EEC3A62"/>
    <w:lvl w:ilvl="0" w:tplc="4422301C">
      <w:start w:val="1"/>
      <w:numFmt w:val="bullet"/>
      <w:lvlText w:val=""/>
      <w:lvlJc w:val="left"/>
      <w:pPr>
        <w:tabs>
          <w:tab w:val="num" w:pos="720"/>
        </w:tabs>
        <w:ind w:left="720" w:hanging="360"/>
      </w:pPr>
      <w:rPr>
        <w:rFonts w:ascii="Wingdings 3" w:hAnsi="Wingdings 3" w:hint="default"/>
      </w:rPr>
    </w:lvl>
    <w:lvl w:ilvl="1" w:tplc="324E367A" w:tentative="1">
      <w:start w:val="1"/>
      <w:numFmt w:val="bullet"/>
      <w:lvlText w:val=""/>
      <w:lvlJc w:val="left"/>
      <w:pPr>
        <w:tabs>
          <w:tab w:val="num" w:pos="1440"/>
        </w:tabs>
        <w:ind w:left="1440" w:hanging="360"/>
      </w:pPr>
      <w:rPr>
        <w:rFonts w:ascii="Wingdings 3" w:hAnsi="Wingdings 3" w:hint="default"/>
      </w:rPr>
    </w:lvl>
    <w:lvl w:ilvl="2" w:tplc="73A635F8" w:tentative="1">
      <w:start w:val="1"/>
      <w:numFmt w:val="bullet"/>
      <w:lvlText w:val=""/>
      <w:lvlJc w:val="left"/>
      <w:pPr>
        <w:tabs>
          <w:tab w:val="num" w:pos="2160"/>
        </w:tabs>
        <w:ind w:left="2160" w:hanging="360"/>
      </w:pPr>
      <w:rPr>
        <w:rFonts w:ascii="Wingdings 3" w:hAnsi="Wingdings 3" w:hint="default"/>
      </w:rPr>
    </w:lvl>
    <w:lvl w:ilvl="3" w:tplc="BE902C08" w:tentative="1">
      <w:start w:val="1"/>
      <w:numFmt w:val="bullet"/>
      <w:lvlText w:val=""/>
      <w:lvlJc w:val="left"/>
      <w:pPr>
        <w:tabs>
          <w:tab w:val="num" w:pos="2880"/>
        </w:tabs>
        <w:ind w:left="2880" w:hanging="360"/>
      </w:pPr>
      <w:rPr>
        <w:rFonts w:ascii="Wingdings 3" w:hAnsi="Wingdings 3" w:hint="default"/>
      </w:rPr>
    </w:lvl>
    <w:lvl w:ilvl="4" w:tplc="A142015C" w:tentative="1">
      <w:start w:val="1"/>
      <w:numFmt w:val="bullet"/>
      <w:lvlText w:val=""/>
      <w:lvlJc w:val="left"/>
      <w:pPr>
        <w:tabs>
          <w:tab w:val="num" w:pos="3600"/>
        </w:tabs>
        <w:ind w:left="3600" w:hanging="360"/>
      </w:pPr>
      <w:rPr>
        <w:rFonts w:ascii="Wingdings 3" w:hAnsi="Wingdings 3" w:hint="default"/>
      </w:rPr>
    </w:lvl>
    <w:lvl w:ilvl="5" w:tplc="77127FB8" w:tentative="1">
      <w:start w:val="1"/>
      <w:numFmt w:val="bullet"/>
      <w:lvlText w:val=""/>
      <w:lvlJc w:val="left"/>
      <w:pPr>
        <w:tabs>
          <w:tab w:val="num" w:pos="4320"/>
        </w:tabs>
        <w:ind w:left="4320" w:hanging="360"/>
      </w:pPr>
      <w:rPr>
        <w:rFonts w:ascii="Wingdings 3" w:hAnsi="Wingdings 3" w:hint="default"/>
      </w:rPr>
    </w:lvl>
    <w:lvl w:ilvl="6" w:tplc="543AC002" w:tentative="1">
      <w:start w:val="1"/>
      <w:numFmt w:val="bullet"/>
      <w:lvlText w:val=""/>
      <w:lvlJc w:val="left"/>
      <w:pPr>
        <w:tabs>
          <w:tab w:val="num" w:pos="5040"/>
        </w:tabs>
        <w:ind w:left="5040" w:hanging="360"/>
      </w:pPr>
      <w:rPr>
        <w:rFonts w:ascii="Wingdings 3" w:hAnsi="Wingdings 3" w:hint="default"/>
      </w:rPr>
    </w:lvl>
    <w:lvl w:ilvl="7" w:tplc="B56EBC10" w:tentative="1">
      <w:start w:val="1"/>
      <w:numFmt w:val="bullet"/>
      <w:lvlText w:val=""/>
      <w:lvlJc w:val="left"/>
      <w:pPr>
        <w:tabs>
          <w:tab w:val="num" w:pos="5760"/>
        </w:tabs>
        <w:ind w:left="5760" w:hanging="360"/>
      </w:pPr>
      <w:rPr>
        <w:rFonts w:ascii="Wingdings 3" w:hAnsi="Wingdings 3" w:hint="default"/>
      </w:rPr>
    </w:lvl>
    <w:lvl w:ilvl="8" w:tplc="58B6A42C"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2C0A2891"/>
    <w:multiLevelType w:val="multilevel"/>
    <w:tmpl w:val="0D108858"/>
    <w:lvl w:ilvl="0">
      <w:start w:val="2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E1809AE"/>
    <w:multiLevelType w:val="multilevel"/>
    <w:tmpl w:val="05D04FAE"/>
    <w:lvl w:ilvl="0">
      <w:start w:val="6"/>
      <w:numFmt w:val="decimal"/>
      <w:lvlText w:val="%1."/>
      <w:lvlJc w:val="left"/>
      <w:pPr>
        <w:ind w:left="45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EC75449"/>
    <w:multiLevelType w:val="multilevel"/>
    <w:tmpl w:val="6C0C828A"/>
    <w:lvl w:ilvl="0">
      <w:start w:val="31"/>
      <w:numFmt w:val="decimal"/>
      <w:lvlText w:val="%1"/>
      <w:lvlJc w:val="left"/>
      <w:pPr>
        <w:ind w:left="460" w:hanging="460"/>
      </w:pPr>
    </w:lvl>
    <w:lvl w:ilvl="1">
      <w:start w:val="1"/>
      <w:numFmt w:val="decimal"/>
      <w:lvlText w:val="%1.%2"/>
      <w:lvlJc w:val="left"/>
      <w:pPr>
        <w:ind w:left="460" w:hanging="4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316E0C1C"/>
    <w:multiLevelType w:val="hybridMultilevel"/>
    <w:tmpl w:val="9556A510"/>
    <w:lvl w:ilvl="0" w:tplc="D9260F5E">
      <w:start w:val="1"/>
      <w:numFmt w:val="decimal"/>
      <w:lvlText w:val="28.%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54F4F8B"/>
    <w:multiLevelType w:val="hybridMultilevel"/>
    <w:tmpl w:val="85080F64"/>
    <w:lvl w:ilvl="0" w:tplc="848ED7CC">
      <w:start w:val="1"/>
      <w:numFmt w:val="decimal"/>
      <w:lvlText w:val="19.%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6663041"/>
    <w:multiLevelType w:val="multilevel"/>
    <w:tmpl w:val="FA04090E"/>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401506"/>
    <w:multiLevelType w:val="hybridMultilevel"/>
    <w:tmpl w:val="6B64665C"/>
    <w:lvl w:ilvl="0" w:tplc="04090001">
      <w:start w:val="1"/>
      <w:numFmt w:val="bullet"/>
      <w:lvlText w:val=""/>
      <w:lvlJc w:val="left"/>
      <w:pPr>
        <w:ind w:left="1713" w:hanging="360"/>
      </w:pPr>
      <w:rPr>
        <w:rFonts w:ascii="Symbol" w:hAnsi="Symbol" w:hint="default"/>
      </w:rPr>
    </w:lvl>
    <w:lvl w:ilvl="1" w:tplc="04270003" w:tentative="1">
      <w:start w:val="1"/>
      <w:numFmt w:val="bullet"/>
      <w:lvlText w:val="o"/>
      <w:lvlJc w:val="left"/>
      <w:pPr>
        <w:ind w:left="2433" w:hanging="360"/>
      </w:pPr>
      <w:rPr>
        <w:rFonts w:ascii="Courier New" w:hAnsi="Courier New" w:cs="Courier New" w:hint="default"/>
      </w:rPr>
    </w:lvl>
    <w:lvl w:ilvl="2" w:tplc="04270005" w:tentative="1">
      <w:start w:val="1"/>
      <w:numFmt w:val="bullet"/>
      <w:lvlText w:val=""/>
      <w:lvlJc w:val="left"/>
      <w:pPr>
        <w:ind w:left="3153" w:hanging="360"/>
      </w:pPr>
      <w:rPr>
        <w:rFonts w:ascii="Wingdings" w:hAnsi="Wingdings" w:hint="default"/>
      </w:rPr>
    </w:lvl>
    <w:lvl w:ilvl="3" w:tplc="04270001" w:tentative="1">
      <w:start w:val="1"/>
      <w:numFmt w:val="bullet"/>
      <w:lvlText w:val=""/>
      <w:lvlJc w:val="left"/>
      <w:pPr>
        <w:ind w:left="3873" w:hanging="360"/>
      </w:pPr>
      <w:rPr>
        <w:rFonts w:ascii="Symbol" w:hAnsi="Symbol" w:hint="default"/>
      </w:rPr>
    </w:lvl>
    <w:lvl w:ilvl="4" w:tplc="04270003" w:tentative="1">
      <w:start w:val="1"/>
      <w:numFmt w:val="bullet"/>
      <w:lvlText w:val="o"/>
      <w:lvlJc w:val="left"/>
      <w:pPr>
        <w:ind w:left="4593" w:hanging="360"/>
      </w:pPr>
      <w:rPr>
        <w:rFonts w:ascii="Courier New" w:hAnsi="Courier New" w:cs="Courier New" w:hint="default"/>
      </w:rPr>
    </w:lvl>
    <w:lvl w:ilvl="5" w:tplc="04270005" w:tentative="1">
      <w:start w:val="1"/>
      <w:numFmt w:val="bullet"/>
      <w:lvlText w:val=""/>
      <w:lvlJc w:val="left"/>
      <w:pPr>
        <w:ind w:left="5313" w:hanging="360"/>
      </w:pPr>
      <w:rPr>
        <w:rFonts w:ascii="Wingdings" w:hAnsi="Wingdings" w:hint="default"/>
      </w:rPr>
    </w:lvl>
    <w:lvl w:ilvl="6" w:tplc="04270001" w:tentative="1">
      <w:start w:val="1"/>
      <w:numFmt w:val="bullet"/>
      <w:lvlText w:val=""/>
      <w:lvlJc w:val="left"/>
      <w:pPr>
        <w:ind w:left="6033" w:hanging="360"/>
      </w:pPr>
      <w:rPr>
        <w:rFonts w:ascii="Symbol" w:hAnsi="Symbol" w:hint="default"/>
      </w:rPr>
    </w:lvl>
    <w:lvl w:ilvl="7" w:tplc="04270003" w:tentative="1">
      <w:start w:val="1"/>
      <w:numFmt w:val="bullet"/>
      <w:lvlText w:val="o"/>
      <w:lvlJc w:val="left"/>
      <w:pPr>
        <w:ind w:left="6753" w:hanging="360"/>
      </w:pPr>
      <w:rPr>
        <w:rFonts w:ascii="Courier New" w:hAnsi="Courier New" w:cs="Courier New" w:hint="default"/>
      </w:rPr>
    </w:lvl>
    <w:lvl w:ilvl="8" w:tplc="04270005" w:tentative="1">
      <w:start w:val="1"/>
      <w:numFmt w:val="bullet"/>
      <w:lvlText w:val=""/>
      <w:lvlJc w:val="left"/>
      <w:pPr>
        <w:ind w:left="7473" w:hanging="360"/>
      </w:pPr>
      <w:rPr>
        <w:rFonts w:ascii="Wingdings" w:hAnsi="Wingdings" w:hint="default"/>
      </w:rPr>
    </w:lvl>
  </w:abstractNum>
  <w:abstractNum w:abstractNumId="21" w15:restartNumberingAfterBreak="0">
    <w:nsid w:val="48EE1C80"/>
    <w:multiLevelType w:val="multilevel"/>
    <w:tmpl w:val="3A5401C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F62C9E"/>
    <w:multiLevelType w:val="multilevel"/>
    <w:tmpl w:val="B2BEAD22"/>
    <w:lvl w:ilvl="0">
      <w:start w:val="3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F24683F"/>
    <w:multiLevelType w:val="multilevel"/>
    <w:tmpl w:val="010EADE6"/>
    <w:lvl w:ilvl="0">
      <w:start w:val="2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1421CB4"/>
    <w:multiLevelType w:val="hybridMultilevel"/>
    <w:tmpl w:val="3AFA085A"/>
    <w:lvl w:ilvl="0" w:tplc="A852CD10">
      <w:start w:val="1"/>
      <w:numFmt w:val="decimal"/>
      <w:lvlText w:val="21.%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33F6343"/>
    <w:multiLevelType w:val="hybridMultilevel"/>
    <w:tmpl w:val="92706388"/>
    <w:lvl w:ilvl="0" w:tplc="EC4A697C">
      <w:start w:val="1"/>
      <w:numFmt w:val="decimal"/>
      <w:lvlText w:val="32.%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3802874"/>
    <w:multiLevelType w:val="multilevel"/>
    <w:tmpl w:val="4A505E7A"/>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6A705C"/>
    <w:multiLevelType w:val="hybridMultilevel"/>
    <w:tmpl w:val="B7DE4968"/>
    <w:lvl w:ilvl="0" w:tplc="54D27B1A">
      <w:start w:val="1"/>
      <w:numFmt w:val="decimal"/>
      <w:lvlText w:val="%1.1."/>
      <w:lvlJc w:val="left"/>
      <w:pPr>
        <w:ind w:left="1353" w:hanging="360"/>
      </w:pPr>
      <w:rPr>
        <w:rFonts w:hint="default"/>
      </w:rPr>
    </w:lvl>
    <w:lvl w:ilvl="1" w:tplc="04270019" w:tentative="1">
      <w:start w:val="1"/>
      <w:numFmt w:val="lowerLetter"/>
      <w:lvlText w:val="%2."/>
      <w:lvlJc w:val="left"/>
      <w:pPr>
        <w:ind w:left="1713" w:hanging="360"/>
      </w:pPr>
    </w:lvl>
    <w:lvl w:ilvl="2" w:tplc="0427001B" w:tentative="1">
      <w:start w:val="1"/>
      <w:numFmt w:val="lowerRoman"/>
      <w:lvlText w:val="%3."/>
      <w:lvlJc w:val="right"/>
      <w:pPr>
        <w:ind w:left="2433" w:hanging="180"/>
      </w:pPr>
    </w:lvl>
    <w:lvl w:ilvl="3" w:tplc="0427000F" w:tentative="1">
      <w:start w:val="1"/>
      <w:numFmt w:val="decimal"/>
      <w:lvlText w:val="%4."/>
      <w:lvlJc w:val="left"/>
      <w:pPr>
        <w:ind w:left="3153" w:hanging="360"/>
      </w:pPr>
    </w:lvl>
    <w:lvl w:ilvl="4" w:tplc="04270019" w:tentative="1">
      <w:start w:val="1"/>
      <w:numFmt w:val="lowerLetter"/>
      <w:lvlText w:val="%5."/>
      <w:lvlJc w:val="left"/>
      <w:pPr>
        <w:ind w:left="3873" w:hanging="360"/>
      </w:pPr>
    </w:lvl>
    <w:lvl w:ilvl="5" w:tplc="0427001B" w:tentative="1">
      <w:start w:val="1"/>
      <w:numFmt w:val="lowerRoman"/>
      <w:lvlText w:val="%6."/>
      <w:lvlJc w:val="right"/>
      <w:pPr>
        <w:ind w:left="4593" w:hanging="180"/>
      </w:pPr>
    </w:lvl>
    <w:lvl w:ilvl="6" w:tplc="0427000F" w:tentative="1">
      <w:start w:val="1"/>
      <w:numFmt w:val="decimal"/>
      <w:lvlText w:val="%7."/>
      <w:lvlJc w:val="left"/>
      <w:pPr>
        <w:ind w:left="5313" w:hanging="360"/>
      </w:pPr>
    </w:lvl>
    <w:lvl w:ilvl="7" w:tplc="04270019" w:tentative="1">
      <w:start w:val="1"/>
      <w:numFmt w:val="lowerLetter"/>
      <w:lvlText w:val="%8."/>
      <w:lvlJc w:val="left"/>
      <w:pPr>
        <w:ind w:left="6033" w:hanging="360"/>
      </w:pPr>
    </w:lvl>
    <w:lvl w:ilvl="8" w:tplc="0427001B" w:tentative="1">
      <w:start w:val="1"/>
      <w:numFmt w:val="lowerRoman"/>
      <w:lvlText w:val="%9."/>
      <w:lvlJc w:val="right"/>
      <w:pPr>
        <w:ind w:left="6753" w:hanging="180"/>
      </w:pPr>
    </w:lvl>
  </w:abstractNum>
  <w:abstractNum w:abstractNumId="29" w15:restartNumberingAfterBreak="0">
    <w:nsid w:val="5CDB0441"/>
    <w:multiLevelType w:val="hybridMultilevel"/>
    <w:tmpl w:val="A7BC7658"/>
    <w:lvl w:ilvl="0" w:tplc="7B001072">
      <w:start w:val="3"/>
      <w:numFmt w:val="bullet"/>
      <w:lvlText w:val="-"/>
      <w:lvlJc w:val="left"/>
      <w:pPr>
        <w:ind w:left="2160" w:hanging="360"/>
      </w:pPr>
      <w:rPr>
        <w:rFonts w:ascii="Times New Roman" w:eastAsia="Calibri" w:hAnsi="Times New Roman" w:cs="Times New Roman"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30" w15:restartNumberingAfterBreak="0">
    <w:nsid w:val="5DB94D55"/>
    <w:multiLevelType w:val="hybridMultilevel"/>
    <w:tmpl w:val="ED2684D6"/>
    <w:lvl w:ilvl="0" w:tplc="04090001">
      <w:start w:val="1"/>
      <w:numFmt w:val="bullet"/>
      <w:lvlText w:val=""/>
      <w:lvlJc w:val="left"/>
      <w:pPr>
        <w:ind w:left="1713" w:hanging="360"/>
      </w:pPr>
      <w:rPr>
        <w:rFonts w:ascii="Symbol" w:hAnsi="Symbol" w:hint="default"/>
      </w:rPr>
    </w:lvl>
    <w:lvl w:ilvl="1" w:tplc="04270003" w:tentative="1">
      <w:start w:val="1"/>
      <w:numFmt w:val="bullet"/>
      <w:lvlText w:val="o"/>
      <w:lvlJc w:val="left"/>
      <w:pPr>
        <w:ind w:left="2433" w:hanging="360"/>
      </w:pPr>
      <w:rPr>
        <w:rFonts w:ascii="Courier New" w:hAnsi="Courier New" w:cs="Courier New" w:hint="default"/>
      </w:rPr>
    </w:lvl>
    <w:lvl w:ilvl="2" w:tplc="04270005" w:tentative="1">
      <w:start w:val="1"/>
      <w:numFmt w:val="bullet"/>
      <w:lvlText w:val=""/>
      <w:lvlJc w:val="left"/>
      <w:pPr>
        <w:ind w:left="3153" w:hanging="360"/>
      </w:pPr>
      <w:rPr>
        <w:rFonts w:ascii="Wingdings" w:hAnsi="Wingdings" w:hint="default"/>
      </w:rPr>
    </w:lvl>
    <w:lvl w:ilvl="3" w:tplc="04270001" w:tentative="1">
      <w:start w:val="1"/>
      <w:numFmt w:val="bullet"/>
      <w:lvlText w:val=""/>
      <w:lvlJc w:val="left"/>
      <w:pPr>
        <w:ind w:left="3873" w:hanging="360"/>
      </w:pPr>
      <w:rPr>
        <w:rFonts w:ascii="Symbol" w:hAnsi="Symbol" w:hint="default"/>
      </w:rPr>
    </w:lvl>
    <w:lvl w:ilvl="4" w:tplc="04270003" w:tentative="1">
      <w:start w:val="1"/>
      <w:numFmt w:val="bullet"/>
      <w:lvlText w:val="o"/>
      <w:lvlJc w:val="left"/>
      <w:pPr>
        <w:ind w:left="4593" w:hanging="360"/>
      </w:pPr>
      <w:rPr>
        <w:rFonts w:ascii="Courier New" w:hAnsi="Courier New" w:cs="Courier New" w:hint="default"/>
      </w:rPr>
    </w:lvl>
    <w:lvl w:ilvl="5" w:tplc="04270005" w:tentative="1">
      <w:start w:val="1"/>
      <w:numFmt w:val="bullet"/>
      <w:lvlText w:val=""/>
      <w:lvlJc w:val="left"/>
      <w:pPr>
        <w:ind w:left="5313" w:hanging="360"/>
      </w:pPr>
      <w:rPr>
        <w:rFonts w:ascii="Wingdings" w:hAnsi="Wingdings" w:hint="default"/>
      </w:rPr>
    </w:lvl>
    <w:lvl w:ilvl="6" w:tplc="04270001" w:tentative="1">
      <w:start w:val="1"/>
      <w:numFmt w:val="bullet"/>
      <w:lvlText w:val=""/>
      <w:lvlJc w:val="left"/>
      <w:pPr>
        <w:ind w:left="6033" w:hanging="360"/>
      </w:pPr>
      <w:rPr>
        <w:rFonts w:ascii="Symbol" w:hAnsi="Symbol" w:hint="default"/>
      </w:rPr>
    </w:lvl>
    <w:lvl w:ilvl="7" w:tplc="04270003" w:tentative="1">
      <w:start w:val="1"/>
      <w:numFmt w:val="bullet"/>
      <w:lvlText w:val="o"/>
      <w:lvlJc w:val="left"/>
      <w:pPr>
        <w:ind w:left="6753" w:hanging="360"/>
      </w:pPr>
      <w:rPr>
        <w:rFonts w:ascii="Courier New" w:hAnsi="Courier New" w:cs="Courier New" w:hint="default"/>
      </w:rPr>
    </w:lvl>
    <w:lvl w:ilvl="8" w:tplc="04270005" w:tentative="1">
      <w:start w:val="1"/>
      <w:numFmt w:val="bullet"/>
      <w:lvlText w:val=""/>
      <w:lvlJc w:val="left"/>
      <w:pPr>
        <w:ind w:left="7473" w:hanging="360"/>
      </w:pPr>
      <w:rPr>
        <w:rFonts w:ascii="Wingdings" w:hAnsi="Wingdings" w:hint="default"/>
      </w:rPr>
    </w:lvl>
  </w:abstractNum>
  <w:abstractNum w:abstractNumId="31" w15:restartNumberingAfterBreak="0">
    <w:nsid w:val="5E7A34D0"/>
    <w:multiLevelType w:val="multilevel"/>
    <w:tmpl w:val="264EFAB4"/>
    <w:lvl w:ilvl="0">
      <w:start w:val="1"/>
      <w:numFmt w:val="decimal"/>
      <w:lvlText w:val="%1."/>
      <w:lvlJc w:val="left"/>
      <w:pPr>
        <w:ind w:left="360" w:hanging="360"/>
      </w:pPr>
      <w:rPr>
        <w:rFonts w:hint="default"/>
        <w:i w:val="0"/>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2E24D0E"/>
    <w:multiLevelType w:val="multilevel"/>
    <w:tmpl w:val="96B0834A"/>
    <w:lvl w:ilvl="0">
      <w:start w:val="3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57923B9"/>
    <w:multiLevelType w:val="multilevel"/>
    <w:tmpl w:val="54408FAE"/>
    <w:lvl w:ilvl="0">
      <w:start w:val="2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AE053DD"/>
    <w:multiLevelType w:val="multilevel"/>
    <w:tmpl w:val="FE1063B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6C9C7D42"/>
    <w:multiLevelType w:val="hybridMultilevel"/>
    <w:tmpl w:val="3BDCF2F2"/>
    <w:lvl w:ilvl="0" w:tplc="978EBA2C">
      <w:start w:val="1"/>
      <w:numFmt w:val="decimal"/>
      <w:lvlText w:val="22.%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6CE44012"/>
    <w:multiLevelType w:val="hybridMultilevel"/>
    <w:tmpl w:val="4DFC246C"/>
    <w:lvl w:ilvl="0" w:tplc="A7061F08">
      <w:start w:val="1"/>
      <w:numFmt w:val="bullet"/>
      <w:lvlText w:val=""/>
      <w:lvlJc w:val="left"/>
      <w:pPr>
        <w:tabs>
          <w:tab w:val="num" w:pos="720"/>
        </w:tabs>
        <w:ind w:left="720" w:hanging="360"/>
      </w:pPr>
      <w:rPr>
        <w:rFonts w:ascii="Wingdings 3" w:hAnsi="Wingdings 3" w:hint="default"/>
      </w:rPr>
    </w:lvl>
    <w:lvl w:ilvl="1" w:tplc="FA1EDB7C" w:tentative="1">
      <w:start w:val="1"/>
      <w:numFmt w:val="bullet"/>
      <w:lvlText w:val=""/>
      <w:lvlJc w:val="left"/>
      <w:pPr>
        <w:tabs>
          <w:tab w:val="num" w:pos="1440"/>
        </w:tabs>
        <w:ind w:left="1440" w:hanging="360"/>
      </w:pPr>
      <w:rPr>
        <w:rFonts w:ascii="Wingdings 3" w:hAnsi="Wingdings 3" w:hint="default"/>
      </w:rPr>
    </w:lvl>
    <w:lvl w:ilvl="2" w:tplc="A3E06B1A" w:tentative="1">
      <w:start w:val="1"/>
      <w:numFmt w:val="bullet"/>
      <w:lvlText w:val=""/>
      <w:lvlJc w:val="left"/>
      <w:pPr>
        <w:tabs>
          <w:tab w:val="num" w:pos="2160"/>
        </w:tabs>
        <w:ind w:left="2160" w:hanging="360"/>
      </w:pPr>
      <w:rPr>
        <w:rFonts w:ascii="Wingdings 3" w:hAnsi="Wingdings 3" w:hint="default"/>
      </w:rPr>
    </w:lvl>
    <w:lvl w:ilvl="3" w:tplc="1D34B794" w:tentative="1">
      <w:start w:val="1"/>
      <w:numFmt w:val="bullet"/>
      <w:lvlText w:val=""/>
      <w:lvlJc w:val="left"/>
      <w:pPr>
        <w:tabs>
          <w:tab w:val="num" w:pos="2880"/>
        </w:tabs>
        <w:ind w:left="2880" w:hanging="360"/>
      </w:pPr>
      <w:rPr>
        <w:rFonts w:ascii="Wingdings 3" w:hAnsi="Wingdings 3" w:hint="default"/>
      </w:rPr>
    </w:lvl>
    <w:lvl w:ilvl="4" w:tplc="610EEC30" w:tentative="1">
      <w:start w:val="1"/>
      <w:numFmt w:val="bullet"/>
      <w:lvlText w:val=""/>
      <w:lvlJc w:val="left"/>
      <w:pPr>
        <w:tabs>
          <w:tab w:val="num" w:pos="3600"/>
        </w:tabs>
        <w:ind w:left="3600" w:hanging="360"/>
      </w:pPr>
      <w:rPr>
        <w:rFonts w:ascii="Wingdings 3" w:hAnsi="Wingdings 3" w:hint="default"/>
      </w:rPr>
    </w:lvl>
    <w:lvl w:ilvl="5" w:tplc="B0DEB008" w:tentative="1">
      <w:start w:val="1"/>
      <w:numFmt w:val="bullet"/>
      <w:lvlText w:val=""/>
      <w:lvlJc w:val="left"/>
      <w:pPr>
        <w:tabs>
          <w:tab w:val="num" w:pos="4320"/>
        </w:tabs>
        <w:ind w:left="4320" w:hanging="360"/>
      </w:pPr>
      <w:rPr>
        <w:rFonts w:ascii="Wingdings 3" w:hAnsi="Wingdings 3" w:hint="default"/>
      </w:rPr>
    </w:lvl>
    <w:lvl w:ilvl="6" w:tplc="9FF034A0" w:tentative="1">
      <w:start w:val="1"/>
      <w:numFmt w:val="bullet"/>
      <w:lvlText w:val=""/>
      <w:lvlJc w:val="left"/>
      <w:pPr>
        <w:tabs>
          <w:tab w:val="num" w:pos="5040"/>
        </w:tabs>
        <w:ind w:left="5040" w:hanging="360"/>
      </w:pPr>
      <w:rPr>
        <w:rFonts w:ascii="Wingdings 3" w:hAnsi="Wingdings 3" w:hint="default"/>
      </w:rPr>
    </w:lvl>
    <w:lvl w:ilvl="7" w:tplc="32147ED6" w:tentative="1">
      <w:start w:val="1"/>
      <w:numFmt w:val="bullet"/>
      <w:lvlText w:val=""/>
      <w:lvlJc w:val="left"/>
      <w:pPr>
        <w:tabs>
          <w:tab w:val="num" w:pos="5760"/>
        </w:tabs>
        <w:ind w:left="5760" w:hanging="360"/>
      </w:pPr>
      <w:rPr>
        <w:rFonts w:ascii="Wingdings 3" w:hAnsi="Wingdings 3" w:hint="default"/>
      </w:rPr>
    </w:lvl>
    <w:lvl w:ilvl="8" w:tplc="6DE091D6" w:tentative="1">
      <w:start w:val="1"/>
      <w:numFmt w:val="bullet"/>
      <w:lvlText w:val=""/>
      <w:lvlJc w:val="left"/>
      <w:pPr>
        <w:tabs>
          <w:tab w:val="num" w:pos="6480"/>
        </w:tabs>
        <w:ind w:left="6480" w:hanging="360"/>
      </w:pPr>
      <w:rPr>
        <w:rFonts w:ascii="Wingdings 3" w:hAnsi="Wingdings 3" w:hint="default"/>
      </w:rPr>
    </w:lvl>
  </w:abstractNum>
  <w:abstractNum w:abstractNumId="37" w15:restartNumberingAfterBreak="0">
    <w:nsid w:val="6F2534C9"/>
    <w:multiLevelType w:val="hybridMultilevel"/>
    <w:tmpl w:val="894C97D4"/>
    <w:lvl w:ilvl="0" w:tplc="AE928368">
      <w:start w:val="1"/>
      <w:numFmt w:val="decimal"/>
      <w:lvlText w:val="29.%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6FC539ED"/>
    <w:multiLevelType w:val="hybridMultilevel"/>
    <w:tmpl w:val="7E563D3E"/>
    <w:lvl w:ilvl="0" w:tplc="9A3C596C">
      <w:start w:val="1"/>
      <w:numFmt w:val="decimal"/>
      <w:lvlText w:val="13.%1."/>
      <w:lvlJc w:val="left"/>
      <w:pPr>
        <w:ind w:left="192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0036F7E"/>
    <w:multiLevelType w:val="hybridMultilevel"/>
    <w:tmpl w:val="F6189B90"/>
    <w:lvl w:ilvl="0" w:tplc="0742C88C">
      <w:start w:val="1"/>
      <w:numFmt w:val="decimal"/>
      <w:lvlText w:val="12.%1."/>
      <w:lvlJc w:val="left"/>
      <w:pPr>
        <w:ind w:left="156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713C6685"/>
    <w:multiLevelType w:val="hybridMultilevel"/>
    <w:tmpl w:val="8D1E5A48"/>
    <w:lvl w:ilvl="0" w:tplc="013A54C2">
      <w:start w:val="1"/>
      <w:numFmt w:val="decimal"/>
      <w:lvlText w:val="25.%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719F2942"/>
    <w:multiLevelType w:val="hybridMultilevel"/>
    <w:tmpl w:val="0FB8472A"/>
    <w:lvl w:ilvl="0" w:tplc="4A58A2C4">
      <w:start w:val="1"/>
      <w:numFmt w:val="decimal"/>
      <w:lvlText w:val="18.%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5EE0B29"/>
    <w:multiLevelType w:val="multilevel"/>
    <w:tmpl w:val="AE1A9F3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EA396E"/>
    <w:multiLevelType w:val="hybridMultilevel"/>
    <w:tmpl w:val="E83CE854"/>
    <w:lvl w:ilvl="0" w:tplc="8D70A7B0">
      <w:start w:val="1"/>
      <w:numFmt w:val="decimal"/>
      <w:lvlText w:val="31.%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7B233266"/>
    <w:multiLevelType w:val="hybridMultilevel"/>
    <w:tmpl w:val="783C22F6"/>
    <w:lvl w:ilvl="0" w:tplc="581EE52A">
      <w:start w:val="1"/>
      <w:numFmt w:val="decimal"/>
      <w:lvlText w:val="%1.2."/>
      <w:lvlJc w:val="left"/>
      <w:pPr>
        <w:ind w:left="1571"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7E5259A2"/>
    <w:multiLevelType w:val="multilevel"/>
    <w:tmpl w:val="D3E820FE"/>
    <w:lvl w:ilvl="0">
      <w:start w:val="2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28214391">
    <w:abstractNumId w:val="34"/>
  </w:num>
  <w:num w:numId="2" w16cid:durableId="1673533089">
    <w:abstractNumId w:val="10"/>
  </w:num>
  <w:num w:numId="3" w16cid:durableId="466749081">
    <w:abstractNumId w:val="28"/>
  </w:num>
  <w:num w:numId="4" w16cid:durableId="1720127013">
    <w:abstractNumId w:val="6"/>
  </w:num>
  <w:num w:numId="5" w16cid:durableId="2079286860">
    <w:abstractNumId w:val="9"/>
  </w:num>
  <w:num w:numId="6" w16cid:durableId="1482427774">
    <w:abstractNumId w:val="42"/>
  </w:num>
  <w:num w:numId="7" w16cid:durableId="368605301">
    <w:abstractNumId w:val="39"/>
  </w:num>
  <w:num w:numId="8" w16cid:durableId="65033217">
    <w:abstractNumId w:val="38"/>
  </w:num>
  <w:num w:numId="9" w16cid:durableId="1393697189">
    <w:abstractNumId w:val="41"/>
  </w:num>
  <w:num w:numId="10" w16cid:durableId="849566530">
    <w:abstractNumId w:val="18"/>
  </w:num>
  <w:num w:numId="11" w16cid:durableId="484861533">
    <w:abstractNumId w:val="24"/>
  </w:num>
  <w:num w:numId="12" w16cid:durableId="1873611778">
    <w:abstractNumId w:val="35"/>
  </w:num>
  <w:num w:numId="13" w16cid:durableId="106776083">
    <w:abstractNumId w:val="8"/>
  </w:num>
  <w:num w:numId="14" w16cid:durableId="316374547">
    <w:abstractNumId w:val="40"/>
  </w:num>
  <w:num w:numId="15" w16cid:durableId="1833714309">
    <w:abstractNumId w:val="17"/>
  </w:num>
  <w:num w:numId="16" w16cid:durableId="1296370590">
    <w:abstractNumId w:val="37"/>
  </w:num>
  <w:num w:numId="17" w16cid:durableId="1165852020">
    <w:abstractNumId w:val="12"/>
  </w:num>
  <w:num w:numId="18" w16cid:durableId="117796200">
    <w:abstractNumId w:val="14"/>
  </w:num>
  <w:num w:numId="19" w16cid:durableId="1442412721">
    <w:abstractNumId w:val="43"/>
  </w:num>
  <w:num w:numId="20" w16cid:durableId="365840187">
    <w:abstractNumId w:val="25"/>
  </w:num>
  <w:num w:numId="21" w16cid:durableId="402485311">
    <w:abstractNumId w:val="45"/>
  </w:num>
  <w:num w:numId="22" w16cid:durableId="1001929543">
    <w:abstractNumId w:val="33"/>
  </w:num>
  <w:num w:numId="23" w16cid:durableId="2070880253">
    <w:abstractNumId w:val="23"/>
  </w:num>
  <w:num w:numId="24" w16cid:durableId="48387824">
    <w:abstractNumId w:val="26"/>
  </w:num>
  <w:num w:numId="25" w16cid:durableId="240216370">
    <w:abstractNumId w:val="32"/>
  </w:num>
  <w:num w:numId="26" w16cid:durableId="1611355737">
    <w:abstractNumId w:val="19"/>
  </w:num>
  <w:num w:numId="27" w16cid:durableId="286393988">
    <w:abstractNumId w:val="11"/>
  </w:num>
  <w:num w:numId="28" w16cid:durableId="1001616032">
    <w:abstractNumId w:val="22"/>
  </w:num>
  <w:num w:numId="29" w16cid:durableId="204610571">
    <w:abstractNumId w:val="44"/>
  </w:num>
  <w:num w:numId="30" w16cid:durableId="322855680">
    <w:abstractNumId w:val="4"/>
  </w:num>
  <w:num w:numId="31" w16cid:durableId="581331914">
    <w:abstractNumId w:val="3"/>
  </w:num>
  <w:num w:numId="32" w16cid:durableId="752429420">
    <w:abstractNumId w:val="29"/>
  </w:num>
  <w:num w:numId="33" w16cid:durableId="893734353">
    <w:abstractNumId w:val="7"/>
  </w:num>
  <w:num w:numId="34" w16cid:durableId="620379836">
    <w:abstractNumId w:val="1"/>
  </w:num>
  <w:num w:numId="35" w16cid:durableId="1340544300">
    <w:abstractNumId w:val="30"/>
  </w:num>
  <w:num w:numId="36" w16cid:durableId="1059787621">
    <w:abstractNumId w:val="20"/>
  </w:num>
  <w:num w:numId="37" w16cid:durableId="908805986">
    <w:abstractNumId w:val="21"/>
  </w:num>
  <w:num w:numId="38" w16cid:durableId="1325474417">
    <w:abstractNumId w:val="2"/>
  </w:num>
  <w:num w:numId="39" w16cid:durableId="18093187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903013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4838716">
    <w:abstractNumId w:val="31"/>
  </w:num>
  <w:num w:numId="42" w16cid:durableId="1861356624">
    <w:abstractNumId w:val="15"/>
  </w:num>
  <w:num w:numId="43" w16cid:durableId="1711565409">
    <w:abstractNumId w:val="5"/>
  </w:num>
  <w:num w:numId="44" w16cid:durableId="352387633">
    <w:abstractNumId w:val="36"/>
  </w:num>
  <w:num w:numId="45" w16cid:durableId="1780828779">
    <w:abstractNumId w:val="13"/>
  </w:num>
  <w:num w:numId="46" w16cid:durableId="1406563880">
    <w:abstractNumId w:val="16"/>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17B"/>
    <w:rsid w:val="000003AA"/>
    <w:rsid w:val="000004D3"/>
    <w:rsid w:val="0000092B"/>
    <w:rsid w:val="00000B20"/>
    <w:rsid w:val="000010CC"/>
    <w:rsid w:val="000016C3"/>
    <w:rsid w:val="00001D88"/>
    <w:rsid w:val="000020FF"/>
    <w:rsid w:val="000023EA"/>
    <w:rsid w:val="00002B4D"/>
    <w:rsid w:val="00002E8F"/>
    <w:rsid w:val="00002F5D"/>
    <w:rsid w:val="00003030"/>
    <w:rsid w:val="0000337C"/>
    <w:rsid w:val="00003462"/>
    <w:rsid w:val="00003554"/>
    <w:rsid w:val="00003564"/>
    <w:rsid w:val="000044C2"/>
    <w:rsid w:val="00004D78"/>
    <w:rsid w:val="00004F1B"/>
    <w:rsid w:val="00004F68"/>
    <w:rsid w:val="00005122"/>
    <w:rsid w:val="00005855"/>
    <w:rsid w:val="00005A3D"/>
    <w:rsid w:val="00005EA2"/>
    <w:rsid w:val="00006435"/>
    <w:rsid w:val="000073AB"/>
    <w:rsid w:val="000073E5"/>
    <w:rsid w:val="0000743A"/>
    <w:rsid w:val="00007968"/>
    <w:rsid w:val="00007AE6"/>
    <w:rsid w:val="00007F7B"/>
    <w:rsid w:val="00010A26"/>
    <w:rsid w:val="000110B7"/>
    <w:rsid w:val="0001137F"/>
    <w:rsid w:val="000113EE"/>
    <w:rsid w:val="00011784"/>
    <w:rsid w:val="000117CD"/>
    <w:rsid w:val="00011B7F"/>
    <w:rsid w:val="00011D4C"/>
    <w:rsid w:val="00011F67"/>
    <w:rsid w:val="000135C2"/>
    <w:rsid w:val="0001379E"/>
    <w:rsid w:val="00013BEF"/>
    <w:rsid w:val="0001424C"/>
    <w:rsid w:val="00014251"/>
    <w:rsid w:val="00014458"/>
    <w:rsid w:val="00014A59"/>
    <w:rsid w:val="00014B90"/>
    <w:rsid w:val="0001526B"/>
    <w:rsid w:val="000152F7"/>
    <w:rsid w:val="00015B34"/>
    <w:rsid w:val="00016092"/>
    <w:rsid w:val="00016423"/>
    <w:rsid w:val="000164A7"/>
    <w:rsid w:val="00016614"/>
    <w:rsid w:val="00016972"/>
    <w:rsid w:val="00016AFC"/>
    <w:rsid w:val="00016C4A"/>
    <w:rsid w:val="00016CDD"/>
    <w:rsid w:val="00017165"/>
    <w:rsid w:val="000171FC"/>
    <w:rsid w:val="000173C8"/>
    <w:rsid w:val="000175EE"/>
    <w:rsid w:val="00017C31"/>
    <w:rsid w:val="00017F78"/>
    <w:rsid w:val="0002051A"/>
    <w:rsid w:val="0002146D"/>
    <w:rsid w:val="000218B7"/>
    <w:rsid w:val="00021A74"/>
    <w:rsid w:val="00021AEE"/>
    <w:rsid w:val="00021C07"/>
    <w:rsid w:val="00021C50"/>
    <w:rsid w:val="00022781"/>
    <w:rsid w:val="00022FF8"/>
    <w:rsid w:val="0002312F"/>
    <w:rsid w:val="000234C5"/>
    <w:rsid w:val="000239AD"/>
    <w:rsid w:val="00023D44"/>
    <w:rsid w:val="0002400A"/>
    <w:rsid w:val="00024386"/>
    <w:rsid w:val="000244E6"/>
    <w:rsid w:val="00024830"/>
    <w:rsid w:val="0002485C"/>
    <w:rsid w:val="00024B94"/>
    <w:rsid w:val="00024E0F"/>
    <w:rsid w:val="0002504F"/>
    <w:rsid w:val="000252D4"/>
    <w:rsid w:val="00025B17"/>
    <w:rsid w:val="00025EEA"/>
    <w:rsid w:val="000267A5"/>
    <w:rsid w:val="00026B92"/>
    <w:rsid w:val="00026BC6"/>
    <w:rsid w:val="00026BF4"/>
    <w:rsid w:val="00026D44"/>
    <w:rsid w:val="000271E5"/>
    <w:rsid w:val="0002742C"/>
    <w:rsid w:val="00030283"/>
    <w:rsid w:val="00030594"/>
    <w:rsid w:val="000305B7"/>
    <w:rsid w:val="00030646"/>
    <w:rsid w:val="00030D7A"/>
    <w:rsid w:val="00030EE6"/>
    <w:rsid w:val="0003125B"/>
    <w:rsid w:val="00031968"/>
    <w:rsid w:val="000319B7"/>
    <w:rsid w:val="00032030"/>
    <w:rsid w:val="000325CE"/>
    <w:rsid w:val="000329C4"/>
    <w:rsid w:val="00032A61"/>
    <w:rsid w:val="00033063"/>
    <w:rsid w:val="00033CC5"/>
    <w:rsid w:val="000340FC"/>
    <w:rsid w:val="00034463"/>
    <w:rsid w:val="000347C5"/>
    <w:rsid w:val="00034936"/>
    <w:rsid w:val="00034A34"/>
    <w:rsid w:val="0003513C"/>
    <w:rsid w:val="000351E4"/>
    <w:rsid w:val="000353EF"/>
    <w:rsid w:val="00035F2B"/>
    <w:rsid w:val="00036327"/>
    <w:rsid w:val="00036CE4"/>
    <w:rsid w:val="000370C0"/>
    <w:rsid w:val="00037411"/>
    <w:rsid w:val="000378D5"/>
    <w:rsid w:val="00037DCA"/>
    <w:rsid w:val="00037FCC"/>
    <w:rsid w:val="00040406"/>
    <w:rsid w:val="000407B7"/>
    <w:rsid w:val="0004140D"/>
    <w:rsid w:val="00041771"/>
    <w:rsid w:val="0004193A"/>
    <w:rsid w:val="0004195B"/>
    <w:rsid w:val="00042509"/>
    <w:rsid w:val="00042838"/>
    <w:rsid w:val="000436E5"/>
    <w:rsid w:val="000436EE"/>
    <w:rsid w:val="00043980"/>
    <w:rsid w:val="00043A33"/>
    <w:rsid w:val="00043B7A"/>
    <w:rsid w:val="00043C87"/>
    <w:rsid w:val="00043CA1"/>
    <w:rsid w:val="00043D59"/>
    <w:rsid w:val="00045091"/>
    <w:rsid w:val="000453AE"/>
    <w:rsid w:val="000458F2"/>
    <w:rsid w:val="00045B05"/>
    <w:rsid w:val="00045CF1"/>
    <w:rsid w:val="000463C0"/>
    <w:rsid w:val="00046894"/>
    <w:rsid w:val="00046895"/>
    <w:rsid w:val="00046CBC"/>
    <w:rsid w:val="00047435"/>
    <w:rsid w:val="00047576"/>
    <w:rsid w:val="00047CAA"/>
    <w:rsid w:val="00047F64"/>
    <w:rsid w:val="00047F8D"/>
    <w:rsid w:val="000506E7"/>
    <w:rsid w:val="00050A80"/>
    <w:rsid w:val="00050DC5"/>
    <w:rsid w:val="00050FD2"/>
    <w:rsid w:val="00051583"/>
    <w:rsid w:val="00051BF9"/>
    <w:rsid w:val="00051ECE"/>
    <w:rsid w:val="00051FEE"/>
    <w:rsid w:val="00052430"/>
    <w:rsid w:val="0005246A"/>
    <w:rsid w:val="00052C9F"/>
    <w:rsid w:val="000536F5"/>
    <w:rsid w:val="00053AB2"/>
    <w:rsid w:val="00053B0D"/>
    <w:rsid w:val="00053DD0"/>
    <w:rsid w:val="0005412B"/>
    <w:rsid w:val="00054542"/>
    <w:rsid w:val="0005474F"/>
    <w:rsid w:val="0005494B"/>
    <w:rsid w:val="00054DE8"/>
    <w:rsid w:val="000552EE"/>
    <w:rsid w:val="000559DC"/>
    <w:rsid w:val="00055E90"/>
    <w:rsid w:val="00055EB0"/>
    <w:rsid w:val="0005684C"/>
    <w:rsid w:val="00056B5B"/>
    <w:rsid w:val="00056CAF"/>
    <w:rsid w:val="00056EE8"/>
    <w:rsid w:val="000573A5"/>
    <w:rsid w:val="00057834"/>
    <w:rsid w:val="00057D9C"/>
    <w:rsid w:val="00057EF3"/>
    <w:rsid w:val="00060227"/>
    <w:rsid w:val="00060414"/>
    <w:rsid w:val="00060F07"/>
    <w:rsid w:val="0006121E"/>
    <w:rsid w:val="00061702"/>
    <w:rsid w:val="00061C31"/>
    <w:rsid w:val="00061D12"/>
    <w:rsid w:val="00061DCB"/>
    <w:rsid w:val="00061FD6"/>
    <w:rsid w:val="0006273E"/>
    <w:rsid w:val="00062BD5"/>
    <w:rsid w:val="000630F1"/>
    <w:rsid w:val="000633E0"/>
    <w:rsid w:val="0006385A"/>
    <w:rsid w:val="00063C19"/>
    <w:rsid w:val="00063C89"/>
    <w:rsid w:val="00063D3F"/>
    <w:rsid w:val="000640F7"/>
    <w:rsid w:val="000646E4"/>
    <w:rsid w:val="00064797"/>
    <w:rsid w:val="000647C8"/>
    <w:rsid w:val="00064BE1"/>
    <w:rsid w:val="00064D89"/>
    <w:rsid w:val="00064F8A"/>
    <w:rsid w:val="00064FA8"/>
    <w:rsid w:val="00065258"/>
    <w:rsid w:val="000654FE"/>
    <w:rsid w:val="0006553F"/>
    <w:rsid w:val="000657FD"/>
    <w:rsid w:val="00065B8F"/>
    <w:rsid w:val="00066162"/>
    <w:rsid w:val="000662D1"/>
    <w:rsid w:val="0006691D"/>
    <w:rsid w:val="00066BBC"/>
    <w:rsid w:val="00067AD4"/>
    <w:rsid w:val="00067BEF"/>
    <w:rsid w:val="00067C28"/>
    <w:rsid w:val="00070312"/>
    <w:rsid w:val="000704A0"/>
    <w:rsid w:val="00070761"/>
    <w:rsid w:val="00070EC6"/>
    <w:rsid w:val="00070FEA"/>
    <w:rsid w:val="000715A4"/>
    <w:rsid w:val="00071EF1"/>
    <w:rsid w:val="0007227B"/>
    <w:rsid w:val="000724C2"/>
    <w:rsid w:val="0007275D"/>
    <w:rsid w:val="00072D6D"/>
    <w:rsid w:val="00073807"/>
    <w:rsid w:val="000738B2"/>
    <w:rsid w:val="00073D37"/>
    <w:rsid w:val="00073E82"/>
    <w:rsid w:val="00073F61"/>
    <w:rsid w:val="00074006"/>
    <w:rsid w:val="0007412B"/>
    <w:rsid w:val="00074895"/>
    <w:rsid w:val="00075199"/>
    <w:rsid w:val="000751F9"/>
    <w:rsid w:val="000752FC"/>
    <w:rsid w:val="000754CC"/>
    <w:rsid w:val="0007552C"/>
    <w:rsid w:val="000759C1"/>
    <w:rsid w:val="00075BFC"/>
    <w:rsid w:val="0007602D"/>
    <w:rsid w:val="00076102"/>
    <w:rsid w:val="000764F5"/>
    <w:rsid w:val="00076651"/>
    <w:rsid w:val="00076856"/>
    <w:rsid w:val="00076F62"/>
    <w:rsid w:val="0007745D"/>
    <w:rsid w:val="0007781F"/>
    <w:rsid w:val="000800B7"/>
    <w:rsid w:val="000806C2"/>
    <w:rsid w:val="0008094E"/>
    <w:rsid w:val="000809E7"/>
    <w:rsid w:val="00081D1B"/>
    <w:rsid w:val="00082340"/>
    <w:rsid w:val="00082D3C"/>
    <w:rsid w:val="00082E8A"/>
    <w:rsid w:val="00083185"/>
    <w:rsid w:val="000831A4"/>
    <w:rsid w:val="000833C8"/>
    <w:rsid w:val="000836B7"/>
    <w:rsid w:val="0008390B"/>
    <w:rsid w:val="00083CDB"/>
    <w:rsid w:val="00084040"/>
    <w:rsid w:val="00084DF1"/>
    <w:rsid w:val="00085C9E"/>
    <w:rsid w:val="0008602D"/>
    <w:rsid w:val="00086372"/>
    <w:rsid w:val="00086427"/>
    <w:rsid w:val="0008672C"/>
    <w:rsid w:val="00086B73"/>
    <w:rsid w:val="00086F31"/>
    <w:rsid w:val="0008703A"/>
    <w:rsid w:val="00087244"/>
    <w:rsid w:val="00087929"/>
    <w:rsid w:val="00087A20"/>
    <w:rsid w:val="00087A66"/>
    <w:rsid w:val="00090AD4"/>
    <w:rsid w:val="00090B74"/>
    <w:rsid w:val="00090BE4"/>
    <w:rsid w:val="00090FA7"/>
    <w:rsid w:val="0009108C"/>
    <w:rsid w:val="00091097"/>
    <w:rsid w:val="000918C8"/>
    <w:rsid w:val="00091A0C"/>
    <w:rsid w:val="00091AE6"/>
    <w:rsid w:val="00091CC0"/>
    <w:rsid w:val="00091E99"/>
    <w:rsid w:val="000921DB"/>
    <w:rsid w:val="00092297"/>
    <w:rsid w:val="000928AC"/>
    <w:rsid w:val="0009345A"/>
    <w:rsid w:val="0009361B"/>
    <w:rsid w:val="0009367C"/>
    <w:rsid w:val="00093838"/>
    <w:rsid w:val="000939ED"/>
    <w:rsid w:val="00094129"/>
    <w:rsid w:val="00094521"/>
    <w:rsid w:val="00094C73"/>
    <w:rsid w:val="0009547C"/>
    <w:rsid w:val="000956B9"/>
    <w:rsid w:val="00095843"/>
    <w:rsid w:val="000958EC"/>
    <w:rsid w:val="00095F16"/>
    <w:rsid w:val="00096099"/>
    <w:rsid w:val="00096313"/>
    <w:rsid w:val="00096AF6"/>
    <w:rsid w:val="00096CC8"/>
    <w:rsid w:val="00096F44"/>
    <w:rsid w:val="00097192"/>
    <w:rsid w:val="0009754A"/>
    <w:rsid w:val="000975E0"/>
    <w:rsid w:val="000976BD"/>
    <w:rsid w:val="00097924"/>
    <w:rsid w:val="00097A6E"/>
    <w:rsid w:val="00097E18"/>
    <w:rsid w:val="000A024C"/>
    <w:rsid w:val="000A05E6"/>
    <w:rsid w:val="000A07D6"/>
    <w:rsid w:val="000A0825"/>
    <w:rsid w:val="000A0B43"/>
    <w:rsid w:val="000A0CB5"/>
    <w:rsid w:val="000A110D"/>
    <w:rsid w:val="000A15A8"/>
    <w:rsid w:val="000A195B"/>
    <w:rsid w:val="000A1C53"/>
    <w:rsid w:val="000A1C9B"/>
    <w:rsid w:val="000A204E"/>
    <w:rsid w:val="000A2261"/>
    <w:rsid w:val="000A22A3"/>
    <w:rsid w:val="000A2512"/>
    <w:rsid w:val="000A260B"/>
    <w:rsid w:val="000A2F64"/>
    <w:rsid w:val="000A31A4"/>
    <w:rsid w:val="000A32AF"/>
    <w:rsid w:val="000A33A1"/>
    <w:rsid w:val="000A33A2"/>
    <w:rsid w:val="000A4415"/>
    <w:rsid w:val="000A451F"/>
    <w:rsid w:val="000A454B"/>
    <w:rsid w:val="000A4D50"/>
    <w:rsid w:val="000A4D94"/>
    <w:rsid w:val="000A4FAD"/>
    <w:rsid w:val="000A5D08"/>
    <w:rsid w:val="000A60B6"/>
    <w:rsid w:val="000A64E9"/>
    <w:rsid w:val="000A6569"/>
    <w:rsid w:val="000A6DFE"/>
    <w:rsid w:val="000A6EC4"/>
    <w:rsid w:val="000A785F"/>
    <w:rsid w:val="000A7904"/>
    <w:rsid w:val="000B0222"/>
    <w:rsid w:val="000B02EB"/>
    <w:rsid w:val="000B0669"/>
    <w:rsid w:val="000B0FE9"/>
    <w:rsid w:val="000B1127"/>
    <w:rsid w:val="000B151B"/>
    <w:rsid w:val="000B1CE1"/>
    <w:rsid w:val="000B1D66"/>
    <w:rsid w:val="000B2109"/>
    <w:rsid w:val="000B2151"/>
    <w:rsid w:val="000B219B"/>
    <w:rsid w:val="000B232A"/>
    <w:rsid w:val="000B25AD"/>
    <w:rsid w:val="000B2739"/>
    <w:rsid w:val="000B27B3"/>
    <w:rsid w:val="000B2B0E"/>
    <w:rsid w:val="000B2BF7"/>
    <w:rsid w:val="000B30BE"/>
    <w:rsid w:val="000B3435"/>
    <w:rsid w:val="000B3549"/>
    <w:rsid w:val="000B4679"/>
    <w:rsid w:val="000B4810"/>
    <w:rsid w:val="000B4AC7"/>
    <w:rsid w:val="000B4BDD"/>
    <w:rsid w:val="000B4C4D"/>
    <w:rsid w:val="000B4DC4"/>
    <w:rsid w:val="000B4E30"/>
    <w:rsid w:val="000B4EFA"/>
    <w:rsid w:val="000B51C6"/>
    <w:rsid w:val="000B5530"/>
    <w:rsid w:val="000B5A22"/>
    <w:rsid w:val="000B5B94"/>
    <w:rsid w:val="000B5C63"/>
    <w:rsid w:val="000B5FFC"/>
    <w:rsid w:val="000B675E"/>
    <w:rsid w:val="000B720D"/>
    <w:rsid w:val="000B7400"/>
    <w:rsid w:val="000B7459"/>
    <w:rsid w:val="000B7467"/>
    <w:rsid w:val="000B7662"/>
    <w:rsid w:val="000B7A57"/>
    <w:rsid w:val="000B7CC8"/>
    <w:rsid w:val="000C02BF"/>
    <w:rsid w:val="000C05FE"/>
    <w:rsid w:val="000C067E"/>
    <w:rsid w:val="000C12D2"/>
    <w:rsid w:val="000C14DF"/>
    <w:rsid w:val="000C17D5"/>
    <w:rsid w:val="000C191D"/>
    <w:rsid w:val="000C21CC"/>
    <w:rsid w:val="000C2392"/>
    <w:rsid w:val="000C243E"/>
    <w:rsid w:val="000C27F8"/>
    <w:rsid w:val="000C2CC5"/>
    <w:rsid w:val="000C2F36"/>
    <w:rsid w:val="000C304C"/>
    <w:rsid w:val="000C30BD"/>
    <w:rsid w:val="000C31B5"/>
    <w:rsid w:val="000C3233"/>
    <w:rsid w:val="000C3339"/>
    <w:rsid w:val="000C34A0"/>
    <w:rsid w:val="000C3B63"/>
    <w:rsid w:val="000C3F63"/>
    <w:rsid w:val="000C4449"/>
    <w:rsid w:val="000C4619"/>
    <w:rsid w:val="000C4D91"/>
    <w:rsid w:val="000C63E6"/>
    <w:rsid w:val="000C6531"/>
    <w:rsid w:val="000C6795"/>
    <w:rsid w:val="000C6850"/>
    <w:rsid w:val="000C6B4A"/>
    <w:rsid w:val="000C6BB7"/>
    <w:rsid w:val="000C769A"/>
    <w:rsid w:val="000C7845"/>
    <w:rsid w:val="000D03F4"/>
    <w:rsid w:val="000D0439"/>
    <w:rsid w:val="000D0D65"/>
    <w:rsid w:val="000D0FB2"/>
    <w:rsid w:val="000D1363"/>
    <w:rsid w:val="000D1492"/>
    <w:rsid w:val="000D15D7"/>
    <w:rsid w:val="000D1A6C"/>
    <w:rsid w:val="000D2354"/>
    <w:rsid w:val="000D2688"/>
    <w:rsid w:val="000D3006"/>
    <w:rsid w:val="000D305A"/>
    <w:rsid w:val="000D331F"/>
    <w:rsid w:val="000D3465"/>
    <w:rsid w:val="000D3793"/>
    <w:rsid w:val="000D3DCD"/>
    <w:rsid w:val="000D3FC8"/>
    <w:rsid w:val="000D409B"/>
    <w:rsid w:val="000D4AAA"/>
    <w:rsid w:val="000D4C69"/>
    <w:rsid w:val="000D4FAC"/>
    <w:rsid w:val="000D502A"/>
    <w:rsid w:val="000D5275"/>
    <w:rsid w:val="000D5375"/>
    <w:rsid w:val="000D5664"/>
    <w:rsid w:val="000D6079"/>
    <w:rsid w:val="000D62FC"/>
    <w:rsid w:val="000D6822"/>
    <w:rsid w:val="000D6B24"/>
    <w:rsid w:val="000D74C9"/>
    <w:rsid w:val="000D7D9E"/>
    <w:rsid w:val="000D7E34"/>
    <w:rsid w:val="000E01B3"/>
    <w:rsid w:val="000E0BCE"/>
    <w:rsid w:val="000E0C33"/>
    <w:rsid w:val="000E0FD3"/>
    <w:rsid w:val="000E10DF"/>
    <w:rsid w:val="000E2568"/>
    <w:rsid w:val="000E279A"/>
    <w:rsid w:val="000E30EE"/>
    <w:rsid w:val="000E33AA"/>
    <w:rsid w:val="000E3C74"/>
    <w:rsid w:val="000E3D7F"/>
    <w:rsid w:val="000E435E"/>
    <w:rsid w:val="000E47E9"/>
    <w:rsid w:val="000E48B5"/>
    <w:rsid w:val="000E4C30"/>
    <w:rsid w:val="000E4C66"/>
    <w:rsid w:val="000E5054"/>
    <w:rsid w:val="000E5912"/>
    <w:rsid w:val="000E61E2"/>
    <w:rsid w:val="000E668E"/>
    <w:rsid w:val="000E6777"/>
    <w:rsid w:val="000E6FDA"/>
    <w:rsid w:val="000E75F1"/>
    <w:rsid w:val="000E7B5D"/>
    <w:rsid w:val="000E7C4A"/>
    <w:rsid w:val="000E7D88"/>
    <w:rsid w:val="000E7F30"/>
    <w:rsid w:val="000F0428"/>
    <w:rsid w:val="000F087B"/>
    <w:rsid w:val="000F0AFF"/>
    <w:rsid w:val="000F0C35"/>
    <w:rsid w:val="000F13A8"/>
    <w:rsid w:val="000F14C4"/>
    <w:rsid w:val="000F1519"/>
    <w:rsid w:val="000F183D"/>
    <w:rsid w:val="000F2204"/>
    <w:rsid w:val="000F23E8"/>
    <w:rsid w:val="000F2C35"/>
    <w:rsid w:val="000F2DBD"/>
    <w:rsid w:val="000F2F2D"/>
    <w:rsid w:val="000F2FE4"/>
    <w:rsid w:val="000F3049"/>
    <w:rsid w:val="000F3587"/>
    <w:rsid w:val="000F36D4"/>
    <w:rsid w:val="000F3AC3"/>
    <w:rsid w:val="000F3ADF"/>
    <w:rsid w:val="000F3B4A"/>
    <w:rsid w:val="000F3DB0"/>
    <w:rsid w:val="000F3E3D"/>
    <w:rsid w:val="000F3E82"/>
    <w:rsid w:val="000F4DDD"/>
    <w:rsid w:val="000F5387"/>
    <w:rsid w:val="000F58FC"/>
    <w:rsid w:val="000F5B82"/>
    <w:rsid w:val="000F6C85"/>
    <w:rsid w:val="000F6CEB"/>
    <w:rsid w:val="000F7130"/>
    <w:rsid w:val="000F73CC"/>
    <w:rsid w:val="000F7B8F"/>
    <w:rsid w:val="0010016B"/>
    <w:rsid w:val="0010058D"/>
    <w:rsid w:val="001006EE"/>
    <w:rsid w:val="001008D0"/>
    <w:rsid w:val="001009C6"/>
    <w:rsid w:val="00100BB5"/>
    <w:rsid w:val="00101709"/>
    <w:rsid w:val="001017A5"/>
    <w:rsid w:val="001018B7"/>
    <w:rsid w:val="00101BC1"/>
    <w:rsid w:val="00101BD4"/>
    <w:rsid w:val="00101C84"/>
    <w:rsid w:val="00101E5B"/>
    <w:rsid w:val="0010227B"/>
    <w:rsid w:val="001025F9"/>
    <w:rsid w:val="001026AC"/>
    <w:rsid w:val="00102C88"/>
    <w:rsid w:val="00103290"/>
    <w:rsid w:val="001034C5"/>
    <w:rsid w:val="001035B3"/>
    <w:rsid w:val="00103ADB"/>
    <w:rsid w:val="00103E4F"/>
    <w:rsid w:val="001042CA"/>
    <w:rsid w:val="00104404"/>
    <w:rsid w:val="00104435"/>
    <w:rsid w:val="00104449"/>
    <w:rsid w:val="001044EC"/>
    <w:rsid w:val="00104943"/>
    <w:rsid w:val="00105173"/>
    <w:rsid w:val="001052F3"/>
    <w:rsid w:val="00105385"/>
    <w:rsid w:val="00106167"/>
    <w:rsid w:val="00106393"/>
    <w:rsid w:val="001065E1"/>
    <w:rsid w:val="001079C0"/>
    <w:rsid w:val="00107C43"/>
    <w:rsid w:val="0011001F"/>
    <w:rsid w:val="001104DA"/>
    <w:rsid w:val="00110569"/>
    <w:rsid w:val="00110669"/>
    <w:rsid w:val="00110A21"/>
    <w:rsid w:val="00110A6E"/>
    <w:rsid w:val="00110A8D"/>
    <w:rsid w:val="00110AE1"/>
    <w:rsid w:val="00110D00"/>
    <w:rsid w:val="00111175"/>
    <w:rsid w:val="00111485"/>
    <w:rsid w:val="00111783"/>
    <w:rsid w:val="00111DA0"/>
    <w:rsid w:val="001122D5"/>
    <w:rsid w:val="0011275B"/>
    <w:rsid w:val="001129B9"/>
    <w:rsid w:val="00112D2F"/>
    <w:rsid w:val="00112E10"/>
    <w:rsid w:val="001130EF"/>
    <w:rsid w:val="00113A84"/>
    <w:rsid w:val="00113C6C"/>
    <w:rsid w:val="0011403D"/>
    <w:rsid w:val="00114193"/>
    <w:rsid w:val="00114A12"/>
    <w:rsid w:val="00114EA1"/>
    <w:rsid w:val="00115010"/>
    <w:rsid w:val="0011540A"/>
    <w:rsid w:val="00115584"/>
    <w:rsid w:val="001155AB"/>
    <w:rsid w:val="00115B8C"/>
    <w:rsid w:val="00115C43"/>
    <w:rsid w:val="00115C94"/>
    <w:rsid w:val="00115CB3"/>
    <w:rsid w:val="00116081"/>
    <w:rsid w:val="001162ED"/>
    <w:rsid w:val="0011661B"/>
    <w:rsid w:val="0011666F"/>
    <w:rsid w:val="00116B4D"/>
    <w:rsid w:val="00116FD5"/>
    <w:rsid w:val="0011717F"/>
    <w:rsid w:val="00117AE8"/>
    <w:rsid w:val="00117C4F"/>
    <w:rsid w:val="00117D1E"/>
    <w:rsid w:val="00117F4B"/>
    <w:rsid w:val="00120309"/>
    <w:rsid w:val="001203D2"/>
    <w:rsid w:val="00120461"/>
    <w:rsid w:val="0012050F"/>
    <w:rsid w:val="00120593"/>
    <w:rsid w:val="00120724"/>
    <w:rsid w:val="00120854"/>
    <w:rsid w:val="00120A03"/>
    <w:rsid w:val="00120A2E"/>
    <w:rsid w:val="00120AA8"/>
    <w:rsid w:val="00120C9D"/>
    <w:rsid w:val="00120CE3"/>
    <w:rsid w:val="00120E42"/>
    <w:rsid w:val="00120E59"/>
    <w:rsid w:val="00121219"/>
    <w:rsid w:val="0012170A"/>
    <w:rsid w:val="00121D08"/>
    <w:rsid w:val="00121EA2"/>
    <w:rsid w:val="001223A4"/>
    <w:rsid w:val="00122466"/>
    <w:rsid w:val="00122523"/>
    <w:rsid w:val="0012266D"/>
    <w:rsid w:val="00122690"/>
    <w:rsid w:val="001226D9"/>
    <w:rsid w:val="001229F2"/>
    <w:rsid w:val="00122D17"/>
    <w:rsid w:val="00123106"/>
    <w:rsid w:val="00123137"/>
    <w:rsid w:val="00123169"/>
    <w:rsid w:val="0012331C"/>
    <w:rsid w:val="001234F6"/>
    <w:rsid w:val="00123736"/>
    <w:rsid w:val="00123EE1"/>
    <w:rsid w:val="00124BBA"/>
    <w:rsid w:val="00124BF6"/>
    <w:rsid w:val="001256CF"/>
    <w:rsid w:val="00125A24"/>
    <w:rsid w:val="00125ADF"/>
    <w:rsid w:val="00125B47"/>
    <w:rsid w:val="0012610E"/>
    <w:rsid w:val="001265F1"/>
    <w:rsid w:val="00126F26"/>
    <w:rsid w:val="00126FF9"/>
    <w:rsid w:val="00127217"/>
    <w:rsid w:val="0012723C"/>
    <w:rsid w:val="00127A97"/>
    <w:rsid w:val="00130677"/>
    <w:rsid w:val="00130772"/>
    <w:rsid w:val="00130ACD"/>
    <w:rsid w:val="00130ADC"/>
    <w:rsid w:val="00130DBF"/>
    <w:rsid w:val="00130DFB"/>
    <w:rsid w:val="00131786"/>
    <w:rsid w:val="001319EF"/>
    <w:rsid w:val="00132753"/>
    <w:rsid w:val="001327E7"/>
    <w:rsid w:val="00132814"/>
    <w:rsid w:val="0013309B"/>
    <w:rsid w:val="001330FD"/>
    <w:rsid w:val="001333FD"/>
    <w:rsid w:val="00133646"/>
    <w:rsid w:val="00133DC0"/>
    <w:rsid w:val="00133F86"/>
    <w:rsid w:val="00134233"/>
    <w:rsid w:val="0013485E"/>
    <w:rsid w:val="00134D45"/>
    <w:rsid w:val="00135125"/>
    <w:rsid w:val="001351AC"/>
    <w:rsid w:val="001352BD"/>
    <w:rsid w:val="00135A3B"/>
    <w:rsid w:val="001362FC"/>
    <w:rsid w:val="00136671"/>
    <w:rsid w:val="00136A3D"/>
    <w:rsid w:val="0013708C"/>
    <w:rsid w:val="001372FA"/>
    <w:rsid w:val="00137472"/>
    <w:rsid w:val="00137508"/>
    <w:rsid w:val="00137EB5"/>
    <w:rsid w:val="001401C8"/>
    <w:rsid w:val="0014088C"/>
    <w:rsid w:val="00140BFF"/>
    <w:rsid w:val="00140EA8"/>
    <w:rsid w:val="001414FB"/>
    <w:rsid w:val="00141A79"/>
    <w:rsid w:val="00141A93"/>
    <w:rsid w:val="00141C27"/>
    <w:rsid w:val="00141D51"/>
    <w:rsid w:val="00141DD1"/>
    <w:rsid w:val="0014248B"/>
    <w:rsid w:val="00142B52"/>
    <w:rsid w:val="00142C97"/>
    <w:rsid w:val="0014365E"/>
    <w:rsid w:val="0014451C"/>
    <w:rsid w:val="00144941"/>
    <w:rsid w:val="00144EED"/>
    <w:rsid w:val="0014515E"/>
    <w:rsid w:val="00145755"/>
    <w:rsid w:val="00146058"/>
    <w:rsid w:val="00147333"/>
    <w:rsid w:val="0014765B"/>
    <w:rsid w:val="00147691"/>
    <w:rsid w:val="00147B2C"/>
    <w:rsid w:val="00147C6A"/>
    <w:rsid w:val="00147D1F"/>
    <w:rsid w:val="00147DE9"/>
    <w:rsid w:val="00150300"/>
    <w:rsid w:val="001503FB"/>
    <w:rsid w:val="001505FF"/>
    <w:rsid w:val="00150A83"/>
    <w:rsid w:val="00150E69"/>
    <w:rsid w:val="00151061"/>
    <w:rsid w:val="001513FA"/>
    <w:rsid w:val="00151604"/>
    <w:rsid w:val="00151717"/>
    <w:rsid w:val="0015183C"/>
    <w:rsid w:val="00151A22"/>
    <w:rsid w:val="00151DBD"/>
    <w:rsid w:val="00152042"/>
    <w:rsid w:val="00152077"/>
    <w:rsid w:val="001520CE"/>
    <w:rsid w:val="001521B9"/>
    <w:rsid w:val="001527C3"/>
    <w:rsid w:val="00152874"/>
    <w:rsid w:val="00152EC0"/>
    <w:rsid w:val="001530F4"/>
    <w:rsid w:val="001541D7"/>
    <w:rsid w:val="00154464"/>
    <w:rsid w:val="001545EB"/>
    <w:rsid w:val="00154827"/>
    <w:rsid w:val="00155194"/>
    <w:rsid w:val="001553D3"/>
    <w:rsid w:val="00155ACB"/>
    <w:rsid w:val="00155D06"/>
    <w:rsid w:val="00155D17"/>
    <w:rsid w:val="00155D77"/>
    <w:rsid w:val="00155F5A"/>
    <w:rsid w:val="00156873"/>
    <w:rsid w:val="00156A5C"/>
    <w:rsid w:val="00156CDF"/>
    <w:rsid w:val="00156DA9"/>
    <w:rsid w:val="00156DDC"/>
    <w:rsid w:val="00156EF8"/>
    <w:rsid w:val="001573E0"/>
    <w:rsid w:val="00157895"/>
    <w:rsid w:val="00157BD2"/>
    <w:rsid w:val="00157C91"/>
    <w:rsid w:val="00157D0C"/>
    <w:rsid w:val="001606ED"/>
    <w:rsid w:val="00160714"/>
    <w:rsid w:val="00160A2C"/>
    <w:rsid w:val="0016113E"/>
    <w:rsid w:val="00161A42"/>
    <w:rsid w:val="00161E20"/>
    <w:rsid w:val="00162437"/>
    <w:rsid w:val="00162CB1"/>
    <w:rsid w:val="001632BC"/>
    <w:rsid w:val="00163429"/>
    <w:rsid w:val="00164101"/>
    <w:rsid w:val="0016413D"/>
    <w:rsid w:val="00164196"/>
    <w:rsid w:val="001641DE"/>
    <w:rsid w:val="00164567"/>
    <w:rsid w:val="00164F9F"/>
    <w:rsid w:val="0016504C"/>
    <w:rsid w:val="00165493"/>
    <w:rsid w:val="00165494"/>
    <w:rsid w:val="00165B34"/>
    <w:rsid w:val="00165B50"/>
    <w:rsid w:val="00165C59"/>
    <w:rsid w:val="001664C3"/>
    <w:rsid w:val="001667D6"/>
    <w:rsid w:val="00166876"/>
    <w:rsid w:val="00166B65"/>
    <w:rsid w:val="00166DB4"/>
    <w:rsid w:val="0016751C"/>
    <w:rsid w:val="00167582"/>
    <w:rsid w:val="001677DE"/>
    <w:rsid w:val="00167AE1"/>
    <w:rsid w:val="00170490"/>
    <w:rsid w:val="0017054E"/>
    <w:rsid w:val="001706FD"/>
    <w:rsid w:val="00170BC1"/>
    <w:rsid w:val="00170C6D"/>
    <w:rsid w:val="00170D97"/>
    <w:rsid w:val="00170E5E"/>
    <w:rsid w:val="00171475"/>
    <w:rsid w:val="00171834"/>
    <w:rsid w:val="00171E76"/>
    <w:rsid w:val="0017213D"/>
    <w:rsid w:val="00172308"/>
    <w:rsid w:val="00172539"/>
    <w:rsid w:val="0017273E"/>
    <w:rsid w:val="00172BE3"/>
    <w:rsid w:val="001735E0"/>
    <w:rsid w:val="00173691"/>
    <w:rsid w:val="0017425B"/>
    <w:rsid w:val="0017448C"/>
    <w:rsid w:val="00174568"/>
    <w:rsid w:val="001750B3"/>
    <w:rsid w:val="0017518F"/>
    <w:rsid w:val="0017538F"/>
    <w:rsid w:val="0017575F"/>
    <w:rsid w:val="00175B05"/>
    <w:rsid w:val="00175BDA"/>
    <w:rsid w:val="001762A0"/>
    <w:rsid w:val="0017630E"/>
    <w:rsid w:val="001763A0"/>
    <w:rsid w:val="0017741C"/>
    <w:rsid w:val="00177631"/>
    <w:rsid w:val="00177A82"/>
    <w:rsid w:val="00177B49"/>
    <w:rsid w:val="0018041A"/>
    <w:rsid w:val="0018064D"/>
    <w:rsid w:val="00180856"/>
    <w:rsid w:val="0018096D"/>
    <w:rsid w:val="00180A0C"/>
    <w:rsid w:val="00181411"/>
    <w:rsid w:val="00181FB1"/>
    <w:rsid w:val="00182247"/>
    <w:rsid w:val="00183052"/>
    <w:rsid w:val="001830CA"/>
    <w:rsid w:val="0018317A"/>
    <w:rsid w:val="001831B8"/>
    <w:rsid w:val="00183622"/>
    <w:rsid w:val="00183BAA"/>
    <w:rsid w:val="00183D59"/>
    <w:rsid w:val="00183EDA"/>
    <w:rsid w:val="00183F67"/>
    <w:rsid w:val="0018481C"/>
    <w:rsid w:val="001848FF"/>
    <w:rsid w:val="0018491E"/>
    <w:rsid w:val="001849EF"/>
    <w:rsid w:val="00184B27"/>
    <w:rsid w:val="00185478"/>
    <w:rsid w:val="00185575"/>
    <w:rsid w:val="001858B2"/>
    <w:rsid w:val="00186452"/>
    <w:rsid w:val="0018674B"/>
    <w:rsid w:val="0018697A"/>
    <w:rsid w:val="00186CD3"/>
    <w:rsid w:val="00186CF3"/>
    <w:rsid w:val="00186EF9"/>
    <w:rsid w:val="00186F40"/>
    <w:rsid w:val="001873C0"/>
    <w:rsid w:val="00187883"/>
    <w:rsid w:val="001878EA"/>
    <w:rsid w:val="00187B8E"/>
    <w:rsid w:val="00187E45"/>
    <w:rsid w:val="00190788"/>
    <w:rsid w:val="00190A47"/>
    <w:rsid w:val="00190B39"/>
    <w:rsid w:val="00190C66"/>
    <w:rsid w:val="00190F36"/>
    <w:rsid w:val="00191145"/>
    <w:rsid w:val="0019133E"/>
    <w:rsid w:val="001913DC"/>
    <w:rsid w:val="00191727"/>
    <w:rsid w:val="00191B57"/>
    <w:rsid w:val="00191B8B"/>
    <w:rsid w:val="00191BED"/>
    <w:rsid w:val="00191C9C"/>
    <w:rsid w:val="00192632"/>
    <w:rsid w:val="00192BAB"/>
    <w:rsid w:val="00192C75"/>
    <w:rsid w:val="00192F5E"/>
    <w:rsid w:val="001930C1"/>
    <w:rsid w:val="0019323B"/>
    <w:rsid w:val="001933CE"/>
    <w:rsid w:val="0019348C"/>
    <w:rsid w:val="00193E24"/>
    <w:rsid w:val="00193E6E"/>
    <w:rsid w:val="001942BC"/>
    <w:rsid w:val="0019475E"/>
    <w:rsid w:val="00194AC9"/>
    <w:rsid w:val="00194E90"/>
    <w:rsid w:val="00195563"/>
    <w:rsid w:val="00195836"/>
    <w:rsid w:val="00195C6B"/>
    <w:rsid w:val="00195DFE"/>
    <w:rsid w:val="00196011"/>
    <w:rsid w:val="00196124"/>
    <w:rsid w:val="0019643F"/>
    <w:rsid w:val="00196DA4"/>
    <w:rsid w:val="00196FFD"/>
    <w:rsid w:val="0019717B"/>
    <w:rsid w:val="001971B3"/>
    <w:rsid w:val="001973C7"/>
    <w:rsid w:val="001976F7"/>
    <w:rsid w:val="0019783C"/>
    <w:rsid w:val="001979A5"/>
    <w:rsid w:val="00197B82"/>
    <w:rsid w:val="00197DBD"/>
    <w:rsid w:val="001A0026"/>
    <w:rsid w:val="001A012A"/>
    <w:rsid w:val="001A01E5"/>
    <w:rsid w:val="001A08A7"/>
    <w:rsid w:val="001A0DF8"/>
    <w:rsid w:val="001A1F00"/>
    <w:rsid w:val="001A20BA"/>
    <w:rsid w:val="001A23EE"/>
    <w:rsid w:val="001A2EFA"/>
    <w:rsid w:val="001A3C90"/>
    <w:rsid w:val="001A3F8C"/>
    <w:rsid w:val="001A4076"/>
    <w:rsid w:val="001A4306"/>
    <w:rsid w:val="001A4437"/>
    <w:rsid w:val="001A4B9A"/>
    <w:rsid w:val="001A4C6F"/>
    <w:rsid w:val="001A4FA1"/>
    <w:rsid w:val="001A5221"/>
    <w:rsid w:val="001A5326"/>
    <w:rsid w:val="001A532D"/>
    <w:rsid w:val="001A5439"/>
    <w:rsid w:val="001A54C4"/>
    <w:rsid w:val="001A5659"/>
    <w:rsid w:val="001A597A"/>
    <w:rsid w:val="001A5C81"/>
    <w:rsid w:val="001A5E34"/>
    <w:rsid w:val="001A62B6"/>
    <w:rsid w:val="001A65F1"/>
    <w:rsid w:val="001A69BA"/>
    <w:rsid w:val="001A6D24"/>
    <w:rsid w:val="001A6F8C"/>
    <w:rsid w:val="001A7275"/>
    <w:rsid w:val="001A7A01"/>
    <w:rsid w:val="001A7B28"/>
    <w:rsid w:val="001A7C36"/>
    <w:rsid w:val="001A7D08"/>
    <w:rsid w:val="001A7FF9"/>
    <w:rsid w:val="001B0D52"/>
    <w:rsid w:val="001B0EB0"/>
    <w:rsid w:val="001B1359"/>
    <w:rsid w:val="001B184A"/>
    <w:rsid w:val="001B19D7"/>
    <w:rsid w:val="001B19F0"/>
    <w:rsid w:val="001B229C"/>
    <w:rsid w:val="001B2300"/>
    <w:rsid w:val="001B24CF"/>
    <w:rsid w:val="001B298E"/>
    <w:rsid w:val="001B2E45"/>
    <w:rsid w:val="001B3005"/>
    <w:rsid w:val="001B315E"/>
    <w:rsid w:val="001B33B8"/>
    <w:rsid w:val="001B3479"/>
    <w:rsid w:val="001B3692"/>
    <w:rsid w:val="001B36FF"/>
    <w:rsid w:val="001B3782"/>
    <w:rsid w:val="001B3816"/>
    <w:rsid w:val="001B38DE"/>
    <w:rsid w:val="001B393F"/>
    <w:rsid w:val="001B3E52"/>
    <w:rsid w:val="001B462D"/>
    <w:rsid w:val="001B47D6"/>
    <w:rsid w:val="001B49A8"/>
    <w:rsid w:val="001B4D12"/>
    <w:rsid w:val="001B58B3"/>
    <w:rsid w:val="001B5921"/>
    <w:rsid w:val="001B5AA0"/>
    <w:rsid w:val="001B5D88"/>
    <w:rsid w:val="001B5E77"/>
    <w:rsid w:val="001B5ECB"/>
    <w:rsid w:val="001B6204"/>
    <w:rsid w:val="001B6443"/>
    <w:rsid w:val="001B69EB"/>
    <w:rsid w:val="001B69EE"/>
    <w:rsid w:val="001B6C80"/>
    <w:rsid w:val="001B6D29"/>
    <w:rsid w:val="001B6DDB"/>
    <w:rsid w:val="001B74A1"/>
    <w:rsid w:val="001B756F"/>
    <w:rsid w:val="001B7995"/>
    <w:rsid w:val="001C02F5"/>
    <w:rsid w:val="001C06EB"/>
    <w:rsid w:val="001C0DCE"/>
    <w:rsid w:val="001C1316"/>
    <w:rsid w:val="001C138E"/>
    <w:rsid w:val="001C1504"/>
    <w:rsid w:val="001C181F"/>
    <w:rsid w:val="001C1DBE"/>
    <w:rsid w:val="001C1DF4"/>
    <w:rsid w:val="001C1E6F"/>
    <w:rsid w:val="001C1F19"/>
    <w:rsid w:val="001C20B0"/>
    <w:rsid w:val="001C2146"/>
    <w:rsid w:val="001C2416"/>
    <w:rsid w:val="001C298B"/>
    <w:rsid w:val="001C2ACE"/>
    <w:rsid w:val="001C2CCA"/>
    <w:rsid w:val="001C3857"/>
    <w:rsid w:val="001C3B25"/>
    <w:rsid w:val="001C3CC4"/>
    <w:rsid w:val="001C3E7E"/>
    <w:rsid w:val="001C463C"/>
    <w:rsid w:val="001C49F0"/>
    <w:rsid w:val="001C4EFE"/>
    <w:rsid w:val="001C50B2"/>
    <w:rsid w:val="001C58B5"/>
    <w:rsid w:val="001C5A6C"/>
    <w:rsid w:val="001C5AB6"/>
    <w:rsid w:val="001C6B67"/>
    <w:rsid w:val="001C6B9C"/>
    <w:rsid w:val="001C6E0E"/>
    <w:rsid w:val="001C70F5"/>
    <w:rsid w:val="001C77F6"/>
    <w:rsid w:val="001C7D1B"/>
    <w:rsid w:val="001C7EDE"/>
    <w:rsid w:val="001C7EE2"/>
    <w:rsid w:val="001C7FB2"/>
    <w:rsid w:val="001D0035"/>
    <w:rsid w:val="001D0077"/>
    <w:rsid w:val="001D098F"/>
    <w:rsid w:val="001D10D7"/>
    <w:rsid w:val="001D1667"/>
    <w:rsid w:val="001D1CD1"/>
    <w:rsid w:val="001D233F"/>
    <w:rsid w:val="001D234B"/>
    <w:rsid w:val="001D2950"/>
    <w:rsid w:val="001D29BD"/>
    <w:rsid w:val="001D2ABA"/>
    <w:rsid w:val="001D2AEA"/>
    <w:rsid w:val="001D2B6F"/>
    <w:rsid w:val="001D2B78"/>
    <w:rsid w:val="001D2E3A"/>
    <w:rsid w:val="001D397B"/>
    <w:rsid w:val="001D3EF9"/>
    <w:rsid w:val="001D433C"/>
    <w:rsid w:val="001D46B9"/>
    <w:rsid w:val="001D4713"/>
    <w:rsid w:val="001D4767"/>
    <w:rsid w:val="001D4E39"/>
    <w:rsid w:val="001D514C"/>
    <w:rsid w:val="001D52D9"/>
    <w:rsid w:val="001D604C"/>
    <w:rsid w:val="001D6350"/>
    <w:rsid w:val="001D6394"/>
    <w:rsid w:val="001D6840"/>
    <w:rsid w:val="001D699D"/>
    <w:rsid w:val="001D6DB1"/>
    <w:rsid w:val="001D6E21"/>
    <w:rsid w:val="001D6E89"/>
    <w:rsid w:val="001D74E0"/>
    <w:rsid w:val="001D7840"/>
    <w:rsid w:val="001D78FF"/>
    <w:rsid w:val="001D7AD0"/>
    <w:rsid w:val="001E011C"/>
    <w:rsid w:val="001E0256"/>
    <w:rsid w:val="001E039D"/>
    <w:rsid w:val="001E0710"/>
    <w:rsid w:val="001E1E1B"/>
    <w:rsid w:val="001E1E6D"/>
    <w:rsid w:val="001E1E80"/>
    <w:rsid w:val="001E208F"/>
    <w:rsid w:val="001E2ED2"/>
    <w:rsid w:val="001E31B8"/>
    <w:rsid w:val="001E34A5"/>
    <w:rsid w:val="001E396D"/>
    <w:rsid w:val="001E39D5"/>
    <w:rsid w:val="001E3A03"/>
    <w:rsid w:val="001E3B85"/>
    <w:rsid w:val="001E3CB2"/>
    <w:rsid w:val="001E3CF7"/>
    <w:rsid w:val="001E3ED2"/>
    <w:rsid w:val="001E412D"/>
    <w:rsid w:val="001E43CD"/>
    <w:rsid w:val="001E4608"/>
    <w:rsid w:val="001E49AC"/>
    <w:rsid w:val="001E4AF9"/>
    <w:rsid w:val="001E557F"/>
    <w:rsid w:val="001E55C6"/>
    <w:rsid w:val="001E56AE"/>
    <w:rsid w:val="001E5826"/>
    <w:rsid w:val="001E61EE"/>
    <w:rsid w:val="001E64D9"/>
    <w:rsid w:val="001E6EA1"/>
    <w:rsid w:val="001E7097"/>
    <w:rsid w:val="001E739B"/>
    <w:rsid w:val="001E77EF"/>
    <w:rsid w:val="001E7D85"/>
    <w:rsid w:val="001E7F2A"/>
    <w:rsid w:val="001F01C6"/>
    <w:rsid w:val="001F01FB"/>
    <w:rsid w:val="001F0D66"/>
    <w:rsid w:val="001F15CF"/>
    <w:rsid w:val="001F1622"/>
    <w:rsid w:val="001F1758"/>
    <w:rsid w:val="001F2022"/>
    <w:rsid w:val="001F2036"/>
    <w:rsid w:val="001F21D6"/>
    <w:rsid w:val="001F23F4"/>
    <w:rsid w:val="001F2BCB"/>
    <w:rsid w:val="001F2E12"/>
    <w:rsid w:val="001F3374"/>
    <w:rsid w:val="001F33B8"/>
    <w:rsid w:val="001F33F7"/>
    <w:rsid w:val="001F3A7C"/>
    <w:rsid w:val="001F3CEA"/>
    <w:rsid w:val="001F3FAE"/>
    <w:rsid w:val="001F443F"/>
    <w:rsid w:val="001F45FD"/>
    <w:rsid w:val="001F4C19"/>
    <w:rsid w:val="001F51B8"/>
    <w:rsid w:val="001F5229"/>
    <w:rsid w:val="001F56E2"/>
    <w:rsid w:val="001F591E"/>
    <w:rsid w:val="001F5B5A"/>
    <w:rsid w:val="001F5C57"/>
    <w:rsid w:val="001F5F22"/>
    <w:rsid w:val="001F614E"/>
    <w:rsid w:val="001F619A"/>
    <w:rsid w:val="001F64C3"/>
    <w:rsid w:val="001F6618"/>
    <w:rsid w:val="001F68B5"/>
    <w:rsid w:val="001F7095"/>
    <w:rsid w:val="001F7672"/>
    <w:rsid w:val="001F76CB"/>
    <w:rsid w:val="001F79E7"/>
    <w:rsid w:val="001F7A73"/>
    <w:rsid w:val="001F7B7E"/>
    <w:rsid w:val="0020020A"/>
    <w:rsid w:val="0020070C"/>
    <w:rsid w:val="00200C79"/>
    <w:rsid w:val="00200EA9"/>
    <w:rsid w:val="00201794"/>
    <w:rsid w:val="002019EA"/>
    <w:rsid w:val="00201E06"/>
    <w:rsid w:val="00201EAD"/>
    <w:rsid w:val="00201FA1"/>
    <w:rsid w:val="0020214C"/>
    <w:rsid w:val="002024B1"/>
    <w:rsid w:val="00202B21"/>
    <w:rsid w:val="00202F10"/>
    <w:rsid w:val="00202FE5"/>
    <w:rsid w:val="002031BB"/>
    <w:rsid w:val="002045B6"/>
    <w:rsid w:val="00204E2A"/>
    <w:rsid w:val="00204E5A"/>
    <w:rsid w:val="00205827"/>
    <w:rsid w:val="00205932"/>
    <w:rsid w:val="0020623A"/>
    <w:rsid w:val="0020635D"/>
    <w:rsid w:val="002064C1"/>
    <w:rsid w:val="0020665B"/>
    <w:rsid w:val="0020682D"/>
    <w:rsid w:val="0020696D"/>
    <w:rsid w:val="002069B1"/>
    <w:rsid w:val="00206BFC"/>
    <w:rsid w:val="00206D36"/>
    <w:rsid w:val="00206F7F"/>
    <w:rsid w:val="002074A4"/>
    <w:rsid w:val="002076E5"/>
    <w:rsid w:val="00207B7B"/>
    <w:rsid w:val="00210378"/>
    <w:rsid w:val="00210574"/>
    <w:rsid w:val="00210692"/>
    <w:rsid w:val="00210DFD"/>
    <w:rsid w:val="0021108A"/>
    <w:rsid w:val="002111CB"/>
    <w:rsid w:val="00211853"/>
    <w:rsid w:val="00211CB3"/>
    <w:rsid w:val="00211E30"/>
    <w:rsid w:val="00211FE7"/>
    <w:rsid w:val="002121A4"/>
    <w:rsid w:val="002127F5"/>
    <w:rsid w:val="00212B68"/>
    <w:rsid w:val="00213343"/>
    <w:rsid w:val="00213463"/>
    <w:rsid w:val="00213652"/>
    <w:rsid w:val="002137FE"/>
    <w:rsid w:val="00213FCF"/>
    <w:rsid w:val="00214430"/>
    <w:rsid w:val="00214CB4"/>
    <w:rsid w:val="00214DFE"/>
    <w:rsid w:val="00214F41"/>
    <w:rsid w:val="00215181"/>
    <w:rsid w:val="002153B9"/>
    <w:rsid w:val="00215658"/>
    <w:rsid w:val="00215782"/>
    <w:rsid w:val="002160D6"/>
    <w:rsid w:val="00216176"/>
    <w:rsid w:val="0021651D"/>
    <w:rsid w:val="00216C3F"/>
    <w:rsid w:val="002170A8"/>
    <w:rsid w:val="0021721C"/>
    <w:rsid w:val="0021731A"/>
    <w:rsid w:val="002173E4"/>
    <w:rsid w:val="0021743F"/>
    <w:rsid w:val="00217719"/>
    <w:rsid w:val="00217C71"/>
    <w:rsid w:val="00217C9B"/>
    <w:rsid w:val="00217F4A"/>
    <w:rsid w:val="00220547"/>
    <w:rsid w:val="00220572"/>
    <w:rsid w:val="002208A6"/>
    <w:rsid w:val="00220A5C"/>
    <w:rsid w:val="00220E15"/>
    <w:rsid w:val="00221249"/>
    <w:rsid w:val="00221583"/>
    <w:rsid w:val="00221F3F"/>
    <w:rsid w:val="00221F4C"/>
    <w:rsid w:val="002220C9"/>
    <w:rsid w:val="002222E8"/>
    <w:rsid w:val="00222627"/>
    <w:rsid w:val="00222977"/>
    <w:rsid w:val="002229C1"/>
    <w:rsid w:val="00223177"/>
    <w:rsid w:val="00223459"/>
    <w:rsid w:val="0022376B"/>
    <w:rsid w:val="0022379B"/>
    <w:rsid w:val="00223B4A"/>
    <w:rsid w:val="00223B75"/>
    <w:rsid w:val="00223FA0"/>
    <w:rsid w:val="00223FE2"/>
    <w:rsid w:val="00224168"/>
    <w:rsid w:val="0022473E"/>
    <w:rsid w:val="002247F4"/>
    <w:rsid w:val="00224DAE"/>
    <w:rsid w:val="00225568"/>
    <w:rsid w:val="00225786"/>
    <w:rsid w:val="00225C4F"/>
    <w:rsid w:val="00225C6B"/>
    <w:rsid w:val="002261C8"/>
    <w:rsid w:val="002263C0"/>
    <w:rsid w:val="002264D8"/>
    <w:rsid w:val="00226E91"/>
    <w:rsid w:val="0022797A"/>
    <w:rsid w:val="00227C41"/>
    <w:rsid w:val="002301A2"/>
    <w:rsid w:val="002301BF"/>
    <w:rsid w:val="0023052A"/>
    <w:rsid w:val="002305C7"/>
    <w:rsid w:val="002307F7"/>
    <w:rsid w:val="002308A9"/>
    <w:rsid w:val="00230AA7"/>
    <w:rsid w:val="00231372"/>
    <w:rsid w:val="0023143A"/>
    <w:rsid w:val="00231679"/>
    <w:rsid w:val="00231766"/>
    <w:rsid w:val="00231917"/>
    <w:rsid w:val="002319A5"/>
    <w:rsid w:val="00231AEA"/>
    <w:rsid w:val="00231DA7"/>
    <w:rsid w:val="00231E9C"/>
    <w:rsid w:val="00232121"/>
    <w:rsid w:val="00232379"/>
    <w:rsid w:val="0023286C"/>
    <w:rsid w:val="00232AFC"/>
    <w:rsid w:val="00232C83"/>
    <w:rsid w:val="00232CB7"/>
    <w:rsid w:val="00232E52"/>
    <w:rsid w:val="00232E72"/>
    <w:rsid w:val="00233099"/>
    <w:rsid w:val="00233936"/>
    <w:rsid w:val="00233B32"/>
    <w:rsid w:val="002341A5"/>
    <w:rsid w:val="00234999"/>
    <w:rsid w:val="00235254"/>
    <w:rsid w:val="00235311"/>
    <w:rsid w:val="00235431"/>
    <w:rsid w:val="002354C0"/>
    <w:rsid w:val="00235C2A"/>
    <w:rsid w:val="00235FDF"/>
    <w:rsid w:val="0023634B"/>
    <w:rsid w:val="00236A6A"/>
    <w:rsid w:val="002370D6"/>
    <w:rsid w:val="0023716E"/>
    <w:rsid w:val="00237224"/>
    <w:rsid w:val="0023750E"/>
    <w:rsid w:val="00237714"/>
    <w:rsid w:val="00237BF4"/>
    <w:rsid w:val="00237EC6"/>
    <w:rsid w:val="00240145"/>
    <w:rsid w:val="002409BE"/>
    <w:rsid w:val="00240CAB"/>
    <w:rsid w:val="00240E42"/>
    <w:rsid w:val="002412FE"/>
    <w:rsid w:val="0024151F"/>
    <w:rsid w:val="00241689"/>
    <w:rsid w:val="00241B91"/>
    <w:rsid w:val="00241DA1"/>
    <w:rsid w:val="00241DA9"/>
    <w:rsid w:val="002420A9"/>
    <w:rsid w:val="002424E7"/>
    <w:rsid w:val="00242533"/>
    <w:rsid w:val="00242717"/>
    <w:rsid w:val="002427FB"/>
    <w:rsid w:val="00242A15"/>
    <w:rsid w:val="00242FC3"/>
    <w:rsid w:val="002431CA"/>
    <w:rsid w:val="0024343C"/>
    <w:rsid w:val="00243810"/>
    <w:rsid w:val="00243B88"/>
    <w:rsid w:val="00243E15"/>
    <w:rsid w:val="002440A5"/>
    <w:rsid w:val="0024418E"/>
    <w:rsid w:val="002444B0"/>
    <w:rsid w:val="0024473F"/>
    <w:rsid w:val="002447B9"/>
    <w:rsid w:val="0024481B"/>
    <w:rsid w:val="00244A02"/>
    <w:rsid w:val="00244D88"/>
    <w:rsid w:val="0024578B"/>
    <w:rsid w:val="00245C1F"/>
    <w:rsid w:val="00245C44"/>
    <w:rsid w:val="002470B8"/>
    <w:rsid w:val="002472DF"/>
    <w:rsid w:val="00247614"/>
    <w:rsid w:val="002477AB"/>
    <w:rsid w:val="00247B57"/>
    <w:rsid w:val="00247FD2"/>
    <w:rsid w:val="00250613"/>
    <w:rsid w:val="00250930"/>
    <w:rsid w:val="00250E21"/>
    <w:rsid w:val="00250F7B"/>
    <w:rsid w:val="00251064"/>
    <w:rsid w:val="002512AB"/>
    <w:rsid w:val="002514D7"/>
    <w:rsid w:val="00251C5F"/>
    <w:rsid w:val="00251DBD"/>
    <w:rsid w:val="00251E82"/>
    <w:rsid w:val="002523F5"/>
    <w:rsid w:val="00252B4A"/>
    <w:rsid w:val="00252E06"/>
    <w:rsid w:val="00253136"/>
    <w:rsid w:val="0025363B"/>
    <w:rsid w:val="0025379A"/>
    <w:rsid w:val="002539D0"/>
    <w:rsid w:val="00253AAB"/>
    <w:rsid w:val="00253DD0"/>
    <w:rsid w:val="00254419"/>
    <w:rsid w:val="00254BA2"/>
    <w:rsid w:val="00254D41"/>
    <w:rsid w:val="00254E10"/>
    <w:rsid w:val="002553A6"/>
    <w:rsid w:val="002555B8"/>
    <w:rsid w:val="002559A6"/>
    <w:rsid w:val="00255C75"/>
    <w:rsid w:val="00255F6D"/>
    <w:rsid w:val="0025667B"/>
    <w:rsid w:val="00256C81"/>
    <w:rsid w:val="00256DDA"/>
    <w:rsid w:val="002573D3"/>
    <w:rsid w:val="002573E7"/>
    <w:rsid w:val="002603B0"/>
    <w:rsid w:val="002603BD"/>
    <w:rsid w:val="00260C12"/>
    <w:rsid w:val="00261065"/>
    <w:rsid w:val="002610BA"/>
    <w:rsid w:val="00261111"/>
    <w:rsid w:val="002611C3"/>
    <w:rsid w:val="00261CD4"/>
    <w:rsid w:val="00261EF9"/>
    <w:rsid w:val="00262056"/>
    <w:rsid w:val="002621E0"/>
    <w:rsid w:val="00262366"/>
    <w:rsid w:val="002627AE"/>
    <w:rsid w:val="00262D54"/>
    <w:rsid w:val="00262ECD"/>
    <w:rsid w:val="00262EE0"/>
    <w:rsid w:val="002631AF"/>
    <w:rsid w:val="00263677"/>
    <w:rsid w:val="00263915"/>
    <w:rsid w:val="00263E33"/>
    <w:rsid w:val="00263E44"/>
    <w:rsid w:val="00264283"/>
    <w:rsid w:val="002643E8"/>
    <w:rsid w:val="00264962"/>
    <w:rsid w:val="00265006"/>
    <w:rsid w:val="00265097"/>
    <w:rsid w:val="00265445"/>
    <w:rsid w:val="002656E1"/>
    <w:rsid w:val="00265777"/>
    <w:rsid w:val="00266046"/>
    <w:rsid w:val="002660EF"/>
    <w:rsid w:val="0026670C"/>
    <w:rsid w:val="0026671E"/>
    <w:rsid w:val="00266AC1"/>
    <w:rsid w:val="00266AF6"/>
    <w:rsid w:val="00266B2E"/>
    <w:rsid w:val="00266CF5"/>
    <w:rsid w:val="00266D66"/>
    <w:rsid w:val="00266F81"/>
    <w:rsid w:val="00267BAC"/>
    <w:rsid w:val="002704D8"/>
    <w:rsid w:val="00270841"/>
    <w:rsid w:val="0027161B"/>
    <w:rsid w:val="0027188A"/>
    <w:rsid w:val="002718FC"/>
    <w:rsid w:val="00271DB6"/>
    <w:rsid w:val="0027257F"/>
    <w:rsid w:val="00272745"/>
    <w:rsid w:val="002729D6"/>
    <w:rsid w:val="00273282"/>
    <w:rsid w:val="00273A03"/>
    <w:rsid w:val="002740A1"/>
    <w:rsid w:val="002740BE"/>
    <w:rsid w:val="0027429C"/>
    <w:rsid w:val="002742E0"/>
    <w:rsid w:val="00274A9F"/>
    <w:rsid w:val="00275171"/>
    <w:rsid w:val="0027525C"/>
    <w:rsid w:val="00275A90"/>
    <w:rsid w:val="00275F87"/>
    <w:rsid w:val="0027633B"/>
    <w:rsid w:val="0027636C"/>
    <w:rsid w:val="00277BFB"/>
    <w:rsid w:val="0028049A"/>
    <w:rsid w:val="002804B4"/>
    <w:rsid w:val="002805D6"/>
    <w:rsid w:val="002808C3"/>
    <w:rsid w:val="00281386"/>
    <w:rsid w:val="002818DC"/>
    <w:rsid w:val="00281C72"/>
    <w:rsid w:val="00281E2C"/>
    <w:rsid w:val="0028214C"/>
    <w:rsid w:val="0028230B"/>
    <w:rsid w:val="002824A8"/>
    <w:rsid w:val="002824C3"/>
    <w:rsid w:val="002826E7"/>
    <w:rsid w:val="00282717"/>
    <w:rsid w:val="00282765"/>
    <w:rsid w:val="00282905"/>
    <w:rsid w:val="002833BF"/>
    <w:rsid w:val="00283A1B"/>
    <w:rsid w:val="00283B5B"/>
    <w:rsid w:val="00283D75"/>
    <w:rsid w:val="0028410D"/>
    <w:rsid w:val="002841B4"/>
    <w:rsid w:val="002842AB"/>
    <w:rsid w:val="00284451"/>
    <w:rsid w:val="0028446C"/>
    <w:rsid w:val="002846EE"/>
    <w:rsid w:val="002849B6"/>
    <w:rsid w:val="00284AA8"/>
    <w:rsid w:val="00284CA6"/>
    <w:rsid w:val="00284FC7"/>
    <w:rsid w:val="00285051"/>
    <w:rsid w:val="002856AC"/>
    <w:rsid w:val="00285A93"/>
    <w:rsid w:val="00285CE8"/>
    <w:rsid w:val="00286164"/>
    <w:rsid w:val="0028643F"/>
    <w:rsid w:val="00286F3A"/>
    <w:rsid w:val="0028744B"/>
    <w:rsid w:val="00287A1B"/>
    <w:rsid w:val="00290238"/>
    <w:rsid w:val="00290313"/>
    <w:rsid w:val="002904CF"/>
    <w:rsid w:val="002909A1"/>
    <w:rsid w:val="00290F95"/>
    <w:rsid w:val="002912B7"/>
    <w:rsid w:val="00291A5D"/>
    <w:rsid w:val="00291F1D"/>
    <w:rsid w:val="002923E0"/>
    <w:rsid w:val="00292411"/>
    <w:rsid w:val="002927EA"/>
    <w:rsid w:val="00292982"/>
    <w:rsid w:val="00292AD0"/>
    <w:rsid w:val="00292AE8"/>
    <w:rsid w:val="00292F7C"/>
    <w:rsid w:val="00293447"/>
    <w:rsid w:val="002934DD"/>
    <w:rsid w:val="00293787"/>
    <w:rsid w:val="002937B4"/>
    <w:rsid w:val="002939B2"/>
    <w:rsid w:val="00293A72"/>
    <w:rsid w:val="00293BAF"/>
    <w:rsid w:val="00294222"/>
    <w:rsid w:val="0029452E"/>
    <w:rsid w:val="00294533"/>
    <w:rsid w:val="00295235"/>
    <w:rsid w:val="002952C1"/>
    <w:rsid w:val="002954B2"/>
    <w:rsid w:val="00295BF1"/>
    <w:rsid w:val="00295D05"/>
    <w:rsid w:val="00295EAF"/>
    <w:rsid w:val="00296661"/>
    <w:rsid w:val="00296665"/>
    <w:rsid w:val="00296AEB"/>
    <w:rsid w:val="00296E12"/>
    <w:rsid w:val="00297F77"/>
    <w:rsid w:val="002A0215"/>
    <w:rsid w:val="002A04D4"/>
    <w:rsid w:val="002A0898"/>
    <w:rsid w:val="002A0BBE"/>
    <w:rsid w:val="002A0DE1"/>
    <w:rsid w:val="002A128F"/>
    <w:rsid w:val="002A145C"/>
    <w:rsid w:val="002A1AD9"/>
    <w:rsid w:val="002A2253"/>
    <w:rsid w:val="002A245A"/>
    <w:rsid w:val="002A257F"/>
    <w:rsid w:val="002A2FFE"/>
    <w:rsid w:val="002A3439"/>
    <w:rsid w:val="002A3758"/>
    <w:rsid w:val="002A3784"/>
    <w:rsid w:val="002A38F0"/>
    <w:rsid w:val="002A3F6B"/>
    <w:rsid w:val="002A4280"/>
    <w:rsid w:val="002A4585"/>
    <w:rsid w:val="002A464A"/>
    <w:rsid w:val="002A4A81"/>
    <w:rsid w:val="002A4E8D"/>
    <w:rsid w:val="002A5129"/>
    <w:rsid w:val="002A513E"/>
    <w:rsid w:val="002A5787"/>
    <w:rsid w:val="002A594B"/>
    <w:rsid w:val="002A5AB1"/>
    <w:rsid w:val="002A5D0B"/>
    <w:rsid w:val="002A5DC5"/>
    <w:rsid w:val="002A5F5C"/>
    <w:rsid w:val="002A5FA7"/>
    <w:rsid w:val="002A616E"/>
    <w:rsid w:val="002A638D"/>
    <w:rsid w:val="002A642C"/>
    <w:rsid w:val="002A6A0C"/>
    <w:rsid w:val="002A6C17"/>
    <w:rsid w:val="002A6C92"/>
    <w:rsid w:val="002A6CF0"/>
    <w:rsid w:val="002A7231"/>
    <w:rsid w:val="002A7503"/>
    <w:rsid w:val="002A7530"/>
    <w:rsid w:val="002A7580"/>
    <w:rsid w:val="002A7CC6"/>
    <w:rsid w:val="002B02AA"/>
    <w:rsid w:val="002B089E"/>
    <w:rsid w:val="002B0BC3"/>
    <w:rsid w:val="002B1405"/>
    <w:rsid w:val="002B178B"/>
    <w:rsid w:val="002B18B2"/>
    <w:rsid w:val="002B1934"/>
    <w:rsid w:val="002B1E4C"/>
    <w:rsid w:val="002B22CE"/>
    <w:rsid w:val="002B231E"/>
    <w:rsid w:val="002B3082"/>
    <w:rsid w:val="002B3177"/>
    <w:rsid w:val="002B32EF"/>
    <w:rsid w:val="002B3508"/>
    <w:rsid w:val="002B3B69"/>
    <w:rsid w:val="002B3DF1"/>
    <w:rsid w:val="002B41AE"/>
    <w:rsid w:val="002B42FB"/>
    <w:rsid w:val="002B47F9"/>
    <w:rsid w:val="002B4930"/>
    <w:rsid w:val="002B4D1D"/>
    <w:rsid w:val="002B4FAA"/>
    <w:rsid w:val="002B5529"/>
    <w:rsid w:val="002B5A5D"/>
    <w:rsid w:val="002B5BBF"/>
    <w:rsid w:val="002B5DCA"/>
    <w:rsid w:val="002B5E32"/>
    <w:rsid w:val="002B5EDB"/>
    <w:rsid w:val="002B65AC"/>
    <w:rsid w:val="002B6B05"/>
    <w:rsid w:val="002B7853"/>
    <w:rsid w:val="002C0445"/>
    <w:rsid w:val="002C0A27"/>
    <w:rsid w:val="002C1008"/>
    <w:rsid w:val="002C1068"/>
    <w:rsid w:val="002C16DB"/>
    <w:rsid w:val="002C20D7"/>
    <w:rsid w:val="002C253E"/>
    <w:rsid w:val="002C2787"/>
    <w:rsid w:val="002C2AB6"/>
    <w:rsid w:val="002C2AD3"/>
    <w:rsid w:val="002C2D4F"/>
    <w:rsid w:val="002C2E89"/>
    <w:rsid w:val="002C2F84"/>
    <w:rsid w:val="002C2FDC"/>
    <w:rsid w:val="002C3153"/>
    <w:rsid w:val="002C366D"/>
    <w:rsid w:val="002C3CA2"/>
    <w:rsid w:val="002C4267"/>
    <w:rsid w:val="002C471F"/>
    <w:rsid w:val="002C480C"/>
    <w:rsid w:val="002C4A73"/>
    <w:rsid w:val="002C5045"/>
    <w:rsid w:val="002C51DD"/>
    <w:rsid w:val="002C528D"/>
    <w:rsid w:val="002C6751"/>
    <w:rsid w:val="002C736C"/>
    <w:rsid w:val="002C7C62"/>
    <w:rsid w:val="002C7FE5"/>
    <w:rsid w:val="002D0050"/>
    <w:rsid w:val="002D0125"/>
    <w:rsid w:val="002D048B"/>
    <w:rsid w:val="002D073E"/>
    <w:rsid w:val="002D076A"/>
    <w:rsid w:val="002D0C88"/>
    <w:rsid w:val="002D0ED9"/>
    <w:rsid w:val="002D1800"/>
    <w:rsid w:val="002D2166"/>
    <w:rsid w:val="002D2445"/>
    <w:rsid w:val="002D2623"/>
    <w:rsid w:val="002D2A47"/>
    <w:rsid w:val="002D2AA5"/>
    <w:rsid w:val="002D311D"/>
    <w:rsid w:val="002D3515"/>
    <w:rsid w:val="002D37FF"/>
    <w:rsid w:val="002D3873"/>
    <w:rsid w:val="002D3E10"/>
    <w:rsid w:val="002D43BC"/>
    <w:rsid w:val="002D457B"/>
    <w:rsid w:val="002D4886"/>
    <w:rsid w:val="002D48B5"/>
    <w:rsid w:val="002D53E7"/>
    <w:rsid w:val="002D54F5"/>
    <w:rsid w:val="002D5C20"/>
    <w:rsid w:val="002D62B3"/>
    <w:rsid w:val="002D66E2"/>
    <w:rsid w:val="002D679B"/>
    <w:rsid w:val="002D694D"/>
    <w:rsid w:val="002D6EA3"/>
    <w:rsid w:val="002D7524"/>
    <w:rsid w:val="002E016A"/>
    <w:rsid w:val="002E0266"/>
    <w:rsid w:val="002E03D7"/>
    <w:rsid w:val="002E12F5"/>
    <w:rsid w:val="002E1346"/>
    <w:rsid w:val="002E1571"/>
    <w:rsid w:val="002E1A50"/>
    <w:rsid w:val="002E1CB0"/>
    <w:rsid w:val="002E231A"/>
    <w:rsid w:val="002E2542"/>
    <w:rsid w:val="002E2780"/>
    <w:rsid w:val="002E27CF"/>
    <w:rsid w:val="002E282F"/>
    <w:rsid w:val="002E2B09"/>
    <w:rsid w:val="002E2B63"/>
    <w:rsid w:val="002E2D24"/>
    <w:rsid w:val="002E2D49"/>
    <w:rsid w:val="002E2E45"/>
    <w:rsid w:val="002E3947"/>
    <w:rsid w:val="002E3C06"/>
    <w:rsid w:val="002E3D51"/>
    <w:rsid w:val="002E3E32"/>
    <w:rsid w:val="002E4160"/>
    <w:rsid w:val="002E43D9"/>
    <w:rsid w:val="002E44D8"/>
    <w:rsid w:val="002E4C07"/>
    <w:rsid w:val="002E4D3D"/>
    <w:rsid w:val="002E5134"/>
    <w:rsid w:val="002E5551"/>
    <w:rsid w:val="002E570D"/>
    <w:rsid w:val="002E59B7"/>
    <w:rsid w:val="002E5F85"/>
    <w:rsid w:val="002E62D7"/>
    <w:rsid w:val="002E62E6"/>
    <w:rsid w:val="002E6B38"/>
    <w:rsid w:val="002E6EB0"/>
    <w:rsid w:val="002E6F04"/>
    <w:rsid w:val="002E6F8C"/>
    <w:rsid w:val="002E7205"/>
    <w:rsid w:val="002E75B3"/>
    <w:rsid w:val="002E7C1F"/>
    <w:rsid w:val="002E7D67"/>
    <w:rsid w:val="002E7DC3"/>
    <w:rsid w:val="002F0081"/>
    <w:rsid w:val="002F0275"/>
    <w:rsid w:val="002F02AB"/>
    <w:rsid w:val="002F0389"/>
    <w:rsid w:val="002F06F2"/>
    <w:rsid w:val="002F0B1A"/>
    <w:rsid w:val="002F0C46"/>
    <w:rsid w:val="002F0F89"/>
    <w:rsid w:val="002F1CEC"/>
    <w:rsid w:val="002F2035"/>
    <w:rsid w:val="002F20FF"/>
    <w:rsid w:val="002F2351"/>
    <w:rsid w:val="002F2375"/>
    <w:rsid w:val="002F2476"/>
    <w:rsid w:val="002F24E4"/>
    <w:rsid w:val="002F270C"/>
    <w:rsid w:val="002F2DE4"/>
    <w:rsid w:val="002F34B2"/>
    <w:rsid w:val="002F37F4"/>
    <w:rsid w:val="002F3A34"/>
    <w:rsid w:val="002F3CEA"/>
    <w:rsid w:val="002F44F4"/>
    <w:rsid w:val="002F45FC"/>
    <w:rsid w:val="002F57A9"/>
    <w:rsid w:val="002F5A1F"/>
    <w:rsid w:val="002F5B11"/>
    <w:rsid w:val="002F639D"/>
    <w:rsid w:val="002F6614"/>
    <w:rsid w:val="002F6A40"/>
    <w:rsid w:val="002F6CC9"/>
    <w:rsid w:val="002F71EB"/>
    <w:rsid w:val="002F7390"/>
    <w:rsid w:val="002F740B"/>
    <w:rsid w:val="002F7C12"/>
    <w:rsid w:val="002F7EAA"/>
    <w:rsid w:val="00300B2C"/>
    <w:rsid w:val="00300EAC"/>
    <w:rsid w:val="003010BF"/>
    <w:rsid w:val="00301184"/>
    <w:rsid w:val="003013DB"/>
    <w:rsid w:val="00301581"/>
    <w:rsid w:val="00301758"/>
    <w:rsid w:val="003017FB"/>
    <w:rsid w:val="0030196C"/>
    <w:rsid w:val="00301986"/>
    <w:rsid w:val="00301D47"/>
    <w:rsid w:val="00301E50"/>
    <w:rsid w:val="00302760"/>
    <w:rsid w:val="00302BC0"/>
    <w:rsid w:val="00302E79"/>
    <w:rsid w:val="00303035"/>
    <w:rsid w:val="0030308A"/>
    <w:rsid w:val="003036DE"/>
    <w:rsid w:val="00303B0B"/>
    <w:rsid w:val="00303C79"/>
    <w:rsid w:val="00303DE7"/>
    <w:rsid w:val="0030418D"/>
    <w:rsid w:val="00304830"/>
    <w:rsid w:val="00304935"/>
    <w:rsid w:val="00304EBE"/>
    <w:rsid w:val="00305B31"/>
    <w:rsid w:val="00305E04"/>
    <w:rsid w:val="00305E18"/>
    <w:rsid w:val="00305EA2"/>
    <w:rsid w:val="00305F4F"/>
    <w:rsid w:val="003060CA"/>
    <w:rsid w:val="00306192"/>
    <w:rsid w:val="0030627B"/>
    <w:rsid w:val="00306459"/>
    <w:rsid w:val="003064C9"/>
    <w:rsid w:val="00306C3B"/>
    <w:rsid w:val="00307065"/>
    <w:rsid w:val="00307750"/>
    <w:rsid w:val="0030777B"/>
    <w:rsid w:val="003077CC"/>
    <w:rsid w:val="00307AF1"/>
    <w:rsid w:val="00307C3A"/>
    <w:rsid w:val="00310460"/>
    <w:rsid w:val="0031049B"/>
    <w:rsid w:val="003108D3"/>
    <w:rsid w:val="00310990"/>
    <w:rsid w:val="00310A62"/>
    <w:rsid w:val="00310AF8"/>
    <w:rsid w:val="003113F6"/>
    <w:rsid w:val="003115C9"/>
    <w:rsid w:val="00311C5C"/>
    <w:rsid w:val="00312119"/>
    <w:rsid w:val="003126CC"/>
    <w:rsid w:val="003129B9"/>
    <w:rsid w:val="00312C58"/>
    <w:rsid w:val="00312D86"/>
    <w:rsid w:val="00312E3A"/>
    <w:rsid w:val="00312F32"/>
    <w:rsid w:val="003130B7"/>
    <w:rsid w:val="0031347C"/>
    <w:rsid w:val="003135C9"/>
    <w:rsid w:val="00313947"/>
    <w:rsid w:val="003139AB"/>
    <w:rsid w:val="003139FF"/>
    <w:rsid w:val="00313E8E"/>
    <w:rsid w:val="003142AB"/>
    <w:rsid w:val="00314377"/>
    <w:rsid w:val="0031444A"/>
    <w:rsid w:val="00314ABB"/>
    <w:rsid w:val="00314E6E"/>
    <w:rsid w:val="00314EAA"/>
    <w:rsid w:val="0031549A"/>
    <w:rsid w:val="00315AE6"/>
    <w:rsid w:val="00315F3C"/>
    <w:rsid w:val="00316063"/>
    <w:rsid w:val="00316561"/>
    <w:rsid w:val="0031674F"/>
    <w:rsid w:val="0031677D"/>
    <w:rsid w:val="00316A00"/>
    <w:rsid w:val="003175AF"/>
    <w:rsid w:val="00317E25"/>
    <w:rsid w:val="00320451"/>
    <w:rsid w:val="003205A5"/>
    <w:rsid w:val="00320852"/>
    <w:rsid w:val="00320B64"/>
    <w:rsid w:val="00320BB9"/>
    <w:rsid w:val="00320F46"/>
    <w:rsid w:val="00321363"/>
    <w:rsid w:val="00321CAC"/>
    <w:rsid w:val="00322147"/>
    <w:rsid w:val="00322440"/>
    <w:rsid w:val="00322556"/>
    <w:rsid w:val="0032275B"/>
    <w:rsid w:val="003228D5"/>
    <w:rsid w:val="00322CBD"/>
    <w:rsid w:val="00323905"/>
    <w:rsid w:val="00323E67"/>
    <w:rsid w:val="00323F54"/>
    <w:rsid w:val="00324085"/>
    <w:rsid w:val="00324366"/>
    <w:rsid w:val="0032466C"/>
    <w:rsid w:val="0032472C"/>
    <w:rsid w:val="003247D3"/>
    <w:rsid w:val="00324B14"/>
    <w:rsid w:val="00324D76"/>
    <w:rsid w:val="0032536D"/>
    <w:rsid w:val="00325D12"/>
    <w:rsid w:val="00325F94"/>
    <w:rsid w:val="00326806"/>
    <w:rsid w:val="00326859"/>
    <w:rsid w:val="00326D86"/>
    <w:rsid w:val="00326ED4"/>
    <w:rsid w:val="00326F6F"/>
    <w:rsid w:val="003273B3"/>
    <w:rsid w:val="0032743A"/>
    <w:rsid w:val="0032774A"/>
    <w:rsid w:val="00327D67"/>
    <w:rsid w:val="00327FCC"/>
    <w:rsid w:val="003300BF"/>
    <w:rsid w:val="00330192"/>
    <w:rsid w:val="003306AC"/>
    <w:rsid w:val="00331E26"/>
    <w:rsid w:val="00331EE0"/>
    <w:rsid w:val="00332033"/>
    <w:rsid w:val="0033217A"/>
    <w:rsid w:val="00332448"/>
    <w:rsid w:val="003324FE"/>
    <w:rsid w:val="00332540"/>
    <w:rsid w:val="003328F3"/>
    <w:rsid w:val="00332C22"/>
    <w:rsid w:val="00333967"/>
    <w:rsid w:val="00333CBF"/>
    <w:rsid w:val="00333E64"/>
    <w:rsid w:val="003341E1"/>
    <w:rsid w:val="00334256"/>
    <w:rsid w:val="00334517"/>
    <w:rsid w:val="0033456F"/>
    <w:rsid w:val="00334881"/>
    <w:rsid w:val="00334CA7"/>
    <w:rsid w:val="00334DEF"/>
    <w:rsid w:val="003351BA"/>
    <w:rsid w:val="00335397"/>
    <w:rsid w:val="00335799"/>
    <w:rsid w:val="003357ED"/>
    <w:rsid w:val="00335868"/>
    <w:rsid w:val="003359C7"/>
    <w:rsid w:val="00335AA4"/>
    <w:rsid w:val="00335B1E"/>
    <w:rsid w:val="00335D15"/>
    <w:rsid w:val="00335FA3"/>
    <w:rsid w:val="003366D2"/>
    <w:rsid w:val="00336D2E"/>
    <w:rsid w:val="0033719D"/>
    <w:rsid w:val="0033721E"/>
    <w:rsid w:val="0033752D"/>
    <w:rsid w:val="003405F8"/>
    <w:rsid w:val="00340B4F"/>
    <w:rsid w:val="00340BD7"/>
    <w:rsid w:val="00340FCD"/>
    <w:rsid w:val="00341765"/>
    <w:rsid w:val="00341FF2"/>
    <w:rsid w:val="00342468"/>
    <w:rsid w:val="0034255F"/>
    <w:rsid w:val="0034274E"/>
    <w:rsid w:val="003429BC"/>
    <w:rsid w:val="00343039"/>
    <w:rsid w:val="0034334C"/>
    <w:rsid w:val="003435CB"/>
    <w:rsid w:val="003437F0"/>
    <w:rsid w:val="00343B46"/>
    <w:rsid w:val="00343D26"/>
    <w:rsid w:val="003444CF"/>
    <w:rsid w:val="00344521"/>
    <w:rsid w:val="003446CB"/>
    <w:rsid w:val="00344BCC"/>
    <w:rsid w:val="00344EBD"/>
    <w:rsid w:val="003450D8"/>
    <w:rsid w:val="003454A3"/>
    <w:rsid w:val="00345550"/>
    <w:rsid w:val="00345EAD"/>
    <w:rsid w:val="00346006"/>
    <w:rsid w:val="0034604F"/>
    <w:rsid w:val="00346124"/>
    <w:rsid w:val="00346772"/>
    <w:rsid w:val="003479F2"/>
    <w:rsid w:val="00347D4A"/>
    <w:rsid w:val="003506FF"/>
    <w:rsid w:val="0035086B"/>
    <w:rsid w:val="00350C4A"/>
    <w:rsid w:val="00350C88"/>
    <w:rsid w:val="00350DDD"/>
    <w:rsid w:val="00350FD5"/>
    <w:rsid w:val="003511B2"/>
    <w:rsid w:val="003515C5"/>
    <w:rsid w:val="00351D95"/>
    <w:rsid w:val="0035218F"/>
    <w:rsid w:val="0035234D"/>
    <w:rsid w:val="00352596"/>
    <w:rsid w:val="003527A4"/>
    <w:rsid w:val="00352A16"/>
    <w:rsid w:val="00352ABD"/>
    <w:rsid w:val="00352CCA"/>
    <w:rsid w:val="00352EF3"/>
    <w:rsid w:val="003531C0"/>
    <w:rsid w:val="0035364A"/>
    <w:rsid w:val="00353A61"/>
    <w:rsid w:val="00353CAA"/>
    <w:rsid w:val="00353F2B"/>
    <w:rsid w:val="00353FB1"/>
    <w:rsid w:val="0035464E"/>
    <w:rsid w:val="003548B0"/>
    <w:rsid w:val="00354C66"/>
    <w:rsid w:val="00354CAB"/>
    <w:rsid w:val="00354EE3"/>
    <w:rsid w:val="00354FEA"/>
    <w:rsid w:val="00355007"/>
    <w:rsid w:val="00355471"/>
    <w:rsid w:val="003554CD"/>
    <w:rsid w:val="00355798"/>
    <w:rsid w:val="003557CA"/>
    <w:rsid w:val="00355C85"/>
    <w:rsid w:val="003561F0"/>
    <w:rsid w:val="00356322"/>
    <w:rsid w:val="003563E6"/>
    <w:rsid w:val="003564ED"/>
    <w:rsid w:val="00356669"/>
    <w:rsid w:val="003569DD"/>
    <w:rsid w:val="00356C24"/>
    <w:rsid w:val="0035710C"/>
    <w:rsid w:val="00357340"/>
    <w:rsid w:val="00357400"/>
    <w:rsid w:val="0035745C"/>
    <w:rsid w:val="00357DFD"/>
    <w:rsid w:val="00357F5B"/>
    <w:rsid w:val="00360556"/>
    <w:rsid w:val="00360635"/>
    <w:rsid w:val="00360E6E"/>
    <w:rsid w:val="00360EBD"/>
    <w:rsid w:val="00360FFA"/>
    <w:rsid w:val="00361094"/>
    <w:rsid w:val="00361163"/>
    <w:rsid w:val="0036141A"/>
    <w:rsid w:val="00361550"/>
    <w:rsid w:val="00361894"/>
    <w:rsid w:val="00361972"/>
    <w:rsid w:val="00361DCE"/>
    <w:rsid w:val="00361E64"/>
    <w:rsid w:val="00361EB3"/>
    <w:rsid w:val="00362479"/>
    <w:rsid w:val="00362F8A"/>
    <w:rsid w:val="00363294"/>
    <w:rsid w:val="00363339"/>
    <w:rsid w:val="003633C6"/>
    <w:rsid w:val="0036378A"/>
    <w:rsid w:val="00363802"/>
    <w:rsid w:val="00363C89"/>
    <w:rsid w:val="00363CE1"/>
    <w:rsid w:val="00363F27"/>
    <w:rsid w:val="0036432B"/>
    <w:rsid w:val="00364929"/>
    <w:rsid w:val="00364ED8"/>
    <w:rsid w:val="003650D4"/>
    <w:rsid w:val="0036559F"/>
    <w:rsid w:val="00365B3A"/>
    <w:rsid w:val="003660BA"/>
    <w:rsid w:val="00366CF6"/>
    <w:rsid w:val="00367A86"/>
    <w:rsid w:val="00370050"/>
    <w:rsid w:val="00370066"/>
    <w:rsid w:val="00370CE0"/>
    <w:rsid w:val="00370D69"/>
    <w:rsid w:val="003713B9"/>
    <w:rsid w:val="00372250"/>
    <w:rsid w:val="003722BF"/>
    <w:rsid w:val="00372C1B"/>
    <w:rsid w:val="0037309D"/>
    <w:rsid w:val="0037325D"/>
    <w:rsid w:val="00373320"/>
    <w:rsid w:val="00373381"/>
    <w:rsid w:val="00374015"/>
    <w:rsid w:val="00374373"/>
    <w:rsid w:val="00374693"/>
    <w:rsid w:val="00374955"/>
    <w:rsid w:val="00374E55"/>
    <w:rsid w:val="0037542D"/>
    <w:rsid w:val="003756AA"/>
    <w:rsid w:val="003759DF"/>
    <w:rsid w:val="00375F69"/>
    <w:rsid w:val="003766FA"/>
    <w:rsid w:val="00376755"/>
    <w:rsid w:val="003767F8"/>
    <w:rsid w:val="0037742E"/>
    <w:rsid w:val="00377586"/>
    <w:rsid w:val="003779E0"/>
    <w:rsid w:val="00377B77"/>
    <w:rsid w:val="003800DD"/>
    <w:rsid w:val="003802FA"/>
    <w:rsid w:val="00380682"/>
    <w:rsid w:val="00380F64"/>
    <w:rsid w:val="00381004"/>
    <w:rsid w:val="0038120A"/>
    <w:rsid w:val="00381294"/>
    <w:rsid w:val="003812D1"/>
    <w:rsid w:val="00381382"/>
    <w:rsid w:val="00381832"/>
    <w:rsid w:val="00381857"/>
    <w:rsid w:val="00381975"/>
    <w:rsid w:val="00381AC3"/>
    <w:rsid w:val="00381E0D"/>
    <w:rsid w:val="00381EC2"/>
    <w:rsid w:val="0038243B"/>
    <w:rsid w:val="00384065"/>
    <w:rsid w:val="003846C8"/>
    <w:rsid w:val="003846D9"/>
    <w:rsid w:val="00384A46"/>
    <w:rsid w:val="00384F52"/>
    <w:rsid w:val="00385840"/>
    <w:rsid w:val="0038587B"/>
    <w:rsid w:val="00385D43"/>
    <w:rsid w:val="00385F27"/>
    <w:rsid w:val="003861E8"/>
    <w:rsid w:val="00386502"/>
    <w:rsid w:val="003865C9"/>
    <w:rsid w:val="003869F2"/>
    <w:rsid w:val="00386EF7"/>
    <w:rsid w:val="0038736F"/>
    <w:rsid w:val="003876C9"/>
    <w:rsid w:val="0039006B"/>
    <w:rsid w:val="00390254"/>
    <w:rsid w:val="00390388"/>
    <w:rsid w:val="0039177B"/>
    <w:rsid w:val="003917CB"/>
    <w:rsid w:val="0039271B"/>
    <w:rsid w:val="00392874"/>
    <w:rsid w:val="00392F22"/>
    <w:rsid w:val="003932CF"/>
    <w:rsid w:val="00393728"/>
    <w:rsid w:val="00393B5C"/>
    <w:rsid w:val="00393C27"/>
    <w:rsid w:val="00393D1B"/>
    <w:rsid w:val="003944B7"/>
    <w:rsid w:val="00394620"/>
    <w:rsid w:val="003946AF"/>
    <w:rsid w:val="00394EB4"/>
    <w:rsid w:val="00395511"/>
    <w:rsid w:val="00395AD3"/>
    <w:rsid w:val="00395BFF"/>
    <w:rsid w:val="00395D01"/>
    <w:rsid w:val="0039610B"/>
    <w:rsid w:val="00396414"/>
    <w:rsid w:val="00396A9C"/>
    <w:rsid w:val="0039783F"/>
    <w:rsid w:val="00397CAB"/>
    <w:rsid w:val="00397D5B"/>
    <w:rsid w:val="003A003E"/>
    <w:rsid w:val="003A081B"/>
    <w:rsid w:val="003A0893"/>
    <w:rsid w:val="003A0EB3"/>
    <w:rsid w:val="003A0FFB"/>
    <w:rsid w:val="003A11DA"/>
    <w:rsid w:val="003A12C4"/>
    <w:rsid w:val="003A13B4"/>
    <w:rsid w:val="003A15FA"/>
    <w:rsid w:val="003A17DF"/>
    <w:rsid w:val="003A1800"/>
    <w:rsid w:val="003A269B"/>
    <w:rsid w:val="003A26B1"/>
    <w:rsid w:val="003A2869"/>
    <w:rsid w:val="003A2B10"/>
    <w:rsid w:val="003A314A"/>
    <w:rsid w:val="003A329C"/>
    <w:rsid w:val="003A3555"/>
    <w:rsid w:val="003A35A8"/>
    <w:rsid w:val="003A39F3"/>
    <w:rsid w:val="003A3D37"/>
    <w:rsid w:val="003A417D"/>
    <w:rsid w:val="003A41A9"/>
    <w:rsid w:val="003A4693"/>
    <w:rsid w:val="003A490C"/>
    <w:rsid w:val="003A5407"/>
    <w:rsid w:val="003A542E"/>
    <w:rsid w:val="003A55A5"/>
    <w:rsid w:val="003A5967"/>
    <w:rsid w:val="003A5A70"/>
    <w:rsid w:val="003A5ADF"/>
    <w:rsid w:val="003A5C75"/>
    <w:rsid w:val="003A5CDD"/>
    <w:rsid w:val="003A60BF"/>
    <w:rsid w:val="003A7070"/>
    <w:rsid w:val="003A72E7"/>
    <w:rsid w:val="003A756A"/>
    <w:rsid w:val="003A758A"/>
    <w:rsid w:val="003A7B75"/>
    <w:rsid w:val="003A7E3A"/>
    <w:rsid w:val="003B01FC"/>
    <w:rsid w:val="003B0327"/>
    <w:rsid w:val="003B0383"/>
    <w:rsid w:val="003B03A6"/>
    <w:rsid w:val="003B0939"/>
    <w:rsid w:val="003B15E5"/>
    <w:rsid w:val="003B160A"/>
    <w:rsid w:val="003B1794"/>
    <w:rsid w:val="003B1CF1"/>
    <w:rsid w:val="003B215C"/>
    <w:rsid w:val="003B21D1"/>
    <w:rsid w:val="003B2DF4"/>
    <w:rsid w:val="003B2E4B"/>
    <w:rsid w:val="003B3249"/>
    <w:rsid w:val="003B328C"/>
    <w:rsid w:val="003B33E4"/>
    <w:rsid w:val="003B3462"/>
    <w:rsid w:val="003B39A3"/>
    <w:rsid w:val="003B3D57"/>
    <w:rsid w:val="003B3DAE"/>
    <w:rsid w:val="003B4025"/>
    <w:rsid w:val="003B5315"/>
    <w:rsid w:val="003B533E"/>
    <w:rsid w:val="003B53B2"/>
    <w:rsid w:val="003B5755"/>
    <w:rsid w:val="003B5891"/>
    <w:rsid w:val="003B59E2"/>
    <w:rsid w:val="003B59FA"/>
    <w:rsid w:val="003B6195"/>
    <w:rsid w:val="003B6261"/>
    <w:rsid w:val="003B63AD"/>
    <w:rsid w:val="003B681C"/>
    <w:rsid w:val="003B6E10"/>
    <w:rsid w:val="003B6E3B"/>
    <w:rsid w:val="003B70AF"/>
    <w:rsid w:val="003B71E9"/>
    <w:rsid w:val="003B7673"/>
    <w:rsid w:val="003B7A24"/>
    <w:rsid w:val="003B7CEC"/>
    <w:rsid w:val="003B7D3D"/>
    <w:rsid w:val="003C06B0"/>
    <w:rsid w:val="003C07CE"/>
    <w:rsid w:val="003C095E"/>
    <w:rsid w:val="003C0CDB"/>
    <w:rsid w:val="003C0EF5"/>
    <w:rsid w:val="003C0FFC"/>
    <w:rsid w:val="003C10E2"/>
    <w:rsid w:val="003C119A"/>
    <w:rsid w:val="003C28B5"/>
    <w:rsid w:val="003C28FC"/>
    <w:rsid w:val="003C2908"/>
    <w:rsid w:val="003C2A1B"/>
    <w:rsid w:val="003C2BCA"/>
    <w:rsid w:val="003C2C30"/>
    <w:rsid w:val="003C2C67"/>
    <w:rsid w:val="003C2F9D"/>
    <w:rsid w:val="003C346F"/>
    <w:rsid w:val="003C3986"/>
    <w:rsid w:val="003C39A9"/>
    <w:rsid w:val="003C3A4A"/>
    <w:rsid w:val="003C3BD6"/>
    <w:rsid w:val="003C3CAA"/>
    <w:rsid w:val="003C3EB3"/>
    <w:rsid w:val="003C430B"/>
    <w:rsid w:val="003C4694"/>
    <w:rsid w:val="003C501A"/>
    <w:rsid w:val="003C506D"/>
    <w:rsid w:val="003C58BE"/>
    <w:rsid w:val="003C5DCA"/>
    <w:rsid w:val="003C5FE0"/>
    <w:rsid w:val="003C6074"/>
    <w:rsid w:val="003C60EA"/>
    <w:rsid w:val="003C612D"/>
    <w:rsid w:val="003C62A6"/>
    <w:rsid w:val="003C6C04"/>
    <w:rsid w:val="003C6D34"/>
    <w:rsid w:val="003C7356"/>
    <w:rsid w:val="003C7F7C"/>
    <w:rsid w:val="003D010D"/>
    <w:rsid w:val="003D03BB"/>
    <w:rsid w:val="003D059D"/>
    <w:rsid w:val="003D099F"/>
    <w:rsid w:val="003D0B0F"/>
    <w:rsid w:val="003D0D7C"/>
    <w:rsid w:val="003D20E3"/>
    <w:rsid w:val="003D223C"/>
    <w:rsid w:val="003D24DD"/>
    <w:rsid w:val="003D278B"/>
    <w:rsid w:val="003D3042"/>
    <w:rsid w:val="003D39F3"/>
    <w:rsid w:val="003D3A4E"/>
    <w:rsid w:val="003D3BA8"/>
    <w:rsid w:val="003D3D67"/>
    <w:rsid w:val="003D4A41"/>
    <w:rsid w:val="003D59E5"/>
    <w:rsid w:val="003D5A4D"/>
    <w:rsid w:val="003D6074"/>
    <w:rsid w:val="003D636C"/>
    <w:rsid w:val="003D638C"/>
    <w:rsid w:val="003D63FF"/>
    <w:rsid w:val="003D6428"/>
    <w:rsid w:val="003D7331"/>
    <w:rsid w:val="003D756E"/>
    <w:rsid w:val="003E033A"/>
    <w:rsid w:val="003E0492"/>
    <w:rsid w:val="003E091F"/>
    <w:rsid w:val="003E0BC0"/>
    <w:rsid w:val="003E0BD6"/>
    <w:rsid w:val="003E10DC"/>
    <w:rsid w:val="003E12ED"/>
    <w:rsid w:val="003E2089"/>
    <w:rsid w:val="003E23B3"/>
    <w:rsid w:val="003E278A"/>
    <w:rsid w:val="003E27EA"/>
    <w:rsid w:val="003E2B32"/>
    <w:rsid w:val="003E2C00"/>
    <w:rsid w:val="003E2F12"/>
    <w:rsid w:val="003E32D4"/>
    <w:rsid w:val="003E36DC"/>
    <w:rsid w:val="003E3889"/>
    <w:rsid w:val="003E3F20"/>
    <w:rsid w:val="003E41E6"/>
    <w:rsid w:val="003E432F"/>
    <w:rsid w:val="003E4428"/>
    <w:rsid w:val="003E4767"/>
    <w:rsid w:val="003E4F36"/>
    <w:rsid w:val="003E57E8"/>
    <w:rsid w:val="003E5836"/>
    <w:rsid w:val="003E5F32"/>
    <w:rsid w:val="003E5FEE"/>
    <w:rsid w:val="003E6057"/>
    <w:rsid w:val="003E63BA"/>
    <w:rsid w:val="003E6525"/>
    <w:rsid w:val="003E6557"/>
    <w:rsid w:val="003E69DF"/>
    <w:rsid w:val="003E6A7D"/>
    <w:rsid w:val="003E6EB6"/>
    <w:rsid w:val="003E7357"/>
    <w:rsid w:val="003E7430"/>
    <w:rsid w:val="003E7632"/>
    <w:rsid w:val="003E77C4"/>
    <w:rsid w:val="003E7870"/>
    <w:rsid w:val="003E7B0D"/>
    <w:rsid w:val="003F03F8"/>
    <w:rsid w:val="003F06B6"/>
    <w:rsid w:val="003F13F3"/>
    <w:rsid w:val="003F1C14"/>
    <w:rsid w:val="003F1E99"/>
    <w:rsid w:val="003F1ECA"/>
    <w:rsid w:val="003F1F49"/>
    <w:rsid w:val="003F239F"/>
    <w:rsid w:val="003F2E02"/>
    <w:rsid w:val="003F2F77"/>
    <w:rsid w:val="003F418D"/>
    <w:rsid w:val="003F461E"/>
    <w:rsid w:val="003F4B4D"/>
    <w:rsid w:val="003F4DA7"/>
    <w:rsid w:val="003F5471"/>
    <w:rsid w:val="003F559C"/>
    <w:rsid w:val="003F6411"/>
    <w:rsid w:val="003F6413"/>
    <w:rsid w:val="003F6867"/>
    <w:rsid w:val="003F6AF5"/>
    <w:rsid w:val="003F6C80"/>
    <w:rsid w:val="003F6E35"/>
    <w:rsid w:val="003F6ED4"/>
    <w:rsid w:val="003F719E"/>
    <w:rsid w:val="003F7733"/>
    <w:rsid w:val="004003C5"/>
    <w:rsid w:val="00400729"/>
    <w:rsid w:val="00400779"/>
    <w:rsid w:val="004007B5"/>
    <w:rsid w:val="0040173A"/>
    <w:rsid w:val="00401D07"/>
    <w:rsid w:val="0040205F"/>
    <w:rsid w:val="00402F01"/>
    <w:rsid w:val="0040344D"/>
    <w:rsid w:val="004034DD"/>
    <w:rsid w:val="00403628"/>
    <w:rsid w:val="00403A73"/>
    <w:rsid w:val="00403CC7"/>
    <w:rsid w:val="00404082"/>
    <w:rsid w:val="00404141"/>
    <w:rsid w:val="004042EF"/>
    <w:rsid w:val="00404584"/>
    <w:rsid w:val="004046D8"/>
    <w:rsid w:val="004046FB"/>
    <w:rsid w:val="00404A0F"/>
    <w:rsid w:val="00404AF4"/>
    <w:rsid w:val="00404B1D"/>
    <w:rsid w:val="00404F7B"/>
    <w:rsid w:val="00405206"/>
    <w:rsid w:val="0040533D"/>
    <w:rsid w:val="0040572C"/>
    <w:rsid w:val="004059BA"/>
    <w:rsid w:val="00405D39"/>
    <w:rsid w:val="004062E0"/>
    <w:rsid w:val="004066C0"/>
    <w:rsid w:val="0040710A"/>
    <w:rsid w:val="0040748B"/>
    <w:rsid w:val="004077C3"/>
    <w:rsid w:val="00407A44"/>
    <w:rsid w:val="00407BC7"/>
    <w:rsid w:val="00407D81"/>
    <w:rsid w:val="004104A5"/>
    <w:rsid w:val="0041076B"/>
    <w:rsid w:val="00410814"/>
    <w:rsid w:val="00410BF7"/>
    <w:rsid w:val="00410DA8"/>
    <w:rsid w:val="00410EE6"/>
    <w:rsid w:val="00410F1F"/>
    <w:rsid w:val="004111E9"/>
    <w:rsid w:val="0041131F"/>
    <w:rsid w:val="004113B2"/>
    <w:rsid w:val="00411E64"/>
    <w:rsid w:val="00412045"/>
    <w:rsid w:val="0041207C"/>
    <w:rsid w:val="00412A59"/>
    <w:rsid w:val="00412C2D"/>
    <w:rsid w:val="00412CEF"/>
    <w:rsid w:val="00412E53"/>
    <w:rsid w:val="00412EEC"/>
    <w:rsid w:val="00412FFB"/>
    <w:rsid w:val="004132EF"/>
    <w:rsid w:val="0041347F"/>
    <w:rsid w:val="00413739"/>
    <w:rsid w:val="00413ADC"/>
    <w:rsid w:val="00413B18"/>
    <w:rsid w:val="00414126"/>
    <w:rsid w:val="00414263"/>
    <w:rsid w:val="0041497D"/>
    <w:rsid w:val="004149DC"/>
    <w:rsid w:val="004149E1"/>
    <w:rsid w:val="00414BEE"/>
    <w:rsid w:val="00414DED"/>
    <w:rsid w:val="0041503D"/>
    <w:rsid w:val="0041506B"/>
    <w:rsid w:val="0041573E"/>
    <w:rsid w:val="004157CF"/>
    <w:rsid w:val="0041583E"/>
    <w:rsid w:val="00415AAF"/>
    <w:rsid w:val="00415FC5"/>
    <w:rsid w:val="0041640A"/>
    <w:rsid w:val="00416C4F"/>
    <w:rsid w:val="0041748B"/>
    <w:rsid w:val="0041757C"/>
    <w:rsid w:val="00417616"/>
    <w:rsid w:val="00417709"/>
    <w:rsid w:val="004178DB"/>
    <w:rsid w:val="00417B39"/>
    <w:rsid w:val="00417E51"/>
    <w:rsid w:val="00417F44"/>
    <w:rsid w:val="00420213"/>
    <w:rsid w:val="00420310"/>
    <w:rsid w:val="00420693"/>
    <w:rsid w:val="0042085E"/>
    <w:rsid w:val="0042162E"/>
    <w:rsid w:val="004216E0"/>
    <w:rsid w:val="00421D61"/>
    <w:rsid w:val="00421D7A"/>
    <w:rsid w:val="00422228"/>
    <w:rsid w:val="004225E2"/>
    <w:rsid w:val="00422CB0"/>
    <w:rsid w:val="00422D69"/>
    <w:rsid w:val="004230F8"/>
    <w:rsid w:val="00423601"/>
    <w:rsid w:val="00423627"/>
    <w:rsid w:val="00423BF6"/>
    <w:rsid w:val="00423C8F"/>
    <w:rsid w:val="00424138"/>
    <w:rsid w:val="0042430D"/>
    <w:rsid w:val="00424A19"/>
    <w:rsid w:val="00424D85"/>
    <w:rsid w:val="00424F68"/>
    <w:rsid w:val="0042526C"/>
    <w:rsid w:val="00425459"/>
    <w:rsid w:val="00425732"/>
    <w:rsid w:val="00425978"/>
    <w:rsid w:val="00425A08"/>
    <w:rsid w:val="00425CC2"/>
    <w:rsid w:val="00426067"/>
    <w:rsid w:val="004264B6"/>
    <w:rsid w:val="00426F33"/>
    <w:rsid w:val="00427456"/>
    <w:rsid w:val="004276EA"/>
    <w:rsid w:val="0042786F"/>
    <w:rsid w:val="004278BD"/>
    <w:rsid w:val="004278E8"/>
    <w:rsid w:val="00427DF8"/>
    <w:rsid w:val="0043036D"/>
    <w:rsid w:val="0043072E"/>
    <w:rsid w:val="00430A68"/>
    <w:rsid w:val="00430BFF"/>
    <w:rsid w:val="00430E62"/>
    <w:rsid w:val="00430FC8"/>
    <w:rsid w:val="0043116C"/>
    <w:rsid w:val="004315CF"/>
    <w:rsid w:val="00431C05"/>
    <w:rsid w:val="00431C77"/>
    <w:rsid w:val="004327AA"/>
    <w:rsid w:val="00432CC5"/>
    <w:rsid w:val="00433234"/>
    <w:rsid w:val="00433919"/>
    <w:rsid w:val="00433E16"/>
    <w:rsid w:val="004348B7"/>
    <w:rsid w:val="00434E77"/>
    <w:rsid w:val="00434F2F"/>
    <w:rsid w:val="004350F8"/>
    <w:rsid w:val="00435660"/>
    <w:rsid w:val="00435C24"/>
    <w:rsid w:val="00435F9A"/>
    <w:rsid w:val="00436207"/>
    <w:rsid w:val="0043623D"/>
    <w:rsid w:val="004368E1"/>
    <w:rsid w:val="00436BCB"/>
    <w:rsid w:val="00437DBB"/>
    <w:rsid w:val="00437DD9"/>
    <w:rsid w:val="00440141"/>
    <w:rsid w:val="00440F20"/>
    <w:rsid w:val="0044114E"/>
    <w:rsid w:val="00441548"/>
    <w:rsid w:val="00441760"/>
    <w:rsid w:val="00441A10"/>
    <w:rsid w:val="00441BC0"/>
    <w:rsid w:val="00441D5A"/>
    <w:rsid w:val="004420E7"/>
    <w:rsid w:val="00442528"/>
    <w:rsid w:val="0044263D"/>
    <w:rsid w:val="00442AA5"/>
    <w:rsid w:val="00442CA0"/>
    <w:rsid w:val="00442DA4"/>
    <w:rsid w:val="004433D2"/>
    <w:rsid w:val="0044386E"/>
    <w:rsid w:val="004439C6"/>
    <w:rsid w:val="00443B17"/>
    <w:rsid w:val="0044419E"/>
    <w:rsid w:val="004449A0"/>
    <w:rsid w:val="00444BFF"/>
    <w:rsid w:val="00444CFC"/>
    <w:rsid w:val="0044507C"/>
    <w:rsid w:val="00445305"/>
    <w:rsid w:val="004457E0"/>
    <w:rsid w:val="00445841"/>
    <w:rsid w:val="00445A89"/>
    <w:rsid w:val="00445B4C"/>
    <w:rsid w:val="00445DF0"/>
    <w:rsid w:val="004460CF"/>
    <w:rsid w:val="00446350"/>
    <w:rsid w:val="0044639D"/>
    <w:rsid w:val="00446473"/>
    <w:rsid w:val="0044699D"/>
    <w:rsid w:val="00446DF8"/>
    <w:rsid w:val="004470DE"/>
    <w:rsid w:val="004471D2"/>
    <w:rsid w:val="00447272"/>
    <w:rsid w:val="0044775E"/>
    <w:rsid w:val="00447A54"/>
    <w:rsid w:val="004504C3"/>
    <w:rsid w:val="004506BA"/>
    <w:rsid w:val="004508CA"/>
    <w:rsid w:val="00450BE7"/>
    <w:rsid w:val="00450C70"/>
    <w:rsid w:val="00450C95"/>
    <w:rsid w:val="00450EC7"/>
    <w:rsid w:val="00451168"/>
    <w:rsid w:val="004512B0"/>
    <w:rsid w:val="00451350"/>
    <w:rsid w:val="0045137E"/>
    <w:rsid w:val="00451493"/>
    <w:rsid w:val="00451A68"/>
    <w:rsid w:val="004524AE"/>
    <w:rsid w:val="00452564"/>
    <w:rsid w:val="00453825"/>
    <w:rsid w:val="00453834"/>
    <w:rsid w:val="00453BD0"/>
    <w:rsid w:val="00453C70"/>
    <w:rsid w:val="00453D65"/>
    <w:rsid w:val="00454853"/>
    <w:rsid w:val="00455118"/>
    <w:rsid w:val="00455D77"/>
    <w:rsid w:val="00455D8D"/>
    <w:rsid w:val="0045603F"/>
    <w:rsid w:val="00456DD1"/>
    <w:rsid w:val="004570C1"/>
    <w:rsid w:val="004573BF"/>
    <w:rsid w:val="004573D5"/>
    <w:rsid w:val="00457833"/>
    <w:rsid w:val="004606AC"/>
    <w:rsid w:val="00460D10"/>
    <w:rsid w:val="00460FCB"/>
    <w:rsid w:val="0046115F"/>
    <w:rsid w:val="004611EB"/>
    <w:rsid w:val="004615FC"/>
    <w:rsid w:val="0046166C"/>
    <w:rsid w:val="00461727"/>
    <w:rsid w:val="00461A41"/>
    <w:rsid w:val="00461A81"/>
    <w:rsid w:val="00461D78"/>
    <w:rsid w:val="00461FED"/>
    <w:rsid w:val="004620CB"/>
    <w:rsid w:val="00462356"/>
    <w:rsid w:val="00462F7B"/>
    <w:rsid w:val="00463889"/>
    <w:rsid w:val="00463BBA"/>
    <w:rsid w:val="00464500"/>
    <w:rsid w:val="00464DE6"/>
    <w:rsid w:val="00464E42"/>
    <w:rsid w:val="00465825"/>
    <w:rsid w:val="00466041"/>
    <w:rsid w:val="0046621B"/>
    <w:rsid w:val="004662D2"/>
    <w:rsid w:val="004663DF"/>
    <w:rsid w:val="004665A9"/>
    <w:rsid w:val="00466769"/>
    <w:rsid w:val="00466948"/>
    <w:rsid w:val="00466D28"/>
    <w:rsid w:val="00467584"/>
    <w:rsid w:val="00467EEC"/>
    <w:rsid w:val="004702F5"/>
    <w:rsid w:val="00470316"/>
    <w:rsid w:val="00470663"/>
    <w:rsid w:val="0047081C"/>
    <w:rsid w:val="004709D5"/>
    <w:rsid w:val="00470C78"/>
    <w:rsid w:val="00470D69"/>
    <w:rsid w:val="00471182"/>
    <w:rsid w:val="00471458"/>
    <w:rsid w:val="00471769"/>
    <w:rsid w:val="004718F4"/>
    <w:rsid w:val="0047219C"/>
    <w:rsid w:val="0047232E"/>
    <w:rsid w:val="00472389"/>
    <w:rsid w:val="00472490"/>
    <w:rsid w:val="0047280B"/>
    <w:rsid w:val="00472AE7"/>
    <w:rsid w:val="00472AF7"/>
    <w:rsid w:val="00472C5F"/>
    <w:rsid w:val="00473607"/>
    <w:rsid w:val="00473FF9"/>
    <w:rsid w:val="00474123"/>
    <w:rsid w:val="004744C6"/>
    <w:rsid w:val="00474648"/>
    <w:rsid w:val="0047477C"/>
    <w:rsid w:val="00475192"/>
    <w:rsid w:val="004756E2"/>
    <w:rsid w:val="004761F5"/>
    <w:rsid w:val="004763BA"/>
    <w:rsid w:val="00476576"/>
    <w:rsid w:val="004768E4"/>
    <w:rsid w:val="00476B10"/>
    <w:rsid w:val="00476EB3"/>
    <w:rsid w:val="00476FCA"/>
    <w:rsid w:val="00477124"/>
    <w:rsid w:val="00477516"/>
    <w:rsid w:val="004776C4"/>
    <w:rsid w:val="00477905"/>
    <w:rsid w:val="00477AE2"/>
    <w:rsid w:val="00477C88"/>
    <w:rsid w:val="00477F2E"/>
    <w:rsid w:val="0048021C"/>
    <w:rsid w:val="0048066B"/>
    <w:rsid w:val="00481561"/>
    <w:rsid w:val="00481880"/>
    <w:rsid w:val="00481A9F"/>
    <w:rsid w:val="00481DE6"/>
    <w:rsid w:val="00481EEA"/>
    <w:rsid w:val="004826DB"/>
    <w:rsid w:val="004833AD"/>
    <w:rsid w:val="00483471"/>
    <w:rsid w:val="004838C0"/>
    <w:rsid w:val="0048392F"/>
    <w:rsid w:val="00483C5A"/>
    <w:rsid w:val="00483D5F"/>
    <w:rsid w:val="00483D6A"/>
    <w:rsid w:val="00483FC2"/>
    <w:rsid w:val="00484179"/>
    <w:rsid w:val="004846D3"/>
    <w:rsid w:val="004847DB"/>
    <w:rsid w:val="0048482B"/>
    <w:rsid w:val="004857D1"/>
    <w:rsid w:val="00485B55"/>
    <w:rsid w:val="00485D0A"/>
    <w:rsid w:val="00485D1E"/>
    <w:rsid w:val="0048684F"/>
    <w:rsid w:val="004877DC"/>
    <w:rsid w:val="00487A53"/>
    <w:rsid w:val="00487B9A"/>
    <w:rsid w:val="00487BEC"/>
    <w:rsid w:val="0049086E"/>
    <w:rsid w:val="00490AB1"/>
    <w:rsid w:val="00490E23"/>
    <w:rsid w:val="00490ECC"/>
    <w:rsid w:val="004912E2"/>
    <w:rsid w:val="00491EBC"/>
    <w:rsid w:val="004920B9"/>
    <w:rsid w:val="0049225D"/>
    <w:rsid w:val="0049243F"/>
    <w:rsid w:val="00492E15"/>
    <w:rsid w:val="00492FFC"/>
    <w:rsid w:val="004931C7"/>
    <w:rsid w:val="00493346"/>
    <w:rsid w:val="00493349"/>
    <w:rsid w:val="00493812"/>
    <w:rsid w:val="004939DA"/>
    <w:rsid w:val="00493A45"/>
    <w:rsid w:val="00493AC3"/>
    <w:rsid w:val="00493B83"/>
    <w:rsid w:val="00493B8E"/>
    <w:rsid w:val="00494514"/>
    <w:rsid w:val="004949A5"/>
    <w:rsid w:val="00494AE1"/>
    <w:rsid w:val="00494C13"/>
    <w:rsid w:val="00494CB4"/>
    <w:rsid w:val="00494CBC"/>
    <w:rsid w:val="00494E52"/>
    <w:rsid w:val="00495359"/>
    <w:rsid w:val="0049537F"/>
    <w:rsid w:val="004954D8"/>
    <w:rsid w:val="00495662"/>
    <w:rsid w:val="00495861"/>
    <w:rsid w:val="0049589A"/>
    <w:rsid w:val="00495A01"/>
    <w:rsid w:val="00495DC4"/>
    <w:rsid w:val="0049646B"/>
    <w:rsid w:val="00496893"/>
    <w:rsid w:val="004969BC"/>
    <w:rsid w:val="00497028"/>
    <w:rsid w:val="004971CC"/>
    <w:rsid w:val="0049738B"/>
    <w:rsid w:val="00497566"/>
    <w:rsid w:val="0049785E"/>
    <w:rsid w:val="00497C91"/>
    <w:rsid w:val="004A01EE"/>
    <w:rsid w:val="004A067A"/>
    <w:rsid w:val="004A0C6B"/>
    <w:rsid w:val="004A0C7B"/>
    <w:rsid w:val="004A0E74"/>
    <w:rsid w:val="004A1407"/>
    <w:rsid w:val="004A186A"/>
    <w:rsid w:val="004A2015"/>
    <w:rsid w:val="004A2027"/>
    <w:rsid w:val="004A2048"/>
    <w:rsid w:val="004A2426"/>
    <w:rsid w:val="004A249D"/>
    <w:rsid w:val="004A2E2C"/>
    <w:rsid w:val="004A2F6C"/>
    <w:rsid w:val="004A373D"/>
    <w:rsid w:val="004A3818"/>
    <w:rsid w:val="004A3B4D"/>
    <w:rsid w:val="004A3C5D"/>
    <w:rsid w:val="004A408D"/>
    <w:rsid w:val="004A438F"/>
    <w:rsid w:val="004A451A"/>
    <w:rsid w:val="004A4A44"/>
    <w:rsid w:val="004A4CFE"/>
    <w:rsid w:val="004A5ACA"/>
    <w:rsid w:val="004A5F06"/>
    <w:rsid w:val="004A6784"/>
    <w:rsid w:val="004A6F16"/>
    <w:rsid w:val="004A721C"/>
    <w:rsid w:val="004A72B3"/>
    <w:rsid w:val="004A74B1"/>
    <w:rsid w:val="004A76F9"/>
    <w:rsid w:val="004A77F1"/>
    <w:rsid w:val="004A7F67"/>
    <w:rsid w:val="004B0B8C"/>
    <w:rsid w:val="004B0C58"/>
    <w:rsid w:val="004B0D1D"/>
    <w:rsid w:val="004B14CD"/>
    <w:rsid w:val="004B166C"/>
    <w:rsid w:val="004B1706"/>
    <w:rsid w:val="004B1874"/>
    <w:rsid w:val="004B193F"/>
    <w:rsid w:val="004B214D"/>
    <w:rsid w:val="004B2368"/>
    <w:rsid w:val="004B27F3"/>
    <w:rsid w:val="004B2842"/>
    <w:rsid w:val="004B295F"/>
    <w:rsid w:val="004B2AC6"/>
    <w:rsid w:val="004B2C37"/>
    <w:rsid w:val="004B2FFF"/>
    <w:rsid w:val="004B3035"/>
    <w:rsid w:val="004B3065"/>
    <w:rsid w:val="004B3101"/>
    <w:rsid w:val="004B3135"/>
    <w:rsid w:val="004B319F"/>
    <w:rsid w:val="004B346D"/>
    <w:rsid w:val="004B35B8"/>
    <w:rsid w:val="004B35DC"/>
    <w:rsid w:val="004B3620"/>
    <w:rsid w:val="004B36CE"/>
    <w:rsid w:val="004B376A"/>
    <w:rsid w:val="004B3D06"/>
    <w:rsid w:val="004B42EB"/>
    <w:rsid w:val="004B4A5C"/>
    <w:rsid w:val="004B536B"/>
    <w:rsid w:val="004B54CF"/>
    <w:rsid w:val="004B5828"/>
    <w:rsid w:val="004B5BD4"/>
    <w:rsid w:val="004B6173"/>
    <w:rsid w:val="004B61B5"/>
    <w:rsid w:val="004B648D"/>
    <w:rsid w:val="004B65B4"/>
    <w:rsid w:val="004B70C6"/>
    <w:rsid w:val="004B7131"/>
    <w:rsid w:val="004B7309"/>
    <w:rsid w:val="004B78A5"/>
    <w:rsid w:val="004B7D8D"/>
    <w:rsid w:val="004B7E03"/>
    <w:rsid w:val="004C00A6"/>
    <w:rsid w:val="004C059A"/>
    <w:rsid w:val="004C05D0"/>
    <w:rsid w:val="004C06D9"/>
    <w:rsid w:val="004C06E5"/>
    <w:rsid w:val="004C0A47"/>
    <w:rsid w:val="004C1D26"/>
    <w:rsid w:val="004C1E42"/>
    <w:rsid w:val="004C1E9F"/>
    <w:rsid w:val="004C1F87"/>
    <w:rsid w:val="004C2249"/>
    <w:rsid w:val="004C2696"/>
    <w:rsid w:val="004C271F"/>
    <w:rsid w:val="004C2836"/>
    <w:rsid w:val="004C29B4"/>
    <w:rsid w:val="004C314D"/>
    <w:rsid w:val="004C35D6"/>
    <w:rsid w:val="004C388A"/>
    <w:rsid w:val="004C38C8"/>
    <w:rsid w:val="004C3AB5"/>
    <w:rsid w:val="004C3C59"/>
    <w:rsid w:val="004C4BBB"/>
    <w:rsid w:val="004C4C18"/>
    <w:rsid w:val="004C51AF"/>
    <w:rsid w:val="004C531A"/>
    <w:rsid w:val="004C553E"/>
    <w:rsid w:val="004C5DBC"/>
    <w:rsid w:val="004C5EB9"/>
    <w:rsid w:val="004C6176"/>
    <w:rsid w:val="004C63B1"/>
    <w:rsid w:val="004C641B"/>
    <w:rsid w:val="004C683A"/>
    <w:rsid w:val="004C69C3"/>
    <w:rsid w:val="004C6B24"/>
    <w:rsid w:val="004C73BB"/>
    <w:rsid w:val="004C7453"/>
    <w:rsid w:val="004C776F"/>
    <w:rsid w:val="004C7832"/>
    <w:rsid w:val="004C79BD"/>
    <w:rsid w:val="004C7A84"/>
    <w:rsid w:val="004C7A95"/>
    <w:rsid w:val="004C7EF3"/>
    <w:rsid w:val="004D0936"/>
    <w:rsid w:val="004D0C12"/>
    <w:rsid w:val="004D0CF7"/>
    <w:rsid w:val="004D0F69"/>
    <w:rsid w:val="004D11A7"/>
    <w:rsid w:val="004D13C0"/>
    <w:rsid w:val="004D15D7"/>
    <w:rsid w:val="004D177D"/>
    <w:rsid w:val="004D1990"/>
    <w:rsid w:val="004D2108"/>
    <w:rsid w:val="004D2565"/>
    <w:rsid w:val="004D266F"/>
    <w:rsid w:val="004D267A"/>
    <w:rsid w:val="004D30BE"/>
    <w:rsid w:val="004D38D3"/>
    <w:rsid w:val="004D396D"/>
    <w:rsid w:val="004D3A84"/>
    <w:rsid w:val="004D3BCF"/>
    <w:rsid w:val="004D3E3C"/>
    <w:rsid w:val="004D3FBB"/>
    <w:rsid w:val="004D46FD"/>
    <w:rsid w:val="004D485E"/>
    <w:rsid w:val="004D4B5F"/>
    <w:rsid w:val="004D4B9C"/>
    <w:rsid w:val="004D4D98"/>
    <w:rsid w:val="004D4DE2"/>
    <w:rsid w:val="004D4FEA"/>
    <w:rsid w:val="004D5568"/>
    <w:rsid w:val="004D5A07"/>
    <w:rsid w:val="004D5E38"/>
    <w:rsid w:val="004D6151"/>
    <w:rsid w:val="004D6447"/>
    <w:rsid w:val="004D6618"/>
    <w:rsid w:val="004D6ACA"/>
    <w:rsid w:val="004D6B44"/>
    <w:rsid w:val="004D6F83"/>
    <w:rsid w:val="004D75AD"/>
    <w:rsid w:val="004D7903"/>
    <w:rsid w:val="004D7EE9"/>
    <w:rsid w:val="004E006E"/>
    <w:rsid w:val="004E00A2"/>
    <w:rsid w:val="004E09F5"/>
    <w:rsid w:val="004E0A06"/>
    <w:rsid w:val="004E0AB1"/>
    <w:rsid w:val="004E0EBC"/>
    <w:rsid w:val="004E10DD"/>
    <w:rsid w:val="004E1496"/>
    <w:rsid w:val="004E1679"/>
    <w:rsid w:val="004E170A"/>
    <w:rsid w:val="004E1794"/>
    <w:rsid w:val="004E1D6A"/>
    <w:rsid w:val="004E1F07"/>
    <w:rsid w:val="004E20A6"/>
    <w:rsid w:val="004E2507"/>
    <w:rsid w:val="004E2611"/>
    <w:rsid w:val="004E2C2D"/>
    <w:rsid w:val="004E393F"/>
    <w:rsid w:val="004E39F9"/>
    <w:rsid w:val="004E3A3F"/>
    <w:rsid w:val="004E3E51"/>
    <w:rsid w:val="004E3EC0"/>
    <w:rsid w:val="004E406B"/>
    <w:rsid w:val="004E4089"/>
    <w:rsid w:val="004E4605"/>
    <w:rsid w:val="004E4712"/>
    <w:rsid w:val="004E473D"/>
    <w:rsid w:val="004E494D"/>
    <w:rsid w:val="004E4989"/>
    <w:rsid w:val="004E4CAE"/>
    <w:rsid w:val="004E528F"/>
    <w:rsid w:val="004E5410"/>
    <w:rsid w:val="004E56DE"/>
    <w:rsid w:val="004E57A0"/>
    <w:rsid w:val="004E57DC"/>
    <w:rsid w:val="004E58DF"/>
    <w:rsid w:val="004E5BB2"/>
    <w:rsid w:val="004E5E9D"/>
    <w:rsid w:val="004E64B5"/>
    <w:rsid w:val="004E6719"/>
    <w:rsid w:val="004E67E1"/>
    <w:rsid w:val="004E6F28"/>
    <w:rsid w:val="004E71FA"/>
    <w:rsid w:val="004E7678"/>
    <w:rsid w:val="004E79A2"/>
    <w:rsid w:val="004E7B1D"/>
    <w:rsid w:val="004F0140"/>
    <w:rsid w:val="004F02FD"/>
    <w:rsid w:val="004F0482"/>
    <w:rsid w:val="004F0923"/>
    <w:rsid w:val="004F0E73"/>
    <w:rsid w:val="004F1321"/>
    <w:rsid w:val="004F13C8"/>
    <w:rsid w:val="004F1704"/>
    <w:rsid w:val="004F18EB"/>
    <w:rsid w:val="004F1D6D"/>
    <w:rsid w:val="004F246C"/>
    <w:rsid w:val="004F297D"/>
    <w:rsid w:val="004F29A4"/>
    <w:rsid w:val="004F2CE3"/>
    <w:rsid w:val="004F2E07"/>
    <w:rsid w:val="004F33C4"/>
    <w:rsid w:val="004F3913"/>
    <w:rsid w:val="004F3E72"/>
    <w:rsid w:val="004F3EAA"/>
    <w:rsid w:val="004F48E8"/>
    <w:rsid w:val="004F4C6B"/>
    <w:rsid w:val="004F4EEC"/>
    <w:rsid w:val="004F52A2"/>
    <w:rsid w:val="004F53BC"/>
    <w:rsid w:val="004F5634"/>
    <w:rsid w:val="004F5DFA"/>
    <w:rsid w:val="004F61B8"/>
    <w:rsid w:val="004F630C"/>
    <w:rsid w:val="004F6954"/>
    <w:rsid w:val="004F698A"/>
    <w:rsid w:val="004F7A1C"/>
    <w:rsid w:val="00500166"/>
    <w:rsid w:val="005004C3"/>
    <w:rsid w:val="00500A2A"/>
    <w:rsid w:val="005012FA"/>
    <w:rsid w:val="00501585"/>
    <w:rsid w:val="0050171D"/>
    <w:rsid w:val="00501A77"/>
    <w:rsid w:val="00501F82"/>
    <w:rsid w:val="0050203E"/>
    <w:rsid w:val="0050245F"/>
    <w:rsid w:val="00502D01"/>
    <w:rsid w:val="00503038"/>
    <w:rsid w:val="005032DA"/>
    <w:rsid w:val="005038EE"/>
    <w:rsid w:val="00503B51"/>
    <w:rsid w:val="00503C56"/>
    <w:rsid w:val="005047C9"/>
    <w:rsid w:val="00504B28"/>
    <w:rsid w:val="00504D2C"/>
    <w:rsid w:val="00504FC3"/>
    <w:rsid w:val="005051CC"/>
    <w:rsid w:val="005051EB"/>
    <w:rsid w:val="00505632"/>
    <w:rsid w:val="005059DB"/>
    <w:rsid w:val="0050611B"/>
    <w:rsid w:val="00506332"/>
    <w:rsid w:val="00506AF7"/>
    <w:rsid w:val="00506EAC"/>
    <w:rsid w:val="00507468"/>
    <w:rsid w:val="00507AC4"/>
    <w:rsid w:val="00507DB3"/>
    <w:rsid w:val="00507EBB"/>
    <w:rsid w:val="005105A7"/>
    <w:rsid w:val="005106B9"/>
    <w:rsid w:val="00510703"/>
    <w:rsid w:val="00510791"/>
    <w:rsid w:val="00510798"/>
    <w:rsid w:val="00510D17"/>
    <w:rsid w:val="00510D1F"/>
    <w:rsid w:val="00510D23"/>
    <w:rsid w:val="00511142"/>
    <w:rsid w:val="005117EE"/>
    <w:rsid w:val="00511B31"/>
    <w:rsid w:val="00511B5B"/>
    <w:rsid w:val="005120A3"/>
    <w:rsid w:val="0051226E"/>
    <w:rsid w:val="0051262B"/>
    <w:rsid w:val="00513144"/>
    <w:rsid w:val="00513641"/>
    <w:rsid w:val="00513BAF"/>
    <w:rsid w:val="00513D18"/>
    <w:rsid w:val="00513EB4"/>
    <w:rsid w:val="00513FD3"/>
    <w:rsid w:val="0051401F"/>
    <w:rsid w:val="00514584"/>
    <w:rsid w:val="00514DBF"/>
    <w:rsid w:val="00514E24"/>
    <w:rsid w:val="00515992"/>
    <w:rsid w:val="005164A6"/>
    <w:rsid w:val="005166B6"/>
    <w:rsid w:val="005168FB"/>
    <w:rsid w:val="00516A2E"/>
    <w:rsid w:val="00516F91"/>
    <w:rsid w:val="0051740D"/>
    <w:rsid w:val="0051751E"/>
    <w:rsid w:val="0052022F"/>
    <w:rsid w:val="0052024D"/>
    <w:rsid w:val="00520452"/>
    <w:rsid w:val="00520776"/>
    <w:rsid w:val="00520897"/>
    <w:rsid w:val="00520946"/>
    <w:rsid w:val="00520D01"/>
    <w:rsid w:val="00521BF4"/>
    <w:rsid w:val="00521D47"/>
    <w:rsid w:val="00521F73"/>
    <w:rsid w:val="0052256E"/>
    <w:rsid w:val="00522609"/>
    <w:rsid w:val="00522908"/>
    <w:rsid w:val="0052339C"/>
    <w:rsid w:val="00523523"/>
    <w:rsid w:val="005237A7"/>
    <w:rsid w:val="00523E95"/>
    <w:rsid w:val="00524099"/>
    <w:rsid w:val="005240A3"/>
    <w:rsid w:val="00524551"/>
    <w:rsid w:val="00524628"/>
    <w:rsid w:val="00524CC6"/>
    <w:rsid w:val="005255D9"/>
    <w:rsid w:val="00525C00"/>
    <w:rsid w:val="00526BEC"/>
    <w:rsid w:val="00526C11"/>
    <w:rsid w:val="00526D81"/>
    <w:rsid w:val="00526F1B"/>
    <w:rsid w:val="0053003D"/>
    <w:rsid w:val="0053089C"/>
    <w:rsid w:val="00530EB3"/>
    <w:rsid w:val="005312AD"/>
    <w:rsid w:val="00531F59"/>
    <w:rsid w:val="0053208E"/>
    <w:rsid w:val="00532344"/>
    <w:rsid w:val="0053239D"/>
    <w:rsid w:val="00532470"/>
    <w:rsid w:val="0053365F"/>
    <w:rsid w:val="0053371C"/>
    <w:rsid w:val="005338C6"/>
    <w:rsid w:val="00533918"/>
    <w:rsid w:val="00533A35"/>
    <w:rsid w:val="00533B84"/>
    <w:rsid w:val="00533C4A"/>
    <w:rsid w:val="00533D14"/>
    <w:rsid w:val="00533D51"/>
    <w:rsid w:val="005341E5"/>
    <w:rsid w:val="00534361"/>
    <w:rsid w:val="00534569"/>
    <w:rsid w:val="005347F2"/>
    <w:rsid w:val="00534E5F"/>
    <w:rsid w:val="00535126"/>
    <w:rsid w:val="005352FB"/>
    <w:rsid w:val="00535783"/>
    <w:rsid w:val="005357C4"/>
    <w:rsid w:val="005358E7"/>
    <w:rsid w:val="0053595E"/>
    <w:rsid w:val="00535B09"/>
    <w:rsid w:val="00535CDD"/>
    <w:rsid w:val="00535EC0"/>
    <w:rsid w:val="00536156"/>
    <w:rsid w:val="005365FC"/>
    <w:rsid w:val="00537009"/>
    <w:rsid w:val="0053736E"/>
    <w:rsid w:val="0053766D"/>
    <w:rsid w:val="005378CF"/>
    <w:rsid w:val="00537AAA"/>
    <w:rsid w:val="00537B3B"/>
    <w:rsid w:val="00537F2F"/>
    <w:rsid w:val="00537F61"/>
    <w:rsid w:val="005402F9"/>
    <w:rsid w:val="00540A84"/>
    <w:rsid w:val="00540E03"/>
    <w:rsid w:val="0054118E"/>
    <w:rsid w:val="00541610"/>
    <w:rsid w:val="005418E1"/>
    <w:rsid w:val="00541A0B"/>
    <w:rsid w:val="005420CD"/>
    <w:rsid w:val="005422C6"/>
    <w:rsid w:val="0054249C"/>
    <w:rsid w:val="005425BF"/>
    <w:rsid w:val="00542961"/>
    <w:rsid w:val="00542998"/>
    <w:rsid w:val="00542A00"/>
    <w:rsid w:val="00542E1F"/>
    <w:rsid w:val="005430A5"/>
    <w:rsid w:val="005430E7"/>
    <w:rsid w:val="00543191"/>
    <w:rsid w:val="00543538"/>
    <w:rsid w:val="005437E1"/>
    <w:rsid w:val="00544A62"/>
    <w:rsid w:val="00544D56"/>
    <w:rsid w:val="00544E01"/>
    <w:rsid w:val="00544EF4"/>
    <w:rsid w:val="0054542F"/>
    <w:rsid w:val="00545547"/>
    <w:rsid w:val="005456D7"/>
    <w:rsid w:val="005456D9"/>
    <w:rsid w:val="00545F40"/>
    <w:rsid w:val="00546B0B"/>
    <w:rsid w:val="00546C06"/>
    <w:rsid w:val="00547101"/>
    <w:rsid w:val="00547395"/>
    <w:rsid w:val="005473B6"/>
    <w:rsid w:val="0054761F"/>
    <w:rsid w:val="00547AD0"/>
    <w:rsid w:val="00547B43"/>
    <w:rsid w:val="00547E5C"/>
    <w:rsid w:val="00547F95"/>
    <w:rsid w:val="0055066C"/>
    <w:rsid w:val="005506D9"/>
    <w:rsid w:val="00550AFA"/>
    <w:rsid w:val="00550EF4"/>
    <w:rsid w:val="0055113F"/>
    <w:rsid w:val="00551AAE"/>
    <w:rsid w:val="00552150"/>
    <w:rsid w:val="005522B2"/>
    <w:rsid w:val="00552B00"/>
    <w:rsid w:val="00552BA8"/>
    <w:rsid w:val="00552DB4"/>
    <w:rsid w:val="00553241"/>
    <w:rsid w:val="005538AD"/>
    <w:rsid w:val="0055392D"/>
    <w:rsid w:val="00553AF4"/>
    <w:rsid w:val="00553E77"/>
    <w:rsid w:val="00553E7B"/>
    <w:rsid w:val="00553F5C"/>
    <w:rsid w:val="005546E1"/>
    <w:rsid w:val="005547A0"/>
    <w:rsid w:val="005548BE"/>
    <w:rsid w:val="00554934"/>
    <w:rsid w:val="00554D64"/>
    <w:rsid w:val="00555156"/>
    <w:rsid w:val="00555D1E"/>
    <w:rsid w:val="00556E18"/>
    <w:rsid w:val="005573A0"/>
    <w:rsid w:val="00557586"/>
    <w:rsid w:val="00557713"/>
    <w:rsid w:val="00557730"/>
    <w:rsid w:val="00557790"/>
    <w:rsid w:val="00557B43"/>
    <w:rsid w:val="00557C4A"/>
    <w:rsid w:val="00557E34"/>
    <w:rsid w:val="00560108"/>
    <w:rsid w:val="0056028A"/>
    <w:rsid w:val="0056029E"/>
    <w:rsid w:val="00560FA8"/>
    <w:rsid w:val="00561089"/>
    <w:rsid w:val="00561F1B"/>
    <w:rsid w:val="0056235D"/>
    <w:rsid w:val="00562601"/>
    <w:rsid w:val="00562D1E"/>
    <w:rsid w:val="00563144"/>
    <w:rsid w:val="00563256"/>
    <w:rsid w:val="00563532"/>
    <w:rsid w:val="00563793"/>
    <w:rsid w:val="00563BE4"/>
    <w:rsid w:val="00563EDE"/>
    <w:rsid w:val="0056418F"/>
    <w:rsid w:val="00564E4B"/>
    <w:rsid w:val="00564ED1"/>
    <w:rsid w:val="00565AF7"/>
    <w:rsid w:val="0056610E"/>
    <w:rsid w:val="00566DA0"/>
    <w:rsid w:val="00567748"/>
    <w:rsid w:val="00567ACC"/>
    <w:rsid w:val="00567DF8"/>
    <w:rsid w:val="00567FCD"/>
    <w:rsid w:val="00570047"/>
    <w:rsid w:val="00570D61"/>
    <w:rsid w:val="00571009"/>
    <w:rsid w:val="0057135F"/>
    <w:rsid w:val="0057144C"/>
    <w:rsid w:val="00571459"/>
    <w:rsid w:val="005718AC"/>
    <w:rsid w:val="00571D68"/>
    <w:rsid w:val="00572A0F"/>
    <w:rsid w:val="00572B8B"/>
    <w:rsid w:val="00572CA8"/>
    <w:rsid w:val="00572EBE"/>
    <w:rsid w:val="00573440"/>
    <w:rsid w:val="005739EA"/>
    <w:rsid w:val="00573D94"/>
    <w:rsid w:val="00573E69"/>
    <w:rsid w:val="0057428C"/>
    <w:rsid w:val="0057438E"/>
    <w:rsid w:val="005744A0"/>
    <w:rsid w:val="005746E3"/>
    <w:rsid w:val="00574A86"/>
    <w:rsid w:val="00574BC0"/>
    <w:rsid w:val="00574D5F"/>
    <w:rsid w:val="00574DC2"/>
    <w:rsid w:val="0057527A"/>
    <w:rsid w:val="00575846"/>
    <w:rsid w:val="00575979"/>
    <w:rsid w:val="00575A3A"/>
    <w:rsid w:val="00575A88"/>
    <w:rsid w:val="005763B5"/>
    <w:rsid w:val="0057652F"/>
    <w:rsid w:val="00576579"/>
    <w:rsid w:val="00576DEB"/>
    <w:rsid w:val="00577006"/>
    <w:rsid w:val="005770A4"/>
    <w:rsid w:val="0057728E"/>
    <w:rsid w:val="005777BF"/>
    <w:rsid w:val="00577AF5"/>
    <w:rsid w:val="00577B9E"/>
    <w:rsid w:val="005807F0"/>
    <w:rsid w:val="00580C69"/>
    <w:rsid w:val="00580EF2"/>
    <w:rsid w:val="00581435"/>
    <w:rsid w:val="00581655"/>
    <w:rsid w:val="005820FF"/>
    <w:rsid w:val="005822F5"/>
    <w:rsid w:val="005829A7"/>
    <w:rsid w:val="00582ADE"/>
    <w:rsid w:val="0058306F"/>
    <w:rsid w:val="00583BE6"/>
    <w:rsid w:val="00583CEE"/>
    <w:rsid w:val="00584186"/>
    <w:rsid w:val="005841A8"/>
    <w:rsid w:val="00584361"/>
    <w:rsid w:val="005843DF"/>
    <w:rsid w:val="00584452"/>
    <w:rsid w:val="0058465F"/>
    <w:rsid w:val="00584F65"/>
    <w:rsid w:val="00585036"/>
    <w:rsid w:val="0058537A"/>
    <w:rsid w:val="005855A4"/>
    <w:rsid w:val="0058615F"/>
    <w:rsid w:val="005862AC"/>
    <w:rsid w:val="005862C7"/>
    <w:rsid w:val="00586D22"/>
    <w:rsid w:val="0058787D"/>
    <w:rsid w:val="00587A1D"/>
    <w:rsid w:val="00587BE9"/>
    <w:rsid w:val="0059055A"/>
    <w:rsid w:val="0059056D"/>
    <w:rsid w:val="005906B1"/>
    <w:rsid w:val="00590704"/>
    <w:rsid w:val="00591114"/>
    <w:rsid w:val="00591328"/>
    <w:rsid w:val="00591770"/>
    <w:rsid w:val="00591FE7"/>
    <w:rsid w:val="005921B0"/>
    <w:rsid w:val="00592436"/>
    <w:rsid w:val="00592C58"/>
    <w:rsid w:val="005930B1"/>
    <w:rsid w:val="0059312F"/>
    <w:rsid w:val="005935D7"/>
    <w:rsid w:val="00593604"/>
    <w:rsid w:val="00593751"/>
    <w:rsid w:val="00593A27"/>
    <w:rsid w:val="00593B25"/>
    <w:rsid w:val="00593F5D"/>
    <w:rsid w:val="00593FE1"/>
    <w:rsid w:val="00594208"/>
    <w:rsid w:val="00594319"/>
    <w:rsid w:val="00594414"/>
    <w:rsid w:val="005948E6"/>
    <w:rsid w:val="00594ACC"/>
    <w:rsid w:val="00594F25"/>
    <w:rsid w:val="005958E3"/>
    <w:rsid w:val="00595B6F"/>
    <w:rsid w:val="00596100"/>
    <w:rsid w:val="005964F2"/>
    <w:rsid w:val="00596855"/>
    <w:rsid w:val="00597333"/>
    <w:rsid w:val="00597B6B"/>
    <w:rsid w:val="00597C11"/>
    <w:rsid w:val="005A00C7"/>
    <w:rsid w:val="005A07FE"/>
    <w:rsid w:val="005A08C9"/>
    <w:rsid w:val="005A09AB"/>
    <w:rsid w:val="005A0AAF"/>
    <w:rsid w:val="005A0AE3"/>
    <w:rsid w:val="005A0AF6"/>
    <w:rsid w:val="005A0B3B"/>
    <w:rsid w:val="005A0D18"/>
    <w:rsid w:val="005A0D6B"/>
    <w:rsid w:val="005A147A"/>
    <w:rsid w:val="005A197A"/>
    <w:rsid w:val="005A2048"/>
    <w:rsid w:val="005A210A"/>
    <w:rsid w:val="005A212B"/>
    <w:rsid w:val="005A2177"/>
    <w:rsid w:val="005A249A"/>
    <w:rsid w:val="005A27B6"/>
    <w:rsid w:val="005A2D71"/>
    <w:rsid w:val="005A2D9F"/>
    <w:rsid w:val="005A32B9"/>
    <w:rsid w:val="005A3E06"/>
    <w:rsid w:val="005A3E96"/>
    <w:rsid w:val="005A431A"/>
    <w:rsid w:val="005A48EB"/>
    <w:rsid w:val="005A5064"/>
    <w:rsid w:val="005A51AD"/>
    <w:rsid w:val="005A5762"/>
    <w:rsid w:val="005A5A32"/>
    <w:rsid w:val="005A5E23"/>
    <w:rsid w:val="005A5E54"/>
    <w:rsid w:val="005A5F45"/>
    <w:rsid w:val="005A5F49"/>
    <w:rsid w:val="005A6677"/>
    <w:rsid w:val="005A6D39"/>
    <w:rsid w:val="005A6FB7"/>
    <w:rsid w:val="005A736C"/>
    <w:rsid w:val="005A747C"/>
    <w:rsid w:val="005A758C"/>
    <w:rsid w:val="005A7625"/>
    <w:rsid w:val="005A78EC"/>
    <w:rsid w:val="005A78F2"/>
    <w:rsid w:val="005A7914"/>
    <w:rsid w:val="005A7CC8"/>
    <w:rsid w:val="005A7E05"/>
    <w:rsid w:val="005A7EBD"/>
    <w:rsid w:val="005B01C2"/>
    <w:rsid w:val="005B09E3"/>
    <w:rsid w:val="005B09E7"/>
    <w:rsid w:val="005B10B1"/>
    <w:rsid w:val="005B113E"/>
    <w:rsid w:val="005B1148"/>
    <w:rsid w:val="005B142C"/>
    <w:rsid w:val="005B1654"/>
    <w:rsid w:val="005B1676"/>
    <w:rsid w:val="005B18DB"/>
    <w:rsid w:val="005B1A64"/>
    <w:rsid w:val="005B1D5F"/>
    <w:rsid w:val="005B2947"/>
    <w:rsid w:val="005B2A4E"/>
    <w:rsid w:val="005B3126"/>
    <w:rsid w:val="005B33E2"/>
    <w:rsid w:val="005B33FD"/>
    <w:rsid w:val="005B34BD"/>
    <w:rsid w:val="005B3D19"/>
    <w:rsid w:val="005B3E05"/>
    <w:rsid w:val="005B3E92"/>
    <w:rsid w:val="005B45E7"/>
    <w:rsid w:val="005B4B20"/>
    <w:rsid w:val="005B5296"/>
    <w:rsid w:val="005B55E2"/>
    <w:rsid w:val="005B5926"/>
    <w:rsid w:val="005B5A0C"/>
    <w:rsid w:val="005B5E73"/>
    <w:rsid w:val="005B62D8"/>
    <w:rsid w:val="005B6346"/>
    <w:rsid w:val="005B6C42"/>
    <w:rsid w:val="005B7043"/>
    <w:rsid w:val="005B718A"/>
    <w:rsid w:val="005B729C"/>
    <w:rsid w:val="005B7A2C"/>
    <w:rsid w:val="005C0052"/>
    <w:rsid w:val="005C0506"/>
    <w:rsid w:val="005C069B"/>
    <w:rsid w:val="005C0AE8"/>
    <w:rsid w:val="005C0E85"/>
    <w:rsid w:val="005C109D"/>
    <w:rsid w:val="005C134C"/>
    <w:rsid w:val="005C1F6F"/>
    <w:rsid w:val="005C236A"/>
    <w:rsid w:val="005C23BA"/>
    <w:rsid w:val="005C2492"/>
    <w:rsid w:val="005C28B3"/>
    <w:rsid w:val="005C2C2B"/>
    <w:rsid w:val="005C2C7B"/>
    <w:rsid w:val="005C2D27"/>
    <w:rsid w:val="005C3660"/>
    <w:rsid w:val="005C3726"/>
    <w:rsid w:val="005C43E7"/>
    <w:rsid w:val="005C471D"/>
    <w:rsid w:val="005C4928"/>
    <w:rsid w:val="005C4B3A"/>
    <w:rsid w:val="005C4FD7"/>
    <w:rsid w:val="005C52C5"/>
    <w:rsid w:val="005C55B2"/>
    <w:rsid w:val="005C57CE"/>
    <w:rsid w:val="005C5837"/>
    <w:rsid w:val="005C5924"/>
    <w:rsid w:val="005C5F61"/>
    <w:rsid w:val="005C5FAC"/>
    <w:rsid w:val="005C6076"/>
    <w:rsid w:val="005C62E8"/>
    <w:rsid w:val="005C6A5D"/>
    <w:rsid w:val="005C754D"/>
    <w:rsid w:val="005C7A5E"/>
    <w:rsid w:val="005C7EBD"/>
    <w:rsid w:val="005C7F1E"/>
    <w:rsid w:val="005C7F2B"/>
    <w:rsid w:val="005D04B3"/>
    <w:rsid w:val="005D04EC"/>
    <w:rsid w:val="005D05D4"/>
    <w:rsid w:val="005D0E1A"/>
    <w:rsid w:val="005D1008"/>
    <w:rsid w:val="005D1091"/>
    <w:rsid w:val="005D1170"/>
    <w:rsid w:val="005D146A"/>
    <w:rsid w:val="005D146C"/>
    <w:rsid w:val="005D1525"/>
    <w:rsid w:val="005D1862"/>
    <w:rsid w:val="005D2007"/>
    <w:rsid w:val="005D26BA"/>
    <w:rsid w:val="005D2C75"/>
    <w:rsid w:val="005D2EA4"/>
    <w:rsid w:val="005D3133"/>
    <w:rsid w:val="005D33ED"/>
    <w:rsid w:val="005D3B2F"/>
    <w:rsid w:val="005D404C"/>
    <w:rsid w:val="005D4054"/>
    <w:rsid w:val="005D46A4"/>
    <w:rsid w:val="005D4721"/>
    <w:rsid w:val="005D53BF"/>
    <w:rsid w:val="005D5931"/>
    <w:rsid w:val="005D5B5C"/>
    <w:rsid w:val="005D5C35"/>
    <w:rsid w:val="005D6071"/>
    <w:rsid w:val="005D611B"/>
    <w:rsid w:val="005D68B1"/>
    <w:rsid w:val="005D6C99"/>
    <w:rsid w:val="005D6F39"/>
    <w:rsid w:val="005D7237"/>
    <w:rsid w:val="005D77CF"/>
    <w:rsid w:val="005D7869"/>
    <w:rsid w:val="005D7D48"/>
    <w:rsid w:val="005D7EA1"/>
    <w:rsid w:val="005D7FAD"/>
    <w:rsid w:val="005E00EE"/>
    <w:rsid w:val="005E065A"/>
    <w:rsid w:val="005E0C8E"/>
    <w:rsid w:val="005E0F90"/>
    <w:rsid w:val="005E116F"/>
    <w:rsid w:val="005E15A7"/>
    <w:rsid w:val="005E17FA"/>
    <w:rsid w:val="005E1BAF"/>
    <w:rsid w:val="005E1BC0"/>
    <w:rsid w:val="005E1D84"/>
    <w:rsid w:val="005E2017"/>
    <w:rsid w:val="005E2148"/>
    <w:rsid w:val="005E22B5"/>
    <w:rsid w:val="005E3247"/>
    <w:rsid w:val="005E33D6"/>
    <w:rsid w:val="005E3712"/>
    <w:rsid w:val="005E37D0"/>
    <w:rsid w:val="005E442C"/>
    <w:rsid w:val="005E49C3"/>
    <w:rsid w:val="005E59BB"/>
    <w:rsid w:val="005E5C04"/>
    <w:rsid w:val="005E5E0B"/>
    <w:rsid w:val="005E5E18"/>
    <w:rsid w:val="005E5E9A"/>
    <w:rsid w:val="005E6854"/>
    <w:rsid w:val="005E6F8B"/>
    <w:rsid w:val="005E7121"/>
    <w:rsid w:val="005E7543"/>
    <w:rsid w:val="005E761F"/>
    <w:rsid w:val="005E79FB"/>
    <w:rsid w:val="005E7A4E"/>
    <w:rsid w:val="005F0109"/>
    <w:rsid w:val="005F01DA"/>
    <w:rsid w:val="005F0710"/>
    <w:rsid w:val="005F0A0E"/>
    <w:rsid w:val="005F0D52"/>
    <w:rsid w:val="005F0E7E"/>
    <w:rsid w:val="005F0F64"/>
    <w:rsid w:val="005F104D"/>
    <w:rsid w:val="005F16F2"/>
    <w:rsid w:val="005F190E"/>
    <w:rsid w:val="005F2084"/>
    <w:rsid w:val="005F2163"/>
    <w:rsid w:val="005F2ABA"/>
    <w:rsid w:val="005F2C2E"/>
    <w:rsid w:val="005F3011"/>
    <w:rsid w:val="005F32FC"/>
    <w:rsid w:val="005F370E"/>
    <w:rsid w:val="005F392F"/>
    <w:rsid w:val="005F40F7"/>
    <w:rsid w:val="005F4365"/>
    <w:rsid w:val="005F43B4"/>
    <w:rsid w:val="005F445B"/>
    <w:rsid w:val="005F44C2"/>
    <w:rsid w:val="005F4731"/>
    <w:rsid w:val="005F4DB9"/>
    <w:rsid w:val="005F56BE"/>
    <w:rsid w:val="005F5783"/>
    <w:rsid w:val="005F5AF9"/>
    <w:rsid w:val="005F5B1B"/>
    <w:rsid w:val="005F5B45"/>
    <w:rsid w:val="005F5E95"/>
    <w:rsid w:val="005F613C"/>
    <w:rsid w:val="005F69E1"/>
    <w:rsid w:val="005F6A42"/>
    <w:rsid w:val="005F6D0B"/>
    <w:rsid w:val="005F6F39"/>
    <w:rsid w:val="005F7DBA"/>
    <w:rsid w:val="005F7E44"/>
    <w:rsid w:val="00600188"/>
    <w:rsid w:val="00600312"/>
    <w:rsid w:val="00600609"/>
    <w:rsid w:val="0060062A"/>
    <w:rsid w:val="006007B7"/>
    <w:rsid w:val="00601394"/>
    <w:rsid w:val="0060140F"/>
    <w:rsid w:val="0060147D"/>
    <w:rsid w:val="00601740"/>
    <w:rsid w:val="00601FE5"/>
    <w:rsid w:val="0060215C"/>
    <w:rsid w:val="00602388"/>
    <w:rsid w:val="0060246C"/>
    <w:rsid w:val="00602506"/>
    <w:rsid w:val="006027D0"/>
    <w:rsid w:val="00602F3C"/>
    <w:rsid w:val="0060313E"/>
    <w:rsid w:val="006031F8"/>
    <w:rsid w:val="006039D4"/>
    <w:rsid w:val="00603D68"/>
    <w:rsid w:val="00603FBD"/>
    <w:rsid w:val="0060427F"/>
    <w:rsid w:val="00604B17"/>
    <w:rsid w:val="00604BC8"/>
    <w:rsid w:val="00605280"/>
    <w:rsid w:val="0060590D"/>
    <w:rsid w:val="00605ACA"/>
    <w:rsid w:val="00605DB0"/>
    <w:rsid w:val="00606209"/>
    <w:rsid w:val="00606633"/>
    <w:rsid w:val="00606B23"/>
    <w:rsid w:val="00606E6F"/>
    <w:rsid w:val="006071AF"/>
    <w:rsid w:val="006076B4"/>
    <w:rsid w:val="006077B1"/>
    <w:rsid w:val="00607C92"/>
    <w:rsid w:val="00607ECC"/>
    <w:rsid w:val="00607F6D"/>
    <w:rsid w:val="00610159"/>
    <w:rsid w:val="0061027B"/>
    <w:rsid w:val="006104FF"/>
    <w:rsid w:val="00610738"/>
    <w:rsid w:val="00610A33"/>
    <w:rsid w:val="00610E62"/>
    <w:rsid w:val="00611682"/>
    <w:rsid w:val="00611F3B"/>
    <w:rsid w:val="00612126"/>
    <w:rsid w:val="006121EA"/>
    <w:rsid w:val="00612775"/>
    <w:rsid w:val="00612922"/>
    <w:rsid w:val="006129B9"/>
    <w:rsid w:val="00612B9E"/>
    <w:rsid w:val="00612C41"/>
    <w:rsid w:val="006138A2"/>
    <w:rsid w:val="0061398F"/>
    <w:rsid w:val="00613A9B"/>
    <w:rsid w:val="00613EA3"/>
    <w:rsid w:val="00613F03"/>
    <w:rsid w:val="00614297"/>
    <w:rsid w:val="006144B8"/>
    <w:rsid w:val="006147EF"/>
    <w:rsid w:val="0061496E"/>
    <w:rsid w:val="00614ECA"/>
    <w:rsid w:val="00615502"/>
    <w:rsid w:val="0061582F"/>
    <w:rsid w:val="006159C4"/>
    <w:rsid w:val="00615A06"/>
    <w:rsid w:val="00615F8F"/>
    <w:rsid w:val="00616534"/>
    <w:rsid w:val="006166A4"/>
    <w:rsid w:val="006167C1"/>
    <w:rsid w:val="00616EB1"/>
    <w:rsid w:val="00617D01"/>
    <w:rsid w:val="00617EAB"/>
    <w:rsid w:val="00617F12"/>
    <w:rsid w:val="00617F4E"/>
    <w:rsid w:val="00620053"/>
    <w:rsid w:val="00620A3C"/>
    <w:rsid w:val="00620C30"/>
    <w:rsid w:val="00620FE6"/>
    <w:rsid w:val="006213F9"/>
    <w:rsid w:val="006216A6"/>
    <w:rsid w:val="006218EA"/>
    <w:rsid w:val="00621B95"/>
    <w:rsid w:val="00621C0B"/>
    <w:rsid w:val="0062200A"/>
    <w:rsid w:val="00622297"/>
    <w:rsid w:val="006222D4"/>
    <w:rsid w:val="006224C8"/>
    <w:rsid w:val="006224F7"/>
    <w:rsid w:val="00622565"/>
    <w:rsid w:val="006230A1"/>
    <w:rsid w:val="0062338D"/>
    <w:rsid w:val="006233AD"/>
    <w:rsid w:val="00623436"/>
    <w:rsid w:val="00623442"/>
    <w:rsid w:val="006234E6"/>
    <w:rsid w:val="00623721"/>
    <w:rsid w:val="00623BAD"/>
    <w:rsid w:val="00623F62"/>
    <w:rsid w:val="006240CC"/>
    <w:rsid w:val="00624131"/>
    <w:rsid w:val="00624150"/>
    <w:rsid w:val="00624235"/>
    <w:rsid w:val="00624800"/>
    <w:rsid w:val="00624DAC"/>
    <w:rsid w:val="00624F06"/>
    <w:rsid w:val="00624FAE"/>
    <w:rsid w:val="0062536F"/>
    <w:rsid w:val="006254D7"/>
    <w:rsid w:val="006258DA"/>
    <w:rsid w:val="00625F38"/>
    <w:rsid w:val="00626146"/>
    <w:rsid w:val="006265D8"/>
    <w:rsid w:val="00626715"/>
    <w:rsid w:val="006267E8"/>
    <w:rsid w:val="006268C0"/>
    <w:rsid w:val="00626AD9"/>
    <w:rsid w:val="00626CDA"/>
    <w:rsid w:val="00626D29"/>
    <w:rsid w:val="00626E3F"/>
    <w:rsid w:val="00626FC2"/>
    <w:rsid w:val="00627268"/>
    <w:rsid w:val="0062729B"/>
    <w:rsid w:val="00627650"/>
    <w:rsid w:val="006276EB"/>
    <w:rsid w:val="006279E4"/>
    <w:rsid w:val="006303F9"/>
    <w:rsid w:val="006305BF"/>
    <w:rsid w:val="0063094E"/>
    <w:rsid w:val="006310AF"/>
    <w:rsid w:val="00631690"/>
    <w:rsid w:val="006318D5"/>
    <w:rsid w:val="00631AD1"/>
    <w:rsid w:val="00631B9B"/>
    <w:rsid w:val="00631DA0"/>
    <w:rsid w:val="0063210C"/>
    <w:rsid w:val="00632390"/>
    <w:rsid w:val="0063239D"/>
    <w:rsid w:val="00632523"/>
    <w:rsid w:val="0063261A"/>
    <w:rsid w:val="006326E3"/>
    <w:rsid w:val="00632B55"/>
    <w:rsid w:val="00632CC4"/>
    <w:rsid w:val="00632EDE"/>
    <w:rsid w:val="006332CA"/>
    <w:rsid w:val="006332FA"/>
    <w:rsid w:val="00633326"/>
    <w:rsid w:val="00633551"/>
    <w:rsid w:val="00633691"/>
    <w:rsid w:val="0063400A"/>
    <w:rsid w:val="006341D5"/>
    <w:rsid w:val="00634373"/>
    <w:rsid w:val="006349F3"/>
    <w:rsid w:val="00634CFA"/>
    <w:rsid w:val="006356C7"/>
    <w:rsid w:val="006359E7"/>
    <w:rsid w:val="00635A10"/>
    <w:rsid w:val="00635C47"/>
    <w:rsid w:val="00635D29"/>
    <w:rsid w:val="00635E4D"/>
    <w:rsid w:val="0063605C"/>
    <w:rsid w:val="0063623B"/>
    <w:rsid w:val="00636353"/>
    <w:rsid w:val="006365BA"/>
    <w:rsid w:val="00636AF7"/>
    <w:rsid w:val="00636E8E"/>
    <w:rsid w:val="006372BF"/>
    <w:rsid w:val="00637567"/>
    <w:rsid w:val="00637608"/>
    <w:rsid w:val="006404D9"/>
    <w:rsid w:val="00640F4D"/>
    <w:rsid w:val="00640F98"/>
    <w:rsid w:val="006414CC"/>
    <w:rsid w:val="00641BB4"/>
    <w:rsid w:val="006426E1"/>
    <w:rsid w:val="00642AF7"/>
    <w:rsid w:val="00642C53"/>
    <w:rsid w:val="00643477"/>
    <w:rsid w:val="00643F70"/>
    <w:rsid w:val="0064439B"/>
    <w:rsid w:val="00644607"/>
    <w:rsid w:val="00644A1B"/>
    <w:rsid w:val="00644EF4"/>
    <w:rsid w:val="00645AC4"/>
    <w:rsid w:val="006461FE"/>
    <w:rsid w:val="00646518"/>
    <w:rsid w:val="0064680F"/>
    <w:rsid w:val="00646B2B"/>
    <w:rsid w:val="00647889"/>
    <w:rsid w:val="006478B4"/>
    <w:rsid w:val="0064798D"/>
    <w:rsid w:val="00647F3B"/>
    <w:rsid w:val="00647FAC"/>
    <w:rsid w:val="00650033"/>
    <w:rsid w:val="00650048"/>
    <w:rsid w:val="006502A8"/>
    <w:rsid w:val="006505E3"/>
    <w:rsid w:val="00650881"/>
    <w:rsid w:val="00650D00"/>
    <w:rsid w:val="00651764"/>
    <w:rsid w:val="00651C07"/>
    <w:rsid w:val="00651CDD"/>
    <w:rsid w:val="00651FAF"/>
    <w:rsid w:val="006525DA"/>
    <w:rsid w:val="00652B06"/>
    <w:rsid w:val="00652BDB"/>
    <w:rsid w:val="00652D7A"/>
    <w:rsid w:val="00652E66"/>
    <w:rsid w:val="0065305F"/>
    <w:rsid w:val="00653427"/>
    <w:rsid w:val="00653711"/>
    <w:rsid w:val="00653A54"/>
    <w:rsid w:val="00653C15"/>
    <w:rsid w:val="00653E20"/>
    <w:rsid w:val="00653FBD"/>
    <w:rsid w:val="006540D3"/>
    <w:rsid w:val="006548E1"/>
    <w:rsid w:val="006549F4"/>
    <w:rsid w:val="00654C40"/>
    <w:rsid w:val="00654E5F"/>
    <w:rsid w:val="00655222"/>
    <w:rsid w:val="00655231"/>
    <w:rsid w:val="00655B0B"/>
    <w:rsid w:val="00656326"/>
    <w:rsid w:val="00656DDA"/>
    <w:rsid w:val="00656E78"/>
    <w:rsid w:val="00656EE2"/>
    <w:rsid w:val="00656F0C"/>
    <w:rsid w:val="00656F2C"/>
    <w:rsid w:val="00657530"/>
    <w:rsid w:val="00657F62"/>
    <w:rsid w:val="0066040F"/>
    <w:rsid w:val="00660639"/>
    <w:rsid w:val="00660BD8"/>
    <w:rsid w:val="00660E70"/>
    <w:rsid w:val="0066134A"/>
    <w:rsid w:val="00661C50"/>
    <w:rsid w:val="00661D0D"/>
    <w:rsid w:val="00661D5D"/>
    <w:rsid w:val="00662EED"/>
    <w:rsid w:val="0066371D"/>
    <w:rsid w:val="006641C0"/>
    <w:rsid w:val="00664438"/>
    <w:rsid w:val="00664847"/>
    <w:rsid w:val="006648E3"/>
    <w:rsid w:val="00664CC2"/>
    <w:rsid w:val="00664D08"/>
    <w:rsid w:val="00665125"/>
    <w:rsid w:val="00665360"/>
    <w:rsid w:val="006653E5"/>
    <w:rsid w:val="00665441"/>
    <w:rsid w:val="006655A8"/>
    <w:rsid w:val="00665616"/>
    <w:rsid w:val="00666252"/>
    <w:rsid w:val="006665DE"/>
    <w:rsid w:val="006666F8"/>
    <w:rsid w:val="0066697E"/>
    <w:rsid w:val="00666B2F"/>
    <w:rsid w:val="00666FCA"/>
    <w:rsid w:val="00667197"/>
    <w:rsid w:val="0066778F"/>
    <w:rsid w:val="00667B34"/>
    <w:rsid w:val="00667BCE"/>
    <w:rsid w:val="006707C5"/>
    <w:rsid w:val="00670D4F"/>
    <w:rsid w:val="00671473"/>
    <w:rsid w:val="00671536"/>
    <w:rsid w:val="00671741"/>
    <w:rsid w:val="00671795"/>
    <w:rsid w:val="00671DA1"/>
    <w:rsid w:val="00672453"/>
    <w:rsid w:val="00672ABD"/>
    <w:rsid w:val="00672CA0"/>
    <w:rsid w:val="006731F9"/>
    <w:rsid w:val="00673ABC"/>
    <w:rsid w:val="00673BC2"/>
    <w:rsid w:val="00674225"/>
    <w:rsid w:val="00674DE6"/>
    <w:rsid w:val="00674F7F"/>
    <w:rsid w:val="00675036"/>
    <w:rsid w:val="006750A8"/>
    <w:rsid w:val="00675421"/>
    <w:rsid w:val="006761CC"/>
    <w:rsid w:val="006761E2"/>
    <w:rsid w:val="006764F2"/>
    <w:rsid w:val="00676B71"/>
    <w:rsid w:val="00676F3C"/>
    <w:rsid w:val="006773D9"/>
    <w:rsid w:val="006775D8"/>
    <w:rsid w:val="006777A5"/>
    <w:rsid w:val="0067786A"/>
    <w:rsid w:val="006809D8"/>
    <w:rsid w:val="00681A67"/>
    <w:rsid w:val="00681D72"/>
    <w:rsid w:val="0068223E"/>
    <w:rsid w:val="006822A1"/>
    <w:rsid w:val="006824A4"/>
    <w:rsid w:val="006827C8"/>
    <w:rsid w:val="00683411"/>
    <w:rsid w:val="00683782"/>
    <w:rsid w:val="00683932"/>
    <w:rsid w:val="00683ACA"/>
    <w:rsid w:val="00683BC9"/>
    <w:rsid w:val="00683E6D"/>
    <w:rsid w:val="00683F28"/>
    <w:rsid w:val="006840E0"/>
    <w:rsid w:val="0068444D"/>
    <w:rsid w:val="006845E3"/>
    <w:rsid w:val="006847D9"/>
    <w:rsid w:val="00684BB2"/>
    <w:rsid w:val="00684FF3"/>
    <w:rsid w:val="00685329"/>
    <w:rsid w:val="00685887"/>
    <w:rsid w:val="00685A84"/>
    <w:rsid w:val="006866B8"/>
    <w:rsid w:val="00686DA3"/>
    <w:rsid w:val="006870C9"/>
    <w:rsid w:val="0068715E"/>
    <w:rsid w:val="00687201"/>
    <w:rsid w:val="006872E7"/>
    <w:rsid w:val="0069030C"/>
    <w:rsid w:val="00690381"/>
    <w:rsid w:val="006903E6"/>
    <w:rsid w:val="0069065A"/>
    <w:rsid w:val="00690838"/>
    <w:rsid w:val="0069086A"/>
    <w:rsid w:val="00690D9A"/>
    <w:rsid w:val="006910A4"/>
    <w:rsid w:val="006911A2"/>
    <w:rsid w:val="00691715"/>
    <w:rsid w:val="0069192F"/>
    <w:rsid w:val="00691F0D"/>
    <w:rsid w:val="00692296"/>
    <w:rsid w:val="0069268C"/>
    <w:rsid w:val="006932C3"/>
    <w:rsid w:val="00693434"/>
    <w:rsid w:val="00693568"/>
    <w:rsid w:val="006939D2"/>
    <w:rsid w:val="00693BD2"/>
    <w:rsid w:val="00693C0E"/>
    <w:rsid w:val="00693E64"/>
    <w:rsid w:val="00693FB7"/>
    <w:rsid w:val="00694210"/>
    <w:rsid w:val="0069433D"/>
    <w:rsid w:val="00694563"/>
    <w:rsid w:val="00695269"/>
    <w:rsid w:val="00695829"/>
    <w:rsid w:val="00695B13"/>
    <w:rsid w:val="00695D28"/>
    <w:rsid w:val="0069652A"/>
    <w:rsid w:val="006966AB"/>
    <w:rsid w:val="0069698D"/>
    <w:rsid w:val="00696B26"/>
    <w:rsid w:val="00696F21"/>
    <w:rsid w:val="00697119"/>
    <w:rsid w:val="00697607"/>
    <w:rsid w:val="006977C1"/>
    <w:rsid w:val="006977D3"/>
    <w:rsid w:val="00697845"/>
    <w:rsid w:val="00697D49"/>
    <w:rsid w:val="00697E3B"/>
    <w:rsid w:val="00697F5B"/>
    <w:rsid w:val="006A01C4"/>
    <w:rsid w:val="006A0367"/>
    <w:rsid w:val="006A0A72"/>
    <w:rsid w:val="006A0FC7"/>
    <w:rsid w:val="006A1469"/>
    <w:rsid w:val="006A146E"/>
    <w:rsid w:val="006A1523"/>
    <w:rsid w:val="006A1A02"/>
    <w:rsid w:val="006A1B9B"/>
    <w:rsid w:val="006A1EDF"/>
    <w:rsid w:val="006A226E"/>
    <w:rsid w:val="006A2611"/>
    <w:rsid w:val="006A270C"/>
    <w:rsid w:val="006A275D"/>
    <w:rsid w:val="006A3A7A"/>
    <w:rsid w:val="006A3B47"/>
    <w:rsid w:val="006A421D"/>
    <w:rsid w:val="006A4441"/>
    <w:rsid w:val="006A460C"/>
    <w:rsid w:val="006A48AF"/>
    <w:rsid w:val="006A4A30"/>
    <w:rsid w:val="006A4A6A"/>
    <w:rsid w:val="006A4DC3"/>
    <w:rsid w:val="006A4E99"/>
    <w:rsid w:val="006A51B7"/>
    <w:rsid w:val="006A540C"/>
    <w:rsid w:val="006A5505"/>
    <w:rsid w:val="006A56C0"/>
    <w:rsid w:val="006A58B8"/>
    <w:rsid w:val="006A5D26"/>
    <w:rsid w:val="006A5FD1"/>
    <w:rsid w:val="006A6DD6"/>
    <w:rsid w:val="006A6E23"/>
    <w:rsid w:val="006A784F"/>
    <w:rsid w:val="006A7B3E"/>
    <w:rsid w:val="006A7B7C"/>
    <w:rsid w:val="006B015A"/>
    <w:rsid w:val="006B0563"/>
    <w:rsid w:val="006B062A"/>
    <w:rsid w:val="006B1A3D"/>
    <w:rsid w:val="006B22CA"/>
    <w:rsid w:val="006B27B0"/>
    <w:rsid w:val="006B28F3"/>
    <w:rsid w:val="006B2ABB"/>
    <w:rsid w:val="006B2B60"/>
    <w:rsid w:val="006B2D51"/>
    <w:rsid w:val="006B2E4C"/>
    <w:rsid w:val="006B31FB"/>
    <w:rsid w:val="006B37E4"/>
    <w:rsid w:val="006B3853"/>
    <w:rsid w:val="006B389A"/>
    <w:rsid w:val="006B3D8A"/>
    <w:rsid w:val="006B4067"/>
    <w:rsid w:val="006B4272"/>
    <w:rsid w:val="006B43AE"/>
    <w:rsid w:val="006B489C"/>
    <w:rsid w:val="006B57F1"/>
    <w:rsid w:val="006B5878"/>
    <w:rsid w:val="006B5AB8"/>
    <w:rsid w:val="006B5BC2"/>
    <w:rsid w:val="006B6486"/>
    <w:rsid w:val="006B6537"/>
    <w:rsid w:val="006B6B5B"/>
    <w:rsid w:val="006B76F1"/>
    <w:rsid w:val="006B7AAC"/>
    <w:rsid w:val="006B7CFF"/>
    <w:rsid w:val="006B7D0A"/>
    <w:rsid w:val="006C03BD"/>
    <w:rsid w:val="006C082E"/>
    <w:rsid w:val="006C088C"/>
    <w:rsid w:val="006C0AE7"/>
    <w:rsid w:val="006C0D93"/>
    <w:rsid w:val="006C1115"/>
    <w:rsid w:val="006C1130"/>
    <w:rsid w:val="006C149E"/>
    <w:rsid w:val="006C1862"/>
    <w:rsid w:val="006C1CA2"/>
    <w:rsid w:val="006C2B53"/>
    <w:rsid w:val="006C2EAE"/>
    <w:rsid w:val="006C2EFF"/>
    <w:rsid w:val="006C2F20"/>
    <w:rsid w:val="006C3408"/>
    <w:rsid w:val="006C387F"/>
    <w:rsid w:val="006C3B24"/>
    <w:rsid w:val="006C3EA1"/>
    <w:rsid w:val="006C4215"/>
    <w:rsid w:val="006C437F"/>
    <w:rsid w:val="006C45A2"/>
    <w:rsid w:val="006C4806"/>
    <w:rsid w:val="006C52A1"/>
    <w:rsid w:val="006C5307"/>
    <w:rsid w:val="006C53C5"/>
    <w:rsid w:val="006C57AE"/>
    <w:rsid w:val="006C5803"/>
    <w:rsid w:val="006C5887"/>
    <w:rsid w:val="006C61A0"/>
    <w:rsid w:val="006C65E9"/>
    <w:rsid w:val="006C68A5"/>
    <w:rsid w:val="006C6DA4"/>
    <w:rsid w:val="006C746F"/>
    <w:rsid w:val="006C787F"/>
    <w:rsid w:val="006C7BD8"/>
    <w:rsid w:val="006C7DF2"/>
    <w:rsid w:val="006C7E5A"/>
    <w:rsid w:val="006D00D5"/>
    <w:rsid w:val="006D01D8"/>
    <w:rsid w:val="006D03B9"/>
    <w:rsid w:val="006D0607"/>
    <w:rsid w:val="006D072E"/>
    <w:rsid w:val="006D074B"/>
    <w:rsid w:val="006D07A8"/>
    <w:rsid w:val="006D090A"/>
    <w:rsid w:val="006D0941"/>
    <w:rsid w:val="006D0DE8"/>
    <w:rsid w:val="006D0DF7"/>
    <w:rsid w:val="006D1A4F"/>
    <w:rsid w:val="006D1AB9"/>
    <w:rsid w:val="006D1BAB"/>
    <w:rsid w:val="006D20DD"/>
    <w:rsid w:val="006D22D2"/>
    <w:rsid w:val="006D2A20"/>
    <w:rsid w:val="006D2C69"/>
    <w:rsid w:val="006D2F32"/>
    <w:rsid w:val="006D3063"/>
    <w:rsid w:val="006D4080"/>
    <w:rsid w:val="006D4257"/>
    <w:rsid w:val="006D4274"/>
    <w:rsid w:val="006D4521"/>
    <w:rsid w:val="006D4AE3"/>
    <w:rsid w:val="006D4DB2"/>
    <w:rsid w:val="006D51D2"/>
    <w:rsid w:val="006D5236"/>
    <w:rsid w:val="006D529F"/>
    <w:rsid w:val="006D5367"/>
    <w:rsid w:val="006D5387"/>
    <w:rsid w:val="006D54E7"/>
    <w:rsid w:val="006D5A60"/>
    <w:rsid w:val="006D6591"/>
    <w:rsid w:val="006D7058"/>
    <w:rsid w:val="006D7312"/>
    <w:rsid w:val="006E0332"/>
    <w:rsid w:val="006E06AD"/>
    <w:rsid w:val="006E095B"/>
    <w:rsid w:val="006E0960"/>
    <w:rsid w:val="006E0AA7"/>
    <w:rsid w:val="006E0CDD"/>
    <w:rsid w:val="006E0EE5"/>
    <w:rsid w:val="006E1CBB"/>
    <w:rsid w:val="006E2416"/>
    <w:rsid w:val="006E2918"/>
    <w:rsid w:val="006E3216"/>
    <w:rsid w:val="006E34F6"/>
    <w:rsid w:val="006E3BAA"/>
    <w:rsid w:val="006E3E0A"/>
    <w:rsid w:val="006E4482"/>
    <w:rsid w:val="006E4752"/>
    <w:rsid w:val="006E50A9"/>
    <w:rsid w:val="006E50B2"/>
    <w:rsid w:val="006E5130"/>
    <w:rsid w:val="006E5A03"/>
    <w:rsid w:val="006E5A22"/>
    <w:rsid w:val="006E5A85"/>
    <w:rsid w:val="006E5D1D"/>
    <w:rsid w:val="006E5E16"/>
    <w:rsid w:val="006E5EC7"/>
    <w:rsid w:val="006E5F59"/>
    <w:rsid w:val="006E680B"/>
    <w:rsid w:val="006E6AE4"/>
    <w:rsid w:val="006E6DB2"/>
    <w:rsid w:val="006E727F"/>
    <w:rsid w:val="006E7345"/>
    <w:rsid w:val="006E73EC"/>
    <w:rsid w:val="006E760F"/>
    <w:rsid w:val="006E7714"/>
    <w:rsid w:val="006E771F"/>
    <w:rsid w:val="006E787D"/>
    <w:rsid w:val="006E7979"/>
    <w:rsid w:val="006E7C4D"/>
    <w:rsid w:val="006E7CAC"/>
    <w:rsid w:val="006E7E18"/>
    <w:rsid w:val="006E7F85"/>
    <w:rsid w:val="006F07B9"/>
    <w:rsid w:val="006F0A1F"/>
    <w:rsid w:val="006F1E86"/>
    <w:rsid w:val="006F2600"/>
    <w:rsid w:val="006F2C7D"/>
    <w:rsid w:val="006F30AB"/>
    <w:rsid w:val="006F341C"/>
    <w:rsid w:val="006F3674"/>
    <w:rsid w:val="006F3860"/>
    <w:rsid w:val="006F3FB6"/>
    <w:rsid w:val="006F40DB"/>
    <w:rsid w:val="006F4757"/>
    <w:rsid w:val="006F4880"/>
    <w:rsid w:val="006F48FF"/>
    <w:rsid w:val="006F4A97"/>
    <w:rsid w:val="006F4AF2"/>
    <w:rsid w:val="006F4BEA"/>
    <w:rsid w:val="006F4E0E"/>
    <w:rsid w:val="006F5470"/>
    <w:rsid w:val="006F5556"/>
    <w:rsid w:val="006F5581"/>
    <w:rsid w:val="006F573C"/>
    <w:rsid w:val="006F58C4"/>
    <w:rsid w:val="006F647B"/>
    <w:rsid w:val="006F6910"/>
    <w:rsid w:val="006F6B55"/>
    <w:rsid w:val="006F74AE"/>
    <w:rsid w:val="006F7991"/>
    <w:rsid w:val="006F7A8B"/>
    <w:rsid w:val="006F7BE1"/>
    <w:rsid w:val="006F7C5A"/>
    <w:rsid w:val="006F7C7A"/>
    <w:rsid w:val="00700375"/>
    <w:rsid w:val="007003BB"/>
    <w:rsid w:val="00700E02"/>
    <w:rsid w:val="00700EF3"/>
    <w:rsid w:val="00701281"/>
    <w:rsid w:val="007016A3"/>
    <w:rsid w:val="007016E6"/>
    <w:rsid w:val="00701715"/>
    <w:rsid w:val="007019D8"/>
    <w:rsid w:val="00701B0D"/>
    <w:rsid w:val="00701C11"/>
    <w:rsid w:val="00701D11"/>
    <w:rsid w:val="0070253C"/>
    <w:rsid w:val="007026CD"/>
    <w:rsid w:val="00703733"/>
    <w:rsid w:val="00703773"/>
    <w:rsid w:val="00703938"/>
    <w:rsid w:val="00703AEE"/>
    <w:rsid w:val="00704319"/>
    <w:rsid w:val="00704B44"/>
    <w:rsid w:val="00704E1B"/>
    <w:rsid w:val="00705405"/>
    <w:rsid w:val="00705AEC"/>
    <w:rsid w:val="00705F19"/>
    <w:rsid w:val="0070611B"/>
    <w:rsid w:val="00706319"/>
    <w:rsid w:val="00706418"/>
    <w:rsid w:val="00706A68"/>
    <w:rsid w:val="0070709A"/>
    <w:rsid w:val="007077E4"/>
    <w:rsid w:val="00707942"/>
    <w:rsid w:val="00707D07"/>
    <w:rsid w:val="00707D65"/>
    <w:rsid w:val="00707F4D"/>
    <w:rsid w:val="007105D7"/>
    <w:rsid w:val="007107D3"/>
    <w:rsid w:val="007111A7"/>
    <w:rsid w:val="0071221A"/>
    <w:rsid w:val="00712631"/>
    <w:rsid w:val="00712815"/>
    <w:rsid w:val="00712BCE"/>
    <w:rsid w:val="00713DAA"/>
    <w:rsid w:val="00714734"/>
    <w:rsid w:val="0071480C"/>
    <w:rsid w:val="00714979"/>
    <w:rsid w:val="00715103"/>
    <w:rsid w:val="00715251"/>
    <w:rsid w:val="00715392"/>
    <w:rsid w:val="0071596B"/>
    <w:rsid w:val="00715BF4"/>
    <w:rsid w:val="00715D1E"/>
    <w:rsid w:val="00715E80"/>
    <w:rsid w:val="00716605"/>
    <w:rsid w:val="0071660B"/>
    <w:rsid w:val="00716659"/>
    <w:rsid w:val="00716889"/>
    <w:rsid w:val="00717178"/>
    <w:rsid w:val="0071738C"/>
    <w:rsid w:val="00717462"/>
    <w:rsid w:val="0071747B"/>
    <w:rsid w:val="007177CB"/>
    <w:rsid w:val="00717ACC"/>
    <w:rsid w:val="00717F62"/>
    <w:rsid w:val="00720244"/>
    <w:rsid w:val="00721092"/>
    <w:rsid w:val="007211ED"/>
    <w:rsid w:val="0072121D"/>
    <w:rsid w:val="0072146E"/>
    <w:rsid w:val="0072176D"/>
    <w:rsid w:val="00722985"/>
    <w:rsid w:val="0072329F"/>
    <w:rsid w:val="0072359E"/>
    <w:rsid w:val="0072388D"/>
    <w:rsid w:val="00723911"/>
    <w:rsid w:val="00723BA0"/>
    <w:rsid w:val="00723C16"/>
    <w:rsid w:val="00723CAC"/>
    <w:rsid w:val="007242B4"/>
    <w:rsid w:val="00724C87"/>
    <w:rsid w:val="00725986"/>
    <w:rsid w:val="007259BE"/>
    <w:rsid w:val="00725F12"/>
    <w:rsid w:val="007269AA"/>
    <w:rsid w:val="00726A1A"/>
    <w:rsid w:val="00726A39"/>
    <w:rsid w:val="007271AE"/>
    <w:rsid w:val="007271E6"/>
    <w:rsid w:val="007275B2"/>
    <w:rsid w:val="0072760B"/>
    <w:rsid w:val="007276F0"/>
    <w:rsid w:val="00727915"/>
    <w:rsid w:val="007279FC"/>
    <w:rsid w:val="00727B79"/>
    <w:rsid w:val="0073049D"/>
    <w:rsid w:val="007307C8"/>
    <w:rsid w:val="00730E44"/>
    <w:rsid w:val="0073149C"/>
    <w:rsid w:val="007314EB"/>
    <w:rsid w:val="007315AA"/>
    <w:rsid w:val="007317E4"/>
    <w:rsid w:val="00731968"/>
    <w:rsid w:val="00731993"/>
    <w:rsid w:val="00732562"/>
    <w:rsid w:val="007326BC"/>
    <w:rsid w:val="00732D2C"/>
    <w:rsid w:val="007333A9"/>
    <w:rsid w:val="007335AB"/>
    <w:rsid w:val="00733EB5"/>
    <w:rsid w:val="0073401E"/>
    <w:rsid w:val="007340AA"/>
    <w:rsid w:val="0073430D"/>
    <w:rsid w:val="007343CB"/>
    <w:rsid w:val="00734738"/>
    <w:rsid w:val="007354D2"/>
    <w:rsid w:val="00735A9F"/>
    <w:rsid w:val="00735C2E"/>
    <w:rsid w:val="00735C78"/>
    <w:rsid w:val="00735F6C"/>
    <w:rsid w:val="00736EB0"/>
    <w:rsid w:val="0074001D"/>
    <w:rsid w:val="0074056E"/>
    <w:rsid w:val="007405F9"/>
    <w:rsid w:val="00740649"/>
    <w:rsid w:val="00740719"/>
    <w:rsid w:val="007408F3"/>
    <w:rsid w:val="00740D6C"/>
    <w:rsid w:val="00741070"/>
    <w:rsid w:val="0074138A"/>
    <w:rsid w:val="007416CF"/>
    <w:rsid w:val="00741825"/>
    <w:rsid w:val="00741B62"/>
    <w:rsid w:val="00741BF3"/>
    <w:rsid w:val="007420C9"/>
    <w:rsid w:val="00742483"/>
    <w:rsid w:val="00742704"/>
    <w:rsid w:val="0074296C"/>
    <w:rsid w:val="00742997"/>
    <w:rsid w:val="0074358B"/>
    <w:rsid w:val="0074363D"/>
    <w:rsid w:val="00743F93"/>
    <w:rsid w:val="00744097"/>
    <w:rsid w:val="007447CD"/>
    <w:rsid w:val="00744A77"/>
    <w:rsid w:val="00744FBF"/>
    <w:rsid w:val="00745440"/>
    <w:rsid w:val="00745832"/>
    <w:rsid w:val="0074589C"/>
    <w:rsid w:val="00745C68"/>
    <w:rsid w:val="00745D9C"/>
    <w:rsid w:val="00745DA5"/>
    <w:rsid w:val="00745DC8"/>
    <w:rsid w:val="00745E9F"/>
    <w:rsid w:val="00746646"/>
    <w:rsid w:val="00747C15"/>
    <w:rsid w:val="00747C39"/>
    <w:rsid w:val="00747DEC"/>
    <w:rsid w:val="00750288"/>
    <w:rsid w:val="00750766"/>
    <w:rsid w:val="00750D68"/>
    <w:rsid w:val="00750D80"/>
    <w:rsid w:val="007510AE"/>
    <w:rsid w:val="00751489"/>
    <w:rsid w:val="0075151E"/>
    <w:rsid w:val="00751DA8"/>
    <w:rsid w:val="00751F03"/>
    <w:rsid w:val="007522C9"/>
    <w:rsid w:val="00752B67"/>
    <w:rsid w:val="00752D80"/>
    <w:rsid w:val="007530C2"/>
    <w:rsid w:val="00753210"/>
    <w:rsid w:val="0075333F"/>
    <w:rsid w:val="007538C8"/>
    <w:rsid w:val="00753E7D"/>
    <w:rsid w:val="00754036"/>
    <w:rsid w:val="0075427C"/>
    <w:rsid w:val="00754360"/>
    <w:rsid w:val="0075479E"/>
    <w:rsid w:val="00754CC4"/>
    <w:rsid w:val="00754F1E"/>
    <w:rsid w:val="00754F3D"/>
    <w:rsid w:val="00755044"/>
    <w:rsid w:val="0075520D"/>
    <w:rsid w:val="007559A8"/>
    <w:rsid w:val="00755F45"/>
    <w:rsid w:val="0075617E"/>
    <w:rsid w:val="0075686C"/>
    <w:rsid w:val="0075691E"/>
    <w:rsid w:val="00756CFD"/>
    <w:rsid w:val="00756D97"/>
    <w:rsid w:val="00756DCD"/>
    <w:rsid w:val="00756E7C"/>
    <w:rsid w:val="00756FB2"/>
    <w:rsid w:val="007570E0"/>
    <w:rsid w:val="007577AB"/>
    <w:rsid w:val="007578D3"/>
    <w:rsid w:val="0075790E"/>
    <w:rsid w:val="007579DB"/>
    <w:rsid w:val="00757AAB"/>
    <w:rsid w:val="00760302"/>
    <w:rsid w:val="007605B0"/>
    <w:rsid w:val="00760642"/>
    <w:rsid w:val="00760DA8"/>
    <w:rsid w:val="00760E12"/>
    <w:rsid w:val="00761315"/>
    <w:rsid w:val="007613C6"/>
    <w:rsid w:val="00761407"/>
    <w:rsid w:val="00762044"/>
    <w:rsid w:val="007629BD"/>
    <w:rsid w:val="00762BB8"/>
    <w:rsid w:val="00762E9E"/>
    <w:rsid w:val="00763054"/>
    <w:rsid w:val="00763C99"/>
    <w:rsid w:val="00763FBD"/>
    <w:rsid w:val="007640E5"/>
    <w:rsid w:val="00764214"/>
    <w:rsid w:val="007643DE"/>
    <w:rsid w:val="007645B5"/>
    <w:rsid w:val="007646C2"/>
    <w:rsid w:val="00764E1A"/>
    <w:rsid w:val="00764FD3"/>
    <w:rsid w:val="00765289"/>
    <w:rsid w:val="0076549C"/>
    <w:rsid w:val="00765A56"/>
    <w:rsid w:val="00765A94"/>
    <w:rsid w:val="00765F16"/>
    <w:rsid w:val="00765FCF"/>
    <w:rsid w:val="007660FE"/>
    <w:rsid w:val="007666C5"/>
    <w:rsid w:val="00766AEF"/>
    <w:rsid w:val="00766B1F"/>
    <w:rsid w:val="00766CD2"/>
    <w:rsid w:val="007671EE"/>
    <w:rsid w:val="007675F6"/>
    <w:rsid w:val="00767634"/>
    <w:rsid w:val="0076772D"/>
    <w:rsid w:val="0077002D"/>
    <w:rsid w:val="00770209"/>
    <w:rsid w:val="00770526"/>
    <w:rsid w:val="00770631"/>
    <w:rsid w:val="00770721"/>
    <w:rsid w:val="00770ED3"/>
    <w:rsid w:val="00771203"/>
    <w:rsid w:val="00771426"/>
    <w:rsid w:val="00771457"/>
    <w:rsid w:val="00771670"/>
    <w:rsid w:val="00771972"/>
    <w:rsid w:val="007719F7"/>
    <w:rsid w:val="00771BCA"/>
    <w:rsid w:val="00771C5C"/>
    <w:rsid w:val="00771E64"/>
    <w:rsid w:val="00771FBC"/>
    <w:rsid w:val="0077213F"/>
    <w:rsid w:val="007724CF"/>
    <w:rsid w:val="007727FF"/>
    <w:rsid w:val="0077284E"/>
    <w:rsid w:val="00772D3F"/>
    <w:rsid w:val="00772EE3"/>
    <w:rsid w:val="0077319B"/>
    <w:rsid w:val="007738C7"/>
    <w:rsid w:val="00773943"/>
    <w:rsid w:val="00773AC8"/>
    <w:rsid w:val="007746DA"/>
    <w:rsid w:val="007749CF"/>
    <w:rsid w:val="00774B51"/>
    <w:rsid w:val="00774BD5"/>
    <w:rsid w:val="00774DBD"/>
    <w:rsid w:val="00774DC7"/>
    <w:rsid w:val="00775127"/>
    <w:rsid w:val="00775DAD"/>
    <w:rsid w:val="00775F5B"/>
    <w:rsid w:val="007763B5"/>
    <w:rsid w:val="007763DA"/>
    <w:rsid w:val="00776658"/>
    <w:rsid w:val="00776806"/>
    <w:rsid w:val="00776881"/>
    <w:rsid w:val="00777260"/>
    <w:rsid w:val="0077753D"/>
    <w:rsid w:val="007778D4"/>
    <w:rsid w:val="0077794B"/>
    <w:rsid w:val="00780094"/>
    <w:rsid w:val="007800AC"/>
    <w:rsid w:val="00780183"/>
    <w:rsid w:val="00780315"/>
    <w:rsid w:val="0078092E"/>
    <w:rsid w:val="00780AFF"/>
    <w:rsid w:val="00781666"/>
    <w:rsid w:val="00781E22"/>
    <w:rsid w:val="007820FD"/>
    <w:rsid w:val="007822D3"/>
    <w:rsid w:val="007829A0"/>
    <w:rsid w:val="007829F7"/>
    <w:rsid w:val="00782CCE"/>
    <w:rsid w:val="00783102"/>
    <w:rsid w:val="007833A2"/>
    <w:rsid w:val="007834DB"/>
    <w:rsid w:val="00783570"/>
    <w:rsid w:val="00783587"/>
    <w:rsid w:val="00783CE6"/>
    <w:rsid w:val="00783FFC"/>
    <w:rsid w:val="00784758"/>
    <w:rsid w:val="007848CF"/>
    <w:rsid w:val="0078491B"/>
    <w:rsid w:val="00784977"/>
    <w:rsid w:val="00784E5A"/>
    <w:rsid w:val="00785863"/>
    <w:rsid w:val="00786211"/>
    <w:rsid w:val="00786779"/>
    <w:rsid w:val="00786A97"/>
    <w:rsid w:val="00786AC4"/>
    <w:rsid w:val="00786C4F"/>
    <w:rsid w:val="0078738B"/>
    <w:rsid w:val="0078786E"/>
    <w:rsid w:val="0078789D"/>
    <w:rsid w:val="007878A1"/>
    <w:rsid w:val="00787C91"/>
    <w:rsid w:val="00787F94"/>
    <w:rsid w:val="00790360"/>
    <w:rsid w:val="0079065D"/>
    <w:rsid w:val="00790F08"/>
    <w:rsid w:val="00791407"/>
    <w:rsid w:val="00791B1F"/>
    <w:rsid w:val="00791B99"/>
    <w:rsid w:val="00791DB4"/>
    <w:rsid w:val="00792050"/>
    <w:rsid w:val="00792377"/>
    <w:rsid w:val="007927E5"/>
    <w:rsid w:val="00792839"/>
    <w:rsid w:val="00792E03"/>
    <w:rsid w:val="00792E64"/>
    <w:rsid w:val="00794567"/>
    <w:rsid w:val="00794BB5"/>
    <w:rsid w:val="00794D80"/>
    <w:rsid w:val="00794E71"/>
    <w:rsid w:val="007955D3"/>
    <w:rsid w:val="00795A70"/>
    <w:rsid w:val="00795CD8"/>
    <w:rsid w:val="00796242"/>
    <w:rsid w:val="00796382"/>
    <w:rsid w:val="0079659E"/>
    <w:rsid w:val="00796F0D"/>
    <w:rsid w:val="00797A4F"/>
    <w:rsid w:val="00797B8A"/>
    <w:rsid w:val="007A0BB2"/>
    <w:rsid w:val="007A0C54"/>
    <w:rsid w:val="007A0FB6"/>
    <w:rsid w:val="007A100E"/>
    <w:rsid w:val="007A1166"/>
    <w:rsid w:val="007A1239"/>
    <w:rsid w:val="007A136C"/>
    <w:rsid w:val="007A18A2"/>
    <w:rsid w:val="007A190F"/>
    <w:rsid w:val="007A1C83"/>
    <w:rsid w:val="007A1CBF"/>
    <w:rsid w:val="007A1E04"/>
    <w:rsid w:val="007A2A2A"/>
    <w:rsid w:val="007A2B60"/>
    <w:rsid w:val="007A2DD1"/>
    <w:rsid w:val="007A36AE"/>
    <w:rsid w:val="007A3851"/>
    <w:rsid w:val="007A38C4"/>
    <w:rsid w:val="007A3B2D"/>
    <w:rsid w:val="007A4247"/>
    <w:rsid w:val="007A4524"/>
    <w:rsid w:val="007A46F8"/>
    <w:rsid w:val="007A488E"/>
    <w:rsid w:val="007A4969"/>
    <w:rsid w:val="007A49D5"/>
    <w:rsid w:val="007A4A39"/>
    <w:rsid w:val="007A4D45"/>
    <w:rsid w:val="007A4D4F"/>
    <w:rsid w:val="007A501F"/>
    <w:rsid w:val="007A5051"/>
    <w:rsid w:val="007A5330"/>
    <w:rsid w:val="007A5869"/>
    <w:rsid w:val="007A60A0"/>
    <w:rsid w:val="007A61FE"/>
    <w:rsid w:val="007A64FE"/>
    <w:rsid w:val="007A6BFE"/>
    <w:rsid w:val="007A6C2A"/>
    <w:rsid w:val="007A780B"/>
    <w:rsid w:val="007A7A10"/>
    <w:rsid w:val="007A7BA3"/>
    <w:rsid w:val="007A7DFF"/>
    <w:rsid w:val="007B01BF"/>
    <w:rsid w:val="007B0565"/>
    <w:rsid w:val="007B0897"/>
    <w:rsid w:val="007B1297"/>
    <w:rsid w:val="007B188D"/>
    <w:rsid w:val="007B191D"/>
    <w:rsid w:val="007B1E87"/>
    <w:rsid w:val="007B27BD"/>
    <w:rsid w:val="007B286B"/>
    <w:rsid w:val="007B28F3"/>
    <w:rsid w:val="007B2F60"/>
    <w:rsid w:val="007B38EE"/>
    <w:rsid w:val="007B479C"/>
    <w:rsid w:val="007B4A05"/>
    <w:rsid w:val="007B4B92"/>
    <w:rsid w:val="007B4D38"/>
    <w:rsid w:val="007B4D4D"/>
    <w:rsid w:val="007B54B1"/>
    <w:rsid w:val="007B5F90"/>
    <w:rsid w:val="007B611B"/>
    <w:rsid w:val="007B65DA"/>
    <w:rsid w:val="007B66C2"/>
    <w:rsid w:val="007B6B26"/>
    <w:rsid w:val="007B6CF2"/>
    <w:rsid w:val="007B7243"/>
    <w:rsid w:val="007B76C7"/>
    <w:rsid w:val="007B77CC"/>
    <w:rsid w:val="007C004D"/>
    <w:rsid w:val="007C050F"/>
    <w:rsid w:val="007C056F"/>
    <w:rsid w:val="007C0B11"/>
    <w:rsid w:val="007C1131"/>
    <w:rsid w:val="007C1AE3"/>
    <w:rsid w:val="007C1E95"/>
    <w:rsid w:val="007C266D"/>
    <w:rsid w:val="007C329B"/>
    <w:rsid w:val="007C34F2"/>
    <w:rsid w:val="007C3B7E"/>
    <w:rsid w:val="007C3C5E"/>
    <w:rsid w:val="007C3CE6"/>
    <w:rsid w:val="007C42F4"/>
    <w:rsid w:val="007C456A"/>
    <w:rsid w:val="007C4A22"/>
    <w:rsid w:val="007C52F9"/>
    <w:rsid w:val="007C534B"/>
    <w:rsid w:val="007C5552"/>
    <w:rsid w:val="007C59E1"/>
    <w:rsid w:val="007C5A74"/>
    <w:rsid w:val="007C6054"/>
    <w:rsid w:val="007C6394"/>
    <w:rsid w:val="007C64B6"/>
    <w:rsid w:val="007C66EC"/>
    <w:rsid w:val="007C69E9"/>
    <w:rsid w:val="007C6D91"/>
    <w:rsid w:val="007C6EAC"/>
    <w:rsid w:val="007C7456"/>
    <w:rsid w:val="007C7F6D"/>
    <w:rsid w:val="007D0034"/>
    <w:rsid w:val="007D026A"/>
    <w:rsid w:val="007D076C"/>
    <w:rsid w:val="007D0C80"/>
    <w:rsid w:val="007D0DFE"/>
    <w:rsid w:val="007D0F7C"/>
    <w:rsid w:val="007D1083"/>
    <w:rsid w:val="007D17BF"/>
    <w:rsid w:val="007D1D9B"/>
    <w:rsid w:val="007D20BA"/>
    <w:rsid w:val="007D2279"/>
    <w:rsid w:val="007D2287"/>
    <w:rsid w:val="007D23A7"/>
    <w:rsid w:val="007D2435"/>
    <w:rsid w:val="007D2823"/>
    <w:rsid w:val="007D2CE9"/>
    <w:rsid w:val="007D2EAE"/>
    <w:rsid w:val="007D305E"/>
    <w:rsid w:val="007D3370"/>
    <w:rsid w:val="007D337F"/>
    <w:rsid w:val="007D3394"/>
    <w:rsid w:val="007D378A"/>
    <w:rsid w:val="007D3A35"/>
    <w:rsid w:val="007D3E87"/>
    <w:rsid w:val="007D42F1"/>
    <w:rsid w:val="007D4747"/>
    <w:rsid w:val="007D4A51"/>
    <w:rsid w:val="007D4B47"/>
    <w:rsid w:val="007D4BA8"/>
    <w:rsid w:val="007D55FA"/>
    <w:rsid w:val="007D5649"/>
    <w:rsid w:val="007D5719"/>
    <w:rsid w:val="007D5C28"/>
    <w:rsid w:val="007D5ED4"/>
    <w:rsid w:val="007D658E"/>
    <w:rsid w:val="007D671C"/>
    <w:rsid w:val="007D6CF7"/>
    <w:rsid w:val="007D6DDA"/>
    <w:rsid w:val="007D7019"/>
    <w:rsid w:val="007D782D"/>
    <w:rsid w:val="007D7ECC"/>
    <w:rsid w:val="007E0BF1"/>
    <w:rsid w:val="007E0FBC"/>
    <w:rsid w:val="007E169E"/>
    <w:rsid w:val="007E1704"/>
    <w:rsid w:val="007E1773"/>
    <w:rsid w:val="007E183D"/>
    <w:rsid w:val="007E19C6"/>
    <w:rsid w:val="007E1CA8"/>
    <w:rsid w:val="007E2010"/>
    <w:rsid w:val="007E23DD"/>
    <w:rsid w:val="007E2866"/>
    <w:rsid w:val="007E2F9D"/>
    <w:rsid w:val="007E3BEB"/>
    <w:rsid w:val="007E3EE6"/>
    <w:rsid w:val="007E4261"/>
    <w:rsid w:val="007E4483"/>
    <w:rsid w:val="007E44EC"/>
    <w:rsid w:val="007E4B93"/>
    <w:rsid w:val="007E4C13"/>
    <w:rsid w:val="007E529D"/>
    <w:rsid w:val="007E52F8"/>
    <w:rsid w:val="007E6030"/>
    <w:rsid w:val="007E6337"/>
    <w:rsid w:val="007E6BC0"/>
    <w:rsid w:val="007E6F41"/>
    <w:rsid w:val="007E711C"/>
    <w:rsid w:val="007E72F1"/>
    <w:rsid w:val="007E7570"/>
    <w:rsid w:val="007E7AC4"/>
    <w:rsid w:val="007E7AD0"/>
    <w:rsid w:val="007F006D"/>
    <w:rsid w:val="007F01A3"/>
    <w:rsid w:val="007F0696"/>
    <w:rsid w:val="007F097D"/>
    <w:rsid w:val="007F0BDD"/>
    <w:rsid w:val="007F0C0D"/>
    <w:rsid w:val="007F0E96"/>
    <w:rsid w:val="007F1219"/>
    <w:rsid w:val="007F1292"/>
    <w:rsid w:val="007F17E7"/>
    <w:rsid w:val="007F23C3"/>
    <w:rsid w:val="007F2474"/>
    <w:rsid w:val="007F2B75"/>
    <w:rsid w:val="007F2DF6"/>
    <w:rsid w:val="007F3428"/>
    <w:rsid w:val="007F3CDA"/>
    <w:rsid w:val="007F455C"/>
    <w:rsid w:val="007F4752"/>
    <w:rsid w:val="007F47C7"/>
    <w:rsid w:val="007F4885"/>
    <w:rsid w:val="007F4D1B"/>
    <w:rsid w:val="007F4E3A"/>
    <w:rsid w:val="007F53D5"/>
    <w:rsid w:val="007F5504"/>
    <w:rsid w:val="007F5D0B"/>
    <w:rsid w:val="007F5D49"/>
    <w:rsid w:val="007F5E7D"/>
    <w:rsid w:val="007F6504"/>
    <w:rsid w:val="007F65EB"/>
    <w:rsid w:val="007F6BB7"/>
    <w:rsid w:val="007F6CBF"/>
    <w:rsid w:val="007F6DFB"/>
    <w:rsid w:val="007F6FE5"/>
    <w:rsid w:val="007F709C"/>
    <w:rsid w:val="007F751D"/>
    <w:rsid w:val="007F761F"/>
    <w:rsid w:val="007F7803"/>
    <w:rsid w:val="007F7C01"/>
    <w:rsid w:val="00800A55"/>
    <w:rsid w:val="00801109"/>
    <w:rsid w:val="0080113C"/>
    <w:rsid w:val="008012A8"/>
    <w:rsid w:val="008017E1"/>
    <w:rsid w:val="00801919"/>
    <w:rsid w:val="00801A13"/>
    <w:rsid w:val="00801A45"/>
    <w:rsid w:val="00801C43"/>
    <w:rsid w:val="00801FEB"/>
    <w:rsid w:val="0080228A"/>
    <w:rsid w:val="0080259E"/>
    <w:rsid w:val="00802688"/>
    <w:rsid w:val="008027B4"/>
    <w:rsid w:val="00802AF1"/>
    <w:rsid w:val="00802E08"/>
    <w:rsid w:val="00803184"/>
    <w:rsid w:val="008032AF"/>
    <w:rsid w:val="00803693"/>
    <w:rsid w:val="00803D44"/>
    <w:rsid w:val="00803F4B"/>
    <w:rsid w:val="00804267"/>
    <w:rsid w:val="008043AD"/>
    <w:rsid w:val="00804409"/>
    <w:rsid w:val="00804581"/>
    <w:rsid w:val="008049E6"/>
    <w:rsid w:val="00804C48"/>
    <w:rsid w:val="00804F28"/>
    <w:rsid w:val="00805349"/>
    <w:rsid w:val="00805AA4"/>
    <w:rsid w:val="00805C2F"/>
    <w:rsid w:val="00805CC5"/>
    <w:rsid w:val="0080653C"/>
    <w:rsid w:val="008067C2"/>
    <w:rsid w:val="008068A9"/>
    <w:rsid w:val="00806BE8"/>
    <w:rsid w:val="00806CF9"/>
    <w:rsid w:val="008070FA"/>
    <w:rsid w:val="00807181"/>
    <w:rsid w:val="008073B4"/>
    <w:rsid w:val="00807634"/>
    <w:rsid w:val="00807C0B"/>
    <w:rsid w:val="00807C2B"/>
    <w:rsid w:val="00810480"/>
    <w:rsid w:val="00810830"/>
    <w:rsid w:val="008115EC"/>
    <w:rsid w:val="00811D7D"/>
    <w:rsid w:val="00812A22"/>
    <w:rsid w:val="00812B67"/>
    <w:rsid w:val="00812B9D"/>
    <w:rsid w:val="00812FF3"/>
    <w:rsid w:val="00813244"/>
    <w:rsid w:val="0081330B"/>
    <w:rsid w:val="0081382A"/>
    <w:rsid w:val="00813D13"/>
    <w:rsid w:val="00813D62"/>
    <w:rsid w:val="00813E37"/>
    <w:rsid w:val="0081418A"/>
    <w:rsid w:val="00814241"/>
    <w:rsid w:val="008143A7"/>
    <w:rsid w:val="008147A1"/>
    <w:rsid w:val="00814B8C"/>
    <w:rsid w:val="00814EF6"/>
    <w:rsid w:val="0081505F"/>
    <w:rsid w:val="00815841"/>
    <w:rsid w:val="00815995"/>
    <w:rsid w:val="00815BBD"/>
    <w:rsid w:val="00815DE5"/>
    <w:rsid w:val="008165EE"/>
    <w:rsid w:val="008166EC"/>
    <w:rsid w:val="0081673C"/>
    <w:rsid w:val="0081699E"/>
    <w:rsid w:val="00816D3A"/>
    <w:rsid w:val="00816DFC"/>
    <w:rsid w:val="008172DD"/>
    <w:rsid w:val="00817397"/>
    <w:rsid w:val="008174A6"/>
    <w:rsid w:val="00817668"/>
    <w:rsid w:val="0081799B"/>
    <w:rsid w:val="00817C0A"/>
    <w:rsid w:val="00817DD5"/>
    <w:rsid w:val="00817E0F"/>
    <w:rsid w:val="008213EC"/>
    <w:rsid w:val="00821824"/>
    <w:rsid w:val="00821B71"/>
    <w:rsid w:val="00821E71"/>
    <w:rsid w:val="0082211E"/>
    <w:rsid w:val="008225F6"/>
    <w:rsid w:val="00822A39"/>
    <w:rsid w:val="00822B3D"/>
    <w:rsid w:val="00823A28"/>
    <w:rsid w:val="008247DC"/>
    <w:rsid w:val="00824CAC"/>
    <w:rsid w:val="008250FE"/>
    <w:rsid w:val="00825655"/>
    <w:rsid w:val="008256D5"/>
    <w:rsid w:val="00825BCA"/>
    <w:rsid w:val="00825EEB"/>
    <w:rsid w:val="00825FCA"/>
    <w:rsid w:val="0082695D"/>
    <w:rsid w:val="008270C5"/>
    <w:rsid w:val="008270F1"/>
    <w:rsid w:val="00827144"/>
    <w:rsid w:val="008274E9"/>
    <w:rsid w:val="00827536"/>
    <w:rsid w:val="00827C61"/>
    <w:rsid w:val="00827C8B"/>
    <w:rsid w:val="00827E36"/>
    <w:rsid w:val="008303E9"/>
    <w:rsid w:val="00830601"/>
    <w:rsid w:val="008306C7"/>
    <w:rsid w:val="008307E7"/>
    <w:rsid w:val="00830C32"/>
    <w:rsid w:val="00830CFE"/>
    <w:rsid w:val="00831402"/>
    <w:rsid w:val="008318F9"/>
    <w:rsid w:val="00831C83"/>
    <w:rsid w:val="00831D9D"/>
    <w:rsid w:val="0083264C"/>
    <w:rsid w:val="00832900"/>
    <w:rsid w:val="008329E6"/>
    <w:rsid w:val="00832B3A"/>
    <w:rsid w:val="008334A4"/>
    <w:rsid w:val="00833640"/>
    <w:rsid w:val="0083375F"/>
    <w:rsid w:val="00833847"/>
    <w:rsid w:val="00833BCC"/>
    <w:rsid w:val="0083487E"/>
    <w:rsid w:val="008348E4"/>
    <w:rsid w:val="0083493F"/>
    <w:rsid w:val="0083617B"/>
    <w:rsid w:val="00836574"/>
    <w:rsid w:val="00836819"/>
    <w:rsid w:val="008368BE"/>
    <w:rsid w:val="008368DB"/>
    <w:rsid w:val="00837242"/>
    <w:rsid w:val="00837280"/>
    <w:rsid w:val="00837292"/>
    <w:rsid w:val="00837509"/>
    <w:rsid w:val="008401DB"/>
    <w:rsid w:val="00840354"/>
    <w:rsid w:val="0084084C"/>
    <w:rsid w:val="00840A57"/>
    <w:rsid w:val="00840A98"/>
    <w:rsid w:val="00840B92"/>
    <w:rsid w:val="00840C06"/>
    <w:rsid w:val="00841516"/>
    <w:rsid w:val="00841745"/>
    <w:rsid w:val="008417CB"/>
    <w:rsid w:val="008418D1"/>
    <w:rsid w:val="00841E54"/>
    <w:rsid w:val="00842863"/>
    <w:rsid w:val="008428CE"/>
    <w:rsid w:val="00842B7B"/>
    <w:rsid w:val="00842D78"/>
    <w:rsid w:val="00842D9D"/>
    <w:rsid w:val="00842E87"/>
    <w:rsid w:val="0084344D"/>
    <w:rsid w:val="0084379B"/>
    <w:rsid w:val="0084392E"/>
    <w:rsid w:val="00843949"/>
    <w:rsid w:val="00843C10"/>
    <w:rsid w:val="00843F97"/>
    <w:rsid w:val="008442D2"/>
    <w:rsid w:val="008442DD"/>
    <w:rsid w:val="008444FE"/>
    <w:rsid w:val="008446D9"/>
    <w:rsid w:val="008448C2"/>
    <w:rsid w:val="00844ED1"/>
    <w:rsid w:val="00844F41"/>
    <w:rsid w:val="0084544F"/>
    <w:rsid w:val="008454A2"/>
    <w:rsid w:val="008457E4"/>
    <w:rsid w:val="00845826"/>
    <w:rsid w:val="00845D23"/>
    <w:rsid w:val="00845FA6"/>
    <w:rsid w:val="00845FE1"/>
    <w:rsid w:val="0084600D"/>
    <w:rsid w:val="0084615A"/>
    <w:rsid w:val="00846503"/>
    <w:rsid w:val="008467B8"/>
    <w:rsid w:val="00846A54"/>
    <w:rsid w:val="00846A9F"/>
    <w:rsid w:val="00846F7B"/>
    <w:rsid w:val="00847222"/>
    <w:rsid w:val="00847251"/>
    <w:rsid w:val="008474F2"/>
    <w:rsid w:val="008479C1"/>
    <w:rsid w:val="00847D95"/>
    <w:rsid w:val="00850722"/>
    <w:rsid w:val="008508AA"/>
    <w:rsid w:val="00850C0D"/>
    <w:rsid w:val="00850D3E"/>
    <w:rsid w:val="00851035"/>
    <w:rsid w:val="00851549"/>
    <w:rsid w:val="00852121"/>
    <w:rsid w:val="0085215D"/>
    <w:rsid w:val="008524C8"/>
    <w:rsid w:val="008524D8"/>
    <w:rsid w:val="00852746"/>
    <w:rsid w:val="00852D84"/>
    <w:rsid w:val="00853049"/>
    <w:rsid w:val="00853186"/>
    <w:rsid w:val="008531C3"/>
    <w:rsid w:val="008533AD"/>
    <w:rsid w:val="0085367D"/>
    <w:rsid w:val="00853E24"/>
    <w:rsid w:val="008540DD"/>
    <w:rsid w:val="00854572"/>
    <w:rsid w:val="00854777"/>
    <w:rsid w:val="008547AE"/>
    <w:rsid w:val="00854B7D"/>
    <w:rsid w:val="008552CC"/>
    <w:rsid w:val="00855309"/>
    <w:rsid w:val="00855328"/>
    <w:rsid w:val="0085542B"/>
    <w:rsid w:val="0085547C"/>
    <w:rsid w:val="0085555E"/>
    <w:rsid w:val="00855C15"/>
    <w:rsid w:val="00855D9B"/>
    <w:rsid w:val="008560BD"/>
    <w:rsid w:val="00856758"/>
    <w:rsid w:val="00856913"/>
    <w:rsid w:val="0085699A"/>
    <w:rsid w:val="00856B38"/>
    <w:rsid w:val="00856C86"/>
    <w:rsid w:val="00857912"/>
    <w:rsid w:val="00857B6B"/>
    <w:rsid w:val="008600D4"/>
    <w:rsid w:val="00860123"/>
    <w:rsid w:val="008601B2"/>
    <w:rsid w:val="00860381"/>
    <w:rsid w:val="00860581"/>
    <w:rsid w:val="00860ADC"/>
    <w:rsid w:val="00860FA0"/>
    <w:rsid w:val="0086104E"/>
    <w:rsid w:val="008617E9"/>
    <w:rsid w:val="008618A2"/>
    <w:rsid w:val="008618FB"/>
    <w:rsid w:val="00861B2D"/>
    <w:rsid w:val="00862481"/>
    <w:rsid w:val="00862737"/>
    <w:rsid w:val="00862E4F"/>
    <w:rsid w:val="008631ED"/>
    <w:rsid w:val="008638D4"/>
    <w:rsid w:val="00863D9D"/>
    <w:rsid w:val="00864B6D"/>
    <w:rsid w:val="0086501B"/>
    <w:rsid w:val="008650FF"/>
    <w:rsid w:val="00865151"/>
    <w:rsid w:val="00865377"/>
    <w:rsid w:val="00866397"/>
    <w:rsid w:val="008665A5"/>
    <w:rsid w:val="008669AC"/>
    <w:rsid w:val="00866A2C"/>
    <w:rsid w:val="00866BE0"/>
    <w:rsid w:val="00866CC3"/>
    <w:rsid w:val="0086764F"/>
    <w:rsid w:val="00867A57"/>
    <w:rsid w:val="0087087D"/>
    <w:rsid w:val="00870B4E"/>
    <w:rsid w:val="00870E93"/>
    <w:rsid w:val="008711AE"/>
    <w:rsid w:val="00871288"/>
    <w:rsid w:val="008721B1"/>
    <w:rsid w:val="008721C9"/>
    <w:rsid w:val="008723D7"/>
    <w:rsid w:val="008724AE"/>
    <w:rsid w:val="00872514"/>
    <w:rsid w:val="00872C49"/>
    <w:rsid w:val="00872CC3"/>
    <w:rsid w:val="00872D01"/>
    <w:rsid w:val="00872D88"/>
    <w:rsid w:val="00873317"/>
    <w:rsid w:val="00873B86"/>
    <w:rsid w:val="00873F69"/>
    <w:rsid w:val="008743DA"/>
    <w:rsid w:val="00874475"/>
    <w:rsid w:val="00874841"/>
    <w:rsid w:val="0087496A"/>
    <w:rsid w:val="008752FD"/>
    <w:rsid w:val="00875498"/>
    <w:rsid w:val="008754B8"/>
    <w:rsid w:val="0087684A"/>
    <w:rsid w:val="008769B1"/>
    <w:rsid w:val="00876E24"/>
    <w:rsid w:val="008770CD"/>
    <w:rsid w:val="008770ED"/>
    <w:rsid w:val="0087749A"/>
    <w:rsid w:val="008779D4"/>
    <w:rsid w:val="00877B33"/>
    <w:rsid w:val="00877CA2"/>
    <w:rsid w:val="00877E2F"/>
    <w:rsid w:val="0088037D"/>
    <w:rsid w:val="0088054F"/>
    <w:rsid w:val="008805AA"/>
    <w:rsid w:val="00880A3E"/>
    <w:rsid w:val="00880AAF"/>
    <w:rsid w:val="00880B20"/>
    <w:rsid w:val="00881021"/>
    <w:rsid w:val="0088114C"/>
    <w:rsid w:val="008817C3"/>
    <w:rsid w:val="008819EF"/>
    <w:rsid w:val="00882505"/>
    <w:rsid w:val="00882987"/>
    <w:rsid w:val="0088299A"/>
    <w:rsid w:val="00882BA0"/>
    <w:rsid w:val="00882C5B"/>
    <w:rsid w:val="00882E29"/>
    <w:rsid w:val="00883124"/>
    <w:rsid w:val="00883855"/>
    <w:rsid w:val="00883C8C"/>
    <w:rsid w:val="00884164"/>
    <w:rsid w:val="0088503B"/>
    <w:rsid w:val="0088559A"/>
    <w:rsid w:val="00885AD8"/>
    <w:rsid w:val="00885E08"/>
    <w:rsid w:val="00885E9C"/>
    <w:rsid w:val="0088605C"/>
    <w:rsid w:val="00886DAA"/>
    <w:rsid w:val="00886DF0"/>
    <w:rsid w:val="0088703F"/>
    <w:rsid w:val="00890786"/>
    <w:rsid w:val="00890BD9"/>
    <w:rsid w:val="0089151B"/>
    <w:rsid w:val="00891B9E"/>
    <w:rsid w:val="00891D08"/>
    <w:rsid w:val="00891D25"/>
    <w:rsid w:val="00892173"/>
    <w:rsid w:val="008923DE"/>
    <w:rsid w:val="008923F7"/>
    <w:rsid w:val="0089269C"/>
    <w:rsid w:val="0089276A"/>
    <w:rsid w:val="00892F87"/>
    <w:rsid w:val="00892F93"/>
    <w:rsid w:val="00893AC1"/>
    <w:rsid w:val="00893BEB"/>
    <w:rsid w:val="00893FFE"/>
    <w:rsid w:val="00894258"/>
    <w:rsid w:val="00894326"/>
    <w:rsid w:val="00894484"/>
    <w:rsid w:val="00894576"/>
    <w:rsid w:val="008947FD"/>
    <w:rsid w:val="00894BD0"/>
    <w:rsid w:val="0089508D"/>
    <w:rsid w:val="00895123"/>
    <w:rsid w:val="00895288"/>
    <w:rsid w:val="00895476"/>
    <w:rsid w:val="00895B9B"/>
    <w:rsid w:val="00895C2D"/>
    <w:rsid w:val="00895E6F"/>
    <w:rsid w:val="00896178"/>
    <w:rsid w:val="008963C5"/>
    <w:rsid w:val="0089659F"/>
    <w:rsid w:val="0089663B"/>
    <w:rsid w:val="0089668E"/>
    <w:rsid w:val="00896703"/>
    <w:rsid w:val="0089710B"/>
    <w:rsid w:val="008974BF"/>
    <w:rsid w:val="00897594"/>
    <w:rsid w:val="008975B0"/>
    <w:rsid w:val="008978A7"/>
    <w:rsid w:val="00897906"/>
    <w:rsid w:val="00897A2B"/>
    <w:rsid w:val="00897C7F"/>
    <w:rsid w:val="00897CDA"/>
    <w:rsid w:val="00897D77"/>
    <w:rsid w:val="008A0275"/>
    <w:rsid w:val="008A0D45"/>
    <w:rsid w:val="008A0EBD"/>
    <w:rsid w:val="008A1867"/>
    <w:rsid w:val="008A1892"/>
    <w:rsid w:val="008A1CEB"/>
    <w:rsid w:val="008A25CB"/>
    <w:rsid w:val="008A2C5F"/>
    <w:rsid w:val="008A2D09"/>
    <w:rsid w:val="008A3090"/>
    <w:rsid w:val="008A37CC"/>
    <w:rsid w:val="008A3E2B"/>
    <w:rsid w:val="008A3F5C"/>
    <w:rsid w:val="008A4060"/>
    <w:rsid w:val="008A40EC"/>
    <w:rsid w:val="008A428C"/>
    <w:rsid w:val="008A4612"/>
    <w:rsid w:val="008A486E"/>
    <w:rsid w:val="008A4E99"/>
    <w:rsid w:val="008A513A"/>
    <w:rsid w:val="008A54B8"/>
    <w:rsid w:val="008A568E"/>
    <w:rsid w:val="008A5793"/>
    <w:rsid w:val="008A58A7"/>
    <w:rsid w:val="008A5F67"/>
    <w:rsid w:val="008A6439"/>
    <w:rsid w:val="008A6635"/>
    <w:rsid w:val="008A69EF"/>
    <w:rsid w:val="008A7401"/>
    <w:rsid w:val="008A76FB"/>
    <w:rsid w:val="008A7E5D"/>
    <w:rsid w:val="008A7F8E"/>
    <w:rsid w:val="008B049F"/>
    <w:rsid w:val="008B0875"/>
    <w:rsid w:val="008B09F8"/>
    <w:rsid w:val="008B1290"/>
    <w:rsid w:val="008B1507"/>
    <w:rsid w:val="008B1551"/>
    <w:rsid w:val="008B17F1"/>
    <w:rsid w:val="008B1B65"/>
    <w:rsid w:val="008B1BDF"/>
    <w:rsid w:val="008B1BF9"/>
    <w:rsid w:val="008B20F3"/>
    <w:rsid w:val="008B2A16"/>
    <w:rsid w:val="008B2BD1"/>
    <w:rsid w:val="008B31D3"/>
    <w:rsid w:val="008B3586"/>
    <w:rsid w:val="008B3924"/>
    <w:rsid w:val="008B3BC7"/>
    <w:rsid w:val="008B4092"/>
    <w:rsid w:val="008B4268"/>
    <w:rsid w:val="008B434A"/>
    <w:rsid w:val="008B442B"/>
    <w:rsid w:val="008B4724"/>
    <w:rsid w:val="008B4C7F"/>
    <w:rsid w:val="008B50E9"/>
    <w:rsid w:val="008B5BCE"/>
    <w:rsid w:val="008B5C11"/>
    <w:rsid w:val="008B6180"/>
    <w:rsid w:val="008B6372"/>
    <w:rsid w:val="008B6927"/>
    <w:rsid w:val="008B74C4"/>
    <w:rsid w:val="008B7645"/>
    <w:rsid w:val="008B7845"/>
    <w:rsid w:val="008B792F"/>
    <w:rsid w:val="008B7C74"/>
    <w:rsid w:val="008B7F9A"/>
    <w:rsid w:val="008C09F2"/>
    <w:rsid w:val="008C0CBA"/>
    <w:rsid w:val="008C10BB"/>
    <w:rsid w:val="008C1215"/>
    <w:rsid w:val="008C1629"/>
    <w:rsid w:val="008C1642"/>
    <w:rsid w:val="008C1994"/>
    <w:rsid w:val="008C1B9E"/>
    <w:rsid w:val="008C20C6"/>
    <w:rsid w:val="008C2194"/>
    <w:rsid w:val="008C21AF"/>
    <w:rsid w:val="008C23D3"/>
    <w:rsid w:val="008C30E8"/>
    <w:rsid w:val="008C321D"/>
    <w:rsid w:val="008C34DB"/>
    <w:rsid w:val="008C3642"/>
    <w:rsid w:val="008C3C11"/>
    <w:rsid w:val="008C3E69"/>
    <w:rsid w:val="008C441A"/>
    <w:rsid w:val="008C46B4"/>
    <w:rsid w:val="008C4B83"/>
    <w:rsid w:val="008C4BB5"/>
    <w:rsid w:val="008C4D74"/>
    <w:rsid w:val="008C5509"/>
    <w:rsid w:val="008C5519"/>
    <w:rsid w:val="008C6036"/>
    <w:rsid w:val="008C6EA8"/>
    <w:rsid w:val="008C719E"/>
    <w:rsid w:val="008C71BD"/>
    <w:rsid w:val="008C7A1F"/>
    <w:rsid w:val="008C7D03"/>
    <w:rsid w:val="008C7FB6"/>
    <w:rsid w:val="008D055F"/>
    <w:rsid w:val="008D066D"/>
    <w:rsid w:val="008D0B0B"/>
    <w:rsid w:val="008D0BE6"/>
    <w:rsid w:val="008D0C7D"/>
    <w:rsid w:val="008D1128"/>
    <w:rsid w:val="008D122B"/>
    <w:rsid w:val="008D1653"/>
    <w:rsid w:val="008D1AF8"/>
    <w:rsid w:val="008D1B20"/>
    <w:rsid w:val="008D1C07"/>
    <w:rsid w:val="008D1D84"/>
    <w:rsid w:val="008D1E11"/>
    <w:rsid w:val="008D1F9D"/>
    <w:rsid w:val="008D20AA"/>
    <w:rsid w:val="008D2436"/>
    <w:rsid w:val="008D26C5"/>
    <w:rsid w:val="008D29FD"/>
    <w:rsid w:val="008D3186"/>
    <w:rsid w:val="008D33C8"/>
    <w:rsid w:val="008D35E2"/>
    <w:rsid w:val="008D3768"/>
    <w:rsid w:val="008D37A2"/>
    <w:rsid w:val="008D3900"/>
    <w:rsid w:val="008D3940"/>
    <w:rsid w:val="008D39B5"/>
    <w:rsid w:val="008D3D57"/>
    <w:rsid w:val="008D4100"/>
    <w:rsid w:val="008D475A"/>
    <w:rsid w:val="008D48DA"/>
    <w:rsid w:val="008D4AB5"/>
    <w:rsid w:val="008D4B44"/>
    <w:rsid w:val="008D4BA7"/>
    <w:rsid w:val="008D4EA9"/>
    <w:rsid w:val="008D4EBD"/>
    <w:rsid w:val="008D4EEF"/>
    <w:rsid w:val="008D5195"/>
    <w:rsid w:val="008D5340"/>
    <w:rsid w:val="008D56C8"/>
    <w:rsid w:val="008D5DBF"/>
    <w:rsid w:val="008D5E59"/>
    <w:rsid w:val="008D5F38"/>
    <w:rsid w:val="008D6088"/>
    <w:rsid w:val="008D6136"/>
    <w:rsid w:val="008D62A4"/>
    <w:rsid w:val="008D6380"/>
    <w:rsid w:val="008D68EB"/>
    <w:rsid w:val="008D6A6D"/>
    <w:rsid w:val="008D6C63"/>
    <w:rsid w:val="008D6CCF"/>
    <w:rsid w:val="008D7087"/>
    <w:rsid w:val="008D7096"/>
    <w:rsid w:val="008D732A"/>
    <w:rsid w:val="008D76BC"/>
    <w:rsid w:val="008D7C4F"/>
    <w:rsid w:val="008E04AF"/>
    <w:rsid w:val="008E0783"/>
    <w:rsid w:val="008E0ED5"/>
    <w:rsid w:val="008E0F2B"/>
    <w:rsid w:val="008E1966"/>
    <w:rsid w:val="008E1CA7"/>
    <w:rsid w:val="008E236E"/>
    <w:rsid w:val="008E270C"/>
    <w:rsid w:val="008E2C50"/>
    <w:rsid w:val="008E3346"/>
    <w:rsid w:val="008E36B3"/>
    <w:rsid w:val="008E3C20"/>
    <w:rsid w:val="008E3F40"/>
    <w:rsid w:val="008E3FA5"/>
    <w:rsid w:val="008E4312"/>
    <w:rsid w:val="008E489F"/>
    <w:rsid w:val="008E4CF2"/>
    <w:rsid w:val="008E531C"/>
    <w:rsid w:val="008E5500"/>
    <w:rsid w:val="008E570C"/>
    <w:rsid w:val="008E5A69"/>
    <w:rsid w:val="008E5E20"/>
    <w:rsid w:val="008E6026"/>
    <w:rsid w:val="008E61FC"/>
    <w:rsid w:val="008E63B2"/>
    <w:rsid w:val="008E6610"/>
    <w:rsid w:val="008E6A60"/>
    <w:rsid w:val="008E6CE9"/>
    <w:rsid w:val="008E6D59"/>
    <w:rsid w:val="008E7083"/>
    <w:rsid w:val="008E73D1"/>
    <w:rsid w:val="008E77A3"/>
    <w:rsid w:val="008E787C"/>
    <w:rsid w:val="008E79DF"/>
    <w:rsid w:val="008E79F5"/>
    <w:rsid w:val="008E7AE8"/>
    <w:rsid w:val="008E7BB5"/>
    <w:rsid w:val="008F028C"/>
    <w:rsid w:val="008F02B7"/>
    <w:rsid w:val="008F0456"/>
    <w:rsid w:val="008F0685"/>
    <w:rsid w:val="008F0839"/>
    <w:rsid w:val="008F0912"/>
    <w:rsid w:val="008F0934"/>
    <w:rsid w:val="008F0962"/>
    <w:rsid w:val="008F134D"/>
    <w:rsid w:val="008F13A9"/>
    <w:rsid w:val="008F1D1F"/>
    <w:rsid w:val="008F202E"/>
    <w:rsid w:val="008F28D2"/>
    <w:rsid w:val="008F2A4C"/>
    <w:rsid w:val="008F2A65"/>
    <w:rsid w:val="008F2CC9"/>
    <w:rsid w:val="008F3359"/>
    <w:rsid w:val="008F350F"/>
    <w:rsid w:val="008F35F6"/>
    <w:rsid w:val="008F3601"/>
    <w:rsid w:val="008F36A2"/>
    <w:rsid w:val="008F36DC"/>
    <w:rsid w:val="008F39B1"/>
    <w:rsid w:val="008F3CA6"/>
    <w:rsid w:val="008F40BA"/>
    <w:rsid w:val="008F4278"/>
    <w:rsid w:val="008F4FF4"/>
    <w:rsid w:val="008F5481"/>
    <w:rsid w:val="008F579B"/>
    <w:rsid w:val="008F5ADE"/>
    <w:rsid w:val="008F620C"/>
    <w:rsid w:val="008F6894"/>
    <w:rsid w:val="008F6B3E"/>
    <w:rsid w:val="008F6F50"/>
    <w:rsid w:val="008F791D"/>
    <w:rsid w:val="008F7FBE"/>
    <w:rsid w:val="008F7FF8"/>
    <w:rsid w:val="00900374"/>
    <w:rsid w:val="0090055D"/>
    <w:rsid w:val="009006E9"/>
    <w:rsid w:val="00900F05"/>
    <w:rsid w:val="00901499"/>
    <w:rsid w:val="00901640"/>
    <w:rsid w:val="00901816"/>
    <w:rsid w:val="0090195C"/>
    <w:rsid w:val="00901E27"/>
    <w:rsid w:val="00902024"/>
    <w:rsid w:val="009021DB"/>
    <w:rsid w:val="00902211"/>
    <w:rsid w:val="00902BA9"/>
    <w:rsid w:val="00902D33"/>
    <w:rsid w:val="00902FD9"/>
    <w:rsid w:val="00903490"/>
    <w:rsid w:val="00903491"/>
    <w:rsid w:val="0090382D"/>
    <w:rsid w:val="00903A79"/>
    <w:rsid w:val="00904113"/>
    <w:rsid w:val="0090483D"/>
    <w:rsid w:val="009049E8"/>
    <w:rsid w:val="009049EC"/>
    <w:rsid w:val="009052C5"/>
    <w:rsid w:val="00905823"/>
    <w:rsid w:val="00905828"/>
    <w:rsid w:val="00905897"/>
    <w:rsid w:val="00905914"/>
    <w:rsid w:val="00905941"/>
    <w:rsid w:val="00905B36"/>
    <w:rsid w:val="00906120"/>
    <w:rsid w:val="00906327"/>
    <w:rsid w:val="00906D19"/>
    <w:rsid w:val="00906D63"/>
    <w:rsid w:val="00906DDC"/>
    <w:rsid w:val="00906E41"/>
    <w:rsid w:val="00906E8B"/>
    <w:rsid w:val="009076CB"/>
    <w:rsid w:val="00907946"/>
    <w:rsid w:val="00910407"/>
    <w:rsid w:val="009109EB"/>
    <w:rsid w:val="00910A1F"/>
    <w:rsid w:val="00911371"/>
    <w:rsid w:val="00911B88"/>
    <w:rsid w:val="00911BB5"/>
    <w:rsid w:val="00912191"/>
    <w:rsid w:val="00912455"/>
    <w:rsid w:val="00912546"/>
    <w:rsid w:val="009127C9"/>
    <w:rsid w:val="00912EA4"/>
    <w:rsid w:val="009132A6"/>
    <w:rsid w:val="0091390F"/>
    <w:rsid w:val="00913F3A"/>
    <w:rsid w:val="009141A8"/>
    <w:rsid w:val="0091441D"/>
    <w:rsid w:val="0091469C"/>
    <w:rsid w:val="009147C1"/>
    <w:rsid w:val="00914821"/>
    <w:rsid w:val="00914BC1"/>
    <w:rsid w:val="00914D7C"/>
    <w:rsid w:val="00914F12"/>
    <w:rsid w:val="00914FA6"/>
    <w:rsid w:val="00915715"/>
    <w:rsid w:val="0091582D"/>
    <w:rsid w:val="00915AC3"/>
    <w:rsid w:val="00916442"/>
    <w:rsid w:val="0091669F"/>
    <w:rsid w:val="009166E3"/>
    <w:rsid w:val="00916BFF"/>
    <w:rsid w:val="00916D9A"/>
    <w:rsid w:val="00917459"/>
    <w:rsid w:val="00917464"/>
    <w:rsid w:val="0091771B"/>
    <w:rsid w:val="0091787F"/>
    <w:rsid w:val="00917CC2"/>
    <w:rsid w:val="00917D75"/>
    <w:rsid w:val="00917F10"/>
    <w:rsid w:val="00917F2C"/>
    <w:rsid w:val="00920A91"/>
    <w:rsid w:val="0092183F"/>
    <w:rsid w:val="009219EB"/>
    <w:rsid w:val="00921D35"/>
    <w:rsid w:val="009221F0"/>
    <w:rsid w:val="0092232B"/>
    <w:rsid w:val="00922813"/>
    <w:rsid w:val="00922BE7"/>
    <w:rsid w:val="00922C9A"/>
    <w:rsid w:val="00923482"/>
    <w:rsid w:val="00923A4F"/>
    <w:rsid w:val="00923AD8"/>
    <w:rsid w:val="00923CF3"/>
    <w:rsid w:val="00923E7C"/>
    <w:rsid w:val="00923FD3"/>
    <w:rsid w:val="00924928"/>
    <w:rsid w:val="009249A9"/>
    <w:rsid w:val="00925297"/>
    <w:rsid w:val="0092534B"/>
    <w:rsid w:val="009253F6"/>
    <w:rsid w:val="0092598F"/>
    <w:rsid w:val="00925AA9"/>
    <w:rsid w:val="00925FD3"/>
    <w:rsid w:val="009263DD"/>
    <w:rsid w:val="00926BDE"/>
    <w:rsid w:val="00926BE7"/>
    <w:rsid w:val="00926C33"/>
    <w:rsid w:val="009270CF"/>
    <w:rsid w:val="00927577"/>
    <w:rsid w:val="0092762F"/>
    <w:rsid w:val="009276D9"/>
    <w:rsid w:val="00927A13"/>
    <w:rsid w:val="00927E3E"/>
    <w:rsid w:val="009302C6"/>
    <w:rsid w:val="0093053B"/>
    <w:rsid w:val="009305E6"/>
    <w:rsid w:val="009307F4"/>
    <w:rsid w:val="00930B17"/>
    <w:rsid w:val="00930B51"/>
    <w:rsid w:val="00930D94"/>
    <w:rsid w:val="00930E7E"/>
    <w:rsid w:val="009312DE"/>
    <w:rsid w:val="00931772"/>
    <w:rsid w:val="00931863"/>
    <w:rsid w:val="00931A9A"/>
    <w:rsid w:val="00931AC8"/>
    <w:rsid w:val="00931B93"/>
    <w:rsid w:val="00932406"/>
    <w:rsid w:val="00932554"/>
    <w:rsid w:val="009326C0"/>
    <w:rsid w:val="00932AB7"/>
    <w:rsid w:val="009340F9"/>
    <w:rsid w:val="009342DF"/>
    <w:rsid w:val="0093432B"/>
    <w:rsid w:val="0093437E"/>
    <w:rsid w:val="00934833"/>
    <w:rsid w:val="00934997"/>
    <w:rsid w:val="00934A73"/>
    <w:rsid w:val="00934AB2"/>
    <w:rsid w:val="00934C91"/>
    <w:rsid w:val="00934D78"/>
    <w:rsid w:val="00935448"/>
    <w:rsid w:val="009356A6"/>
    <w:rsid w:val="009356C2"/>
    <w:rsid w:val="0093583B"/>
    <w:rsid w:val="00935A4F"/>
    <w:rsid w:val="00935CAB"/>
    <w:rsid w:val="00936604"/>
    <w:rsid w:val="009368C3"/>
    <w:rsid w:val="00936E8E"/>
    <w:rsid w:val="009372DD"/>
    <w:rsid w:val="00937A13"/>
    <w:rsid w:val="00937CD6"/>
    <w:rsid w:val="00937EE3"/>
    <w:rsid w:val="00937F45"/>
    <w:rsid w:val="00941802"/>
    <w:rsid w:val="009419E0"/>
    <w:rsid w:val="00941F9D"/>
    <w:rsid w:val="009423F7"/>
    <w:rsid w:val="0094266C"/>
    <w:rsid w:val="00942DBF"/>
    <w:rsid w:val="00942E91"/>
    <w:rsid w:val="009432C7"/>
    <w:rsid w:val="009437E3"/>
    <w:rsid w:val="00943D42"/>
    <w:rsid w:val="009443E4"/>
    <w:rsid w:val="0094447C"/>
    <w:rsid w:val="0094468E"/>
    <w:rsid w:val="00945242"/>
    <w:rsid w:val="00945313"/>
    <w:rsid w:val="009456A6"/>
    <w:rsid w:val="009459B8"/>
    <w:rsid w:val="00946314"/>
    <w:rsid w:val="009468DB"/>
    <w:rsid w:val="0094713E"/>
    <w:rsid w:val="00947357"/>
    <w:rsid w:val="0094747B"/>
    <w:rsid w:val="00947555"/>
    <w:rsid w:val="00947777"/>
    <w:rsid w:val="00947B1C"/>
    <w:rsid w:val="0095038A"/>
    <w:rsid w:val="00950460"/>
    <w:rsid w:val="0095089B"/>
    <w:rsid w:val="00950D9F"/>
    <w:rsid w:val="00950F11"/>
    <w:rsid w:val="009511A9"/>
    <w:rsid w:val="00951327"/>
    <w:rsid w:val="009515C6"/>
    <w:rsid w:val="00951806"/>
    <w:rsid w:val="009518E9"/>
    <w:rsid w:val="00951B62"/>
    <w:rsid w:val="0095233C"/>
    <w:rsid w:val="0095262C"/>
    <w:rsid w:val="009526D9"/>
    <w:rsid w:val="00952A08"/>
    <w:rsid w:val="00952A2F"/>
    <w:rsid w:val="00952A61"/>
    <w:rsid w:val="009533CA"/>
    <w:rsid w:val="009535E3"/>
    <w:rsid w:val="00953D68"/>
    <w:rsid w:val="00953E82"/>
    <w:rsid w:val="00953ECB"/>
    <w:rsid w:val="00954064"/>
    <w:rsid w:val="00954706"/>
    <w:rsid w:val="009547C6"/>
    <w:rsid w:val="00954801"/>
    <w:rsid w:val="0095496F"/>
    <w:rsid w:val="009549B3"/>
    <w:rsid w:val="00954D9D"/>
    <w:rsid w:val="00955156"/>
    <w:rsid w:val="009557DA"/>
    <w:rsid w:val="00955AF2"/>
    <w:rsid w:val="00955B46"/>
    <w:rsid w:val="00955EB4"/>
    <w:rsid w:val="0095621D"/>
    <w:rsid w:val="00956377"/>
    <w:rsid w:val="00956424"/>
    <w:rsid w:val="00956474"/>
    <w:rsid w:val="00956613"/>
    <w:rsid w:val="009567E0"/>
    <w:rsid w:val="00956803"/>
    <w:rsid w:val="00956988"/>
    <w:rsid w:val="00957173"/>
    <w:rsid w:val="009575FC"/>
    <w:rsid w:val="00960096"/>
    <w:rsid w:val="0096092F"/>
    <w:rsid w:val="009609D8"/>
    <w:rsid w:val="00960AB5"/>
    <w:rsid w:val="00961031"/>
    <w:rsid w:val="009611F1"/>
    <w:rsid w:val="00961B55"/>
    <w:rsid w:val="00961DBD"/>
    <w:rsid w:val="00961F63"/>
    <w:rsid w:val="0096200B"/>
    <w:rsid w:val="009624EA"/>
    <w:rsid w:val="00963014"/>
    <w:rsid w:val="00963019"/>
    <w:rsid w:val="009632BE"/>
    <w:rsid w:val="00963435"/>
    <w:rsid w:val="00963573"/>
    <w:rsid w:val="00963785"/>
    <w:rsid w:val="00963A34"/>
    <w:rsid w:val="00963A62"/>
    <w:rsid w:val="00963D08"/>
    <w:rsid w:val="00963F5E"/>
    <w:rsid w:val="0096437B"/>
    <w:rsid w:val="0096530F"/>
    <w:rsid w:val="009653ED"/>
    <w:rsid w:val="00965542"/>
    <w:rsid w:val="00965627"/>
    <w:rsid w:val="00965A67"/>
    <w:rsid w:val="00965E10"/>
    <w:rsid w:val="00966214"/>
    <w:rsid w:val="0096646F"/>
    <w:rsid w:val="0096727B"/>
    <w:rsid w:val="0096755D"/>
    <w:rsid w:val="0096758F"/>
    <w:rsid w:val="009675F1"/>
    <w:rsid w:val="00967798"/>
    <w:rsid w:val="00967BDC"/>
    <w:rsid w:val="00967E00"/>
    <w:rsid w:val="00967FA5"/>
    <w:rsid w:val="009701C2"/>
    <w:rsid w:val="009705AF"/>
    <w:rsid w:val="00970849"/>
    <w:rsid w:val="00970EF4"/>
    <w:rsid w:val="009712AE"/>
    <w:rsid w:val="0097172B"/>
    <w:rsid w:val="009717ED"/>
    <w:rsid w:val="00971C58"/>
    <w:rsid w:val="009720C7"/>
    <w:rsid w:val="00972102"/>
    <w:rsid w:val="00972B8D"/>
    <w:rsid w:val="00972BB0"/>
    <w:rsid w:val="009732C4"/>
    <w:rsid w:val="009734AF"/>
    <w:rsid w:val="009736B0"/>
    <w:rsid w:val="009740CF"/>
    <w:rsid w:val="009742D7"/>
    <w:rsid w:val="00974623"/>
    <w:rsid w:val="00974B7E"/>
    <w:rsid w:val="00974DEE"/>
    <w:rsid w:val="00975292"/>
    <w:rsid w:val="00975356"/>
    <w:rsid w:val="009755C4"/>
    <w:rsid w:val="0097575E"/>
    <w:rsid w:val="00975987"/>
    <w:rsid w:val="00975DE7"/>
    <w:rsid w:val="00976428"/>
    <w:rsid w:val="009767E6"/>
    <w:rsid w:val="00976C63"/>
    <w:rsid w:val="00977167"/>
    <w:rsid w:val="0097776E"/>
    <w:rsid w:val="00977E61"/>
    <w:rsid w:val="00980160"/>
    <w:rsid w:val="00980251"/>
    <w:rsid w:val="00980280"/>
    <w:rsid w:val="00980641"/>
    <w:rsid w:val="00980F67"/>
    <w:rsid w:val="0098103D"/>
    <w:rsid w:val="0098105E"/>
    <w:rsid w:val="00981168"/>
    <w:rsid w:val="0098130F"/>
    <w:rsid w:val="009813C6"/>
    <w:rsid w:val="00981508"/>
    <w:rsid w:val="00981610"/>
    <w:rsid w:val="0098195F"/>
    <w:rsid w:val="00981BD9"/>
    <w:rsid w:val="0098203F"/>
    <w:rsid w:val="009823F5"/>
    <w:rsid w:val="009825EA"/>
    <w:rsid w:val="00982805"/>
    <w:rsid w:val="00982DA5"/>
    <w:rsid w:val="00983DE2"/>
    <w:rsid w:val="00983FE7"/>
    <w:rsid w:val="0098407B"/>
    <w:rsid w:val="0098423A"/>
    <w:rsid w:val="00984321"/>
    <w:rsid w:val="009843BA"/>
    <w:rsid w:val="00984D3C"/>
    <w:rsid w:val="009850F1"/>
    <w:rsid w:val="00985801"/>
    <w:rsid w:val="0098583E"/>
    <w:rsid w:val="0098589B"/>
    <w:rsid w:val="00986729"/>
    <w:rsid w:val="00986A93"/>
    <w:rsid w:val="00987379"/>
    <w:rsid w:val="009873E0"/>
    <w:rsid w:val="00987B20"/>
    <w:rsid w:val="00987DC9"/>
    <w:rsid w:val="00990952"/>
    <w:rsid w:val="00990BF6"/>
    <w:rsid w:val="00990E7E"/>
    <w:rsid w:val="00990F97"/>
    <w:rsid w:val="00991841"/>
    <w:rsid w:val="00991943"/>
    <w:rsid w:val="0099195C"/>
    <w:rsid w:val="009920B3"/>
    <w:rsid w:val="00992399"/>
    <w:rsid w:val="009924A1"/>
    <w:rsid w:val="0099296B"/>
    <w:rsid w:val="009930A8"/>
    <w:rsid w:val="00993119"/>
    <w:rsid w:val="009935E3"/>
    <w:rsid w:val="009936D6"/>
    <w:rsid w:val="0099430E"/>
    <w:rsid w:val="009951A1"/>
    <w:rsid w:val="009958D2"/>
    <w:rsid w:val="0099597F"/>
    <w:rsid w:val="00995E4E"/>
    <w:rsid w:val="009960DD"/>
    <w:rsid w:val="0099665C"/>
    <w:rsid w:val="0099721F"/>
    <w:rsid w:val="00997993"/>
    <w:rsid w:val="00997A65"/>
    <w:rsid w:val="009A0267"/>
    <w:rsid w:val="009A08F4"/>
    <w:rsid w:val="009A0A3A"/>
    <w:rsid w:val="009A0BEF"/>
    <w:rsid w:val="009A0D71"/>
    <w:rsid w:val="009A1244"/>
    <w:rsid w:val="009A1384"/>
    <w:rsid w:val="009A1E19"/>
    <w:rsid w:val="009A24CC"/>
    <w:rsid w:val="009A28C8"/>
    <w:rsid w:val="009A3073"/>
    <w:rsid w:val="009A3994"/>
    <w:rsid w:val="009A3EB4"/>
    <w:rsid w:val="009A40BB"/>
    <w:rsid w:val="009A4493"/>
    <w:rsid w:val="009A457A"/>
    <w:rsid w:val="009A4944"/>
    <w:rsid w:val="009A4C36"/>
    <w:rsid w:val="009A55CA"/>
    <w:rsid w:val="009A5747"/>
    <w:rsid w:val="009A5906"/>
    <w:rsid w:val="009A5E94"/>
    <w:rsid w:val="009A6130"/>
    <w:rsid w:val="009A62D1"/>
    <w:rsid w:val="009A64F4"/>
    <w:rsid w:val="009A67BC"/>
    <w:rsid w:val="009A6A2D"/>
    <w:rsid w:val="009A70D6"/>
    <w:rsid w:val="009A7152"/>
    <w:rsid w:val="009A7A44"/>
    <w:rsid w:val="009A7B31"/>
    <w:rsid w:val="009B0E23"/>
    <w:rsid w:val="009B0E73"/>
    <w:rsid w:val="009B0F56"/>
    <w:rsid w:val="009B1034"/>
    <w:rsid w:val="009B1068"/>
    <w:rsid w:val="009B1704"/>
    <w:rsid w:val="009B1893"/>
    <w:rsid w:val="009B18A7"/>
    <w:rsid w:val="009B1B47"/>
    <w:rsid w:val="009B215D"/>
    <w:rsid w:val="009B22D5"/>
    <w:rsid w:val="009B2522"/>
    <w:rsid w:val="009B254B"/>
    <w:rsid w:val="009B2633"/>
    <w:rsid w:val="009B29A2"/>
    <w:rsid w:val="009B2FA7"/>
    <w:rsid w:val="009B2FAE"/>
    <w:rsid w:val="009B3677"/>
    <w:rsid w:val="009B382C"/>
    <w:rsid w:val="009B38C5"/>
    <w:rsid w:val="009B3A3D"/>
    <w:rsid w:val="009B3D95"/>
    <w:rsid w:val="009B3FC8"/>
    <w:rsid w:val="009B463B"/>
    <w:rsid w:val="009B466E"/>
    <w:rsid w:val="009B48B6"/>
    <w:rsid w:val="009B5080"/>
    <w:rsid w:val="009B53D7"/>
    <w:rsid w:val="009B5A62"/>
    <w:rsid w:val="009B5CB3"/>
    <w:rsid w:val="009B62C0"/>
    <w:rsid w:val="009B64D8"/>
    <w:rsid w:val="009B64F3"/>
    <w:rsid w:val="009B68EE"/>
    <w:rsid w:val="009B6ADE"/>
    <w:rsid w:val="009B7166"/>
    <w:rsid w:val="009B7723"/>
    <w:rsid w:val="009B7EFB"/>
    <w:rsid w:val="009C06A7"/>
    <w:rsid w:val="009C0BC1"/>
    <w:rsid w:val="009C0D21"/>
    <w:rsid w:val="009C0ED5"/>
    <w:rsid w:val="009C0F4D"/>
    <w:rsid w:val="009C0FC2"/>
    <w:rsid w:val="009C11FC"/>
    <w:rsid w:val="009C1262"/>
    <w:rsid w:val="009C15DC"/>
    <w:rsid w:val="009C1C94"/>
    <w:rsid w:val="009C22C8"/>
    <w:rsid w:val="009C2552"/>
    <w:rsid w:val="009C2570"/>
    <w:rsid w:val="009C26B1"/>
    <w:rsid w:val="009C344B"/>
    <w:rsid w:val="009C3567"/>
    <w:rsid w:val="009C39B7"/>
    <w:rsid w:val="009C3B07"/>
    <w:rsid w:val="009C3D0E"/>
    <w:rsid w:val="009C4691"/>
    <w:rsid w:val="009C4E15"/>
    <w:rsid w:val="009C4F20"/>
    <w:rsid w:val="009C541E"/>
    <w:rsid w:val="009C5433"/>
    <w:rsid w:val="009C56C0"/>
    <w:rsid w:val="009C5B85"/>
    <w:rsid w:val="009C643C"/>
    <w:rsid w:val="009C650A"/>
    <w:rsid w:val="009C669D"/>
    <w:rsid w:val="009C669E"/>
    <w:rsid w:val="009C6C54"/>
    <w:rsid w:val="009C711C"/>
    <w:rsid w:val="009C71A9"/>
    <w:rsid w:val="009C756B"/>
    <w:rsid w:val="009C779C"/>
    <w:rsid w:val="009C783B"/>
    <w:rsid w:val="009C79C7"/>
    <w:rsid w:val="009C7C60"/>
    <w:rsid w:val="009C7E33"/>
    <w:rsid w:val="009D04DE"/>
    <w:rsid w:val="009D063C"/>
    <w:rsid w:val="009D12AC"/>
    <w:rsid w:val="009D13E2"/>
    <w:rsid w:val="009D186F"/>
    <w:rsid w:val="009D1F34"/>
    <w:rsid w:val="009D236A"/>
    <w:rsid w:val="009D2A77"/>
    <w:rsid w:val="009D2E6F"/>
    <w:rsid w:val="009D2EA7"/>
    <w:rsid w:val="009D31D7"/>
    <w:rsid w:val="009D33A6"/>
    <w:rsid w:val="009D384B"/>
    <w:rsid w:val="009D38CF"/>
    <w:rsid w:val="009D38F4"/>
    <w:rsid w:val="009D3990"/>
    <w:rsid w:val="009D39EC"/>
    <w:rsid w:val="009D3AA1"/>
    <w:rsid w:val="009D3AE0"/>
    <w:rsid w:val="009D3B5F"/>
    <w:rsid w:val="009D46D0"/>
    <w:rsid w:val="009D4CB7"/>
    <w:rsid w:val="009D501B"/>
    <w:rsid w:val="009D536F"/>
    <w:rsid w:val="009D54BF"/>
    <w:rsid w:val="009D56B7"/>
    <w:rsid w:val="009D57C0"/>
    <w:rsid w:val="009D58D7"/>
    <w:rsid w:val="009D5ABE"/>
    <w:rsid w:val="009D5F4F"/>
    <w:rsid w:val="009D623A"/>
    <w:rsid w:val="009D7770"/>
    <w:rsid w:val="009D7B9D"/>
    <w:rsid w:val="009D7BE8"/>
    <w:rsid w:val="009D7F6E"/>
    <w:rsid w:val="009E03D8"/>
    <w:rsid w:val="009E0977"/>
    <w:rsid w:val="009E09F7"/>
    <w:rsid w:val="009E0B95"/>
    <w:rsid w:val="009E0BE6"/>
    <w:rsid w:val="009E0C5F"/>
    <w:rsid w:val="009E0CBB"/>
    <w:rsid w:val="009E0D5D"/>
    <w:rsid w:val="009E10CD"/>
    <w:rsid w:val="009E12E2"/>
    <w:rsid w:val="009E13AE"/>
    <w:rsid w:val="009E13D8"/>
    <w:rsid w:val="009E1D8B"/>
    <w:rsid w:val="009E2CC0"/>
    <w:rsid w:val="009E2D2C"/>
    <w:rsid w:val="009E3C00"/>
    <w:rsid w:val="009E3CE0"/>
    <w:rsid w:val="009E3F61"/>
    <w:rsid w:val="009E435F"/>
    <w:rsid w:val="009E49D1"/>
    <w:rsid w:val="009E53EC"/>
    <w:rsid w:val="009E540A"/>
    <w:rsid w:val="009E552D"/>
    <w:rsid w:val="009E576B"/>
    <w:rsid w:val="009E58CE"/>
    <w:rsid w:val="009E6162"/>
    <w:rsid w:val="009E61B9"/>
    <w:rsid w:val="009E6B6A"/>
    <w:rsid w:val="009E6CDE"/>
    <w:rsid w:val="009E7A35"/>
    <w:rsid w:val="009E7A69"/>
    <w:rsid w:val="009E7C38"/>
    <w:rsid w:val="009F0EE7"/>
    <w:rsid w:val="009F11F5"/>
    <w:rsid w:val="009F132E"/>
    <w:rsid w:val="009F139F"/>
    <w:rsid w:val="009F1686"/>
    <w:rsid w:val="009F1AC2"/>
    <w:rsid w:val="009F26FD"/>
    <w:rsid w:val="009F311E"/>
    <w:rsid w:val="009F3242"/>
    <w:rsid w:val="009F3347"/>
    <w:rsid w:val="009F3BAA"/>
    <w:rsid w:val="009F4050"/>
    <w:rsid w:val="009F42D3"/>
    <w:rsid w:val="009F42FB"/>
    <w:rsid w:val="009F4B08"/>
    <w:rsid w:val="009F4E0C"/>
    <w:rsid w:val="009F4E59"/>
    <w:rsid w:val="009F4EDB"/>
    <w:rsid w:val="009F56EA"/>
    <w:rsid w:val="009F57B1"/>
    <w:rsid w:val="009F5D11"/>
    <w:rsid w:val="009F60ED"/>
    <w:rsid w:val="009F6102"/>
    <w:rsid w:val="009F67FF"/>
    <w:rsid w:val="009F6C8C"/>
    <w:rsid w:val="009F6D32"/>
    <w:rsid w:val="009F7204"/>
    <w:rsid w:val="009F7323"/>
    <w:rsid w:val="009F74E1"/>
    <w:rsid w:val="009F79BA"/>
    <w:rsid w:val="009F7BD7"/>
    <w:rsid w:val="00A000C3"/>
    <w:rsid w:val="00A00130"/>
    <w:rsid w:val="00A0077C"/>
    <w:rsid w:val="00A011FA"/>
    <w:rsid w:val="00A015DF"/>
    <w:rsid w:val="00A01707"/>
    <w:rsid w:val="00A020EE"/>
    <w:rsid w:val="00A0218E"/>
    <w:rsid w:val="00A029E2"/>
    <w:rsid w:val="00A02EDF"/>
    <w:rsid w:val="00A02FA3"/>
    <w:rsid w:val="00A032F7"/>
    <w:rsid w:val="00A0364A"/>
    <w:rsid w:val="00A039CF"/>
    <w:rsid w:val="00A03CC8"/>
    <w:rsid w:val="00A040E5"/>
    <w:rsid w:val="00A045B7"/>
    <w:rsid w:val="00A045CC"/>
    <w:rsid w:val="00A04B88"/>
    <w:rsid w:val="00A04EB1"/>
    <w:rsid w:val="00A051D2"/>
    <w:rsid w:val="00A05505"/>
    <w:rsid w:val="00A058DE"/>
    <w:rsid w:val="00A05969"/>
    <w:rsid w:val="00A05D6F"/>
    <w:rsid w:val="00A066AD"/>
    <w:rsid w:val="00A06722"/>
    <w:rsid w:val="00A06937"/>
    <w:rsid w:val="00A06A23"/>
    <w:rsid w:val="00A06F41"/>
    <w:rsid w:val="00A071C7"/>
    <w:rsid w:val="00A07441"/>
    <w:rsid w:val="00A1021F"/>
    <w:rsid w:val="00A1073E"/>
    <w:rsid w:val="00A109DF"/>
    <w:rsid w:val="00A10BE4"/>
    <w:rsid w:val="00A10C01"/>
    <w:rsid w:val="00A10CBE"/>
    <w:rsid w:val="00A114CF"/>
    <w:rsid w:val="00A117AE"/>
    <w:rsid w:val="00A11B4B"/>
    <w:rsid w:val="00A12062"/>
    <w:rsid w:val="00A12736"/>
    <w:rsid w:val="00A12E45"/>
    <w:rsid w:val="00A130DF"/>
    <w:rsid w:val="00A13A3C"/>
    <w:rsid w:val="00A13CB5"/>
    <w:rsid w:val="00A13D41"/>
    <w:rsid w:val="00A13ECD"/>
    <w:rsid w:val="00A14381"/>
    <w:rsid w:val="00A14977"/>
    <w:rsid w:val="00A14BD8"/>
    <w:rsid w:val="00A150BB"/>
    <w:rsid w:val="00A15188"/>
    <w:rsid w:val="00A15254"/>
    <w:rsid w:val="00A15661"/>
    <w:rsid w:val="00A157B6"/>
    <w:rsid w:val="00A15875"/>
    <w:rsid w:val="00A15F77"/>
    <w:rsid w:val="00A16402"/>
    <w:rsid w:val="00A169E2"/>
    <w:rsid w:val="00A169F5"/>
    <w:rsid w:val="00A16A1B"/>
    <w:rsid w:val="00A16CF4"/>
    <w:rsid w:val="00A17239"/>
    <w:rsid w:val="00A17258"/>
    <w:rsid w:val="00A17651"/>
    <w:rsid w:val="00A1787E"/>
    <w:rsid w:val="00A17F25"/>
    <w:rsid w:val="00A2000E"/>
    <w:rsid w:val="00A208FF"/>
    <w:rsid w:val="00A2102E"/>
    <w:rsid w:val="00A213DC"/>
    <w:rsid w:val="00A2178A"/>
    <w:rsid w:val="00A2190B"/>
    <w:rsid w:val="00A21EDF"/>
    <w:rsid w:val="00A2207B"/>
    <w:rsid w:val="00A22C23"/>
    <w:rsid w:val="00A22C7C"/>
    <w:rsid w:val="00A2357B"/>
    <w:rsid w:val="00A23674"/>
    <w:rsid w:val="00A239F9"/>
    <w:rsid w:val="00A23A14"/>
    <w:rsid w:val="00A23C31"/>
    <w:rsid w:val="00A23D80"/>
    <w:rsid w:val="00A24931"/>
    <w:rsid w:val="00A25400"/>
    <w:rsid w:val="00A25770"/>
    <w:rsid w:val="00A25953"/>
    <w:rsid w:val="00A25AA1"/>
    <w:rsid w:val="00A25C84"/>
    <w:rsid w:val="00A26028"/>
    <w:rsid w:val="00A2644E"/>
    <w:rsid w:val="00A2668E"/>
    <w:rsid w:val="00A26A80"/>
    <w:rsid w:val="00A26A91"/>
    <w:rsid w:val="00A26D80"/>
    <w:rsid w:val="00A270B0"/>
    <w:rsid w:val="00A2719B"/>
    <w:rsid w:val="00A27B36"/>
    <w:rsid w:val="00A27FB4"/>
    <w:rsid w:val="00A3093D"/>
    <w:rsid w:val="00A30BA5"/>
    <w:rsid w:val="00A30D51"/>
    <w:rsid w:val="00A30FD9"/>
    <w:rsid w:val="00A31489"/>
    <w:rsid w:val="00A32240"/>
    <w:rsid w:val="00A32B48"/>
    <w:rsid w:val="00A32BDE"/>
    <w:rsid w:val="00A32FD5"/>
    <w:rsid w:val="00A333A6"/>
    <w:rsid w:val="00A33C15"/>
    <w:rsid w:val="00A33C1E"/>
    <w:rsid w:val="00A342A4"/>
    <w:rsid w:val="00A34B11"/>
    <w:rsid w:val="00A35694"/>
    <w:rsid w:val="00A36307"/>
    <w:rsid w:val="00A3636C"/>
    <w:rsid w:val="00A364E1"/>
    <w:rsid w:val="00A36529"/>
    <w:rsid w:val="00A3728D"/>
    <w:rsid w:val="00A37643"/>
    <w:rsid w:val="00A37935"/>
    <w:rsid w:val="00A37A15"/>
    <w:rsid w:val="00A37A69"/>
    <w:rsid w:val="00A37CA0"/>
    <w:rsid w:val="00A400EC"/>
    <w:rsid w:val="00A401C9"/>
    <w:rsid w:val="00A40450"/>
    <w:rsid w:val="00A404C6"/>
    <w:rsid w:val="00A40872"/>
    <w:rsid w:val="00A408A5"/>
    <w:rsid w:val="00A415A5"/>
    <w:rsid w:val="00A41C4E"/>
    <w:rsid w:val="00A41F57"/>
    <w:rsid w:val="00A4222C"/>
    <w:rsid w:val="00A42271"/>
    <w:rsid w:val="00A42307"/>
    <w:rsid w:val="00A425AF"/>
    <w:rsid w:val="00A42691"/>
    <w:rsid w:val="00A429A5"/>
    <w:rsid w:val="00A42BD6"/>
    <w:rsid w:val="00A42C24"/>
    <w:rsid w:val="00A42C62"/>
    <w:rsid w:val="00A42F1E"/>
    <w:rsid w:val="00A432E7"/>
    <w:rsid w:val="00A43993"/>
    <w:rsid w:val="00A440E6"/>
    <w:rsid w:val="00A440EB"/>
    <w:rsid w:val="00A44453"/>
    <w:rsid w:val="00A4456B"/>
    <w:rsid w:val="00A44646"/>
    <w:rsid w:val="00A44A85"/>
    <w:rsid w:val="00A45213"/>
    <w:rsid w:val="00A45460"/>
    <w:rsid w:val="00A45ECB"/>
    <w:rsid w:val="00A45FCE"/>
    <w:rsid w:val="00A4614C"/>
    <w:rsid w:val="00A466CF"/>
    <w:rsid w:val="00A4694D"/>
    <w:rsid w:val="00A46B2B"/>
    <w:rsid w:val="00A46B4D"/>
    <w:rsid w:val="00A46C47"/>
    <w:rsid w:val="00A46D7D"/>
    <w:rsid w:val="00A46FF9"/>
    <w:rsid w:val="00A475F4"/>
    <w:rsid w:val="00A50080"/>
    <w:rsid w:val="00A50696"/>
    <w:rsid w:val="00A50912"/>
    <w:rsid w:val="00A510B0"/>
    <w:rsid w:val="00A51797"/>
    <w:rsid w:val="00A51C23"/>
    <w:rsid w:val="00A524BA"/>
    <w:rsid w:val="00A524FC"/>
    <w:rsid w:val="00A5277B"/>
    <w:rsid w:val="00A52BDC"/>
    <w:rsid w:val="00A52CEA"/>
    <w:rsid w:val="00A52DF1"/>
    <w:rsid w:val="00A5316C"/>
    <w:rsid w:val="00A5331A"/>
    <w:rsid w:val="00A5378D"/>
    <w:rsid w:val="00A539D3"/>
    <w:rsid w:val="00A53DF4"/>
    <w:rsid w:val="00A5413F"/>
    <w:rsid w:val="00A5488A"/>
    <w:rsid w:val="00A54956"/>
    <w:rsid w:val="00A54BD7"/>
    <w:rsid w:val="00A54D37"/>
    <w:rsid w:val="00A5536E"/>
    <w:rsid w:val="00A55A06"/>
    <w:rsid w:val="00A55E99"/>
    <w:rsid w:val="00A55FAA"/>
    <w:rsid w:val="00A56013"/>
    <w:rsid w:val="00A562BD"/>
    <w:rsid w:val="00A56E21"/>
    <w:rsid w:val="00A573CA"/>
    <w:rsid w:val="00A573FF"/>
    <w:rsid w:val="00A57B2F"/>
    <w:rsid w:val="00A60467"/>
    <w:rsid w:val="00A604A2"/>
    <w:rsid w:val="00A60940"/>
    <w:rsid w:val="00A609E8"/>
    <w:rsid w:val="00A615A3"/>
    <w:rsid w:val="00A6194E"/>
    <w:rsid w:val="00A61BB4"/>
    <w:rsid w:val="00A622ED"/>
    <w:rsid w:val="00A624A9"/>
    <w:rsid w:val="00A6252F"/>
    <w:rsid w:val="00A625A2"/>
    <w:rsid w:val="00A627EA"/>
    <w:rsid w:val="00A62D41"/>
    <w:rsid w:val="00A6306E"/>
    <w:rsid w:val="00A63917"/>
    <w:rsid w:val="00A63D69"/>
    <w:rsid w:val="00A63F11"/>
    <w:rsid w:val="00A6415E"/>
    <w:rsid w:val="00A641EB"/>
    <w:rsid w:val="00A6433B"/>
    <w:rsid w:val="00A64E9F"/>
    <w:rsid w:val="00A65123"/>
    <w:rsid w:val="00A65A80"/>
    <w:rsid w:val="00A65EF1"/>
    <w:rsid w:val="00A66206"/>
    <w:rsid w:val="00A66284"/>
    <w:rsid w:val="00A6668A"/>
    <w:rsid w:val="00A666A7"/>
    <w:rsid w:val="00A66817"/>
    <w:rsid w:val="00A66FD7"/>
    <w:rsid w:val="00A66FF0"/>
    <w:rsid w:val="00A670D4"/>
    <w:rsid w:val="00A67E09"/>
    <w:rsid w:val="00A67E15"/>
    <w:rsid w:val="00A705B1"/>
    <w:rsid w:val="00A7071B"/>
    <w:rsid w:val="00A709EF"/>
    <w:rsid w:val="00A709F0"/>
    <w:rsid w:val="00A711CE"/>
    <w:rsid w:val="00A7122F"/>
    <w:rsid w:val="00A71567"/>
    <w:rsid w:val="00A7173E"/>
    <w:rsid w:val="00A71997"/>
    <w:rsid w:val="00A71CB7"/>
    <w:rsid w:val="00A71F90"/>
    <w:rsid w:val="00A71FB0"/>
    <w:rsid w:val="00A7218F"/>
    <w:rsid w:val="00A72C86"/>
    <w:rsid w:val="00A73238"/>
    <w:rsid w:val="00A73618"/>
    <w:rsid w:val="00A739F9"/>
    <w:rsid w:val="00A73AF0"/>
    <w:rsid w:val="00A73E0A"/>
    <w:rsid w:val="00A73E45"/>
    <w:rsid w:val="00A7409E"/>
    <w:rsid w:val="00A74272"/>
    <w:rsid w:val="00A746DE"/>
    <w:rsid w:val="00A74B31"/>
    <w:rsid w:val="00A74EA2"/>
    <w:rsid w:val="00A75549"/>
    <w:rsid w:val="00A75F2C"/>
    <w:rsid w:val="00A75F8F"/>
    <w:rsid w:val="00A7641D"/>
    <w:rsid w:val="00A7728B"/>
    <w:rsid w:val="00A7730E"/>
    <w:rsid w:val="00A773A1"/>
    <w:rsid w:val="00A77451"/>
    <w:rsid w:val="00A77CD7"/>
    <w:rsid w:val="00A77EFC"/>
    <w:rsid w:val="00A8013F"/>
    <w:rsid w:val="00A80AD4"/>
    <w:rsid w:val="00A80B9F"/>
    <w:rsid w:val="00A810A1"/>
    <w:rsid w:val="00A8128C"/>
    <w:rsid w:val="00A81294"/>
    <w:rsid w:val="00A81E9F"/>
    <w:rsid w:val="00A81F81"/>
    <w:rsid w:val="00A824A3"/>
    <w:rsid w:val="00A824AC"/>
    <w:rsid w:val="00A8275C"/>
    <w:rsid w:val="00A828B0"/>
    <w:rsid w:val="00A828FA"/>
    <w:rsid w:val="00A82F28"/>
    <w:rsid w:val="00A831D1"/>
    <w:rsid w:val="00A83212"/>
    <w:rsid w:val="00A83219"/>
    <w:rsid w:val="00A8345A"/>
    <w:rsid w:val="00A83A1A"/>
    <w:rsid w:val="00A840CA"/>
    <w:rsid w:val="00A84941"/>
    <w:rsid w:val="00A84F5B"/>
    <w:rsid w:val="00A85098"/>
    <w:rsid w:val="00A85395"/>
    <w:rsid w:val="00A85420"/>
    <w:rsid w:val="00A854A7"/>
    <w:rsid w:val="00A85605"/>
    <w:rsid w:val="00A85B77"/>
    <w:rsid w:val="00A85BAA"/>
    <w:rsid w:val="00A861A4"/>
    <w:rsid w:val="00A865C2"/>
    <w:rsid w:val="00A86AFD"/>
    <w:rsid w:val="00A87438"/>
    <w:rsid w:val="00A87BDA"/>
    <w:rsid w:val="00A87D54"/>
    <w:rsid w:val="00A87D97"/>
    <w:rsid w:val="00A90650"/>
    <w:rsid w:val="00A906C7"/>
    <w:rsid w:val="00A90AD5"/>
    <w:rsid w:val="00A90F50"/>
    <w:rsid w:val="00A91512"/>
    <w:rsid w:val="00A9173E"/>
    <w:rsid w:val="00A91E5D"/>
    <w:rsid w:val="00A92445"/>
    <w:rsid w:val="00A928DF"/>
    <w:rsid w:val="00A92DD3"/>
    <w:rsid w:val="00A9302A"/>
    <w:rsid w:val="00A934EB"/>
    <w:rsid w:val="00A936D7"/>
    <w:rsid w:val="00A938F0"/>
    <w:rsid w:val="00A93AC9"/>
    <w:rsid w:val="00A93E4D"/>
    <w:rsid w:val="00A93FCF"/>
    <w:rsid w:val="00A94219"/>
    <w:rsid w:val="00A94A04"/>
    <w:rsid w:val="00A94E6B"/>
    <w:rsid w:val="00A94EF9"/>
    <w:rsid w:val="00A951AF"/>
    <w:rsid w:val="00A954C8"/>
    <w:rsid w:val="00A9552D"/>
    <w:rsid w:val="00A95612"/>
    <w:rsid w:val="00A95923"/>
    <w:rsid w:val="00A96983"/>
    <w:rsid w:val="00A96B25"/>
    <w:rsid w:val="00A972ED"/>
    <w:rsid w:val="00A976A2"/>
    <w:rsid w:val="00A97F7B"/>
    <w:rsid w:val="00AA007B"/>
    <w:rsid w:val="00AA00C6"/>
    <w:rsid w:val="00AA0242"/>
    <w:rsid w:val="00AA04A2"/>
    <w:rsid w:val="00AA0B05"/>
    <w:rsid w:val="00AA126F"/>
    <w:rsid w:val="00AA12B0"/>
    <w:rsid w:val="00AA15CC"/>
    <w:rsid w:val="00AA1A98"/>
    <w:rsid w:val="00AA1AA4"/>
    <w:rsid w:val="00AA1C12"/>
    <w:rsid w:val="00AA1F39"/>
    <w:rsid w:val="00AA23BC"/>
    <w:rsid w:val="00AA248E"/>
    <w:rsid w:val="00AA2720"/>
    <w:rsid w:val="00AA2C53"/>
    <w:rsid w:val="00AA2F7C"/>
    <w:rsid w:val="00AA375E"/>
    <w:rsid w:val="00AA39E4"/>
    <w:rsid w:val="00AA3B29"/>
    <w:rsid w:val="00AA41AC"/>
    <w:rsid w:val="00AA4674"/>
    <w:rsid w:val="00AA46C8"/>
    <w:rsid w:val="00AA50D8"/>
    <w:rsid w:val="00AA52DE"/>
    <w:rsid w:val="00AA52DF"/>
    <w:rsid w:val="00AA5849"/>
    <w:rsid w:val="00AA5F58"/>
    <w:rsid w:val="00AA632C"/>
    <w:rsid w:val="00AA6343"/>
    <w:rsid w:val="00AA6665"/>
    <w:rsid w:val="00AA67D9"/>
    <w:rsid w:val="00AA6A3A"/>
    <w:rsid w:val="00AA70AE"/>
    <w:rsid w:val="00AA799F"/>
    <w:rsid w:val="00AB0E19"/>
    <w:rsid w:val="00AB0E9F"/>
    <w:rsid w:val="00AB115B"/>
    <w:rsid w:val="00AB1272"/>
    <w:rsid w:val="00AB141C"/>
    <w:rsid w:val="00AB290B"/>
    <w:rsid w:val="00AB2C24"/>
    <w:rsid w:val="00AB2D3B"/>
    <w:rsid w:val="00AB2E06"/>
    <w:rsid w:val="00AB3304"/>
    <w:rsid w:val="00AB35DE"/>
    <w:rsid w:val="00AB35FD"/>
    <w:rsid w:val="00AB3618"/>
    <w:rsid w:val="00AB386B"/>
    <w:rsid w:val="00AB3959"/>
    <w:rsid w:val="00AB3F27"/>
    <w:rsid w:val="00AB4045"/>
    <w:rsid w:val="00AB4875"/>
    <w:rsid w:val="00AB52E6"/>
    <w:rsid w:val="00AB541A"/>
    <w:rsid w:val="00AB55D8"/>
    <w:rsid w:val="00AB5651"/>
    <w:rsid w:val="00AB5992"/>
    <w:rsid w:val="00AB5A40"/>
    <w:rsid w:val="00AB5B48"/>
    <w:rsid w:val="00AB6075"/>
    <w:rsid w:val="00AB62E1"/>
    <w:rsid w:val="00AB6869"/>
    <w:rsid w:val="00AB7230"/>
    <w:rsid w:val="00AB767C"/>
    <w:rsid w:val="00AB78D5"/>
    <w:rsid w:val="00AB7ACC"/>
    <w:rsid w:val="00AB7BD1"/>
    <w:rsid w:val="00AB7DEA"/>
    <w:rsid w:val="00AC05A9"/>
    <w:rsid w:val="00AC0957"/>
    <w:rsid w:val="00AC14AB"/>
    <w:rsid w:val="00AC1CDF"/>
    <w:rsid w:val="00AC1E40"/>
    <w:rsid w:val="00AC231C"/>
    <w:rsid w:val="00AC23AB"/>
    <w:rsid w:val="00AC27D9"/>
    <w:rsid w:val="00AC29A0"/>
    <w:rsid w:val="00AC2C70"/>
    <w:rsid w:val="00AC2CDC"/>
    <w:rsid w:val="00AC2D08"/>
    <w:rsid w:val="00AC2D9E"/>
    <w:rsid w:val="00AC2F40"/>
    <w:rsid w:val="00AC329A"/>
    <w:rsid w:val="00AC344E"/>
    <w:rsid w:val="00AC3541"/>
    <w:rsid w:val="00AC3575"/>
    <w:rsid w:val="00AC36F2"/>
    <w:rsid w:val="00AC3F63"/>
    <w:rsid w:val="00AC4D4D"/>
    <w:rsid w:val="00AC4EB2"/>
    <w:rsid w:val="00AC4EFE"/>
    <w:rsid w:val="00AC56A6"/>
    <w:rsid w:val="00AC57BE"/>
    <w:rsid w:val="00AC5B13"/>
    <w:rsid w:val="00AC66AA"/>
    <w:rsid w:val="00AC69C3"/>
    <w:rsid w:val="00AC7251"/>
    <w:rsid w:val="00AC7418"/>
    <w:rsid w:val="00AC787F"/>
    <w:rsid w:val="00AC7902"/>
    <w:rsid w:val="00AC7A45"/>
    <w:rsid w:val="00AC7CDD"/>
    <w:rsid w:val="00AD03F1"/>
    <w:rsid w:val="00AD0C1C"/>
    <w:rsid w:val="00AD11B5"/>
    <w:rsid w:val="00AD1324"/>
    <w:rsid w:val="00AD1C1E"/>
    <w:rsid w:val="00AD1FCE"/>
    <w:rsid w:val="00AD2998"/>
    <w:rsid w:val="00AD2D5D"/>
    <w:rsid w:val="00AD317F"/>
    <w:rsid w:val="00AD34E1"/>
    <w:rsid w:val="00AD398F"/>
    <w:rsid w:val="00AD3D13"/>
    <w:rsid w:val="00AD3EE5"/>
    <w:rsid w:val="00AD40BB"/>
    <w:rsid w:val="00AD42F0"/>
    <w:rsid w:val="00AD4D49"/>
    <w:rsid w:val="00AD51D0"/>
    <w:rsid w:val="00AD5466"/>
    <w:rsid w:val="00AD5535"/>
    <w:rsid w:val="00AD57DB"/>
    <w:rsid w:val="00AD5B5F"/>
    <w:rsid w:val="00AD5F0F"/>
    <w:rsid w:val="00AD600F"/>
    <w:rsid w:val="00AD6368"/>
    <w:rsid w:val="00AD6AF0"/>
    <w:rsid w:val="00AD73DA"/>
    <w:rsid w:val="00AD7469"/>
    <w:rsid w:val="00AD75FF"/>
    <w:rsid w:val="00AD7619"/>
    <w:rsid w:val="00AD769E"/>
    <w:rsid w:val="00AD79DE"/>
    <w:rsid w:val="00AD7A71"/>
    <w:rsid w:val="00AD7BC6"/>
    <w:rsid w:val="00AD7C22"/>
    <w:rsid w:val="00AD7C4B"/>
    <w:rsid w:val="00AD7F75"/>
    <w:rsid w:val="00AE009E"/>
    <w:rsid w:val="00AE0497"/>
    <w:rsid w:val="00AE08CA"/>
    <w:rsid w:val="00AE0BC5"/>
    <w:rsid w:val="00AE0C73"/>
    <w:rsid w:val="00AE0DD5"/>
    <w:rsid w:val="00AE1C6F"/>
    <w:rsid w:val="00AE1FA0"/>
    <w:rsid w:val="00AE2216"/>
    <w:rsid w:val="00AE2244"/>
    <w:rsid w:val="00AE2372"/>
    <w:rsid w:val="00AE2497"/>
    <w:rsid w:val="00AE2565"/>
    <w:rsid w:val="00AE26BA"/>
    <w:rsid w:val="00AE27D9"/>
    <w:rsid w:val="00AE2887"/>
    <w:rsid w:val="00AE2DA7"/>
    <w:rsid w:val="00AE2DE6"/>
    <w:rsid w:val="00AE2DF6"/>
    <w:rsid w:val="00AE3244"/>
    <w:rsid w:val="00AE3688"/>
    <w:rsid w:val="00AE385A"/>
    <w:rsid w:val="00AE38EA"/>
    <w:rsid w:val="00AE3BA1"/>
    <w:rsid w:val="00AE3DA2"/>
    <w:rsid w:val="00AE3E5A"/>
    <w:rsid w:val="00AE406F"/>
    <w:rsid w:val="00AE41DB"/>
    <w:rsid w:val="00AE4379"/>
    <w:rsid w:val="00AE474D"/>
    <w:rsid w:val="00AE492F"/>
    <w:rsid w:val="00AE4CC4"/>
    <w:rsid w:val="00AE4D56"/>
    <w:rsid w:val="00AE517B"/>
    <w:rsid w:val="00AE549C"/>
    <w:rsid w:val="00AE5A94"/>
    <w:rsid w:val="00AE5E65"/>
    <w:rsid w:val="00AE64F8"/>
    <w:rsid w:val="00AE6747"/>
    <w:rsid w:val="00AE689E"/>
    <w:rsid w:val="00AE6D08"/>
    <w:rsid w:val="00AE7313"/>
    <w:rsid w:val="00AE7774"/>
    <w:rsid w:val="00AE78B3"/>
    <w:rsid w:val="00AE78EA"/>
    <w:rsid w:val="00AF0145"/>
    <w:rsid w:val="00AF01FB"/>
    <w:rsid w:val="00AF0BB2"/>
    <w:rsid w:val="00AF0C4D"/>
    <w:rsid w:val="00AF0F8D"/>
    <w:rsid w:val="00AF10C3"/>
    <w:rsid w:val="00AF15A0"/>
    <w:rsid w:val="00AF17DF"/>
    <w:rsid w:val="00AF1A4F"/>
    <w:rsid w:val="00AF1ACB"/>
    <w:rsid w:val="00AF1B0B"/>
    <w:rsid w:val="00AF1EE1"/>
    <w:rsid w:val="00AF2345"/>
    <w:rsid w:val="00AF2378"/>
    <w:rsid w:val="00AF2674"/>
    <w:rsid w:val="00AF2B70"/>
    <w:rsid w:val="00AF2C96"/>
    <w:rsid w:val="00AF3069"/>
    <w:rsid w:val="00AF314E"/>
    <w:rsid w:val="00AF31DB"/>
    <w:rsid w:val="00AF3261"/>
    <w:rsid w:val="00AF35D7"/>
    <w:rsid w:val="00AF3B54"/>
    <w:rsid w:val="00AF3BBB"/>
    <w:rsid w:val="00AF3F31"/>
    <w:rsid w:val="00AF4070"/>
    <w:rsid w:val="00AF452C"/>
    <w:rsid w:val="00AF4586"/>
    <w:rsid w:val="00AF45B1"/>
    <w:rsid w:val="00AF4698"/>
    <w:rsid w:val="00AF4A95"/>
    <w:rsid w:val="00AF5124"/>
    <w:rsid w:val="00AF6205"/>
    <w:rsid w:val="00AF624E"/>
    <w:rsid w:val="00AF679A"/>
    <w:rsid w:val="00AF6B04"/>
    <w:rsid w:val="00AF6CDB"/>
    <w:rsid w:val="00AF6F21"/>
    <w:rsid w:val="00AF6FC7"/>
    <w:rsid w:val="00AF7F96"/>
    <w:rsid w:val="00B00252"/>
    <w:rsid w:val="00B0038D"/>
    <w:rsid w:val="00B00803"/>
    <w:rsid w:val="00B009A7"/>
    <w:rsid w:val="00B013EE"/>
    <w:rsid w:val="00B013F1"/>
    <w:rsid w:val="00B014D1"/>
    <w:rsid w:val="00B0163B"/>
    <w:rsid w:val="00B017C7"/>
    <w:rsid w:val="00B01B50"/>
    <w:rsid w:val="00B01E67"/>
    <w:rsid w:val="00B02387"/>
    <w:rsid w:val="00B02744"/>
    <w:rsid w:val="00B02E77"/>
    <w:rsid w:val="00B03012"/>
    <w:rsid w:val="00B03214"/>
    <w:rsid w:val="00B032D8"/>
    <w:rsid w:val="00B039A5"/>
    <w:rsid w:val="00B04458"/>
    <w:rsid w:val="00B049B8"/>
    <w:rsid w:val="00B0520E"/>
    <w:rsid w:val="00B05238"/>
    <w:rsid w:val="00B058D2"/>
    <w:rsid w:val="00B05B47"/>
    <w:rsid w:val="00B060B4"/>
    <w:rsid w:val="00B0611D"/>
    <w:rsid w:val="00B069A6"/>
    <w:rsid w:val="00B06A4A"/>
    <w:rsid w:val="00B06E6C"/>
    <w:rsid w:val="00B06FDA"/>
    <w:rsid w:val="00B076A6"/>
    <w:rsid w:val="00B07C13"/>
    <w:rsid w:val="00B100C3"/>
    <w:rsid w:val="00B10220"/>
    <w:rsid w:val="00B108BE"/>
    <w:rsid w:val="00B109AE"/>
    <w:rsid w:val="00B10CD6"/>
    <w:rsid w:val="00B10F15"/>
    <w:rsid w:val="00B112A6"/>
    <w:rsid w:val="00B11483"/>
    <w:rsid w:val="00B11868"/>
    <w:rsid w:val="00B11A77"/>
    <w:rsid w:val="00B11BBE"/>
    <w:rsid w:val="00B11BF3"/>
    <w:rsid w:val="00B11D5C"/>
    <w:rsid w:val="00B11FD7"/>
    <w:rsid w:val="00B12488"/>
    <w:rsid w:val="00B126B9"/>
    <w:rsid w:val="00B12834"/>
    <w:rsid w:val="00B13242"/>
    <w:rsid w:val="00B139C8"/>
    <w:rsid w:val="00B13A7E"/>
    <w:rsid w:val="00B13D05"/>
    <w:rsid w:val="00B13D91"/>
    <w:rsid w:val="00B143C1"/>
    <w:rsid w:val="00B14866"/>
    <w:rsid w:val="00B14873"/>
    <w:rsid w:val="00B14CD4"/>
    <w:rsid w:val="00B1507D"/>
    <w:rsid w:val="00B150D8"/>
    <w:rsid w:val="00B152C6"/>
    <w:rsid w:val="00B154E3"/>
    <w:rsid w:val="00B155B2"/>
    <w:rsid w:val="00B15DE9"/>
    <w:rsid w:val="00B15F1D"/>
    <w:rsid w:val="00B15F71"/>
    <w:rsid w:val="00B164BD"/>
    <w:rsid w:val="00B17236"/>
    <w:rsid w:val="00B172E7"/>
    <w:rsid w:val="00B17A34"/>
    <w:rsid w:val="00B17A46"/>
    <w:rsid w:val="00B17A70"/>
    <w:rsid w:val="00B17AC9"/>
    <w:rsid w:val="00B17C65"/>
    <w:rsid w:val="00B20183"/>
    <w:rsid w:val="00B20752"/>
    <w:rsid w:val="00B2090D"/>
    <w:rsid w:val="00B2095B"/>
    <w:rsid w:val="00B20DF3"/>
    <w:rsid w:val="00B213D7"/>
    <w:rsid w:val="00B217FA"/>
    <w:rsid w:val="00B22135"/>
    <w:rsid w:val="00B222A1"/>
    <w:rsid w:val="00B22653"/>
    <w:rsid w:val="00B228A8"/>
    <w:rsid w:val="00B22C27"/>
    <w:rsid w:val="00B22DD4"/>
    <w:rsid w:val="00B22E59"/>
    <w:rsid w:val="00B22EC6"/>
    <w:rsid w:val="00B23351"/>
    <w:rsid w:val="00B242D1"/>
    <w:rsid w:val="00B2483F"/>
    <w:rsid w:val="00B24886"/>
    <w:rsid w:val="00B25044"/>
    <w:rsid w:val="00B258CC"/>
    <w:rsid w:val="00B25BD9"/>
    <w:rsid w:val="00B263D7"/>
    <w:rsid w:val="00B26643"/>
    <w:rsid w:val="00B27917"/>
    <w:rsid w:val="00B27E65"/>
    <w:rsid w:val="00B300C2"/>
    <w:rsid w:val="00B306DA"/>
    <w:rsid w:val="00B308D6"/>
    <w:rsid w:val="00B3097A"/>
    <w:rsid w:val="00B30C55"/>
    <w:rsid w:val="00B3109F"/>
    <w:rsid w:val="00B311D9"/>
    <w:rsid w:val="00B3126C"/>
    <w:rsid w:val="00B31426"/>
    <w:rsid w:val="00B31511"/>
    <w:rsid w:val="00B318C0"/>
    <w:rsid w:val="00B31D39"/>
    <w:rsid w:val="00B31FDA"/>
    <w:rsid w:val="00B32127"/>
    <w:rsid w:val="00B32160"/>
    <w:rsid w:val="00B32521"/>
    <w:rsid w:val="00B32E1E"/>
    <w:rsid w:val="00B332BA"/>
    <w:rsid w:val="00B335DB"/>
    <w:rsid w:val="00B3378C"/>
    <w:rsid w:val="00B3381C"/>
    <w:rsid w:val="00B3409D"/>
    <w:rsid w:val="00B34A46"/>
    <w:rsid w:val="00B34B16"/>
    <w:rsid w:val="00B34E2E"/>
    <w:rsid w:val="00B3516B"/>
    <w:rsid w:val="00B3525E"/>
    <w:rsid w:val="00B3567E"/>
    <w:rsid w:val="00B35B1D"/>
    <w:rsid w:val="00B35BDD"/>
    <w:rsid w:val="00B35F23"/>
    <w:rsid w:val="00B35FD0"/>
    <w:rsid w:val="00B35FF2"/>
    <w:rsid w:val="00B36231"/>
    <w:rsid w:val="00B3680D"/>
    <w:rsid w:val="00B368F8"/>
    <w:rsid w:val="00B36929"/>
    <w:rsid w:val="00B369B3"/>
    <w:rsid w:val="00B36ACB"/>
    <w:rsid w:val="00B36B27"/>
    <w:rsid w:val="00B36E76"/>
    <w:rsid w:val="00B37866"/>
    <w:rsid w:val="00B379AA"/>
    <w:rsid w:val="00B37B5A"/>
    <w:rsid w:val="00B37BC1"/>
    <w:rsid w:val="00B4020B"/>
    <w:rsid w:val="00B402F0"/>
    <w:rsid w:val="00B41406"/>
    <w:rsid w:val="00B420D1"/>
    <w:rsid w:val="00B421A7"/>
    <w:rsid w:val="00B4259A"/>
    <w:rsid w:val="00B42E88"/>
    <w:rsid w:val="00B436F7"/>
    <w:rsid w:val="00B43809"/>
    <w:rsid w:val="00B4380F"/>
    <w:rsid w:val="00B43B32"/>
    <w:rsid w:val="00B43C93"/>
    <w:rsid w:val="00B4405F"/>
    <w:rsid w:val="00B444F8"/>
    <w:rsid w:val="00B445B8"/>
    <w:rsid w:val="00B448D7"/>
    <w:rsid w:val="00B44ACF"/>
    <w:rsid w:val="00B4521D"/>
    <w:rsid w:val="00B45535"/>
    <w:rsid w:val="00B4580F"/>
    <w:rsid w:val="00B458F0"/>
    <w:rsid w:val="00B45BA3"/>
    <w:rsid w:val="00B45C8B"/>
    <w:rsid w:val="00B460A4"/>
    <w:rsid w:val="00B46A8D"/>
    <w:rsid w:val="00B46D9B"/>
    <w:rsid w:val="00B46FBF"/>
    <w:rsid w:val="00B4709C"/>
    <w:rsid w:val="00B471FC"/>
    <w:rsid w:val="00B47BAF"/>
    <w:rsid w:val="00B50067"/>
    <w:rsid w:val="00B50BA8"/>
    <w:rsid w:val="00B50C9C"/>
    <w:rsid w:val="00B50D8D"/>
    <w:rsid w:val="00B514E2"/>
    <w:rsid w:val="00B51C54"/>
    <w:rsid w:val="00B51ED5"/>
    <w:rsid w:val="00B526CA"/>
    <w:rsid w:val="00B52AB1"/>
    <w:rsid w:val="00B5356D"/>
    <w:rsid w:val="00B53799"/>
    <w:rsid w:val="00B537D8"/>
    <w:rsid w:val="00B53AD0"/>
    <w:rsid w:val="00B53C8B"/>
    <w:rsid w:val="00B54013"/>
    <w:rsid w:val="00B549E5"/>
    <w:rsid w:val="00B54C73"/>
    <w:rsid w:val="00B54E6C"/>
    <w:rsid w:val="00B55658"/>
    <w:rsid w:val="00B55E30"/>
    <w:rsid w:val="00B55E42"/>
    <w:rsid w:val="00B55FDF"/>
    <w:rsid w:val="00B562B1"/>
    <w:rsid w:val="00B56C6D"/>
    <w:rsid w:val="00B56EDD"/>
    <w:rsid w:val="00B57001"/>
    <w:rsid w:val="00B5759F"/>
    <w:rsid w:val="00B57AAC"/>
    <w:rsid w:val="00B57E74"/>
    <w:rsid w:val="00B6006C"/>
    <w:rsid w:val="00B60105"/>
    <w:rsid w:val="00B602F9"/>
    <w:rsid w:val="00B6033D"/>
    <w:rsid w:val="00B6058C"/>
    <w:rsid w:val="00B60D46"/>
    <w:rsid w:val="00B60F80"/>
    <w:rsid w:val="00B61434"/>
    <w:rsid w:val="00B61A27"/>
    <w:rsid w:val="00B61CAF"/>
    <w:rsid w:val="00B61CDD"/>
    <w:rsid w:val="00B61D65"/>
    <w:rsid w:val="00B62158"/>
    <w:rsid w:val="00B621F3"/>
    <w:rsid w:val="00B624CD"/>
    <w:rsid w:val="00B62561"/>
    <w:rsid w:val="00B625F5"/>
    <w:rsid w:val="00B6275C"/>
    <w:rsid w:val="00B62C51"/>
    <w:rsid w:val="00B62FCF"/>
    <w:rsid w:val="00B6344F"/>
    <w:rsid w:val="00B63EB4"/>
    <w:rsid w:val="00B648B8"/>
    <w:rsid w:val="00B651EE"/>
    <w:rsid w:val="00B654B4"/>
    <w:rsid w:val="00B65718"/>
    <w:rsid w:val="00B65748"/>
    <w:rsid w:val="00B658B1"/>
    <w:rsid w:val="00B66074"/>
    <w:rsid w:val="00B66150"/>
    <w:rsid w:val="00B66578"/>
    <w:rsid w:val="00B66E52"/>
    <w:rsid w:val="00B66E88"/>
    <w:rsid w:val="00B66EB4"/>
    <w:rsid w:val="00B6717B"/>
    <w:rsid w:val="00B671C0"/>
    <w:rsid w:val="00B67553"/>
    <w:rsid w:val="00B67713"/>
    <w:rsid w:val="00B700F7"/>
    <w:rsid w:val="00B7060D"/>
    <w:rsid w:val="00B707A7"/>
    <w:rsid w:val="00B709F0"/>
    <w:rsid w:val="00B70B4E"/>
    <w:rsid w:val="00B70ECB"/>
    <w:rsid w:val="00B71571"/>
    <w:rsid w:val="00B71616"/>
    <w:rsid w:val="00B718AA"/>
    <w:rsid w:val="00B7196C"/>
    <w:rsid w:val="00B71D14"/>
    <w:rsid w:val="00B71EAD"/>
    <w:rsid w:val="00B7221A"/>
    <w:rsid w:val="00B722BA"/>
    <w:rsid w:val="00B725A8"/>
    <w:rsid w:val="00B727E1"/>
    <w:rsid w:val="00B7289F"/>
    <w:rsid w:val="00B729FD"/>
    <w:rsid w:val="00B73145"/>
    <w:rsid w:val="00B73298"/>
    <w:rsid w:val="00B732A2"/>
    <w:rsid w:val="00B7363A"/>
    <w:rsid w:val="00B73B89"/>
    <w:rsid w:val="00B744F0"/>
    <w:rsid w:val="00B74826"/>
    <w:rsid w:val="00B74C61"/>
    <w:rsid w:val="00B75046"/>
    <w:rsid w:val="00B75224"/>
    <w:rsid w:val="00B75240"/>
    <w:rsid w:val="00B752E2"/>
    <w:rsid w:val="00B75608"/>
    <w:rsid w:val="00B764ED"/>
    <w:rsid w:val="00B768EA"/>
    <w:rsid w:val="00B76AFC"/>
    <w:rsid w:val="00B76DBA"/>
    <w:rsid w:val="00B76FF1"/>
    <w:rsid w:val="00B7759E"/>
    <w:rsid w:val="00B7771C"/>
    <w:rsid w:val="00B803C6"/>
    <w:rsid w:val="00B8115A"/>
    <w:rsid w:val="00B8134A"/>
    <w:rsid w:val="00B8197D"/>
    <w:rsid w:val="00B81D58"/>
    <w:rsid w:val="00B81E71"/>
    <w:rsid w:val="00B81F12"/>
    <w:rsid w:val="00B81FBE"/>
    <w:rsid w:val="00B821CC"/>
    <w:rsid w:val="00B823CB"/>
    <w:rsid w:val="00B823D5"/>
    <w:rsid w:val="00B827A7"/>
    <w:rsid w:val="00B82F6F"/>
    <w:rsid w:val="00B8314C"/>
    <w:rsid w:val="00B8368C"/>
    <w:rsid w:val="00B83B6D"/>
    <w:rsid w:val="00B83BFC"/>
    <w:rsid w:val="00B83D47"/>
    <w:rsid w:val="00B83EF7"/>
    <w:rsid w:val="00B842C9"/>
    <w:rsid w:val="00B8446B"/>
    <w:rsid w:val="00B848B3"/>
    <w:rsid w:val="00B85090"/>
    <w:rsid w:val="00B851A0"/>
    <w:rsid w:val="00B853EE"/>
    <w:rsid w:val="00B86012"/>
    <w:rsid w:val="00B86048"/>
    <w:rsid w:val="00B860DE"/>
    <w:rsid w:val="00B8635C"/>
    <w:rsid w:val="00B86411"/>
    <w:rsid w:val="00B86C2B"/>
    <w:rsid w:val="00B86C84"/>
    <w:rsid w:val="00B86CC7"/>
    <w:rsid w:val="00B86F70"/>
    <w:rsid w:val="00B86FB0"/>
    <w:rsid w:val="00B874B3"/>
    <w:rsid w:val="00B877BF"/>
    <w:rsid w:val="00B87EE8"/>
    <w:rsid w:val="00B90C11"/>
    <w:rsid w:val="00B90C14"/>
    <w:rsid w:val="00B911A0"/>
    <w:rsid w:val="00B9140D"/>
    <w:rsid w:val="00B9145E"/>
    <w:rsid w:val="00B91B63"/>
    <w:rsid w:val="00B91D39"/>
    <w:rsid w:val="00B920A5"/>
    <w:rsid w:val="00B92374"/>
    <w:rsid w:val="00B923D1"/>
    <w:rsid w:val="00B924A3"/>
    <w:rsid w:val="00B9300E"/>
    <w:rsid w:val="00B93118"/>
    <w:rsid w:val="00B938EF"/>
    <w:rsid w:val="00B9404E"/>
    <w:rsid w:val="00B94338"/>
    <w:rsid w:val="00B950C6"/>
    <w:rsid w:val="00B951D8"/>
    <w:rsid w:val="00B953CC"/>
    <w:rsid w:val="00B95A01"/>
    <w:rsid w:val="00B95BDF"/>
    <w:rsid w:val="00B95CF1"/>
    <w:rsid w:val="00B95E4F"/>
    <w:rsid w:val="00B95F1D"/>
    <w:rsid w:val="00B96139"/>
    <w:rsid w:val="00B962C2"/>
    <w:rsid w:val="00B968AE"/>
    <w:rsid w:val="00B96A59"/>
    <w:rsid w:val="00B96C8D"/>
    <w:rsid w:val="00B96E2D"/>
    <w:rsid w:val="00B96F32"/>
    <w:rsid w:val="00B97422"/>
    <w:rsid w:val="00B977BE"/>
    <w:rsid w:val="00B978A5"/>
    <w:rsid w:val="00B979B0"/>
    <w:rsid w:val="00B97E4C"/>
    <w:rsid w:val="00BA00B5"/>
    <w:rsid w:val="00BA047B"/>
    <w:rsid w:val="00BA0640"/>
    <w:rsid w:val="00BA0B31"/>
    <w:rsid w:val="00BA0D47"/>
    <w:rsid w:val="00BA0F24"/>
    <w:rsid w:val="00BA1139"/>
    <w:rsid w:val="00BA16EB"/>
    <w:rsid w:val="00BA187D"/>
    <w:rsid w:val="00BA1D42"/>
    <w:rsid w:val="00BA1D4B"/>
    <w:rsid w:val="00BA2031"/>
    <w:rsid w:val="00BA2110"/>
    <w:rsid w:val="00BA215F"/>
    <w:rsid w:val="00BA2E36"/>
    <w:rsid w:val="00BA303E"/>
    <w:rsid w:val="00BA3949"/>
    <w:rsid w:val="00BA39D6"/>
    <w:rsid w:val="00BA3D36"/>
    <w:rsid w:val="00BA42AF"/>
    <w:rsid w:val="00BA4C5C"/>
    <w:rsid w:val="00BA4CC7"/>
    <w:rsid w:val="00BA5324"/>
    <w:rsid w:val="00BA5328"/>
    <w:rsid w:val="00BA539F"/>
    <w:rsid w:val="00BA56CC"/>
    <w:rsid w:val="00BA5798"/>
    <w:rsid w:val="00BA5B64"/>
    <w:rsid w:val="00BA5D87"/>
    <w:rsid w:val="00BA63D7"/>
    <w:rsid w:val="00BA7216"/>
    <w:rsid w:val="00BA7467"/>
    <w:rsid w:val="00BA749A"/>
    <w:rsid w:val="00BA7763"/>
    <w:rsid w:val="00BA7840"/>
    <w:rsid w:val="00BB00E8"/>
    <w:rsid w:val="00BB051A"/>
    <w:rsid w:val="00BB067D"/>
    <w:rsid w:val="00BB0970"/>
    <w:rsid w:val="00BB0FB5"/>
    <w:rsid w:val="00BB12F7"/>
    <w:rsid w:val="00BB14F9"/>
    <w:rsid w:val="00BB16D8"/>
    <w:rsid w:val="00BB17B4"/>
    <w:rsid w:val="00BB1B05"/>
    <w:rsid w:val="00BB1CC7"/>
    <w:rsid w:val="00BB206E"/>
    <w:rsid w:val="00BB25ED"/>
    <w:rsid w:val="00BB28B3"/>
    <w:rsid w:val="00BB2CDC"/>
    <w:rsid w:val="00BB2CF4"/>
    <w:rsid w:val="00BB3266"/>
    <w:rsid w:val="00BB3707"/>
    <w:rsid w:val="00BB370D"/>
    <w:rsid w:val="00BB378D"/>
    <w:rsid w:val="00BB3E4C"/>
    <w:rsid w:val="00BB3E54"/>
    <w:rsid w:val="00BB3EA4"/>
    <w:rsid w:val="00BB4447"/>
    <w:rsid w:val="00BB4B46"/>
    <w:rsid w:val="00BB51FA"/>
    <w:rsid w:val="00BB57F6"/>
    <w:rsid w:val="00BB5955"/>
    <w:rsid w:val="00BB5AA2"/>
    <w:rsid w:val="00BB5AEA"/>
    <w:rsid w:val="00BB5F47"/>
    <w:rsid w:val="00BB637F"/>
    <w:rsid w:val="00BB6428"/>
    <w:rsid w:val="00BB6A29"/>
    <w:rsid w:val="00BB7413"/>
    <w:rsid w:val="00BB79CF"/>
    <w:rsid w:val="00BB7B42"/>
    <w:rsid w:val="00BB7D2B"/>
    <w:rsid w:val="00BC0492"/>
    <w:rsid w:val="00BC0B30"/>
    <w:rsid w:val="00BC0F61"/>
    <w:rsid w:val="00BC127B"/>
    <w:rsid w:val="00BC13D0"/>
    <w:rsid w:val="00BC170E"/>
    <w:rsid w:val="00BC181E"/>
    <w:rsid w:val="00BC18EC"/>
    <w:rsid w:val="00BC203D"/>
    <w:rsid w:val="00BC2110"/>
    <w:rsid w:val="00BC2209"/>
    <w:rsid w:val="00BC2915"/>
    <w:rsid w:val="00BC2BCB"/>
    <w:rsid w:val="00BC2D89"/>
    <w:rsid w:val="00BC2E01"/>
    <w:rsid w:val="00BC30BF"/>
    <w:rsid w:val="00BC376E"/>
    <w:rsid w:val="00BC3DAF"/>
    <w:rsid w:val="00BC400C"/>
    <w:rsid w:val="00BC41F2"/>
    <w:rsid w:val="00BC4B2B"/>
    <w:rsid w:val="00BC5BD0"/>
    <w:rsid w:val="00BC5E8F"/>
    <w:rsid w:val="00BC5F04"/>
    <w:rsid w:val="00BC6022"/>
    <w:rsid w:val="00BC60FB"/>
    <w:rsid w:val="00BC65D9"/>
    <w:rsid w:val="00BC6941"/>
    <w:rsid w:val="00BD0058"/>
    <w:rsid w:val="00BD0078"/>
    <w:rsid w:val="00BD095C"/>
    <w:rsid w:val="00BD0B87"/>
    <w:rsid w:val="00BD1F28"/>
    <w:rsid w:val="00BD2178"/>
    <w:rsid w:val="00BD2238"/>
    <w:rsid w:val="00BD2689"/>
    <w:rsid w:val="00BD2AFF"/>
    <w:rsid w:val="00BD2B02"/>
    <w:rsid w:val="00BD2BD0"/>
    <w:rsid w:val="00BD2C78"/>
    <w:rsid w:val="00BD2D1F"/>
    <w:rsid w:val="00BD3559"/>
    <w:rsid w:val="00BD3E6F"/>
    <w:rsid w:val="00BD4248"/>
    <w:rsid w:val="00BD42CA"/>
    <w:rsid w:val="00BD46A2"/>
    <w:rsid w:val="00BD475B"/>
    <w:rsid w:val="00BD4AED"/>
    <w:rsid w:val="00BD4FB5"/>
    <w:rsid w:val="00BD529D"/>
    <w:rsid w:val="00BD559D"/>
    <w:rsid w:val="00BD5C46"/>
    <w:rsid w:val="00BD5E95"/>
    <w:rsid w:val="00BD5FB9"/>
    <w:rsid w:val="00BD6151"/>
    <w:rsid w:val="00BD61BC"/>
    <w:rsid w:val="00BD62C6"/>
    <w:rsid w:val="00BD660D"/>
    <w:rsid w:val="00BD6C6A"/>
    <w:rsid w:val="00BD6F46"/>
    <w:rsid w:val="00BD73A5"/>
    <w:rsid w:val="00BD7AB0"/>
    <w:rsid w:val="00BD7C87"/>
    <w:rsid w:val="00BE0288"/>
    <w:rsid w:val="00BE04D4"/>
    <w:rsid w:val="00BE0578"/>
    <w:rsid w:val="00BE0609"/>
    <w:rsid w:val="00BE072B"/>
    <w:rsid w:val="00BE081E"/>
    <w:rsid w:val="00BE0844"/>
    <w:rsid w:val="00BE1292"/>
    <w:rsid w:val="00BE19CD"/>
    <w:rsid w:val="00BE1C6C"/>
    <w:rsid w:val="00BE1E2B"/>
    <w:rsid w:val="00BE2641"/>
    <w:rsid w:val="00BE2735"/>
    <w:rsid w:val="00BE2A6C"/>
    <w:rsid w:val="00BE2D0E"/>
    <w:rsid w:val="00BE2E63"/>
    <w:rsid w:val="00BE2F85"/>
    <w:rsid w:val="00BE3046"/>
    <w:rsid w:val="00BE3559"/>
    <w:rsid w:val="00BE3A58"/>
    <w:rsid w:val="00BE3D6C"/>
    <w:rsid w:val="00BE3FD2"/>
    <w:rsid w:val="00BE40B2"/>
    <w:rsid w:val="00BE44A2"/>
    <w:rsid w:val="00BE46F1"/>
    <w:rsid w:val="00BE4788"/>
    <w:rsid w:val="00BE4A5B"/>
    <w:rsid w:val="00BE4AA2"/>
    <w:rsid w:val="00BE51BC"/>
    <w:rsid w:val="00BE58D7"/>
    <w:rsid w:val="00BE6D0E"/>
    <w:rsid w:val="00BE6FCD"/>
    <w:rsid w:val="00BE7706"/>
    <w:rsid w:val="00BE7972"/>
    <w:rsid w:val="00BE7E98"/>
    <w:rsid w:val="00BF01B2"/>
    <w:rsid w:val="00BF0941"/>
    <w:rsid w:val="00BF10BE"/>
    <w:rsid w:val="00BF111E"/>
    <w:rsid w:val="00BF134E"/>
    <w:rsid w:val="00BF1567"/>
    <w:rsid w:val="00BF1681"/>
    <w:rsid w:val="00BF1CB5"/>
    <w:rsid w:val="00BF233C"/>
    <w:rsid w:val="00BF2B30"/>
    <w:rsid w:val="00BF2CB4"/>
    <w:rsid w:val="00BF2D71"/>
    <w:rsid w:val="00BF2FC2"/>
    <w:rsid w:val="00BF306D"/>
    <w:rsid w:val="00BF3674"/>
    <w:rsid w:val="00BF3853"/>
    <w:rsid w:val="00BF3B48"/>
    <w:rsid w:val="00BF420B"/>
    <w:rsid w:val="00BF4400"/>
    <w:rsid w:val="00BF44C0"/>
    <w:rsid w:val="00BF4715"/>
    <w:rsid w:val="00BF49D0"/>
    <w:rsid w:val="00BF4AAE"/>
    <w:rsid w:val="00BF4B3D"/>
    <w:rsid w:val="00BF4DBC"/>
    <w:rsid w:val="00BF5196"/>
    <w:rsid w:val="00BF5509"/>
    <w:rsid w:val="00BF5525"/>
    <w:rsid w:val="00BF57A9"/>
    <w:rsid w:val="00BF5A29"/>
    <w:rsid w:val="00BF5A6E"/>
    <w:rsid w:val="00BF6778"/>
    <w:rsid w:val="00BF69EA"/>
    <w:rsid w:val="00BF6A23"/>
    <w:rsid w:val="00BF6FD6"/>
    <w:rsid w:val="00BF751B"/>
    <w:rsid w:val="00BF76A5"/>
    <w:rsid w:val="00BF7866"/>
    <w:rsid w:val="00BF7B81"/>
    <w:rsid w:val="00BF7C78"/>
    <w:rsid w:val="00BF7E80"/>
    <w:rsid w:val="00BF7F26"/>
    <w:rsid w:val="00C00256"/>
    <w:rsid w:val="00C004B0"/>
    <w:rsid w:val="00C004C7"/>
    <w:rsid w:val="00C008B3"/>
    <w:rsid w:val="00C00BD6"/>
    <w:rsid w:val="00C00E38"/>
    <w:rsid w:val="00C01113"/>
    <w:rsid w:val="00C01287"/>
    <w:rsid w:val="00C012B3"/>
    <w:rsid w:val="00C01319"/>
    <w:rsid w:val="00C01482"/>
    <w:rsid w:val="00C01765"/>
    <w:rsid w:val="00C017B0"/>
    <w:rsid w:val="00C01810"/>
    <w:rsid w:val="00C019C1"/>
    <w:rsid w:val="00C01ACD"/>
    <w:rsid w:val="00C01E1D"/>
    <w:rsid w:val="00C02485"/>
    <w:rsid w:val="00C02601"/>
    <w:rsid w:val="00C026F3"/>
    <w:rsid w:val="00C02CB7"/>
    <w:rsid w:val="00C02EC6"/>
    <w:rsid w:val="00C02F9F"/>
    <w:rsid w:val="00C0365A"/>
    <w:rsid w:val="00C03B1C"/>
    <w:rsid w:val="00C03FDE"/>
    <w:rsid w:val="00C0474D"/>
    <w:rsid w:val="00C04C54"/>
    <w:rsid w:val="00C05162"/>
    <w:rsid w:val="00C0522A"/>
    <w:rsid w:val="00C0541A"/>
    <w:rsid w:val="00C054F7"/>
    <w:rsid w:val="00C05F4D"/>
    <w:rsid w:val="00C06040"/>
    <w:rsid w:val="00C0619C"/>
    <w:rsid w:val="00C063E4"/>
    <w:rsid w:val="00C0689B"/>
    <w:rsid w:val="00C06943"/>
    <w:rsid w:val="00C06D24"/>
    <w:rsid w:val="00C06D42"/>
    <w:rsid w:val="00C06E4D"/>
    <w:rsid w:val="00C06E96"/>
    <w:rsid w:val="00C074C7"/>
    <w:rsid w:val="00C07A92"/>
    <w:rsid w:val="00C07A99"/>
    <w:rsid w:val="00C07C0F"/>
    <w:rsid w:val="00C07C4E"/>
    <w:rsid w:val="00C07C67"/>
    <w:rsid w:val="00C10459"/>
    <w:rsid w:val="00C10802"/>
    <w:rsid w:val="00C10943"/>
    <w:rsid w:val="00C10BB9"/>
    <w:rsid w:val="00C10C2E"/>
    <w:rsid w:val="00C11813"/>
    <w:rsid w:val="00C11857"/>
    <w:rsid w:val="00C11B74"/>
    <w:rsid w:val="00C12157"/>
    <w:rsid w:val="00C122C9"/>
    <w:rsid w:val="00C12E9E"/>
    <w:rsid w:val="00C13086"/>
    <w:rsid w:val="00C13424"/>
    <w:rsid w:val="00C136DF"/>
    <w:rsid w:val="00C13837"/>
    <w:rsid w:val="00C13D53"/>
    <w:rsid w:val="00C13EF8"/>
    <w:rsid w:val="00C149C4"/>
    <w:rsid w:val="00C14CBC"/>
    <w:rsid w:val="00C15821"/>
    <w:rsid w:val="00C15837"/>
    <w:rsid w:val="00C15BFB"/>
    <w:rsid w:val="00C15EEB"/>
    <w:rsid w:val="00C16025"/>
    <w:rsid w:val="00C164C9"/>
    <w:rsid w:val="00C165EE"/>
    <w:rsid w:val="00C168C6"/>
    <w:rsid w:val="00C16C7F"/>
    <w:rsid w:val="00C171B8"/>
    <w:rsid w:val="00C172E0"/>
    <w:rsid w:val="00C17329"/>
    <w:rsid w:val="00C17416"/>
    <w:rsid w:val="00C17991"/>
    <w:rsid w:val="00C17A50"/>
    <w:rsid w:val="00C200A2"/>
    <w:rsid w:val="00C204DC"/>
    <w:rsid w:val="00C2050F"/>
    <w:rsid w:val="00C20737"/>
    <w:rsid w:val="00C2078C"/>
    <w:rsid w:val="00C20C81"/>
    <w:rsid w:val="00C2100E"/>
    <w:rsid w:val="00C211D8"/>
    <w:rsid w:val="00C21A15"/>
    <w:rsid w:val="00C21B01"/>
    <w:rsid w:val="00C21B0C"/>
    <w:rsid w:val="00C21D25"/>
    <w:rsid w:val="00C21D4A"/>
    <w:rsid w:val="00C21FDA"/>
    <w:rsid w:val="00C2205B"/>
    <w:rsid w:val="00C22315"/>
    <w:rsid w:val="00C2234E"/>
    <w:rsid w:val="00C224E6"/>
    <w:rsid w:val="00C22667"/>
    <w:rsid w:val="00C227B7"/>
    <w:rsid w:val="00C22C6E"/>
    <w:rsid w:val="00C23032"/>
    <w:rsid w:val="00C23256"/>
    <w:rsid w:val="00C24363"/>
    <w:rsid w:val="00C243DA"/>
    <w:rsid w:val="00C244E9"/>
    <w:rsid w:val="00C24796"/>
    <w:rsid w:val="00C24ACD"/>
    <w:rsid w:val="00C24D12"/>
    <w:rsid w:val="00C2531B"/>
    <w:rsid w:val="00C25BAF"/>
    <w:rsid w:val="00C2613F"/>
    <w:rsid w:val="00C2665E"/>
    <w:rsid w:val="00C2675C"/>
    <w:rsid w:val="00C26C9C"/>
    <w:rsid w:val="00C26F06"/>
    <w:rsid w:val="00C26F48"/>
    <w:rsid w:val="00C27587"/>
    <w:rsid w:val="00C2788B"/>
    <w:rsid w:val="00C278EB"/>
    <w:rsid w:val="00C27BAF"/>
    <w:rsid w:val="00C27EA4"/>
    <w:rsid w:val="00C30325"/>
    <w:rsid w:val="00C30675"/>
    <w:rsid w:val="00C30F84"/>
    <w:rsid w:val="00C30FD9"/>
    <w:rsid w:val="00C3108C"/>
    <w:rsid w:val="00C31121"/>
    <w:rsid w:val="00C31334"/>
    <w:rsid w:val="00C31481"/>
    <w:rsid w:val="00C3197F"/>
    <w:rsid w:val="00C31BE9"/>
    <w:rsid w:val="00C3229E"/>
    <w:rsid w:val="00C3284A"/>
    <w:rsid w:val="00C328C8"/>
    <w:rsid w:val="00C329FD"/>
    <w:rsid w:val="00C32A8D"/>
    <w:rsid w:val="00C32FF9"/>
    <w:rsid w:val="00C331D9"/>
    <w:rsid w:val="00C331E2"/>
    <w:rsid w:val="00C334A5"/>
    <w:rsid w:val="00C33F13"/>
    <w:rsid w:val="00C34031"/>
    <w:rsid w:val="00C3437F"/>
    <w:rsid w:val="00C34A76"/>
    <w:rsid w:val="00C34ABD"/>
    <w:rsid w:val="00C34D14"/>
    <w:rsid w:val="00C34F4C"/>
    <w:rsid w:val="00C34FA3"/>
    <w:rsid w:val="00C35084"/>
    <w:rsid w:val="00C352D5"/>
    <w:rsid w:val="00C3543A"/>
    <w:rsid w:val="00C35688"/>
    <w:rsid w:val="00C35CCC"/>
    <w:rsid w:val="00C36309"/>
    <w:rsid w:val="00C36750"/>
    <w:rsid w:val="00C36B00"/>
    <w:rsid w:val="00C36E56"/>
    <w:rsid w:val="00C3745F"/>
    <w:rsid w:val="00C3786A"/>
    <w:rsid w:val="00C37909"/>
    <w:rsid w:val="00C37A98"/>
    <w:rsid w:val="00C37F72"/>
    <w:rsid w:val="00C40601"/>
    <w:rsid w:val="00C4068E"/>
    <w:rsid w:val="00C4099F"/>
    <w:rsid w:val="00C40D8F"/>
    <w:rsid w:val="00C41342"/>
    <w:rsid w:val="00C4134B"/>
    <w:rsid w:val="00C417D8"/>
    <w:rsid w:val="00C417E1"/>
    <w:rsid w:val="00C41EF0"/>
    <w:rsid w:val="00C423DC"/>
    <w:rsid w:val="00C42581"/>
    <w:rsid w:val="00C4316C"/>
    <w:rsid w:val="00C432A2"/>
    <w:rsid w:val="00C435EC"/>
    <w:rsid w:val="00C436EC"/>
    <w:rsid w:val="00C43A94"/>
    <w:rsid w:val="00C43CFC"/>
    <w:rsid w:val="00C44158"/>
    <w:rsid w:val="00C446C3"/>
    <w:rsid w:val="00C447EC"/>
    <w:rsid w:val="00C44A28"/>
    <w:rsid w:val="00C44D67"/>
    <w:rsid w:val="00C44EC7"/>
    <w:rsid w:val="00C44F66"/>
    <w:rsid w:val="00C44FC5"/>
    <w:rsid w:val="00C45070"/>
    <w:rsid w:val="00C450FF"/>
    <w:rsid w:val="00C45336"/>
    <w:rsid w:val="00C4560B"/>
    <w:rsid w:val="00C4637D"/>
    <w:rsid w:val="00C46A03"/>
    <w:rsid w:val="00C46C55"/>
    <w:rsid w:val="00C47130"/>
    <w:rsid w:val="00C47250"/>
    <w:rsid w:val="00C47332"/>
    <w:rsid w:val="00C473A8"/>
    <w:rsid w:val="00C474BC"/>
    <w:rsid w:val="00C47514"/>
    <w:rsid w:val="00C47643"/>
    <w:rsid w:val="00C478BD"/>
    <w:rsid w:val="00C478EB"/>
    <w:rsid w:val="00C47918"/>
    <w:rsid w:val="00C47B23"/>
    <w:rsid w:val="00C47CFA"/>
    <w:rsid w:val="00C47DC1"/>
    <w:rsid w:val="00C47E5B"/>
    <w:rsid w:val="00C500DD"/>
    <w:rsid w:val="00C5016E"/>
    <w:rsid w:val="00C50302"/>
    <w:rsid w:val="00C5074E"/>
    <w:rsid w:val="00C50A18"/>
    <w:rsid w:val="00C50CFC"/>
    <w:rsid w:val="00C50E17"/>
    <w:rsid w:val="00C50F09"/>
    <w:rsid w:val="00C518A2"/>
    <w:rsid w:val="00C518EF"/>
    <w:rsid w:val="00C51A47"/>
    <w:rsid w:val="00C51FF6"/>
    <w:rsid w:val="00C5210E"/>
    <w:rsid w:val="00C5250D"/>
    <w:rsid w:val="00C525A5"/>
    <w:rsid w:val="00C52688"/>
    <w:rsid w:val="00C52945"/>
    <w:rsid w:val="00C52BED"/>
    <w:rsid w:val="00C52D9F"/>
    <w:rsid w:val="00C5377C"/>
    <w:rsid w:val="00C53809"/>
    <w:rsid w:val="00C53AD1"/>
    <w:rsid w:val="00C53C07"/>
    <w:rsid w:val="00C53C2C"/>
    <w:rsid w:val="00C53F9D"/>
    <w:rsid w:val="00C54388"/>
    <w:rsid w:val="00C543BF"/>
    <w:rsid w:val="00C544EE"/>
    <w:rsid w:val="00C546E6"/>
    <w:rsid w:val="00C54FED"/>
    <w:rsid w:val="00C55259"/>
    <w:rsid w:val="00C5527A"/>
    <w:rsid w:val="00C5527B"/>
    <w:rsid w:val="00C556B5"/>
    <w:rsid w:val="00C559FC"/>
    <w:rsid w:val="00C562EA"/>
    <w:rsid w:val="00C565F0"/>
    <w:rsid w:val="00C56841"/>
    <w:rsid w:val="00C56B3D"/>
    <w:rsid w:val="00C56C15"/>
    <w:rsid w:val="00C56E55"/>
    <w:rsid w:val="00C57190"/>
    <w:rsid w:val="00C57601"/>
    <w:rsid w:val="00C576EE"/>
    <w:rsid w:val="00C578BC"/>
    <w:rsid w:val="00C57C54"/>
    <w:rsid w:val="00C57D3C"/>
    <w:rsid w:val="00C57FB5"/>
    <w:rsid w:val="00C60184"/>
    <w:rsid w:val="00C604C1"/>
    <w:rsid w:val="00C612AF"/>
    <w:rsid w:val="00C6137A"/>
    <w:rsid w:val="00C619B4"/>
    <w:rsid w:val="00C6280E"/>
    <w:rsid w:val="00C62D82"/>
    <w:rsid w:val="00C62E1B"/>
    <w:rsid w:val="00C63258"/>
    <w:rsid w:val="00C635E9"/>
    <w:rsid w:val="00C63748"/>
    <w:rsid w:val="00C64CB8"/>
    <w:rsid w:val="00C6529F"/>
    <w:rsid w:val="00C65392"/>
    <w:rsid w:val="00C65892"/>
    <w:rsid w:val="00C65C74"/>
    <w:rsid w:val="00C65DA0"/>
    <w:rsid w:val="00C65EE1"/>
    <w:rsid w:val="00C660C2"/>
    <w:rsid w:val="00C6681E"/>
    <w:rsid w:val="00C66A55"/>
    <w:rsid w:val="00C66AA3"/>
    <w:rsid w:val="00C66C12"/>
    <w:rsid w:val="00C66F85"/>
    <w:rsid w:val="00C67009"/>
    <w:rsid w:val="00C671D6"/>
    <w:rsid w:val="00C677B5"/>
    <w:rsid w:val="00C67A56"/>
    <w:rsid w:val="00C67BA3"/>
    <w:rsid w:val="00C67FFE"/>
    <w:rsid w:val="00C702C7"/>
    <w:rsid w:val="00C7046E"/>
    <w:rsid w:val="00C70794"/>
    <w:rsid w:val="00C70BE4"/>
    <w:rsid w:val="00C71661"/>
    <w:rsid w:val="00C71A16"/>
    <w:rsid w:val="00C71E40"/>
    <w:rsid w:val="00C72124"/>
    <w:rsid w:val="00C72C8E"/>
    <w:rsid w:val="00C73200"/>
    <w:rsid w:val="00C735C1"/>
    <w:rsid w:val="00C73844"/>
    <w:rsid w:val="00C73AC0"/>
    <w:rsid w:val="00C73B11"/>
    <w:rsid w:val="00C73BAE"/>
    <w:rsid w:val="00C73EA6"/>
    <w:rsid w:val="00C74783"/>
    <w:rsid w:val="00C7481D"/>
    <w:rsid w:val="00C7487D"/>
    <w:rsid w:val="00C749C0"/>
    <w:rsid w:val="00C74A9A"/>
    <w:rsid w:val="00C74BC2"/>
    <w:rsid w:val="00C74ED3"/>
    <w:rsid w:val="00C74F32"/>
    <w:rsid w:val="00C75141"/>
    <w:rsid w:val="00C75489"/>
    <w:rsid w:val="00C756C0"/>
    <w:rsid w:val="00C7589C"/>
    <w:rsid w:val="00C7592F"/>
    <w:rsid w:val="00C75D41"/>
    <w:rsid w:val="00C75FE0"/>
    <w:rsid w:val="00C766FB"/>
    <w:rsid w:val="00C76A82"/>
    <w:rsid w:val="00C76BCC"/>
    <w:rsid w:val="00C76C17"/>
    <w:rsid w:val="00C76D7F"/>
    <w:rsid w:val="00C76DE8"/>
    <w:rsid w:val="00C771AB"/>
    <w:rsid w:val="00C773A3"/>
    <w:rsid w:val="00C7740C"/>
    <w:rsid w:val="00C7740F"/>
    <w:rsid w:val="00C7778A"/>
    <w:rsid w:val="00C7788D"/>
    <w:rsid w:val="00C779BB"/>
    <w:rsid w:val="00C80135"/>
    <w:rsid w:val="00C80423"/>
    <w:rsid w:val="00C8050C"/>
    <w:rsid w:val="00C80566"/>
    <w:rsid w:val="00C8062C"/>
    <w:rsid w:val="00C80B27"/>
    <w:rsid w:val="00C80E1D"/>
    <w:rsid w:val="00C810B1"/>
    <w:rsid w:val="00C815F4"/>
    <w:rsid w:val="00C81B75"/>
    <w:rsid w:val="00C823FC"/>
    <w:rsid w:val="00C82AC6"/>
    <w:rsid w:val="00C82E41"/>
    <w:rsid w:val="00C83059"/>
    <w:rsid w:val="00C8353A"/>
    <w:rsid w:val="00C83751"/>
    <w:rsid w:val="00C8381E"/>
    <w:rsid w:val="00C83C24"/>
    <w:rsid w:val="00C8409A"/>
    <w:rsid w:val="00C8415F"/>
    <w:rsid w:val="00C8564F"/>
    <w:rsid w:val="00C858AF"/>
    <w:rsid w:val="00C85B6B"/>
    <w:rsid w:val="00C85CEC"/>
    <w:rsid w:val="00C8618F"/>
    <w:rsid w:val="00C8625A"/>
    <w:rsid w:val="00C86314"/>
    <w:rsid w:val="00C865ED"/>
    <w:rsid w:val="00C86B8F"/>
    <w:rsid w:val="00C870D0"/>
    <w:rsid w:val="00C874B9"/>
    <w:rsid w:val="00C8791F"/>
    <w:rsid w:val="00C87D68"/>
    <w:rsid w:val="00C87ED3"/>
    <w:rsid w:val="00C90174"/>
    <w:rsid w:val="00C903DB"/>
    <w:rsid w:val="00C90410"/>
    <w:rsid w:val="00C90AB0"/>
    <w:rsid w:val="00C90C1F"/>
    <w:rsid w:val="00C90CD5"/>
    <w:rsid w:val="00C90F41"/>
    <w:rsid w:val="00C91410"/>
    <w:rsid w:val="00C919F7"/>
    <w:rsid w:val="00C91B60"/>
    <w:rsid w:val="00C91F6A"/>
    <w:rsid w:val="00C927EA"/>
    <w:rsid w:val="00C92A8A"/>
    <w:rsid w:val="00C92D44"/>
    <w:rsid w:val="00C93039"/>
    <w:rsid w:val="00C93534"/>
    <w:rsid w:val="00C93B3D"/>
    <w:rsid w:val="00C93B78"/>
    <w:rsid w:val="00C93E17"/>
    <w:rsid w:val="00C94169"/>
    <w:rsid w:val="00C94440"/>
    <w:rsid w:val="00C94721"/>
    <w:rsid w:val="00C947CF"/>
    <w:rsid w:val="00C94B3B"/>
    <w:rsid w:val="00C952E3"/>
    <w:rsid w:val="00C9544C"/>
    <w:rsid w:val="00C954D2"/>
    <w:rsid w:val="00C95B20"/>
    <w:rsid w:val="00C9619F"/>
    <w:rsid w:val="00C96674"/>
    <w:rsid w:val="00C96B9C"/>
    <w:rsid w:val="00C96C1C"/>
    <w:rsid w:val="00C970A2"/>
    <w:rsid w:val="00C9774B"/>
    <w:rsid w:val="00C97954"/>
    <w:rsid w:val="00C97AE7"/>
    <w:rsid w:val="00CA038A"/>
    <w:rsid w:val="00CA0594"/>
    <w:rsid w:val="00CA08F9"/>
    <w:rsid w:val="00CA0DE0"/>
    <w:rsid w:val="00CA1049"/>
    <w:rsid w:val="00CA13E7"/>
    <w:rsid w:val="00CA147E"/>
    <w:rsid w:val="00CA1530"/>
    <w:rsid w:val="00CA1E5D"/>
    <w:rsid w:val="00CA1E6E"/>
    <w:rsid w:val="00CA20CB"/>
    <w:rsid w:val="00CA2148"/>
    <w:rsid w:val="00CA218C"/>
    <w:rsid w:val="00CA21AE"/>
    <w:rsid w:val="00CA2792"/>
    <w:rsid w:val="00CA29DC"/>
    <w:rsid w:val="00CA3066"/>
    <w:rsid w:val="00CA32B4"/>
    <w:rsid w:val="00CA3957"/>
    <w:rsid w:val="00CA408D"/>
    <w:rsid w:val="00CA4327"/>
    <w:rsid w:val="00CA44A3"/>
    <w:rsid w:val="00CA45D0"/>
    <w:rsid w:val="00CA49DC"/>
    <w:rsid w:val="00CA4AC2"/>
    <w:rsid w:val="00CA4BE2"/>
    <w:rsid w:val="00CA52EF"/>
    <w:rsid w:val="00CA5766"/>
    <w:rsid w:val="00CA616A"/>
    <w:rsid w:val="00CA6B05"/>
    <w:rsid w:val="00CA72F4"/>
    <w:rsid w:val="00CA7888"/>
    <w:rsid w:val="00CA79E8"/>
    <w:rsid w:val="00CA7C0C"/>
    <w:rsid w:val="00CB016F"/>
    <w:rsid w:val="00CB02E5"/>
    <w:rsid w:val="00CB0339"/>
    <w:rsid w:val="00CB0867"/>
    <w:rsid w:val="00CB0E37"/>
    <w:rsid w:val="00CB0E41"/>
    <w:rsid w:val="00CB1088"/>
    <w:rsid w:val="00CB11F7"/>
    <w:rsid w:val="00CB13D6"/>
    <w:rsid w:val="00CB144C"/>
    <w:rsid w:val="00CB16C1"/>
    <w:rsid w:val="00CB16E1"/>
    <w:rsid w:val="00CB1CA3"/>
    <w:rsid w:val="00CB27A0"/>
    <w:rsid w:val="00CB2908"/>
    <w:rsid w:val="00CB2C9B"/>
    <w:rsid w:val="00CB3CED"/>
    <w:rsid w:val="00CB44D0"/>
    <w:rsid w:val="00CB48E0"/>
    <w:rsid w:val="00CB4C86"/>
    <w:rsid w:val="00CB4D1C"/>
    <w:rsid w:val="00CB4D74"/>
    <w:rsid w:val="00CB528C"/>
    <w:rsid w:val="00CB566A"/>
    <w:rsid w:val="00CB587E"/>
    <w:rsid w:val="00CB5D7F"/>
    <w:rsid w:val="00CB5F67"/>
    <w:rsid w:val="00CB6012"/>
    <w:rsid w:val="00CB6221"/>
    <w:rsid w:val="00CB64FD"/>
    <w:rsid w:val="00CB6508"/>
    <w:rsid w:val="00CB66B4"/>
    <w:rsid w:val="00CB6A11"/>
    <w:rsid w:val="00CB6F3E"/>
    <w:rsid w:val="00CB788B"/>
    <w:rsid w:val="00CB7B04"/>
    <w:rsid w:val="00CB7CD1"/>
    <w:rsid w:val="00CC0111"/>
    <w:rsid w:val="00CC034A"/>
    <w:rsid w:val="00CC0ECF"/>
    <w:rsid w:val="00CC1749"/>
    <w:rsid w:val="00CC17F9"/>
    <w:rsid w:val="00CC1820"/>
    <w:rsid w:val="00CC19FD"/>
    <w:rsid w:val="00CC1C04"/>
    <w:rsid w:val="00CC1C26"/>
    <w:rsid w:val="00CC1E34"/>
    <w:rsid w:val="00CC2783"/>
    <w:rsid w:val="00CC357F"/>
    <w:rsid w:val="00CC3D37"/>
    <w:rsid w:val="00CC4437"/>
    <w:rsid w:val="00CC44E3"/>
    <w:rsid w:val="00CC4B79"/>
    <w:rsid w:val="00CC4D1A"/>
    <w:rsid w:val="00CC4FE1"/>
    <w:rsid w:val="00CC5560"/>
    <w:rsid w:val="00CC5974"/>
    <w:rsid w:val="00CC5AC6"/>
    <w:rsid w:val="00CC68F8"/>
    <w:rsid w:val="00CC69AE"/>
    <w:rsid w:val="00CC69E6"/>
    <w:rsid w:val="00CC6B2A"/>
    <w:rsid w:val="00CC6D20"/>
    <w:rsid w:val="00CC783F"/>
    <w:rsid w:val="00CC7F02"/>
    <w:rsid w:val="00CD0339"/>
    <w:rsid w:val="00CD0347"/>
    <w:rsid w:val="00CD0718"/>
    <w:rsid w:val="00CD0F28"/>
    <w:rsid w:val="00CD115A"/>
    <w:rsid w:val="00CD143B"/>
    <w:rsid w:val="00CD15C2"/>
    <w:rsid w:val="00CD1B66"/>
    <w:rsid w:val="00CD1C17"/>
    <w:rsid w:val="00CD232D"/>
    <w:rsid w:val="00CD2D2B"/>
    <w:rsid w:val="00CD33DD"/>
    <w:rsid w:val="00CD3CE7"/>
    <w:rsid w:val="00CD3D27"/>
    <w:rsid w:val="00CD4021"/>
    <w:rsid w:val="00CD41F6"/>
    <w:rsid w:val="00CD422B"/>
    <w:rsid w:val="00CD4AD2"/>
    <w:rsid w:val="00CD4D5E"/>
    <w:rsid w:val="00CD5377"/>
    <w:rsid w:val="00CD64FD"/>
    <w:rsid w:val="00CD651C"/>
    <w:rsid w:val="00CD6799"/>
    <w:rsid w:val="00CD690B"/>
    <w:rsid w:val="00CD6E16"/>
    <w:rsid w:val="00CD6EC0"/>
    <w:rsid w:val="00CD7265"/>
    <w:rsid w:val="00CD7BF5"/>
    <w:rsid w:val="00CD7D9B"/>
    <w:rsid w:val="00CD7F39"/>
    <w:rsid w:val="00CD7F85"/>
    <w:rsid w:val="00CE0B2C"/>
    <w:rsid w:val="00CE0DDD"/>
    <w:rsid w:val="00CE11B9"/>
    <w:rsid w:val="00CE152A"/>
    <w:rsid w:val="00CE15F0"/>
    <w:rsid w:val="00CE1780"/>
    <w:rsid w:val="00CE17C7"/>
    <w:rsid w:val="00CE19D8"/>
    <w:rsid w:val="00CE1DE7"/>
    <w:rsid w:val="00CE1EBE"/>
    <w:rsid w:val="00CE1F84"/>
    <w:rsid w:val="00CE2AE0"/>
    <w:rsid w:val="00CE2D56"/>
    <w:rsid w:val="00CE30DD"/>
    <w:rsid w:val="00CE3439"/>
    <w:rsid w:val="00CE34A3"/>
    <w:rsid w:val="00CE3608"/>
    <w:rsid w:val="00CE3B35"/>
    <w:rsid w:val="00CE3B5C"/>
    <w:rsid w:val="00CE41CE"/>
    <w:rsid w:val="00CE443F"/>
    <w:rsid w:val="00CE49F6"/>
    <w:rsid w:val="00CE4ED4"/>
    <w:rsid w:val="00CE4EFE"/>
    <w:rsid w:val="00CE647C"/>
    <w:rsid w:val="00CE6B7D"/>
    <w:rsid w:val="00CE6C8C"/>
    <w:rsid w:val="00CE7622"/>
    <w:rsid w:val="00CE7831"/>
    <w:rsid w:val="00CE7A6E"/>
    <w:rsid w:val="00CE7CAA"/>
    <w:rsid w:val="00CF0ACC"/>
    <w:rsid w:val="00CF0B2B"/>
    <w:rsid w:val="00CF0C46"/>
    <w:rsid w:val="00CF0E0D"/>
    <w:rsid w:val="00CF16CE"/>
    <w:rsid w:val="00CF1716"/>
    <w:rsid w:val="00CF192F"/>
    <w:rsid w:val="00CF1B06"/>
    <w:rsid w:val="00CF22A4"/>
    <w:rsid w:val="00CF233D"/>
    <w:rsid w:val="00CF2634"/>
    <w:rsid w:val="00CF290D"/>
    <w:rsid w:val="00CF32B9"/>
    <w:rsid w:val="00CF355E"/>
    <w:rsid w:val="00CF37FA"/>
    <w:rsid w:val="00CF39F7"/>
    <w:rsid w:val="00CF3F44"/>
    <w:rsid w:val="00CF40CE"/>
    <w:rsid w:val="00CF43D4"/>
    <w:rsid w:val="00CF443E"/>
    <w:rsid w:val="00CF480A"/>
    <w:rsid w:val="00CF4B66"/>
    <w:rsid w:val="00CF4EC5"/>
    <w:rsid w:val="00CF5483"/>
    <w:rsid w:val="00CF5BA3"/>
    <w:rsid w:val="00CF5C7A"/>
    <w:rsid w:val="00CF5D12"/>
    <w:rsid w:val="00CF68DA"/>
    <w:rsid w:val="00CF6D54"/>
    <w:rsid w:val="00CF6E70"/>
    <w:rsid w:val="00CF71AD"/>
    <w:rsid w:val="00CF72BC"/>
    <w:rsid w:val="00CF773B"/>
    <w:rsid w:val="00CF7802"/>
    <w:rsid w:val="00CF798C"/>
    <w:rsid w:val="00CF7F49"/>
    <w:rsid w:val="00D000F8"/>
    <w:rsid w:val="00D00115"/>
    <w:rsid w:val="00D00320"/>
    <w:rsid w:val="00D005E6"/>
    <w:rsid w:val="00D01002"/>
    <w:rsid w:val="00D01164"/>
    <w:rsid w:val="00D0166C"/>
    <w:rsid w:val="00D01CED"/>
    <w:rsid w:val="00D01DF7"/>
    <w:rsid w:val="00D020FE"/>
    <w:rsid w:val="00D0222C"/>
    <w:rsid w:val="00D02391"/>
    <w:rsid w:val="00D02559"/>
    <w:rsid w:val="00D02A44"/>
    <w:rsid w:val="00D0309E"/>
    <w:rsid w:val="00D031BA"/>
    <w:rsid w:val="00D0349F"/>
    <w:rsid w:val="00D034D9"/>
    <w:rsid w:val="00D03666"/>
    <w:rsid w:val="00D03872"/>
    <w:rsid w:val="00D038DE"/>
    <w:rsid w:val="00D0393F"/>
    <w:rsid w:val="00D039D0"/>
    <w:rsid w:val="00D03FA6"/>
    <w:rsid w:val="00D040B9"/>
    <w:rsid w:val="00D042AC"/>
    <w:rsid w:val="00D04319"/>
    <w:rsid w:val="00D0483F"/>
    <w:rsid w:val="00D04BF9"/>
    <w:rsid w:val="00D054E7"/>
    <w:rsid w:val="00D0561E"/>
    <w:rsid w:val="00D0568C"/>
    <w:rsid w:val="00D0579E"/>
    <w:rsid w:val="00D05A17"/>
    <w:rsid w:val="00D05F25"/>
    <w:rsid w:val="00D06077"/>
    <w:rsid w:val="00D06462"/>
    <w:rsid w:val="00D06EAB"/>
    <w:rsid w:val="00D0723B"/>
    <w:rsid w:val="00D07969"/>
    <w:rsid w:val="00D10069"/>
    <w:rsid w:val="00D100A9"/>
    <w:rsid w:val="00D1010A"/>
    <w:rsid w:val="00D1025D"/>
    <w:rsid w:val="00D104AA"/>
    <w:rsid w:val="00D10F82"/>
    <w:rsid w:val="00D10FD3"/>
    <w:rsid w:val="00D1161C"/>
    <w:rsid w:val="00D11C70"/>
    <w:rsid w:val="00D1230E"/>
    <w:rsid w:val="00D12847"/>
    <w:rsid w:val="00D1289D"/>
    <w:rsid w:val="00D12AA8"/>
    <w:rsid w:val="00D12DA3"/>
    <w:rsid w:val="00D131C2"/>
    <w:rsid w:val="00D133FF"/>
    <w:rsid w:val="00D13974"/>
    <w:rsid w:val="00D13F2E"/>
    <w:rsid w:val="00D14649"/>
    <w:rsid w:val="00D15951"/>
    <w:rsid w:val="00D165E6"/>
    <w:rsid w:val="00D16840"/>
    <w:rsid w:val="00D16B52"/>
    <w:rsid w:val="00D16C22"/>
    <w:rsid w:val="00D16ECC"/>
    <w:rsid w:val="00D17130"/>
    <w:rsid w:val="00D171F8"/>
    <w:rsid w:val="00D17633"/>
    <w:rsid w:val="00D176F6"/>
    <w:rsid w:val="00D17A0D"/>
    <w:rsid w:val="00D17AF3"/>
    <w:rsid w:val="00D17B82"/>
    <w:rsid w:val="00D2028E"/>
    <w:rsid w:val="00D207AE"/>
    <w:rsid w:val="00D20CA7"/>
    <w:rsid w:val="00D20CEB"/>
    <w:rsid w:val="00D20F67"/>
    <w:rsid w:val="00D20F76"/>
    <w:rsid w:val="00D2128F"/>
    <w:rsid w:val="00D21464"/>
    <w:rsid w:val="00D21476"/>
    <w:rsid w:val="00D21677"/>
    <w:rsid w:val="00D21861"/>
    <w:rsid w:val="00D21C76"/>
    <w:rsid w:val="00D2229A"/>
    <w:rsid w:val="00D22330"/>
    <w:rsid w:val="00D2255A"/>
    <w:rsid w:val="00D2304F"/>
    <w:rsid w:val="00D233DD"/>
    <w:rsid w:val="00D23440"/>
    <w:rsid w:val="00D237D8"/>
    <w:rsid w:val="00D23E57"/>
    <w:rsid w:val="00D24036"/>
    <w:rsid w:val="00D242B8"/>
    <w:rsid w:val="00D243C9"/>
    <w:rsid w:val="00D24F84"/>
    <w:rsid w:val="00D2544B"/>
    <w:rsid w:val="00D2548C"/>
    <w:rsid w:val="00D25722"/>
    <w:rsid w:val="00D2572B"/>
    <w:rsid w:val="00D261D0"/>
    <w:rsid w:val="00D269B8"/>
    <w:rsid w:val="00D26A2E"/>
    <w:rsid w:val="00D2736A"/>
    <w:rsid w:val="00D27423"/>
    <w:rsid w:val="00D27836"/>
    <w:rsid w:val="00D27BA4"/>
    <w:rsid w:val="00D27F98"/>
    <w:rsid w:val="00D27FDD"/>
    <w:rsid w:val="00D3074E"/>
    <w:rsid w:val="00D30D7A"/>
    <w:rsid w:val="00D31398"/>
    <w:rsid w:val="00D3165D"/>
    <w:rsid w:val="00D31838"/>
    <w:rsid w:val="00D31A1E"/>
    <w:rsid w:val="00D31A79"/>
    <w:rsid w:val="00D31CD2"/>
    <w:rsid w:val="00D31D42"/>
    <w:rsid w:val="00D32734"/>
    <w:rsid w:val="00D32DC6"/>
    <w:rsid w:val="00D3331E"/>
    <w:rsid w:val="00D33492"/>
    <w:rsid w:val="00D33A35"/>
    <w:rsid w:val="00D34218"/>
    <w:rsid w:val="00D346D3"/>
    <w:rsid w:val="00D34771"/>
    <w:rsid w:val="00D347EE"/>
    <w:rsid w:val="00D34F7F"/>
    <w:rsid w:val="00D350E2"/>
    <w:rsid w:val="00D35140"/>
    <w:rsid w:val="00D351C8"/>
    <w:rsid w:val="00D35767"/>
    <w:rsid w:val="00D359B1"/>
    <w:rsid w:val="00D359C7"/>
    <w:rsid w:val="00D359E4"/>
    <w:rsid w:val="00D35EF7"/>
    <w:rsid w:val="00D3648B"/>
    <w:rsid w:val="00D366A8"/>
    <w:rsid w:val="00D368A4"/>
    <w:rsid w:val="00D368AD"/>
    <w:rsid w:val="00D368C0"/>
    <w:rsid w:val="00D36EC7"/>
    <w:rsid w:val="00D3794A"/>
    <w:rsid w:val="00D40689"/>
    <w:rsid w:val="00D40723"/>
    <w:rsid w:val="00D40B7C"/>
    <w:rsid w:val="00D40E13"/>
    <w:rsid w:val="00D414AB"/>
    <w:rsid w:val="00D4156F"/>
    <w:rsid w:val="00D41585"/>
    <w:rsid w:val="00D4168A"/>
    <w:rsid w:val="00D41E50"/>
    <w:rsid w:val="00D42105"/>
    <w:rsid w:val="00D421BE"/>
    <w:rsid w:val="00D42792"/>
    <w:rsid w:val="00D42801"/>
    <w:rsid w:val="00D4320E"/>
    <w:rsid w:val="00D43733"/>
    <w:rsid w:val="00D44299"/>
    <w:rsid w:val="00D4433A"/>
    <w:rsid w:val="00D44951"/>
    <w:rsid w:val="00D44CA7"/>
    <w:rsid w:val="00D44F8C"/>
    <w:rsid w:val="00D4585C"/>
    <w:rsid w:val="00D45911"/>
    <w:rsid w:val="00D45E9B"/>
    <w:rsid w:val="00D46144"/>
    <w:rsid w:val="00D46170"/>
    <w:rsid w:val="00D466C9"/>
    <w:rsid w:val="00D467FB"/>
    <w:rsid w:val="00D46B40"/>
    <w:rsid w:val="00D46E76"/>
    <w:rsid w:val="00D46F4F"/>
    <w:rsid w:val="00D46F55"/>
    <w:rsid w:val="00D472C5"/>
    <w:rsid w:val="00D47725"/>
    <w:rsid w:val="00D47A84"/>
    <w:rsid w:val="00D47AF6"/>
    <w:rsid w:val="00D47D49"/>
    <w:rsid w:val="00D47E49"/>
    <w:rsid w:val="00D500E2"/>
    <w:rsid w:val="00D50B1E"/>
    <w:rsid w:val="00D50C7E"/>
    <w:rsid w:val="00D50D0D"/>
    <w:rsid w:val="00D517D6"/>
    <w:rsid w:val="00D517EE"/>
    <w:rsid w:val="00D519BF"/>
    <w:rsid w:val="00D51FC8"/>
    <w:rsid w:val="00D52055"/>
    <w:rsid w:val="00D52873"/>
    <w:rsid w:val="00D52BDF"/>
    <w:rsid w:val="00D52E9B"/>
    <w:rsid w:val="00D52F1A"/>
    <w:rsid w:val="00D5329D"/>
    <w:rsid w:val="00D53808"/>
    <w:rsid w:val="00D539C1"/>
    <w:rsid w:val="00D53A14"/>
    <w:rsid w:val="00D53B09"/>
    <w:rsid w:val="00D53C02"/>
    <w:rsid w:val="00D53D74"/>
    <w:rsid w:val="00D53E48"/>
    <w:rsid w:val="00D53FB7"/>
    <w:rsid w:val="00D54028"/>
    <w:rsid w:val="00D54423"/>
    <w:rsid w:val="00D547D5"/>
    <w:rsid w:val="00D54D27"/>
    <w:rsid w:val="00D54DDE"/>
    <w:rsid w:val="00D55006"/>
    <w:rsid w:val="00D55116"/>
    <w:rsid w:val="00D55489"/>
    <w:rsid w:val="00D55B16"/>
    <w:rsid w:val="00D55B42"/>
    <w:rsid w:val="00D55F30"/>
    <w:rsid w:val="00D567E0"/>
    <w:rsid w:val="00D56B28"/>
    <w:rsid w:val="00D57041"/>
    <w:rsid w:val="00D5714C"/>
    <w:rsid w:val="00D57BB8"/>
    <w:rsid w:val="00D57D49"/>
    <w:rsid w:val="00D57F65"/>
    <w:rsid w:val="00D60155"/>
    <w:rsid w:val="00D60434"/>
    <w:rsid w:val="00D604B4"/>
    <w:rsid w:val="00D61D2D"/>
    <w:rsid w:val="00D61E29"/>
    <w:rsid w:val="00D620F2"/>
    <w:rsid w:val="00D62133"/>
    <w:rsid w:val="00D628A0"/>
    <w:rsid w:val="00D62B66"/>
    <w:rsid w:val="00D62C8B"/>
    <w:rsid w:val="00D62D37"/>
    <w:rsid w:val="00D63735"/>
    <w:rsid w:val="00D64530"/>
    <w:rsid w:val="00D64B94"/>
    <w:rsid w:val="00D64EC3"/>
    <w:rsid w:val="00D64EE2"/>
    <w:rsid w:val="00D6527A"/>
    <w:rsid w:val="00D654B0"/>
    <w:rsid w:val="00D65FEF"/>
    <w:rsid w:val="00D66831"/>
    <w:rsid w:val="00D66E99"/>
    <w:rsid w:val="00D6737B"/>
    <w:rsid w:val="00D6777D"/>
    <w:rsid w:val="00D7012C"/>
    <w:rsid w:val="00D70245"/>
    <w:rsid w:val="00D70493"/>
    <w:rsid w:val="00D705BF"/>
    <w:rsid w:val="00D705F4"/>
    <w:rsid w:val="00D7092E"/>
    <w:rsid w:val="00D70B6E"/>
    <w:rsid w:val="00D70DD0"/>
    <w:rsid w:val="00D712EC"/>
    <w:rsid w:val="00D71700"/>
    <w:rsid w:val="00D71C1C"/>
    <w:rsid w:val="00D71D22"/>
    <w:rsid w:val="00D7263E"/>
    <w:rsid w:val="00D72A84"/>
    <w:rsid w:val="00D72F27"/>
    <w:rsid w:val="00D7302E"/>
    <w:rsid w:val="00D7338F"/>
    <w:rsid w:val="00D73451"/>
    <w:rsid w:val="00D73B38"/>
    <w:rsid w:val="00D73FE2"/>
    <w:rsid w:val="00D743DC"/>
    <w:rsid w:val="00D744E9"/>
    <w:rsid w:val="00D74C13"/>
    <w:rsid w:val="00D74C31"/>
    <w:rsid w:val="00D74CFD"/>
    <w:rsid w:val="00D74EF8"/>
    <w:rsid w:val="00D750D4"/>
    <w:rsid w:val="00D75106"/>
    <w:rsid w:val="00D755FF"/>
    <w:rsid w:val="00D7575C"/>
    <w:rsid w:val="00D75991"/>
    <w:rsid w:val="00D75A76"/>
    <w:rsid w:val="00D75ABA"/>
    <w:rsid w:val="00D75CB5"/>
    <w:rsid w:val="00D7616B"/>
    <w:rsid w:val="00D76204"/>
    <w:rsid w:val="00D769F2"/>
    <w:rsid w:val="00D76B2A"/>
    <w:rsid w:val="00D76BA3"/>
    <w:rsid w:val="00D77215"/>
    <w:rsid w:val="00D778C0"/>
    <w:rsid w:val="00D77AE8"/>
    <w:rsid w:val="00D80067"/>
    <w:rsid w:val="00D805DF"/>
    <w:rsid w:val="00D80605"/>
    <w:rsid w:val="00D80821"/>
    <w:rsid w:val="00D80BDE"/>
    <w:rsid w:val="00D80DDC"/>
    <w:rsid w:val="00D80F8A"/>
    <w:rsid w:val="00D81154"/>
    <w:rsid w:val="00D81239"/>
    <w:rsid w:val="00D8141F"/>
    <w:rsid w:val="00D81726"/>
    <w:rsid w:val="00D818CA"/>
    <w:rsid w:val="00D81D59"/>
    <w:rsid w:val="00D821FD"/>
    <w:rsid w:val="00D82434"/>
    <w:rsid w:val="00D825E6"/>
    <w:rsid w:val="00D8273B"/>
    <w:rsid w:val="00D82A2A"/>
    <w:rsid w:val="00D82DE9"/>
    <w:rsid w:val="00D8314A"/>
    <w:rsid w:val="00D831A4"/>
    <w:rsid w:val="00D83684"/>
    <w:rsid w:val="00D836DC"/>
    <w:rsid w:val="00D83B78"/>
    <w:rsid w:val="00D83D42"/>
    <w:rsid w:val="00D83D51"/>
    <w:rsid w:val="00D83E4E"/>
    <w:rsid w:val="00D84125"/>
    <w:rsid w:val="00D84209"/>
    <w:rsid w:val="00D84AA4"/>
    <w:rsid w:val="00D84B35"/>
    <w:rsid w:val="00D84F3B"/>
    <w:rsid w:val="00D850A8"/>
    <w:rsid w:val="00D85478"/>
    <w:rsid w:val="00D8547A"/>
    <w:rsid w:val="00D85540"/>
    <w:rsid w:val="00D859C2"/>
    <w:rsid w:val="00D863F2"/>
    <w:rsid w:val="00D86C8D"/>
    <w:rsid w:val="00D870A7"/>
    <w:rsid w:val="00D873EC"/>
    <w:rsid w:val="00D87634"/>
    <w:rsid w:val="00D87AD0"/>
    <w:rsid w:val="00D87B1F"/>
    <w:rsid w:val="00D87DEF"/>
    <w:rsid w:val="00D87E88"/>
    <w:rsid w:val="00D87F09"/>
    <w:rsid w:val="00D900FB"/>
    <w:rsid w:val="00D908A1"/>
    <w:rsid w:val="00D90A1B"/>
    <w:rsid w:val="00D90DA2"/>
    <w:rsid w:val="00D90E0C"/>
    <w:rsid w:val="00D90E4C"/>
    <w:rsid w:val="00D91060"/>
    <w:rsid w:val="00D91706"/>
    <w:rsid w:val="00D91D19"/>
    <w:rsid w:val="00D91DFF"/>
    <w:rsid w:val="00D91E6E"/>
    <w:rsid w:val="00D920A4"/>
    <w:rsid w:val="00D92387"/>
    <w:rsid w:val="00D93961"/>
    <w:rsid w:val="00D93A88"/>
    <w:rsid w:val="00D93ED2"/>
    <w:rsid w:val="00D93FE3"/>
    <w:rsid w:val="00D95161"/>
    <w:rsid w:val="00D95284"/>
    <w:rsid w:val="00D956BB"/>
    <w:rsid w:val="00D95B73"/>
    <w:rsid w:val="00D95ED9"/>
    <w:rsid w:val="00D96A07"/>
    <w:rsid w:val="00D96EF5"/>
    <w:rsid w:val="00D96F85"/>
    <w:rsid w:val="00D97258"/>
    <w:rsid w:val="00D9725B"/>
    <w:rsid w:val="00D9772A"/>
    <w:rsid w:val="00DA0400"/>
    <w:rsid w:val="00DA042F"/>
    <w:rsid w:val="00DA1A65"/>
    <w:rsid w:val="00DA1A87"/>
    <w:rsid w:val="00DA1A8F"/>
    <w:rsid w:val="00DA33E5"/>
    <w:rsid w:val="00DA33F4"/>
    <w:rsid w:val="00DA3780"/>
    <w:rsid w:val="00DA3CD8"/>
    <w:rsid w:val="00DA3D92"/>
    <w:rsid w:val="00DA3F60"/>
    <w:rsid w:val="00DA406E"/>
    <w:rsid w:val="00DA42DB"/>
    <w:rsid w:val="00DA441F"/>
    <w:rsid w:val="00DA4739"/>
    <w:rsid w:val="00DA48B5"/>
    <w:rsid w:val="00DA48CE"/>
    <w:rsid w:val="00DA49B7"/>
    <w:rsid w:val="00DA4C40"/>
    <w:rsid w:val="00DA4F6B"/>
    <w:rsid w:val="00DA54BA"/>
    <w:rsid w:val="00DA570A"/>
    <w:rsid w:val="00DA5737"/>
    <w:rsid w:val="00DA5AE2"/>
    <w:rsid w:val="00DA5B93"/>
    <w:rsid w:val="00DA5BFA"/>
    <w:rsid w:val="00DA5EDC"/>
    <w:rsid w:val="00DA5F1C"/>
    <w:rsid w:val="00DA6327"/>
    <w:rsid w:val="00DA6AC3"/>
    <w:rsid w:val="00DA6AD9"/>
    <w:rsid w:val="00DA6CA1"/>
    <w:rsid w:val="00DA6D57"/>
    <w:rsid w:val="00DA6E14"/>
    <w:rsid w:val="00DA6E53"/>
    <w:rsid w:val="00DA727C"/>
    <w:rsid w:val="00DA7520"/>
    <w:rsid w:val="00DB0030"/>
    <w:rsid w:val="00DB009E"/>
    <w:rsid w:val="00DB06F9"/>
    <w:rsid w:val="00DB0B0A"/>
    <w:rsid w:val="00DB10C0"/>
    <w:rsid w:val="00DB1143"/>
    <w:rsid w:val="00DB138B"/>
    <w:rsid w:val="00DB1471"/>
    <w:rsid w:val="00DB1964"/>
    <w:rsid w:val="00DB1EA4"/>
    <w:rsid w:val="00DB1F06"/>
    <w:rsid w:val="00DB1F67"/>
    <w:rsid w:val="00DB222C"/>
    <w:rsid w:val="00DB2972"/>
    <w:rsid w:val="00DB2B5F"/>
    <w:rsid w:val="00DB2D55"/>
    <w:rsid w:val="00DB3551"/>
    <w:rsid w:val="00DB36A9"/>
    <w:rsid w:val="00DB3753"/>
    <w:rsid w:val="00DB3BBA"/>
    <w:rsid w:val="00DB3CC8"/>
    <w:rsid w:val="00DB4241"/>
    <w:rsid w:val="00DB4522"/>
    <w:rsid w:val="00DB4F81"/>
    <w:rsid w:val="00DB5131"/>
    <w:rsid w:val="00DB579E"/>
    <w:rsid w:val="00DB613C"/>
    <w:rsid w:val="00DB61C8"/>
    <w:rsid w:val="00DB6300"/>
    <w:rsid w:val="00DB6554"/>
    <w:rsid w:val="00DB67D6"/>
    <w:rsid w:val="00DB68BC"/>
    <w:rsid w:val="00DB6DF8"/>
    <w:rsid w:val="00DB70A7"/>
    <w:rsid w:val="00DB7201"/>
    <w:rsid w:val="00DB7D5B"/>
    <w:rsid w:val="00DB7E15"/>
    <w:rsid w:val="00DB7E5E"/>
    <w:rsid w:val="00DC00E0"/>
    <w:rsid w:val="00DC06A9"/>
    <w:rsid w:val="00DC078F"/>
    <w:rsid w:val="00DC0AC4"/>
    <w:rsid w:val="00DC0ACD"/>
    <w:rsid w:val="00DC0CC3"/>
    <w:rsid w:val="00DC1530"/>
    <w:rsid w:val="00DC1A7C"/>
    <w:rsid w:val="00DC1B4E"/>
    <w:rsid w:val="00DC1CBF"/>
    <w:rsid w:val="00DC1E4A"/>
    <w:rsid w:val="00DC21E0"/>
    <w:rsid w:val="00DC22D6"/>
    <w:rsid w:val="00DC2B33"/>
    <w:rsid w:val="00DC2DF4"/>
    <w:rsid w:val="00DC3058"/>
    <w:rsid w:val="00DC32D3"/>
    <w:rsid w:val="00DC32E5"/>
    <w:rsid w:val="00DC35E1"/>
    <w:rsid w:val="00DC3671"/>
    <w:rsid w:val="00DC3FCC"/>
    <w:rsid w:val="00DC5829"/>
    <w:rsid w:val="00DC5924"/>
    <w:rsid w:val="00DC5A06"/>
    <w:rsid w:val="00DC5A98"/>
    <w:rsid w:val="00DC60BD"/>
    <w:rsid w:val="00DC60EC"/>
    <w:rsid w:val="00DC6465"/>
    <w:rsid w:val="00DC6860"/>
    <w:rsid w:val="00DC699A"/>
    <w:rsid w:val="00DC6AE8"/>
    <w:rsid w:val="00DC6FB3"/>
    <w:rsid w:val="00DC759A"/>
    <w:rsid w:val="00DD0675"/>
    <w:rsid w:val="00DD0750"/>
    <w:rsid w:val="00DD0863"/>
    <w:rsid w:val="00DD093E"/>
    <w:rsid w:val="00DD0E41"/>
    <w:rsid w:val="00DD1063"/>
    <w:rsid w:val="00DD130F"/>
    <w:rsid w:val="00DD13E8"/>
    <w:rsid w:val="00DD1B6F"/>
    <w:rsid w:val="00DD1B7C"/>
    <w:rsid w:val="00DD1BA4"/>
    <w:rsid w:val="00DD1D89"/>
    <w:rsid w:val="00DD26B2"/>
    <w:rsid w:val="00DD3353"/>
    <w:rsid w:val="00DD35BB"/>
    <w:rsid w:val="00DD3850"/>
    <w:rsid w:val="00DD4376"/>
    <w:rsid w:val="00DD496F"/>
    <w:rsid w:val="00DD4A0D"/>
    <w:rsid w:val="00DD4DB2"/>
    <w:rsid w:val="00DD4FAB"/>
    <w:rsid w:val="00DD5468"/>
    <w:rsid w:val="00DD55E7"/>
    <w:rsid w:val="00DD59CE"/>
    <w:rsid w:val="00DD5A64"/>
    <w:rsid w:val="00DD5B54"/>
    <w:rsid w:val="00DD5EED"/>
    <w:rsid w:val="00DD61DD"/>
    <w:rsid w:val="00DD6AEF"/>
    <w:rsid w:val="00DD716A"/>
    <w:rsid w:val="00DD77B6"/>
    <w:rsid w:val="00DD77C2"/>
    <w:rsid w:val="00DD7AAB"/>
    <w:rsid w:val="00DD7C36"/>
    <w:rsid w:val="00DE034C"/>
    <w:rsid w:val="00DE05F9"/>
    <w:rsid w:val="00DE07D4"/>
    <w:rsid w:val="00DE07E0"/>
    <w:rsid w:val="00DE0944"/>
    <w:rsid w:val="00DE0D34"/>
    <w:rsid w:val="00DE0E8D"/>
    <w:rsid w:val="00DE137D"/>
    <w:rsid w:val="00DE1421"/>
    <w:rsid w:val="00DE175C"/>
    <w:rsid w:val="00DE1811"/>
    <w:rsid w:val="00DE1EAA"/>
    <w:rsid w:val="00DE1F48"/>
    <w:rsid w:val="00DE210F"/>
    <w:rsid w:val="00DE22D1"/>
    <w:rsid w:val="00DE2869"/>
    <w:rsid w:val="00DE318B"/>
    <w:rsid w:val="00DE31A8"/>
    <w:rsid w:val="00DE3311"/>
    <w:rsid w:val="00DE34A3"/>
    <w:rsid w:val="00DE38B4"/>
    <w:rsid w:val="00DE38B6"/>
    <w:rsid w:val="00DE391F"/>
    <w:rsid w:val="00DE3A55"/>
    <w:rsid w:val="00DE3C6D"/>
    <w:rsid w:val="00DE4178"/>
    <w:rsid w:val="00DE42D5"/>
    <w:rsid w:val="00DE43AF"/>
    <w:rsid w:val="00DE468E"/>
    <w:rsid w:val="00DE47BC"/>
    <w:rsid w:val="00DE4941"/>
    <w:rsid w:val="00DE4AF4"/>
    <w:rsid w:val="00DE5027"/>
    <w:rsid w:val="00DE553F"/>
    <w:rsid w:val="00DE599D"/>
    <w:rsid w:val="00DE6052"/>
    <w:rsid w:val="00DE60F8"/>
    <w:rsid w:val="00DE6A6D"/>
    <w:rsid w:val="00DE728C"/>
    <w:rsid w:val="00DE738E"/>
    <w:rsid w:val="00DE748C"/>
    <w:rsid w:val="00DE766D"/>
    <w:rsid w:val="00DE7850"/>
    <w:rsid w:val="00DE788A"/>
    <w:rsid w:val="00DE7DA8"/>
    <w:rsid w:val="00DE7DD0"/>
    <w:rsid w:val="00DF02AF"/>
    <w:rsid w:val="00DF042C"/>
    <w:rsid w:val="00DF0505"/>
    <w:rsid w:val="00DF07F8"/>
    <w:rsid w:val="00DF0CAF"/>
    <w:rsid w:val="00DF1147"/>
    <w:rsid w:val="00DF1AD4"/>
    <w:rsid w:val="00DF1BE2"/>
    <w:rsid w:val="00DF1E81"/>
    <w:rsid w:val="00DF1F09"/>
    <w:rsid w:val="00DF2056"/>
    <w:rsid w:val="00DF22BD"/>
    <w:rsid w:val="00DF26D4"/>
    <w:rsid w:val="00DF3154"/>
    <w:rsid w:val="00DF3499"/>
    <w:rsid w:val="00DF3976"/>
    <w:rsid w:val="00DF3B2F"/>
    <w:rsid w:val="00DF3C56"/>
    <w:rsid w:val="00DF3C86"/>
    <w:rsid w:val="00DF3E10"/>
    <w:rsid w:val="00DF4279"/>
    <w:rsid w:val="00DF466E"/>
    <w:rsid w:val="00DF4CD7"/>
    <w:rsid w:val="00DF5010"/>
    <w:rsid w:val="00DF51C6"/>
    <w:rsid w:val="00DF53E7"/>
    <w:rsid w:val="00DF5400"/>
    <w:rsid w:val="00DF571B"/>
    <w:rsid w:val="00DF5974"/>
    <w:rsid w:val="00DF60BF"/>
    <w:rsid w:val="00DF6B77"/>
    <w:rsid w:val="00DF6C6C"/>
    <w:rsid w:val="00DF6D99"/>
    <w:rsid w:val="00DF7031"/>
    <w:rsid w:val="00DF7096"/>
    <w:rsid w:val="00DF718D"/>
    <w:rsid w:val="00DF73A7"/>
    <w:rsid w:val="00DF762F"/>
    <w:rsid w:val="00DF7ADF"/>
    <w:rsid w:val="00DF7D77"/>
    <w:rsid w:val="00DF7DBC"/>
    <w:rsid w:val="00DF7E66"/>
    <w:rsid w:val="00E0006A"/>
    <w:rsid w:val="00E000C2"/>
    <w:rsid w:val="00E0063A"/>
    <w:rsid w:val="00E00764"/>
    <w:rsid w:val="00E0083A"/>
    <w:rsid w:val="00E00F81"/>
    <w:rsid w:val="00E01604"/>
    <w:rsid w:val="00E0173F"/>
    <w:rsid w:val="00E019E5"/>
    <w:rsid w:val="00E01A1A"/>
    <w:rsid w:val="00E01C4B"/>
    <w:rsid w:val="00E01D0E"/>
    <w:rsid w:val="00E02474"/>
    <w:rsid w:val="00E02BF5"/>
    <w:rsid w:val="00E02C62"/>
    <w:rsid w:val="00E030BD"/>
    <w:rsid w:val="00E030D5"/>
    <w:rsid w:val="00E0358C"/>
    <w:rsid w:val="00E036A6"/>
    <w:rsid w:val="00E038CE"/>
    <w:rsid w:val="00E03A32"/>
    <w:rsid w:val="00E03A77"/>
    <w:rsid w:val="00E044E8"/>
    <w:rsid w:val="00E04585"/>
    <w:rsid w:val="00E0467A"/>
    <w:rsid w:val="00E04A16"/>
    <w:rsid w:val="00E04A59"/>
    <w:rsid w:val="00E04F1B"/>
    <w:rsid w:val="00E0586E"/>
    <w:rsid w:val="00E05876"/>
    <w:rsid w:val="00E05BD8"/>
    <w:rsid w:val="00E065D9"/>
    <w:rsid w:val="00E068FC"/>
    <w:rsid w:val="00E06F83"/>
    <w:rsid w:val="00E06F90"/>
    <w:rsid w:val="00E0720E"/>
    <w:rsid w:val="00E0722F"/>
    <w:rsid w:val="00E073CD"/>
    <w:rsid w:val="00E078AB"/>
    <w:rsid w:val="00E07994"/>
    <w:rsid w:val="00E07A65"/>
    <w:rsid w:val="00E07AD1"/>
    <w:rsid w:val="00E07E59"/>
    <w:rsid w:val="00E07F9F"/>
    <w:rsid w:val="00E10569"/>
    <w:rsid w:val="00E10CEB"/>
    <w:rsid w:val="00E11019"/>
    <w:rsid w:val="00E110A5"/>
    <w:rsid w:val="00E110F4"/>
    <w:rsid w:val="00E112C7"/>
    <w:rsid w:val="00E11E3B"/>
    <w:rsid w:val="00E11F56"/>
    <w:rsid w:val="00E12042"/>
    <w:rsid w:val="00E1210E"/>
    <w:rsid w:val="00E1237B"/>
    <w:rsid w:val="00E125C7"/>
    <w:rsid w:val="00E125CD"/>
    <w:rsid w:val="00E12AFE"/>
    <w:rsid w:val="00E1322B"/>
    <w:rsid w:val="00E132C7"/>
    <w:rsid w:val="00E13471"/>
    <w:rsid w:val="00E1386C"/>
    <w:rsid w:val="00E13C15"/>
    <w:rsid w:val="00E13D31"/>
    <w:rsid w:val="00E13EBA"/>
    <w:rsid w:val="00E14111"/>
    <w:rsid w:val="00E14219"/>
    <w:rsid w:val="00E14506"/>
    <w:rsid w:val="00E14677"/>
    <w:rsid w:val="00E14704"/>
    <w:rsid w:val="00E14FAD"/>
    <w:rsid w:val="00E1504F"/>
    <w:rsid w:val="00E15584"/>
    <w:rsid w:val="00E15711"/>
    <w:rsid w:val="00E15777"/>
    <w:rsid w:val="00E16143"/>
    <w:rsid w:val="00E164EC"/>
    <w:rsid w:val="00E1673F"/>
    <w:rsid w:val="00E168C6"/>
    <w:rsid w:val="00E16EE5"/>
    <w:rsid w:val="00E171EC"/>
    <w:rsid w:val="00E178CA"/>
    <w:rsid w:val="00E17E0D"/>
    <w:rsid w:val="00E17F34"/>
    <w:rsid w:val="00E204DF"/>
    <w:rsid w:val="00E20904"/>
    <w:rsid w:val="00E209ED"/>
    <w:rsid w:val="00E20FBC"/>
    <w:rsid w:val="00E2124E"/>
    <w:rsid w:val="00E21327"/>
    <w:rsid w:val="00E21583"/>
    <w:rsid w:val="00E21760"/>
    <w:rsid w:val="00E223F3"/>
    <w:rsid w:val="00E22AA4"/>
    <w:rsid w:val="00E22AE6"/>
    <w:rsid w:val="00E22F07"/>
    <w:rsid w:val="00E23407"/>
    <w:rsid w:val="00E23549"/>
    <w:rsid w:val="00E239B9"/>
    <w:rsid w:val="00E23EFE"/>
    <w:rsid w:val="00E24EE0"/>
    <w:rsid w:val="00E25284"/>
    <w:rsid w:val="00E25801"/>
    <w:rsid w:val="00E2584F"/>
    <w:rsid w:val="00E264D1"/>
    <w:rsid w:val="00E27644"/>
    <w:rsid w:val="00E279EE"/>
    <w:rsid w:val="00E27A7D"/>
    <w:rsid w:val="00E27BEB"/>
    <w:rsid w:val="00E27E33"/>
    <w:rsid w:val="00E27FCB"/>
    <w:rsid w:val="00E30034"/>
    <w:rsid w:val="00E30186"/>
    <w:rsid w:val="00E308EF"/>
    <w:rsid w:val="00E30AF0"/>
    <w:rsid w:val="00E311FD"/>
    <w:rsid w:val="00E313EC"/>
    <w:rsid w:val="00E31A7A"/>
    <w:rsid w:val="00E31AED"/>
    <w:rsid w:val="00E31E27"/>
    <w:rsid w:val="00E326F6"/>
    <w:rsid w:val="00E328E9"/>
    <w:rsid w:val="00E32A7A"/>
    <w:rsid w:val="00E330C8"/>
    <w:rsid w:val="00E333B7"/>
    <w:rsid w:val="00E3351F"/>
    <w:rsid w:val="00E33545"/>
    <w:rsid w:val="00E33DF0"/>
    <w:rsid w:val="00E34074"/>
    <w:rsid w:val="00E34182"/>
    <w:rsid w:val="00E34307"/>
    <w:rsid w:val="00E34BC9"/>
    <w:rsid w:val="00E34D01"/>
    <w:rsid w:val="00E35353"/>
    <w:rsid w:val="00E3547E"/>
    <w:rsid w:val="00E35D0F"/>
    <w:rsid w:val="00E35DDF"/>
    <w:rsid w:val="00E36313"/>
    <w:rsid w:val="00E3668B"/>
    <w:rsid w:val="00E3670A"/>
    <w:rsid w:val="00E36854"/>
    <w:rsid w:val="00E368A3"/>
    <w:rsid w:val="00E36A65"/>
    <w:rsid w:val="00E36D65"/>
    <w:rsid w:val="00E36F41"/>
    <w:rsid w:val="00E37771"/>
    <w:rsid w:val="00E3787B"/>
    <w:rsid w:val="00E37B74"/>
    <w:rsid w:val="00E37F16"/>
    <w:rsid w:val="00E37FE7"/>
    <w:rsid w:val="00E402B9"/>
    <w:rsid w:val="00E405C4"/>
    <w:rsid w:val="00E406FF"/>
    <w:rsid w:val="00E40804"/>
    <w:rsid w:val="00E40933"/>
    <w:rsid w:val="00E40E51"/>
    <w:rsid w:val="00E40F62"/>
    <w:rsid w:val="00E4192D"/>
    <w:rsid w:val="00E41CC9"/>
    <w:rsid w:val="00E41DDE"/>
    <w:rsid w:val="00E41E93"/>
    <w:rsid w:val="00E41EEC"/>
    <w:rsid w:val="00E425E8"/>
    <w:rsid w:val="00E429CA"/>
    <w:rsid w:val="00E4353C"/>
    <w:rsid w:val="00E435A4"/>
    <w:rsid w:val="00E4378D"/>
    <w:rsid w:val="00E4387D"/>
    <w:rsid w:val="00E43C2F"/>
    <w:rsid w:val="00E43DB7"/>
    <w:rsid w:val="00E43F5C"/>
    <w:rsid w:val="00E44862"/>
    <w:rsid w:val="00E4487E"/>
    <w:rsid w:val="00E44EAC"/>
    <w:rsid w:val="00E4515B"/>
    <w:rsid w:val="00E4554A"/>
    <w:rsid w:val="00E4565F"/>
    <w:rsid w:val="00E45B5F"/>
    <w:rsid w:val="00E45FC1"/>
    <w:rsid w:val="00E468E9"/>
    <w:rsid w:val="00E46D94"/>
    <w:rsid w:val="00E474F6"/>
    <w:rsid w:val="00E47523"/>
    <w:rsid w:val="00E4777A"/>
    <w:rsid w:val="00E47DAF"/>
    <w:rsid w:val="00E50071"/>
    <w:rsid w:val="00E501CF"/>
    <w:rsid w:val="00E50518"/>
    <w:rsid w:val="00E50FC2"/>
    <w:rsid w:val="00E51022"/>
    <w:rsid w:val="00E510B2"/>
    <w:rsid w:val="00E5123B"/>
    <w:rsid w:val="00E51750"/>
    <w:rsid w:val="00E517D9"/>
    <w:rsid w:val="00E51D84"/>
    <w:rsid w:val="00E51E32"/>
    <w:rsid w:val="00E5243D"/>
    <w:rsid w:val="00E5270A"/>
    <w:rsid w:val="00E52C2F"/>
    <w:rsid w:val="00E52DDB"/>
    <w:rsid w:val="00E530BB"/>
    <w:rsid w:val="00E5337B"/>
    <w:rsid w:val="00E538C5"/>
    <w:rsid w:val="00E53C7E"/>
    <w:rsid w:val="00E53E3B"/>
    <w:rsid w:val="00E54232"/>
    <w:rsid w:val="00E5435F"/>
    <w:rsid w:val="00E548AA"/>
    <w:rsid w:val="00E549C1"/>
    <w:rsid w:val="00E54BDA"/>
    <w:rsid w:val="00E5503D"/>
    <w:rsid w:val="00E55100"/>
    <w:rsid w:val="00E55229"/>
    <w:rsid w:val="00E5555E"/>
    <w:rsid w:val="00E55783"/>
    <w:rsid w:val="00E55ECC"/>
    <w:rsid w:val="00E56A5D"/>
    <w:rsid w:val="00E56F71"/>
    <w:rsid w:val="00E5747F"/>
    <w:rsid w:val="00E57BC3"/>
    <w:rsid w:val="00E60023"/>
    <w:rsid w:val="00E606E9"/>
    <w:rsid w:val="00E607E7"/>
    <w:rsid w:val="00E608EA"/>
    <w:rsid w:val="00E60D72"/>
    <w:rsid w:val="00E611F6"/>
    <w:rsid w:val="00E61629"/>
    <w:rsid w:val="00E6190B"/>
    <w:rsid w:val="00E62508"/>
    <w:rsid w:val="00E6279F"/>
    <w:rsid w:val="00E63137"/>
    <w:rsid w:val="00E63401"/>
    <w:rsid w:val="00E6382B"/>
    <w:rsid w:val="00E639DC"/>
    <w:rsid w:val="00E63BF4"/>
    <w:rsid w:val="00E63CAE"/>
    <w:rsid w:val="00E63D5A"/>
    <w:rsid w:val="00E63E7D"/>
    <w:rsid w:val="00E63F7F"/>
    <w:rsid w:val="00E6462C"/>
    <w:rsid w:val="00E646CB"/>
    <w:rsid w:val="00E6476C"/>
    <w:rsid w:val="00E64B89"/>
    <w:rsid w:val="00E64BAD"/>
    <w:rsid w:val="00E64CAF"/>
    <w:rsid w:val="00E64DFC"/>
    <w:rsid w:val="00E65070"/>
    <w:rsid w:val="00E65286"/>
    <w:rsid w:val="00E656DC"/>
    <w:rsid w:val="00E657E5"/>
    <w:rsid w:val="00E658BA"/>
    <w:rsid w:val="00E659F7"/>
    <w:rsid w:val="00E65B72"/>
    <w:rsid w:val="00E65C99"/>
    <w:rsid w:val="00E6660E"/>
    <w:rsid w:val="00E6691A"/>
    <w:rsid w:val="00E672D4"/>
    <w:rsid w:val="00E6749B"/>
    <w:rsid w:val="00E675F9"/>
    <w:rsid w:val="00E6786A"/>
    <w:rsid w:val="00E678C0"/>
    <w:rsid w:val="00E67C14"/>
    <w:rsid w:val="00E67ECE"/>
    <w:rsid w:val="00E70809"/>
    <w:rsid w:val="00E70B21"/>
    <w:rsid w:val="00E70C67"/>
    <w:rsid w:val="00E70D81"/>
    <w:rsid w:val="00E71085"/>
    <w:rsid w:val="00E715C2"/>
    <w:rsid w:val="00E719B9"/>
    <w:rsid w:val="00E7220F"/>
    <w:rsid w:val="00E72392"/>
    <w:rsid w:val="00E7255D"/>
    <w:rsid w:val="00E728F0"/>
    <w:rsid w:val="00E72BDC"/>
    <w:rsid w:val="00E7301A"/>
    <w:rsid w:val="00E734E0"/>
    <w:rsid w:val="00E737CA"/>
    <w:rsid w:val="00E738A5"/>
    <w:rsid w:val="00E747BB"/>
    <w:rsid w:val="00E74E1A"/>
    <w:rsid w:val="00E74E3A"/>
    <w:rsid w:val="00E75118"/>
    <w:rsid w:val="00E75224"/>
    <w:rsid w:val="00E753DC"/>
    <w:rsid w:val="00E75FEA"/>
    <w:rsid w:val="00E76106"/>
    <w:rsid w:val="00E7691A"/>
    <w:rsid w:val="00E76AF0"/>
    <w:rsid w:val="00E76C05"/>
    <w:rsid w:val="00E77447"/>
    <w:rsid w:val="00E77A6F"/>
    <w:rsid w:val="00E77ABE"/>
    <w:rsid w:val="00E77C2E"/>
    <w:rsid w:val="00E77DCA"/>
    <w:rsid w:val="00E80479"/>
    <w:rsid w:val="00E80C7F"/>
    <w:rsid w:val="00E81512"/>
    <w:rsid w:val="00E81552"/>
    <w:rsid w:val="00E8170B"/>
    <w:rsid w:val="00E817FB"/>
    <w:rsid w:val="00E81B37"/>
    <w:rsid w:val="00E820BA"/>
    <w:rsid w:val="00E8218D"/>
    <w:rsid w:val="00E82339"/>
    <w:rsid w:val="00E82841"/>
    <w:rsid w:val="00E82888"/>
    <w:rsid w:val="00E82CF5"/>
    <w:rsid w:val="00E82E4B"/>
    <w:rsid w:val="00E83559"/>
    <w:rsid w:val="00E835EE"/>
    <w:rsid w:val="00E83C4C"/>
    <w:rsid w:val="00E842B3"/>
    <w:rsid w:val="00E844B8"/>
    <w:rsid w:val="00E858EA"/>
    <w:rsid w:val="00E86190"/>
    <w:rsid w:val="00E86313"/>
    <w:rsid w:val="00E868E3"/>
    <w:rsid w:val="00E86C22"/>
    <w:rsid w:val="00E8746A"/>
    <w:rsid w:val="00E87CE4"/>
    <w:rsid w:val="00E9007A"/>
    <w:rsid w:val="00E9033E"/>
    <w:rsid w:val="00E90851"/>
    <w:rsid w:val="00E909D6"/>
    <w:rsid w:val="00E90A4D"/>
    <w:rsid w:val="00E90AAC"/>
    <w:rsid w:val="00E90C9E"/>
    <w:rsid w:val="00E9127D"/>
    <w:rsid w:val="00E915A6"/>
    <w:rsid w:val="00E91F35"/>
    <w:rsid w:val="00E92736"/>
    <w:rsid w:val="00E928C2"/>
    <w:rsid w:val="00E92B38"/>
    <w:rsid w:val="00E92EAA"/>
    <w:rsid w:val="00E9319E"/>
    <w:rsid w:val="00E9334F"/>
    <w:rsid w:val="00E93642"/>
    <w:rsid w:val="00E93F19"/>
    <w:rsid w:val="00E94133"/>
    <w:rsid w:val="00E944EF"/>
    <w:rsid w:val="00E9457E"/>
    <w:rsid w:val="00E94CF8"/>
    <w:rsid w:val="00E95027"/>
    <w:rsid w:val="00E950AA"/>
    <w:rsid w:val="00E9542E"/>
    <w:rsid w:val="00E957BE"/>
    <w:rsid w:val="00E959EE"/>
    <w:rsid w:val="00E95BF7"/>
    <w:rsid w:val="00E95C75"/>
    <w:rsid w:val="00E968ED"/>
    <w:rsid w:val="00E971CF"/>
    <w:rsid w:val="00E97382"/>
    <w:rsid w:val="00E974C7"/>
    <w:rsid w:val="00E97B27"/>
    <w:rsid w:val="00EA0044"/>
    <w:rsid w:val="00EA068B"/>
    <w:rsid w:val="00EA0707"/>
    <w:rsid w:val="00EA0DE2"/>
    <w:rsid w:val="00EA130E"/>
    <w:rsid w:val="00EA1942"/>
    <w:rsid w:val="00EA21C4"/>
    <w:rsid w:val="00EA28E9"/>
    <w:rsid w:val="00EA2900"/>
    <w:rsid w:val="00EA2C33"/>
    <w:rsid w:val="00EA3119"/>
    <w:rsid w:val="00EA3B48"/>
    <w:rsid w:val="00EA3BAD"/>
    <w:rsid w:val="00EA4893"/>
    <w:rsid w:val="00EA4C96"/>
    <w:rsid w:val="00EA4FBA"/>
    <w:rsid w:val="00EA533F"/>
    <w:rsid w:val="00EA6065"/>
    <w:rsid w:val="00EA64F2"/>
    <w:rsid w:val="00EA6F3D"/>
    <w:rsid w:val="00EA73BA"/>
    <w:rsid w:val="00EA7450"/>
    <w:rsid w:val="00EA7673"/>
    <w:rsid w:val="00EA773A"/>
    <w:rsid w:val="00EA7AB5"/>
    <w:rsid w:val="00EA7B56"/>
    <w:rsid w:val="00EA7EDA"/>
    <w:rsid w:val="00EA7FA1"/>
    <w:rsid w:val="00EB00AD"/>
    <w:rsid w:val="00EB0370"/>
    <w:rsid w:val="00EB038E"/>
    <w:rsid w:val="00EB0A12"/>
    <w:rsid w:val="00EB0BDD"/>
    <w:rsid w:val="00EB0C0F"/>
    <w:rsid w:val="00EB0F96"/>
    <w:rsid w:val="00EB10DB"/>
    <w:rsid w:val="00EB1119"/>
    <w:rsid w:val="00EB1665"/>
    <w:rsid w:val="00EB17E3"/>
    <w:rsid w:val="00EB1879"/>
    <w:rsid w:val="00EB1AB7"/>
    <w:rsid w:val="00EB1B31"/>
    <w:rsid w:val="00EB1E65"/>
    <w:rsid w:val="00EB204A"/>
    <w:rsid w:val="00EB21EE"/>
    <w:rsid w:val="00EB2481"/>
    <w:rsid w:val="00EB3031"/>
    <w:rsid w:val="00EB3726"/>
    <w:rsid w:val="00EB387E"/>
    <w:rsid w:val="00EB3B76"/>
    <w:rsid w:val="00EB3C08"/>
    <w:rsid w:val="00EB3DF6"/>
    <w:rsid w:val="00EB3FFA"/>
    <w:rsid w:val="00EB4915"/>
    <w:rsid w:val="00EB4AE8"/>
    <w:rsid w:val="00EB5135"/>
    <w:rsid w:val="00EB5142"/>
    <w:rsid w:val="00EB5A66"/>
    <w:rsid w:val="00EB5D8A"/>
    <w:rsid w:val="00EB5E17"/>
    <w:rsid w:val="00EB5F53"/>
    <w:rsid w:val="00EB5FC4"/>
    <w:rsid w:val="00EB60B8"/>
    <w:rsid w:val="00EB69F7"/>
    <w:rsid w:val="00EB6FFF"/>
    <w:rsid w:val="00EB7366"/>
    <w:rsid w:val="00EB7433"/>
    <w:rsid w:val="00EB7684"/>
    <w:rsid w:val="00EB774D"/>
    <w:rsid w:val="00EB783E"/>
    <w:rsid w:val="00EC028F"/>
    <w:rsid w:val="00EC0330"/>
    <w:rsid w:val="00EC0492"/>
    <w:rsid w:val="00EC0B9F"/>
    <w:rsid w:val="00EC0D3C"/>
    <w:rsid w:val="00EC12FB"/>
    <w:rsid w:val="00EC1830"/>
    <w:rsid w:val="00EC1AE0"/>
    <w:rsid w:val="00EC260A"/>
    <w:rsid w:val="00EC26C6"/>
    <w:rsid w:val="00EC2727"/>
    <w:rsid w:val="00EC2865"/>
    <w:rsid w:val="00EC2AA5"/>
    <w:rsid w:val="00EC2AE6"/>
    <w:rsid w:val="00EC2DD9"/>
    <w:rsid w:val="00EC315E"/>
    <w:rsid w:val="00EC3205"/>
    <w:rsid w:val="00EC3803"/>
    <w:rsid w:val="00EC3F77"/>
    <w:rsid w:val="00EC426F"/>
    <w:rsid w:val="00EC435A"/>
    <w:rsid w:val="00EC47F1"/>
    <w:rsid w:val="00EC4C98"/>
    <w:rsid w:val="00EC4EDF"/>
    <w:rsid w:val="00EC5017"/>
    <w:rsid w:val="00EC5353"/>
    <w:rsid w:val="00EC570D"/>
    <w:rsid w:val="00EC5847"/>
    <w:rsid w:val="00EC5B87"/>
    <w:rsid w:val="00EC5E20"/>
    <w:rsid w:val="00EC67A8"/>
    <w:rsid w:val="00EC6A21"/>
    <w:rsid w:val="00EC708B"/>
    <w:rsid w:val="00EC70C2"/>
    <w:rsid w:val="00EC7490"/>
    <w:rsid w:val="00EC794A"/>
    <w:rsid w:val="00EC7C52"/>
    <w:rsid w:val="00EC7CB3"/>
    <w:rsid w:val="00EC7E0C"/>
    <w:rsid w:val="00ED0360"/>
    <w:rsid w:val="00ED05FF"/>
    <w:rsid w:val="00ED06A3"/>
    <w:rsid w:val="00ED0A6E"/>
    <w:rsid w:val="00ED0FBD"/>
    <w:rsid w:val="00ED1537"/>
    <w:rsid w:val="00ED1618"/>
    <w:rsid w:val="00ED1751"/>
    <w:rsid w:val="00ED1A36"/>
    <w:rsid w:val="00ED1E7B"/>
    <w:rsid w:val="00ED1F9F"/>
    <w:rsid w:val="00ED249E"/>
    <w:rsid w:val="00ED271A"/>
    <w:rsid w:val="00ED2959"/>
    <w:rsid w:val="00ED2DDE"/>
    <w:rsid w:val="00ED310F"/>
    <w:rsid w:val="00ED4795"/>
    <w:rsid w:val="00ED4B40"/>
    <w:rsid w:val="00ED4DF7"/>
    <w:rsid w:val="00ED4F26"/>
    <w:rsid w:val="00ED540F"/>
    <w:rsid w:val="00ED60FD"/>
    <w:rsid w:val="00ED630A"/>
    <w:rsid w:val="00ED6717"/>
    <w:rsid w:val="00ED6981"/>
    <w:rsid w:val="00ED6C4C"/>
    <w:rsid w:val="00ED7239"/>
    <w:rsid w:val="00ED7518"/>
    <w:rsid w:val="00ED7E5B"/>
    <w:rsid w:val="00EE0079"/>
    <w:rsid w:val="00EE0462"/>
    <w:rsid w:val="00EE06F6"/>
    <w:rsid w:val="00EE08ED"/>
    <w:rsid w:val="00EE0A63"/>
    <w:rsid w:val="00EE10CC"/>
    <w:rsid w:val="00EE10E1"/>
    <w:rsid w:val="00EE1599"/>
    <w:rsid w:val="00EE1D44"/>
    <w:rsid w:val="00EE2719"/>
    <w:rsid w:val="00EE2D93"/>
    <w:rsid w:val="00EE2FA3"/>
    <w:rsid w:val="00EE3211"/>
    <w:rsid w:val="00EE3862"/>
    <w:rsid w:val="00EE3E2D"/>
    <w:rsid w:val="00EE57C6"/>
    <w:rsid w:val="00EE5BFB"/>
    <w:rsid w:val="00EE5ED3"/>
    <w:rsid w:val="00EE60AA"/>
    <w:rsid w:val="00EE69B9"/>
    <w:rsid w:val="00EE6A1D"/>
    <w:rsid w:val="00EE72A5"/>
    <w:rsid w:val="00EE76BC"/>
    <w:rsid w:val="00EE7B73"/>
    <w:rsid w:val="00EE7BCD"/>
    <w:rsid w:val="00EF0206"/>
    <w:rsid w:val="00EF021C"/>
    <w:rsid w:val="00EF025D"/>
    <w:rsid w:val="00EF063A"/>
    <w:rsid w:val="00EF09FE"/>
    <w:rsid w:val="00EF0BEB"/>
    <w:rsid w:val="00EF1672"/>
    <w:rsid w:val="00EF1CFF"/>
    <w:rsid w:val="00EF255A"/>
    <w:rsid w:val="00EF2895"/>
    <w:rsid w:val="00EF2C7E"/>
    <w:rsid w:val="00EF3E70"/>
    <w:rsid w:val="00EF3EC7"/>
    <w:rsid w:val="00EF4BF6"/>
    <w:rsid w:val="00EF5449"/>
    <w:rsid w:val="00EF5BFB"/>
    <w:rsid w:val="00EF5C8A"/>
    <w:rsid w:val="00EF604C"/>
    <w:rsid w:val="00EF6145"/>
    <w:rsid w:val="00EF64A8"/>
    <w:rsid w:val="00EF67EB"/>
    <w:rsid w:val="00EF69C0"/>
    <w:rsid w:val="00EF6DEB"/>
    <w:rsid w:val="00EF71EE"/>
    <w:rsid w:val="00EF72F7"/>
    <w:rsid w:val="00EF74CA"/>
    <w:rsid w:val="00EF7841"/>
    <w:rsid w:val="00EF79F4"/>
    <w:rsid w:val="00EF7B01"/>
    <w:rsid w:val="00F00EA1"/>
    <w:rsid w:val="00F01368"/>
    <w:rsid w:val="00F01411"/>
    <w:rsid w:val="00F014E1"/>
    <w:rsid w:val="00F01589"/>
    <w:rsid w:val="00F023B3"/>
    <w:rsid w:val="00F029FE"/>
    <w:rsid w:val="00F02E6C"/>
    <w:rsid w:val="00F02EC5"/>
    <w:rsid w:val="00F031F2"/>
    <w:rsid w:val="00F0369E"/>
    <w:rsid w:val="00F03763"/>
    <w:rsid w:val="00F03B3F"/>
    <w:rsid w:val="00F03C01"/>
    <w:rsid w:val="00F041C2"/>
    <w:rsid w:val="00F042BE"/>
    <w:rsid w:val="00F044C0"/>
    <w:rsid w:val="00F04991"/>
    <w:rsid w:val="00F04A4D"/>
    <w:rsid w:val="00F04A6A"/>
    <w:rsid w:val="00F04B0B"/>
    <w:rsid w:val="00F0527D"/>
    <w:rsid w:val="00F052C5"/>
    <w:rsid w:val="00F053D5"/>
    <w:rsid w:val="00F05B47"/>
    <w:rsid w:val="00F05F89"/>
    <w:rsid w:val="00F0655C"/>
    <w:rsid w:val="00F066C5"/>
    <w:rsid w:val="00F070D4"/>
    <w:rsid w:val="00F07113"/>
    <w:rsid w:val="00F0733F"/>
    <w:rsid w:val="00F10579"/>
    <w:rsid w:val="00F10696"/>
    <w:rsid w:val="00F108B8"/>
    <w:rsid w:val="00F110FC"/>
    <w:rsid w:val="00F111C8"/>
    <w:rsid w:val="00F112A8"/>
    <w:rsid w:val="00F117B8"/>
    <w:rsid w:val="00F11AC8"/>
    <w:rsid w:val="00F120BA"/>
    <w:rsid w:val="00F13224"/>
    <w:rsid w:val="00F1331C"/>
    <w:rsid w:val="00F13360"/>
    <w:rsid w:val="00F134D3"/>
    <w:rsid w:val="00F13AE0"/>
    <w:rsid w:val="00F13B69"/>
    <w:rsid w:val="00F13E45"/>
    <w:rsid w:val="00F14221"/>
    <w:rsid w:val="00F146D3"/>
    <w:rsid w:val="00F14EC4"/>
    <w:rsid w:val="00F15065"/>
    <w:rsid w:val="00F154F5"/>
    <w:rsid w:val="00F15611"/>
    <w:rsid w:val="00F156BC"/>
    <w:rsid w:val="00F15ADA"/>
    <w:rsid w:val="00F15CDB"/>
    <w:rsid w:val="00F15EB2"/>
    <w:rsid w:val="00F168D6"/>
    <w:rsid w:val="00F169CF"/>
    <w:rsid w:val="00F16AC2"/>
    <w:rsid w:val="00F16CEC"/>
    <w:rsid w:val="00F16DAE"/>
    <w:rsid w:val="00F16E85"/>
    <w:rsid w:val="00F170CB"/>
    <w:rsid w:val="00F172B7"/>
    <w:rsid w:val="00F17762"/>
    <w:rsid w:val="00F17CBC"/>
    <w:rsid w:val="00F17D59"/>
    <w:rsid w:val="00F17F7C"/>
    <w:rsid w:val="00F20523"/>
    <w:rsid w:val="00F2193E"/>
    <w:rsid w:val="00F21957"/>
    <w:rsid w:val="00F21D8E"/>
    <w:rsid w:val="00F2270C"/>
    <w:rsid w:val="00F22E17"/>
    <w:rsid w:val="00F22F6B"/>
    <w:rsid w:val="00F23361"/>
    <w:rsid w:val="00F23437"/>
    <w:rsid w:val="00F23474"/>
    <w:rsid w:val="00F236B7"/>
    <w:rsid w:val="00F238BD"/>
    <w:rsid w:val="00F23B92"/>
    <w:rsid w:val="00F23D93"/>
    <w:rsid w:val="00F23EEF"/>
    <w:rsid w:val="00F23FFE"/>
    <w:rsid w:val="00F24394"/>
    <w:rsid w:val="00F247E8"/>
    <w:rsid w:val="00F2488B"/>
    <w:rsid w:val="00F24891"/>
    <w:rsid w:val="00F253B9"/>
    <w:rsid w:val="00F255F5"/>
    <w:rsid w:val="00F25749"/>
    <w:rsid w:val="00F25AAE"/>
    <w:rsid w:val="00F25C33"/>
    <w:rsid w:val="00F25C4C"/>
    <w:rsid w:val="00F26487"/>
    <w:rsid w:val="00F264EE"/>
    <w:rsid w:val="00F26E12"/>
    <w:rsid w:val="00F26FB2"/>
    <w:rsid w:val="00F2713E"/>
    <w:rsid w:val="00F27360"/>
    <w:rsid w:val="00F273B4"/>
    <w:rsid w:val="00F27597"/>
    <w:rsid w:val="00F27925"/>
    <w:rsid w:val="00F300B1"/>
    <w:rsid w:val="00F30A6D"/>
    <w:rsid w:val="00F30E34"/>
    <w:rsid w:val="00F30FBB"/>
    <w:rsid w:val="00F3115E"/>
    <w:rsid w:val="00F312DE"/>
    <w:rsid w:val="00F315A0"/>
    <w:rsid w:val="00F31DD5"/>
    <w:rsid w:val="00F32A4D"/>
    <w:rsid w:val="00F32CD0"/>
    <w:rsid w:val="00F32EF6"/>
    <w:rsid w:val="00F3304C"/>
    <w:rsid w:val="00F330F8"/>
    <w:rsid w:val="00F3316A"/>
    <w:rsid w:val="00F335A7"/>
    <w:rsid w:val="00F33B1C"/>
    <w:rsid w:val="00F33B2F"/>
    <w:rsid w:val="00F34BAA"/>
    <w:rsid w:val="00F34F4B"/>
    <w:rsid w:val="00F35A78"/>
    <w:rsid w:val="00F35AA1"/>
    <w:rsid w:val="00F35E4C"/>
    <w:rsid w:val="00F360FB"/>
    <w:rsid w:val="00F361C4"/>
    <w:rsid w:val="00F362E1"/>
    <w:rsid w:val="00F3643B"/>
    <w:rsid w:val="00F36683"/>
    <w:rsid w:val="00F3668F"/>
    <w:rsid w:val="00F3673C"/>
    <w:rsid w:val="00F3691F"/>
    <w:rsid w:val="00F36ACB"/>
    <w:rsid w:val="00F36B3C"/>
    <w:rsid w:val="00F36CE5"/>
    <w:rsid w:val="00F36F4C"/>
    <w:rsid w:val="00F36F8E"/>
    <w:rsid w:val="00F371FC"/>
    <w:rsid w:val="00F37285"/>
    <w:rsid w:val="00F3754F"/>
    <w:rsid w:val="00F37649"/>
    <w:rsid w:val="00F37B38"/>
    <w:rsid w:val="00F37C46"/>
    <w:rsid w:val="00F37CC8"/>
    <w:rsid w:val="00F37E90"/>
    <w:rsid w:val="00F40DC3"/>
    <w:rsid w:val="00F41BEC"/>
    <w:rsid w:val="00F41DE0"/>
    <w:rsid w:val="00F41F25"/>
    <w:rsid w:val="00F424B5"/>
    <w:rsid w:val="00F4254F"/>
    <w:rsid w:val="00F42FB8"/>
    <w:rsid w:val="00F43095"/>
    <w:rsid w:val="00F442FA"/>
    <w:rsid w:val="00F44614"/>
    <w:rsid w:val="00F44D13"/>
    <w:rsid w:val="00F45118"/>
    <w:rsid w:val="00F45308"/>
    <w:rsid w:val="00F459A8"/>
    <w:rsid w:val="00F4658E"/>
    <w:rsid w:val="00F465C2"/>
    <w:rsid w:val="00F468EE"/>
    <w:rsid w:val="00F46A0D"/>
    <w:rsid w:val="00F46AC1"/>
    <w:rsid w:val="00F46E13"/>
    <w:rsid w:val="00F4701B"/>
    <w:rsid w:val="00F475BE"/>
    <w:rsid w:val="00F47720"/>
    <w:rsid w:val="00F47AA2"/>
    <w:rsid w:val="00F5045F"/>
    <w:rsid w:val="00F5049F"/>
    <w:rsid w:val="00F5062E"/>
    <w:rsid w:val="00F50763"/>
    <w:rsid w:val="00F508E5"/>
    <w:rsid w:val="00F50924"/>
    <w:rsid w:val="00F50A71"/>
    <w:rsid w:val="00F50C5E"/>
    <w:rsid w:val="00F510B5"/>
    <w:rsid w:val="00F51F21"/>
    <w:rsid w:val="00F52C75"/>
    <w:rsid w:val="00F532C3"/>
    <w:rsid w:val="00F53531"/>
    <w:rsid w:val="00F53655"/>
    <w:rsid w:val="00F536CD"/>
    <w:rsid w:val="00F53714"/>
    <w:rsid w:val="00F53D8B"/>
    <w:rsid w:val="00F54148"/>
    <w:rsid w:val="00F5446C"/>
    <w:rsid w:val="00F5449E"/>
    <w:rsid w:val="00F545BC"/>
    <w:rsid w:val="00F54A6E"/>
    <w:rsid w:val="00F54DA2"/>
    <w:rsid w:val="00F54FCF"/>
    <w:rsid w:val="00F5559C"/>
    <w:rsid w:val="00F55899"/>
    <w:rsid w:val="00F558B2"/>
    <w:rsid w:val="00F55AC0"/>
    <w:rsid w:val="00F56218"/>
    <w:rsid w:val="00F56282"/>
    <w:rsid w:val="00F56426"/>
    <w:rsid w:val="00F56621"/>
    <w:rsid w:val="00F56662"/>
    <w:rsid w:val="00F566AB"/>
    <w:rsid w:val="00F569D0"/>
    <w:rsid w:val="00F5705B"/>
    <w:rsid w:val="00F57479"/>
    <w:rsid w:val="00F57B4D"/>
    <w:rsid w:val="00F57C56"/>
    <w:rsid w:val="00F6009D"/>
    <w:rsid w:val="00F60287"/>
    <w:rsid w:val="00F6031B"/>
    <w:rsid w:val="00F60643"/>
    <w:rsid w:val="00F60B67"/>
    <w:rsid w:val="00F6102E"/>
    <w:rsid w:val="00F61426"/>
    <w:rsid w:val="00F61792"/>
    <w:rsid w:val="00F61D0E"/>
    <w:rsid w:val="00F61E3C"/>
    <w:rsid w:val="00F6293F"/>
    <w:rsid w:val="00F62A58"/>
    <w:rsid w:val="00F62D4E"/>
    <w:rsid w:val="00F62E4E"/>
    <w:rsid w:val="00F62E9B"/>
    <w:rsid w:val="00F635FD"/>
    <w:rsid w:val="00F63E18"/>
    <w:rsid w:val="00F64973"/>
    <w:rsid w:val="00F64DC7"/>
    <w:rsid w:val="00F6522D"/>
    <w:rsid w:val="00F6526E"/>
    <w:rsid w:val="00F6562A"/>
    <w:rsid w:val="00F65758"/>
    <w:rsid w:val="00F659A7"/>
    <w:rsid w:val="00F65B79"/>
    <w:rsid w:val="00F65ED8"/>
    <w:rsid w:val="00F66181"/>
    <w:rsid w:val="00F663E8"/>
    <w:rsid w:val="00F66538"/>
    <w:rsid w:val="00F66605"/>
    <w:rsid w:val="00F66A4E"/>
    <w:rsid w:val="00F6730E"/>
    <w:rsid w:val="00F6785E"/>
    <w:rsid w:val="00F678BD"/>
    <w:rsid w:val="00F704D9"/>
    <w:rsid w:val="00F706E0"/>
    <w:rsid w:val="00F709AA"/>
    <w:rsid w:val="00F709BC"/>
    <w:rsid w:val="00F70BE5"/>
    <w:rsid w:val="00F70BF2"/>
    <w:rsid w:val="00F711CC"/>
    <w:rsid w:val="00F71299"/>
    <w:rsid w:val="00F718CF"/>
    <w:rsid w:val="00F71C10"/>
    <w:rsid w:val="00F71FE9"/>
    <w:rsid w:val="00F727B9"/>
    <w:rsid w:val="00F727D0"/>
    <w:rsid w:val="00F72E03"/>
    <w:rsid w:val="00F73258"/>
    <w:rsid w:val="00F734F7"/>
    <w:rsid w:val="00F73576"/>
    <w:rsid w:val="00F73FAE"/>
    <w:rsid w:val="00F741FE"/>
    <w:rsid w:val="00F743D7"/>
    <w:rsid w:val="00F755FD"/>
    <w:rsid w:val="00F755FF"/>
    <w:rsid w:val="00F759AA"/>
    <w:rsid w:val="00F7621F"/>
    <w:rsid w:val="00F76513"/>
    <w:rsid w:val="00F76A15"/>
    <w:rsid w:val="00F76E6C"/>
    <w:rsid w:val="00F803A6"/>
    <w:rsid w:val="00F8041D"/>
    <w:rsid w:val="00F811EE"/>
    <w:rsid w:val="00F815FC"/>
    <w:rsid w:val="00F81896"/>
    <w:rsid w:val="00F81F9B"/>
    <w:rsid w:val="00F8208A"/>
    <w:rsid w:val="00F82092"/>
    <w:rsid w:val="00F8231C"/>
    <w:rsid w:val="00F8244E"/>
    <w:rsid w:val="00F825D6"/>
    <w:rsid w:val="00F828E7"/>
    <w:rsid w:val="00F82AA4"/>
    <w:rsid w:val="00F82F4D"/>
    <w:rsid w:val="00F82F66"/>
    <w:rsid w:val="00F83357"/>
    <w:rsid w:val="00F83479"/>
    <w:rsid w:val="00F83B5B"/>
    <w:rsid w:val="00F83D8A"/>
    <w:rsid w:val="00F83F35"/>
    <w:rsid w:val="00F846B9"/>
    <w:rsid w:val="00F84704"/>
    <w:rsid w:val="00F84726"/>
    <w:rsid w:val="00F84796"/>
    <w:rsid w:val="00F8488F"/>
    <w:rsid w:val="00F84EE2"/>
    <w:rsid w:val="00F85116"/>
    <w:rsid w:val="00F85481"/>
    <w:rsid w:val="00F8568E"/>
    <w:rsid w:val="00F8582C"/>
    <w:rsid w:val="00F8597C"/>
    <w:rsid w:val="00F85BA2"/>
    <w:rsid w:val="00F85DA2"/>
    <w:rsid w:val="00F85E60"/>
    <w:rsid w:val="00F86375"/>
    <w:rsid w:val="00F865EE"/>
    <w:rsid w:val="00F86D32"/>
    <w:rsid w:val="00F86F15"/>
    <w:rsid w:val="00F86FD2"/>
    <w:rsid w:val="00F87019"/>
    <w:rsid w:val="00F87204"/>
    <w:rsid w:val="00F87421"/>
    <w:rsid w:val="00F874C1"/>
    <w:rsid w:val="00F8785E"/>
    <w:rsid w:val="00F87D7B"/>
    <w:rsid w:val="00F901E2"/>
    <w:rsid w:val="00F90298"/>
    <w:rsid w:val="00F906E3"/>
    <w:rsid w:val="00F907B1"/>
    <w:rsid w:val="00F911A7"/>
    <w:rsid w:val="00F9141E"/>
    <w:rsid w:val="00F91987"/>
    <w:rsid w:val="00F91B54"/>
    <w:rsid w:val="00F91BAC"/>
    <w:rsid w:val="00F91DE8"/>
    <w:rsid w:val="00F91EF1"/>
    <w:rsid w:val="00F9228C"/>
    <w:rsid w:val="00F926CB"/>
    <w:rsid w:val="00F927F4"/>
    <w:rsid w:val="00F92C99"/>
    <w:rsid w:val="00F930B5"/>
    <w:rsid w:val="00F9328A"/>
    <w:rsid w:val="00F93370"/>
    <w:rsid w:val="00F93371"/>
    <w:rsid w:val="00F9348C"/>
    <w:rsid w:val="00F93C2B"/>
    <w:rsid w:val="00F93C2F"/>
    <w:rsid w:val="00F93DC5"/>
    <w:rsid w:val="00F93F1E"/>
    <w:rsid w:val="00F94149"/>
    <w:rsid w:val="00F94475"/>
    <w:rsid w:val="00F947D4"/>
    <w:rsid w:val="00F94825"/>
    <w:rsid w:val="00F95104"/>
    <w:rsid w:val="00F951D4"/>
    <w:rsid w:val="00F95493"/>
    <w:rsid w:val="00F95546"/>
    <w:rsid w:val="00F9585D"/>
    <w:rsid w:val="00F95BB2"/>
    <w:rsid w:val="00F95C54"/>
    <w:rsid w:val="00F9691B"/>
    <w:rsid w:val="00F96BC8"/>
    <w:rsid w:val="00F97182"/>
    <w:rsid w:val="00F9726B"/>
    <w:rsid w:val="00F97668"/>
    <w:rsid w:val="00F9774E"/>
    <w:rsid w:val="00F978F9"/>
    <w:rsid w:val="00F97B20"/>
    <w:rsid w:val="00F97D82"/>
    <w:rsid w:val="00FA02D5"/>
    <w:rsid w:val="00FA0991"/>
    <w:rsid w:val="00FA09B3"/>
    <w:rsid w:val="00FA14C7"/>
    <w:rsid w:val="00FA1B94"/>
    <w:rsid w:val="00FA1BCE"/>
    <w:rsid w:val="00FA2089"/>
    <w:rsid w:val="00FA2144"/>
    <w:rsid w:val="00FA2319"/>
    <w:rsid w:val="00FA2940"/>
    <w:rsid w:val="00FA2DA2"/>
    <w:rsid w:val="00FA2EAA"/>
    <w:rsid w:val="00FA3D42"/>
    <w:rsid w:val="00FA44F1"/>
    <w:rsid w:val="00FA4542"/>
    <w:rsid w:val="00FA47BC"/>
    <w:rsid w:val="00FA49E6"/>
    <w:rsid w:val="00FA5220"/>
    <w:rsid w:val="00FA5649"/>
    <w:rsid w:val="00FA58DB"/>
    <w:rsid w:val="00FA5B8F"/>
    <w:rsid w:val="00FA5DA9"/>
    <w:rsid w:val="00FA5E5A"/>
    <w:rsid w:val="00FA64F1"/>
    <w:rsid w:val="00FA6537"/>
    <w:rsid w:val="00FA6805"/>
    <w:rsid w:val="00FA7051"/>
    <w:rsid w:val="00FA7330"/>
    <w:rsid w:val="00FA7836"/>
    <w:rsid w:val="00FA78D4"/>
    <w:rsid w:val="00FA78EC"/>
    <w:rsid w:val="00FB045C"/>
    <w:rsid w:val="00FB04D6"/>
    <w:rsid w:val="00FB08D7"/>
    <w:rsid w:val="00FB0D62"/>
    <w:rsid w:val="00FB0E1E"/>
    <w:rsid w:val="00FB0FFE"/>
    <w:rsid w:val="00FB14A7"/>
    <w:rsid w:val="00FB17E2"/>
    <w:rsid w:val="00FB1A15"/>
    <w:rsid w:val="00FB1F4A"/>
    <w:rsid w:val="00FB1FE4"/>
    <w:rsid w:val="00FB2285"/>
    <w:rsid w:val="00FB2462"/>
    <w:rsid w:val="00FB269F"/>
    <w:rsid w:val="00FB2E7E"/>
    <w:rsid w:val="00FB31C4"/>
    <w:rsid w:val="00FB3535"/>
    <w:rsid w:val="00FB37A4"/>
    <w:rsid w:val="00FB38AC"/>
    <w:rsid w:val="00FB3A8A"/>
    <w:rsid w:val="00FB4515"/>
    <w:rsid w:val="00FB47CA"/>
    <w:rsid w:val="00FB48D9"/>
    <w:rsid w:val="00FB49B5"/>
    <w:rsid w:val="00FB4A2C"/>
    <w:rsid w:val="00FB4ABE"/>
    <w:rsid w:val="00FB4BBE"/>
    <w:rsid w:val="00FB4C98"/>
    <w:rsid w:val="00FB4EAB"/>
    <w:rsid w:val="00FB535F"/>
    <w:rsid w:val="00FB54EA"/>
    <w:rsid w:val="00FB55C9"/>
    <w:rsid w:val="00FB56DA"/>
    <w:rsid w:val="00FB5B80"/>
    <w:rsid w:val="00FB5C87"/>
    <w:rsid w:val="00FB5DF3"/>
    <w:rsid w:val="00FB5E0A"/>
    <w:rsid w:val="00FB5EBF"/>
    <w:rsid w:val="00FB6EBD"/>
    <w:rsid w:val="00FB70EC"/>
    <w:rsid w:val="00FB7E10"/>
    <w:rsid w:val="00FC0259"/>
    <w:rsid w:val="00FC05C1"/>
    <w:rsid w:val="00FC086F"/>
    <w:rsid w:val="00FC087A"/>
    <w:rsid w:val="00FC0B75"/>
    <w:rsid w:val="00FC0C77"/>
    <w:rsid w:val="00FC102A"/>
    <w:rsid w:val="00FC12E5"/>
    <w:rsid w:val="00FC1A34"/>
    <w:rsid w:val="00FC1B5E"/>
    <w:rsid w:val="00FC23FF"/>
    <w:rsid w:val="00FC2A5F"/>
    <w:rsid w:val="00FC3136"/>
    <w:rsid w:val="00FC3531"/>
    <w:rsid w:val="00FC3A90"/>
    <w:rsid w:val="00FC3DAC"/>
    <w:rsid w:val="00FC44D7"/>
    <w:rsid w:val="00FC4688"/>
    <w:rsid w:val="00FC4B81"/>
    <w:rsid w:val="00FC4F2F"/>
    <w:rsid w:val="00FC5AED"/>
    <w:rsid w:val="00FC63A0"/>
    <w:rsid w:val="00FC65C8"/>
    <w:rsid w:val="00FC69BE"/>
    <w:rsid w:val="00FC6D4B"/>
    <w:rsid w:val="00FC7BB5"/>
    <w:rsid w:val="00FC7DB8"/>
    <w:rsid w:val="00FD05A7"/>
    <w:rsid w:val="00FD0C07"/>
    <w:rsid w:val="00FD0CC2"/>
    <w:rsid w:val="00FD0DBC"/>
    <w:rsid w:val="00FD11D9"/>
    <w:rsid w:val="00FD1262"/>
    <w:rsid w:val="00FD1A6B"/>
    <w:rsid w:val="00FD1B79"/>
    <w:rsid w:val="00FD2B0B"/>
    <w:rsid w:val="00FD2BDC"/>
    <w:rsid w:val="00FD2FF6"/>
    <w:rsid w:val="00FD306F"/>
    <w:rsid w:val="00FD326D"/>
    <w:rsid w:val="00FD3608"/>
    <w:rsid w:val="00FD4076"/>
    <w:rsid w:val="00FD40C7"/>
    <w:rsid w:val="00FD429F"/>
    <w:rsid w:val="00FD457A"/>
    <w:rsid w:val="00FD4626"/>
    <w:rsid w:val="00FD465C"/>
    <w:rsid w:val="00FD541E"/>
    <w:rsid w:val="00FD5B3C"/>
    <w:rsid w:val="00FD5C99"/>
    <w:rsid w:val="00FD69E9"/>
    <w:rsid w:val="00FD6B22"/>
    <w:rsid w:val="00FD6D05"/>
    <w:rsid w:val="00FD7FBF"/>
    <w:rsid w:val="00FE062C"/>
    <w:rsid w:val="00FE078A"/>
    <w:rsid w:val="00FE0FDC"/>
    <w:rsid w:val="00FE1C18"/>
    <w:rsid w:val="00FE1E65"/>
    <w:rsid w:val="00FE1FC4"/>
    <w:rsid w:val="00FE22AD"/>
    <w:rsid w:val="00FE2A81"/>
    <w:rsid w:val="00FE2CA8"/>
    <w:rsid w:val="00FE32A0"/>
    <w:rsid w:val="00FE33D8"/>
    <w:rsid w:val="00FE33D9"/>
    <w:rsid w:val="00FE3562"/>
    <w:rsid w:val="00FE3604"/>
    <w:rsid w:val="00FE3E20"/>
    <w:rsid w:val="00FE4513"/>
    <w:rsid w:val="00FE48A2"/>
    <w:rsid w:val="00FE4F31"/>
    <w:rsid w:val="00FE50C4"/>
    <w:rsid w:val="00FE51B7"/>
    <w:rsid w:val="00FE51D1"/>
    <w:rsid w:val="00FE61BA"/>
    <w:rsid w:val="00FE633A"/>
    <w:rsid w:val="00FE66B2"/>
    <w:rsid w:val="00FE70AB"/>
    <w:rsid w:val="00FE74DC"/>
    <w:rsid w:val="00FE765B"/>
    <w:rsid w:val="00FE766B"/>
    <w:rsid w:val="00FE7B69"/>
    <w:rsid w:val="00FE7D5A"/>
    <w:rsid w:val="00FE7E6E"/>
    <w:rsid w:val="00FF00A2"/>
    <w:rsid w:val="00FF041A"/>
    <w:rsid w:val="00FF0615"/>
    <w:rsid w:val="00FF0638"/>
    <w:rsid w:val="00FF0A3D"/>
    <w:rsid w:val="00FF0B90"/>
    <w:rsid w:val="00FF0FC4"/>
    <w:rsid w:val="00FF129F"/>
    <w:rsid w:val="00FF1D37"/>
    <w:rsid w:val="00FF1F16"/>
    <w:rsid w:val="00FF200D"/>
    <w:rsid w:val="00FF2890"/>
    <w:rsid w:val="00FF2AAE"/>
    <w:rsid w:val="00FF2D32"/>
    <w:rsid w:val="00FF2E0E"/>
    <w:rsid w:val="00FF38DE"/>
    <w:rsid w:val="00FF3AD0"/>
    <w:rsid w:val="00FF4CEF"/>
    <w:rsid w:val="00FF532E"/>
    <w:rsid w:val="00FF5535"/>
    <w:rsid w:val="00FF5B59"/>
    <w:rsid w:val="00FF5D0C"/>
    <w:rsid w:val="00FF5F59"/>
    <w:rsid w:val="00FF5F74"/>
    <w:rsid w:val="00FF61A9"/>
    <w:rsid w:val="00FF66A1"/>
    <w:rsid w:val="00FF686D"/>
    <w:rsid w:val="00FF6BE4"/>
    <w:rsid w:val="00FF6E4D"/>
    <w:rsid w:val="00FF6E7A"/>
    <w:rsid w:val="00FF700E"/>
    <w:rsid w:val="00FF78BA"/>
    <w:rsid w:val="00FF7F4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EFB64"/>
  <w15:docId w15:val="{285ECD5D-1988-462B-B343-0CA0A0B97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2488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link w:val="Antrat3Diagrama"/>
    <w:qFormat/>
    <w:rsid w:val="00B24886"/>
    <w:pPr>
      <w:keepNext/>
      <w:ind w:firstLine="720"/>
      <w:jc w:val="both"/>
      <w:outlineLvl w:val="2"/>
    </w:pPr>
    <w:rPr>
      <w:i/>
      <w:iCs/>
      <w:lang w:val="lt-LT"/>
    </w:rPr>
  </w:style>
  <w:style w:type="paragraph" w:styleId="Antrat4">
    <w:name w:val="heading 4"/>
    <w:basedOn w:val="prastasis"/>
    <w:next w:val="prastasis"/>
    <w:link w:val="Antrat4Diagrama"/>
    <w:qFormat/>
    <w:rsid w:val="005F56BE"/>
    <w:pPr>
      <w:keepNext/>
      <w:ind w:left="2160" w:firstLine="720"/>
      <w:outlineLvl w:val="3"/>
    </w:pPr>
    <w:rPr>
      <w:b/>
      <w:caps/>
      <w:sz w:val="26"/>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link w:val="PoratDiagrama"/>
    <w:uiPriority w:val="99"/>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link w:val="PagrindiniotekstotraukaDiagrama"/>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uiPriority w:val="99"/>
    <w:rsid w:val="008B637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8B6372"/>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customStyle="1" w:styleId="PagrindinistekstasDiagrama">
    <w:name w:val="Pagrindinis tekstas Diagrama"/>
    <w:basedOn w:val="Numatytasispastraiposriftas"/>
    <w:link w:val="Pagrindinistekstas"/>
    <w:rsid w:val="00420693"/>
    <w:rPr>
      <w:sz w:val="24"/>
      <w:szCs w:val="24"/>
      <w:lang w:eastAsia="en-US"/>
    </w:rPr>
  </w:style>
  <w:style w:type="character" w:customStyle="1" w:styleId="PagrindiniotekstotraukaDiagrama">
    <w:name w:val="Pagrindinio teksto įtrauka Diagrama"/>
    <w:basedOn w:val="Numatytasispastraiposriftas"/>
    <w:link w:val="Pagrindiniotekstotrauka"/>
    <w:rsid w:val="001B0D52"/>
    <w:rPr>
      <w:sz w:val="24"/>
      <w:szCs w:val="24"/>
      <w:lang w:eastAsia="en-US"/>
    </w:rPr>
  </w:style>
  <w:style w:type="paragraph" w:styleId="prastasiniatinklio">
    <w:name w:val="Normal (Web)"/>
    <w:basedOn w:val="prastasis"/>
    <w:uiPriority w:val="99"/>
    <w:qFormat/>
    <w:rsid w:val="00101C84"/>
    <w:pPr>
      <w:spacing w:before="100" w:beforeAutospacing="1" w:after="100" w:afterAutospacing="1"/>
    </w:pPr>
    <w:rPr>
      <w:lang w:val="lt-LT" w:eastAsia="lt-LT"/>
    </w:rPr>
  </w:style>
  <w:style w:type="character" w:customStyle="1" w:styleId="Antrat4Diagrama">
    <w:name w:val="Antraštė 4 Diagrama"/>
    <w:basedOn w:val="Numatytasispastraiposriftas"/>
    <w:link w:val="Antrat4"/>
    <w:uiPriority w:val="9"/>
    <w:rsid w:val="005F56BE"/>
    <w:rPr>
      <w:b/>
      <w:caps/>
      <w:sz w:val="26"/>
      <w:lang w:eastAsia="en-US"/>
    </w:rPr>
  </w:style>
  <w:style w:type="character" w:customStyle="1" w:styleId="Antrat3Diagrama">
    <w:name w:val="Antraštė 3 Diagrama"/>
    <w:basedOn w:val="Numatytasispastraiposriftas"/>
    <w:link w:val="Antrat3"/>
    <w:rsid w:val="005F56BE"/>
    <w:rPr>
      <w:i/>
      <w:iCs/>
      <w:sz w:val="24"/>
      <w:szCs w:val="24"/>
      <w:lang w:eastAsia="en-US"/>
    </w:rPr>
  </w:style>
  <w:style w:type="character" w:customStyle="1" w:styleId="AntratsDiagrama">
    <w:name w:val="Antraštės Diagrama"/>
    <w:basedOn w:val="Numatytasispastraiposriftas"/>
    <w:link w:val="Antrats"/>
    <w:rsid w:val="005F56BE"/>
    <w:rPr>
      <w:sz w:val="24"/>
      <w:szCs w:val="24"/>
      <w:lang w:val="en-GB" w:eastAsia="en-US"/>
    </w:rPr>
  </w:style>
  <w:style w:type="paragraph" w:customStyle="1" w:styleId="NormalJustified">
    <w:name w:val="Normal + Justified"/>
    <w:aliases w:val="First line:  1,31 cm,Right:  0,01 cm,Pattern: Clear (Wh...,27 cm"/>
    <w:basedOn w:val="prastasis"/>
    <w:rsid w:val="005F56BE"/>
    <w:pPr>
      <w:ind w:firstLine="720"/>
      <w:jc w:val="both"/>
    </w:pPr>
    <w:rPr>
      <w:lang w:val="lt-LT"/>
    </w:rPr>
  </w:style>
  <w:style w:type="paragraph" w:styleId="Pagrindinistekstas2">
    <w:name w:val="Body Text 2"/>
    <w:basedOn w:val="prastasis"/>
    <w:link w:val="Pagrindinistekstas2Diagrama"/>
    <w:rsid w:val="005F56BE"/>
    <w:pPr>
      <w:spacing w:after="120" w:line="480" w:lineRule="auto"/>
    </w:pPr>
    <w:rPr>
      <w:szCs w:val="20"/>
      <w:lang w:val="lt-LT"/>
    </w:rPr>
  </w:style>
  <w:style w:type="character" w:customStyle="1" w:styleId="Pagrindinistekstas2Diagrama">
    <w:name w:val="Pagrindinis tekstas 2 Diagrama"/>
    <w:basedOn w:val="Numatytasispastraiposriftas"/>
    <w:link w:val="Pagrindinistekstas2"/>
    <w:rsid w:val="005F56BE"/>
    <w:rPr>
      <w:sz w:val="24"/>
      <w:lang w:eastAsia="en-US"/>
    </w:rPr>
  </w:style>
  <w:style w:type="paragraph" w:styleId="Pagrindiniotekstotrauka3">
    <w:name w:val="Body Text Indent 3"/>
    <w:basedOn w:val="prastasis"/>
    <w:link w:val="Pagrindiniotekstotrauka3Diagrama"/>
    <w:rsid w:val="005F56BE"/>
    <w:pPr>
      <w:spacing w:after="120"/>
      <w:ind w:left="283"/>
    </w:pPr>
    <w:rPr>
      <w:sz w:val="16"/>
      <w:szCs w:val="16"/>
      <w:lang w:val="lt-LT"/>
    </w:rPr>
  </w:style>
  <w:style w:type="character" w:customStyle="1" w:styleId="Pagrindiniotekstotrauka3Diagrama">
    <w:name w:val="Pagrindinio teksto įtrauka 3 Diagrama"/>
    <w:basedOn w:val="Numatytasispastraiposriftas"/>
    <w:link w:val="Pagrindiniotekstotrauka3"/>
    <w:rsid w:val="005F56BE"/>
    <w:rPr>
      <w:sz w:val="16"/>
      <w:szCs w:val="16"/>
      <w:lang w:eastAsia="en-US"/>
    </w:rPr>
  </w:style>
  <w:style w:type="character" w:customStyle="1" w:styleId="CharStyle15">
    <w:name w:val="Char Style 15"/>
    <w:link w:val="Style14"/>
    <w:rsid w:val="005F56BE"/>
    <w:rPr>
      <w:sz w:val="23"/>
      <w:szCs w:val="23"/>
      <w:shd w:val="clear" w:color="auto" w:fill="FFFFFF"/>
    </w:rPr>
  </w:style>
  <w:style w:type="paragraph" w:customStyle="1" w:styleId="Style14">
    <w:name w:val="Style 14"/>
    <w:basedOn w:val="prastasis"/>
    <w:link w:val="CharStyle15"/>
    <w:rsid w:val="005F56BE"/>
    <w:pPr>
      <w:widowControl w:val="0"/>
      <w:shd w:val="clear" w:color="auto" w:fill="FFFFFF"/>
      <w:spacing w:line="278" w:lineRule="exact"/>
      <w:ind w:hanging="360"/>
    </w:pPr>
    <w:rPr>
      <w:sz w:val="23"/>
      <w:szCs w:val="23"/>
      <w:lang w:val="lt-LT" w:eastAsia="lt-LT"/>
    </w:rPr>
  </w:style>
  <w:style w:type="character" w:customStyle="1" w:styleId="CharStyle30">
    <w:name w:val="Char Style 30"/>
    <w:link w:val="Style29"/>
    <w:rsid w:val="005F56BE"/>
    <w:rPr>
      <w:sz w:val="23"/>
      <w:szCs w:val="23"/>
      <w:shd w:val="clear" w:color="auto" w:fill="FFFFFF"/>
    </w:rPr>
  </w:style>
  <w:style w:type="paragraph" w:customStyle="1" w:styleId="Style29">
    <w:name w:val="Style 29"/>
    <w:basedOn w:val="prastasis"/>
    <w:link w:val="CharStyle30"/>
    <w:rsid w:val="005F56BE"/>
    <w:pPr>
      <w:widowControl w:val="0"/>
      <w:shd w:val="clear" w:color="auto" w:fill="FFFFFF"/>
      <w:spacing w:before="840" w:line="269" w:lineRule="exact"/>
      <w:jc w:val="both"/>
    </w:pPr>
    <w:rPr>
      <w:sz w:val="23"/>
      <w:szCs w:val="23"/>
      <w:lang w:val="lt-LT" w:eastAsia="lt-LT"/>
    </w:rPr>
  </w:style>
  <w:style w:type="character" w:customStyle="1" w:styleId="CharStyle34">
    <w:name w:val="Char Style 34"/>
    <w:rsid w:val="005F56BE"/>
    <w:rPr>
      <w:b/>
      <w:bCs/>
      <w:sz w:val="22"/>
      <w:szCs w:val="22"/>
      <w:u w:val="none"/>
      <w:lang w:bidi="ar-SA"/>
    </w:rPr>
  </w:style>
  <w:style w:type="character" w:customStyle="1" w:styleId="CharStyle36">
    <w:name w:val="Char Style 36"/>
    <w:link w:val="Style35"/>
    <w:rsid w:val="005F56BE"/>
    <w:rPr>
      <w:b/>
      <w:bCs/>
      <w:sz w:val="22"/>
      <w:szCs w:val="22"/>
      <w:shd w:val="clear" w:color="auto" w:fill="FFFFFF"/>
    </w:rPr>
  </w:style>
  <w:style w:type="character" w:customStyle="1" w:styleId="CharStyle37">
    <w:name w:val="Char Style 37"/>
    <w:rsid w:val="005F56BE"/>
    <w:rPr>
      <w:b/>
      <w:bCs/>
      <w:sz w:val="23"/>
      <w:szCs w:val="23"/>
      <w:lang w:bidi="ar-SA"/>
    </w:rPr>
  </w:style>
  <w:style w:type="paragraph" w:customStyle="1" w:styleId="Style35">
    <w:name w:val="Style 35"/>
    <w:basedOn w:val="prastasis"/>
    <w:link w:val="CharStyle36"/>
    <w:rsid w:val="005F56BE"/>
    <w:pPr>
      <w:widowControl w:val="0"/>
      <w:shd w:val="clear" w:color="auto" w:fill="FFFFFF"/>
      <w:spacing w:line="269" w:lineRule="exact"/>
      <w:ind w:firstLine="680"/>
      <w:jc w:val="both"/>
    </w:pPr>
    <w:rPr>
      <w:b/>
      <w:bCs/>
      <w:sz w:val="22"/>
      <w:szCs w:val="22"/>
      <w:lang w:val="lt-LT" w:eastAsia="lt-LT"/>
    </w:rPr>
  </w:style>
  <w:style w:type="paragraph" w:styleId="Pagrindiniotekstotrauka2">
    <w:name w:val="Body Text Indent 2"/>
    <w:basedOn w:val="prastasis"/>
    <w:link w:val="Pagrindiniotekstotrauka2Diagrama"/>
    <w:rsid w:val="005F56BE"/>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5F56BE"/>
    <w:rPr>
      <w:sz w:val="24"/>
      <w:szCs w:val="24"/>
      <w:lang w:eastAsia="en-US"/>
    </w:rPr>
  </w:style>
  <w:style w:type="paragraph" w:customStyle="1" w:styleId="Style2">
    <w:name w:val="Style2"/>
    <w:basedOn w:val="prastasis"/>
    <w:rsid w:val="005F56BE"/>
    <w:pPr>
      <w:widowControl w:val="0"/>
      <w:autoSpaceDE w:val="0"/>
      <w:autoSpaceDN w:val="0"/>
      <w:adjustRightInd w:val="0"/>
      <w:spacing w:line="274" w:lineRule="exact"/>
      <w:jc w:val="both"/>
    </w:pPr>
    <w:rPr>
      <w:lang w:val="lt-LT" w:eastAsia="lt-LT"/>
    </w:rPr>
  </w:style>
  <w:style w:type="character" w:customStyle="1" w:styleId="CharStyle3">
    <w:name w:val="Char Style 3"/>
    <w:link w:val="Style20"/>
    <w:uiPriority w:val="99"/>
    <w:rsid w:val="005F56BE"/>
    <w:rPr>
      <w:rFonts w:ascii="Arial" w:hAnsi="Arial" w:cs="Arial"/>
      <w:sz w:val="22"/>
      <w:szCs w:val="22"/>
      <w:shd w:val="clear" w:color="auto" w:fill="FFFFFF"/>
    </w:rPr>
  </w:style>
  <w:style w:type="character" w:customStyle="1" w:styleId="CharStyle9">
    <w:name w:val="Char Style 9"/>
    <w:uiPriority w:val="99"/>
    <w:rsid w:val="005F56BE"/>
    <w:rPr>
      <w:rFonts w:ascii="Arial" w:hAnsi="Arial" w:cs="Arial"/>
      <w:sz w:val="19"/>
      <w:szCs w:val="19"/>
      <w:shd w:val="clear" w:color="auto" w:fill="FFFFFF"/>
    </w:rPr>
  </w:style>
  <w:style w:type="character" w:customStyle="1" w:styleId="CharStyle10">
    <w:name w:val="Char Style 10"/>
    <w:link w:val="Style9"/>
    <w:uiPriority w:val="99"/>
    <w:rsid w:val="005F56BE"/>
    <w:rPr>
      <w:shd w:val="clear" w:color="auto" w:fill="FFFFFF"/>
    </w:rPr>
  </w:style>
  <w:style w:type="character" w:customStyle="1" w:styleId="CharStyle11">
    <w:name w:val="Char Style 11"/>
    <w:uiPriority w:val="99"/>
    <w:rsid w:val="005F56BE"/>
    <w:rPr>
      <w:rFonts w:ascii="Arial" w:hAnsi="Arial" w:cs="Arial"/>
      <w:i/>
      <w:iCs/>
      <w:sz w:val="22"/>
      <w:szCs w:val="22"/>
      <w:shd w:val="clear" w:color="auto" w:fill="FFFFFF"/>
    </w:rPr>
  </w:style>
  <w:style w:type="paragraph" w:customStyle="1" w:styleId="Style20">
    <w:name w:val="Style 2"/>
    <w:basedOn w:val="prastasis"/>
    <w:link w:val="CharStyle3"/>
    <w:uiPriority w:val="99"/>
    <w:rsid w:val="005F56BE"/>
    <w:pPr>
      <w:widowControl w:val="0"/>
      <w:shd w:val="clear" w:color="auto" w:fill="FFFFFF"/>
      <w:spacing w:after="240" w:line="259" w:lineRule="exact"/>
    </w:pPr>
    <w:rPr>
      <w:rFonts w:ascii="Arial" w:hAnsi="Arial" w:cs="Arial"/>
      <w:sz w:val="22"/>
      <w:szCs w:val="22"/>
      <w:lang w:val="lt-LT" w:eastAsia="lt-LT"/>
    </w:rPr>
  </w:style>
  <w:style w:type="character" w:customStyle="1" w:styleId="a">
    <w:name w:val="Основной текст_"/>
    <w:link w:val="a0"/>
    <w:locked/>
    <w:rsid w:val="005F56BE"/>
    <w:rPr>
      <w:sz w:val="21"/>
      <w:szCs w:val="21"/>
    </w:rPr>
  </w:style>
  <w:style w:type="paragraph" w:customStyle="1" w:styleId="a0">
    <w:name w:val="Основной текст"/>
    <w:basedOn w:val="prastasis"/>
    <w:link w:val="a"/>
    <w:rsid w:val="005F56BE"/>
    <w:pPr>
      <w:widowControl w:val="0"/>
      <w:spacing w:line="274" w:lineRule="exact"/>
      <w:jc w:val="center"/>
    </w:pPr>
    <w:rPr>
      <w:sz w:val="21"/>
      <w:szCs w:val="21"/>
      <w:lang w:val="lt-LT" w:eastAsia="lt-LT"/>
    </w:rPr>
  </w:style>
  <w:style w:type="paragraph" w:styleId="Betarp">
    <w:name w:val="No Spacing"/>
    <w:uiPriority w:val="1"/>
    <w:qFormat/>
    <w:rsid w:val="005F56BE"/>
    <w:rPr>
      <w:rFonts w:ascii="Calibri" w:eastAsia="Calibri" w:hAnsi="Calibri"/>
      <w:sz w:val="22"/>
      <w:szCs w:val="22"/>
      <w:lang w:eastAsia="en-US"/>
    </w:rPr>
  </w:style>
  <w:style w:type="paragraph" w:customStyle="1" w:styleId="Betarp1">
    <w:name w:val="Be tarpų1"/>
    <w:qFormat/>
    <w:rsid w:val="005F56BE"/>
    <w:rPr>
      <w:rFonts w:ascii="Calibri" w:hAnsi="Calibri"/>
      <w:sz w:val="22"/>
      <w:szCs w:val="22"/>
      <w:lang w:eastAsia="en-US"/>
    </w:rPr>
  </w:style>
  <w:style w:type="character" w:customStyle="1" w:styleId="PoratDiagrama">
    <w:name w:val="Poraštė Diagrama"/>
    <w:basedOn w:val="Numatytasispastraiposriftas"/>
    <w:link w:val="Porat"/>
    <w:uiPriority w:val="99"/>
    <w:rsid w:val="005F56BE"/>
    <w:rPr>
      <w:sz w:val="24"/>
      <w:szCs w:val="24"/>
      <w:lang w:val="en-GB" w:eastAsia="en-US"/>
    </w:rPr>
  </w:style>
  <w:style w:type="paragraph" w:customStyle="1" w:styleId="Style9">
    <w:name w:val="Style 9"/>
    <w:basedOn w:val="prastasis"/>
    <w:link w:val="CharStyle10"/>
    <w:uiPriority w:val="99"/>
    <w:rsid w:val="005F56BE"/>
    <w:pPr>
      <w:widowControl w:val="0"/>
      <w:shd w:val="clear" w:color="auto" w:fill="FFFFFF"/>
      <w:spacing w:after="540" w:line="269" w:lineRule="exact"/>
      <w:ind w:hanging="360"/>
      <w:jc w:val="center"/>
    </w:pPr>
    <w:rPr>
      <w:sz w:val="20"/>
      <w:szCs w:val="20"/>
      <w:lang w:val="lt-LT" w:eastAsia="lt-LT"/>
    </w:rPr>
  </w:style>
  <w:style w:type="character" w:customStyle="1" w:styleId="Bodytext5">
    <w:name w:val="Body text (5)_"/>
    <w:link w:val="Bodytext50"/>
    <w:rsid w:val="005F56BE"/>
    <w:rPr>
      <w:b/>
      <w:bCs/>
      <w:i/>
      <w:iCs/>
      <w:sz w:val="23"/>
      <w:szCs w:val="23"/>
      <w:shd w:val="clear" w:color="auto" w:fill="FFFFFF"/>
    </w:rPr>
  </w:style>
  <w:style w:type="paragraph" w:customStyle="1" w:styleId="Bodytext50">
    <w:name w:val="Body text (5)"/>
    <w:basedOn w:val="prastasis"/>
    <w:link w:val="Bodytext5"/>
    <w:rsid w:val="005F56BE"/>
    <w:pPr>
      <w:widowControl w:val="0"/>
      <w:shd w:val="clear" w:color="auto" w:fill="FFFFFF"/>
      <w:spacing w:line="277" w:lineRule="exact"/>
      <w:jc w:val="both"/>
    </w:pPr>
    <w:rPr>
      <w:b/>
      <w:bCs/>
      <w:i/>
      <w:iCs/>
      <w:sz w:val="23"/>
      <w:szCs w:val="23"/>
      <w:lang w:val="lt-LT" w:eastAsia="lt-LT"/>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EB1119"/>
    <w:rPr>
      <w:sz w:val="24"/>
      <w:szCs w:val="24"/>
      <w:lang w:val="en-GB" w:eastAsia="en-US"/>
    </w:rPr>
  </w:style>
  <w:style w:type="paragraph" w:styleId="Pataisymai">
    <w:name w:val="Revision"/>
    <w:hidden/>
    <w:uiPriority w:val="99"/>
    <w:semiHidden/>
    <w:rsid w:val="007211ED"/>
    <w:rPr>
      <w:sz w:val="24"/>
      <w:szCs w:val="24"/>
      <w:lang w:val="en-GB" w:eastAsia="en-US"/>
    </w:rPr>
  </w:style>
  <w:style w:type="character" w:customStyle="1" w:styleId="Bodytext2Italic">
    <w:name w:val="Body text (2) + Italic"/>
    <w:basedOn w:val="Numatytasispastraiposriftas"/>
    <w:rsid w:val="00CB4D1C"/>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2">
    <w:name w:val="Body text (2)_"/>
    <w:basedOn w:val="Numatytasispastraiposriftas"/>
    <w:link w:val="Bodytext20"/>
    <w:locked/>
    <w:rsid w:val="00F6785E"/>
    <w:rPr>
      <w:shd w:val="clear" w:color="auto" w:fill="FFFFFF"/>
    </w:rPr>
  </w:style>
  <w:style w:type="paragraph" w:customStyle="1" w:styleId="Bodytext20">
    <w:name w:val="Body text (2)"/>
    <w:basedOn w:val="prastasis"/>
    <w:link w:val="Bodytext2"/>
    <w:rsid w:val="00F6785E"/>
    <w:pPr>
      <w:widowControl w:val="0"/>
      <w:shd w:val="clear" w:color="auto" w:fill="FFFFFF"/>
      <w:spacing w:line="274" w:lineRule="exact"/>
    </w:pPr>
    <w:rPr>
      <w:sz w:val="20"/>
      <w:szCs w:val="20"/>
      <w:lang w:val="lt-LT" w:eastAsia="lt-LT"/>
    </w:rPr>
  </w:style>
  <w:style w:type="character" w:styleId="Vietosrezervavimoenklotekstas">
    <w:name w:val="Placeholder Text"/>
    <w:basedOn w:val="Numatytasispastraiposriftas"/>
    <w:uiPriority w:val="99"/>
    <w:semiHidden/>
    <w:rsid w:val="002923E0"/>
    <w:rPr>
      <w:color w:val="808080"/>
    </w:rPr>
  </w:style>
  <w:style w:type="character" w:customStyle="1" w:styleId="block2">
    <w:name w:val="block2"/>
    <w:basedOn w:val="Numatytasispastraiposriftas"/>
    <w:rsid w:val="00FD3608"/>
  </w:style>
  <w:style w:type="character" w:customStyle="1" w:styleId="FontStyle29">
    <w:name w:val="Font Style29"/>
    <w:uiPriority w:val="99"/>
    <w:rsid w:val="00A705B1"/>
    <w:rPr>
      <w:rFonts w:ascii="Times New Roman" w:hAnsi="Times New Roman" w:cs="Times New Roman" w:hint="default"/>
      <w:color w:val="000000"/>
      <w:sz w:val="24"/>
      <w:szCs w:val="24"/>
    </w:rPr>
  </w:style>
  <w:style w:type="character" w:customStyle="1" w:styleId="FontStyle12">
    <w:name w:val="Font Style12"/>
    <w:uiPriority w:val="99"/>
    <w:rsid w:val="00A705B1"/>
    <w:rPr>
      <w:rFonts w:ascii="Times New Roman" w:hAnsi="Times New Roman" w:cs="Times New Roman" w:hint="default"/>
      <w:spacing w:val="10"/>
      <w:sz w:val="20"/>
      <w:szCs w:val="20"/>
    </w:rPr>
  </w:style>
  <w:style w:type="character" w:customStyle="1" w:styleId="Bodytext6NotBold">
    <w:name w:val="Body text (6) + Not Bold"/>
    <w:aliases w:val="Not Italic"/>
    <w:basedOn w:val="Numatytasispastraiposriftas"/>
    <w:rsid w:val="00373320"/>
    <w:rPr>
      <w:rFonts w:ascii="Times New Roman" w:eastAsia="Times New Roman" w:hAnsi="Times New Roman" w:cs="Times New Roman" w:hint="default"/>
      <w:b/>
      <w:bCs/>
      <w:i/>
      <w:iCs/>
      <w:smallCaps w:val="0"/>
      <w:strike w:val="0"/>
      <w:dstrike w:val="0"/>
      <w:color w:val="000000"/>
      <w:spacing w:val="0"/>
      <w:w w:val="100"/>
      <w:position w:val="0"/>
      <w:sz w:val="22"/>
      <w:szCs w:val="22"/>
      <w:u w:val="none"/>
      <w:effect w:val="none"/>
      <w:shd w:val="clear" w:color="auto" w:fill="FFFFFF"/>
      <w:lang w:val="lt-LT" w:eastAsia="lt-LT" w:bidi="lt-LT"/>
    </w:rPr>
  </w:style>
  <w:style w:type="character" w:customStyle="1" w:styleId="icon-arrow-up-dark-81">
    <w:name w:val="icon-arrow-up-dark-81"/>
    <w:basedOn w:val="Numatytasispastraiposriftas"/>
    <w:rsid w:val="00AC57BE"/>
  </w:style>
  <w:style w:type="paragraph" w:customStyle="1" w:styleId="Nuajapastraipa">
    <w:name w:val="Nuaja pastraipa"/>
    <w:basedOn w:val="Sraopastraipa"/>
    <w:link w:val="NuajapastraipaChar"/>
    <w:qFormat/>
    <w:rsid w:val="004066C0"/>
    <w:pPr>
      <w:spacing w:after="120"/>
      <w:contextualSpacing w:val="0"/>
      <w:jc w:val="both"/>
    </w:pPr>
    <w:rPr>
      <w:rFonts w:eastAsia="Calibri"/>
      <w:szCs w:val="22"/>
      <w:lang w:val="lt-LT"/>
    </w:rPr>
  </w:style>
  <w:style w:type="character" w:customStyle="1" w:styleId="NuajapastraipaChar">
    <w:name w:val="Nuaja pastraipa Char"/>
    <w:basedOn w:val="Numatytasispastraiposriftas"/>
    <w:link w:val="Nuajapastraipa"/>
    <w:rsid w:val="004066C0"/>
    <w:rPr>
      <w:rFonts w:eastAsia="Calibri"/>
      <w:sz w:val="24"/>
      <w:szCs w:val="22"/>
      <w:lang w:eastAsia="en-US"/>
    </w:rPr>
  </w:style>
  <w:style w:type="paragraph" w:customStyle="1" w:styleId="Standarduser">
    <w:name w:val="Standard (user)"/>
    <w:rsid w:val="00AD7619"/>
    <w:pPr>
      <w:suppressAutoHyphens/>
      <w:autoSpaceDN w:val="0"/>
      <w:textAlignment w:val="baseline"/>
    </w:pPr>
    <w:rPr>
      <w:kern w:val="3"/>
      <w:sz w:val="24"/>
      <w:szCs w:val="24"/>
      <w:lang w:eastAsia="zh-CN"/>
    </w:rPr>
  </w:style>
  <w:style w:type="character" w:customStyle="1" w:styleId="Bodytext3">
    <w:name w:val="Body text (3)_"/>
    <w:basedOn w:val="Numatytasispastraiposriftas"/>
    <w:link w:val="Bodytext30"/>
    <w:rsid w:val="007C4A22"/>
    <w:rPr>
      <w:i/>
      <w:iCs/>
      <w:shd w:val="clear" w:color="auto" w:fill="FFFFFF"/>
    </w:rPr>
  </w:style>
  <w:style w:type="character" w:customStyle="1" w:styleId="Bodytext3NotItalic">
    <w:name w:val="Body text (3) + Not Italic"/>
    <w:basedOn w:val="Bodytext3"/>
    <w:rsid w:val="007C4A22"/>
    <w:rPr>
      <w:i/>
      <w:iCs/>
      <w:color w:val="000000"/>
      <w:spacing w:val="0"/>
      <w:w w:val="100"/>
      <w:position w:val="0"/>
      <w:sz w:val="24"/>
      <w:szCs w:val="24"/>
      <w:shd w:val="clear" w:color="auto" w:fill="FFFFFF"/>
      <w:lang w:val="lt-LT" w:eastAsia="lt-LT" w:bidi="lt-LT"/>
    </w:rPr>
  </w:style>
  <w:style w:type="paragraph" w:customStyle="1" w:styleId="Bodytext30">
    <w:name w:val="Body text (3)"/>
    <w:basedOn w:val="prastasis"/>
    <w:link w:val="Bodytext3"/>
    <w:rsid w:val="007C4A22"/>
    <w:pPr>
      <w:widowControl w:val="0"/>
      <w:shd w:val="clear" w:color="auto" w:fill="FFFFFF"/>
      <w:spacing w:line="274" w:lineRule="exact"/>
      <w:jc w:val="center"/>
    </w:pPr>
    <w:rPr>
      <w:i/>
      <w:iCs/>
      <w:sz w:val="20"/>
      <w:szCs w:val="20"/>
      <w:lang w:val="lt-LT" w:eastAsia="lt-LT"/>
    </w:rPr>
  </w:style>
  <w:style w:type="character" w:customStyle="1" w:styleId="default-paragraph-font">
    <w:name w:val="default-paragraph-font"/>
    <w:basedOn w:val="Numatytasispastraiposriftas"/>
    <w:rsid w:val="00F5045F"/>
  </w:style>
  <w:style w:type="character" w:customStyle="1" w:styleId="Bodytext4NotBold">
    <w:name w:val="Body text (4) + Not Bold"/>
    <w:basedOn w:val="Numatytasispastraiposriftas"/>
    <w:rsid w:val="00A66FF0"/>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paragraph" w:styleId="Komentarotema">
    <w:name w:val="annotation subject"/>
    <w:basedOn w:val="Komentarotekstas"/>
    <w:next w:val="Komentarotekstas"/>
    <w:link w:val="KomentarotemaDiagrama"/>
    <w:semiHidden/>
    <w:unhideWhenUsed/>
    <w:rsid w:val="00C76BCC"/>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C76BCC"/>
    <w:rPr>
      <w:rFonts w:asciiTheme="minorHAnsi" w:eastAsiaTheme="minorHAnsi" w:hAnsiTheme="minorHAnsi" w:cstheme="minorBidi"/>
      <w:b/>
      <w:bCs/>
      <w:lang w:val="en-GB" w:eastAsia="en-US"/>
    </w:rPr>
  </w:style>
  <w:style w:type="character" w:customStyle="1" w:styleId="Bodytext2BoldItalicSpacing0pt">
    <w:name w:val="Body text (2) + Bold;Italic;Spacing 0 pt"/>
    <w:basedOn w:val="Bodytext2"/>
    <w:rsid w:val="00F3668F"/>
    <w:rPr>
      <w:rFonts w:ascii="Times New Roman" w:eastAsia="Times New Roman" w:hAnsi="Times New Roman" w:cs="Times New Roman"/>
      <w:b/>
      <w:bCs/>
      <w:i/>
      <w:iCs/>
      <w:smallCaps w:val="0"/>
      <w:strike w:val="0"/>
      <w:color w:val="000000"/>
      <w:spacing w:val="-10"/>
      <w:w w:val="100"/>
      <w:position w:val="0"/>
      <w:sz w:val="22"/>
      <w:szCs w:val="22"/>
      <w:u w:val="none"/>
      <w:shd w:val="clear" w:color="auto" w:fill="FFFFFF"/>
      <w:lang w:val="lt-LT" w:eastAsia="lt-LT" w:bidi="lt-LT"/>
    </w:rPr>
  </w:style>
  <w:style w:type="character" w:customStyle="1" w:styleId="Bodytext2Arial8pt">
    <w:name w:val="Body text (2) + Arial;8 pt"/>
    <w:basedOn w:val="Bodytext2"/>
    <w:rsid w:val="00F3668F"/>
    <w:rPr>
      <w:rFonts w:ascii="Arial" w:eastAsia="Arial" w:hAnsi="Arial" w:cs="Arial"/>
      <w:b w:val="0"/>
      <w:bCs w:val="0"/>
      <w:i w:val="0"/>
      <w:iCs w:val="0"/>
      <w:smallCaps w:val="0"/>
      <w:strike w:val="0"/>
      <w:color w:val="000000"/>
      <w:spacing w:val="0"/>
      <w:w w:val="100"/>
      <w:position w:val="0"/>
      <w:sz w:val="16"/>
      <w:szCs w:val="16"/>
      <w:u w:val="none"/>
      <w:shd w:val="clear" w:color="auto" w:fill="FFFFFF"/>
      <w:lang w:val="lt-LT" w:eastAsia="lt-LT" w:bidi="lt-LT"/>
    </w:rPr>
  </w:style>
  <w:style w:type="character" w:customStyle="1" w:styleId="Bodytext2Bold">
    <w:name w:val="Body text (2) + Bold"/>
    <w:basedOn w:val="Bodytext2"/>
    <w:rsid w:val="00AF1ACB"/>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9">
    <w:name w:val="Body text (9)_"/>
    <w:basedOn w:val="Numatytasispastraiposriftas"/>
    <w:link w:val="Bodytext90"/>
    <w:rsid w:val="00AF1ACB"/>
    <w:rPr>
      <w:rFonts w:ascii="Arial" w:eastAsia="Arial" w:hAnsi="Arial" w:cs="Arial"/>
      <w:b/>
      <w:bCs/>
      <w:shd w:val="clear" w:color="auto" w:fill="FFFFFF"/>
    </w:rPr>
  </w:style>
  <w:style w:type="paragraph" w:customStyle="1" w:styleId="Bodytext90">
    <w:name w:val="Body text (9)"/>
    <w:basedOn w:val="prastasis"/>
    <w:link w:val="Bodytext9"/>
    <w:rsid w:val="00AF1ACB"/>
    <w:pPr>
      <w:widowControl w:val="0"/>
      <w:shd w:val="clear" w:color="auto" w:fill="FFFFFF"/>
      <w:spacing w:before="180" w:after="180" w:line="234" w:lineRule="exact"/>
      <w:jc w:val="both"/>
    </w:pPr>
    <w:rPr>
      <w:rFonts w:ascii="Arial" w:eastAsia="Arial" w:hAnsi="Arial" w:cs="Arial"/>
      <w:b/>
      <w:bCs/>
      <w:sz w:val="20"/>
      <w:szCs w:val="20"/>
      <w:lang w:val="lt-LT" w:eastAsia="lt-LT"/>
    </w:rPr>
  </w:style>
  <w:style w:type="paragraph" w:styleId="Puslapioinaostekstas">
    <w:name w:val="footnote text"/>
    <w:basedOn w:val="prastasis"/>
    <w:link w:val="PuslapioinaostekstasDiagrama"/>
    <w:semiHidden/>
    <w:unhideWhenUsed/>
    <w:rsid w:val="00827C61"/>
    <w:rPr>
      <w:sz w:val="20"/>
      <w:szCs w:val="20"/>
    </w:rPr>
  </w:style>
  <w:style w:type="character" w:customStyle="1" w:styleId="PuslapioinaostekstasDiagrama">
    <w:name w:val="Puslapio išnašos tekstas Diagrama"/>
    <w:basedOn w:val="Numatytasispastraiposriftas"/>
    <w:link w:val="Puslapioinaostekstas"/>
    <w:semiHidden/>
    <w:rsid w:val="00827C61"/>
    <w:rPr>
      <w:lang w:val="en-GB" w:eastAsia="en-US"/>
    </w:rPr>
  </w:style>
  <w:style w:type="character" w:styleId="Puslapioinaosnuoroda">
    <w:name w:val="footnote reference"/>
    <w:basedOn w:val="Numatytasispastraiposriftas"/>
    <w:semiHidden/>
    <w:unhideWhenUsed/>
    <w:rsid w:val="00827C61"/>
    <w:rPr>
      <w:vertAlign w:val="superscript"/>
    </w:rPr>
  </w:style>
  <w:style w:type="character" w:customStyle="1" w:styleId="bkg-highlight-red">
    <w:name w:val="bkg-highlight-red"/>
    <w:basedOn w:val="Numatytasispastraiposriftas"/>
    <w:rsid w:val="00493A45"/>
  </w:style>
  <w:style w:type="paragraph" w:customStyle="1" w:styleId="prastasis1">
    <w:name w:val="Įprastasis1"/>
    <w:basedOn w:val="prastasis"/>
    <w:rsid w:val="002F2035"/>
    <w:pPr>
      <w:spacing w:before="100" w:beforeAutospacing="1" w:after="100" w:afterAutospacing="1"/>
    </w:pPr>
    <w:rPr>
      <w:rFonts w:eastAsiaTheme="minorEastAsia"/>
      <w:lang w:val="lt-LT" w:eastAsia="lt-LT"/>
    </w:rPr>
  </w:style>
  <w:style w:type="paragraph" w:customStyle="1" w:styleId="list-paragraph">
    <w:name w:val="list-paragraph"/>
    <w:basedOn w:val="prastasis"/>
    <w:rsid w:val="002F2035"/>
    <w:pPr>
      <w:spacing w:before="100" w:beforeAutospacing="1" w:after="100" w:afterAutospacing="1"/>
    </w:pPr>
    <w:rPr>
      <w:rFonts w:eastAsiaTheme="minorEastAsia"/>
      <w:lang w:val="lt-LT" w:eastAsia="lt-LT"/>
    </w:rPr>
  </w:style>
  <w:style w:type="paragraph" w:customStyle="1" w:styleId="body-text-indent">
    <w:name w:val="body-text-indent"/>
    <w:basedOn w:val="prastasis"/>
    <w:rsid w:val="002F2035"/>
    <w:pPr>
      <w:spacing w:before="100" w:beforeAutospacing="1" w:after="100" w:afterAutospacing="1"/>
    </w:pPr>
    <w:rPr>
      <w:rFonts w:eastAsiaTheme="minorEastAsia"/>
      <w:lang w:val="lt-LT" w:eastAsia="lt-LT"/>
    </w:rPr>
  </w:style>
  <w:style w:type="paragraph" w:styleId="Pavadinimas">
    <w:name w:val="Title"/>
    <w:basedOn w:val="prastasis"/>
    <w:next w:val="prastasis"/>
    <w:link w:val="PavadinimasDiagrama"/>
    <w:uiPriority w:val="10"/>
    <w:qFormat/>
    <w:rsid w:val="008307E7"/>
    <w:pPr>
      <w:spacing w:after="80"/>
      <w:contextualSpacing/>
    </w:pPr>
    <w:rPr>
      <w:rFonts w:asciiTheme="majorHAnsi" w:eastAsiaTheme="majorEastAsia" w:hAnsiTheme="majorHAnsi" w:cstheme="majorBidi"/>
      <w:spacing w:val="-10"/>
      <w:kern w:val="28"/>
      <w:sz w:val="56"/>
      <w:szCs w:val="56"/>
      <w:lang w:val="lt-LT"/>
      <w14:ligatures w14:val="standardContextual"/>
    </w:rPr>
  </w:style>
  <w:style w:type="character" w:customStyle="1" w:styleId="PavadinimasDiagrama">
    <w:name w:val="Pavadinimas Diagrama"/>
    <w:basedOn w:val="Numatytasispastraiposriftas"/>
    <w:link w:val="Pavadinimas"/>
    <w:uiPriority w:val="10"/>
    <w:rsid w:val="008307E7"/>
    <w:rPr>
      <w:rFonts w:asciiTheme="majorHAnsi" w:eastAsiaTheme="majorEastAsia" w:hAnsiTheme="majorHAnsi" w:cstheme="majorBidi"/>
      <w:spacing w:val="-10"/>
      <w:kern w:val="28"/>
      <w:sz w:val="56"/>
      <w:szCs w:val="56"/>
      <w:lang w:eastAsia="en-US"/>
      <w14:ligatures w14:val="standardContextual"/>
    </w:rPr>
  </w:style>
  <w:style w:type="paragraph" w:customStyle="1" w:styleId="motarg">
    <w:name w:val="motarg"/>
    <w:basedOn w:val="prastasis"/>
    <w:rsid w:val="00F54A6E"/>
    <w:pPr>
      <w:spacing w:before="100" w:beforeAutospacing="1" w:after="100" w:afterAutospacing="1"/>
    </w:pPr>
    <w:rPr>
      <w:lang w:val="lt-LT" w:eastAsia="lt-LT"/>
    </w:rPr>
  </w:style>
  <w:style w:type="numbering" w:customStyle="1" w:styleId="ImportedStyle1">
    <w:name w:val="Imported Style 1"/>
    <w:rsid w:val="004276EA"/>
    <w:pPr>
      <w:numPr>
        <w:numId w:val="5"/>
      </w:numPr>
    </w:pPr>
  </w:style>
  <w:style w:type="paragraph" w:customStyle="1" w:styleId="pf0">
    <w:name w:val="pf0"/>
    <w:basedOn w:val="prastasis"/>
    <w:rsid w:val="00395D01"/>
    <w:pPr>
      <w:spacing w:before="100" w:beforeAutospacing="1" w:after="100" w:afterAutospacing="1"/>
    </w:pPr>
    <w:rPr>
      <w:lang w:val="en-US"/>
    </w:rPr>
  </w:style>
  <w:style w:type="character" w:customStyle="1" w:styleId="cf01">
    <w:name w:val="cf01"/>
    <w:basedOn w:val="Numatytasispastraiposriftas"/>
    <w:rsid w:val="00395D01"/>
    <w:rPr>
      <w:rFonts w:ascii="Segoe UI" w:hAnsi="Segoe UI" w:cs="Segoe UI" w:hint="default"/>
      <w:sz w:val="18"/>
      <w:szCs w:val="18"/>
    </w:rPr>
  </w:style>
  <w:style w:type="character" w:customStyle="1" w:styleId="cf11">
    <w:name w:val="cf11"/>
    <w:basedOn w:val="Numatytasispastraiposriftas"/>
    <w:rsid w:val="002C3153"/>
    <w:rPr>
      <w:rFonts w:ascii="Segoe UI" w:hAnsi="Segoe UI" w:cs="Segoe UI" w:hint="default"/>
      <w:sz w:val="18"/>
      <w:szCs w:val="18"/>
    </w:rPr>
  </w:style>
  <w:style w:type="character" w:customStyle="1" w:styleId="mmr">
    <w:name w:val="mmr"/>
    <w:basedOn w:val="Numatytasispastraiposriftas"/>
    <w:rsid w:val="00004D78"/>
  </w:style>
  <w:style w:type="character" w:styleId="Neapdorotaspaminjimas">
    <w:name w:val="Unresolved Mention"/>
    <w:basedOn w:val="Numatytasispastraiposriftas"/>
    <w:uiPriority w:val="99"/>
    <w:semiHidden/>
    <w:unhideWhenUsed/>
    <w:rsid w:val="008D055F"/>
    <w:rPr>
      <w:color w:val="605E5C"/>
      <w:shd w:val="clear" w:color="auto" w:fill="E1DFDD"/>
    </w:rPr>
  </w:style>
  <w:style w:type="character" w:customStyle="1" w:styleId="cf21">
    <w:name w:val="cf21"/>
    <w:basedOn w:val="Numatytasispastraiposriftas"/>
    <w:rsid w:val="00FD5B3C"/>
    <w:rPr>
      <w:rFonts w:ascii="Segoe UI" w:hAnsi="Segoe UI" w:cs="Segoe UI" w:hint="default"/>
      <w:b/>
      <w:bCs/>
      <w:sz w:val="18"/>
      <w:szCs w:val="18"/>
    </w:rPr>
  </w:style>
  <w:style w:type="character" w:customStyle="1" w:styleId="cf31">
    <w:name w:val="cf31"/>
    <w:basedOn w:val="Numatytasispastraiposriftas"/>
    <w:rsid w:val="00FD5B3C"/>
    <w:rPr>
      <w:rFonts w:ascii="Segoe UI" w:hAnsi="Segoe UI" w:cs="Segoe UI" w:hint="default"/>
      <w:sz w:val="18"/>
      <w:szCs w:val="18"/>
    </w:rPr>
  </w:style>
  <w:style w:type="table" w:styleId="Lentelstinklelis">
    <w:name w:val="Table Grid"/>
    <w:basedOn w:val="prastojilentel"/>
    <w:rsid w:val="00F610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viesus">
    <w:name w:val="Grid Table Light"/>
    <w:basedOn w:val="prastojilentel"/>
    <w:uiPriority w:val="40"/>
    <w:rsid w:val="00F6102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98714">
      <w:bodyDiv w:val="1"/>
      <w:marLeft w:val="0"/>
      <w:marRight w:val="0"/>
      <w:marTop w:val="0"/>
      <w:marBottom w:val="0"/>
      <w:divBdr>
        <w:top w:val="none" w:sz="0" w:space="0" w:color="auto"/>
        <w:left w:val="none" w:sz="0" w:space="0" w:color="auto"/>
        <w:bottom w:val="none" w:sz="0" w:space="0" w:color="auto"/>
        <w:right w:val="none" w:sz="0" w:space="0" w:color="auto"/>
      </w:divBdr>
    </w:div>
    <w:div w:id="72628309">
      <w:bodyDiv w:val="1"/>
      <w:marLeft w:val="0"/>
      <w:marRight w:val="0"/>
      <w:marTop w:val="0"/>
      <w:marBottom w:val="0"/>
      <w:divBdr>
        <w:top w:val="none" w:sz="0" w:space="0" w:color="auto"/>
        <w:left w:val="none" w:sz="0" w:space="0" w:color="auto"/>
        <w:bottom w:val="none" w:sz="0" w:space="0" w:color="auto"/>
        <w:right w:val="none" w:sz="0" w:space="0" w:color="auto"/>
      </w:divBdr>
    </w:div>
    <w:div w:id="77676976">
      <w:bodyDiv w:val="1"/>
      <w:marLeft w:val="0"/>
      <w:marRight w:val="0"/>
      <w:marTop w:val="0"/>
      <w:marBottom w:val="0"/>
      <w:divBdr>
        <w:top w:val="none" w:sz="0" w:space="0" w:color="auto"/>
        <w:left w:val="none" w:sz="0" w:space="0" w:color="auto"/>
        <w:bottom w:val="none" w:sz="0" w:space="0" w:color="auto"/>
        <w:right w:val="none" w:sz="0" w:space="0" w:color="auto"/>
      </w:divBdr>
    </w:div>
    <w:div w:id="89619841">
      <w:bodyDiv w:val="1"/>
      <w:marLeft w:val="0"/>
      <w:marRight w:val="0"/>
      <w:marTop w:val="0"/>
      <w:marBottom w:val="0"/>
      <w:divBdr>
        <w:top w:val="none" w:sz="0" w:space="0" w:color="auto"/>
        <w:left w:val="none" w:sz="0" w:space="0" w:color="auto"/>
        <w:bottom w:val="none" w:sz="0" w:space="0" w:color="auto"/>
        <w:right w:val="none" w:sz="0" w:space="0" w:color="auto"/>
      </w:divBdr>
    </w:div>
    <w:div w:id="182788024">
      <w:bodyDiv w:val="1"/>
      <w:marLeft w:val="0"/>
      <w:marRight w:val="0"/>
      <w:marTop w:val="0"/>
      <w:marBottom w:val="0"/>
      <w:divBdr>
        <w:top w:val="none" w:sz="0" w:space="0" w:color="auto"/>
        <w:left w:val="none" w:sz="0" w:space="0" w:color="auto"/>
        <w:bottom w:val="none" w:sz="0" w:space="0" w:color="auto"/>
        <w:right w:val="none" w:sz="0" w:space="0" w:color="auto"/>
      </w:divBdr>
    </w:div>
    <w:div w:id="189607040">
      <w:bodyDiv w:val="1"/>
      <w:marLeft w:val="0"/>
      <w:marRight w:val="0"/>
      <w:marTop w:val="0"/>
      <w:marBottom w:val="0"/>
      <w:divBdr>
        <w:top w:val="none" w:sz="0" w:space="0" w:color="auto"/>
        <w:left w:val="none" w:sz="0" w:space="0" w:color="auto"/>
        <w:bottom w:val="none" w:sz="0" w:space="0" w:color="auto"/>
        <w:right w:val="none" w:sz="0" w:space="0" w:color="auto"/>
      </w:divBdr>
    </w:div>
    <w:div w:id="199784965">
      <w:bodyDiv w:val="1"/>
      <w:marLeft w:val="0"/>
      <w:marRight w:val="0"/>
      <w:marTop w:val="0"/>
      <w:marBottom w:val="0"/>
      <w:divBdr>
        <w:top w:val="none" w:sz="0" w:space="0" w:color="auto"/>
        <w:left w:val="none" w:sz="0" w:space="0" w:color="auto"/>
        <w:bottom w:val="none" w:sz="0" w:space="0" w:color="auto"/>
        <w:right w:val="none" w:sz="0" w:space="0" w:color="auto"/>
      </w:divBdr>
    </w:div>
    <w:div w:id="222566398">
      <w:bodyDiv w:val="1"/>
      <w:marLeft w:val="0"/>
      <w:marRight w:val="0"/>
      <w:marTop w:val="0"/>
      <w:marBottom w:val="0"/>
      <w:divBdr>
        <w:top w:val="none" w:sz="0" w:space="0" w:color="auto"/>
        <w:left w:val="none" w:sz="0" w:space="0" w:color="auto"/>
        <w:bottom w:val="none" w:sz="0" w:space="0" w:color="auto"/>
        <w:right w:val="none" w:sz="0" w:space="0" w:color="auto"/>
      </w:divBdr>
    </w:div>
    <w:div w:id="267734992">
      <w:bodyDiv w:val="1"/>
      <w:marLeft w:val="0"/>
      <w:marRight w:val="0"/>
      <w:marTop w:val="0"/>
      <w:marBottom w:val="0"/>
      <w:divBdr>
        <w:top w:val="none" w:sz="0" w:space="0" w:color="auto"/>
        <w:left w:val="none" w:sz="0" w:space="0" w:color="auto"/>
        <w:bottom w:val="none" w:sz="0" w:space="0" w:color="auto"/>
        <w:right w:val="none" w:sz="0" w:space="0" w:color="auto"/>
      </w:divBdr>
    </w:div>
    <w:div w:id="268316068">
      <w:bodyDiv w:val="1"/>
      <w:marLeft w:val="0"/>
      <w:marRight w:val="0"/>
      <w:marTop w:val="0"/>
      <w:marBottom w:val="0"/>
      <w:divBdr>
        <w:top w:val="none" w:sz="0" w:space="0" w:color="auto"/>
        <w:left w:val="none" w:sz="0" w:space="0" w:color="auto"/>
        <w:bottom w:val="none" w:sz="0" w:space="0" w:color="auto"/>
        <w:right w:val="none" w:sz="0" w:space="0" w:color="auto"/>
      </w:divBdr>
    </w:div>
    <w:div w:id="325013574">
      <w:bodyDiv w:val="1"/>
      <w:marLeft w:val="0"/>
      <w:marRight w:val="0"/>
      <w:marTop w:val="0"/>
      <w:marBottom w:val="0"/>
      <w:divBdr>
        <w:top w:val="none" w:sz="0" w:space="0" w:color="auto"/>
        <w:left w:val="none" w:sz="0" w:space="0" w:color="auto"/>
        <w:bottom w:val="none" w:sz="0" w:space="0" w:color="auto"/>
        <w:right w:val="none" w:sz="0" w:space="0" w:color="auto"/>
      </w:divBdr>
    </w:div>
    <w:div w:id="365830980">
      <w:bodyDiv w:val="1"/>
      <w:marLeft w:val="0"/>
      <w:marRight w:val="0"/>
      <w:marTop w:val="0"/>
      <w:marBottom w:val="0"/>
      <w:divBdr>
        <w:top w:val="none" w:sz="0" w:space="0" w:color="auto"/>
        <w:left w:val="none" w:sz="0" w:space="0" w:color="auto"/>
        <w:bottom w:val="none" w:sz="0" w:space="0" w:color="auto"/>
        <w:right w:val="none" w:sz="0" w:space="0" w:color="auto"/>
      </w:divBdr>
    </w:div>
    <w:div w:id="373849398">
      <w:bodyDiv w:val="1"/>
      <w:marLeft w:val="0"/>
      <w:marRight w:val="0"/>
      <w:marTop w:val="0"/>
      <w:marBottom w:val="0"/>
      <w:divBdr>
        <w:top w:val="none" w:sz="0" w:space="0" w:color="auto"/>
        <w:left w:val="none" w:sz="0" w:space="0" w:color="auto"/>
        <w:bottom w:val="none" w:sz="0" w:space="0" w:color="auto"/>
        <w:right w:val="none" w:sz="0" w:space="0" w:color="auto"/>
      </w:divBdr>
    </w:div>
    <w:div w:id="392966009">
      <w:bodyDiv w:val="1"/>
      <w:marLeft w:val="0"/>
      <w:marRight w:val="0"/>
      <w:marTop w:val="0"/>
      <w:marBottom w:val="0"/>
      <w:divBdr>
        <w:top w:val="none" w:sz="0" w:space="0" w:color="auto"/>
        <w:left w:val="none" w:sz="0" w:space="0" w:color="auto"/>
        <w:bottom w:val="none" w:sz="0" w:space="0" w:color="auto"/>
        <w:right w:val="none" w:sz="0" w:space="0" w:color="auto"/>
      </w:divBdr>
    </w:div>
    <w:div w:id="398287327">
      <w:bodyDiv w:val="1"/>
      <w:marLeft w:val="0"/>
      <w:marRight w:val="0"/>
      <w:marTop w:val="0"/>
      <w:marBottom w:val="0"/>
      <w:divBdr>
        <w:top w:val="none" w:sz="0" w:space="0" w:color="auto"/>
        <w:left w:val="none" w:sz="0" w:space="0" w:color="auto"/>
        <w:bottom w:val="none" w:sz="0" w:space="0" w:color="auto"/>
        <w:right w:val="none" w:sz="0" w:space="0" w:color="auto"/>
      </w:divBdr>
    </w:div>
    <w:div w:id="403652060">
      <w:bodyDiv w:val="1"/>
      <w:marLeft w:val="0"/>
      <w:marRight w:val="0"/>
      <w:marTop w:val="0"/>
      <w:marBottom w:val="0"/>
      <w:divBdr>
        <w:top w:val="none" w:sz="0" w:space="0" w:color="auto"/>
        <w:left w:val="none" w:sz="0" w:space="0" w:color="auto"/>
        <w:bottom w:val="none" w:sz="0" w:space="0" w:color="auto"/>
        <w:right w:val="none" w:sz="0" w:space="0" w:color="auto"/>
      </w:divBdr>
    </w:div>
    <w:div w:id="502164331">
      <w:bodyDiv w:val="1"/>
      <w:marLeft w:val="0"/>
      <w:marRight w:val="0"/>
      <w:marTop w:val="0"/>
      <w:marBottom w:val="0"/>
      <w:divBdr>
        <w:top w:val="none" w:sz="0" w:space="0" w:color="auto"/>
        <w:left w:val="none" w:sz="0" w:space="0" w:color="auto"/>
        <w:bottom w:val="none" w:sz="0" w:space="0" w:color="auto"/>
        <w:right w:val="none" w:sz="0" w:space="0" w:color="auto"/>
      </w:divBdr>
    </w:div>
    <w:div w:id="522406999">
      <w:bodyDiv w:val="1"/>
      <w:marLeft w:val="0"/>
      <w:marRight w:val="0"/>
      <w:marTop w:val="0"/>
      <w:marBottom w:val="0"/>
      <w:divBdr>
        <w:top w:val="none" w:sz="0" w:space="0" w:color="auto"/>
        <w:left w:val="none" w:sz="0" w:space="0" w:color="auto"/>
        <w:bottom w:val="none" w:sz="0" w:space="0" w:color="auto"/>
        <w:right w:val="none" w:sz="0" w:space="0" w:color="auto"/>
      </w:divBdr>
      <w:divsChild>
        <w:div w:id="262806905">
          <w:marLeft w:val="547"/>
          <w:marRight w:val="0"/>
          <w:marTop w:val="200"/>
          <w:marBottom w:val="0"/>
          <w:divBdr>
            <w:top w:val="none" w:sz="0" w:space="0" w:color="auto"/>
            <w:left w:val="none" w:sz="0" w:space="0" w:color="auto"/>
            <w:bottom w:val="none" w:sz="0" w:space="0" w:color="auto"/>
            <w:right w:val="none" w:sz="0" w:space="0" w:color="auto"/>
          </w:divBdr>
        </w:div>
        <w:div w:id="80302283">
          <w:marLeft w:val="547"/>
          <w:marRight w:val="0"/>
          <w:marTop w:val="200"/>
          <w:marBottom w:val="0"/>
          <w:divBdr>
            <w:top w:val="none" w:sz="0" w:space="0" w:color="auto"/>
            <w:left w:val="none" w:sz="0" w:space="0" w:color="auto"/>
            <w:bottom w:val="none" w:sz="0" w:space="0" w:color="auto"/>
            <w:right w:val="none" w:sz="0" w:space="0" w:color="auto"/>
          </w:divBdr>
        </w:div>
      </w:divsChild>
    </w:div>
    <w:div w:id="529226989">
      <w:bodyDiv w:val="1"/>
      <w:marLeft w:val="0"/>
      <w:marRight w:val="0"/>
      <w:marTop w:val="0"/>
      <w:marBottom w:val="0"/>
      <w:divBdr>
        <w:top w:val="none" w:sz="0" w:space="0" w:color="auto"/>
        <w:left w:val="none" w:sz="0" w:space="0" w:color="auto"/>
        <w:bottom w:val="none" w:sz="0" w:space="0" w:color="auto"/>
        <w:right w:val="none" w:sz="0" w:space="0" w:color="auto"/>
      </w:divBdr>
    </w:div>
    <w:div w:id="554006999">
      <w:bodyDiv w:val="1"/>
      <w:marLeft w:val="0"/>
      <w:marRight w:val="0"/>
      <w:marTop w:val="0"/>
      <w:marBottom w:val="0"/>
      <w:divBdr>
        <w:top w:val="none" w:sz="0" w:space="0" w:color="auto"/>
        <w:left w:val="none" w:sz="0" w:space="0" w:color="auto"/>
        <w:bottom w:val="none" w:sz="0" w:space="0" w:color="auto"/>
        <w:right w:val="none" w:sz="0" w:space="0" w:color="auto"/>
      </w:divBdr>
    </w:div>
    <w:div w:id="613750698">
      <w:bodyDiv w:val="1"/>
      <w:marLeft w:val="0"/>
      <w:marRight w:val="0"/>
      <w:marTop w:val="0"/>
      <w:marBottom w:val="0"/>
      <w:divBdr>
        <w:top w:val="none" w:sz="0" w:space="0" w:color="auto"/>
        <w:left w:val="none" w:sz="0" w:space="0" w:color="auto"/>
        <w:bottom w:val="none" w:sz="0" w:space="0" w:color="auto"/>
        <w:right w:val="none" w:sz="0" w:space="0" w:color="auto"/>
      </w:divBdr>
    </w:div>
    <w:div w:id="635720034">
      <w:bodyDiv w:val="1"/>
      <w:marLeft w:val="0"/>
      <w:marRight w:val="0"/>
      <w:marTop w:val="0"/>
      <w:marBottom w:val="0"/>
      <w:divBdr>
        <w:top w:val="none" w:sz="0" w:space="0" w:color="auto"/>
        <w:left w:val="none" w:sz="0" w:space="0" w:color="auto"/>
        <w:bottom w:val="none" w:sz="0" w:space="0" w:color="auto"/>
        <w:right w:val="none" w:sz="0" w:space="0" w:color="auto"/>
      </w:divBdr>
    </w:div>
    <w:div w:id="700128174">
      <w:bodyDiv w:val="1"/>
      <w:marLeft w:val="0"/>
      <w:marRight w:val="0"/>
      <w:marTop w:val="0"/>
      <w:marBottom w:val="0"/>
      <w:divBdr>
        <w:top w:val="none" w:sz="0" w:space="0" w:color="auto"/>
        <w:left w:val="none" w:sz="0" w:space="0" w:color="auto"/>
        <w:bottom w:val="none" w:sz="0" w:space="0" w:color="auto"/>
        <w:right w:val="none" w:sz="0" w:space="0" w:color="auto"/>
      </w:divBdr>
    </w:div>
    <w:div w:id="708799298">
      <w:bodyDiv w:val="1"/>
      <w:marLeft w:val="0"/>
      <w:marRight w:val="0"/>
      <w:marTop w:val="0"/>
      <w:marBottom w:val="0"/>
      <w:divBdr>
        <w:top w:val="none" w:sz="0" w:space="0" w:color="auto"/>
        <w:left w:val="none" w:sz="0" w:space="0" w:color="auto"/>
        <w:bottom w:val="none" w:sz="0" w:space="0" w:color="auto"/>
        <w:right w:val="none" w:sz="0" w:space="0" w:color="auto"/>
      </w:divBdr>
    </w:div>
    <w:div w:id="713044581">
      <w:bodyDiv w:val="1"/>
      <w:marLeft w:val="0"/>
      <w:marRight w:val="0"/>
      <w:marTop w:val="0"/>
      <w:marBottom w:val="0"/>
      <w:divBdr>
        <w:top w:val="none" w:sz="0" w:space="0" w:color="auto"/>
        <w:left w:val="none" w:sz="0" w:space="0" w:color="auto"/>
        <w:bottom w:val="none" w:sz="0" w:space="0" w:color="auto"/>
        <w:right w:val="none" w:sz="0" w:space="0" w:color="auto"/>
      </w:divBdr>
    </w:div>
    <w:div w:id="715931557">
      <w:bodyDiv w:val="1"/>
      <w:marLeft w:val="0"/>
      <w:marRight w:val="0"/>
      <w:marTop w:val="0"/>
      <w:marBottom w:val="0"/>
      <w:divBdr>
        <w:top w:val="none" w:sz="0" w:space="0" w:color="auto"/>
        <w:left w:val="none" w:sz="0" w:space="0" w:color="auto"/>
        <w:bottom w:val="none" w:sz="0" w:space="0" w:color="auto"/>
        <w:right w:val="none" w:sz="0" w:space="0" w:color="auto"/>
      </w:divBdr>
    </w:div>
    <w:div w:id="739139367">
      <w:bodyDiv w:val="1"/>
      <w:marLeft w:val="0"/>
      <w:marRight w:val="0"/>
      <w:marTop w:val="0"/>
      <w:marBottom w:val="0"/>
      <w:divBdr>
        <w:top w:val="none" w:sz="0" w:space="0" w:color="auto"/>
        <w:left w:val="none" w:sz="0" w:space="0" w:color="auto"/>
        <w:bottom w:val="none" w:sz="0" w:space="0" w:color="auto"/>
        <w:right w:val="none" w:sz="0" w:space="0" w:color="auto"/>
      </w:divBdr>
    </w:div>
    <w:div w:id="843205029">
      <w:bodyDiv w:val="1"/>
      <w:marLeft w:val="0"/>
      <w:marRight w:val="0"/>
      <w:marTop w:val="0"/>
      <w:marBottom w:val="0"/>
      <w:divBdr>
        <w:top w:val="none" w:sz="0" w:space="0" w:color="auto"/>
        <w:left w:val="none" w:sz="0" w:space="0" w:color="auto"/>
        <w:bottom w:val="none" w:sz="0" w:space="0" w:color="auto"/>
        <w:right w:val="none" w:sz="0" w:space="0" w:color="auto"/>
      </w:divBdr>
    </w:div>
    <w:div w:id="848564145">
      <w:bodyDiv w:val="1"/>
      <w:marLeft w:val="0"/>
      <w:marRight w:val="0"/>
      <w:marTop w:val="0"/>
      <w:marBottom w:val="0"/>
      <w:divBdr>
        <w:top w:val="none" w:sz="0" w:space="0" w:color="auto"/>
        <w:left w:val="none" w:sz="0" w:space="0" w:color="auto"/>
        <w:bottom w:val="none" w:sz="0" w:space="0" w:color="auto"/>
        <w:right w:val="none" w:sz="0" w:space="0" w:color="auto"/>
      </w:divBdr>
    </w:div>
    <w:div w:id="849609431">
      <w:bodyDiv w:val="1"/>
      <w:marLeft w:val="0"/>
      <w:marRight w:val="0"/>
      <w:marTop w:val="0"/>
      <w:marBottom w:val="0"/>
      <w:divBdr>
        <w:top w:val="none" w:sz="0" w:space="0" w:color="auto"/>
        <w:left w:val="none" w:sz="0" w:space="0" w:color="auto"/>
        <w:bottom w:val="none" w:sz="0" w:space="0" w:color="auto"/>
        <w:right w:val="none" w:sz="0" w:space="0" w:color="auto"/>
      </w:divBdr>
    </w:div>
    <w:div w:id="869534218">
      <w:bodyDiv w:val="1"/>
      <w:marLeft w:val="0"/>
      <w:marRight w:val="0"/>
      <w:marTop w:val="0"/>
      <w:marBottom w:val="0"/>
      <w:divBdr>
        <w:top w:val="none" w:sz="0" w:space="0" w:color="auto"/>
        <w:left w:val="none" w:sz="0" w:space="0" w:color="auto"/>
        <w:bottom w:val="none" w:sz="0" w:space="0" w:color="auto"/>
        <w:right w:val="none" w:sz="0" w:space="0" w:color="auto"/>
      </w:divBdr>
    </w:div>
    <w:div w:id="875199174">
      <w:bodyDiv w:val="1"/>
      <w:marLeft w:val="0"/>
      <w:marRight w:val="0"/>
      <w:marTop w:val="0"/>
      <w:marBottom w:val="0"/>
      <w:divBdr>
        <w:top w:val="none" w:sz="0" w:space="0" w:color="auto"/>
        <w:left w:val="none" w:sz="0" w:space="0" w:color="auto"/>
        <w:bottom w:val="none" w:sz="0" w:space="0" w:color="auto"/>
        <w:right w:val="none" w:sz="0" w:space="0" w:color="auto"/>
      </w:divBdr>
    </w:div>
    <w:div w:id="875848955">
      <w:bodyDiv w:val="1"/>
      <w:marLeft w:val="0"/>
      <w:marRight w:val="0"/>
      <w:marTop w:val="0"/>
      <w:marBottom w:val="0"/>
      <w:divBdr>
        <w:top w:val="none" w:sz="0" w:space="0" w:color="auto"/>
        <w:left w:val="none" w:sz="0" w:space="0" w:color="auto"/>
        <w:bottom w:val="none" w:sz="0" w:space="0" w:color="auto"/>
        <w:right w:val="none" w:sz="0" w:space="0" w:color="auto"/>
      </w:divBdr>
    </w:div>
    <w:div w:id="877544043">
      <w:bodyDiv w:val="1"/>
      <w:marLeft w:val="0"/>
      <w:marRight w:val="0"/>
      <w:marTop w:val="0"/>
      <w:marBottom w:val="0"/>
      <w:divBdr>
        <w:top w:val="none" w:sz="0" w:space="0" w:color="auto"/>
        <w:left w:val="none" w:sz="0" w:space="0" w:color="auto"/>
        <w:bottom w:val="none" w:sz="0" w:space="0" w:color="auto"/>
        <w:right w:val="none" w:sz="0" w:space="0" w:color="auto"/>
      </w:divBdr>
    </w:div>
    <w:div w:id="966859878">
      <w:bodyDiv w:val="1"/>
      <w:marLeft w:val="0"/>
      <w:marRight w:val="0"/>
      <w:marTop w:val="0"/>
      <w:marBottom w:val="0"/>
      <w:divBdr>
        <w:top w:val="none" w:sz="0" w:space="0" w:color="auto"/>
        <w:left w:val="none" w:sz="0" w:space="0" w:color="auto"/>
        <w:bottom w:val="none" w:sz="0" w:space="0" w:color="auto"/>
        <w:right w:val="none" w:sz="0" w:space="0" w:color="auto"/>
      </w:divBdr>
    </w:div>
    <w:div w:id="1056709428">
      <w:bodyDiv w:val="1"/>
      <w:marLeft w:val="0"/>
      <w:marRight w:val="0"/>
      <w:marTop w:val="0"/>
      <w:marBottom w:val="0"/>
      <w:divBdr>
        <w:top w:val="none" w:sz="0" w:space="0" w:color="auto"/>
        <w:left w:val="none" w:sz="0" w:space="0" w:color="auto"/>
        <w:bottom w:val="none" w:sz="0" w:space="0" w:color="auto"/>
        <w:right w:val="none" w:sz="0" w:space="0" w:color="auto"/>
      </w:divBdr>
    </w:div>
    <w:div w:id="1057896639">
      <w:bodyDiv w:val="1"/>
      <w:marLeft w:val="0"/>
      <w:marRight w:val="0"/>
      <w:marTop w:val="0"/>
      <w:marBottom w:val="0"/>
      <w:divBdr>
        <w:top w:val="none" w:sz="0" w:space="0" w:color="auto"/>
        <w:left w:val="none" w:sz="0" w:space="0" w:color="auto"/>
        <w:bottom w:val="none" w:sz="0" w:space="0" w:color="auto"/>
        <w:right w:val="none" w:sz="0" w:space="0" w:color="auto"/>
      </w:divBdr>
    </w:div>
    <w:div w:id="1080785102">
      <w:bodyDiv w:val="1"/>
      <w:marLeft w:val="0"/>
      <w:marRight w:val="0"/>
      <w:marTop w:val="0"/>
      <w:marBottom w:val="0"/>
      <w:divBdr>
        <w:top w:val="none" w:sz="0" w:space="0" w:color="auto"/>
        <w:left w:val="none" w:sz="0" w:space="0" w:color="auto"/>
        <w:bottom w:val="none" w:sz="0" w:space="0" w:color="auto"/>
        <w:right w:val="none" w:sz="0" w:space="0" w:color="auto"/>
      </w:divBdr>
    </w:div>
    <w:div w:id="1101411282">
      <w:bodyDiv w:val="1"/>
      <w:marLeft w:val="0"/>
      <w:marRight w:val="0"/>
      <w:marTop w:val="0"/>
      <w:marBottom w:val="0"/>
      <w:divBdr>
        <w:top w:val="none" w:sz="0" w:space="0" w:color="auto"/>
        <w:left w:val="none" w:sz="0" w:space="0" w:color="auto"/>
        <w:bottom w:val="none" w:sz="0" w:space="0" w:color="auto"/>
        <w:right w:val="none" w:sz="0" w:space="0" w:color="auto"/>
      </w:divBdr>
    </w:div>
    <w:div w:id="1234125338">
      <w:bodyDiv w:val="1"/>
      <w:marLeft w:val="0"/>
      <w:marRight w:val="0"/>
      <w:marTop w:val="0"/>
      <w:marBottom w:val="0"/>
      <w:divBdr>
        <w:top w:val="none" w:sz="0" w:space="0" w:color="auto"/>
        <w:left w:val="none" w:sz="0" w:space="0" w:color="auto"/>
        <w:bottom w:val="none" w:sz="0" w:space="0" w:color="auto"/>
        <w:right w:val="none" w:sz="0" w:space="0" w:color="auto"/>
      </w:divBdr>
    </w:div>
    <w:div w:id="1255090545">
      <w:bodyDiv w:val="1"/>
      <w:marLeft w:val="0"/>
      <w:marRight w:val="0"/>
      <w:marTop w:val="0"/>
      <w:marBottom w:val="0"/>
      <w:divBdr>
        <w:top w:val="none" w:sz="0" w:space="0" w:color="auto"/>
        <w:left w:val="none" w:sz="0" w:space="0" w:color="auto"/>
        <w:bottom w:val="none" w:sz="0" w:space="0" w:color="auto"/>
        <w:right w:val="none" w:sz="0" w:space="0" w:color="auto"/>
      </w:divBdr>
    </w:div>
    <w:div w:id="1319844053">
      <w:bodyDiv w:val="1"/>
      <w:marLeft w:val="0"/>
      <w:marRight w:val="0"/>
      <w:marTop w:val="0"/>
      <w:marBottom w:val="0"/>
      <w:divBdr>
        <w:top w:val="none" w:sz="0" w:space="0" w:color="auto"/>
        <w:left w:val="none" w:sz="0" w:space="0" w:color="auto"/>
        <w:bottom w:val="none" w:sz="0" w:space="0" w:color="auto"/>
        <w:right w:val="none" w:sz="0" w:space="0" w:color="auto"/>
      </w:divBdr>
    </w:div>
    <w:div w:id="1323196104">
      <w:bodyDiv w:val="1"/>
      <w:marLeft w:val="0"/>
      <w:marRight w:val="0"/>
      <w:marTop w:val="0"/>
      <w:marBottom w:val="0"/>
      <w:divBdr>
        <w:top w:val="none" w:sz="0" w:space="0" w:color="auto"/>
        <w:left w:val="none" w:sz="0" w:space="0" w:color="auto"/>
        <w:bottom w:val="none" w:sz="0" w:space="0" w:color="auto"/>
        <w:right w:val="none" w:sz="0" w:space="0" w:color="auto"/>
      </w:divBdr>
    </w:div>
    <w:div w:id="1345060969">
      <w:bodyDiv w:val="1"/>
      <w:marLeft w:val="0"/>
      <w:marRight w:val="0"/>
      <w:marTop w:val="0"/>
      <w:marBottom w:val="0"/>
      <w:divBdr>
        <w:top w:val="none" w:sz="0" w:space="0" w:color="auto"/>
        <w:left w:val="none" w:sz="0" w:space="0" w:color="auto"/>
        <w:bottom w:val="none" w:sz="0" w:space="0" w:color="auto"/>
        <w:right w:val="none" w:sz="0" w:space="0" w:color="auto"/>
      </w:divBdr>
    </w:div>
    <w:div w:id="1441952844">
      <w:bodyDiv w:val="1"/>
      <w:marLeft w:val="0"/>
      <w:marRight w:val="0"/>
      <w:marTop w:val="0"/>
      <w:marBottom w:val="0"/>
      <w:divBdr>
        <w:top w:val="none" w:sz="0" w:space="0" w:color="auto"/>
        <w:left w:val="none" w:sz="0" w:space="0" w:color="auto"/>
        <w:bottom w:val="none" w:sz="0" w:space="0" w:color="auto"/>
        <w:right w:val="none" w:sz="0" w:space="0" w:color="auto"/>
      </w:divBdr>
    </w:div>
    <w:div w:id="1445340841">
      <w:bodyDiv w:val="1"/>
      <w:marLeft w:val="0"/>
      <w:marRight w:val="0"/>
      <w:marTop w:val="0"/>
      <w:marBottom w:val="0"/>
      <w:divBdr>
        <w:top w:val="none" w:sz="0" w:space="0" w:color="auto"/>
        <w:left w:val="none" w:sz="0" w:space="0" w:color="auto"/>
        <w:bottom w:val="none" w:sz="0" w:space="0" w:color="auto"/>
        <w:right w:val="none" w:sz="0" w:space="0" w:color="auto"/>
      </w:divBdr>
    </w:div>
    <w:div w:id="1465778564">
      <w:bodyDiv w:val="1"/>
      <w:marLeft w:val="0"/>
      <w:marRight w:val="0"/>
      <w:marTop w:val="0"/>
      <w:marBottom w:val="0"/>
      <w:divBdr>
        <w:top w:val="none" w:sz="0" w:space="0" w:color="auto"/>
        <w:left w:val="none" w:sz="0" w:space="0" w:color="auto"/>
        <w:bottom w:val="none" w:sz="0" w:space="0" w:color="auto"/>
        <w:right w:val="none" w:sz="0" w:space="0" w:color="auto"/>
      </w:divBdr>
    </w:div>
    <w:div w:id="1470971281">
      <w:bodyDiv w:val="1"/>
      <w:marLeft w:val="0"/>
      <w:marRight w:val="0"/>
      <w:marTop w:val="0"/>
      <w:marBottom w:val="0"/>
      <w:divBdr>
        <w:top w:val="none" w:sz="0" w:space="0" w:color="auto"/>
        <w:left w:val="none" w:sz="0" w:space="0" w:color="auto"/>
        <w:bottom w:val="none" w:sz="0" w:space="0" w:color="auto"/>
        <w:right w:val="none" w:sz="0" w:space="0" w:color="auto"/>
      </w:divBdr>
    </w:div>
    <w:div w:id="1475483755">
      <w:bodyDiv w:val="1"/>
      <w:marLeft w:val="0"/>
      <w:marRight w:val="0"/>
      <w:marTop w:val="0"/>
      <w:marBottom w:val="0"/>
      <w:divBdr>
        <w:top w:val="none" w:sz="0" w:space="0" w:color="auto"/>
        <w:left w:val="none" w:sz="0" w:space="0" w:color="auto"/>
        <w:bottom w:val="none" w:sz="0" w:space="0" w:color="auto"/>
        <w:right w:val="none" w:sz="0" w:space="0" w:color="auto"/>
      </w:divBdr>
    </w:div>
    <w:div w:id="1487043591">
      <w:bodyDiv w:val="1"/>
      <w:marLeft w:val="0"/>
      <w:marRight w:val="0"/>
      <w:marTop w:val="0"/>
      <w:marBottom w:val="0"/>
      <w:divBdr>
        <w:top w:val="none" w:sz="0" w:space="0" w:color="auto"/>
        <w:left w:val="none" w:sz="0" w:space="0" w:color="auto"/>
        <w:bottom w:val="none" w:sz="0" w:space="0" w:color="auto"/>
        <w:right w:val="none" w:sz="0" w:space="0" w:color="auto"/>
      </w:divBdr>
    </w:div>
    <w:div w:id="1546596025">
      <w:bodyDiv w:val="1"/>
      <w:marLeft w:val="0"/>
      <w:marRight w:val="0"/>
      <w:marTop w:val="0"/>
      <w:marBottom w:val="0"/>
      <w:divBdr>
        <w:top w:val="none" w:sz="0" w:space="0" w:color="auto"/>
        <w:left w:val="none" w:sz="0" w:space="0" w:color="auto"/>
        <w:bottom w:val="none" w:sz="0" w:space="0" w:color="auto"/>
        <w:right w:val="none" w:sz="0" w:space="0" w:color="auto"/>
      </w:divBdr>
    </w:div>
    <w:div w:id="1568805349">
      <w:bodyDiv w:val="1"/>
      <w:marLeft w:val="0"/>
      <w:marRight w:val="0"/>
      <w:marTop w:val="0"/>
      <w:marBottom w:val="0"/>
      <w:divBdr>
        <w:top w:val="none" w:sz="0" w:space="0" w:color="auto"/>
        <w:left w:val="none" w:sz="0" w:space="0" w:color="auto"/>
        <w:bottom w:val="none" w:sz="0" w:space="0" w:color="auto"/>
        <w:right w:val="none" w:sz="0" w:space="0" w:color="auto"/>
      </w:divBdr>
    </w:div>
    <w:div w:id="1576010277">
      <w:bodyDiv w:val="1"/>
      <w:marLeft w:val="0"/>
      <w:marRight w:val="0"/>
      <w:marTop w:val="0"/>
      <w:marBottom w:val="0"/>
      <w:divBdr>
        <w:top w:val="none" w:sz="0" w:space="0" w:color="auto"/>
        <w:left w:val="none" w:sz="0" w:space="0" w:color="auto"/>
        <w:bottom w:val="none" w:sz="0" w:space="0" w:color="auto"/>
        <w:right w:val="none" w:sz="0" w:space="0" w:color="auto"/>
      </w:divBdr>
    </w:div>
    <w:div w:id="1594122564">
      <w:bodyDiv w:val="1"/>
      <w:marLeft w:val="0"/>
      <w:marRight w:val="0"/>
      <w:marTop w:val="0"/>
      <w:marBottom w:val="0"/>
      <w:divBdr>
        <w:top w:val="none" w:sz="0" w:space="0" w:color="auto"/>
        <w:left w:val="none" w:sz="0" w:space="0" w:color="auto"/>
        <w:bottom w:val="none" w:sz="0" w:space="0" w:color="auto"/>
        <w:right w:val="none" w:sz="0" w:space="0" w:color="auto"/>
      </w:divBdr>
    </w:div>
    <w:div w:id="1627740576">
      <w:bodyDiv w:val="1"/>
      <w:marLeft w:val="0"/>
      <w:marRight w:val="0"/>
      <w:marTop w:val="0"/>
      <w:marBottom w:val="0"/>
      <w:divBdr>
        <w:top w:val="none" w:sz="0" w:space="0" w:color="auto"/>
        <w:left w:val="none" w:sz="0" w:space="0" w:color="auto"/>
        <w:bottom w:val="none" w:sz="0" w:space="0" w:color="auto"/>
        <w:right w:val="none" w:sz="0" w:space="0" w:color="auto"/>
      </w:divBdr>
    </w:div>
    <w:div w:id="1701738365">
      <w:bodyDiv w:val="1"/>
      <w:marLeft w:val="0"/>
      <w:marRight w:val="0"/>
      <w:marTop w:val="0"/>
      <w:marBottom w:val="0"/>
      <w:divBdr>
        <w:top w:val="none" w:sz="0" w:space="0" w:color="auto"/>
        <w:left w:val="none" w:sz="0" w:space="0" w:color="auto"/>
        <w:bottom w:val="none" w:sz="0" w:space="0" w:color="auto"/>
        <w:right w:val="none" w:sz="0" w:space="0" w:color="auto"/>
      </w:divBdr>
    </w:div>
    <w:div w:id="1702584828">
      <w:bodyDiv w:val="1"/>
      <w:marLeft w:val="0"/>
      <w:marRight w:val="0"/>
      <w:marTop w:val="0"/>
      <w:marBottom w:val="0"/>
      <w:divBdr>
        <w:top w:val="none" w:sz="0" w:space="0" w:color="auto"/>
        <w:left w:val="none" w:sz="0" w:space="0" w:color="auto"/>
        <w:bottom w:val="none" w:sz="0" w:space="0" w:color="auto"/>
        <w:right w:val="none" w:sz="0" w:space="0" w:color="auto"/>
      </w:divBdr>
    </w:div>
    <w:div w:id="1703818341">
      <w:bodyDiv w:val="1"/>
      <w:marLeft w:val="0"/>
      <w:marRight w:val="0"/>
      <w:marTop w:val="0"/>
      <w:marBottom w:val="0"/>
      <w:divBdr>
        <w:top w:val="none" w:sz="0" w:space="0" w:color="auto"/>
        <w:left w:val="none" w:sz="0" w:space="0" w:color="auto"/>
        <w:bottom w:val="none" w:sz="0" w:space="0" w:color="auto"/>
        <w:right w:val="none" w:sz="0" w:space="0" w:color="auto"/>
      </w:divBdr>
    </w:div>
    <w:div w:id="1711569106">
      <w:bodyDiv w:val="1"/>
      <w:marLeft w:val="0"/>
      <w:marRight w:val="0"/>
      <w:marTop w:val="0"/>
      <w:marBottom w:val="0"/>
      <w:divBdr>
        <w:top w:val="none" w:sz="0" w:space="0" w:color="auto"/>
        <w:left w:val="none" w:sz="0" w:space="0" w:color="auto"/>
        <w:bottom w:val="none" w:sz="0" w:space="0" w:color="auto"/>
        <w:right w:val="none" w:sz="0" w:space="0" w:color="auto"/>
      </w:divBdr>
    </w:div>
    <w:div w:id="1712881074">
      <w:bodyDiv w:val="1"/>
      <w:marLeft w:val="0"/>
      <w:marRight w:val="0"/>
      <w:marTop w:val="0"/>
      <w:marBottom w:val="0"/>
      <w:divBdr>
        <w:top w:val="none" w:sz="0" w:space="0" w:color="auto"/>
        <w:left w:val="none" w:sz="0" w:space="0" w:color="auto"/>
        <w:bottom w:val="none" w:sz="0" w:space="0" w:color="auto"/>
        <w:right w:val="none" w:sz="0" w:space="0" w:color="auto"/>
      </w:divBdr>
      <w:divsChild>
        <w:div w:id="425925199">
          <w:marLeft w:val="547"/>
          <w:marRight w:val="0"/>
          <w:marTop w:val="200"/>
          <w:marBottom w:val="0"/>
          <w:divBdr>
            <w:top w:val="none" w:sz="0" w:space="0" w:color="auto"/>
            <w:left w:val="none" w:sz="0" w:space="0" w:color="auto"/>
            <w:bottom w:val="none" w:sz="0" w:space="0" w:color="auto"/>
            <w:right w:val="none" w:sz="0" w:space="0" w:color="auto"/>
          </w:divBdr>
        </w:div>
        <w:div w:id="694617394">
          <w:marLeft w:val="547"/>
          <w:marRight w:val="0"/>
          <w:marTop w:val="200"/>
          <w:marBottom w:val="0"/>
          <w:divBdr>
            <w:top w:val="none" w:sz="0" w:space="0" w:color="auto"/>
            <w:left w:val="none" w:sz="0" w:space="0" w:color="auto"/>
            <w:bottom w:val="none" w:sz="0" w:space="0" w:color="auto"/>
            <w:right w:val="none" w:sz="0" w:space="0" w:color="auto"/>
          </w:divBdr>
        </w:div>
      </w:divsChild>
    </w:div>
    <w:div w:id="1725442129">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75510885">
      <w:bodyDiv w:val="1"/>
      <w:marLeft w:val="0"/>
      <w:marRight w:val="0"/>
      <w:marTop w:val="0"/>
      <w:marBottom w:val="0"/>
      <w:divBdr>
        <w:top w:val="none" w:sz="0" w:space="0" w:color="auto"/>
        <w:left w:val="none" w:sz="0" w:space="0" w:color="auto"/>
        <w:bottom w:val="none" w:sz="0" w:space="0" w:color="auto"/>
        <w:right w:val="none" w:sz="0" w:space="0" w:color="auto"/>
      </w:divBdr>
    </w:div>
    <w:div w:id="1780487463">
      <w:bodyDiv w:val="1"/>
      <w:marLeft w:val="0"/>
      <w:marRight w:val="0"/>
      <w:marTop w:val="0"/>
      <w:marBottom w:val="0"/>
      <w:divBdr>
        <w:top w:val="none" w:sz="0" w:space="0" w:color="auto"/>
        <w:left w:val="none" w:sz="0" w:space="0" w:color="auto"/>
        <w:bottom w:val="none" w:sz="0" w:space="0" w:color="auto"/>
        <w:right w:val="none" w:sz="0" w:space="0" w:color="auto"/>
      </w:divBdr>
    </w:div>
    <w:div w:id="1789934340">
      <w:bodyDiv w:val="1"/>
      <w:marLeft w:val="0"/>
      <w:marRight w:val="0"/>
      <w:marTop w:val="0"/>
      <w:marBottom w:val="0"/>
      <w:divBdr>
        <w:top w:val="none" w:sz="0" w:space="0" w:color="auto"/>
        <w:left w:val="none" w:sz="0" w:space="0" w:color="auto"/>
        <w:bottom w:val="none" w:sz="0" w:space="0" w:color="auto"/>
        <w:right w:val="none" w:sz="0" w:space="0" w:color="auto"/>
      </w:divBdr>
    </w:div>
    <w:div w:id="1795826422">
      <w:bodyDiv w:val="1"/>
      <w:marLeft w:val="0"/>
      <w:marRight w:val="0"/>
      <w:marTop w:val="0"/>
      <w:marBottom w:val="0"/>
      <w:divBdr>
        <w:top w:val="none" w:sz="0" w:space="0" w:color="auto"/>
        <w:left w:val="none" w:sz="0" w:space="0" w:color="auto"/>
        <w:bottom w:val="none" w:sz="0" w:space="0" w:color="auto"/>
        <w:right w:val="none" w:sz="0" w:space="0" w:color="auto"/>
      </w:divBdr>
    </w:div>
    <w:div w:id="1810899872">
      <w:bodyDiv w:val="1"/>
      <w:marLeft w:val="0"/>
      <w:marRight w:val="0"/>
      <w:marTop w:val="0"/>
      <w:marBottom w:val="0"/>
      <w:divBdr>
        <w:top w:val="none" w:sz="0" w:space="0" w:color="auto"/>
        <w:left w:val="none" w:sz="0" w:space="0" w:color="auto"/>
        <w:bottom w:val="none" w:sz="0" w:space="0" w:color="auto"/>
        <w:right w:val="none" w:sz="0" w:space="0" w:color="auto"/>
      </w:divBdr>
    </w:div>
    <w:div w:id="1834564965">
      <w:bodyDiv w:val="1"/>
      <w:marLeft w:val="0"/>
      <w:marRight w:val="0"/>
      <w:marTop w:val="0"/>
      <w:marBottom w:val="0"/>
      <w:divBdr>
        <w:top w:val="none" w:sz="0" w:space="0" w:color="auto"/>
        <w:left w:val="none" w:sz="0" w:space="0" w:color="auto"/>
        <w:bottom w:val="none" w:sz="0" w:space="0" w:color="auto"/>
        <w:right w:val="none" w:sz="0" w:space="0" w:color="auto"/>
      </w:divBdr>
    </w:div>
    <w:div w:id="1851211839">
      <w:bodyDiv w:val="1"/>
      <w:marLeft w:val="0"/>
      <w:marRight w:val="0"/>
      <w:marTop w:val="0"/>
      <w:marBottom w:val="0"/>
      <w:divBdr>
        <w:top w:val="none" w:sz="0" w:space="0" w:color="auto"/>
        <w:left w:val="none" w:sz="0" w:space="0" w:color="auto"/>
        <w:bottom w:val="none" w:sz="0" w:space="0" w:color="auto"/>
        <w:right w:val="none" w:sz="0" w:space="0" w:color="auto"/>
      </w:divBdr>
    </w:div>
    <w:div w:id="1906573539">
      <w:bodyDiv w:val="1"/>
      <w:marLeft w:val="0"/>
      <w:marRight w:val="0"/>
      <w:marTop w:val="0"/>
      <w:marBottom w:val="0"/>
      <w:divBdr>
        <w:top w:val="none" w:sz="0" w:space="0" w:color="auto"/>
        <w:left w:val="none" w:sz="0" w:space="0" w:color="auto"/>
        <w:bottom w:val="none" w:sz="0" w:space="0" w:color="auto"/>
        <w:right w:val="none" w:sz="0" w:space="0" w:color="auto"/>
      </w:divBdr>
    </w:div>
    <w:div w:id="1920556598">
      <w:bodyDiv w:val="1"/>
      <w:marLeft w:val="0"/>
      <w:marRight w:val="0"/>
      <w:marTop w:val="0"/>
      <w:marBottom w:val="0"/>
      <w:divBdr>
        <w:top w:val="none" w:sz="0" w:space="0" w:color="auto"/>
        <w:left w:val="none" w:sz="0" w:space="0" w:color="auto"/>
        <w:bottom w:val="none" w:sz="0" w:space="0" w:color="auto"/>
        <w:right w:val="none" w:sz="0" w:space="0" w:color="auto"/>
      </w:divBdr>
    </w:div>
    <w:div w:id="1929459114">
      <w:bodyDiv w:val="1"/>
      <w:marLeft w:val="0"/>
      <w:marRight w:val="0"/>
      <w:marTop w:val="0"/>
      <w:marBottom w:val="0"/>
      <w:divBdr>
        <w:top w:val="none" w:sz="0" w:space="0" w:color="auto"/>
        <w:left w:val="none" w:sz="0" w:space="0" w:color="auto"/>
        <w:bottom w:val="none" w:sz="0" w:space="0" w:color="auto"/>
        <w:right w:val="none" w:sz="0" w:space="0" w:color="auto"/>
      </w:divBdr>
    </w:div>
    <w:div w:id="1931616138">
      <w:bodyDiv w:val="1"/>
      <w:marLeft w:val="0"/>
      <w:marRight w:val="0"/>
      <w:marTop w:val="0"/>
      <w:marBottom w:val="0"/>
      <w:divBdr>
        <w:top w:val="none" w:sz="0" w:space="0" w:color="auto"/>
        <w:left w:val="none" w:sz="0" w:space="0" w:color="auto"/>
        <w:bottom w:val="none" w:sz="0" w:space="0" w:color="auto"/>
        <w:right w:val="none" w:sz="0" w:space="0" w:color="auto"/>
      </w:divBdr>
    </w:div>
    <w:div w:id="1979412189">
      <w:bodyDiv w:val="1"/>
      <w:marLeft w:val="0"/>
      <w:marRight w:val="0"/>
      <w:marTop w:val="0"/>
      <w:marBottom w:val="0"/>
      <w:divBdr>
        <w:top w:val="none" w:sz="0" w:space="0" w:color="auto"/>
        <w:left w:val="none" w:sz="0" w:space="0" w:color="auto"/>
        <w:bottom w:val="none" w:sz="0" w:space="0" w:color="auto"/>
        <w:right w:val="none" w:sz="0" w:space="0" w:color="auto"/>
      </w:divBdr>
    </w:div>
    <w:div w:id="1980760694">
      <w:bodyDiv w:val="1"/>
      <w:marLeft w:val="0"/>
      <w:marRight w:val="0"/>
      <w:marTop w:val="0"/>
      <w:marBottom w:val="0"/>
      <w:divBdr>
        <w:top w:val="none" w:sz="0" w:space="0" w:color="auto"/>
        <w:left w:val="none" w:sz="0" w:space="0" w:color="auto"/>
        <w:bottom w:val="none" w:sz="0" w:space="0" w:color="auto"/>
        <w:right w:val="none" w:sz="0" w:space="0" w:color="auto"/>
      </w:divBdr>
      <w:divsChild>
        <w:div w:id="2118794918">
          <w:marLeft w:val="0"/>
          <w:marRight w:val="0"/>
          <w:marTop w:val="0"/>
          <w:marBottom w:val="0"/>
          <w:divBdr>
            <w:top w:val="none" w:sz="0" w:space="0" w:color="auto"/>
            <w:left w:val="none" w:sz="0" w:space="0" w:color="auto"/>
            <w:bottom w:val="none" w:sz="0" w:space="0" w:color="auto"/>
            <w:right w:val="none" w:sz="0" w:space="0" w:color="auto"/>
          </w:divBdr>
        </w:div>
      </w:divsChild>
    </w:div>
    <w:div w:id="2054501460">
      <w:bodyDiv w:val="1"/>
      <w:marLeft w:val="0"/>
      <w:marRight w:val="0"/>
      <w:marTop w:val="0"/>
      <w:marBottom w:val="0"/>
      <w:divBdr>
        <w:top w:val="none" w:sz="0" w:space="0" w:color="auto"/>
        <w:left w:val="none" w:sz="0" w:space="0" w:color="auto"/>
        <w:bottom w:val="none" w:sz="0" w:space="0" w:color="auto"/>
        <w:right w:val="none" w:sz="0" w:space="0" w:color="auto"/>
      </w:divBdr>
    </w:div>
    <w:div w:id="2068331842">
      <w:bodyDiv w:val="1"/>
      <w:marLeft w:val="0"/>
      <w:marRight w:val="0"/>
      <w:marTop w:val="0"/>
      <w:marBottom w:val="0"/>
      <w:divBdr>
        <w:top w:val="none" w:sz="0" w:space="0" w:color="auto"/>
        <w:left w:val="none" w:sz="0" w:space="0" w:color="auto"/>
        <w:bottom w:val="none" w:sz="0" w:space="0" w:color="auto"/>
        <w:right w:val="none" w:sz="0" w:space="0" w:color="auto"/>
      </w:divBdr>
    </w:div>
    <w:div w:id="211906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p/217303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72391-90AB-4158-86A2-6B40BAC0A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22</Pages>
  <Words>58831</Words>
  <Characters>33534</Characters>
  <Application>Microsoft Office Word</Application>
  <DocSecurity>0</DocSecurity>
  <Lines>279</Lines>
  <Paragraphs>184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LAT</Company>
  <LinksUpToDate>false</LinksUpToDate>
  <CharactersWithSpaces>92181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Evelina Murnikovaitė</cp:lastModifiedBy>
  <cp:revision>50</cp:revision>
  <cp:lastPrinted>2025-06-16T07:04:00Z</cp:lastPrinted>
  <dcterms:created xsi:type="dcterms:W3CDTF">2025-06-17T07:52:00Z</dcterms:created>
  <dcterms:modified xsi:type="dcterms:W3CDTF">2025-06-17T10:38:00Z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GrammarlyDocumentId">
    <vt:lpwstr>5a1a80022d9584002d03284cc9d1431e949376d0a54c4f320716d368fe2b4961</vt:lpwstr>
  </property>
  <property fmtid="{D5CDD505-2E9C-101B-9397-08002B2CF9AE}" pid="4" name="NSM3b16e788687e477c8f2dee79032c5344202506171100527">
    <vt:lpwstr>+6kwjtlAVRPl6o9M15ZRSr8iRpY=</vt:lpwstr>
  </property>
</Properties>
</file>