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347E80AB" w:rsidR="00123EE2" w:rsidRDefault="00A80C8A">
      <w:pPr>
        <w:ind w:left="5103"/>
      </w:pPr>
      <w:r>
        <w:t>Civilinė byla Nr. </w:t>
      </w:r>
      <w:r w:rsidR="00590A30">
        <w:t>e</w:t>
      </w:r>
      <w:r>
        <w:t>3K-</w:t>
      </w:r>
      <w:r w:rsidR="00590A30">
        <w:t>3</w:t>
      </w:r>
      <w:r>
        <w:t>-</w:t>
      </w:r>
      <w:r w:rsidR="00590A30">
        <w:t>243</w:t>
      </w:r>
      <w:r>
        <w:t>-</w:t>
      </w:r>
      <w:r w:rsidR="00590A30">
        <w:t>403</w:t>
      </w:r>
      <w:r>
        <w:t>/20</w:t>
      </w:r>
      <w:r w:rsidR="00590A30">
        <w:t>24</w:t>
      </w:r>
    </w:p>
    <w:p w14:paraId="35FA9DB0" w14:textId="17F2CAE3" w:rsidR="00123EE2" w:rsidRDefault="00A80C8A">
      <w:pPr>
        <w:ind w:left="5103"/>
        <w:rPr>
          <w:bCs/>
          <w:color w:val="000000"/>
        </w:rPr>
      </w:pPr>
      <w:r>
        <w:t>Teisminio proceso Nr.</w:t>
      </w:r>
      <w:r>
        <w:rPr>
          <w:rFonts w:eastAsia="Calibri"/>
        </w:rPr>
        <w:t> </w:t>
      </w:r>
      <w:r w:rsidR="00590A30">
        <w:rPr>
          <w:rFonts w:eastAsia="Calibri"/>
        </w:rPr>
        <w:t>2</w:t>
      </w:r>
      <w:r>
        <w:rPr>
          <w:bCs/>
          <w:color w:val="000000"/>
        </w:rPr>
        <w:t>-</w:t>
      </w:r>
      <w:r w:rsidR="00590A30">
        <w:rPr>
          <w:bCs/>
          <w:color w:val="000000"/>
        </w:rPr>
        <w:t>59</w:t>
      </w:r>
      <w:r>
        <w:rPr>
          <w:bCs/>
          <w:color w:val="000000"/>
        </w:rPr>
        <w:t>-</w:t>
      </w:r>
      <w:r w:rsidR="00590A30">
        <w:rPr>
          <w:bCs/>
          <w:color w:val="000000"/>
        </w:rPr>
        <w:t>3</w:t>
      </w:r>
      <w:r>
        <w:rPr>
          <w:bCs/>
          <w:color w:val="000000"/>
        </w:rPr>
        <w:t>-</w:t>
      </w:r>
      <w:r w:rsidR="00590A30">
        <w:rPr>
          <w:bCs/>
          <w:color w:val="000000"/>
        </w:rPr>
        <w:t>00103</w:t>
      </w:r>
      <w:r>
        <w:rPr>
          <w:bCs/>
          <w:color w:val="000000"/>
        </w:rPr>
        <w:t>-</w:t>
      </w:r>
      <w:r w:rsidR="00590A30">
        <w:rPr>
          <w:bCs/>
          <w:color w:val="000000"/>
        </w:rPr>
        <w:t>2023</w:t>
      </w:r>
      <w:r>
        <w:rPr>
          <w:bCs/>
          <w:color w:val="000000"/>
        </w:rPr>
        <w:t>-</w:t>
      </w:r>
      <w:r w:rsidR="00590A30">
        <w:rPr>
          <w:bCs/>
          <w:color w:val="000000"/>
        </w:rPr>
        <w:t>0</w:t>
      </w:r>
    </w:p>
    <w:p w14:paraId="6A8034B0" w14:textId="5A7547A3" w:rsidR="00123EE2" w:rsidRDefault="00A80C8A">
      <w:pPr>
        <w:ind w:left="5103"/>
      </w:pPr>
      <w:r w:rsidRPr="006B6E02">
        <w:t>Procesinio sprendimo kategorij</w:t>
      </w:r>
      <w:r w:rsidR="006B6E02" w:rsidRPr="006B6E02">
        <w:t>a</w:t>
      </w:r>
      <w:r w:rsidR="006B6E02">
        <w:t xml:space="preserve"> </w:t>
      </w:r>
      <w:r w:rsidR="006B6E02" w:rsidRPr="006B6E02">
        <w:t>2.6.10.5.2.18</w:t>
      </w:r>
    </w:p>
    <w:p w14:paraId="53723647" w14:textId="49904E2C" w:rsidR="00123EE2" w:rsidRDefault="0011789C" w:rsidP="0011789C">
      <w:pPr>
        <w:jc w:val="right"/>
      </w:pPr>
      <w:r>
        <w:t xml:space="preserve"> (S) </w:t>
      </w:r>
    </w:p>
    <w:p w14:paraId="53DFA490" w14:textId="77777777" w:rsidR="0011789C" w:rsidRDefault="0011789C">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3496326A" w:rsidR="00123EE2" w:rsidRDefault="00A80C8A">
      <w:pPr>
        <w:keepNext/>
        <w:jc w:val="center"/>
        <w:outlineLvl w:val="0"/>
        <w:rPr>
          <w:bCs/>
        </w:rPr>
      </w:pPr>
      <w:r w:rsidRPr="002D5BAB">
        <w:rPr>
          <w:bCs/>
        </w:rPr>
        <w:t>20</w:t>
      </w:r>
      <w:r w:rsidR="00590A30" w:rsidRPr="002D5BAB">
        <w:rPr>
          <w:bCs/>
        </w:rPr>
        <w:t>24</w:t>
      </w:r>
      <w:r w:rsidRPr="002D5BAB">
        <w:rPr>
          <w:bCs/>
        </w:rPr>
        <w:t xml:space="preserve"> m. </w:t>
      </w:r>
      <w:r w:rsidR="002D5BAB">
        <w:rPr>
          <w:bCs/>
        </w:rPr>
        <w:t>gruodžio 12</w:t>
      </w:r>
      <w:r w:rsidRPr="002D5BAB">
        <w:rPr>
          <w:bCs/>
        </w:rPr>
        <w:t xml:space="preserve"> d.</w:t>
      </w:r>
    </w:p>
    <w:p w14:paraId="6814364D" w14:textId="77777777" w:rsidR="00123EE2" w:rsidRDefault="00A80C8A">
      <w:pPr>
        <w:jc w:val="center"/>
      </w:pPr>
      <w:r>
        <w:t>Vilnius</w:t>
      </w:r>
    </w:p>
    <w:p w14:paraId="6A741777" w14:textId="77777777" w:rsidR="00123EE2" w:rsidRDefault="00123EE2"/>
    <w:p w14:paraId="02B514DD" w14:textId="6DD46FB5" w:rsidR="00123EE2" w:rsidRDefault="00A80C8A">
      <w:pPr>
        <w:ind w:firstLine="720"/>
        <w:jc w:val="both"/>
      </w:pPr>
      <w:r>
        <w:t xml:space="preserve">Lietuvos Aukščiausiojo Teismo Civilinių bylų skyriaus teisėjų kolegija, susidedanti iš teisėjų </w:t>
      </w:r>
      <w:r w:rsidR="00590A30">
        <w:t xml:space="preserve">Sigitos </w:t>
      </w:r>
      <w:proofErr w:type="spellStart"/>
      <w:r w:rsidR="00590A30">
        <w:t>Rudėnaitės</w:t>
      </w:r>
      <w:proofErr w:type="spellEnd"/>
      <w:r>
        <w:t xml:space="preserve"> (kolegijos pirminink</w:t>
      </w:r>
      <w:r w:rsidR="00590A30">
        <w:t>ė</w:t>
      </w:r>
      <w:r>
        <w:t xml:space="preserve">), </w:t>
      </w:r>
      <w:r w:rsidR="00590A30">
        <w:t xml:space="preserve">Algirdo </w:t>
      </w:r>
      <w:proofErr w:type="spellStart"/>
      <w:r w:rsidR="00590A30">
        <w:t>Taminsko</w:t>
      </w:r>
      <w:proofErr w:type="spellEnd"/>
      <w:r w:rsidR="00590A30">
        <w:t xml:space="preserve"> (pranešėjas)</w:t>
      </w:r>
      <w:r>
        <w:t xml:space="preserve"> ir </w:t>
      </w:r>
      <w:r w:rsidR="00590A30">
        <w:t>Egidijos Tamošiūnienės</w:t>
      </w:r>
      <w:r>
        <w:t>,</w:t>
      </w:r>
    </w:p>
    <w:p w14:paraId="77EE1396" w14:textId="4EE470E0" w:rsidR="00123EE2" w:rsidRDefault="00A80C8A">
      <w:pPr>
        <w:ind w:firstLine="720"/>
        <w:jc w:val="both"/>
      </w:pPr>
      <w:r>
        <w:t xml:space="preserve">teismo posėdyje kasacine rašytinio proceso tvarka išnagrinėjo civilinę bylą pagal </w:t>
      </w:r>
      <w:r>
        <w:rPr>
          <w:b/>
        </w:rPr>
        <w:t>atsakov</w:t>
      </w:r>
      <w:r w:rsidR="00590A30">
        <w:rPr>
          <w:b/>
        </w:rPr>
        <w:t>ų</w:t>
      </w:r>
      <w:r>
        <w:rPr>
          <w:b/>
        </w:rPr>
        <w:t xml:space="preserve"> </w:t>
      </w:r>
      <w:bookmarkStart w:id="0" w:name="Buk_81"/>
      <w:r w:rsidR="00F04031" w:rsidRPr="0011789C">
        <w:rPr>
          <w:b/>
        </w:rPr>
        <w:t xml:space="preserve">U. A. </w:t>
      </w:r>
      <w:bookmarkEnd w:id="0"/>
      <w:r w:rsidR="00590A30">
        <w:rPr>
          <w:b/>
        </w:rPr>
        <w:t xml:space="preserve">ir </w:t>
      </w:r>
      <w:bookmarkStart w:id="1" w:name="Buk_4"/>
      <w:r w:rsidR="00F04031" w:rsidRPr="0011789C">
        <w:rPr>
          <w:b/>
        </w:rPr>
        <w:t>A. M.</w:t>
      </w:r>
      <w:bookmarkEnd w:id="1"/>
      <w:r w:rsidR="00654BE3">
        <w:rPr>
          <w:b/>
        </w:rPr>
        <w:t>-</w:t>
      </w:r>
      <w:r w:rsidR="00590A30">
        <w:rPr>
          <w:b/>
        </w:rPr>
        <w:t>Z</w:t>
      </w:r>
      <w:r w:rsidR="00F04031">
        <w:rPr>
          <w:b/>
        </w:rPr>
        <w:t>.</w:t>
      </w:r>
      <w:r>
        <w:t xml:space="preserve"> kasacin</w:t>
      </w:r>
      <w:r w:rsidR="006F3C6F">
        <w:t>ius</w:t>
      </w:r>
      <w:r>
        <w:t xml:space="preserve"> skund</w:t>
      </w:r>
      <w:r w:rsidR="006F3C6F">
        <w:t>us</w:t>
      </w:r>
      <w:r>
        <w:t xml:space="preserve"> dėl </w:t>
      </w:r>
      <w:r w:rsidR="00590A30">
        <w:t>Lietuvos apeliacinio teismo Civilinių bylų skyriaus teisėjų kolegijos 2024 m. birželio 20 d. nutarties</w:t>
      </w:r>
      <w:r>
        <w:t xml:space="preserve"> peržiūrėjimo civilinėje byloje pagal </w:t>
      </w:r>
      <w:r w:rsidR="00590A30">
        <w:t xml:space="preserve">ieškovės </w:t>
      </w:r>
      <w:r w:rsidR="00590A30" w:rsidRPr="003016DC">
        <w:t>bankrutavusios</w:t>
      </w:r>
      <w:r w:rsidR="00590A30">
        <w:t xml:space="preserve"> viešosios įstaigos „Siaurojo geležinkelio klubas“ ieškinį atsakovams </w:t>
      </w:r>
      <w:bookmarkStart w:id="2" w:name="Buk_161"/>
      <w:r w:rsidR="00F04031" w:rsidRPr="0011789C">
        <w:t>U. A.</w:t>
      </w:r>
      <w:bookmarkEnd w:id="2"/>
      <w:r w:rsidR="00590A30">
        <w:t xml:space="preserve">, </w:t>
      </w:r>
      <w:bookmarkStart w:id="3" w:name="Buk_224"/>
      <w:r w:rsidR="00F04031" w:rsidRPr="0011789C">
        <w:t xml:space="preserve">V. U. </w:t>
      </w:r>
      <w:bookmarkEnd w:id="3"/>
      <w:r w:rsidR="00590A30">
        <w:t xml:space="preserve">ir </w:t>
      </w:r>
      <w:bookmarkStart w:id="4" w:name="Buk_75"/>
      <w:r w:rsidR="00F04031" w:rsidRPr="0011789C">
        <w:t>A. M.</w:t>
      </w:r>
      <w:bookmarkEnd w:id="4"/>
      <w:r w:rsidR="00654BE3">
        <w:t>-</w:t>
      </w:r>
      <w:r w:rsidR="00590A30">
        <w:t>Z</w:t>
      </w:r>
      <w:r w:rsidR="00F04031">
        <w:t>.</w:t>
      </w:r>
      <w:r w:rsidR="00590A30">
        <w:t xml:space="preserve"> dėl </w:t>
      </w:r>
      <w:r w:rsidR="00590A30" w:rsidRPr="00590A30">
        <w:t>žalos atlyginimo</w:t>
      </w:r>
      <w:r>
        <w:t>.</w:t>
      </w:r>
    </w:p>
    <w:p w14:paraId="2C7695DA" w14:textId="77777777" w:rsidR="00590A30" w:rsidRDefault="00590A30">
      <w:pPr>
        <w:ind w:firstLine="720"/>
        <w:jc w:val="both"/>
      </w:pPr>
    </w:p>
    <w:p w14:paraId="5357B227" w14:textId="01A184F7" w:rsidR="00123EE2" w:rsidRDefault="00A80C8A">
      <w:pPr>
        <w:ind w:firstLine="720"/>
        <w:jc w:val="both"/>
        <w:rPr>
          <w:b/>
          <w:bCs/>
        </w:rPr>
      </w:pPr>
      <w:r>
        <w:t xml:space="preserve">Teisėjų kolegija </w:t>
      </w:r>
    </w:p>
    <w:p w14:paraId="5C8E4326" w14:textId="77777777" w:rsidR="00590A30" w:rsidRDefault="00590A30">
      <w:pPr>
        <w:jc w:val="both"/>
      </w:pPr>
    </w:p>
    <w:p w14:paraId="348E1EA1" w14:textId="5C5FA6C9" w:rsidR="00123EE2" w:rsidRDefault="00A80C8A">
      <w:pPr>
        <w:jc w:val="both"/>
      </w:pPr>
      <w:r>
        <w:t>n u s t a t ė :</w:t>
      </w:r>
    </w:p>
    <w:p w14:paraId="635FB215" w14:textId="77777777" w:rsidR="00590A30" w:rsidRDefault="00590A30">
      <w:pPr>
        <w:spacing w:after="120"/>
        <w:jc w:val="center"/>
      </w:pPr>
    </w:p>
    <w:p w14:paraId="07991A18" w14:textId="58B2EDF5" w:rsidR="00123EE2" w:rsidRDefault="00A80C8A">
      <w:pPr>
        <w:spacing w:after="120"/>
        <w:jc w:val="center"/>
      </w:pPr>
      <w:r>
        <w:t>I. Ginčo esmė</w:t>
      </w:r>
    </w:p>
    <w:p w14:paraId="135F22D9" w14:textId="77777777" w:rsidR="00590A30" w:rsidRDefault="00590A30" w:rsidP="00590A30">
      <w:pPr>
        <w:pStyle w:val="ListParagraph"/>
        <w:spacing w:after="120" w:line="240" w:lineRule="auto"/>
        <w:ind w:left="357"/>
        <w:contextualSpacing w:val="0"/>
        <w:jc w:val="both"/>
        <w:rPr>
          <w:rFonts w:ascii="Times New Roman" w:hAnsi="Times New Roman"/>
          <w:sz w:val="24"/>
          <w:szCs w:val="24"/>
        </w:rPr>
      </w:pPr>
    </w:p>
    <w:p w14:paraId="424A6358" w14:textId="27537509" w:rsidR="00123EE2" w:rsidRPr="00801830"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w:t>
      </w:r>
      <w:r w:rsidRPr="00801830">
        <w:rPr>
          <w:rFonts w:ascii="Times New Roman" w:hAnsi="Times New Roman"/>
          <w:sz w:val="24"/>
          <w:szCs w:val="24"/>
        </w:rPr>
        <w:t xml:space="preserve">dėl </w:t>
      </w:r>
      <w:r w:rsidR="00E21260" w:rsidRPr="00801830">
        <w:rPr>
          <w:rFonts w:ascii="Times New Roman" w:hAnsi="Times New Roman"/>
          <w:sz w:val="24"/>
          <w:szCs w:val="24"/>
        </w:rPr>
        <w:t>materialiosios teisės normų, reglamentuojančių</w:t>
      </w:r>
      <w:r w:rsidRPr="00801830">
        <w:rPr>
          <w:rFonts w:ascii="Times New Roman" w:hAnsi="Times New Roman"/>
          <w:sz w:val="24"/>
          <w:szCs w:val="24"/>
        </w:rPr>
        <w:t xml:space="preserve"> </w:t>
      </w:r>
      <w:r w:rsidR="00173AED">
        <w:rPr>
          <w:rFonts w:ascii="Times New Roman" w:hAnsi="Times New Roman"/>
          <w:sz w:val="24"/>
          <w:szCs w:val="24"/>
        </w:rPr>
        <w:t>juri</w:t>
      </w:r>
      <w:r w:rsidR="009204C0">
        <w:rPr>
          <w:rFonts w:ascii="Times New Roman" w:hAnsi="Times New Roman"/>
          <w:sz w:val="24"/>
          <w:szCs w:val="24"/>
        </w:rPr>
        <w:t>di</w:t>
      </w:r>
      <w:r w:rsidR="00173AED">
        <w:rPr>
          <w:rFonts w:ascii="Times New Roman" w:hAnsi="Times New Roman"/>
          <w:sz w:val="24"/>
          <w:szCs w:val="24"/>
        </w:rPr>
        <w:t xml:space="preserve">nio asmens </w:t>
      </w:r>
      <w:r w:rsidR="00E21260" w:rsidRPr="00801830">
        <w:rPr>
          <w:rFonts w:ascii="Times New Roman" w:hAnsi="Times New Roman"/>
          <w:sz w:val="24"/>
          <w:szCs w:val="24"/>
        </w:rPr>
        <w:t xml:space="preserve">vadovo ir faktinio </w:t>
      </w:r>
      <w:r w:rsidR="00173AED">
        <w:rPr>
          <w:rFonts w:ascii="Times New Roman" w:hAnsi="Times New Roman"/>
          <w:sz w:val="24"/>
          <w:szCs w:val="24"/>
        </w:rPr>
        <w:t>juridinio asmens</w:t>
      </w:r>
      <w:r w:rsidR="00173AED" w:rsidRPr="00801830">
        <w:rPr>
          <w:rFonts w:ascii="Times New Roman" w:hAnsi="Times New Roman"/>
          <w:sz w:val="24"/>
          <w:szCs w:val="24"/>
        </w:rPr>
        <w:t xml:space="preserve"> </w:t>
      </w:r>
      <w:r w:rsidR="00E21260" w:rsidRPr="00801830">
        <w:rPr>
          <w:rFonts w:ascii="Times New Roman" w:hAnsi="Times New Roman"/>
          <w:sz w:val="24"/>
          <w:szCs w:val="24"/>
        </w:rPr>
        <w:t xml:space="preserve">vadovo </w:t>
      </w:r>
      <w:r w:rsidR="0060673C" w:rsidRPr="00801830">
        <w:rPr>
          <w:rFonts w:ascii="Times New Roman" w:hAnsi="Times New Roman"/>
          <w:sz w:val="24"/>
          <w:szCs w:val="24"/>
        </w:rPr>
        <w:t>civilin</w:t>
      </w:r>
      <w:r w:rsidR="00787D9A">
        <w:rPr>
          <w:rFonts w:ascii="Times New Roman" w:hAnsi="Times New Roman"/>
          <w:sz w:val="24"/>
          <w:szCs w:val="24"/>
        </w:rPr>
        <w:t>ę</w:t>
      </w:r>
      <w:r w:rsidR="0060673C" w:rsidRPr="00801830">
        <w:rPr>
          <w:rFonts w:ascii="Times New Roman" w:hAnsi="Times New Roman"/>
          <w:sz w:val="24"/>
          <w:szCs w:val="24"/>
        </w:rPr>
        <w:t xml:space="preserve"> </w:t>
      </w:r>
      <w:r w:rsidR="00E21260" w:rsidRPr="00801830">
        <w:rPr>
          <w:rFonts w:ascii="Times New Roman" w:hAnsi="Times New Roman"/>
          <w:sz w:val="24"/>
          <w:szCs w:val="24"/>
        </w:rPr>
        <w:t>atsakomyb</w:t>
      </w:r>
      <w:r w:rsidR="00787D9A">
        <w:rPr>
          <w:rFonts w:ascii="Times New Roman" w:hAnsi="Times New Roman"/>
          <w:sz w:val="24"/>
          <w:szCs w:val="24"/>
        </w:rPr>
        <w:t>ę</w:t>
      </w:r>
      <w:r w:rsidR="00E21260" w:rsidRPr="00801830">
        <w:rPr>
          <w:rFonts w:ascii="Times New Roman" w:hAnsi="Times New Roman"/>
          <w:sz w:val="24"/>
          <w:szCs w:val="24"/>
        </w:rPr>
        <w:t>, aiškinimo ir taikymo</w:t>
      </w:r>
      <w:r w:rsidRPr="00801830">
        <w:rPr>
          <w:rFonts w:ascii="Times New Roman" w:hAnsi="Times New Roman"/>
          <w:sz w:val="24"/>
          <w:szCs w:val="24"/>
        </w:rPr>
        <w:t>.</w:t>
      </w:r>
    </w:p>
    <w:p w14:paraId="3AD1F27F" w14:textId="79307B3A" w:rsidR="00123EE2" w:rsidRPr="00801830" w:rsidRDefault="00A80C8A">
      <w:pPr>
        <w:pStyle w:val="ListParagraph"/>
        <w:numPr>
          <w:ilvl w:val="0"/>
          <w:numId w:val="3"/>
        </w:numPr>
        <w:spacing w:after="120" w:line="240" w:lineRule="auto"/>
        <w:contextualSpacing w:val="0"/>
        <w:jc w:val="both"/>
        <w:rPr>
          <w:rFonts w:ascii="Times New Roman" w:hAnsi="Times New Roman"/>
          <w:sz w:val="24"/>
          <w:szCs w:val="24"/>
        </w:rPr>
      </w:pPr>
      <w:r w:rsidRPr="00801830">
        <w:rPr>
          <w:rFonts w:ascii="Times New Roman" w:hAnsi="Times New Roman"/>
          <w:sz w:val="24"/>
          <w:szCs w:val="24"/>
        </w:rPr>
        <w:t>Ieškov</w:t>
      </w:r>
      <w:r w:rsidR="00590A30" w:rsidRPr="00801830">
        <w:rPr>
          <w:rFonts w:ascii="Times New Roman" w:hAnsi="Times New Roman"/>
          <w:sz w:val="24"/>
          <w:szCs w:val="24"/>
        </w:rPr>
        <w:t>ė</w:t>
      </w:r>
      <w:r w:rsidRPr="00801830">
        <w:rPr>
          <w:rFonts w:ascii="Times New Roman" w:hAnsi="Times New Roman"/>
          <w:sz w:val="24"/>
          <w:szCs w:val="24"/>
        </w:rPr>
        <w:t xml:space="preserve"> prašė </w:t>
      </w:r>
      <w:r w:rsidR="00590A30" w:rsidRPr="00801830">
        <w:rPr>
          <w:rFonts w:ascii="Times New Roman" w:hAnsi="Times New Roman"/>
          <w:sz w:val="24"/>
          <w:szCs w:val="24"/>
        </w:rPr>
        <w:t>priteisti solidariai iš atsakovų 208 940,91 Eur žalos atlyginimą, 5 procentų dydžio metines procesines palūkanas bei bylinėjimosi išlaid</w:t>
      </w:r>
      <w:r w:rsidR="00654BE3">
        <w:rPr>
          <w:rFonts w:ascii="Times New Roman" w:hAnsi="Times New Roman"/>
          <w:sz w:val="24"/>
          <w:szCs w:val="24"/>
        </w:rPr>
        <w:t>ų atlyginimą</w:t>
      </w:r>
      <w:r w:rsidR="00590A30" w:rsidRPr="00801830">
        <w:rPr>
          <w:rFonts w:ascii="Times New Roman" w:hAnsi="Times New Roman"/>
          <w:sz w:val="24"/>
          <w:szCs w:val="24"/>
        </w:rPr>
        <w:t>.</w:t>
      </w:r>
    </w:p>
    <w:p w14:paraId="2350CF93" w14:textId="4A4C37E9" w:rsidR="00123EE2" w:rsidRPr="00CE1B57" w:rsidRDefault="009550C2" w:rsidP="00CE1B57">
      <w:pPr>
        <w:pStyle w:val="ListParagraph"/>
        <w:numPr>
          <w:ilvl w:val="0"/>
          <w:numId w:val="3"/>
        </w:numPr>
        <w:spacing w:after="120" w:line="240" w:lineRule="auto"/>
        <w:contextualSpacing w:val="0"/>
        <w:jc w:val="both"/>
        <w:rPr>
          <w:rFonts w:ascii="Times New Roman" w:hAnsi="Times New Roman"/>
          <w:sz w:val="24"/>
          <w:szCs w:val="24"/>
        </w:rPr>
      </w:pPr>
      <w:r w:rsidRPr="00801830">
        <w:rPr>
          <w:rFonts w:ascii="Times New Roman" w:hAnsi="Times New Roman"/>
          <w:sz w:val="24"/>
          <w:szCs w:val="24"/>
        </w:rPr>
        <w:t xml:space="preserve">Ieškovė nurodė, kad ieškovės direktoriais iki bankroto bylos iškėlimo </w:t>
      </w:r>
      <w:r w:rsidR="00CE1B57" w:rsidRPr="00801830">
        <w:rPr>
          <w:rFonts w:ascii="Times New Roman" w:hAnsi="Times New Roman"/>
          <w:sz w:val="24"/>
          <w:szCs w:val="24"/>
        </w:rPr>
        <w:t>bendrovei</w:t>
      </w:r>
      <w:r w:rsidRPr="00801830">
        <w:rPr>
          <w:rFonts w:ascii="Times New Roman" w:hAnsi="Times New Roman"/>
          <w:sz w:val="24"/>
          <w:szCs w:val="24"/>
        </w:rPr>
        <w:t xml:space="preserve"> atitinkamais laikotarpiais buvo atsakovai.</w:t>
      </w:r>
      <w:r w:rsidRPr="00801830">
        <w:t xml:space="preserve"> </w:t>
      </w:r>
      <w:r w:rsidRPr="00801830">
        <w:rPr>
          <w:rFonts w:ascii="Times New Roman" w:hAnsi="Times New Roman"/>
          <w:sz w:val="24"/>
          <w:szCs w:val="24"/>
        </w:rPr>
        <w:t>Lietuvos apeliacini</w:t>
      </w:r>
      <w:r w:rsidR="00FA5E20" w:rsidRPr="00801830">
        <w:rPr>
          <w:rFonts w:ascii="Times New Roman" w:hAnsi="Times New Roman"/>
          <w:sz w:val="24"/>
          <w:szCs w:val="24"/>
        </w:rPr>
        <w:t>o</w:t>
      </w:r>
      <w:r w:rsidRPr="00801830">
        <w:rPr>
          <w:rFonts w:ascii="Times New Roman" w:hAnsi="Times New Roman"/>
          <w:sz w:val="24"/>
          <w:szCs w:val="24"/>
        </w:rPr>
        <w:t xml:space="preserve"> teismo </w:t>
      </w:r>
      <w:r w:rsidR="00EC57B8" w:rsidRPr="00801830">
        <w:rPr>
          <w:rFonts w:ascii="Times New Roman" w:hAnsi="Times New Roman"/>
          <w:sz w:val="24"/>
          <w:szCs w:val="24"/>
        </w:rPr>
        <w:t xml:space="preserve">Baudžiamųjų bylų skyriaus teisėjų kolegijos </w:t>
      </w:r>
      <w:r w:rsidRPr="00801830">
        <w:rPr>
          <w:rFonts w:ascii="Times New Roman" w:hAnsi="Times New Roman"/>
          <w:sz w:val="24"/>
          <w:szCs w:val="24"/>
        </w:rPr>
        <w:t>2021 m. liepos 8 d. nuosprendyje baudžiamojoje byloje Nr. 1A-238-449/2021 (toliau –</w:t>
      </w:r>
      <w:r w:rsidR="00CE1B57" w:rsidRPr="00801830">
        <w:rPr>
          <w:rFonts w:ascii="Times New Roman" w:hAnsi="Times New Roman"/>
          <w:sz w:val="24"/>
          <w:szCs w:val="24"/>
        </w:rPr>
        <w:t xml:space="preserve"> </w:t>
      </w:r>
      <w:r w:rsidRPr="00801830">
        <w:rPr>
          <w:rFonts w:ascii="Times New Roman" w:hAnsi="Times New Roman"/>
          <w:sz w:val="24"/>
          <w:szCs w:val="24"/>
        </w:rPr>
        <w:t xml:space="preserve">Nuosprendis) yra nustatyta, kad atsakovas </w:t>
      </w:r>
      <w:bookmarkStart w:id="5" w:name="Buk_176"/>
      <w:r w:rsidR="00F04031" w:rsidRPr="0011789C">
        <w:rPr>
          <w:rFonts w:ascii="Times New Roman" w:hAnsi="Times New Roman"/>
          <w:sz w:val="24"/>
          <w:szCs w:val="24"/>
        </w:rPr>
        <w:t xml:space="preserve">V. U. </w:t>
      </w:r>
      <w:bookmarkEnd w:id="5"/>
      <w:r w:rsidRPr="009550C2">
        <w:rPr>
          <w:rFonts w:ascii="Times New Roman" w:hAnsi="Times New Roman"/>
          <w:sz w:val="24"/>
          <w:szCs w:val="24"/>
        </w:rPr>
        <w:t xml:space="preserve">laikotarpiu nuo 2009 m. rugsėjo 25 d. iki 2014 m. balandžio 30 d., būdamas </w:t>
      </w:r>
      <w:r>
        <w:rPr>
          <w:rFonts w:ascii="Times New Roman" w:hAnsi="Times New Roman"/>
          <w:sz w:val="24"/>
          <w:szCs w:val="24"/>
        </w:rPr>
        <w:t>i</w:t>
      </w:r>
      <w:r w:rsidRPr="009550C2">
        <w:rPr>
          <w:rFonts w:ascii="Times New Roman" w:hAnsi="Times New Roman"/>
          <w:sz w:val="24"/>
          <w:szCs w:val="24"/>
        </w:rPr>
        <w:t>eškovės direktoriu</w:t>
      </w:r>
      <w:r w:rsidR="00D9475B">
        <w:rPr>
          <w:rFonts w:ascii="Times New Roman" w:hAnsi="Times New Roman"/>
          <w:sz w:val="24"/>
          <w:szCs w:val="24"/>
        </w:rPr>
        <w:t>s</w:t>
      </w:r>
      <w:r w:rsidRPr="009550C2">
        <w:rPr>
          <w:rFonts w:ascii="Times New Roman" w:hAnsi="Times New Roman"/>
          <w:sz w:val="24"/>
          <w:szCs w:val="24"/>
        </w:rPr>
        <w:t xml:space="preserve">, o nuo 2014 m. balandžio 30 d. iki 2018 m. vasario 21 d. </w:t>
      </w:r>
      <w:r w:rsidR="00D9475B">
        <w:rPr>
          <w:rFonts w:ascii="Times New Roman" w:hAnsi="Times New Roman"/>
          <w:sz w:val="24"/>
          <w:szCs w:val="24"/>
        </w:rPr>
        <w:t xml:space="preserve">– </w:t>
      </w:r>
      <w:r w:rsidRPr="009550C2">
        <w:rPr>
          <w:rFonts w:ascii="Times New Roman" w:hAnsi="Times New Roman"/>
          <w:sz w:val="24"/>
          <w:szCs w:val="24"/>
        </w:rPr>
        <w:t>ir faktini</w:t>
      </w:r>
      <w:r w:rsidR="00D9475B">
        <w:rPr>
          <w:rFonts w:ascii="Times New Roman" w:hAnsi="Times New Roman"/>
          <w:sz w:val="24"/>
          <w:szCs w:val="24"/>
        </w:rPr>
        <w:t>s</w:t>
      </w:r>
      <w:r w:rsidRPr="009550C2">
        <w:rPr>
          <w:rFonts w:ascii="Times New Roman" w:hAnsi="Times New Roman"/>
          <w:sz w:val="24"/>
          <w:szCs w:val="24"/>
        </w:rPr>
        <w:t xml:space="preserve"> direktoriu</w:t>
      </w:r>
      <w:r w:rsidR="00D9475B">
        <w:rPr>
          <w:rFonts w:ascii="Times New Roman" w:hAnsi="Times New Roman"/>
          <w:sz w:val="24"/>
          <w:szCs w:val="24"/>
        </w:rPr>
        <w:t>s</w:t>
      </w:r>
      <w:r w:rsidRPr="009550C2">
        <w:rPr>
          <w:rFonts w:ascii="Times New Roman" w:hAnsi="Times New Roman"/>
          <w:sz w:val="24"/>
          <w:szCs w:val="24"/>
        </w:rPr>
        <w:t xml:space="preserve">, turėdamas savo žinioje grynuosius įmonės pinigus ir veikdamas įmonės vardu, nuo 2012 m. sausio 1 d. iki 2018 m. sausio 1 d. tyčia apgaulingai tvarkė įmonės buhalterinę apskaitą ir pasisavino didelės vertės svetimą </w:t>
      </w:r>
      <w:r w:rsidR="00D9475B" w:rsidRPr="009550C2">
        <w:rPr>
          <w:rFonts w:ascii="Times New Roman" w:hAnsi="Times New Roman"/>
          <w:sz w:val="24"/>
          <w:szCs w:val="24"/>
        </w:rPr>
        <w:t>208 940,91 Eur</w:t>
      </w:r>
      <w:r w:rsidR="00D9475B">
        <w:rPr>
          <w:rFonts w:ascii="Times New Roman" w:hAnsi="Times New Roman"/>
          <w:sz w:val="24"/>
          <w:szCs w:val="24"/>
        </w:rPr>
        <w:t xml:space="preserve"> vertės </w:t>
      </w:r>
      <w:r>
        <w:rPr>
          <w:rFonts w:ascii="Times New Roman" w:hAnsi="Times New Roman"/>
          <w:sz w:val="24"/>
          <w:szCs w:val="24"/>
        </w:rPr>
        <w:t>i</w:t>
      </w:r>
      <w:r w:rsidRPr="009550C2">
        <w:rPr>
          <w:rFonts w:ascii="Times New Roman" w:hAnsi="Times New Roman"/>
          <w:sz w:val="24"/>
          <w:szCs w:val="24"/>
        </w:rPr>
        <w:t>eškovei priklausantį turtą.</w:t>
      </w:r>
      <w:r w:rsidR="00CE1B57">
        <w:rPr>
          <w:rFonts w:ascii="Times New Roman" w:hAnsi="Times New Roman"/>
          <w:sz w:val="24"/>
          <w:szCs w:val="24"/>
        </w:rPr>
        <w:t xml:space="preserve"> </w:t>
      </w:r>
      <w:r w:rsidRPr="00CE1B57">
        <w:rPr>
          <w:rFonts w:ascii="Times New Roman" w:hAnsi="Times New Roman"/>
          <w:sz w:val="24"/>
          <w:szCs w:val="24"/>
        </w:rPr>
        <w:t>Ieškovės</w:t>
      </w:r>
      <w:r w:rsidR="00CE1B57" w:rsidRPr="00CE1B57">
        <w:rPr>
          <w:rFonts w:ascii="Times New Roman" w:hAnsi="Times New Roman"/>
          <w:sz w:val="24"/>
          <w:szCs w:val="24"/>
        </w:rPr>
        <w:t xml:space="preserve"> </w:t>
      </w:r>
      <w:r w:rsidRPr="00CE1B57">
        <w:rPr>
          <w:rFonts w:ascii="Times New Roman" w:hAnsi="Times New Roman"/>
          <w:sz w:val="24"/>
          <w:szCs w:val="24"/>
        </w:rPr>
        <w:t xml:space="preserve">vertinimu, visi atsakovai, atitinkamais laikotarpiais būdami </w:t>
      </w:r>
      <w:r w:rsidR="004C6E8B" w:rsidRPr="004C6E8B">
        <w:rPr>
          <w:rFonts w:ascii="Times New Roman" w:hAnsi="Times New Roman"/>
          <w:i/>
          <w:iCs/>
          <w:sz w:val="24"/>
          <w:szCs w:val="24"/>
        </w:rPr>
        <w:t>de facto</w:t>
      </w:r>
      <w:r w:rsidR="004C6E8B">
        <w:rPr>
          <w:rFonts w:ascii="Times New Roman" w:hAnsi="Times New Roman"/>
          <w:sz w:val="24"/>
          <w:szCs w:val="24"/>
        </w:rPr>
        <w:t xml:space="preserve"> (faktinis)</w:t>
      </w:r>
      <w:r w:rsidRPr="00CE1B57">
        <w:rPr>
          <w:rFonts w:ascii="Times New Roman" w:hAnsi="Times New Roman"/>
          <w:sz w:val="24"/>
          <w:szCs w:val="24"/>
        </w:rPr>
        <w:t xml:space="preserve"> ir </w:t>
      </w:r>
      <w:r w:rsidRPr="00CE1B57">
        <w:rPr>
          <w:rFonts w:ascii="Times New Roman" w:hAnsi="Times New Roman"/>
          <w:i/>
          <w:iCs/>
          <w:sz w:val="24"/>
          <w:szCs w:val="24"/>
        </w:rPr>
        <w:t xml:space="preserve">de </w:t>
      </w:r>
      <w:r w:rsidR="00991CD0">
        <w:rPr>
          <w:rFonts w:ascii="Times New Roman" w:hAnsi="Times New Roman"/>
          <w:i/>
          <w:iCs/>
          <w:sz w:val="24"/>
          <w:szCs w:val="24"/>
        </w:rPr>
        <w:t>j</w:t>
      </w:r>
      <w:r w:rsidRPr="00CE1B57">
        <w:rPr>
          <w:rFonts w:ascii="Times New Roman" w:hAnsi="Times New Roman"/>
          <w:i/>
          <w:iCs/>
          <w:sz w:val="24"/>
          <w:szCs w:val="24"/>
        </w:rPr>
        <w:t>ure</w:t>
      </w:r>
      <w:r w:rsidRPr="00CE1B57">
        <w:rPr>
          <w:rFonts w:ascii="Times New Roman" w:hAnsi="Times New Roman"/>
          <w:sz w:val="24"/>
          <w:szCs w:val="24"/>
        </w:rPr>
        <w:t xml:space="preserve"> (teisini</w:t>
      </w:r>
      <w:r w:rsidR="004C6E8B">
        <w:rPr>
          <w:rFonts w:ascii="Times New Roman" w:hAnsi="Times New Roman"/>
          <w:sz w:val="24"/>
          <w:szCs w:val="24"/>
        </w:rPr>
        <w:t>s</w:t>
      </w:r>
      <w:r w:rsidRPr="00CE1B57">
        <w:rPr>
          <w:rFonts w:ascii="Times New Roman" w:hAnsi="Times New Roman"/>
          <w:sz w:val="24"/>
          <w:szCs w:val="24"/>
        </w:rPr>
        <w:t xml:space="preserve">) </w:t>
      </w:r>
      <w:r w:rsidR="00CE1B57">
        <w:rPr>
          <w:rFonts w:ascii="Times New Roman" w:hAnsi="Times New Roman"/>
          <w:sz w:val="24"/>
          <w:szCs w:val="24"/>
        </w:rPr>
        <w:t>bendrovės</w:t>
      </w:r>
      <w:r w:rsidRPr="00CE1B57">
        <w:rPr>
          <w:rFonts w:ascii="Times New Roman" w:hAnsi="Times New Roman"/>
          <w:sz w:val="24"/>
          <w:szCs w:val="24"/>
        </w:rPr>
        <w:t xml:space="preserve"> vadovai, tinkamai neatliko jiems įstatymais nustatytų pareigų, pažeidė </w:t>
      </w:r>
      <w:proofErr w:type="spellStart"/>
      <w:r w:rsidRPr="00CE1B57">
        <w:rPr>
          <w:rFonts w:ascii="Times New Roman" w:hAnsi="Times New Roman"/>
          <w:sz w:val="24"/>
          <w:szCs w:val="24"/>
        </w:rPr>
        <w:t>fiduciarines</w:t>
      </w:r>
      <w:proofErr w:type="spellEnd"/>
      <w:r w:rsidRPr="00CE1B57">
        <w:rPr>
          <w:rFonts w:ascii="Times New Roman" w:hAnsi="Times New Roman"/>
          <w:sz w:val="24"/>
          <w:szCs w:val="24"/>
        </w:rPr>
        <w:t xml:space="preserve"> pareigas, todėl yra tiesiogiai ir solidariai atsakingi už </w:t>
      </w:r>
      <w:r w:rsidR="00CE1B57">
        <w:rPr>
          <w:rFonts w:ascii="Times New Roman" w:hAnsi="Times New Roman"/>
          <w:sz w:val="24"/>
          <w:szCs w:val="24"/>
        </w:rPr>
        <w:t>bendrovei</w:t>
      </w:r>
      <w:r w:rsidRPr="00CE1B57">
        <w:rPr>
          <w:rFonts w:ascii="Times New Roman" w:hAnsi="Times New Roman"/>
          <w:sz w:val="24"/>
          <w:szCs w:val="24"/>
        </w:rPr>
        <w:t xml:space="preserve"> padarytus </w:t>
      </w:r>
      <w:r w:rsidR="00CE1B57" w:rsidRPr="00CE1B57">
        <w:rPr>
          <w:rFonts w:ascii="Times New Roman" w:hAnsi="Times New Roman"/>
          <w:sz w:val="24"/>
          <w:szCs w:val="24"/>
        </w:rPr>
        <w:t xml:space="preserve">208 940,91 Eur </w:t>
      </w:r>
      <w:r w:rsidRPr="00CE1B57">
        <w:rPr>
          <w:rFonts w:ascii="Times New Roman" w:hAnsi="Times New Roman"/>
          <w:sz w:val="24"/>
          <w:szCs w:val="24"/>
        </w:rPr>
        <w:t xml:space="preserve">nuostolius, nes dėl kiekvieno iš atsakovų veiksmų </w:t>
      </w:r>
      <w:r w:rsidR="00B47AAA">
        <w:rPr>
          <w:rFonts w:ascii="Times New Roman" w:hAnsi="Times New Roman"/>
          <w:sz w:val="24"/>
          <w:szCs w:val="24"/>
        </w:rPr>
        <w:t xml:space="preserve">ieškovei </w:t>
      </w:r>
      <w:r w:rsidRPr="00CE1B57">
        <w:rPr>
          <w:rFonts w:ascii="Times New Roman" w:hAnsi="Times New Roman"/>
          <w:sz w:val="24"/>
          <w:szCs w:val="24"/>
        </w:rPr>
        <w:t>buvo padaryta nurodyta žala.</w:t>
      </w:r>
    </w:p>
    <w:p w14:paraId="5EFCB5B6" w14:textId="77777777" w:rsidR="00CE1B57" w:rsidRDefault="00CE1B57">
      <w:pPr>
        <w:pStyle w:val="ListParagraph"/>
        <w:spacing w:after="120" w:line="240" w:lineRule="auto"/>
        <w:ind w:left="0"/>
        <w:contextualSpacing w:val="0"/>
        <w:jc w:val="center"/>
        <w:rPr>
          <w:rFonts w:ascii="Times New Roman" w:hAnsi="Times New Roman"/>
          <w:sz w:val="24"/>
          <w:szCs w:val="24"/>
        </w:rPr>
      </w:pPr>
    </w:p>
    <w:p w14:paraId="759620E9" w14:textId="59E5C67E"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 xml:space="preserve">II. </w:t>
      </w:r>
      <w:r w:rsidRPr="00FA5E20">
        <w:rPr>
          <w:rFonts w:ascii="Times New Roman" w:hAnsi="Times New Roman"/>
          <w:sz w:val="24"/>
          <w:szCs w:val="24"/>
        </w:rPr>
        <w:t>Pirmosios</w:t>
      </w:r>
      <w:r>
        <w:rPr>
          <w:rFonts w:ascii="Times New Roman" w:hAnsi="Times New Roman"/>
          <w:sz w:val="24"/>
          <w:szCs w:val="24"/>
        </w:rPr>
        <w:t xml:space="preserve"> ir apeliacinės instancijos teismų procesinių sprendimų esmė</w:t>
      </w:r>
    </w:p>
    <w:p w14:paraId="4B5BAA26" w14:textId="77777777" w:rsidR="00CE1B57" w:rsidRDefault="00CE1B57" w:rsidP="00CE1B57">
      <w:pPr>
        <w:pStyle w:val="ListParagraph"/>
        <w:spacing w:after="120" w:line="240" w:lineRule="auto"/>
        <w:ind w:left="360"/>
        <w:contextualSpacing w:val="0"/>
        <w:jc w:val="both"/>
        <w:rPr>
          <w:rFonts w:ascii="Times New Roman" w:hAnsi="Times New Roman"/>
          <w:sz w:val="24"/>
          <w:szCs w:val="24"/>
        </w:rPr>
      </w:pPr>
    </w:p>
    <w:p w14:paraId="21C7AD75" w14:textId="052AF250" w:rsidR="00123EE2" w:rsidRDefault="00CE1B57">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Panevėžio</w:t>
      </w:r>
      <w:r w:rsidR="00D662BB">
        <w:rPr>
          <w:rFonts w:ascii="Times New Roman" w:hAnsi="Times New Roman"/>
          <w:sz w:val="24"/>
          <w:szCs w:val="24"/>
        </w:rPr>
        <w:t xml:space="preserve"> </w:t>
      </w:r>
      <w:r w:rsidR="00A80C8A">
        <w:rPr>
          <w:rFonts w:ascii="Times New Roman" w:hAnsi="Times New Roman"/>
          <w:sz w:val="24"/>
          <w:szCs w:val="24"/>
        </w:rPr>
        <w:t>apygardos teismas 20</w:t>
      </w:r>
      <w:r>
        <w:rPr>
          <w:rFonts w:ascii="Times New Roman" w:hAnsi="Times New Roman"/>
          <w:sz w:val="24"/>
          <w:szCs w:val="24"/>
        </w:rPr>
        <w:t>24</w:t>
      </w:r>
      <w:r w:rsidR="00A80C8A">
        <w:rPr>
          <w:rFonts w:ascii="Times New Roman" w:hAnsi="Times New Roman"/>
          <w:sz w:val="24"/>
          <w:szCs w:val="24"/>
        </w:rPr>
        <w:t xml:space="preserve"> m. </w:t>
      </w:r>
      <w:r>
        <w:rPr>
          <w:rFonts w:ascii="Times New Roman" w:hAnsi="Times New Roman"/>
          <w:sz w:val="24"/>
          <w:szCs w:val="24"/>
        </w:rPr>
        <w:t>vasario</w:t>
      </w:r>
      <w:r w:rsidR="00A80C8A">
        <w:rPr>
          <w:rFonts w:ascii="Times New Roman" w:hAnsi="Times New Roman"/>
          <w:sz w:val="24"/>
          <w:szCs w:val="24"/>
        </w:rPr>
        <w:t xml:space="preserve"> </w:t>
      </w:r>
      <w:r>
        <w:rPr>
          <w:rFonts w:ascii="Times New Roman" w:hAnsi="Times New Roman"/>
          <w:sz w:val="24"/>
          <w:szCs w:val="24"/>
        </w:rPr>
        <w:t>13</w:t>
      </w:r>
      <w:r w:rsidR="00A80C8A">
        <w:rPr>
          <w:rFonts w:ascii="Times New Roman" w:hAnsi="Times New Roman"/>
          <w:sz w:val="24"/>
          <w:szCs w:val="24"/>
        </w:rPr>
        <w:t xml:space="preserve"> d. </w:t>
      </w:r>
      <w:r>
        <w:rPr>
          <w:rFonts w:ascii="Times New Roman" w:hAnsi="Times New Roman"/>
          <w:sz w:val="24"/>
          <w:szCs w:val="24"/>
        </w:rPr>
        <w:t>sprendimu</w:t>
      </w:r>
      <w:r w:rsidR="00A80C8A">
        <w:rPr>
          <w:rFonts w:ascii="Times New Roman" w:hAnsi="Times New Roman"/>
          <w:sz w:val="24"/>
          <w:szCs w:val="24"/>
        </w:rPr>
        <w:t xml:space="preserve"> ieškinį </w:t>
      </w:r>
      <w:r>
        <w:rPr>
          <w:rFonts w:ascii="Times New Roman" w:hAnsi="Times New Roman"/>
          <w:sz w:val="24"/>
          <w:szCs w:val="24"/>
        </w:rPr>
        <w:t>tenkino iš dalies – p</w:t>
      </w:r>
      <w:r w:rsidRPr="00CE1B57">
        <w:rPr>
          <w:rFonts w:ascii="Times New Roman" w:hAnsi="Times New Roman"/>
          <w:sz w:val="24"/>
          <w:szCs w:val="24"/>
        </w:rPr>
        <w:t>riteis</w:t>
      </w:r>
      <w:r>
        <w:rPr>
          <w:rFonts w:ascii="Times New Roman" w:hAnsi="Times New Roman"/>
          <w:sz w:val="24"/>
          <w:szCs w:val="24"/>
        </w:rPr>
        <w:t xml:space="preserve">ė </w:t>
      </w:r>
      <w:r w:rsidRPr="00CE1B57">
        <w:rPr>
          <w:rFonts w:ascii="Times New Roman" w:hAnsi="Times New Roman"/>
          <w:sz w:val="24"/>
          <w:szCs w:val="24"/>
        </w:rPr>
        <w:t xml:space="preserve">iš atsakovo </w:t>
      </w:r>
      <w:bookmarkStart w:id="6" w:name="Buk_195"/>
      <w:r w:rsidR="00F04031" w:rsidRPr="0011789C">
        <w:rPr>
          <w:rFonts w:ascii="Times New Roman" w:hAnsi="Times New Roman"/>
          <w:sz w:val="24"/>
          <w:szCs w:val="24"/>
        </w:rPr>
        <w:t xml:space="preserve">V. U. </w:t>
      </w:r>
      <w:bookmarkEnd w:id="6"/>
      <w:r w:rsidRPr="00CE1B57">
        <w:rPr>
          <w:rFonts w:ascii="Times New Roman" w:hAnsi="Times New Roman"/>
          <w:sz w:val="24"/>
          <w:szCs w:val="24"/>
        </w:rPr>
        <w:t xml:space="preserve">ieškovei 208 940,91 Eur žalos atlyginimą, 5 procentų dydžio metines palūkanas už priteistą sumą (208 940,91 Eur) nuo bylos iškėlimo teisme </w:t>
      </w:r>
      <w:r w:rsidR="008B579F">
        <w:rPr>
          <w:rFonts w:ascii="Times New Roman" w:hAnsi="Times New Roman"/>
          <w:sz w:val="24"/>
          <w:szCs w:val="24"/>
        </w:rPr>
        <w:t xml:space="preserve">dienos </w:t>
      </w:r>
      <w:r w:rsidRPr="00CE1B57">
        <w:rPr>
          <w:rFonts w:ascii="Times New Roman" w:hAnsi="Times New Roman"/>
          <w:sz w:val="24"/>
          <w:szCs w:val="24"/>
        </w:rPr>
        <w:t xml:space="preserve">(2023 m. rugpjūčio 11 d.) iki teismo sprendimo </w:t>
      </w:r>
      <w:r w:rsidR="00D9475B">
        <w:rPr>
          <w:rFonts w:ascii="Times New Roman" w:hAnsi="Times New Roman"/>
          <w:sz w:val="24"/>
          <w:szCs w:val="24"/>
        </w:rPr>
        <w:t xml:space="preserve">visiško </w:t>
      </w:r>
      <w:r w:rsidRPr="00CE1B57">
        <w:rPr>
          <w:rFonts w:ascii="Times New Roman" w:hAnsi="Times New Roman"/>
          <w:sz w:val="24"/>
          <w:szCs w:val="24"/>
        </w:rPr>
        <w:t>įvykdymo</w:t>
      </w:r>
      <w:r>
        <w:rPr>
          <w:rFonts w:ascii="Times New Roman" w:hAnsi="Times New Roman"/>
          <w:sz w:val="24"/>
          <w:szCs w:val="24"/>
        </w:rPr>
        <w:t xml:space="preserve">, paskirstė bylinėjimosi išlaidas, kitą ieškinio dalį dėl </w:t>
      </w:r>
      <w:r w:rsidRPr="00CE1B57">
        <w:rPr>
          <w:rFonts w:ascii="Times New Roman" w:hAnsi="Times New Roman"/>
          <w:sz w:val="24"/>
          <w:szCs w:val="24"/>
        </w:rPr>
        <w:t>solidaraus žalos atlyginimo priteisimo iš atsakov</w:t>
      </w:r>
      <w:r w:rsidR="00E46060">
        <w:rPr>
          <w:rFonts w:ascii="Times New Roman" w:hAnsi="Times New Roman"/>
          <w:sz w:val="24"/>
          <w:szCs w:val="24"/>
        </w:rPr>
        <w:t>o</w:t>
      </w:r>
      <w:r w:rsidRPr="00CE1B57">
        <w:rPr>
          <w:rFonts w:ascii="Times New Roman" w:hAnsi="Times New Roman"/>
          <w:sz w:val="24"/>
          <w:szCs w:val="24"/>
        </w:rPr>
        <w:t xml:space="preserve"> </w:t>
      </w:r>
      <w:bookmarkStart w:id="7" w:name="Buk_82"/>
      <w:r w:rsidR="00F04031" w:rsidRPr="0011789C">
        <w:rPr>
          <w:rFonts w:ascii="Times New Roman" w:hAnsi="Times New Roman"/>
          <w:sz w:val="24"/>
          <w:szCs w:val="24"/>
        </w:rPr>
        <w:t xml:space="preserve">U. A. </w:t>
      </w:r>
      <w:bookmarkEnd w:id="7"/>
      <w:r>
        <w:rPr>
          <w:rFonts w:ascii="Times New Roman" w:hAnsi="Times New Roman"/>
          <w:sz w:val="24"/>
          <w:szCs w:val="24"/>
        </w:rPr>
        <w:t>ir</w:t>
      </w:r>
      <w:r w:rsidRPr="00CE1B57">
        <w:rPr>
          <w:rFonts w:ascii="Times New Roman" w:hAnsi="Times New Roman"/>
          <w:sz w:val="24"/>
          <w:szCs w:val="24"/>
        </w:rPr>
        <w:t xml:space="preserve"> </w:t>
      </w:r>
      <w:r w:rsidR="00E46060">
        <w:rPr>
          <w:rFonts w:ascii="Times New Roman" w:hAnsi="Times New Roman"/>
          <w:sz w:val="24"/>
          <w:szCs w:val="24"/>
        </w:rPr>
        <w:t>atsakovės</w:t>
      </w:r>
      <w:r w:rsidRPr="00CE1B57">
        <w:rPr>
          <w:rFonts w:ascii="Times New Roman" w:hAnsi="Times New Roman"/>
          <w:sz w:val="24"/>
          <w:szCs w:val="24"/>
        </w:rPr>
        <w:t xml:space="preserve"> </w:t>
      </w:r>
      <w:bookmarkStart w:id="8" w:name="Buk_5"/>
      <w:r w:rsidR="00F04031" w:rsidRPr="0011789C">
        <w:rPr>
          <w:rFonts w:ascii="Times New Roman" w:hAnsi="Times New Roman"/>
          <w:sz w:val="24"/>
          <w:szCs w:val="24"/>
        </w:rPr>
        <w:t>A. M.</w:t>
      </w:r>
      <w:bookmarkEnd w:id="8"/>
      <w:r w:rsidR="0091152E" w:rsidRPr="0091152E">
        <w:rPr>
          <w:rFonts w:ascii="Times New Roman" w:hAnsi="Times New Roman"/>
          <w:sz w:val="24"/>
          <w:szCs w:val="24"/>
        </w:rPr>
        <w:t>-Z</w:t>
      </w:r>
      <w:r w:rsidR="00F04031">
        <w:rPr>
          <w:rFonts w:ascii="Times New Roman" w:hAnsi="Times New Roman"/>
          <w:sz w:val="24"/>
          <w:szCs w:val="24"/>
        </w:rPr>
        <w:t>.</w:t>
      </w:r>
      <w:r w:rsidR="0091152E" w:rsidRPr="0091152E">
        <w:rPr>
          <w:rFonts w:ascii="Times New Roman" w:hAnsi="Times New Roman"/>
          <w:sz w:val="24"/>
          <w:szCs w:val="24"/>
        </w:rPr>
        <w:t xml:space="preserve"> </w:t>
      </w:r>
      <w:r>
        <w:rPr>
          <w:rFonts w:ascii="Times New Roman" w:hAnsi="Times New Roman"/>
          <w:sz w:val="24"/>
          <w:szCs w:val="24"/>
        </w:rPr>
        <w:t>atmetė.</w:t>
      </w:r>
    </w:p>
    <w:p w14:paraId="045638B9" w14:textId="4A48DCDB" w:rsidR="00123EE2" w:rsidRDefault="00A80C8A">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Teismas nurodė, kad</w:t>
      </w:r>
      <w:r w:rsidR="00865A2B">
        <w:rPr>
          <w:rFonts w:ascii="Times New Roman" w:hAnsi="Times New Roman"/>
          <w:sz w:val="24"/>
          <w:szCs w:val="24"/>
        </w:rPr>
        <w:t xml:space="preserve"> </w:t>
      </w:r>
      <w:r w:rsidR="00865A2B" w:rsidRPr="00865A2B">
        <w:rPr>
          <w:rFonts w:ascii="Times New Roman" w:hAnsi="Times New Roman"/>
          <w:sz w:val="24"/>
          <w:szCs w:val="24"/>
        </w:rPr>
        <w:t xml:space="preserve">atsakovo </w:t>
      </w:r>
      <w:bookmarkStart w:id="9" w:name="Buk_196"/>
      <w:r w:rsidR="00F04031" w:rsidRPr="0011789C">
        <w:rPr>
          <w:rFonts w:ascii="Times New Roman" w:hAnsi="Times New Roman"/>
          <w:sz w:val="24"/>
          <w:szCs w:val="24"/>
        </w:rPr>
        <w:t xml:space="preserve">V. U. </w:t>
      </w:r>
      <w:bookmarkEnd w:id="9"/>
      <w:r w:rsidR="00865A2B" w:rsidRPr="00865A2B">
        <w:rPr>
          <w:rFonts w:ascii="Times New Roman" w:hAnsi="Times New Roman"/>
          <w:sz w:val="24"/>
          <w:szCs w:val="24"/>
        </w:rPr>
        <w:t xml:space="preserve">neteisėti veiksmai tyčia pasisavinant </w:t>
      </w:r>
      <w:r w:rsidR="00865A2B">
        <w:rPr>
          <w:rFonts w:ascii="Times New Roman" w:hAnsi="Times New Roman"/>
          <w:sz w:val="24"/>
          <w:szCs w:val="24"/>
        </w:rPr>
        <w:t>i</w:t>
      </w:r>
      <w:r w:rsidR="00865A2B" w:rsidRPr="00865A2B">
        <w:rPr>
          <w:rFonts w:ascii="Times New Roman" w:hAnsi="Times New Roman"/>
          <w:sz w:val="24"/>
          <w:szCs w:val="24"/>
        </w:rPr>
        <w:t xml:space="preserve">eškovei priklausantį turtą, nusikalstama veika padarytos žalos pobūdis, pasisavinto turto vertė </w:t>
      </w:r>
      <w:r w:rsidR="008B579F">
        <w:rPr>
          <w:rFonts w:ascii="Times New Roman" w:hAnsi="Times New Roman"/>
          <w:sz w:val="24"/>
          <w:szCs w:val="24"/>
        </w:rPr>
        <w:t>–</w:t>
      </w:r>
      <w:r w:rsidR="00865A2B" w:rsidRPr="00865A2B">
        <w:rPr>
          <w:rFonts w:ascii="Times New Roman" w:hAnsi="Times New Roman"/>
          <w:sz w:val="24"/>
          <w:szCs w:val="24"/>
        </w:rPr>
        <w:t xml:space="preserve"> 208</w:t>
      </w:r>
      <w:r w:rsidR="008B579F">
        <w:rPr>
          <w:rFonts w:ascii="Times New Roman" w:hAnsi="Times New Roman"/>
          <w:sz w:val="24"/>
          <w:szCs w:val="24"/>
        </w:rPr>
        <w:t> </w:t>
      </w:r>
      <w:r w:rsidR="00865A2B" w:rsidRPr="00865A2B">
        <w:rPr>
          <w:rFonts w:ascii="Times New Roman" w:hAnsi="Times New Roman"/>
          <w:sz w:val="24"/>
          <w:szCs w:val="24"/>
        </w:rPr>
        <w:t xml:space="preserve">940,91 Eur </w:t>
      </w:r>
      <w:r w:rsidR="00960C5F">
        <w:rPr>
          <w:rFonts w:ascii="Times New Roman" w:hAnsi="Times New Roman"/>
          <w:sz w:val="24"/>
          <w:szCs w:val="24"/>
        </w:rPr>
        <w:t xml:space="preserve">– </w:t>
      </w:r>
      <w:r w:rsidR="00865A2B" w:rsidRPr="00865A2B">
        <w:rPr>
          <w:rFonts w:ascii="Times New Roman" w:hAnsi="Times New Roman"/>
          <w:sz w:val="24"/>
          <w:szCs w:val="24"/>
        </w:rPr>
        <w:t xml:space="preserve">yra nustatyti įsiteisėjusiu teismo </w:t>
      </w:r>
      <w:r w:rsidR="00865A2B">
        <w:rPr>
          <w:rFonts w:ascii="Times New Roman" w:hAnsi="Times New Roman"/>
          <w:sz w:val="24"/>
          <w:szCs w:val="24"/>
        </w:rPr>
        <w:t>N</w:t>
      </w:r>
      <w:r w:rsidR="00865A2B" w:rsidRPr="00865A2B">
        <w:rPr>
          <w:rFonts w:ascii="Times New Roman" w:hAnsi="Times New Roman"/>
          <w:sz w:val="24"/>
          <w:szCs w:val="24"/>
        </w:rPr>
        <w:t xml:space="preserve">uosprendžiu baudžiamojoje byloje, o tai įeina ir į įrodinėjimo dalyko sudėtį </w:t>
      </w:r>
      <w:r w:rsidR="00865A2B">
        <w:rPr>
          <w:rFonts w:ascii="Times New Roman" w:hAnsi="Times New Roman"/>
          <w:sz w:val="24"/>
          <w:szCs w:val="24"/>
        </w:rPr>
        <w:t>nagrinėjamoje</w:t>
      </w:r>
      <w:r w:rsidR="00865A2B" w:rsidRPr="00865A2B">
        <w:rPr>
          <w:rFonts w:ascii="Times New Roman" w:hAnsi="Times New Roman"/>
          <w:sz w:val="24"/>
          <w:szCs w:val="24"/>
        </w:rPr>
        <w:t xml:space="preserve"> civilinėje byloje, </w:t>
      </w:r>
      <w:r w:rsidR="00865A2B">
        <w:rPr>
          <w:rFonts w:ascii="Times New Roman" w:hAnsi="Times New Roman"/>
          <w:sz w:val="24"/>
          <w:szCs w:val="24"/>
        </w:rPr>
        <w:t xml:space="preserve">todėl </w:t>
      </w:r>
      <w:r w:rsidR="00865A2B" w:rsidRPr="00865A2B">
        <w:rPr>
          <w:rFonts w:ascii="Times New Roman" w:hAnsi="Times New Roman"/>
          <w:sz w:val="24"/>
          <w:szCs w:val="24"/>
        </w:rPr>
        <w:t xml:space="preserve">nereikia iš naujo įrodinėti teismo nuosprendžiu konstatuotų nusikalstamų ir todėl savaime neteisėtų asmenų veiksmų bei jų civilinių teisinių padarinių, taip pat to, ar juos padarė asmuo, dėl kurio priimtas teismo </w:t>
      </w:r>
      <w:r w:rsidR="00865A2B">
        <w:rPr>
          <w:rFonts w:ascii="Times New Roman" w:hAnsi="Times New Roman"/>
          <w:sz w:val="24"/>
          <w:szCs w:val="24"/>
        </w:rPr>
        <w:t>N</w:t>
      </w:r>
      <w:r w:rsidR="00865A2B" w:rsidRPr="00865A2B">
        <w:rPr>
          <w:rFonts w:ascii="Times New Roman" w:hAnsi="Times New Roman"/>
          <w:sz w:val="24"/>
          <w:szCs w:val="24"/>
        </w:rPr>
        <w:t>uosprendis</w:t>
      </w:r>
      <w:r w:rsidR="00865A2B">
        <w:rPr>
          <w:rFonts w:ascii="Times New Roman" w:hAnsi="Times New Roman"/>
          <w:sz w:val="24"/>
          <w:szCs w:val="24"/>
        </w:rPr>
        <w:t>.</w:t>
      </w:r>
      <w:r w:rsidR="00865A2B" w:rsidRPr="00865A2B">
        <w:t xml:space="preserve"> </w:t>
      </w:r>
      <w:r w:rsidR="00865A2B">
        <w:rPr>
          <w:rFonts w:ascii="Times New Roman" w:hAnsi="Times New Roman"/>
          <w:sz w:val="24"/>
          <w:szCs w:val="24"/>
        </w:rPr>
        <w:t xml:space="preserve">Teismo vertinimu, iš </w:t>
      </w:r>
      <w:r w:rsidR="00865A2B" w:rsidRPr="00865A2B">
        <w:rPr>
          <w:rFonts w:ascii="Times New Roman" w:hAnsi="Times New Roman"/>
          <w:sz w:val="24"/>
          <w:szCs w:val="24"/>
        </w:rPr>
        <w:t xml:space="preserve">įsiteisėjusiame teismo nuosprendyje nustatytų faktų </w:t>
      </w:r>
      <w:r w:rsidR="001A78EF">
        <w:rPr>
          <w:rFonts w:ascii="Times New Roman" w:hAnsi="Times New Roman"/>
          <w:sz w:val="24"/>
          <w:szCs w:val="24"/>
        </w:rPr>
        <w:t>matyti</w:t>
      </w:r>
      <w:r w:rsidR="00865A2B" w:rsidRPr="00865A2B">
        <w:rPr>
          <w:rFonts w:ascii="Times New Roman" w:hAnsi="Times New Roman"/>
          <w:sz w:val="24"/>
          <w:szCs w:val="24"/>
        </w:rPr>
        <w:t xml:space="preserve">, jog pripažinti nusikalstamais atsakovo </w:t>
      </w:r>
      <w:bookmarkStart w:id="10" w:name="Buk_197"/>
      <w:r w:rsidR="00F04031" w:rsidRPr="0011789C">
        <w:rPr>
          <w:rFonts w:ascii="Times New Roman" w:hAnsi="Times New Roman"/>
          <w:sz w:val="24"/>
          <w:szCs w:val="24"/>
        </w:rPr>
        <w:t xml:space="preserve">V. U. </w:t>
      </w:r>
      <w:bookmarkEnd w:id="10"/>
      <w:r w:rsidR="00865A2B" w:rsidRPr="00865A2B">
        <w:rPr>
          <w:rFonts w:ascii="Times New Roman" w:hAnsi="Times New Roman"/>
          <w:sz w:val="24"/>
          <w:szCs w:val="24"/>
        </w:rPr>
        <w:t xml:space="preserve">neteisėti veiksmai nulėmė 208 940,91 Eur žalą (nuostolius) </w:t>
      </w:r>
      <w:r w:rsidR="00865A2B">
        <w:rPr>
          <w:rFonts w:ascii="Times New Roman" w:hAnsi="Times New Roman"/>
          <w:sz w:val="24"/>
          <w:szCs w:val="24"/>
        </w:rPr>
        <w:t>i</w:t>
      </w:r>
      <w:r w:rsidR="00865A2B" w:rsidRPr="00865A2B">
        <w:rPr>
          <w:rFonts w:ascii="Times New Roman" w:hAnsi="Times New Roman"/>
          <w:sz w:val="24"/>
          <w:szCs w:val="24"/>
        </w:rPr>
        <w:t xml:space="preserve">eškovei, nes atsakovas </w:t>
      </w:r>
      <w:bookmarkStart w:id="11" w:name="Buk_177"/>
      <w:r w:rsidR="00F04031" w:rsidRPr="0011789C">
        <w:rPr>
          <w:rFonts w:ascii="Times New Roman" w:hAnsi="Times New Roman"/>
          <w:sz w:val="24"/>
          <w:szCs w:val="24"/>
        </w:rPr>
        <w:t>V. U.</w:t>
      </w:r>
      <w:bookmarkEnd w:id="11"/>
      <w:r w:rsidR="00865A2B" w:rsidRPr="00865A2B">
        <w:rPr>
          <w:rFonts w:ascii="Times New Roman" w:hAnsi="Times New Roman"/>
          <w:sz w:val="24"/>
          <w:szCs w:val="24"/>
        </w:rPr>
        <w:t xml:space="preserve">, kaip </w:t>
      </w:r>
      <w:r w:rsidR="00865A2B">
        <w:rPr>
          <w:rFonts w:ascii="Times New Roman" w:hAnsi="Times New Roman"/>
          <w:sz w:val="24"/>
          <w:szCs w:val="24"/>
        </w:rPr>
        <w:t>i</w:t>
      </w:r>
      <w:r w:rsidR="00865A2B" w:rsidRPr="00865A2B">
        <w:rPr>
          <w:rFonts w:ascii="Times New Roman" w:hAnsi="Times New Roman"/>
          <w:sz w:val="24"/>
          <w:szCs w:val="24"/>
        </w:rPr>
        <w:t>eškovės vadovas, nuo 2013</w:t>
      </w:r>
      <w:r w:rsidR="008B579F">
        <w:rPr>
          <w:rFonts w:ascii="Times New Roman" w:hAnsi="Times New Roman"/>
          <w:sz w:val="24"/>
          <w:szCs w:val="24"/>
        </w:rPr>
        <w:t> </w:t>
      </w:r>
      <w:r w:rsidR="00865A2B" w:rsidRPr="00865A2B">
        <w:rPr>
          <w:rFonts w:ascii="Times New Roman" w:hAnsi="Times New Roman"/>
          <w:sz w:val="24"/>
          <w:szCs w:val="24"/>
        </w:rPr>
        <w:t>m.</w:t>
      </w:r>
      <w:r w:rsidR="008B579F">
        <w:rPr>
          <w:rFonts w:ascii="Times New Roman" w:hAnsi="Times New Roman"/>
          <w:sz w:val="24"/>
          <w:szCs w:val="24"/>
        </w:rPr>
        <w:t> </w:t>
      </w:r>
      <w:r w:rsidR="00865A2B" w:rsidRPr="00865A2B">
        <w:rPr>
          <w:rFonts w:ascii="Times New Roman" w:hAnsi="Times New Roman"/>
          <w:sz w:val="24"/>
          <w:szCs w:val="24"/>
        </w:rPr>
        <w:t xml:space="preserve">gruodžio 2 d. iki 2017 m. rugsėjo 7 d. pasisavino 174 500 Eur, 2013 m. gruodžio 3 d. siekdamas </w:t>
      </w:r>
      <w:r w:rsidR="00960C5F">
        <w:rPr>
          <w:rFonts w:ascii="Times New Roman" w:hAnsi="Times New Roman"/>
          <w:sz w:val="24"/>
          <w:szCs w:val="24"/>
        </w:rPr>
        <w:t>pasisavinti</w:t>
      </w:r>
      <w:r w:rsidR="00865A2B" w:rsidRPr="00865A2B">
        <w:rPr>
          <w:rFonts w:ascii="Times New Roman" w:hAnsi="Times New Roman"/>
          <w:sz w:val="24"/>
          <w:szCs w:val="24"/>
        </w:rPr>
        <w:t xml:space="preserve"> pinig</w:t>
      </w:r>
      <w:r w:rsidR="00960C5F">
        <w:rPr>
          <w:rFonts w:ascii="Times New Roman" w:hAnsi="Times New Roman"/>
          <w:sz w:val="24"/>
          <w:szCs w:val="24"/>
        </w:rPr>
        <w:t>us</w:t>
      </w:r>
      <w:r w:rsidR="00865A2B" w:rsidRPr="00865A2B">
        <w:rPr>
          <w:rFonts w:ascii="Times New Roman" w:hAnsi="Times New Roman"/>
          <w:sz w:val="24"/>
          <w:szCs w:val="24"/>
        </w:rPr>
        <w:t xml:space="preserve"> suklastojo dokumentus, nuo 2012 m. gruodžio 31 d. iki 2015 m. gruodžio 23 d. pasisavino 34 440,91 Eur.</w:t>
      </w:r>
    </w:p>
    <w:p w14:paraId="19016F51" w14:textId="06C65398" w:rsidR="005557D4" w:rsidRDefault="005557D4">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nurodė, kad </w:t>
      </w:r>
      <w:r w:rsidRPr="005557D4">
        <w:rPr>
          <w:rFonts w:ascii="Times New Roman" w:hAnsi="Times New Roman"/>
          <w:sz w:val="24"/>
          <w:szCs w:val="24"/>
        </w:rPr>
        <w:t>atsakovas nepateikė patikimų įrodymų, kurie būtų pakankami atlygintin</w:t>
      </w:r>
      <w:r w:rsidR="00D9475B">
        <w:rPr>
          <w:rFonts w:ascii="Times New Roman" w:hAnsi="Times New Roman"/>
          <w:sz w:val="24"/>
          <w:szCs w:val="24"/>
        </w:rPr>
        <w:t>ai</w:t>
      </w:r>
      <w:r w:rsidRPr="005557D4">
        <w:rPr>
          <w:rFonts w:ascii="Times New Roman" w:hAnsi="Times New Roman"/>
          <w:sz w:val="24"/>
          <w:szCs w:val="24"/>
        </w:rPr>
        <w:t xml:space="preserve"> žal</w:t>
      </w:r>
      <w:r w:rsidR="00D9475B">
        <w:rPr>
          <w:rFonts w:ascii="Times New Roman" w:hAnsi="Times New Roman"/>
          <w:sz w:val="24"/>
          <w:szCs w:val="24"/>
        </w:rPr>
        <w:t>ai</w:t>
      </w:r>
      <w:r w:rsidRPr="005557D4">
        <w:rPr>
          <w:rFonts w:ascii="Times New Roman" w:hAnsi="Times New Roman"/>
          <w:sz w:val="24"/>
          <w:szCs w:val="24"/>
        </w:rPr>
        <w:t xml:space="preserve"> sumažin</w:t>
      </w:r>
      <w:r w:rsidR="00D9475B">
        <w:rPr>
          <w:rFonts w:ascii="Times New Roman" w:hAnsi="Times New Roman"/>
          <w:sz w:val="24"/>
          <w:szCs w:val="24"/>
        </w:rPr>
        <w:t>t</w:t>
      </w:r>
      <w:r w:rsidRPr="005557D4">
        <w:rPr>
          <w:rFonts w:ascii="Times New Roman" w:hAnsi="Times New Roman"/>
          <w:sz w:val="24"/>
          <w:szCs w:val="24"/>
        </w:rPr>
        <w:t xml:space="preserve">i, nenurodė, kokia suma turėtų būti mažinamas prašomas priteisti žalos </w:t>
      </w:r>
      <w:r w:rsidR="00D9475B">
        <w:rPr>
          <w:rFonts w:ascii="Times New Roman" w:hAnsi="Times New Roman"/>
          <w:sz w:val="24"/>
          <w:szCs w:val="24"/>
        </w:rPr>
        <w:t xml:space="preserve">atlyginimo </w:t>
      </w:r>
      <w:r w:rsidRPr="005557D4">
        <w:rPr>
          <w:rFonts w:ascii="Times New Roman" w:hAnsi="Times New Roman"/>
          <w:sz w:val="24"/>
          <w:szCs w:val="24"/>
        </w:rPr>
        <w:t>dydis. Be to, net jei ir būtų įrodyta, vien tik bloga asmens turtinė padėtis nelemia atlygint</w:t>
      </w:r>
      <w:r w:rsidR="002D5BAB">
        <w:rPr>
          <w:rFonts w:ascii="Times New Roman" w:hAnsi="Times New Roman"/>
          <w:sz w:val="24"/>
          <w:szCs w:val="24"/>
        </w:rPr>
        <w:t>in</w:t>
      </w:r>
      <w:r w:rsidRPr="005557D4">
        <w:rPr>
          <w:rFonts w:ascii="Times New Roman" w:hAnsi="Times New Roman"/>
          <w:sz w:val="24"/>
          <w:szCs w:val="24"/>
        </w:rPr>
        <w:t xml:space="preserve">os žalos sumažinimo, tam turi būti nustatyta aplinkybių visuma, ypač kai žala padaryta tyčia. </w:t>
      </w:r>
      <w:r>
        <w:rPr>
          <w:rFonts w:ascii="Times New Roman" w:hAnsi="Times New Roman"/>
          <w:sz w:val="24"/>
          <w:szCs w:val="24"/>
        </w:rPr>
        <w:t>Teismas p</w:t>
      </w:r>
      <w:r w:rsidRPr="005557D4">
        <w:rPr>
          <w:rFonts w:ascii="Times New Roman" w:hAnsi="Times New Roman"/>
          <w:sz w:val="24"/>
          <w:szCs w:val="24"/>
        </w:rPr>
        <w:t>ažymė</w:t>
      </w:r>
      <w:r>
        <w:rPr>
          <w:rFonts w:ascii="Times New Roman" w:hAnsi="Times New Roman"/>
          <w:sz w:val="24"/>
          <w:szCs w:val="24"/>
        </w:rPr>
        <w:t>jo</w:t>
      </w:r>
      <w:r w:rsidR="00D9475B">
        <w:rPr>
          <w:rFonts w:ascii="Times New Roman" w:hAnsi="Times New Roman"/>
          <w:sz w:val="24"/>
          <w:szCs w:val="24"/>
        </w:rPr>
        <w:t>,</w:t>
      </w:r>
      <w:r>
        <w:rPr>
          <w:rFonts w:ascii="Times New Roman" w:hAnsi="Times New Roman"/>
          <w:sz w:val="24"/>
          <w:szCs w:val="24"/>
        </w:rPr>
        <w:t xml:space="preserve"> </w:t>
      </w:r>
      <w:r w:rsidRPr="005557D4">
        <w:rPr>
          <w:rFonts w:ascii="Times New Roman" w:hAnsi="Times New Roman"/>
          <w:sz w:val="24"/>
          <w:szCs w:val="24"/>
        </w:rPr>
        <w:t xml:space="preserve">kad </w:t>
      </w:r>
      <w:r>
        <w:rPr>
          <w:rFonts w:ascii="Times New Roman" w:hAnsi="Times New Roman"/>
          <w:sz w:val="24"/>
          <w:szCs w:val="24"/>
        </w:rPr>
        <w:t>i</w:t>
      </w:r>
      <w:r w:rsidRPr="005557D4">
        <w:rPr>
          <w:rFonts w:ascii="Times New Roman" w:hAnsi="Times New Roman"/>
          <w:sz w:val="24"/>
          <w:szCs w:val="24"/>
        </w:rPr>
        <w:t xml:space="preserve">eškovė yra bankrutuojanti įmonė, pareikštu ieškiniu ginanti </w:t>
      </w:r>
      <w:r w:rsidR="00D27D37">
        <w:rPr>
          <w:rFonts w:ascii="Times New Roman" w:hAnsi="Times New Roman"/>
          <w:sz w:val="24"/>
          <w:szCs w:val="24"/>
        </w:rPr>
        <w:t>savo</w:t>
      </w:r>
      <w:r w:rsidRPr="005557D4">
        <w:rPr>
          <w:rFonts w:ascii="Times New Roman" w:hAnsi="Times New Roman"/>
          <w:sz w:val="24"/>
          <w:szCs w:val="24"/>
        </w:rPr>
        <w:t xml:space="preserve"> ir kreditorių interesus.</w:t>
      </w:r>
    </w:p>
    <w:p w14:paraId="26F4EACE" w14:textId="7B771FA5" w:rsidR="00C20F81" w:rsidRPr="00837EC9" w:rsidRDefault="00C20F81">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Teism</w:t>
      </w:r>
      <w:r w:rsidR="006D3F47">
        <w:rPr>
          <w:rFonts w:ascii="Times New Roman" w:hAnsi="Times New Roman"/>
          <w:sz w:val="24"/>
          <w:szCs w:val="24"/>
        </w:rPr>
        <w:t>as</w:t>
      </w:r>
      <w:r>
        <w:rPr>
          <w:rFonts w:ascii="Times New Roman" w:hAnsi="Times New Roman"/>
          <w:sz w:val="24"/>
          <w:szCs w:val="24"/>
        </w:rPr>
        <w:t xml:space="preserve"> </w:t>
      </w:r>
      <w:r w:rsidR="006D3F47">
        <w:rPr>
          <w:rFonts w:ascii="Times New Roman" w:hAnsi="Times New Roman"/>
          <w:sz w:val="24"/>
          <w:szCs w:val="24"/>
        </w:rPr>
        <w:t>nusprendė</w:t>
      </w:r>
      <w:r w:rsidR="001A78EF">
        <w:rPr>
          <w:rFonts w:ascii="Times New Roman" w:hAnsi="Times New Roman"/>
          <w:sz w:val="24"/>
          <w:szCs w:val="24"/>
        </w:rPr>
        <w:t>, kad</w:t>
      </w:r>
      <w:r>
        <w:rPr>
          <w:rFonts w:ascii="Times New Roman" w:hAnsi="Times New Roman"/>
          <w:sz w:val="24"/>
          <w:szCs w:val="24"/>
        </w:rPr>
        <w:t xml:space="preserve"> </w:t>
      </w:r>
      <w:r w:rsidRPr="00C20F81">
        <w:rPr>
          <w:rFonts w:ascii="Times New Roman" w:hAnsi="Times New Roman"/>
          <w:sz w:val="24"/>
          <w:szCs w:val="24"/>
        </w:rPr>
        <w:t>byloje neįrodytas pagrindas, kuriuo remiantis atsakov</w:t>
      </w:r>
      <w:r w:rsidR="004F677B">
        <w:rPr>
          <w:rFonts w:ascii="Times New Roman" w:hAnsi="Times New Roman"/>
          <w:sz w:val="24"/>
          <w:szCs w:val="24"/>
        </w:rPr>
        <w:t>ui</w:t>
      </w:r>
      <w:r w:rsidRPr="00C20F81">
        <w:rPr>
          <w:rFonts w:ascii="Times New Roman" w:hAnsi="Times New Roman"/>
          <w:sz w:val="24"/>
          <w:szCs w:val="24"/>
        </w:rPr>
        <w:t xml:space="preserve"> </w:t>
      </w:r>
      <w:bookmarkStart w:id="12" w:name="Buk_162"/>
      <w:r w:rsidR="00F04031" w:rsidRPr="0011789C">
        <w:rPr>
          <w:rFonts w:ascii="Times New Roman" w:hAnsi="Times New Roman"/>
          <w:sz w:val="24"/>
          <w:szCs w:val="24"/>
        </w:rPr>
        <w:t xml:space="preserve">U. A. </w:t>
      </w:r>
      <w:bookmarkEnd w:id="12"/>
      <w:r w:rsidRPr="00C20F81">
        <w:rPr>
          <w:rFonts w:ascii="Times New Roman" w:hAnsi="Times New Roman"/>
          <w:sz w:val="24"/>
          <w:szCs w:val="24"/>
        </w:rPr>
        <w:t xml:space="preserve">ir </w:t>
      </w:r>
      <w:r w:rsidR="00E46060" w:rsidRPr="00837EC9">
        <w:rPr>
          <w:rFonts w:ascii="Times New Roman" w:hAnsi="Times New Roman"/>
          <w:sz w:val="24"/>
          <w:szCs w:val="24"/>
        </w:rPr>
        <w:t>atsakov</w:t>
      </w:r>
      <w:r w:rsidR="004F677B">
        <w:rPr>
          <w:rFonts w:ascii="Times New Roman" w:hAnsi="Times New Roman"/>
          <w:sz w:val="24"/>
          <w:szCs w:val="24"/>
        </w:rPr>
        <w:t>ei</w:t>
      </w:r>
      <w:r w:rsidRPr="00837EC9">
        <w:rPr>
          <w:rFonts w:ascii="Times New Roman" w:hAnsi="Times New Roman"/>
          <w:sz w:val="24"/>
          <w:szCs w:val="24"/>
        </w:rPr>
        <w:t xml:space="preserve"> </w:t>
      </w:r>
      <w:bookmarkStart w:id="13" w:name="Buk_76"/>
      <w:r w:rsidR="00F04031" w:rsidRPr="0011789C">
        <w:rPr>
          <w:rFonts w:ascii="Times New Roman" w:hAnsi="Times New Roman"/>
          <w:sz w:val="24"/>
          <w:szCs w:val="24"/>
        </w:rPr>
        <w:t>A. M.</w:t>
      </w:r>
      <w:bookmarkEnd w:id="13"/>
      <w:r w:rsidR="0091152E" w:rsidRPr="0091152E">
        <w:rPr>
          <w:rFonts w:ascii="Times New Roman" w:hAnsi="Times New Roman"/>
          <w:sz w:val="24"/>
          <w:szCs w:val="24"/>
        </w:rPr>
        <w:t>-Z</w:t>
      </w:r>
      <w:r w:rsidR="00F04031">
        <w:rPr>
          <w:rFonts w:ascii="Times New Roman" w:hAnsi="Times New Roman"/>
          <w:sz w:val="24"/>
          <w:szCs w:val="24"/>
        </w:rPr>
        <w:t>.</w:t>
      </w:r>
      <w:r w:rsidR="0091152E" w:rsidRPr="0091152E">
        <w:rPr>
          <w:rFonts w:ascii="Times New Roman" w:hAnsi="Times New Roman"/>
          <w:sz w:val="24"/>
          <w:szCs w:val="24"/>
        </w:rPr>
        <w:t xml:space="preserve"> </w:t>
      </w:r>
      <w:r w:rsidRPr="00837EC9">
        <w:rPr>
          <w:rFonts w:ascii="Times New Roman" w:hAnsi="Times New Roman"/>
          <w:sz w:val="24"/>
          <w:szCs w:val="24"/>
        </w:rPr>
        <w:t xml:space="preserve">būtų pagrindas taikyti deliktinę civilinę atsakomybę ir iš jų solidariai su atsakovu </w:t>
      </w:r>
      <w:bookmarkStart w:id="14" w:name="Buk_225"/>
      <w:r w:rsidR="00F04031" w:rsidRPr="0011789C">
        <w:rPr>
          <w:rFonts w:ascii="Times New Roman" w:hAnsi="Times New Roman"/>
          <w:sz w:val="24"/>
          <w:szCs w:val="24"/>
        </w:rPr>
        <w:t xml:space="preserve">V. U. </w:t>
      </w:r>
      <w:bookmarkEnd w:id="14"/>
      <w:r w:rsidRPr="00837EC9">
        <w:rPr>
          <w:rFonts w:ascii="Times New Roman" w:hAnsi="Times New Roman"/>
          <w:sz w:val="24"/>
          <w:szCs w:val="24"/>
        </w:rPr>
        <w:t>ieškovei priteisti 208</w:t>
      </w:r>
      <w:r w:rsidR="00742CC6" w:rsidRPr="00837EC9">
        <w:rPr>
          <w:rFonts w:ascii="Times New Roman" w:hAnsi="Times New Roman"/>
          <w:sz w:val="24"/>
          <w:szCs w:val="24"/>
        </w:rPr>
        <w:t> </w:t>
      </w:r>
      <w:r w:rsidRPr="00837EC9">
        <w:rPr>
          <w:rFonts w:ascii="Times New Roman" w:hAnsi="Times New Roman"/>
          <w:sz w:val="24"/>
          <w:szCs w:val="24"/>
        </w:rPr>
        <w:t>940,91 Eur nuostoliams atlyginti</w:t>
      </w:r>
      <w:r w:rsidR="00BF3CB6" w:rsidRPr="00837EC9">
        <w:rPr>
          <w:rFonts w:ascii="Times New Roman" w:hAnsi="Times New Roman"/>
          <w:sz w:val="24"/>
          <w:szCs w:val="24"/>
        </w:rPr>
        <w:t>. Teismas nurodė, kad atsakova</w:t>
      </w:r>
      <w:r w:rsidR="00E46060" w:rsidRPr="00837EC9">
        <w:rPr>
          <w:rFonts w:ascii="Times New Roman" w:hAnsi="Times New Roman"/>
          <w:sz w:val="24"/>
          <w:szCs w:val="24"/>
        </w:rPr>
        <w:t>s</w:t>
      </w:r>
      <w:r w:rsidR="00BF3CB6" w:rsidRPr="00837EC9">
        <w:rPr>
          <w:rFonts w:ascii="Times New Roman" w:hAnsi="Times New Roman"/>
          <w:sz w:val="24"/>
          <w:szCs w:val="24"/>
        </w:rPr>
        <w:t xml:space="preserve"> </w:t>
      </w:r>
      <w:bookmarkStart w:id="15" w:name="Buk_124"/>
      <w:bookmarkStart w:id="16" w:name="_Hlk180155908"/>
      <w:r w:rsidR="00F04031" w:rsidRPr="0011789C">
        <w:rPr>
          <w:rFonts w:ascii="Times New Roman" w:hAnsi="Times New Roman"/>
          <w:sz w:val="24"/>
          <w:szCs w:val="24"/>
        </w:rPr>
        <w:t xml:space="preserve">U. A. </w:t>
      </w:r>
      <w:bookmarkEnd w:id="15"/>
      <w:r w:rsidR="00BF3CB6" w:rsidRPr="00837EC9">
        <w:rPr>
          <w:rFonts w:ascii="Times New Roman" w:hAnsi="Times New Roman"/>
          <w:sz w:val="24"/>
          <w:szCs w:val="24"/>
        </w:rPr>
        <w:t xml:space="preserve">ir </w:t>
      </w:r>
      <w:r w:rsidR="00E46060" w:rsidRPr="00837EC9">
        <w:rPr>
          <w:rFonts w:ascii="Times New Roman" w:hAnsi="Times New Roman"/>
          <w:sz w:val="24"/>
          <w:szCs w:val="24"/>
        </w:rPr>
        <w:t>atsakovė</w:t>
      </w:r>
      <w:r w:rsidR="00BF3CB6" w:rsidRPr="00837EC9">
        <w:rPr>
          <w:rFonts w:ascii="Times New Roman" w:hAnsi="Times New Roman"/>
          <w:sz w:val="24"/>
          <w:szCs w:val="24"/>
        </w:rPr>
        <w:t xml:space="preserve"> </w:t>
      </w:r>
      <w:bookmarkStart w:id="17" w:name="Buk_6"/>
      <w:bookmarkEnd w:id="16"/>
      <w:r w:rsidR="00F04031" w:rsidRPr="0011789C">
        <w:rPr>
          <w:rFonts w:ascii="Times New Roman" w:hAnsi="Times New Roman"/>
          <w:sz w:val="24"/>
          <w:szCs w:val="24"/>
        </w:rPr>
        <w:t>A. M.</w:t>
      </w:r>
      <w:bookmarkEnd w:id="17"/>
      <w:r w:rsidR="0091152E" w:rsidRPr="0091152E">
        <w:rPr>
          <w:rFonts w:ascii="Times New Roman" w:hAnsi="Times New Roman"/>
          <w:sz w:val="24"/>
          <w:szCs w:val="24"/>
        </w:rPr>
        <w:t>-Z</w:t>
      </w:r>
      <w:r w:rsidR="00F04031">
        <w:rPr>
          <w:rFonts w:ascii="Times New Roman" w:hAnsi="Times New Roman"/>
          <w:sz w:val="24"/>
          <w:szCs w:val="24"/>
        </w:rPr>
        <w:t>.</w:t>
      </w:r>
      <w:r w:rsidR="0091152E" w:rsidRPr="0091152E">
        <w:rPr>
          <w:rFonts w:ascii="Times New Roman" w:hAnsi="Times New Roman"/>
          <w:sz w:val="24"/>
          <w:szCs w:val="24"/>
        </w:rPr>
        <w:t xml:space="preserve"> </w:t>
      </w:r>
      <w:r w:rsidR="00BF3CB6" w:rsidRPr="00837EC9">
        <w:rPr>
          <w:rFonts w:ascii="Times New Roman" w:hAnsi="Times New Roman"/>
          <w:sz w:val="24"/>
          <w:szCs w:val="24"/>
        </w:rPr>
        <w:t xml:space="preserve">įsiteisėjusiu </w:t>
      </w:r>
      <w:r w:rsidR="006D3F47" w:rsidRPr="00837EC9">
        <w:rPr>
          <w:rFonts w:ascii="Times New Roman" w:hAnsi="Times New Roman"/>
          <w:sz w:val="24"/>
          <w:szCs w:val="24"/>
        </w:rPr>
        <w:t>N</w:t>
      </w:r>
      <w:r w:rsidR="00BF3CB6" w:rsidRPr="00837EC9">
        <w:rPr>
          <w:rFonts w:ascii="Times New Roman" w:hAnsi="Times New Roman"/>
          <w:sz w:val="24"/>
          <w:szCs w:val="24"/>
        </w:rPr>
        <w:t xml:space="preserve">uosprendžiu pripažinti formaliais (statytiniais) </w:t>
      </w:r>
      <w:r w:rsidR="006D7ABC">
        <w:rPr>
          <w:rFonts w:ascii="Times New Roman" w:hAnsi="Times New Roman"/>
          <w:sz w:val="24"/>
          <w:szCs w:val="24"/>
        </w:rPr>
        <w:t>įmonės</w:t>
      </w:r>
      <w:r w:rsidR="00BF3CB6" w:rsidRPr="00837EC9">
        <w:rPr>
          <w:rFonts w:ascii="Times New Roman" w:hAnsi="Times New Roman"/>
          <w:sz w:val="24"/>
          <w:szCs w:val="24"/>
        </w:rPr>
        <w:t xml:space="preserve"> direktoriais, o ne </w:t>
      </w:r>
      <w:r w:rsidR="00BF3CB6" w:rsidRPr="00837EC9">
        <w:rPr>
          <w:rFonts w:ascii="Times New Roman" w:hAnsi="Times New Roman"/>
          <w:i/>
          <w:iCs/>
          <w:sz w:val="24"/>
          <w:szCs w:val="24"/>
        </w:rPr>
        <w:t xml:space="preserve">de </w:t>
      </w:r>
      <w:r w:rsidR="00991CD0">
        <w:rPr>
          <w:rFonts w:ascii="Times New Roman" w:hAnsi="Times New Roman"/>
          <w:i/>
          <w:iCs/>
          <w:sz w:val="24"/>
          <w:szCs w:val="24"/>
        </w:rPr>
        <w:t>j</w:t>
      </w:r>
      <w:r w:rsidR="00BF3CB6" w:rsidRPr="00837EC9">
        <w:rPr>
          <w:rFonts w:ascii="Times New Roman" w:hAnsi="Times New Roman"/>
          <w:i/>
          <w:iCs/>
          <w:sz w:val="24"/>
          <w:szCs w:val="24"/>
        </w:rPr>
        <w:t>ure</w:t>
      </w:r>
      <w:r w:rsidR="00BF3CB6" w:rsidRPr="00837EC9">
        <w:rPr>
          <w:rFonts w:ascii="Times New Roman" w:hAnsi="Times New Roman"/>
          <w:sz w:val="24"/>
          <w:szCs w:val="24"/>
        </w:rPr>
        <w:t xml:space="preserve"> ar </w:t>
      </w:r>
      <w:r w:rsidR="00BF3CB6" w:rsidRPr="00837EC9">
        <w:rPr>
          <w:rFonts w:ascii="Times New Roman" w:hAnsi="Times New Roman"/>
          <w:i/>
          <w:iCs/>
          <w:sz w:val="24"/>
          <w:szCs w:val="24"/>
        </w:rPr>
        <w:t>de fa</w:t>
      </w:r>
      <w:r w:rsidR="000B4C05" w:rsidRPr="00837EC9">
        <w:rPr>
          <w:rFonts w:ascii="Times New Roman" w:hAnsi="Times New Roman"/>
          <w:i/>
          <w:iCs/>
          <w:sz w:val="24"/>
          <w:szCs w:val="24"/>
        </w:rPr>
        <w:t>c</w:t>
      </w:r>
      <w:r w:rsidR="00BF3CB6" w:rsidRPr="00837EC9">
        <w:rPr>
          <w:rFonts w:ascii="Times New Roman" w:hAnsi="Times New Roman"/>
          <w:i/>
          <w:iCs/>
          <w:sz w:val="24"/>
          <w:szCs w:val="24"/>
        </w:rPr>
        <w:t>to</w:t>
      </w:r>
      <w:r w:rsidR="00BF3CB6" w:rsidRPr="00837EC9">
        <w:rPr>
          <w:rFonts w:ascii="Times New Roman" w:hAnsi="Times New Roman"/>
          <w:sz w:val="24"/>
          <w:szCs w:val="24"/>
        </w:rPr>
        <w:t xml:space="preserve"> vadovais. Pagal kasacinio teismo praktiką, valdymo organų nariams už </w:t>
      </w:r>
      <w:proofErr w:type="spellStart"/>
      <w:r w:rsidR="00BF3CB6" w:rsidRPr="00837EC9">
        <w:rPr>
          <w:rFonts w:ascii="Times New Roman" w:hAnsi="Times New Roman"/>
          <w:sz w:val="24"/>
          <w:szCs w:val="24"/>
        </w:rPr>
        <w:t>fiduciarinių</w:t>
      </w:r>
      <w:proofErr w:type="spellEnd"/>
      <w:r w:rsidR="00BF3CB6" w:rsidRPr="00837EC9">
        <w:rPr>
          <w:rFonts w:ascii="Times New Roman" w:hAnsi="Times New Roman"/>
          <w:sz w:val="24"/>
          <w:szCs w:val="24"/>
        </w:rPr>
        <w:t xml:space="preserve"> pareigų pažeidimą atsakomybė kyla tik esant jų dideliam neatsargumui arba tyčiai (L</w:t>
      </w:r>
      <w:r w:rsidR="001A78EF" w:rsidRPr="00837EC9">
        <w:rPr>
          <w:rFonts w:ascii="Times New Roman" w:hAnsi="Times New Roman"/>
          <w:sz w:val="24"/>
          <w:szCs w:val="24"/>
        </w:rPr>
        <w:t>ietuvos Aukščiausiojo Teismo</w:t>
      </w:r>
      <w:r w:rsidR="00BF3CB6" w:rsidRPr="00837EC9">
        <w:rPr>
          <w:rFonts w:ascii="Times New Roman" w:hAnsi="Times New Roman"/>
          <w:sz w:val="24"/>
          <w:szCs w:val="24"/>
        </w:rPr>
        <w:t xml:space="preserve"> 2012 m. vasario 1 d. nutartis civilinėje byloje Nr. 3K-3-19/2012; 2013 m. liepos 26 d. nutartis civilinėje byloje Nr. 3K-3-420/2013 ir kt.). </w:t>
      </w:r>
      <w:r w:rsidR="006D3F47" w:rsidRPr="00837EC9">
        <w:rPr>
          <w:rFonts w:ascii="Times New Roman" w:hAnsi="Times New Roman"/>
          <w:sz w:val="24"/>
          <w:szCs w:val="24"/>
        </w:rPr>
        <w:t>Be to, atsakova</w:t>
      </w:r>
      <w:r w:rsidR="00E46060" w:rsidRPr="00837EC9">
        <w:rPr>
          <w:rFonts w:ascii="Times New Roman" w:hAnsi="Times New Roman"/>
          <w:sz w:val="24"/>
          <w:szCs w:val="24"/>
        </w:rPr>
        <w:t>s</w:t>
      </w:r>
      <w:r w:rsidR="006D3F47" w:rsidRPr="00837EC9">
        <w:rPr>
          <w:rFonts w:ascii="Times New Roman" w:hAnsi="Times New Roman"/>
          <w:sz w:val="24"/>
          <w:szCs w:val="24"/>
        </w:rPr>
        <w:t xml:space="preserve"> </w:t>
      </w:r>
      <w:bookmarkStart w:id="18" w:name="Buk_125"/>
      <w:r w:rsidR="00F04031" w:rsidRPr="0011789C">
        <w:rPr>
          <w:rFonts w:ascii="Times New Roman" w:hAnsi="Times New Roman"/>
          <w:sz w:val="24"/>
          <w:szCs w:val="24"/>
        </w:rPr>
        <w:t xml:space="preserve">U. A. </w:t>
      </w:r>
      <w:bookmarkEnd w:id="18"/>
      <w:r w:rsidR="006D3F47" w:rsidRPr="00837EC9">
        <w:rPr>
          <w:rFonts w:ascii="Times New Roman" w:hAnsi="Times New Roman"/>
          <w:sz w:val="24"/>
          <w:szCs w:val="24"/>
        </w:rPr>
        <w:t xml:space="preserve">ir </w:t>
      </w:r>
      <w:r w:rsidR="00E46060" w:rsidRPr="00837EC9">
        <w:rPr>
          <w:rFonts w:ascii="Times New Roman" w:hAnsi="Times New Roman"/>
          <w:sz w:val="24"/>
          <w:szCs w:val="24"/>
        </w:rPr>
        <w:t>atsakovė</w:t>
      </w:r>
      <w:r w:rsidR="006D3F47" w:rsidRPr="00837EC9">
        <w:rPr>
          <w:rFonts w:ascii="Times New Roman" w:hAnsi="Times New Roman"/>
          <w:sz w:val="24"/>
          <w:szCs w:val="24"/>
        </w:rPr>
        <w:t xml:space="preserve"> </w:t>
      </w:r>
      <w:bookmarkStart w:id="19" w:name="Buk_7"/>
      <w:r w:rsidR="00F04031" w:rsidRPr="0011789C">
        <w:rPr>
          <w:rFonts w:ascii="Times New Roman" w:hAnsi="Times New Roman"/>
          <w:sz w:val="24"/>
          <w:szCs w:val="24"/>
        </w:rPr>
        <w:t>A. M.</w:t>
      </w:r>
      <w:bookmarkEnd w:id="19"/>
      <w:r w:rsidR="0091152E" w:rsidRPr="0091152E">
        <w:rPr>
          <w:rFonts w:ascii="Times New Roman" w:hAnsi="Times New Roman"/>
          <w:sz w:val="24"/>
          <w:szCs w:val="24"/>
        </w:rPr>
        <w:t>-Z</w:t>
      </w:r>
      <w:r w:rsidR="00F04031">
        <w:rPr>
          <w:rFonts w:ascii="Times New Roman" w:hAnsi="Times New Roman"/>
          <w:sz w:val="24"/>
          <w:szCs w:val="24"/>
        </w:rPr>
        <w:t>.</w:t>
      </w:r>
      <w:r w:rsidR="0091152E" w:rsidRPr="0091152E">
        <w:rPr>
          <w:rFonts w:ascii="Times New Roman" w:hAnsi="Times New Roman"/>
          <w:sz w:val="24"/>
          <w:szCs w:val="24"/>
        </w:rPr>
        <w:t xml:space="preserve"> </w:t>
      </w:r>
      <w:r w:rsidR="006D3F47" w:rsidRPr="00837EC9">
        <w:rPr>
          <w:rFonts w:ascii="Times New Roman" w:hAnsi="Times New Roman"/>
          <w:sz w:val="24"/>
          <w:szCs w:val="24"/>
        </w:rPr>
        <w:t xml:space="preserve">nuolatinai nevykdė vadovavimo įmonei funkcijų, neatliko veiksmų, būdingų juridinio asmens vadovams, privalomai klausė faktinio vadovo nurodymų, todėl nėra pagrindo vertinti, kad minėti du atsakovai, kaip </w:t>
      </w:r>
      <w:r w:rsidR="006D3F47" w:rsidRPr="00837EC9">
        <w:rPr>
          <w:rFonts w:ascii="Times New Roman" w:hAnsi="Times New Roman"/>
          <w:i/>
          <w:iCs/>
          <w:sz w:val="24"/>
          <w:szCs w:val="24"/>
        </w:rPr>
        <w:t xml:space="preserve">de </w:t>
      </w:r>
      <w:r w:rsidR="00991CD0">
        <w:rPr>
          <w:rFonts w:ascii="Times New Roman" w:hAnsi="Times New Roman"/>
          <w:i/>
          <w:iCs/>
          <w:sz w:val="24"/>
          <w:szCs w:val="24"/>
        </w:rPr>
        <w:t>j</w:t>
      </w:r>
      <w:r w:rsidR="006D3F47" w:rsidRPr="00837EC9">
        <w:rPr>
          <w:rFonts w:ascii="Times New Roman" w:hAnsi="Times New Roman"/>
          <w:i/>
          <w:iCs/>
          <w:sz w:val="24"/>
          <w:szCs w:val="24"/>
        </w:rPr>
        <w:t>ure</w:t>
      </w:r>
      <w:r w:rsidR="006D3F47" w:rsidRPr="00837EC9">
        <w:rPr>
          <w:rFonts w:ascii="Times New Roman" w:hAnsi="Times New Roman"/>
          <w:sz w:val="24"/>
          <w:szCs w:val="24"/>
        </w:rPr>
        <w:t xml:space="preserve"> ir (ar) </w:t>
      </w:r>
      <w:r w:rsidR="006D3F47" w:rsidRPr="00837EC9">
        <w:rPr>
          <w:rFonts w:ascii="Times New Roman" w:hAnsi="Times New Roman"/>
          <w:i/>
          <w:iCs/>
          <w:sz w:val="24"/>
          <w:szCs w:val="24"/>
        </w:rPr>
        <w:t>de facto</w:t>
      </w:r>
      <w:r w:rsidR="006D3F47" w:rsidRPr="00837EC9">
        <w:rPr>
          <w:rFonts w:ascii="Times New Roman" w:hAnsi="Times New Roman"/>
          <w:sz w:val="24"/>
          <w:szCs w:val="24"/>
        </w:rPr>
        <w:t xml:space="preserve"> direktoriai, atliko ieškovės įrodinėjamą neteisėtą neveikimą (turėdami realias galimybes nesiėmė veiksmų, kurie galėjo užkirsti kelią atsakovo </w:t>
      </w:r>
      <w:bookmarkStart w:id="20" w:name="Buk_198"/>
      <w:r w:rsidR="00F04031" w:rsidRPr="0011789C">
        <w:rPr>
          <w:rFonts w:ascii="Times New Roman" w:hAnsi="Times New Roman"/>
          <w:sz w:val="24"/>
          <w:szCs w:val="24"/>
        </w:rPr>
        <w:t xml:space="preserve">V. U. </w:t>
      </w:r>
      <w:bookmarkEnd w:id="20"/>
      <w:r w:rsidR="006D3F47" w:rsidRPr="00837EC9">
        <w:rPr>
          <w:rFonts w:ascii="Times New Roman" w:hAnsi="Times New Roman"/>
          <w:sz w:val="24"/>
          <w:szCs w:val="24"/>
        </w:rPr>
        <w:t xml:space="preserve">vykdomam lėšų pasisavinimui). Teismas pažymėjo, kad teismų praktikoje laikomasi pozicijos, jog sandorių pasirašymas įmonės vardu nėra esminis kriterijus nustatant, ar asmuo yra </w:t>
      </w:r>
      <w:r w:rsidR="006D3F47" w:rsidRPr="00837EC9">
        <w:rPr>
          <w:rFonts w:ascii="Times New Roman" w:hAnsi="Times New Roman"/>
          <w:i/>
          <w:iCs/>
          <w:sz w:val="24"/>
          <w:szCs w:val="24"/>
        </w:rPr>
        <w:t>de facto</w:t>
      </w:r>
      <w:r w:rsidR="006D3F47" w:rsidRPr="00837EC9">
        <w:rPr>
          <w:rFonts w:ascii="Times New Roman" w:hAnsi="Times New Roman"/>
          <w:sz w:val="24"/>
          <w:szCs w:val="24"/>
        </w:rPr>
        <w:t xml:space="preserve"> vadovas (Lietuvos Aukščiausiojo Teismo 2018 m. vasario 7 d. nutartis civilinėje byloje Nr. 3K-3-4-313/2018).</w:t>
      </w:r>
    </w:p>
    <w:p w14:paraId="4EF2D515" w14:textId="11BF695E" w:rsidR="006D3F47" w:rsidRPr="00801830" w:rsidRDefault="006D3F47">
      <w:pPr>
        <w:pStyle w:val="ListParagraph"/>
        <w:numPr>
          <w:ilvl w:val="0"/>
          <w:numId w:val="3"/>
        </w:numPr>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Teismo vertinimu, solidariosios civilinės atsakomybės taikymas vis</w:t>
      </w:r>
      <w:r w:rsidR="004F677B">
        <w:rPr>
          <w:rFonts w:ascii="Times New Roman" w:hAnsi="Times New Roman"/>
          <w:sz w:val="24"/>
          <w:szCs w:val="24"/>
        </w:rPr>
        <w:t>iems</w:t>
      </w:r>
      <w:r w:rsidRPr="00837EC9">
        <w:rPr>
          <w:rFonts w:ascii="Times New Roman" w:hAnsi="Times New Roman"/>
          <w:sz w:val="24"/>
          <w:szCs w:val="24"/>
        </w:rPr>
        <w:t xml:space="preserve"> tri</w:t>
      </w:r>
      <w:r w:rsidR="004F677B">
        <w:rPr>
          <w:rFonts w:ascii="Times New Roman" w:hAnsi="Times New Roman"/>
          <w:sz w:val="24"/>
          <w:szCs w:val="24"/>
        </w:rPr>
        <w:t>ms</w:t>
      </w:r>
      <w:r w:rsidRPr="00837EC9">
        <w:rPr>
          <w:rFonts w:ascii="Times New Roman" w:hAnsi="Times New Roman"/>
          <w:sz w:val="24"/>
          <w:szCs w:val="24"/>
        </w:rPr>
        <w:t xml:space="preserve"> atsakov</w:t>
      </w:r>
      <w:r w:rsidR="004F677B">
        <w:rPr>
          <w:rFonts w:ascii="Times New Roman" w:hAnsi="Times New Roman"/>
          <w:sz w:val="24"/>
          <w:szCs w:val="24"/>
        </w:rPr>
        <w:t>ams</w:t>
      </w:r>
      <w:r w:rsidRPr="00837EC9">
        <w:rPr>
          <w:rFonts w:ascii="Times New Roman" w:hAnsi="Times New Roman"/>
          <w:sz w:val="24"/>
          <w:szCs w:val="24"/>
        </w:rPr>
        <w:t>, net jei kitos civilinės atsakomybės sąlygos ir būtų įrodytos, negalimas vien dėl to, kad nuo 2014</w:t>
      </w:r>
      <w:r w:rsidR="008B579F" w:rsidRPr="00837EC9">
        <w:rPr>
          <w:rFonts w:ascii="Times New Roman" w:hAnsi="Times New Roman"/>
          <w:sz w:val="24"/>
          <w:szCs w:val="24"/>
        </w:rPr>
        <w:t> </w:t>
      </w:r>
      <w:r w:rsidRPr="00837EC9">
        <w:rPr>
          <w:rFonts w:ascii="Times New Roman" w:hAnsi="Times New Roman"/>
          <w:sz w:val="24"/>
          <w:szCs w:val="24"/>
        </w:rPr>
        <w:t>m.</w:t>
      </w:r>
      <w:r w:rsidR="008B579F" w:rsidRPr="00837EC9">
        <w:rPr>
          <w:rFonts w:ascii="Times New Roman" w:hAnsi="Times New Roman"/>
          <w:sz w:val="24"/>
          <w:szCs w:val="24"/>
        </w:rPr>
        <w:t> </w:t>
      </w:r>
      <w:r w:rsidRPr="00837EC9">
        <w:rPr>
          <w:rFonts w:ascii="Times New Roman" w:hAnsi="Times New Roman"/>
          <w:sz w:val="24"/>
          <w:szCs w:val="24"/>
        </w:rPr>
        <w:t>balandžio</w:t>
      </w:r>
      <w:r w:rsidR="008B579F" w:rsidRPr="00837EC9">
        <w:rPr>
          <w:rFonts w:ascii="Times New Roman" w:hAnsi="Times New Roman"/>
          <w:sz w:val="24"/>
          <w:szCs w:val="24"/>
        </w:rPr>
        <w:t> </w:t>
      </w:r>
      <w:r w:rsidRPr="00837EC9">
        <w:rPr>
          <w:rFonts w:ascii="Times New Roman" w:hAnsi="Times New Roman"/>
          <w:sz w:val="24"/>
          <w:szCs w:val="24"/>
        </w:rPr>
        <w:t>30 d. iki 2014 m. gruodžio 1 d., kada formaliai</w:t>
      </w:r>
      <w:r w:rsidR="00960C5F">
        <w:rPr>
          <w:rFonts w:ascii="Times New Roman" w:hAnsi="Times New Roman"/>
          <w:sz w:val="24"/>
          <w:szCs w:val="24"/>
        </w:rPr>
        <w:t>,</w:t>
      </w:r>
      <w:r w:rsidRPr="00837EC9">
        <w:rPr>
          <w:rFonts w:ascii="Times New Roman" w:hAnsi="Times New Roman"/>
          <w:sz w:val="24"/>
          <w:szCs w:val="24"/>
        </w:rPr>
        <w:t xml:space="preserve"> pagal </w:t>
      </w:r>
      <w:r w:rsidR="004F677B">
        <w:rPr>
          <w:rFonts w:ascii="Times New Roman" w:hAnsi="Times New Roman"/>
          <w:sz w:val="24"/>
          <w:szCs w:val="24"/>
        </w:rPr>
        <w:t>J</w:t>
      </w:r>
      <w:r w:rsidRPr="00837EC9">
        <w:rPr>
          <w:rFonts w:ascii="Times New Roman" w:hAnsi="Times New Roman"/>
          <w:sz w:val="24"/>
          <w:szCs w:val="24"/>
        </w:rPr>
        <w:t>uridinių asmenų registro duomenis</w:t>
      </w:r>
      <w:r w:rsidR="00960C5F">
        <w:rPr>
          <w:rFonts w:ascii="Times New Roman" w:hAnsi="Times New Roman"/>
          <w:sz w:val="24"/>
          <w:szCs w:val="24"/>
        </w:rPr>
        <w:t>,</w:t>
      </w:r>
      <w:r w:rsidRPr="00837EC9">
        <w:rPr>
          <w:rFonts w:ascii="Times New Roman" w:hAnsi="Times New Roman"/>
          <w:sz w:val="24"/>
          <w:szCs w:val="24"/>
        </w:rPr>
        <w:t xml:space="preserve"> direktoriaus pareigas ėjo atsakovas </w:t>
      </w:r>
      <w:bookmarkStart w:id="21" w:name="Buk_126"/>
      <w:r w:rsidR="00F04031" w:rsidRPr="0011789C">
        <w:rPr>
          <w:rFonts w:ascii="Times New Roman" w:hAnsi="Times New Roman"/>
          <w:sz w:val="24"/>
          <w:szCs w:val="24"/>
        </w:rPr>
        <w:t>U. A.</w:t>
      </w:r>
      <w:bookmarkEnd w:id="21"/>
      <w:r w:rsidRPr="00837EC9">
        <w:rPr>
          <w:rFonts w:ascii="Times New Roman" w:hAnsi="Times New Roman"/>
          <w:sz w:val="24"/>
          <w:szCs w:val="24"/>
        </w:rPr>
        <w:t xml:space="preserve">, atsakovas </w:t>
      </w:r>
      <w:bookmarkStart w:id="22" w:name="Buk_178"/>
      <w:r w:rsidR="00F04031" w:rsidRPr="0011789C">
        <w:rPr>
          <w:rFonts w:ascii="Times New Roman" w:hAnsi="Times New Roman"/>
          <w:sz w:val="24"/>
          <w:szCs w:val="24"/>
        </w:rPr>
        <w:t xml:space="preserve">V. U. </w:t>
      </w:r>
      <w:bookmarkEnd w:id="22"/>
      <w:r w:rsidRPr="00837EC9">
        <w:rPr>
          <w:rFonts w:ascii="Times New Roman" w:hAnsi="Times New Roman"/>
          <w:sz w:val="24"/>
          <w:szCs w:val="24"/>
        </w:rPr>
        <w:t>pagal 2014</w:t>
      </w:r>
      <w:r w:rsidR="008B579F" w:rsidRPr="00837EC9">
        <w:rPr>
          <w:rFonts w:ascii="Times New Roman" w:hAnsi="Times New Roman"/>
          <w:sz w:val="24"/>
          <w:szCs w:val="24"/>
        </w:rPr>
        <w:t> </w:t>
      </w:r>
      <w:r w:rsidRPr="00837EC9">
        <w:rPr>
          <w:rFonts w:ascii="Times New Roman" w:hAnsi="Times New Roman"/>
          <w:sz w:val="24"/>
          <w:szCs w:val="24"/>
        </w:rPr>
        <w:t>m.</w:t>
      </w:r>
      <w:r w:rsidR="008B579F" w:rsidRPr="00837EC9">
        <w:rPr>
          <w:rFonts w:ascii="Times New Roman" w:hAnsi="Times New Roman"/>
          <w:sz w:val="24"/>
          <w:szCs w:val="24"/>
        </w:rPr>
        <w:t> </w:t>
      </w:r>
      <w:r w:rsidRPr="00837EC9">
        <w:rPr>
          <w:rFonts w:ascii="Times New Roman" w:hAnsi="Times New Roman"/>
          <w:sz w:val="24"/>
          <w:szCs w:val="24"/>
        </w:rPr>
        <w:t>rugpjūčio 29 d. ir 2014 m. lapkričio 26 d. kasos išlaidų orderius Nr. 23 ir Nr. 24 gavo tik 7177,29 Eur</w:t>
      </w:r>
      <w:r w:rsidR="008C5919">
        <w:rPr>
          <w:rFonts w:ascii="Times New Roman" w:hAnsi="Times New Roman"/>
          <w:sz w:val="24"/>
          <w:szCs w:val="24"/>
        </w:rPr>
        <w:t xml:space="preserve"> (pastaba. Teismas padarė rašymo apsirikimo klaidą, turi būti </w:t>
      </w:r>
      <w:r w:rsidR="008C5919" w:rsidRPr="008C5919">
        <w:rPr>
          <w:rFonts w:ascii="Times New Roman" w:hAnsi="Times New Roman"/>
          <w:sz w:val="24"/>
          <w:szCs w:val="24"/>
        </w:rPr>
        <w:t>7177,29</w:t>
      </w:r>
      <w:r w:rsidR="008C5919">
        <w:rPr>
          <w:rFonts w:ascii="Times New Roman" w:hAnsi="Times New Roman"/>
          <w:sz w:val="24"/>
          <w:szCs w:val="24"/>
        </w:rPr>
        <w:t xml:space="preserve"> Lt.)</w:t>
      </w:r>
      <w:r w:rsidRPr="00837EC9">
        <w:rPr>
          <w:rFonts w:ascii="Times New Roman" w:hAnsi="Times New Roman"/>
          <w:sz w:val="24"/>
          <w:szCs w:val="24"/>
        </w:rPr>
        <w:t>, kuriuos vėliau pasisavino, o nuo 2014 m. gruodžio 1 d. iki 2018 m. vasario 21 d., kada direktor</w:t>
      </w:r>
      <w:r w:rsidR="004F677B">
        <w:rPr>
          <w:rFonts w:ascii="Times New Roman" w:hAnsi="Times New Roman"/>
          <w:sz w:val="24"/>
          <w:szCs w:val="24"/>
        </w:rPr>
        <w:t>iaus</w:t>
      </w:r>
      <w:r w:rsidRPr="00837EC9">
        <w:rPr>
          <w:rFonts w:ascii="Times New Roman" w:hAnsi="Times New Roman"/>
          <w:sz w:val="24"/>
          <w:szCs w:val="24"/>
        </w:rPr>
        <w:t xml:space="preserve"> pareigas ėjo </w:t>
      </w:r>
      <w:r w:rsidR="00E46060" w:rsidRPr="00837EC9">
        <w:rPr>
          <w:rFonts w:ascii="Times New Roman" w:hAnsi="Times New Roman"/>
          <w:sz w:val="24"/>
          <w:szCs w:val="24"/>
        </w:rPr>
        <w:t>atsakovė</w:t>
      </w:r>
      <w:r w:rsidR="0091152E">
        <w:rPr>
          <w:rFonts w:ascii="Times New Roman" w:hAnsi="Times New Roman"/>
          <w:sz w:val="24"/>
          <w:szCs w:val="24"/>
        </w:rPr>
        <w:t xml:space="preserve"> </w:t>
      </w:r>
      <w:bookmarkStart w:id="23" w:name="Buk_8"/>
      <w:bookmarkStart w:id="24" w:name="_Hlk184902532"/>
      <w:r w:rsidR="00F04031" w:rsidRPr="0011789C">
        <w:rPr>
          <w:rFonts w:ascii="Times New Roman" w:hAnsi="Times New Roman"/>
          <w:sz w:val="24"/>
          <w:szCs w:val="24"/>
        </w:rPr>
        <w:t>A. M.</w:t>
      </w:r>
      <w:bookmarkEnd w:id="23"/>
      <w:r w:rsidR="0091152E" w:rsidRPr="0091152E">
        <w:rPr>
          <w:rFonts w:ascii="Times New Roman" w:hAnsi="Times New Roman"/>
          <w:sz w:val="24"/>
          <w:szCs w:val="24"/>
        </w:rPr>
        <w:t>-</w:t>
      </w:r>
      <w:r w:rsidR="0091152E" w:rsidRPr="0091152E">
        <w:rPr>
          <w:rFonts w:ascii="Times New Roman" w:hAnsi="Times New Roman"/>
          <w:sz w:val="24"/>
          <w:szCs w:val="24"/>
        </w:rPr>
        <w:lastRenderedPageBreak/>
        <w:t>Z</w:t>
      </w:r>
      <w:bookmarkEnd w:id="24"/>
      <w:r w:rsidR="00F04031">
        <w:rPr>
          <w:rFonts w:ascii="Times New Roman" w:hAnsi="Times New Roman"/>
          <w:sz w:val="24"/>
          <w:szCs w:val="24"/>
        </w:rPr>
        <w:t>.</w:t>
      </w:r>
      <w:r w:rsidRPr="00837EC9">
        <w:rPr>
          <w:rFonts w:ascii="Times New Roman" w:hAnsi="Times New Roman"/>
          <w:sz w:val="24"/>
          <w:szCs w:val="24"/>
        </w:rPr>
        <w:t xml:space="preserve">, atsakovas </w:t>
      </w:r>
      <w:bookmarkStart w:id="25" w:name="Buk_179"/>
      <w:r w:rsidR="00F04031" w:rsidRPr="0011789C">
        <w:rPr>
          <w:rFonts w:ascii="Times New Roman" w:hAnsi="Times New Roman"/>
          <w:sz w:val="24"/>
          <w:szCs w:val="24"/>
        </w:rPr>
        <w:t xml:space="preserve">V. U. </w:t>
      </w:r>
      <w:bookmarkEnd w:id="25"/>
      <w:r w:rsidRPr="00837EC9">
        <w:rPr>
          <w:rFonts w:ascii="Times New Roman" w:hAnsi="Times New Roman"/>
          <w:sz w:val="24"/>
          <w:szCs w:val="24"/>
        </w:rPr>
        <w:t xml:space="preserve">pagal kasos išlaidų orderius ir iš </w:t>
      </w:r>
      <w:r w:rsidR="001A78EF" w:rsidRPr="00837EC9">
        <w:rPr>
          <w:rFonts w:ascii="Times New Roman" w:hAnsi="Times New Roman"/>
          <w:sz w:val="24"/>
          <w:szCs w:val="24"/>
        </w:rPr>
        <w:t>i</w:t>
      </w:r>
      <w:r w:rsidRPr="00837EC9">
        <w:rPr>
          <w:rFonts w:ascii="Times New Roman" w:hAnsi="Times New Roman"/>
          <w:sz w:val="24"/>
          <w:szCs w:val="24"/>
        </w:rPr>
        <w:t xml:space="preserve">eškovės sąskaitos paėmė likusią pinigų sumą, kuri pripažinta pasisavinta. Teismas nurodė, kad nėra nustatyta, </w:t>
      </w:r>
      <w:r w:rsidRPr="00801830">
        <w:rPr>
          <w:rFonts w:ascii="Times New Roman" w:hAnsi="Times New Roman"/>
          <w:sz w:val="24"/>
          <w:szCs w:val="24"/>
        </w:rPr>
        <w:t xml:space="preserve">jog atsakovai veikė </w:t>
      </w:r>
      <w:r w:rsidR="004F677B">
        <w:rPr>
          <w:rFonts w:ascii="Times New Roman" w:hAnsi="Times New Roman"/>
          <w:sz w:val="24"/>
          <w:szCs w:val="24"/>
        </w:rPr>
        <w:t>bendr</w:t>
      </w:r>
      <w:r w:rsidRPr="00801830">
        <w:rPr>
          <w:rFonts w:ascii="Times New Roman" w:hAnsi="Times New Roman"/>
          <w:sz w:val="24"/>
          <w:szCs w:val="24"/>
        </w:rPr>
        <w:t>a tyčia ir turėdami bendrą tikslą padaryti ieškovei 208</w:t>
      </w:r>
      <w:r w:rsidR="00960C5F">
        <w:rPr>
          <w:rFonts w:ascii="Times New Roman" w:hAnsi="Times New Roman"/>
          <w:sz w:val="24"/>
          <w:szCs w:val="24"/>
        </w:rPr>
        <w:t> </w:t>
      </w:r>
      <w:r w:rsidRPr="00801830">
        <w:rPr>
          <w:rFonts w:ascii="Times New Roman" w:hAnsi="Times New Roman"/>
          <w:sz w:val="24"/>
          <w:szCs w:val="24"/>
        </w:rPr>
        <w:t>940,91 Eur žalą (nuostolius).</w:t>
      </w:r>
    </w:p>
    <w:p w14:paraId="07E87A55" w14:textId="3D8FA73A" w:rsidR="006D3F47" w:rsidRPr="00801830" w:rsidRDefault="006D3F47">
      <w:pPr>
        <w:pStyle w:val="ListParagraph"/>
        <w:numPr>
          <w:ilvl w:val="0"/>
          <w:numId w:val="3"/>
        </w:numPr>
        <w:spacing w:after="120" w:line="240" w:lineRule="auto"/>
        <w:contextualSpacing w:val="0"/>
        <w:jc w:val="both"/>
        <w:rPr>
          <w:rFonts w:ascii="Times New Roman" w:hAnsi="Times New Roman"/>
          <w:sz w:val="24"/>
          <w:szCs w:val="24"/>
        </w:rPr>
      </w:pPr>
      <w:r w:rsidRPr="00801830">
        <w:rPr>
          <w:rFonts w:ascii="Times New Roman" w:hAnsi="Times New Roman"/>
          <w:sz w:val="24"/>
          <w:szCs w:val="24"/>
        </w:rPr>
        <w:t xml:space="preserve">Teismas nusprendė, kad byloje neįrodytas faktinis ir teisinis pagrindas priteisti nuostolių atlyginimą iš atsakovo </w:t>
      </w:r>
      <w:bookmarkStart w:id="26" w:name="Buk_83"/>
      <w:r w:rsidR="00F04031" w:rsidRPr="0011789C">
        <w:rPr>
          <w:rFonts w:ascii="Times New Roman" w:hAnsi="Times New Roman"/>
          <w:sz w:val="24"/>
          <w:szCs w:val="24"/>
        </w:rPr>
        <w:t xml:space="preserve">U. A. </w:t>
      </w:r>
      <w:bookmarkEnd w:id="26"/>
      <w:r w:rsidRPr="00801830">
        <w:rPr>
          <w:rFonts w:ascii="Times New Roman" w:hAnsi="Times New Roman"/>
          <w:sz w:val="24"/>
          <w:szCs w:val="24"/>
        </w:rPr>
        <w:t>remiantis dalininko veiklos teisinį statusą reglamentuojančių teisės normų pažeidimu, nes ieškovės, kuri yra viešoji įstaiga, dalininkai tiesiogiai nedalyvauja ir neprivalo dalyvauti organizuojant kasdieninę įmonės veiklą. Reikalavimas šiam atsakovui</w:t>
      </w:r>
      <w:r w:rsidR="0062695A" w:rsidRPr="00801830">
        <w:rPr>
          <w:rFonts w:ascii="Times New Roman" w:hAnsi="Times New Roman"/>
          <w:sz w:val="24"/>
          <w:szCs w:val="24"/>
        </w:rPr>
        <w:t xml:space="preserve"> Lietuvos Respublikos civilinio kodekso (toliau –</w:t>
      </w:r>
      <w:r w:rsidRPr="00801830">
        <w:rPr>
          <w:rFonts w:ascii="Times New Roman" w:hAnsi="Times New Roman"/>
          <w:sz w:val="24"/>
          <w:szCs w:val="24"/>
        </w:rPr>
        <w:t xml:space="preserve"> CK</w:t>
      </w:r>
      <w:r w:rsidR="0008059A" w:rsidRPr="00801830">
        <w:rPr>
          <w:rFonts w:ascii="Times New Roman" w:hAnsi="Times New Roman"/>
          <w:sz w:val="24"/>
          <w:szCs w:val="24"/>
        </w:rPr>
        <w:t>)</w:t>
      </w:r>
      <w:r w:rsidRPr="00801830">
        <w:rPr>
          <w:rFonts w:ascii="Times New Roman" w:hAnsi="Times New Roman"/>
          <w:sz w:val="24"/>
          <w:szCs w:val="24"/>
        </w:rPr>
        <w:t xml:space="preserve"> 2.50 straipsnio 3 dalies pagrindu taikyti papildomą atsakomybę dėl žalos atlyginimo, kai įstaiga negali įvykdyti prievolės dėl įstaigos dalininko nesąžiningų veiksmų, nebuvo pareikštas.</w:t>
      </w:r>
    </w:p>
    <w:p w14:paraId="7EB3B0AC" w14:textId="132ADC8C" w:rsidR="0087463C" w:rsidRPr="00837EC9" w:rsidRDefault="0087463C">
      <w:pPr>
        <w:pStyle w:val="ListParagraph"/>
        <w:numPr>
          <w:ilvl w:val="0"/>
          <w:numId w:val="3"/>
        </w:numPr>
        <w:spacing w:after="120" w:line="240" w:lineRule="auto"/>
        <w:contextualSpacing w:val="0"/>
        <w:jc w:val="both"/>
        <w:rPr>
          <w:rFonts w:ascii="Times New Roman" w:hAnsi="Times New Roman"/>
          <w:sz w:val="24"/>
          <w:szCs w:val="24"/>
        </w:rPr>
      </w:pPr>
      <w:r w:rsidRPr="00801830">
        <w:rPr>
          <w:rFonts w:ascii="Times New Roman" w:hAnsi="Times New Roman"/>
          <w:sz w:val="24"/>
          <w:szCs w:val="24"/>
        </w:rPr>
        <w:t>Teismas nusprendė</w:t>
      </w:r>
      <w:r w:rsidR="004F677B">
        <w:rPr>
          <w:rFonts w:ascii="Times New Roman" w:hAnsi="Times New Roman"/>
          <w:sz w:val="24"/>
          <w:szCs w:val="24"/>
        </w:rPr>
        <w:t>,</w:t>
      </w:r>
      <w:r w:rsidRPr="00801830">
        <w:rPr>
          <w:rFonts w:ascii="Times New Roman" w:hAnsi="Times New Roman"/>
          <w:sz w:val="24"/>
          <w:szCs w:val="24"/>
        </w:rPr>
        <w:t xml:space="preserve"> kad, pagal šioje byloje nustatytas aplinkybes (apgaulingai vesta buhalterinė apskaita, klastoti dokumentai, imituota ūkinė veikla išmainant turtą, o ne jį nuperkant, nustatymas, kad tariamas pinigų gavėjas neegzistuoja)</w:t>
      </w:r>
      <w:r w:rsidR="004F677B">
        <w:rPr>
          <w:rFonts w:ascii="Times New Roman" w:hAnsi="Times New Roman"/>
          <w:sz w:val="24"/>
          <w:szCs w:val="24"/>
        </w:rPr>
        <w:t>,</w:t>
      </w:r>
      <w:r w:rsidRPr="00801830">
        <w:rPr>
          <w:rFonts w:ascii="Times New Roman" w:hAnsi="Times New Roman"/>
          <w:sz w:val="24"/>
          <w:szCs w:val="24"/>
        </w:rPr>
        <w:t xml:space="preserve"> iki bankroto bylos iškėlimo ieškovės valdymo organams ieškinio senaties terminas ieškiniui dėl žalos atlyginimo pareikšti turėtų būti skaičiuojamas nuo Nuosprendžio įsiteisėjimo dienos </w:t>
      </w:r>
      <w:r w:rsidR="00960C5F">
        <w:rPr>
          <w:rFonts w:ascii="Times New Roman" w:hAnsi="Times New Roman"/>
          <w:sz w:val="24"/>
          <w:szCs w:val="24"/>
        </w:rPr>
        <w:t xml:space="preserve">– </w:t>
      </w:r>
      <w:r w:rsidRPr="00801830">
        <w:rPr>
          <w:rFonts w:ascii="Times New Roman" w:hAnsi="Times New Roman"/>
          <w:sz w:val="24"/>
          <w:szCs w:val="24"/>
        </w:rPr>
        <w:t>2021 m. liepos 8 d., nes tik tuomet paaiškėjo už padarytą žalą atsakingas asmuo, žalos padarymo</w:t>
      </w:r>
      <w:r w:rsidRPr="00837EC9">
        <w:rPr>
          <w:rFonts w:ascii="Times New Roman" w:hAnsi="Times New Roman"/>
          <w:sz w:val="24"/>
          <w:szCs w:val="24"/>
        </w:rPr>
        <w:t xml:space="preserve"> mechanizmas ir žalos dydis.</w:t>
      </w:r>
    </w:p>
    <w:p w14:paraId="7ACAD52A" w14:textId="06C04811" w:rsidR="00123EE2" w:rsidRDefault="00A80C8A">
      <w:pPr>
        <w:pStyle w:val="ListParagraph"/>
        <w:numPr>
          <w:ilvl w:val="0"/>
          <w:numId w:val="3"/>
        </w:numPr>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Lietuvos apeliacinio teismo Civilinių bylų skyriaus teisėjų kolegija, išnagrinėjusi bylą pagal ieškov</w:t>
      </w:r>
      <w:r w:rsidR="003952DE" w:rsidRPr="00837EC9">
        <w:rPr>
          <w:rFonts w:ascii="Times New Roman" w:hAnsi="Times New Roman"/>
          <w:sz w:val="24"/>
          <w:szCs w:val="24"/>
        </w:rPr>
        <w:t>ės</w:t>
      </w:r>
      <w:r w:rsidR="00D662BB" w:rsidRPr="00837EC9">
        <w:rPr>
          <w:rFonts w:ascii="Times New Roman" w:hAnsi="Times New Roman"/>
          <w:sz w:val="24"/>
          <w:szCs w:val="24"/>
        </w:rPr>
        <w:t xml:space="preserve"> </w:t>
      </w:r>
      <w:r w:rsidRPr="00837EC9">
        <w:rPr>
          <w:rFonts w:ascii="Times New Roman" w:hAnsi="Times New Roman"/>
          <w:sz w:val="24"/>
          <w:szCs w:val="24"/>
        </w:rPr>
        <w:t>apeliacinį</w:t>
      </w:r>
      <w:r w:rsidR="00D662BB" w:rsidRPr="00837EC9">
        <w:rPr>
          <w:rFonts w:ascii="Times New Roman" w:hAnsi="Times New Roman"/>
          <w:sz w:val="24"/>
          <w:szCs w:val="24"/>
        </w:rPr>
        <w:t xml:space="preserve"> </w:t>
      </w:r>
      <w:r w:rsidRPr="00837EC9">
        <w:rPr>
          <w:rFonts w:ascii="Times New Roman" w:hAnsi="Times New Roman"/>
          <w:sz w:val="24"/>
          <w:szCs w:val="24"/>
        </w:rPr>
        <w:t>skundą, 20</w:t>
      </w:r>
      <w:r w:rsidR="003952DE" w:rsidRPr="00837EC9">
        <w:rPr>
          <w:rFonts w:ascii="Times New Roman" w:hAnsi="Times New Roman"/>
          <w:sz w:val="24"/>
          <w:szCs w:val="24"/>
        </w:rPr>
        <w:t xml:space="preserve">24 </w:t>
      </w:r>
      <w:r w:rsidRPr="00837EC9">
        <w:rPr>
          <w:rFonts w:ascii="Times New Roman" w:hAnsi="Times New Roman"/>
          <w:sz w:val="24"/>
          <w:szCs w:val="24"/>
        </w:rPr>
        <w:t xml:space="preserve">m. </w:t>
      </w:r>
      <w:r w:rsidR="003952DE" w:rsidRPr="00837EC9">
        <w:rPr>
          <w:rFonts w:ascii="Times New Roman" w:hAnsi="Times New Roman"/>
          <w:sz w:val="24"/>
          <w:szCs w:val="24"/>
        </w:rPr>
        <w:t>birželio</w:t>
      </w:r>
      <w:r w:rsidRPr="00837EC9">
        <w:rPr>
          <w:rFonts w:ascii="Times New Roman" w:hAnsi="Times New Roman"/>
          <w:sz w:val="24"/>
          <w:szCs w:val="24"/>
        </w:rPr>
        <w:t xml:space="preserve"> </w:t>
      </w:r>
      <w:r w:rsidR="003952DE" w:rsidRPr="00837EC9">
        <w:rPr>
          <w:rFonts w:ascii="Times New Roman" w:hAnsi="Times New Roman"/>
          <w:sz w:val="24"/>
          <w:szCs w:val="24"/>
        </w:rPr>
        <w:t>20</w:t>
      </w:r>
      <w:r w:rsidRPr="00837EC9">
        <w:rPr>
          <w:rFonts w:ascii="Times New Roman" w:hAnsi="Times New Roman"/>
          <w:sz w:val="24"/>
          <w:szCs w:val="24"/>
        </w:rPr>
        <w:t xml:space="preserve"> d. nutartimi </w:t>
      </w:r>
      <w:r w:rsidR="003952DE" w:rsidRPr="00837EC9">
        <w:rPr>
          <w:rFonts w:ascii="Times New Roman" w:hAnsi="Times New Roman"/>
          <w:sz w:val="24"/>
          <w:szCs w:val="24"/>
        </w:rPr>
        <w:t>Panevėžio apygardos teismo 2024</w:t>
      </w:r>
      <w:r w:rsidR="008B579F" w:rsidRPr="00837EC9">
        <w:rPr>
          <w:rFonts w:ascii="Times New Roman" w:hAnsi="Times New Roman"/>
          <w:sz w:val="24"/>
          <w:szCs w:val="24"/>
        </w:rPr>
        <w:t> </w:t>
      </w:r>
      <w:r w:rsidR="003952DE" w:rsidRPr="00837EC9">
        <w:rPr>
          <w:rFonts w:ascii="Times New Roman" w:hAnsi="Times New Roman"/>
          <w:sz w:val="24"/>
          <w:szCs w:val="24"/>
        </w:rPr>
        <w:t>m.</w:t>
      </w:r>
      <w:r w:rsidR="008B579F" w:rsidRPr="00837EC9">
        <w:rPr>
          <w:rFonts w:ascii="Times New Roman" w:hAnsi="Times New Roman"/>
          <w:sz w:val="24"/>
          <w:szCs w:val="24"/>
        </w:rPr>
        <w:t> </w:t>
      </w:r>
      <w:r w:rsidR="003952DE" w:rsidRPr="00837EC9">
        <w:rPr>
          <w:rFonts w:ascii="Times New Roman" w:hAnsi="Times New Roman"/>
          <w:sz w:val="24"/>
          <w:szCs w:val="24"/>
        </w:rPr>
        <w:t xml:space="preserve">vasario 13 d. sprendimą pakeitė, nurodydama, kad ieškovei iš atsakovo </w:t>
      </w:r>
      <w:bookmarkStart w:id="27" w:name="Buk_199"/>
      <w:r w:rsidR="00F04031" w:rsidRPr="0011789C">
        <w:rPr>
          <w:rFonts w:ascii="Times New Roman" w:hAnsi="Times New Roman"/>
          <w:sz w:val="24"/>
          <w:szCs w:val="24"/>
        </w:rPr>
        <w:t xml:space="preserve">V. U. </w:t>
      </w:r>
      <w:bookmarkEnd w:id="27"/>
      <w:r w:rsidR="003952DE" w:rsidRPr="00837EC9">
        <w:rPr>
          <w:rFonts w:ascii="Times New Roman" w:hAnsi="Times New Roman"/>
          <w:sz w:val="24"/>
          <w:szCs w:val="24"/>
        </w:rPr>
        <w:t>priteistin</w:t>
      </w:r>
      <w:r w:rsidR="00E00724" w:rsidRPr="00837EC9">
        <w:rPr>
          <w:rFonts w:ascii="Times New Roman" w:hAnsi="Times New Roman"/>
          <w:sz w:val="24"/>
          <w:szCs w:val="24"/>
        </w:rPr>
        <w:t>a</w:t>
      </w:r>
      <w:r w:rsidR="003952DE" w:rsidRPr="00837EC9">
        <w:rPr>
          <w:rFonts w:ascii="Times New Roman" w:hAnsi="Times New Roman"/>
          <w:sz w:val="24"/>
          <w:szCs w:val="24"/>
        </w:rPr>
        <w:t xml:space="preserve"> 208 940,91 Eur žalos atlyginimo, 136 970,82 Eur solidariai priteistini ir iš atsakovo </w:t>
      </w:r>
      <w:bookmarkStart w:id="28" w:name="Buk_84"/>
      <w:r w:rsidR="00F04031" w:rsidRPr="0011789C">
        <w:rPr>
          <w:rFonts w:ascii="Times New Roman" w:hAnsi="Times New Roman"/>
          <w:sz w:val="24"/>
          <w:szCs w:val="24"/>
        </w:rPr>
        <w:t>U. A.</w:t>
      </w:r>
      <w:bookmarkEnd w:id="28"/>
      <w:r w:rsidR="003952DE" w:rsidRPr="00837EC9">
        <w:rPr>
          <w:rFonts w:ascii="Times New Roman" w:hAnsi="Times New Roman"/>
          <w:sz w:val="24"/>
          <w:szCs w:val="24"/>
        </w:rPr>
        <w:t>, o iš nurodytos sumos 134 892,15 Eur solidariai</w:t>
      </w:r>
      <w:r w:rsidR="003952DE" w:rsidRPr="003952DE">
        <w:rPr>
          <w:rFonts w:ascii="Times New Roman" w:hAnsi="Times New Roman"/>
          <w:sz w:val="24"/>
          <w:szCs w:val="24"/>
        </w:rPr>
        <w:t xml:space="preserve"> priteistini ir iš atsakov</w:t>
      </w:r>
      <w:r w:rsidR="00E46060">
        <w:rPr>
          <w:rFonts w:ascii="Times New Roman" w:hAnsi="Times New Roman"/>
          <w:sz w:val="24"/>
          <w:szCs w:val="24"/>
        </w:rPr>
        <w:t>o</w:t>
      </w:r>
      <w:r w:rsidR="003952DE" w:rsidRPr="003952DE">
        <w:rPr>
          <w:rFonts w:ascii="Times New Roman" w:hAnsi="Times New Roman"/>
          <w:sz w:val="24"/>
          <w:szCs w:val="24"/>
        </w:rPr>
        <w:t xml:space="preserve"> </w:t>
      </w:r>
      <w:bookmarkStart w:id="29" w:name="Buk_85"/>
      <w:r w:rsidR="00F04031" w:rsidRPr="0011789C">
        <w:rPr>
          <w:rFonts w:ascii="Times New Roman" w:hAnsi="Times New Roman"/>
          <w:sz w:val="24"/>
          <w:szCs w:val="24"/>
        </w:rPr>
        <w:t xml:space="preserve">U. A. </w:t>
      </w:r>
      <w:bookmarkEnd w:id="29"/>
      <w:r w:rsidR="00960C5F">
        <w:rPr>
          <w:rFonts w:ascii="Times New Roman" w:hAnsi="Times New Roman"/>
          <w:sz w:val="24"/>
          <w:szCs w:val="24"/>
        </w:rPr>
        <w:t>bei</w:t>
      </w:r>
      <w:r w:rsidR="003952DE" w:rsidRPr="003952DE">
        <w:rPr>
          <w:rFonts w:ascii="Times New Roman" w:hAnsi="Times New Roman"/>
          <w:sz w:val="24"/>
          <w:szCs w:val="24"/>
        </w:rPr>
        <w:t xml:space="preserve"> </w:t>
      </w:r>
      <w:r w:rsidR="00E46060">
        <w:rPr>
          <w:rFonts w:ascii="Times New Roman" w:hAnsi="Times New Roman"/>
          <w:sz w:val="24"/>
          <w:szCs w:val="24"/>
        </w:rPr>
        <w:t>atsakovės</w:t>
      </w:r>
      <w:r w:rsidR="0091152E" w:rsidRPr="0091152E">
        <w:t xml:space="preserve"> </w:t>
      </w:r>
      <w:bookmarkStart w:id="30" w:name="Buk_9"/>
      <w:r w:rsidR="00F04031" w:rsidRPr="0011789C">
        <w:rPr>
          <w:rFonts w:ascii="Times New Roman" w:hAnsi="Times New Roman"/>
          <w:sz w:val="24"/>
          <w:szCs w:val="24"/>
        </w:rPr>
        <w:t>A. M.</w:t>
      </w:r>
      <w:bookmarkEnd w:id="30"/>
      <w:r w:rsidR="0091152E" w:rsidRPr="0091152E">
        <w:rPr>
          <w:rFonts w:ascii="Times New Roman" w:hAnsi="Times New Roman"/>
          <w:sz w:val="24"/>
          <w:szCs w:val="24"/>
        </w:rPr>
        <w:t>-Z</w:t>
      </w:r>
      <w:r w:rsidR="00F04031">
        <w:rPr>
          <w:rFonts w:ascii="Times New Roman" w:hAnsi="Times New Roman"/>
          <w:sz w:val="24"/>
          <w:szCs w:val="24"/>
        </w:rPr>
        <w:t>.</w:t>
      </w:r>
      <w:r w:rsidR="003952DE">
        <w:rPr>
          <w:rFonts w:ascii="Times New Roman" w:hAnsi="Times New Roman"/>
          <w:sz w:val="24"/>
          <w:szCs w:val="24"/>
        </w:rPr>
        <w:t>, paskirstė bylinėjimosi išlaidas</w:t>
      </w:r>
      <w:r>
        <w:rPr>
          <w:rFonts w:ascii="Times New Roman" w:hAnsi="Times New Roman"/>
          <w:sz w:val="24"/>
          <w:szCs w:val="24"/>
        </w:rPr>
        <w:t xml:space="preserve">. </w:t>
      </w:r>
    </w:p>
    <w:p w14:paraId="24D11E40" w14:textId="64C5B1B6" w:rsidR="004131B4" w:rsidRPr="00837EC9" w:rsidRDefault="00A80C8A" w:rsidP="004131B4">
      <w:pPr>
        <w:pStyle w:val="ListParagraph"/>
        <w:numPr>
          <w:ilvl w:val="0"/>
          <w:numId w:val="3"/>
        </w:numPr>
        <w:spacing w:after="120" w:line="240" w:lineRule="auto"/>
        <w:contextualSpacing w:val="0"/>
        <w:jc w:val="both"/>
        <w:rPr>
          <w:rFonts w:ascii="Times New Roman" w:hAnsi="Times New Roman"/>
          <w:sz w:val="24"/>
          <w:szCs w:val="24"/>
        </w:rPr>
      </w:pPr>
      <w:r w:rsidRPr="00FF4CDE">
        <w:rPr>
          <w:rFonts w:ascii="Times New Roman" w:hAnsi="Times New Roman"/>
          <w:sz w:val="24"/>
          <w:szCs w:val="24"/>
        </w:rPr>
        <w:t>Kolegija nurodė, kad</w:t>
      </w:r>
      <w:r w:rsidR="00374528" w:rsidRPr="00FF4CDE">
        <w:rPr>
          <w:rFonts w:ascii="Times New Roman" w:hAnsi="Times New Roman"/>
          <w:sz w:val="24"/>
          <w:szCs w:val="24"/>
        </w:rPr>
        <w:t xml:space="preserve"> </w:t>
      </w:r>
      <w:r w:rsidR="00E46060">
        <w:rPr>
          <w:rFonts w:ascii="Times New Roman" w:hAnsi="Times New Roman"/>
          <w:sz w:val="24"/>
          <w:szCs w:val="24"/>
        </w:rPr>
        <w:t>a</w:t>
      </w:r>
      <w:r w:rsidR="00374528" w:rsidRPr="00FF4CDE">
        <w:rPr>
          <w:rFonts w:ascii="Times New Roman" w:hAnsi="Times New Roman"/>
          <w:sz w:val="24"/>
          <w:szCs w:val="24"/>
        </w:rPr>
        <w:t>tsakov</w:t>
      </w:r>
      <w:r w:rsidR="00E46060">
        <w:rPr>
          <w:rFonts w:ascii="Times New Roman" w:hAnsi="Times New Roman"/>
          <w:sz w:val="24"/>
          <w:szCs w:val="24"/>
        </w:rPr>
        <w:t>o</w:t>
      </w:r>
      <w:r w:rsidR="00374528" w:rsidRPr="00FF4CDE">
        <w:rPr>
          <w:rFonts w:ascii="Times New Roman" w:hAnsi="Times New Roman"/>
          <w:sz w:val="24"/>
          <w:szCs w:val="24"/>
        </w:rPr>
        <w:t xml:space="preserve"> </w:t>
      </w:r>
      <w:bookmarkStart w:id="31" w:name="Buk_86"/>
      <w:r w:rsidR="00F04031" w:rsidRPr="0011789C">
        <w:rPr>
          <w:rFonts w:ascii="Times New Roman" w:hAnsi="Times New Roman"/>
          <w:sz w:val="24"/>
          <w:szCs w:val="24"/>
        </w:rPr>
        <w:t xml:space="preserve">U. A. </w:t>
      </w:r>
      <w:bookmarkEnd w:id="31"/>
      <w:r w:rsidR="00374528" w:rsidRPr="00FF4CDE">
        <w:rPr>
          <w:rFonts w:ascii="Times New Roman" w:hAnsi="Times New Roman"/>
          <w:sz w:val="24"/>
          <w:szCs w:val="24"/>
        </w:rPr>
        <w:t xml:space="preserve">ir </w:t>
      </w:r>
      <w:r w:rsidR="00E46060">
        <w:rPr>
          <w:rFonts w:ascii="Times New Roman" w:hAnsi="Times New Roman"/>
          <w:sz w:val="24"/>
          <w:szCs w:val="24"/>
        </w:rPr>
        <w:t>atsakovės</w:t>
      </w:r>
      <w:r w:rsidR="00374528" w:rsidRPr="00FF4CDE">
        <w:rPr>
          <w:rFonts w:ascii="Times New Roman" w:hAnsi="Times New Roman"/>
          <w:sz w:val="24"/>
          <w:szCs w:val="24"/>
        </w:rPr>
        <w:t xml:space="preserve"> </w:t>
      </w:r>
      <w:bookmarkStart w:id="32" w:name="Buk_10"/>
      <w:r w:rsidR="00F04031" w:rsidRPr="0011789C">
        <w:rPr>
          <w:rFonts w:ascii="Times New Roman" w:hAnsi="Times New Roman"/>
          <w:sz w:val="24"/>
          <w:szCs w:val="24"/>
        </w:rPr>
        <w:t>A. M.</w:t>
      </w:r>
      <w:bookmarkEnd w:id="32"/>
      <w:r w:rsidR="0091152E" w:rsidRPr="0091152E">
        <w:rPr>
          <w:rFonts w:ascii="Times New Roman" w:hAnsi="Times New Roman"/>
          <w:sz w:val="24"/>
          <w:szCs w:val="24"/>
        </w:rPr>
        <w:t>-Z</w:t>
      </w:r>
      <w:r w:rsidR="00F04031">
        <w:rPr>
          <w:rFonts w:ascii="Times New Roman" w:hAnsi="Times New Roman"/>
          <w:sz w:val="24"/>
          <w:szCs w:val="24"/>
        </w:rPr>
        <w:t>.</w:t>
      </w:r>
      <w:r w:rsidR="0091152E" w:rsidRPr="0091152E">
        <w:rPr>
          <w:rFonts w:ascii="Times New Roman" w:hAnsi="Times New Roman"/>
          <w:sz w:val="24"/>
          <w:szCs w:val="24"/>
        </w:rPr>
        <w:t xml:space="preserve"> </w:t>
      </w:r>
      <w:r w:rsidR="00374528" w:rsidRPr="00FF4CDE">
        <w:rPr>
          <w:rFonts w:ascii="Times New Roman" w:hAnsi="Times New Roman"/>
          <w:sz w:val="24"/>
          <w:szCs w:val="24"/>
        </w:rPr>
        <w:t>veiksmai nei baudžiamosios teisės prasme, nei CK nuostatų prasme nebuvo vertinami baudžiamojoje byloje Nr. 1-17-768/2021</w:t>
      </w:r>
      <w:r w:rsidR="00214F8B">
        <w:rPr>
          <w:rFonts w:ascii="Times New Roman" w:hAnsi="Times New Roman"/>
          <w:sz w:val="24"/>
          <w:szCs w:val="24"/>
        </w:rPr>
        <w:t xml:space="preserve"> (toliau – baudžiamoji byla)</w:t>
      </w:r>
      <w:r w:rsidR="00374528" w:rsidRPr="00FF4CDE">
        <w:rPr>
          <w:rFonts w:ascii="Times New Roman" w:hAnsi="Times New Roman"/>
          <w:sz w:val="24"/>
          <w:szCs w:val="24"/>
        </w:rPr>
        <w:t xml:space="preserve"> ir neįėjo į nurodytos bylos nagrinėjimo ribas. Tuo tarpu vien tai, kad </w:t>
      </w:r>
      <w:bookmarkStart w:id="33" w:name="Buk_180"/>
      <w:r w:rsidR="00F04031" w:rsidRPr="0011789C">
        <w:rPr>
          <w:rFonts w:ascii="Times New Roman" w:hAnsi="Times New Roman"/>
          <w:sz w:val="24"/>
          <w:szCs w:val="24"/>
        </w:rPr>
        <w:t xml:space="preserve">V. U. </w:t>
      </w:r>
      <w:bookmarkEnd w:id="33"/>
      <w:r w:rsidR="00374528" w:rsidRPr="00837EC9">
        <w:rPr>
          <w:rFonts w:ascii="Times New Roman" w:hAnsi="Times New Roman"/>
          <w:sz w:val="24"/>
          <w:szCs w:val="24"/>
        </w:rPr>
        <w:t>baudžiamojoje byloje buvo pripažintas kaltu, padaręs nusikalstamas veikas, sukėlusias žalą įstaigai, nepaneigia atsakov</w:t>
      </w:r>
      <w:r w:rsidR="00E46060" w:rsidRPr="00837EC9">
        <w:rPr>
          <w:rFonts w:ascii="Times New Roman" w:hAnsi="Times New Roman"/>
          <w:sz w:val="24"/>
          <w:szCs w:val="24"/>
        </w:rPr>
        <w:t>o</w:t>
      </w:r>
      <w:r w:rsidR="00374528" w:rsidRPr="00837EC9">
        <w:rPr>
          <w:rFonts w:ascii="Times New Roman" w:hAnsi="Times New Roman"/>
          <w:sz w:val="24"/>
          <w:szCs w:val="24"/>
        </w:rPr>
        <w:t xml:space="preserve"> </w:t>
      </w:r>
      <w:bookmarkStart w:id="34" w:name="Buk_87"/>
      <w:r w:rsidR="00F04031" w:rsidRPr="0011789C">
        <w:rPr>
          <w:rFonts w:ascii="Times New Roman" w:hAnsi="Times New Roman"/>
          <w:sz w:val="24"/>
          <w:szCs w:val="24"/>
        </w:rPr>
        <w:t xml:space="preserve">U. A. </w:t>
      </w:r>
      <w:bookmarkEnd w:id="34"/>
      <w:r w:rsidR="00E46060" w:rsidRPr="00837EC9">
        <w:rPr>
          <w:rFonts w:ascii="Times New Roman" w:hAnsi="Times New Roman"/>
          <w:sz w:val="24"/>
          <w:szCs w:val="24"/>
        </w:rPr>
        <w:t>ir</w:t>
      </w:r>
      <w:r w:rsidR="008B5127" w:rsidRPr="00837EC9">
        <w:rPr>
          <w:rFonts w:ascii="Times New Roman" w:hAnsi="Times New Roman"/>
          <w:sz w:val="24"/>
          <w:szCs w:val="24"/>
        </w:rPr>
        <w:t xml:space="preserve"> </w:t>
      </w:r>
      <w:r w:rsidR="00E46060" w:rsidRPr="00837EC9">
        <w:rPr>
          <w:rFonts w:ascii="Times New Roman" w:hAnsi="Times New Roman"/>
          <w:sz w:val="24"/>
          <w:szCs w:val="24"/>
        </w:rPr>
        <w:t>atsakovės</w:t>
      </w:r>
      <w:r w:rsidR="006B2D62" w:rsidRPr="006B2D62">
        <w:t xml:space="preserve"> </w:t>
      </w:r>
      <w:bookmarkStart w:id="35" w:name="Buk_11"/>
      <w:r w:rsidR="00F04031" w:rsidRPr="0011789C">
        <w:rPr>
          <w:rFonts w:ascii="Times New Roman" w:hAnsi="Times New Roman"/>
          <w:sz w:val="24"/>
          <w:szCs w:val="24"/>
        </w:rPr>
        <w:t>A. M.</w:t>
      </w:r>
      <w:bookmarkEnd w:id="35"/>
      <w:r w:rsidR="006B2D62" w:rsidRPr="006B2D62">
        <w:rPr>
          <w:rFonts w:ascii="Times New Roman" w:hAnsi="Times New Roman"/>
          <w:sz w:val="24"/>
          <w:szCs w:val="24"/>
        </w:rPr>
        <w:t>-Z</w:t>
      </w:r>
      <w:r w:rsidR="00F04031">
        <w:rPr>
          <w:rFonts w:ascii="Times New Roman" w:hAnsi="Times New Roman"/>
          <w:sz w:val="24"/>
          <w:szCs w:val="24"/>
        </w:rPr>
        <w:t>.</w:t>
      </w:r>
      <w:r w:rsidR="00374528" w:rsidRPr="00837EC9">
        <w:rPr>
          <w:rFonts w:ascii="Times New Roman" w:hAnsi="Times New Roman"/>
          <w:sz w:val="24"/>
          <w:szCs w:val="24"/>
        </w:rPr>
        <w:t>, kaip buvusių įstaigos vadovų, civilinės atsakomybės. Aplinkybė, kad</w:t>
      </w:r>
      <w:r w:rsidR="004F677B">
        <w:rPr>
          <w:rFonts w:ascii="Times New Roman" w:hAnsi="Times New Roman"/>
          <w:sz w:val="24"/>
          <w:szCs w:val="24"/>
        </w:rPr>
        <w:t>,</w:t>
      </w:r>
      <w:r w:rsidR="00374528" w:rsidRPr="00837EC9">
        <w:rPr>
          <w:rFonts w:ascii="Times New Roman" w:hAnsi="Times New Roman"/>
          <w:sz w:val="24"/>
          <w:szCs w:val="24"/>
        </w:rPr>
        <w:t xml:space="preserve"> be formalaus (</w:t>
      </w:r>
      <w:r w:rsidR="007815E9">
        <w:rPr>
          <w:rFonts w:ascii="Times New Roman" w:hAnsi="Times New Roman"/>
          <w:sz w:val="24"/>
          <w:szCs w:val="24"/>
        </w:rPr>
        <w:t xml:space="preserve">lot. </w:t>
      </w:r>
      <w:r w:rsidR="00374528" w:rsidRPr="00837EC9">
        <w:rPr>
          <w:rFonts w:ascii="Times New Roman" w:hAnsi="Times New Roman"/>
          <w:i/>
          <w:iCs/>
          <w:sz w:val="24"/>
          <w:szCs w:val="24"/>
        </w:rPr>
        <w:t xml:space="preserve">de </w:t>
      </w:r>
      <w:r w:rsidR="00991CD0">
        <w:rPr>
          <w:rFonts w:ascii="Times New Roman" w:hAnsi="Times New Roman"/>
          <w:i/>
          <w:iCs/>
          <w:sz w:val="24"/>
          <w:szCs w:val="24"/>
        </w:rPr>
        <w:t>j</w:t>
      </w:r>
      <w:r w:rsidR="00374528" w:rsidRPr="00837EC9">
        <w:rPr>
          <w:rFonts w:ascii="Times New Roman" w:hAnsi="Times New Roman"/>
          <w:i/>
          <w:iCs/>
          <w:sz w:val="24"/>
          <w:szCs w:val="24"/>
        </w:rPr>
        <w:t>ure</w:t>
      </w:r>
      <w:r w:rsidR="00374528" w:rsidRPr="00837EC9">
        <w:rPr>
          <w:rFonts w:ascii="Times New Roman" w:hAnsi="Times New Roman"/>
          <w:sz w:val="24"/>
          <w:szCs w:val="24"/>
        </w:rPr>
        <w:t>) vadovo</w:t>
      </w:r>
      <w:r w:rsidR="004F677B">
        <w:rPr>
          <w:rFonts w:ascii="Times New Roman" w:hAnsi="Times New Roman"/>
          <w:sz w:val="24"/>
          <w:szCs w:val="24"/>
        </w:rPr>
        <w:t>,</w:t>
      </w:r>
      <w:r w:rsidR="00374528" w:rsidRPr="00837EC9">
        <w:rPr>
          <w:rFonts w:ascii="Times New Roman" w:hAnsi="Times New Roman"/>
          <w:sz w:val="24"/>
          <w:szCs w:val="24"/>
        </w:rPr>
        <w:t xml:space="preserve"> bendrovėje veikia faktinis vadovas, nepašalina oficialiai bendrovėje paskirto vadovo atsakomybės už netinkamą pareigų vykdymą (Lietuvos Aukščiausiojo Teismo 2018 m. vasario 7 d. nutartis civilinėje byloje Nr. 3K-3-4-313/2018)</w:t>
      </w:r>
      <w:r w:rsidR="004131B4" w:rsidRPr="00837EC9">
        <w:rPr>
          <w:rFonts w:ascii="Times New Roman" w:hAnsi="Times New Roman"/>
          <w:sz w:val="24"/>
          <w:szCs w:val="24"/>
        </w:rPr>
        <w:t>.</w:t>
      </w:r>
    </w:p>
    <w:p w14:paraId="7D35492B" w14:textId="1E58C5B6" w:rsidR="00EE12E6" w:rsidRPr="00837EC9" w:rsidRDefault="00671FD7" w:rsidP="004131B4">
      <w:pPr>
        <w:pStyle w:val="ListParagraph"/>
        <w:numPr>
          <w:ilvl w:val="0"/>
          <w:numId w:val="3"/>
        </w:numPr>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 xml:space="preserve">Kolegija iš atsakovo </w:t>
      </w:r>
      <w:bookmarkStart w:id="36" w:name="Buk_88"/>
      <w:r w:rsidR="00F04031" w:rsidRPr="0011789C">
        <w:rPr>
          <w:rFonts w:ascii="Times New Roman" w:hAnsi="Times New Roman"/>
          <w:sz w:val="24"/>
          <w:szCs w:val="24"/>
        </w:rPr>
        <w:t xml:space="preserve">U. A. </w:t>
      </w:r>
      <w:bookmarkEnd w:id="36"/>
      <w:r w:rsidRPr="00837EC9">
        <w:rPr>
          <w:rFonts w:ascii="Times New Roman" w:hAnsi="Times New Roman"/>
          <w:sz w:val="24"/>
          <w:szCs w:val="24"/>
        </w:rPr>
        <w:t>parodymų baudžiamojoje byloje nustatė, kad</w:t>
      </w:r>
      <w:r w:rsidR="004F677B">
        <w:rPr>
          <w:rFonts w:ascii="Times New Roman" w:hAnsi="Times New Roman"/>
          <w:sz w:val="24"/>
          <w:szCs w:val="24"/>
        </w:rPr>
        <w:t>,</w:t>
      </w:r>
      <w:r w:rsidRPr="00837EC9">
        <w:rPr>
          <w:rFonts w:ascii="Times New Roman" w:hAnsi="Times New Roman"/>
          <w:sz w:val="24"/>
          <w:szCs w:val="24"/>
        </w:rPr>
        <w:t xml:space="preserve"> dar iki tampant įstaigos vadovu, jam, kaip įstaigos steigėjui bei akcininkui, buvo žinoma apie </w:t>
      </w:r>
      <w:bookmarkStart w:id="37" w:name="Buk_200"/>
      <w:r w:rsidR="00F04031" w:rsidRPr="0011789C">
        <w:rPr>
          <w:rFonts w:ascii="Times New Roman" w:hAnsi="Times New Roman"/>
          <w:sz w:val="24"/>
          <w:szCs w:val="24"/>
        </w:rPr>
        <w:t xml:space="preserve">V. U. </w:t>
      </w:r>
      <w:bookmarkEnd w:id="37"/>
      <w:r w:rsidRPr="00837EC9">
        <w:rPr>
          <w:rFonts w:ascii="Times New Roman" w:hAnsi="Times New Roman"/>
          <w:sz w:val="24"/>
          <w:szCs w:val="24"/>
        </w:rPr>
        <w:t xml:space="preserve">veiksmus, kuriais buvo pažeidžiamos teisės aktuose juridinio asmens vadovui nustatytos pareigos teikti finansinės atskaitomybės dokumentus, mokėti mokesčius ir pan., tačiau jis nesiėmė jokių priemonių, kad būtų išvengta dėl </w:t>
      </w:r>
      <w:bookmarkStart w:id="38" w:name="Buk_201"/>
      <w:r w:rsidR="00F04031" w:rsidRPr="0011789C">
        <w:rPr>
          <w:rFonts w:ascii="Times New Roman" w:hAnsi="Times New Roman"/>
          <w:sz w:val="24"/>
          <w:szCs w:val="24"/>
        </w:rPr>
        <w:t xml:space="preserve">V. U. </w:t>
      </w:r>
      <w:bookmarkEnd w:id="38"/>
      <w:r w:rsidRPr="00837EC9">
        <w:rPr>
          <w:rFonts w:ascii="Times New Roman" w:hAnsi="Times New Roman"/>
          <w:sz w:val="24"/>
          <w:szCs w:val="24"/>
        </w:rPr>
        <w:t>neteisėtų veiksmų įstaigai galinčios kilti žalos</w:t>
      </w:r>
      <w:r w:rsidR="004131B4" w:rsidRPr="00837EC9">
        <w:rPr>
          <w:rFonts w:ascii="Times New Roman" w:hAnsi="Times New Roman"/>
          <w:sz w:val="24"/>
          <w:szCs w:val="24"/>
        </w:rPr>
        <w:t xml:space="preserve">. Kolegija taip pat nustatė, kad atsakovas </w:t>
      </w:r>
      <w:bookmarkStart w:id="39" w:name="Buk_127"/>
      <w:r w:rsidR="00F04031" w:rsidRPr="0011789C">
        <w:rPr>
          <w:rFonts w:ascii="Times New Roman" w:hAnsi="Times New Roman"/>
          <w:sz w:val="24"/>
          <w:szCs w:val="24"/>
        </w:rPr>
        <w:t xml:space="preserve">U. A. </w:t>
      </w:r>
      <w:bookmarkEnd w:id="39"/>
      <w:r w:rsidR="004131B4" w:rsidRPr="00837EC9">
        <w:rPr>
          <w:rFonts w:ascii="Times New Roman" w:hAnsi="Times New Roman"/>
          <w:sz w:val="24"/>
          <w:szCs w:val="24"/>
        </w:rPr>
        <w:t xml:space="preserve">jokių priemonių perimti iš </w:t>
      </w:r>
      <w:bookmarkStart w:id="40" w:name="Buk_202"/>
      <w:r w:rsidR="00F04031" w:rsidRPr="0011789C">
        <w:rPr>
          <w:rFonts w:ascii="Times New Roman" w:hAnsi="Times New Roman"/>
          <w:sz w:val="24"/>
          <w:szCs w:val="24"/>
        </w:rPr>
        <w:t xml:space="preserve">V. U. </w:t>
      </w:r>
      <w:bookmarkEnd w:id="40"/>
      <w:r w:rsidR="004131B4" w:rsidRPr="00837EC9">
        <w:rPr>
          <w:rFonts w:ascii="Times New Roman" w:hAnsi="Times New Roman"/>
          <w:sz w:val="24"/>
          <w:szCs w:val="24"/>
        </w:rPr>
        <w:t>netinkamą ir neteisėtą vadovavimą įstaigai nesiėmė ir tapęs jos vadovu, nors tokią galimybę turėjo, atsižvelgiant į tai, kad buvo įstaigos akcininkas. Kolegija</w:t>
      </w:r>
      <w:r w:rsidR="004F677B">
        <w:rPr>
          <w:rFonts w:ascii="Times New Roman" w:hAnsi="Times New Roman"/>
          <w:sz w:val="24"/>
          <w:szCs w:val="24"/>
        </w:rPr>
        <w:t>,</w:t>
      </w:r>
      <w:r w:rsidR="004131B4" w:rsidRPr="00837EC9">
        <w:rPr>
          <w:rFonts w:ascii="Times New Roman" w:hAnsi="Times New Roman"/>
          <w:sz w:val="24"/>
          <w:szCs w:val="24"/>
        </w:rPr>
        <w:t xml:space="preserve"> atsižvelgdama į nustatytas aplinkybes</w:t>
      </w:r>
      <w:r w:rsidR="004F677B">
        <w:rPr>
          <w:rFonts w:ascii="Times New Roman" w:hAnsi="Times New Roman"/>
          <w:sz w:val="24"/>
          <w:szCs w:val="24"/>
        </w:rPr>
        <w:t>,</w:t>
      </w:r>
      <w:r w:rsidR="004131B4" w:rsidRPr="00837EC9">
        <w:rPr>
          <w:rFonts w:ascii="Times New Roman" w:hAnsi="Times New Roman"/>
          <w:sz w:val="24"/>
          <w:szCs w:val="24"/>
        </w:rPr>
        <w:t xml:space="preserve"> padarė išvadą, kad </w:t>
      </w:r>
      <w:r w:rsidRPr="00837EC9">
        <w:rPr>
          <w:rFonts w:ascii="Times New Roman" w:hAnsi="Times New Roman"/>
          <w:sz w:val="24"/>
          <w:szCs w:val="24"/>
        </w:rPr>
        <w:t xml:space="preserve">atsakovo </w:t>
      </w:r>
      <w:bookmarkStart w:id="41" w:name="Buk_89"/>
      <w:r w:rsidR="00F04031" w:rsidRPr="0011789C">
        <w:rPr>
          <w:rFonts w:ascii="Times New Roman" w:hAnsi="Times New Roman"/>
          <w:sz w:val="24"/>
          <w:szCs w:val="24"/>
        </w:rPr>
        <w:t xml:space="preserve">U. A. </w:t>
      </w:r>
      <w:bookmarkEnd w:id="41"/>
      <w:r w:rsidRPr="00837EC9">
        <w:rPr>
          <w:rFonts w:ascii="Times New Roman" w:hAnsi="Times New Roman"/>
          <w:sz w:val="24"/>
          <w:szCs w:val="24"/>
        </w:rPr>
        <w:t xml:space="preserve">elgesys neatitiko jam kaip juridinio asmens vadovui nustatytos pareigos dirbti rūpestingai ir kvalifikuotai </w:t>
      </w:r>
      <w:r w:rsidR="00960C5F">
        <w:rPr>
          <w:rFonts w:ascii="Times New Roman" w:hAnsi="Times New Roman"/>
          <w:sz w:val="24"/>
          <w:szCs w:val="24"/>
        </w:rPr>
        <w:t>ir</w:t>
      </w:r>
      <w:r w:rsidRPr="00837EC9">
        <w:rPr>
          <w:rFonts w:ascii="Times New Roman" w:hAnsi="Times New Roman"/>
          <w:sz w:val="24"/>
          <w:szCs w:val="24"/>
        </w:rPr>
        <w:t xml:space="preserve"> daryti viską, kas nuo jo priklauso, kad jo vadovaujama įstaiga veiktų pagal teisės aktus (CK 2.87 straipsnis, </w:t>
      </w:r>
      <w:r w:rsidR="004131B4" w:rsidRPr="00837EC9">
        <w:rPr>
          <w:rFonts w:ascii="Times New Roman" w:hAnsi="Times New Roman"/>
          <w:sz w:val="24"/>
          <w:szCs w:val="24"/>
        </w:rPr>
        <w:t>Lietuvos Respublikos viešųjų įstaigų</w:t>
      </w:r>
      <w:r w:rsidRPr="00837EC9">
        <w:rPr>
          <w:rFonts w:ascii="Times New Roman" w:hAnsi="Times New Roman"/>
          <w:sz w:val="24"/>
          <w:szCs w:val="24"/>
        </w:rPr>
        <w:t xml:space="preserve"> </w:t>
      </w:r>
      <w:r w:rsidR="004F677B">
        <w:rPr>
          <w:rFonts w:ascii="Times New Roman" w:hAnsi="Times New Roman"/>
          <w:sz w:val="24"/>
          <w:szCs w:val="24"/>
        </w:rPr>
        <w:t xml:space="preserve">įstatymo </w:t>
      </w:r>
      <w:r w:rsidR="00947033" w:rsidRPr="00837EC9">
        <w:rPr>
          <w:rFonts w:ascii="Times New Roman" w:hAnsi="Times New Roman"/>
          <w:sz w:val="24"/>
          <w:szCs w:val="24"/>
        </w:rPr>
        <w:t xml:space="preserve">(toliau – VĮĮ) </w:t>
      </w:r>
      <w:r w:rsidRPr="00837EC9">
        <w:rPr>
          <w:rFonts w:ascii="Times New Roman" w:hAnsi="Times New Roman"/>
          <w:sz w:val="24"/>
          <w:szCs w:val="24"/>
        </w:rPr>
        <w:t>redakcijos</w:t>
      </w:r>
      <w:r w:rsidRPr="00FF4CDE">
        <w:rPr>
          <w:rFonts w:ascii="Times New Roman" w:hAnsi="Times New Roman"/>
          <w:sz w:val="24"/>
          <w:szCs w:val="24"/>
        </w:rPr>
        <w:t xml:space="preserve">, </w:t>
      </w:r>
      <w:r w:rsidR="00960C5F">
        <w:rPr>
          <w:rFonts w:ascii="Times New Roman" w:hAnsi="Times New Roman"/>
          <w:sz w:val="24"/>
          <w:szCs w:val="24"/>
        </w:rPr>
        <w:t>įsi</w:t>
      </w:r>
      <w:r w:rsidRPr="00FF4CDE">
        <w:rPr>
          <w:rFonts w:ascii="Times New Roman" w:hAnsi="Times New Roman"/>
          <w:sz w:val="24"/>
          <w:szCs w:val="24"/>
        </w:rPr>
        <w:t>galiojusios nuo 2014 m. sausio 1 d., 9</w:t>
      </w:r>
      <w:r w:rsidR="00960C5F">
        <w:rPr>
          <w:rFonts w:ascii="Times New Roman" w:hAnsi="Times New Roman"/>
          <w:sz w:val="24"/>
          <w:szCs w:val="24"/>
        </w:rPr>
        <w:t> </w:t>
      </w:r>
      <w:r w:rsidRPr="00837EC9">
        <w:rPr>
          <w:rFonts w:ascii="Times New Roman" w:hAnsi="Times New Roman"/>
          <w:sz w:val="24"/>
          <w:szCs w:val="24"/>
        </w:rPr>
        <w:t xml:space="preserve">straipsnio 4 dalis). </w:t>
      </w:r>
    </w:p>
    <w:p w14:paraId="2152CEE3" w14:textId="557B18BC" w:rsidR="004131B4" w:rsidRPr="00837EC9" w:rsidRDefault="004131B4" w:rsidP="004131B4">
      <w:pPr>
        <w:pStyle w:val="ListParagraph"/>
        <w:numPr>
          <w:ilvl w:val="0"/>
          <w:numId w:val="3"/>
        </w:numPr>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 xml:space="preserve">Kolegija iš atsakovės </w:t>
      </w:r>
      <w:bookmarkStart w:id="42" w:name="Buk_12"/>
      <w:r w:rsidR="00F04031" w:rsidRPr="0011789C">
        <w:rPr>
          <w:rFonts w:ascii="Times New Roman" w:hAnsi="Times New Roman"/>
          <w:sz w:val="24"/>
          <w:szCs w:val="24"/>
        </w:rPr>
        <w:t>A. M.</w:t>
      </w:r>
      <w:bookmarkEnd w:id="42"/>
      <w:r w:rsidR="006B2D62" w:rsidRPr="006B2D62">
        <w:rPr>
          <w:rFonts w:ascii="Times New Roman" w:hAnsi="Times New Roman"/>
          <w:sz w:val="24"/>
          <w:szCs w:val="24"/>
        </w:rPr>
        <w:t>-Z</w:t>
      </w:r>
      <w:r w:rsidR="00F04031">
        <w:rPr>
          <w:rFonts w:ascii="Times New Roman" w:hAnsi="Times New Roman"/>
          <w:sz w:val="24"/>
          <w:szCs w:val="24"/>
        </w:rPr>
        <w:t>.</w:t>
      </w:r>
      <w:r w:rsidR="006B2D62" w:rsidRPr="006B2D62">
        <w:rPr>
          <w:rFonts w:ascii="Times New Roman" w:hAnsi="Times New Roman"/>
          <w:sz w:val="24"/>
          <w:szCs w:val="24"/>
        </w:rPr>
        <w:t xml:space="preserve"> </w:t>
      </w:r>
      <w:r w:rsidRPr="00837EC9">
        <w:rPr>
          <w:rFonts w:ascii="Times New Roman" w:hAnsi="Times New Roman"/>
          <w:sz w:val="24"/>
          <w:szCs w:val="24"/>
        </w:rPr>
        <w:t xml:space="preserve">parodymų baudžiamojoje byloje nustatė, kad ji sutiko būti įstaigos vadove iš draugiškumo atsakovams </w:t>
      </w:r>
      <w:bookmarkStart w:id="43" w:name="Buk_163"/>
      <w:r w:rsidR="00F04031" w:rsidRPr="0011789C">
        <w:rPr>
          <w:rFonts w:ascii="Times New Roman" w:hAnsi="Times New Roman"/>
          <w:sz w:val="24"/>
          <w:szCs w:val="24"/>
        </w:rPr>
        <w:t xml:space="preserve">U. A. </w:t>
      </w:r>
      <w:bookmarkEnd w:id="43"/>
      <w:r w:rsidR="00E46060" w:rsidRPr="00837EC9">
        <w:rPr>
          <w:rFonts w:ascii="Times New Roman" w:hAnsi="Times New Roman"/>
          <w:sz w:val="24"/>
          <w:szCs w:val="24"/>
        </w:rPr>
        <w:t>ir</w:t>
      </w:r>
      <w:r w:rsidRPr="00837EC9">
        <w:rPr>
          <w:rFonts w:ascii="Times New Roman" w:hAnsi="Times New Roman"/>
          <w:sz w:val="24"/>
          <w:szCs w:val="24"/>
        </w:rPr>
        <w:t xml:space="preserve"> </w:t>
      </w:r>
      <w:bookmarkStart w:id="44" w:name="Buk_226"/>
      <w:r w:rsidR="00F04031" w:rsidRPr="0011789C">
        <w:rPr>
          <w:rFonts w:ascii="Times New Roman" w:hAnsi="Times New Roman"/>
          <w:sz w:val="24"/>
          <w:szCs w:val="24"/>
        </w:rPr>
        <w:t>V. U.</w:t>
      </w:r>
      <w:bookmarkEnd w:id="44"/>
      <w:r w:rsidRPr="00837EC9">
        <w:rPr>
          <w:rFonts w:ascii="Times New Roman" w:hAnsi="Times New Roman"/>
          <w:sz w:val="24"/>
          <w:szCs w:val="24"/>
        </w:rPr>
        <w:t xml:space="preserve">, </w:t>
      </w:r>
      <w:r w:rsidR="004F677B">
        <w:rPr>
          <w:rFonts w:ascii="Times New Roman" w:hAnsi="Times New Roman"/>
          <w:sz w:val="24"/>
          <w:szCs w:val="24"/>
        </w:rPr>
        <w:t>kad</w:t>
      </w:r>
      <w:r w:rsidRPr="00837EC9">
        <w:rPr>
          <w:rFonts w:ascii="Times New Roman" w:hAnsi="Times New Roman"/>
          <w:sz w:val="24"/>
          <w:szCs w:val="24"/>
        </w:rPr>
        <w:t xml:space="preserve"> vadove buvo apie ketverius metus, nors manė, kad šios pareigos yra laikinos</w:t>
      </w:r>
      <w:r w:rsidR="00960C5F">
        <w:rPr>
          <w:rFonts w:ascii="Times New Roman" w:hAnsi="Times New Roman"/>
          <w:sz w:val="24"/>
          <w:szCs w:val="24"/>
        </w:rPr>
        <w:t>,</w:t>
      </w:r>
      <w:r w:rsidRPr="00837EC9">
        <w:rPr>
          <w:rFonts w:ascii="Times New Roman" w:hAnsi="Times New Roman"/>
          <w:sz w:val="24"/>
          <w:szCs w:val="24"/>
        </w:rPr>
        <w:t xml:space="preserve"> ir jai buvo žadėta, jog pačiai nereikės tvarkyti įstaigos apskaitos, kad ji disponavo tik tais įstaigos dokumentais, kuriuos pateikdavo </w:t>
      </w:r>
      <w:bookmarkStart w:id="45" w:name="Buk_181"/>
      <w:r w:rsidR="00F04031" w:rsidRPr="0011789C">
        <w:rPr>
          <w:rFonts w:ascii="Times New Roman" w:hAnsi="Times New Roman"/>
          <w:sz w:val="24"/>
          <w:szCs w:val="24"/>
        </w:rPr>
        <w:t xml:space="preserve">V. U. </w:t>
      </w:r>
      <w:bookmarkEnd w:id="45"/>
      <w:r w:rsidRPr="00837EC9">
        <w:rPr>
          <w:rFonts w:ascii="Times New Roman" w:hAnsi="Times New Roman"/>
          <w:sz w:val="24"/>
          <w:szCs w:val="24"/>
        </w:rPr>
        <w:t xml:space="preserve">ir </w:t>
      </w:r>
      <w:bookmarkStart w:id="46" w:name="Buk_128"/>
      <w:r w:rsidR="00F04031" w:rsidRPr="0011789C">
        <w:rPr>
          <w:rFonts w:ascii="Times New Roman" w:hAnsi="Times New Roman"/>
          <w:sz w:val="24"/>
          <w:szCs w:val="24"/>
        </w:rPr>
        <w:t>U. A.</w:t>
      </w:r>
      <w:bookmarkEnd w:id="46"/>
      <w:r w:rsidRPr="00837EC9">
        <w:rPr>
          <w:rFonts w:ascii="Times New Roman" w:hAnsi="Times New Roman"/>
          <w:sz w:val="24"/>
          <w:szCs w:val="24"/>
        </w:rPr>
        <w:t xml:space="preserve">, </w:t>
      </w:r>
      <w:r w:rsidR="004F677B">
        <w:rPr>
          <w:rFonts w:ascii="Times New Roman" w:hAnsi="Times New Roman"/>
          <w:sz w:val="24"/>
          <w:szCs w:val="24"/>
        </w:rPr>
        <w:t>kad</w:t>
      </w:r>
      <w:r w:rsidRPr="00837EC9">
        <w:rPr>
          <w:rFonts w:ascii="Times New Roman" w:hAnsi="Times New Roman"/>
          <w:sz w:val="24"/>
          <w:szCs w:val="24"/>
        </w:rPr>
        <w:t xml:space="preserve"> pastarųjų pateiktus dokumentus ji pasirašydavo, nesigilindama į juose nurodytus duomenis, kad įstaigai buhalterin</w:t>
      </w:r>
      <w:r w:rsidR="00BE6D1F" w:rsidRPr="00837EC9">
        <w:rPr>
          <w:rFonts w:ascii="Times New Roman" w:hAnsi="Times New Roman"/>
          <w:sz w:val="24"/>
          <w:szCs w:val="24"/>
        </w:rPr>
        <w:t>e</w:t>
      </w:r>
      <w:r w:rsidRPr="00837EC9">
        <w:rPr>
          <w:rFonts w:ascii="Times New Roman" w:hAnsi="Times New Roman"/>
          <w:sz w:val="24"/>
          <w:szCs w:val="24"/>
        </w:rPr>
        <w:t xml:space="preserve">s paslaugas teikusi </w:t>
      </w:r>
      <w:bookmarkStart w:id="47" w:name="Buk_78"/>
      <w:r w:rsidR="00F04031" w:rsidRPr="0011789C">
        <w:rPr>
          <w:rFonts w:ascii="Times New Roman" w:hAnsi="Times New Roman"/>
          <w:sz w:val="24"/>
          <w:szCs w:val="24"/>
        </w:rPr>
        <w:t xml:space="preserve">R. R. </w:t>
      </w:r>
      <w:bookmarkEnd w:id="47"/>
      <w:r w:rsidRPr="00837EC9">
        <w:rPr>
          <w:rFonts w:ascii="Times New Roman" w:hAnsi="Times New Roman"/>
          <w:sz w:val="24"/>
          <w:szCs w:val="24"/>
        </w:rPr>
        <w:t xml:space="preserve">jai yra minėjusi apie įstaigos buhalteriniuose dokumentuose esančius nesutapimus, klausė, kur buvo panaudota įstaigai suteikta parama, kokiu </w:t>
      </w:r>
      <w:r w:rsidRPr="00837EC9">
        <w:rPr>
          <w:rFonts w:ascii="Times New Roman" w:hAnsi="Times New Roman"/>
          <w:sz w:val="24"/>
          <w:szCs w:val="24"/>
        </w:rPr>
        <w:lastRenderedPageBreak/>
        <w:t xml:space="preserve">pagrindu ji išmoka </w:t>
      </w:r>
      <w:bookmarkStart w:id="48" w:name="Buk_227"/>
      <w:r w:rsidR="00F04031" w:rsidRPr="0011789C">
        <w:rPr>
          <w:rFonts w:ascii="Times New Roman" w:hAnsi="Times New Roman"/>
          <w:sz w:val="24"/>
          <w:szCs w:val="24"/>
        </w:rPr>
        <w:t xml:space="preserve">V. U. </w:t>
      </w:r>
      <w:bookmarkEnd w:id="48"/>
      <w:r w:rsidRPr="00837EC9">
        <w:rPr>
          <w:rFonts w:ascii="Times New Roman" w:hAnsi="Times New Roman"/>
          <w:sz w:val="24"/>
          <w:szCs w:val="24"/>
        </w:rPr>
        <w:t>įstaigos lėšas. Šie duomenys, kolegijos vertinimu, patvirtina nepateisinamai aplaidų atsakovės</w:t>
      </w:r>
      <w:r w:rsidR="006B2D62" w:rsidRPr="006B2D62">
        <w:t xml:space="preserve"> </w:t>
      </w:r>
      <w:bookmarkStart w:id="49" w:name="Buk_13"/>
      <w:r w:rsidR="00F04031" w:rsidRPr="0011789C">
        <w:rPr>
          <w:rFonts w:ascii="Times New Roman" w:hAnsi="Times New Roman"/>
          <w:sz w:val="24"/>
          <w:szCs w:val="24"/>
        </w:rPr>
        <w:t>A. M.</w:t>
      </w:r>
      <w:bookmarkEnd w:id="49"/>
      <w:r w:rsidR="006B2D62" w:rsidRPr="006B2D62">
        <w:rPr>
          <w:rFonts w:ascii="Times New Roman" w:hAnsi="Times New Roman"/>
          <w:sz w:val="24"/>
          <w:szCs w:val="24"/>
        </w:rPr>
        <w:t>-Z</w:t>
      </w:r>
      <w:r w:rsidR="00F04031">
        <w:rPr>
          <w:rFonts w:ascii="Times New Roman" w:hAnsi="Times New Roman"/>
          <w:sz w:val="24"/>
          <w:szCs w:val="24"/>
        </w:rPr>
        <w:t>.</w:t>
      </w:r>
      <w:r w:rsidRPr="00837EC9">
        <w:rPr>
          <w:rFonts w:ascii="Times New Roman" w:hAnsi="Times New Roman"/>
          <w:sz w:val="24"/>
          <w:szCs w:val="24"/>
        </w:rPr>
        <w:t xml:space="preserve"> elgesį, prisiimant įstaigos vadov</w:t>
      </w:r>
      <w:r w:rsidR="004F677B">
        <w:rPr>
          <w:rFonts w:ascii="Times New Roman" w:hAnsi="Times New Roman"/>
          <w:sz w:val="24"/>
          <w:szCs w:val="24"/>
        </w:rPr>
        <w:t>o</w:t>
      </w:r>
      <w:r w:rsidRPr="00837EC9">
        <w:rPr>
          <w:rFonts w:ascii="Times New Roman" w:hAnsi="Times New Roman"/>
          <w:sz w:val="24"/>
          <w:szCs w:val="24"/>
        </w:rPr>
        <w:t xml:space="preserve"> pareigas ir einant šias pareigas daugiau nei trejus metus (CK 2.87 straipsnis, VĮĮ redakcijos, </w:t>
      </w:r>
      <w:r w:rsidR="00960C5F">
        <w:rPr>
          <w:rFonts w:ascii="Times New Roman" w:hAnsi="Times New Roman"/>
          <w:sz w:val="24"/>
          <w:szCs w:val="24"/>
        </w:rPr>
        <w:t>įsi</w:t>
      </w:r>
      <w:r w:rsidRPr="00837EC9">
        <w:rPr>
          <w:rFonts w:ascii="Times New Roman" w:hAnsi="Times New Roman"/>
          <w:sz w:val="24"/>
          <w:szCs w:val="24"/>
        </w:rPr>
        <w:t>galiojusios nuo 2014 m. sausio 1 d., 9 straipsnio 4 dalis).</w:t>
      </w:r>
    </w:p>
    <w:p w14:paraId="09854381" w14:textId="78CA78E6" w:rsidR="004131B4" w:rsidRDefault="004131B4" w:rsidP="004131B4">
      <w:pPr>
        <w:pStyle w:val="ListParagraph"/>
        <w:numPr>
          <w:ilvl w:val="0"/>
          <w:numId w:val="3"/>
        </w:numPr>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 xml:space="preserve">Kolegija </w:t>
      </w:r>
      <w:r w:rsidR="002E76F1" w:rsidRPr="00837EC9">
        <w:rPr>
          <w:rFonts w:ascii="Times New Roman" w:hAnsi="Times New Roman"/>
          <w:sz w:val="24"/>
          <w:szCs w:val="24"/>
        </w:rPr>
        <w:t>nu</w:t>
      </w:r>
      <w:r w:rsidRPr="00837EC9">
        <w:rPr>
          <w:rFonts w:ascii="Times New Roman" w:hAnsi="Times New Roman"/>
          <w:sz w:val="24"/>
          <w:szCs w:val="24"/>
        </w:rPr>
        <w:t>sprendė, kad atsakov</w:t>
      </w:r>
      <w:r w:rsidR="00E46060" w:rsidRPr="00837EC9">
        <w:rPr>
          <w:rFonts w:ascii="Times New Roman" w:hAnsi="Times New Roman"/>
          <w:sz w:val="24"/>
          <w:szCs w:val="24"/>
        </w:rPr>
        <w:t>o</w:t>
      </w:r>
      <w:r w:rsidRPr="00837EC9">
        <w:rPr>
          <w:rFonts w:ascii="Times New Roman" w:hAnsi="Times New Roman"/>
          <w:sz w:val="24"/>
          <w:szCs w:val="24"/>
        </w:rPr>
        <w:t xml:space="preserve"> </w:t>
      </w:r>
      <w:bookmarkStart w:id="50" w:name="Buk_90"/>
      <w:r w:rsidR="00F04031" w:rsidRPr="0011789C">
        <w:rPr>
          <w:rFonts w:ascii="Times New Roman" w:hAnsi="Times New Roman"/>
          <w:sz w:val="24"/>
          <w:szCs w:val="24"/>
        </w:rPr>
        <w:t xml:space="preserve">U. A. </w:t>
      </w:r>
      <w:bookmarkEnd w:id="50"/>
      <w:r w:rsidRPr="00837EC9">
        <w:rPr>
          <w:rFonts w:ascii="Times New Roman" w:hAnsi="Times New Roman"/>
          <w:sz w:val="24"/>
          <w:szCs w:val="24"/>
        </w:rPr>
        <w:t xml:space="preserve">ir </w:t>
      </w:r>
      <w:r w:rsidR="00E46060" w:rsidRPr="00837EC9">
        <w:rPr>
          <w:rFonts w:ascii="Times New Roman" w:hAnsi="Times New Roman"/>
          <w:sz w:val="24"/>
          <w:szCs w:val="24"/>
        </w:rPr>
        <w:t>atsakovės</w:t>
      </w:r>
      <w:r w:rsidRPr="00837EC9">
        <w:rPr>
          <w:rFonts w:ascii="Times New Roman" w:hAnsi="Times New Roman"/>
          <w:sz w:val="24"/>
          <w:szCs w:val="24"/>
        </w:rPr>
        <w:t xml:space="preserve"> </w:t>
      </w:r>
      <w:bookmarkStart w:id="51" w:name="Buk_14"/>
      <w:bookmarkStart w:id="52" w:name="_Hlk184902680"/>
      <w:r w:rsidR="00F04031" w:rsidRPr="0011789C">
        <w:rPr>
          <w:rFonts w:ascii="Times New Roman" w:hAnsi="Times New Roman"/>
          <w:sz w:val="24"/>
          <w:szCs w:val="24"/>
        </w:rPr>
        <w:t>A. M.</w:t>
      </w:r>
      <w:bookmarkEnd w:id="51"/>
      <w:r w:rsidR="006B2D62" w:rsidRPr="006B2D62">
        <w:rPr>
          <w:rFonts w:ascii="Times New Roman" w:hAnsi="Times New Roman"/>
          <w:sz w:val="24"/>
          <w:szCs w:val="24"/>
        </w:rPr>
        <w:t>-Z</w:t>
      </w:r>
      <w:bookmarkEnd w:id="52"/>
      <w:r w:rsidR="00F04031">
        <w:rPr>
          <w:rFonts w:ascii="Times New Roman" w:hAnsi="Times New Roman"/>
          <w:sz w:val="24"/>
          <w:szCs w:val="24"/>
        </w:rPr>
        <w:t>.</w:t>
      </w:r>
      <w:r w:rsidR="006B2D62" w:rsidRPr="006B2D62">
        <w:rPr>
          <w:rFonts w:ascii="Times New Roman" w:hAnsi="Times New Roman"/>
          <w:sz w:val="24"/>
          <w:szCs w:val="24"/>
        </w:rPr>
        <w:t xml:space="preserve"> </w:t>
      </w:r>
      <w:r w:rsidRPr="00837EC9">
        <w:rPr>
          <w:rFonts w:ascii="Times New Roman" w:hAnsi="Times New Roman"/>
          <w:sz w:val="24"/>
          <w:szCs w:val="24"/>
        </w:rPr>
        <w:t xml:space="preserve">pasyvus elgesys </w:t>
      </w:r>
      <w:r w:rsidRPr="004131B4">
        <w:rPr>
          <w:rFonts w:ascii="Times New Roman" w:hAnsi="Times New Roman"/>
          <w:sz w:val="24"/>
          <w:szCs w:val="24"/>
        </w:rPr>
        <w:t xml:space="preserve">stebint </w:t>
      </w:r>
      <w:bookmarkStart w:id="53" w:name="Buk_203"/>
      <w:r w:rsidR="00F04031" w:rsidRPr="0011789C">
        <w:rPr>
          <w:rFonts w:ascii="Times New Roman" w:hAnsi="Times New Roman"/>
          <w:sz w:val="24"/>
          <w:szCs w:val="24"/>
        </w:rPr>
        <w:t xml:space="preserve">V. U. </w:t>
      </w:r>
      <w:bookmarkEnd w:id="53"/>
      <w:r w:rsidRPr="004131B4">
        <w:rPr>
          <w:rFonts w:ascii="Times New Roman" w:hAnsi="Times New Roman"/>
          <w:sz w:val="24"/>
          <w:szCs w:val="24"/>
        </w:rPr>
        <w:t>neteisėtus veiksmus, disponuojant įstaigos dokumentais bei turtu, taip pat nevykdant kitų teisės aktuose nustatytų pareigų, patiems būnant oficialiais šios įstaigos vadovais, nėra pateisinamas ir parodo visišką atsakovų abejingumą įstaigos bei jos kreditorių interesams.</w:t>
      </w:r>
    </w:p>
    <w:p w14:paraId="2F9652A0" w14:textId="6A8A2BD1" w:rsidR="002E76F1" w:rsidRPr="00837EC9" w:rsidRDefault="002E76F1" w:rsidP="004131B4">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Kolegija konstatavo</w:t>
      </w:r>
      <w:r w:rsidRPr="00837EC9">
        <w:rPr>
          <w:rFonts w:ascii="Times New Roman" w:hAnsi="Times New Roman"/>
          <w:sz w:val="24"/>
          <w:szCs w:val="24"/>
        </w:rPr>
        <w:t xml:space="preserve">, kad tiek atsakovo </w:t>
      </w:r>
      <w:bookmarkStart w:id="54" w:name="Buk_91"/>
      <w:r w:rsidR="00F04031" w:rsidRPr="0011789C">
        <w:rPr>
          <w:rFonts w:ascii="Times New Roman" w:hAnsi="Times New Roman"/>
          <w:sz w:val="24"/>
          <w:szCs w:val="24"/>
        </w:rPr>
        <w:t>U. A.</w:t>
      </w:r>
      <w:bookmarkEnd w:id="54"/>
      <w:r w:rsidRPr="00837EC9">
        <w:rPr>
          <w:rFonts w:ascii="Times New Roman" w:hAnsi="Times New Roman"/>
          <w:sz w:val="24"/>
          <w:szCs w:val="24"/>
        </w:rPr>
        <w:t xml:space="preserve">, tiek </w:t>
      </w:r>
      <w:r w:rsidR="00E46060" w:rsidRPr="00837EC9">
        <w:rPr>
          <w:rFonts w:ascii="Times New Roman" w:hAnsi="Times New Roman"/>
          <w:sz w:val="24"/>
          <w:szCs w:val="24"/>
        </w:rPr>
        <w:t>atsakovės</w:t>
      </w:r>
      <w:r w:rsidRPr="00837EC9">
        <w:rPr>
          <w:rFonts w:ascii="Times New Roman" w:hAnsi="Times New Roman"/>
          <w:sz w:val="24"/>
          <w:szCs w:val="24"/>
        </w:rPr>
        <w:t xml:space="preserve"> </w:t>
      </w:r>
      <w:bookmarkStart w:id="55" w:name="Buk_15"/>
      <w:r w:rsidR="00F04031" w:rsidRPr="0011789C">
        <w:rPr>
          <w:rFonts w:ascii="Times New Roman" w:hAnsi="Times New Roman"/>
          <w:sz w:val="24"/>
          <w:szCs w:val="24"/>
        </w:rPr>
        <w:t>A. M.</w:t>
      </w:r>
      <w:bookmarkEnd w:id="55"/>
      <w:r w:rsidR="006B2D62" w:rsidRPr="006B2D62">
        <w:rPr>
          <w:rFonts w:ascii="Times New Roman" w:hAnsi="Times New Roman"/>
          <w:sz w:val="24"/>
          <w:szCs w:val="24"/>
        </w:rPr>
        <w:t>-Z</w:t>
      </w:r>
      <w:r w:rsidR="00F04031">
        <w:rPr>
          <w:rFonts w:ascii="Times New Roman" w:hAnsi="Times New Roman"/>
          <w:sz w:val="24"/>
          <w:szCs w:val="24"/>
        </w:rPr>
        <w:t>.</w:t>
      </w:r>
      <w:r w:rsidR="006B2D62" w:rsidRPr="006B2D62">
        <w:rPr>
          <w:rFonts w:ascii="Times New Roman" w:hAnsi="Times New Roman"/>
          <w:sz w:val="24"/>
          <w:szCs w:val="24"/>
        </w:rPr>
        <w:t xml:space="preserve"> </w:t>
      </w:r>
      <w:r w:rsidRPr="00837EC9">
        <w:rPr>
          <w:rFonts w:ascii="Times New Roman" w:hAnsi="Times New Roman"/>
          <w:sz w:val="24"/>
          <w:szCs w:val="24"/>
        </w:rPr>
        <w:t xml:space="preserve">neteisėti veiksmai (neveikimas) kartu su neteisėtu atsakovo </w:t>
      </w:r>
      <w:bookmarkStart w:id="56" w:name="Buk_204"/>
      <w:r w:rsidR="00F04031" w:rsidRPr="0011789C">
        <w:rPr>
          <w:rFonts w:ascii="Times New Roman" w:hAnsi="Times New Roman"/>
          <w:sz w:val="24"/>
          <w:szCs w:val="24"/>
        </w:rPr>
        <w:t xml:space="preserve">V. U. </w:t>
      </w:r>
      <w:bookmarkEnd w:id="56"/>
      <w:r w:rsidRPr="00837EC9">
        <w:rPr>
          <w:rFonts w:ascii="Times New Roman" w:hAnsi="Times New Roman"/>
          <w:sz w:val="24"/>
          <w:szCs w:val="24"/>
        </w:rPr>
        <w:t xml:space="preserve">veikimu nulėmė </w:t>
      </w:r>
      <w:r w:rsidR="00E46060" w:rsidRPr="00837EC9">
        <w:rPr>
          <w:rFonts w:ascii="Times New Roman" w:hAnsi="Times New Roman"/>
          <w:sz w:val="24"/>
          <w:szCs w:val="24"/>
        </w:rPr>
        <w:t>ieškovei</w:t>
      </w:r>
      <w:r w:rsidRPr="00837EC9">
        <w:rPr>
          <w:rFonts w:ascii="Times New Roman" w:hAnsi="Times New Roman"/>
          <w:sz w:val="24"/>
          <w:szCs w:val="24"/>
        </w:rPr>
        <w:t xml:space="preserve"> kilusią žalą – jos lėšų pasisavinimą, todėl jų pareiga atlyginti žalą yra solidari. Kolegija nustatė, kad atsakovas </w:t>
      </w:r>
      <w:bookmarkStart w:id="57" w:name="Buk_182"/>
      <w:r w:rsidR="00F04031" w:rsidRPr="0011789C">
        <w:rPr>
          <w:rFonts w:ascii="Times New Roman" w:hAnsi="Times New Roman"/>
          <w:sz w:val="24"/>
          <w:szCs w:val="24"/>
        </w:rPr>
        <w:t xml:space="preserve">V. U. </w:t>
      </w:r>
      <w:bookmarkEnd w:id="57"/>
      <w:r w:rsidR="00E46060" w:rsidRPr="00837EC9">
        <w:rPr>
          <w:rFonts w:ascii="Times New Roman" w:hAnsi="Times New Roman"/>
          <w:sz w:val="24"/>
          <w:szCs w:val="24"/>
        </w:rPr>
        <w:t xml:space="preserve">pasisavino </w:t>
      </w:r>
      <w:r w:rsidRPr="00837EC9">
        <w:rPr>
          <w:rFonts w:ascii="Times New Roman" w:hAnsi="Times New Roman"/>
          <w:sz w:val="24"/>
          <w:szCs w:val="24"/>
        </w:rPr>
        <w:t xml:space="preserve">136 970,82 Eur atsakovo </w:t>
      </w:r>
      <w:bookmarkStart w:id="58" w:name="Buk_92"/>
      <w:r w:rsidR="00F04031" w:rsidRPr="0011789C">
        <w:rPr>
          <w:rFonts w:ascii="Times New Roman" w:hAnsi="Times New Roman"/>
          <w:sz w:val="24"/>
          <w:szCs w:val="24"/>
        </w:rPr>
        <w:t xml:space="preserve">U. A. </w:t>
      </w:r>
      <w:bookmarkEnd w:id="58"/>
      <w:r w:rsidRPr="00837EC9">
        <w:rPr>
          <w:rFonts w:ascii="Times New Roman" w:hAnsi="Times New Roman"/>
          <w:sz w:val="24"/>
          <w:szCs w:val="24"/>
        </w:rPr>
        <w:t>vadovavimo įstaigai laikotarpiu ir po šio laikotarpio, todėl minėtą sumą priteisė solidariai su kitais atsakovais. Kolegija nurodė, kad</w:t>
      </w:r>
      <w:r w:rsidR="004F677B">
        <w:rPr>
          <w:rFonts w:ascii="Times New Roman" w:hAnsi="Times New Roman"/>
          <w:sz w:val="24"/>
          <w:szCs w:val="24"/>
        </w:rPr>
        <w:t>,</w:t>
      </w:r>
      <w:r w:rsidRPr="00837EC9">
        <w:rPr>
          <w:rFonts w:ascii="Times New Roman" w:hAnsi="Times New Roman"/>
          <w:sz w:val="24"/>
          <w:szCs w:val="24"/>
        </w:rPr>
        <w:t xml:space="preserve"> atsakovui </w:t>
      </w:r>
      <w:bookmarkStart w:id="59" w:name="Buk_164"/>
      <w:r w:rsidR="00F04031" w:rsidRPr="0011789C">
        <w:rPr>
          <w:rFonts w:ascii="Times New Roman" w:hAnsi="Times New Roman"/>
          <w:sz w:val="24"/>
          <w:szCs w:val="24"/>
        </w:rPr>
        <w:t xml:space="preserve">U. A. </w:t>
      </w:r>
      <w:bookmarkEnd w:id="59"/>
      <w:r w:rsidRPr="00837EC9">
        <w:rPr>
          <w:rFonts w:ascii="Times New Roman" w:hAnsi="Times New Roman"/>
          <w:sz w:val="24"/>
          <w:szCs w:val="24"/>
        </w:rPr>
        <w:t xml:space="preserve">atsakingai ir rūpestingai vykdant įstaigos vadovo pareigas, </w:t>
      </w:r>
      <w:bookmarkStart w:id="60" w:name="Buk_183"/>
      <w:r w:rsidR="00F04031" w:rsidRPr="0011789C">
        <w:rPr>
          <w:rFonts w:ascii="Times New Roman" w:hAnsi="Times New Roman"/>
          <w:sz w:val="24"/>
          <w:szCs w:val="24"/>
        </w:rPr>
        <w:t xml:space="preserve">V. U. </w:t>
      </w:r>
      <w:bookmarkEnd w:id="60"/>
      <w:r w:rsidRPr="00837EC9">
        <w:rPr>
          <w:rFonts w:ascii="Times New Roman" w:hAnsi="Times New Roman"/>
          <w:sz w:val="24"/>
          <w:szCs w:val="24"/>
        </w:rPr>
        <w:t xml:space="preserve">nebūtų turėjęs galimybės savintis įstaigos lėšų ne tik atsakovo </w:t>
      </w:r>
      <w:bookmarkStart w:id="61" w:name="Buk_93"/>
      <w:r w:rsidR="00F04031" w:rsidRPr="0011789C">
        <w:rPr>
          <w:rFonts w:ascii="Times New Roman" w:hAnsi="Times New Roman"/>
          <w:sz w:val="24"/>
          <w:szCs w:val="24"/>
        </w:rPr>
        <w:t xml:space="preserve">U. A. </w:t>
      </w:r>
      <w:bookmarkEnd w:id="61"/>
      <w:r w:rsidRPr="00837EC9">
        <w:rPr>
          <w:rFonts w:ascii="Times New Roman" w:hAnsi="Times New Roman"/>
          <w:sz w:val="24"/>
          <w:szCs w:val="24"/>
        </w:rPr>
        <w:t xml:space="preserve">vadovavimo įstaigai laikotarpiui, bet ir pasibaigus šiam vadovavimui ir jį perdavus atsakovei. Kolegija nustatė, kad per atsakovės </w:t>
      </w:r>
      <w:bookmarkStart w:id="62" w:name="Buk_16"/>
      <w:r w:rsidR="00F04031" w:rsidRPr="0011789C">
        <w:rPr>
          <w:rFonts w:ascii="Times New Roman" w:hAnsi="Times New Roman"/>
          <w:sz w:val="24"/>
          <w:szCs w:val="24"/>
        </w:rPr>
        <w:t>A. M.</w:t>
      </w:r>
      <w:bookmarkEnd w:id="62"/>
      <w:r w:rsidR="006B2D62" w:rsidRPr="006B2D62">
        <w:rPr>
          <w:rFonts w:ascii="Times New Roman" w:hAnsi="Times New Roman"/>
          <w:sz w:val="24"/>
          <w:szCs w:val="24"/>
        </w:rPr>
        <w:t>-Z</w:t>
      </w:r>
      <w:r w:rsidR="00F04031">
        <w:rPr>
          <w:rFonts w:ascii="Times New Roman" w:hAnsi="Times New Roman"/>
          <w:sz w:val="24"/>
          <w:szCs w:val="24"/>
        </w:rPr>
        <w:t xml:space="preserve">. </w:t>
      </w:r>
      <w:r w:rsidRPr="00837EC9">
        <w:rPr>
          <w:rFonts w:ascii="Times New Roman" w:hAnsi="Times New Roman"/>
          <w:sz w:val="24"/>
          <w:szCs w:val="24"/>
        </w:rPr>
        <w:t xml:space="preserve">vadovavimo įstaigai laikotarpį </w:t>
      </w:r>
      <w:bookmarkStart w:id="63" w:name="Buk_184"/>
      <w:r w:rsidR="00F04031" w:rsidRPr="0011789C">
        <w:rPr>
          <w:rFonts w:ascii="Times New Roman" w:hAnsi="Times New Roman"/>
          <w:sz w:val="24"/>
          <w:szCs w:val="24"/>
        </w:rPr>
        <w:t xml:space="preserve">V. U. </w:t>
      </w:r>
      <w:bookmarkEnd w:id="63"/>
      <w:r w:rsidRPr="00837EC9">
        <w:rPr>
          <w:rFonts w:ascii="Times New Roman" w:hAnsi="Times New Roman"/>
          <w:sz w:val="24"/>
          <w:szCs w:val="24"/>
        </w:rPr>
        <w:t>pasisavino 134</w:t>
      </w:r>
      <w:r w:rsidR="00AA1581" w:rsidRPr="00837EC9">
        <w:rPr>
          <w:rFonts w:ascii="Times New Roman" w:hAnsi="Times New Roman"/>
          <w:sz w:val="24"/>
          <w:szCs w:val="24"/>
        </w:rPr>
        <w:t> </w:t>
      </w:r>
      <w:r w:rsidRPr="00837EC9">
        <w:rPr>
          <w:rFonts w:ascii="Times New Roman" w:hAnsi="Times New Roman"/>
          <w:sz w:val="24"/>
          <w:szCs w:val="24"/>
        </w:rPr>
        <w:t xml:space="preserve">892,15 Eur sumą, </w:t>
      </w:r>
      <w:r w:rsidR="00DF4900">
        <w:rPr>
          <w:rFonts w:ascii="Times New Roman" w:hAnsi="Times New Roman"/>
          <w:sz w:val="24"/>
          <w:szCs w:val="24"/>
        </w:rPr>
        <w:t>todėl šią sumą</w:t>
      </w:r>
      <w:r w:rsidRPr="00837EC9">
        <w:rPr>
          <w:rFonts w:ascii="Times New Roman" w:hAnsi="Times New Roman"/>
          <w:sz w:val="24"/>
          <w:szCs w:val="24"/>
        </w:rPr>
        <w:t xml:space="preserve"> kolegija solidariai priteisė iš atsakovų.</w:t>
      </w:r>
    </w:p>
    <w:p w14:paraId="10BB4DAC" w14:textId="77777777" w:rsidR="007117E9" w:rsidRPr="00837EC9" w:rsidRDefault="007117E9" w:rsidP="007117E9">
      <w:pPr>
        <w:pStyle w:val="ListParagraph"/>
        <w:spacing w:after="120" w:line="240" w:lineRule="auto"/>
        <w:ind w:left="360"/>
        <w:contextualSpacing w:val="0"/>
        <w:jc w:val="both"/>
        <w:rPr>
          <w:rFonts w:ascii="Times New Roman" w:hAnsi="Times New Roman"/>
          <w:sz w:val="24"/>
          <w:szCs w:val="24"/>
        </w:rPr>
      </w:pPr>
    </w:p>
    <w:p w14:paraId="4BA3775E" w14:textId="6AC1062C" w:rsidR="00123EE2" w:rsidRPr="00837EC9"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sidRPr="00837EC9">
        <w:rPr>
          <w:rFonts w:ascii="Times New Roman" w:hAnsi="Times New Roman"/>
          <w:sz w:val="24"/>
          <w:szCs w:val="24"/>
        </w:rPr>
        <w:t>III. Kasacini</w:t>
      </w:r>
      <w:r w:rsidR="00B62A80" w:rsidRPr="00837EC9">
        <w:rPr>
          <w:rFonts w:ascii="Times New Roman" w:hAnsi="Times New Roman"/>
          <w:sz w:val="24"/>
          <w:szCs w:val="24"/>
        </w:rPr>
        <w:t>ų</w:t>
      </w:r>
      <w:r w:rsidRPr="00837EC9">
        <w:rPr>
          <w:rFonts w:ascii="Times New Roman" w:hAnsi="Times New Roman"/>
          <w:sz w:val="24"/>
          <w:szCs w:val="24"/>
        </w:rPr>
        <w:t xml:space="preserve"> skund</w:t>
      </w:r>
      <w:r w:rsidR="00B62A80" w:rsidRPr="00837EC9">
        <w:rPr>
          <w:rFonts w:ascii="Times New Roman" w:hAnsi="Times New Roman"/>
          <w:sz w:val="24"/>
          <w:szCs w:val="24"/>
        </w:rPr>
        <w:t>ų</w:t>
      </w:r>
      <w:r w:rsidRPr="00837EC9">
        <w:rPr>
          <w:rFonts w:ascii="Times New Roman" w:hAnsi="Times New Roman"/>
          <w:sz w:val="24"/>
          <w:szCs w:val="24"/>
        </w:rPr>
        <w:t xml:space="preserve"> ir atsiliepim</w:t>
      </w:r>
      <w:r w:rsidR="00B62A80" w:rsidRPr="00837EC9">
        <w:rPr>
          <w:rFonts w:ascii="Times New Roman" w:hAnsi="Times New Roman"/>
          <w:sz w:val="24"/>
          <w:szCs w:val="24"/>
        </w:rPr>
        <w:t>ų</w:t>
      </w:r>
      <w:r w:rsidRPr="00837EC9">
        <w:rPr>
          <w:rFonts w:ascii="Times New Roman" w:hAnsi="Times New Roman"/>
          <w:sz w:val="24"/>
          <w:szCs w:val="24"/>
        </w:rPr>
        <w:t xml:space="preserve"> į j</w:t>
      </w:r>
      <w:r w:rsidR="00B62A80" w:rsidRPr="00837EC9">
        <w:rPr>
          <w:rFonts w:ascii="Times New Roman" w:hAnsi="Times New Roman"/>
          <w:sz w:val="24"/>
          <w:szCs w:val="24"/>
        </w:rPr>
        <w:t>uos</w:t>
      </w:r>
      <w:r w:rsidRPr="00837EC9">
        <w:rPr>
          <w:rFonts w:ascii="Times New Roman" w:hAnsi="Times New Roman"/>
          <w:sz w:val="24"/>
          <w:szCs w:val="24"/>
        </w:rPr>
        <w:t xml:space="preserve"> teisiniai argumentai</w:t>
      </w:r>
    </w:p>
    <w:p w14:paraId="723EFD11" w14:textId="77777777" w:rsidR="00EE12E6" w:rsidRPr="00837EC9" w:rsidRDefault="00EE12E6" w:rsidP="00EE12E6">
      <w:pPr>
        <w:pStyle w:val="ListParagraph"/>
        <w:shd w:val="clear" w:color="auto" w:fill="FFFFFF"/>
        <w:spacing w:after="120" w:line="240" w:lineRule="auto"/>
        <w:ind w:left="360"/>
        <w:contextualSpacing w:val="0"/>
        <w:jc w:val="both"/>
        <w:rPr>
          <w:rFonts w:ascii="Times New Roman" w:hAnsi="Times New Roman"/>
          <w:sz w:val="24"/>
          <w:szCs w:val="24"/>
        </w:rPr>
      </w:pPr>
    </w:p>
    <w:p w14:paraId="4FF0AED7" w14:textId="4E382A52" w:rsidR="00123EE2" w:rsidRDefault="00A80C8A">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bookmarkStart w:id="64" w:name="_Hlk180413990"/>
      <w:r>
        <w:rPr>
          <w:rFonts w:ascii="Times New Roman" w:hAnsi="Times New Roman"/>
          <w:sz w:val="24"/>
          <w:szCs w:val="24"/>
        </w:rPr>
        <w:t>Kasaciniu skundu</w:t>
      </w:r>
      <w:r>
        <w:t xml:space="preserve"> </w:t>
      </w:r>
      <w:r>
        <w:rPr>
          <w:rFonts w:ascii="Times New Roman" w:hAnsi="Times New Roman"/>
          <w:sz w:val="24"/>
          <w:szCs w:val="24"/>
        </w:rPr>
        <w:t>atsakovas</w:t>
      </w:r>
      <w:r w:rsidR="00D662BB">
        <w:rPr>
          <w:rFonts w:ascii="Times New Roman" w:hAnsi="Times New Roman"/>
          <w:sz w:val="24"/>
          <w:szCs w:val="24"/>
        </w:rPr>
        <w:t xml:space="preserve"> </w:t>
      </w:r>
      <w:bookmarkStart w:id="65" w:name="Buk_129"/>
      <w:r w:rsidR="00F04031" w:rsidRPr="0011789C">
        <w:rPr>
          <w:rFonts w:ascii="Times New Roman" w:hAnsi="Times New Roman"/>
          <w:sz w:val="24"/>
          <w:szCs w:val="24"/>
        </w:rPr>
        <w:t xml:space="preserve">U. A. </w:t>
      </w:r>
      <w:bookmarkEnd w:id="65"/>
      <w:r>
        <w:rPr>
          <w:rFonts w:ascii="Times New Roman" w:hAnsi="Times New Roman"/>
          <w:sz w:val="24"/>
          <w:szCs w:val="24"/>
        </w:rPr>
        <w:t xml:space="preserve">prašo </w:t>
      </w:r>
      <w:r w:rsidR="00B62A80">
        <w:rPr>
          <w:rFonts w:ascii="Times New Roman" w:hAnsi="Times New Roman"/>
          <w:sz w:val="24"/>
          <w:szCs w:val="24"/>
        </w:rPr>
        <w:t>p</w:t>
      </w:r>
      <w:r w:rsidR="00B62A80" w:rsidRPr="00B62A80">
        <w:rPr>
          <w:rFonts w:ascii="Times New Roman" w:hAnsi="Times New Roman"/>
          <w:sz w:val="24"/>
          <w:szCs w:val="24"/>
        </w:rPr>
        <w:t xml:space="preserve">anaikinti Lietuvos apeliacinio teismo </w:t>
      </w:r>
      <w:r w:rsidR="00B62A80">
        <w:rPr>
          <w:rFonts w:ascii="Times New Roman" w:hAnsi="Times New Roman"/>
          <w:sz w:val="24"/>
          <w:szCs w:val="24"/>
        </w:rPr>
        <w:t xml:space="preserve">Civilinių bylų skyriaus teisėjų kolegijos </w:t>
      </w:r>
      <w:r w:rsidR="00B62A80" w:rsidRPr="00B62A80">
        <w:rPr>
          <w:rFonts w:ascii="Times New Roman" w:hAnsi="Times New Roman"/>
          <w:sz w:val="24"/>
          <w:szCs w:val="24"/>
        </w:rPr>
        <w:t>2024</w:t>
      </w:r>
      <w:r w:rsidR="00B62A80">
        <w:rPr>
          <w:rFonts w:ascii="Times New Roman" w:hAnsi="Times New Roman"/>
          <w:sz w:val="24"/>
          <w:szCs w:val="24"/>
        </w:rPr>
        <w:t xml:space="preserve"> m. birželio </w:t>
      </w:r>
      <w:r w:rsidR="00B62A80" w:rsidRPr="00B62A80">
        <w:rPr>
          <w:rFonts w:ascii="Times New Roman" w:hAnsi="Times New Roman"/>
          <w:sz w:val="24"/>
          <w:szCs w:val="24"/>
        </w:rPr>
        <w:t xml:space="preserve">20 </w:t>
      </w:r>
      <w:r w:rsidR="00B62A80">
        <w:rPr>
          <w:rFonts w:ascii="Times New Roman" w:hAnsi="Times New Roman"/>
          <w:sz w:val="24"/>
          <w:szCs w:val="24"/>
        </w:rPr>
        <w:t xml:space="preserve">d. </w:t>
      </w:r>
      <w:r w:rsidR="00B62A80" w:rsidRPr="00B62A80">
        <w:rPr>
          <w:rFonts w:ascii="Times New Roman" w:hAnsi="Times New Roman"/>
          <w:sz w:val="24"/>
          <w:szCs w:val="24"/>
        </w:rPr>
        <w:t>nutartį</w:t>
      </w:r>
      <w:r w:rsidR="00B62A80">
        <w:rPr>
          <w:rFonts w:ascii="Times New Roman" w:hAnsi="Times New Roman"/>
          <w:sz w:val="24"/>
          <w:szCs w:val="24"/>
        </w:rPr>
        <w:t xml:space="preserve"> ir palikti galioti </w:t>
      </w:r>
      <w:r w:rsidR="00B62A80" w:rsidRPr="00B62A80">
        <w:rPr>
          <w:rFonts w:ascii="Times New Roman" w:hAnsi="Times New Roman"/>
          <w:sz w:val="24"/>
          <w:szCs w:val="24"/>
        </w:rPr>
        <w:t>Panevėžio apygardos teismo 2024</w:t>
      </w:r>
      <w:r w:rsidR="00B62A80">
        <w:rPr>
          <w:rFonts w:ascii="Times New Roman" w:hAnsi="Times New Roman"/>
          <w:sz w:val="24"/>
          <w:szCs w:val="24"/>
        </w:rPr>
        <w:t xml:space="preserve"> m. vasario </w:t>
      </w:r>
      <w:r w:rsidR="00B62A80" w:rsidRPr="00B62A80">
        <w:rPr>
          <w:rFonts w:ascii="Times New Roman" w:hAnsi="Times New Roman"/>
          <w:sz w:val="24"/>
          <w:szCs w:val="24"/>
        </w:rPr>
        <w:t xml:space="preserve">13 </w:t>
      </w:r>
      <w:r w:rsidR="00B62A80">
        <w:rPr>
          <w:rFonts w:ascii="Times New Roman" w:hAnsi="Times New Roman"/>
          <w:sz w:val="24"/>
          <w:szCs w:val="24"/>
        </w:rPr>
        <w:t xml:space="preserve">d. </w:t>
      </w:r>
      <w:r w:rsidR="00B62A80" w:rsidRPr="00B62A80">
        <w:rPr>
          <w:rFonts w:ascii="Times New Roman" w:hAnsi="Times New Roman"/>
          <w:sz w:val="24"/>
          <w:szCs w:val="24"/>
        </w:rPr>
        <w:t>sprendimą</w:t>
      </w:r>
      <w:r w:rsidR="00B62A80">
        <w:rPr>
          <w:rFonts w:ascii="Times New Roman" w:hAnsi="Times New Roman"/>
          <w:sz w:val="24"/>
          <w:szCs w:val="24"/>
        </w:rPr>
        <w:t>, iš ieškovės priteisti bylinėjimosi išlaid</w:t>
      </w:r>
      <w:r w:rsidR="00270EE7">
        <w:rPr>
          <w:rFonts w:ascii="Times New Roman" w:hAnsi="Times New Roman"/>
          <w:sz w:val="24"/>
          <w:szCs w:val="24"/>
        </w:rPr>
        <w:t>ų atlyginimą</w:t>
      </w:r>
      <w:r>
        <w:rPr>
          <w:rFonts w:ascii="Times New Roman" w:hAnsi="Times New Roman"/>
          <w:sz w:val="24"/>
          <w:szCs w:val="24"/>
        </w:rPr>
        <w:t>. Kasacinis skundas grindžiamas šiais argumentais:</w:t>
      </w:r>
    </w:p>
    <w:bookmarkEnd w:id="64"/>
    <w:p w14:paraId="5F703E0D" w14:textId="1AD0B6C6" w:rsidR="00123EE2" w:rsidRPr="00837EC9" w:rsidRDefault="00BD45FB" w:rsidP="002B533B">
      <w:pPr>
        <w:pStyle w:val="ListParagraph"/>
        <w:numPr>
          <w:ilvl w:val="1"/>
          <w:numId w:val="3"/>
        </w:numPr>
        <w:spacing w:line="240" w:lineRule="auto"/>
        <w:ind w:left="788" w:hanging="431"/>
        <w:contextualSpacing w:val="0"/>
        <w:jc w:val="both"/>
        <w:rPr>
          <w:rFonts w:ascii="Times New Roman" w:hAnsi="Times New Roman"/>
          <w:sz w:val="24"/>
          <w:szCs w:val="24"/>
        </w:rPr>
      </w:pPr>
      <w:r w:rsidRPr="00821833">
        <w:rPr>
          <w:rFonts w:ascii="Times New Roman" w:hAnsi="Times New Roman"/>
          <w:sz w:val="24"/>
          <w:szCs w:val="24"/>
        </w:rPr>
        <w:t xml:space="preserve"> Teismas pažeidė </w:t>
      </w:r>
      <w:r w:rsidRPr="00837EC9">
        <w:rPr>
          <w:rFonts w:ascii="Times New Roman" w:hAnsi="Times New Roman"/>
          <w:sz w:val="24"/>
          <w:szCs w:val="24"/>
        </w:rPr>
        <w:t xml:space="preserve">Lietuvos Respublikos civilinio proceso kodekso (toliau – </w:t>
      </w:r>
      <w:r w:rsidR="00DF4900">
        <w:rPr>
          <w:rFonts w:ascii="Times New Roman" w:hAnsi="Times New Roman"/>
          <w:sz w:val="24"/>
          <w:szCs w:val="24"/>
        </w:rPr>
        <w:t xml:space="preserve">ir </w:t>
      </w:r>
      <w:r w:rsidRPr="00837EC9">
        <w:rPr>
          <w:rFonts w:ascii="Times New Roman" w:hAnsi="Times New Roman"/>
          <w:sz w:val="24"/>
          <w:szCs w:val="24"/>
        </w:rPr>
        <w:t>CPK) 2</w:t>
      </w:r>
      <w:r w:rsidR="002C5E82" w:rsidRPr="00837EC9">
        <w:rPr>
          <w:rFonts w:ascii="Times New Roman" w:hAnsi="Times New Roman"/>
          <w:sz w:val="24"/>
          <w:szCs w:val="24"/>
        </w:rPr>
        <w:t xml:space="preserve">, </w:t>
      </w:r>
      <w:r w:rsidRPr="00837EC9">
        <w:rPr>
          <w:rFonts w:ascii="Times New Roman" w:hAnsi="Times New Roman"/>
          <w:sz w:val="24"/>
          <w:szCs w:val="24"/>
        </w:rPr>
        <w:t xml:space="preserve">176, 178, 182, 185 ir 322 </w:t>
      </w:r>
      <w:r w:rsidR="002C5E82" w:rsidRPr="00837EC9">
        <w:rPr>
          <w:rFonts w:ascii="Times New Roman" w:hAnsi="Times New Roman"/>
          <w:sz w:val="24"/>
          <w:szCs w:val="24"/>
        </w:rPr>
        <w:t xml:space="preserve">straipsnius </w:t>
      </w:r>
      <w:r w:rsidRPr="00837EC9">
        <w:rPr>
          <w:rFonts w:ascii="Times New Roman" w:hAnsi="Times New Roman"/>
          <w:sz w:val="24"/>
          <w:szCs w:val="24"/>
        </w:rPr>
        <w:t>ir nukrypo</w:t>
      </w:r>
      <w:r w:rsidR="00C75CD2" w:rsidRPr="00837EC9">
        <w:rPr>
          <w:rFonts w:ascii="Times New Roman" w:hAnsi="Times New Roman"/>
          <w:sz w:val="24"/>
          <w:szCs w:val="24"/>
        </w:rPr>
        <w:t xml:space="preserve"> nuo</w:t>
      </w:r>
      <w:r w:rsidRPr="00837EC9">
        <w:rPr>
          <w:rFonts w:ascii="Times New Roman" w:hAnsi="Times New Roman"/>
          <w:sz w:val="24"/>
          <w:szCs w:val="24"/>
        </w:rPr>
        <w:t xml:space="preserve"> Lietuvos Aukščiausiojo Teismo praktikos, k</w:t>
      </w:r>
      <w:r w:rsidR="00DF4900">
        <w:rPr>
          <w:rFonts w:ascii="Times New Roman" w:hAnsi="Times New Roman"/>
          <w:sz w:val="24"/>
          <w:szCs w:val="24"/>
        </w:rPr>
        <w:t>ai</w:t>
      </w:r>
      <w:r w:rsidRPr="00837EC9">
        <w:rPr>
          <w:rFonts w:ascii="Times New Roman" w:hAnsi="Times New Roman"/>
          <w:sz w:val="24"/>
          <w:szCs w:val="24"/>
        </w:rPr>
        <w:t xml:space="preserve"> apeliacinės instancijos teismas nutartimi pritaikė atsakovui </w:t>
      </w:r>
      <w:bookmarkStart w:id="66" w:name="Buk_165"/>
      <w:r w:rsidR="00F04031" w:rsidRPr="0011789C">
        <w:rPr>
          <w:rFonts w:ascii="Times New Roman" w:hAnsi="Times New Roman"/>
          <w:sz w:val="24"/>
          <w:szCs w:val="24"/>
        </w:rPr>
        <w:t xml:space="preserve">U. A. </w:t>
      </w:r>
      <w:bookmarkEnd w:id="66"/>
      <w:r w:rsidRPr="00837EC9">
        <w:rPr>
          <w:rFonts w:ascii="Times New Roman" w:hAnsi="Times New Roman"/>
          <w:sz w:val="24"/>
          <w:szCs w:val="24"/>
        </w:rPr>
        <w:t xml:space="preserve">civilinę atsakomybę, nurodydamas, jog atsakovo </w:t>
      </w:r>
      <w:bookmarkStart w:id="67" w:name="Buk_94"/>
      <w:r w:rsidR="00F04031" w:rsidRPr="0011789C">
        <w:rPr>
          <w:rFonts w:ascii="Times New Roman" w:hAnsi="Times New Roman"/>
          <w:sz w:val="24"/>
          <w:szCs w:val="24"/>
        </w:rPr>
        <w:t xml:space="preserve">U. A. </w:t>
      </w:r>
      <w:bookmarkEnd w:id="67"/>
      <w:r w:rsidRPr="00837EC9">
        <w:rPr>
          <w:rFonts w:ascii="Times New Roman" w:hAnsi="Times New Roman"/>
          <w:sz w:val="24"/>
          <w:szCs w:val="24"/>
        </w:rPr>
        <w:t>elgesys (neveikimas) sudarė sąlygas atsakov</w:t>
      </w:r>
      <w:r w:rsidR="00DF4900">
        <w:rPr>
          <w:rFonts w:ascii="Times New Roman" w:hAnsi="Times New Roman"/>
          <w:sz w:val="24"/>
          <w:szCs w:val="24"/>
        </w:rPr>
        <w:t>ui</w:t>
      </w:r>
      <w:r w:rsidRPr="00837EC9">
        <w:rPr>
          <w:rFonts w:ascii="Times New Roman" w:hAnsi="Times New Roman"/>
          <w:sz w:val="24"/>
          <w:szCs w:val="24"/>
        </w:rPr>
        <w:t xml:space="preserve"> </w:t>
      </w:r>
      <w:bookmarkStart w:id="68" w:name="Buk_228"/>
      <w:r w:rsidR="00F04031" w:rsidRPr="0011789C">
        <w:rPr>
          <w:rFonts w:ascii="Times New Roman" w:hAnsi="Times New Roman"/>
          <w:sz w:val="24"/>
          <w:szCs w:val="24"/>
        </w:rPr>
        <w:t xml:space="preserve">V. U. </w:t>
      </w:r>
      <w:bookmarkEnd w:id="68"/>
      <w:r w:rsidR="00DF4900">
        <w:rPr>
          <w:rFonts w:ascii="Times New Roman" w:hAnsi="Times New Roman"/>
          <w:sz w:val="24"/>
          <w:szCs w:val="24"/>
        </w:rPr>
        <w:t>atlikti</w:t>
      </w:r>
      <w:r w:rsidRPr="00837EC9">
        <w:rPr>
          <w:rFonts w:ascii="Times New Roman" w:hAnsi="Times New Roman"/>
          <w:sz w:val="24"/>
          <w:szCs w:val="24"/>
        </w:rPr>
        <w:t xml:space="preserve"> neteisėt</w:t>
      </w:r>
      <w:r w:rsidR="00DF4900">
        <w:rPr>
          <w:rFonts w:ascii="Times New Roman" w:hAnsi="Times New Roman"/>
          <w:sz w:val="24"/>
          <w:szCs w:val="24"/>
        </w:rPr>
        <w:t>us</w:t>
      </w:r>
      <w:r w:rsidRPr="00837EC9">
        <w:rPr>
          <w:rFonts w:ascii="Times New Roman" w:hAnsi="Times New Roman"/>
          <w:sz w:val="24"/>
          <w:szCs w:val="24"/>
        </w:rPr>
        <w:t xml:space="preserve"> veiksm</w:t>
      </w:r>
      <w:r w:rsidR="00DF4900">
        <w:rPr>
          <w:rFonts w:ascii="Times New Roman" w:hAnsi="Times New Roman"/>
          <w:sz w:val="24"/>
          <w:szCs w:val="24"/>
        </w:rPr>
        <w:t>us</w:t>
      </w:r>
      <w:r w:rsidRPr="00837EC9">
        <w:rPr>
          <w:rFonts w:ascii="Times New Roman" w:hAnsi="Times New Roman"/>
          <w:sz w:val="24"/>
          <w:szCs w:val="24"/>
        </w:rPr>
        <w:t xml:space="preserve">, </w:t>
      </w:r>
      <w:r w:rsidR="00DF4900">
        <w:rPr>
          <w:rFonts w:ascii="Times New Roman" w:hAnsi="Times New Roman"/>
          <w:sz w:val="24"/>
          <w:szCs w:val="24"/>
        </w:rPr>
        <w:t>įskaitant</w:t>
      </w:r>
      <w:r w:rsidRPr="00837EC9">
        <w:rPr>
          <w:rFonts w:ascii="Times New Roman" w:hAnsi="Times New Roman"/>
          <w:sz w:val="24"/>
          <w:szCs w:val="24"/>
        </w:rPr>
        <w:t xml:space="preserve"> ir įstaigos lėšų pasisavinim</w:t>
      </w:r>
      <w:r w:rsidR="00DF4900">
        <w:rPr>
          <w:rFonts w:ascii="Times New Roman" w:hAnsi="Times New Roman"/>
          <w:sz w:val="24"/>
          <w:szCs w:val="24"/>
        </w:rPr>
        <w:t>ą.</w:t>
      </w:r>
      <w:r w:rsidRPr="00837EC9">
        <w:rPr>
          <w:rFonts w:ascii="Times New Roman" w:hAnsi="Times New Roman"/>
          <w:sz w:val="24"/>
          <w:szCs w:val="24"/>
        </w:rPr>
        <w:t xml:space="preserve"> Teismas netinkamai įvertino baudžiamosios bylos dalyką ir nepagrįstai nustatė, kad baudžiamosios bylos dalykas skiriasi nuo civilinės bylos dalyko. Atsakovo </w:t>
      </w:r>
      <w:bookmarkStart w:id="69" w:name="Buk_95"/>
      <w:r w:rsidR="00F04031" w:rsidRPr="0011789C">
        <w:rPr>
          <w:rFonts w:ascii="Times New Roman" w:hAnsi="Times New Roman"/>
          <w:sz w:val="24"/>
          <w:szCs w:val="24"/>
        </w:rPr>
        <w:t xml:space="preserve">U. A. </w:t>
      </w:r>
      <w:bookmarkEnd w:id="69"/>
      <w:r w:rsidRPr="00837EC9">
        <w:rPr>
          <w:rFonts w:ascii="Times New Roman" w:hAnsi="Times New Roman"/>
          <w:sz w:val="24"/>
          <w:szCs w:val="24"/>
        </w:rPr>
        <w:t>vertinimu, tiek baudžiamosios bylos, tiek civilinės bylos dalykas vienas – nustatyti atsakingus asmenis, jų kaltę, priežastinį ryšį dėl atliktų veiksmų, t. y. pasisavinant ieškovės lėšas.</w:t>
      </w:r>
      <w:r w:rsidR="0062695A" w:rsidRPr="00837EC9">
        <w:rPr>
          <w:rFonts w:ascii="Times New Roman" w:hAnsi="Times New Roman"/>
          <w:sz w:val="24"/>
          <w:szCs w:val="24"/>
        </w:rPr>
        <w:t xml:space="preserve"> Baudžiamojoje byloje nustačius ir pripažinus, kad atsakovas </w:t>
      </w:r>
      <w:bookmarkStart w:id="70" w:name="Buk_185"/>
      <w:r w:rsidR="00F04031" w:rsidRPr="0011789C">
        <w:rPr>
          <w:rFonts w:ascii="Times New Roman" w:hAnsi="Times New Roman"/>
          <w:sz w:val="24"/>
          <w:szCs w:val="24"/>
        </w:rPr>
        <w:t>V. U.</w:t>
      </w:r>
      <w:bookmarkEnd w:id="70"/>
      <w:r w:rsidR="00960C5F">
        <w:rPr>
          <w:rFonts w:ascii="Times New Roman" w:hAnsi="Times New Roman"/>
          <w:sz w:val="24"/>
          <w:szCs w:val="24"/>
        </w:rPr>
        <w:t>,</w:t>
      </w:r>
      <w:r w:rsidR="0062695A" w:rsidRPr="00837EC9">
        <w:rPr>
          <w:rFonts w:ascii="Times New Roman" w:hAnsi="Times New Roman"/>
          <w:sz w:val="24"/>
          <w:szCs w:val="24"/>
        </w:rPr>
        <w:t xml:space="preserve"> nuo 2009</w:t>
      </w:r>
      <w:r w:rsidR="007A6E44" w:rsidRPr="00837EC9">
        <w:rPr>
          <w:rFonts w:ascii="Times New Roman" w:hAnsi="Times New Roman"/>
          <w:sz w:val="24"/>
          <w:szCs w:val="24"/>
        </w:rPr>
        <w:t> </w:t>
      </w:r>
      <w:r w:rsidR="0062695A" w:rsidRPr="00837EC9">
        <w:rPr>
          <w:rFonts w:ascii="Times New Roman" w:hAnsi="Times New Roman"/>
          <w:sz w:val="24"/>
          <w:szCs w:val="24"/>
        </w:rPr>
        <w:t xml:space="preserve">m. rugsėjo 25 d. iki 2014 m. balandžio 30 d. </w:t>
      </w:r>
      <w:r w:rsidR="00B20E09" w:rsidRPr="00837EC9">
        <w:rPr>
          <w:rFonts w:ascii="Times New Roman" w:hAnsi="Times New Roman"/>
          <w:sz w:val="24"/>
          <w:szCs w:val="24"/>
        </w:rPr>
        <w:t>eidamas</w:t>
      </w:r>
      <w:r w:rsidR="0062695A" w:rsidRPr="00837EC9">
        <w:rPr>
          <w:rFonts w:ascii="Times New Roman" w:hAnsi="Times New Roman"/>
          <w:sz w:val="24"/>
          <w:szCs w:val="24"/>
        </w:rPr>
        <w:t xml:space="preserve"> ieškovės direktori</w:t>
      </w:r>
      <w:r w:rsidR="00B20E09" w:rsidRPr="00837EC9">
        <w:rPr>
          <w:rFonts w:ascii="Times New Roman" w:hAnsi="Times New Roman"/>
          <w:sz w:val="24"/>
          <w:szCs w:val="24"/>
        </w:rPr>
        <w:t>aus pareigas</w:t>
      </w:r>
      <w:r w:rsidR="0062695A" w:rsidRPr="00837EC9">
        <w:rPr>
          <w:rFonts w:ascii="Times New Roman" w:hAnsi="Times New Roman"/>
          <w:sz w:val="24"/>
          <w:szCs w:val="24"/>
        </w:rPr>
        <w:t xml:space="preserve">, nuo 2014 m. balandžio 30 d. iki 2018 m. sausio 21 d. </w:t>
      </w:r>
      <w:r w:rsidR="00B20E09" w:rsidRPr="00837EC9">
        <w:rPr>
          <w:rFonts w:ascii="Times New Roman" w:hAnsi="Times New Roman"/>
          <w:sz w:val="24"/>
          <w:szCs w:val="24"/>
        </w:rPr>
        <w:t xml:space="preserve">būdamas </w:t>
      </w:r>
      <w:r w:rsidR="00960C5F">
        <w:rPr>
          <w:rFonts w:ascii="Times New Roman" w:hAnsi="Times New Roman"/>
          <w:sz w:val="24"/>
          <w:szCs w:val="24"/>
        </w:rPr>
        <w:t xml:space="preserve">jos </w:t>
      </w:r>
      <w:r w:rsidR="0062695A" w:rsidRPr="00837EC9">
        <w:rPr>
          <w:rFonts w:ascii="Times New Roman" w:hAnsi="Times New Roman"/>
          <w:sz w:val="24"/>
          <w:szCs w:val="24"/>
        </w:rPr>
        <w:t>faktini</w:t>
      </w:r>
      <w:r w:rsidR="00DF4900">
        <w:rPr>
          <w:rFonts w:ascii="Times New Roman" w:hAnsi="Times New Roman"/>
          <w:sz w:val="24"/>
          <w:szCs w:val="24"/>
        </w:rPr>
        <w:t>s</w:t>
      </w:r>
      <w:r w:rsidR="0062695A" w:rsidRPr="00837EC9">
        <w:rPr>
          <w:rFonts w:ascii="Times New Roman" w:hAnsi="Times New Roman"/>
          <w:sz w:val="24"/>
          <w:szCs w:val="24"/>
        </w:rPr>
        <w:t xml:space="preserve"> direktoriu</w:t>
      </w:r>
      <w:r w:rsidR="00DF4900">
        <w:rPr>
          <w:rFonts w:ascii="Times New Roman" w:hAnsi="Times New Roman"/>
          <w:sz w:val="24"/>
          <w:szCs w:val="24"/>
        </w:rPr>
        <w:t>s</w:t>
      </w:r>
      <w:r w:rsidR="0062695A" w:rsidRPr="00837EC9">
        <w:rPr>
          <w:rFonts w:ascii="Times New Roman" w:hAnsi="Times New Roman"/>
          <w:sz w:val="24"/>
          <w:szCs w:val="24"/>
        </w:rPr>
        <w:t xml:space="preserve">, sistemingai atliko funkcijas, kurios būdingos įmonės vadovui, jam ir turi būti taikoma atsakomybė už </w:t>
      </w:r>
      <w:proofErr w:type="spellStart"/>
      <w:r w:rsidR="0062695A" w:rsidRPr="00837EC9">
        <w:rPr>
          <w:rFonts w:ascii="Times New Roman" w:hAnsi="Times New Roman"/>
          <w:sz w:val="24"/>
          <w:szCs w:val="24"/>
        </w:rPr>
        <w:t>fiduciarinių</w:t>
      </w:r>
      <w:proofErr w:type="spellEnd"/>
      <w:r w:rsidR="0062695A" w:rsidRPr="00837EC9">
        <w:rPr>
          <w:rFonts w:ascii="Times New Roman" w:hAnsi="Times New Roman"/>
          <w:sz w:val="24"/>
          <w:szCs w:val="24"/>
        </w:rPr>
        <w:t xml:space="preserve"> pareigų pažeidimą pagal CK 2.87 straipsnį, VĮĮ 9 str</w:t>
      </w:r>
      <w:r w:rsidR="00D90057" w:rsidRPr="00837EC9">
        <w:rPr>
          <w:rFonts w:ascii="Times New Roman" w:hAnsi="Times New Roman"/>
          <w:sz w:val="24"/>
          <w:szCs w:val="24"/>
        </w:rPr>
        <w:t>aipsnio</w:t>
      </w:r>
      <w:r w:rsidR="0062695A" w:rsidRPr="00837EC9">
        <w:rPr>
          <w:rFonts w:ascii="Times New Roman" w:hAnsi="Times New Roman"/>
          <w:sz w:val="24"/>
          <w:szCs w:val="24"/>
        </w:rPr>
        <w:t xml:space="preserve"> 4 d</w:t>
      </w:r>
      <w:r w:rsidR="00D90057" w:rsidRPr="00837EC9">
        <w:rPr>
          <w:rFonts w:ascii="Times New Roman" w:hAnsi="Times New Roman"/>
          <w:sz w:val="24"/>
          <w:szCs w:val="24"/>
        </w:rPr>
        <w:t xml:space="preserve">alį </w:t>
      </w:r>
      <w:r w:rsidR="0062695A" w:rsidRPr="00837EC9">
        <w:rPr>
          <w:rFonts w:ascii="Times New Roman" w:hAnsi="Times New Roman"/>
          <w:sz w:val="24"/>
          <w:szCs w:val="24"/>
        </w:rPr>
        <w:t xml:space="preserve">tais pačiais pagrindais kaip </w:t>
      </w:r>
      <w:r w:rsidR="0062695A" w:rsidRPr="00837EC9">
        <w:rPr>
          <w:rFonts w:ascii="Times New Roman" w:hAnsi="Times New Roman"/>
          <w:i/>
          <w:iCs/>
          <w:sz w:val="24"/>
          <w:szCs w:val="24"/>
        </w:rPr>
        <w:t xml:space="preserve">de </w:t>
      </w:r>
      <w:r w:rsidR="00991CD0">
        <w:rPr>
          <w:rFonts w:ascii="Times New Roman" w:hAnsi="Times New Roman"/>
          <w:i/>
          <w:iCs/>
          <w:sz w:val="24"/>
          <w:szCs w:val="24"/>
        </w:rPr>
        <w:t>j</w:t>
      </w:r>
      <w:r w:rsidR="0062695A" w:rsidRPr="00837EC9">
        <w:rPr>
          <w:rFonts w:ascii="Times New Roman" w:hAnsi="Times New Roman"/>
          <w:i/>
          <w:iCs/>
          <w:sz w:val="24"/>
          <w:szCs w:val="24"/>
        </w:rPr>
        <w:t>ure</w:t>
      </w:r>
      <w:r w:rsidR="0062695A" w:rsidRPr="00837EC9">
        <w:rPr>
          <w:rFonts w:ascii="Times New Roman" w:hAnsi="Times New Roman"/>
          <w:sz w:val="24"/>
          <w:szCs w:val="24"/>
        </w:rPr>
        <w:t xml:space="preserve"> vadovui. Atsakovas </w:t>
      </w:r>
      <w:bookmarkStart w:id="71" w:name="Buk_130"/>
      <w:r w:rsidR="00F04031" w:rsidRPr="0011789C">
        <w:rPr>
          <w:rFonts w:ascii="Times New Roman" w:hAnsi="Times New Roman"/>
          <w:sz w:val="24"/>
          <w:szCs w:val="24"/>
        </w:rPr>
        <w:t xml:space="preserve">U. A. </w:t>
      </w:r>
      <w:bookmarkEnd w:id="71"/>
      <w:r w:rsidR="0062695A" w:rsidRPr="00837EC9">
        <w:rPr>
          <w:rFonts w:ascii="Times New Roman" w:hAnsi="Times New Roman"/>
          <w:sz w:val="24"/>
          <w:szCs w:val="24"/>
        </w:rPr>
        <w:t xml:space="preserve">nurodė, kad jis įsiteisėjusiu nuosprendžiu baudžiamojoje byloje pripažintas formaliu (statytiniu) ieškovės direktoriumi, o ne </w:t>
      </w:r>
      <w:r w:rsidR="0062695A" w:rsidRPr="00837EC9">
        <w:rPr>
          <w:rFonts w:ascii="Times New Roman" w:hAnsi="Times New Roman"/>
          <w:i/>
          <w:iCs/>
          <w:sz w:val="24"/>
          <w:szCs w:val="24"/>
        </w:rPr>
        <w:t xml:space="preserve">de </w:t>
      </w:r>
      <w:r w:rsidR="00991CD0">
        <w:rPr>
          <w:rFonts w:ascii="Times New Roman" w:hAnsi="Times New Roman"/>
          <w:i/>
          <w:iCs/>
          <w:sz w:val="24"/>
          <w:szCs w:val="24"/>
        </w:rPr>
        <w:t>j</w:t>
      </w:r>
      <w:r w:rsidR="0062695A" w:rsidRPr="00837EC9">
        <w:rPr>
          <w:rFonts w:ascii="Times New Roman" w:hAnsi="Times New Roman"/>
          <w:i/>
          <w:iCs/>
          <w:sz w:val="24"/>
          <w:szCs w:val="24"/>
        </w:rPr>
        <w:t>ure</w:t>
      </w:r>
      <w:r w:rsidR="0062695A" w:rsidRPr="00837EC9">
        <w:rPr>
          <w:rFonts w:ascii="Times New Roman" w:hAnsi="Times New Roman"/>
          <w:sz w:val="24"/>
          <w:szCs w:val="24"/>
        </w:rPr>
        <w:t xml:space="preserve"> ar </w:t>
      </w:r>
      <w:r w:rsidR="0062695A" w:rsidRPr="00837EC9">
        <w:rPr>
          <w:rFonts w:ascii="Times New Roman" w:hAnsi="Times New Roman"/>
          <w:i/>
          <w:iCs/>
          <w:sz w:val="24"/>
          <w:szCs w:val="24"/>
        </w:rPr>
        <w:t>de fa</w:t>
      </w:r>
      <w:r w:rsidR="002535BF" w:rsidRPr="00837EC9">
        <w:rPr>
          <w:rFonts w:ascii="Times New Roman" w:hAnsi="Times New Roman"/>
          <w:i/>
          <w:iCs/>
          <w:sz w:val="24"/>
          <w:szCs w:val="24"/>
        </w:rPr>
        <w:t>c</w:t>
      </w:r>
      <w:r w:rsidR="0062695A" w:rsidRPr="00837EC9">
        <w:rPr>
          <w:rFonts w:ascii="Times New Roman" w:hAnsi="Times New Roman"/>
          <w:i/>
          <w:iCs/>
          <w:sz w:val="24"/>
          <w:szCs w:val="24"/>
        </w:rPr>
        <w:t>to</w:t>
      </w:r>
      <w:r w:rsidR="0062695A" w:rsidRPr="00837EC9">
        <w:rPr>
          <w:rFonts w:ascii="Times New Roman" w:hAnsi="Times New Roman"/>
          <w:sz w:val="24"/>
          <w:szCs w:val="24"/>
        </w:rPr>
        <w:t xml:space="preserve"> vadovu</w:t>
      </w:r>
      <w:r w:rsidR="0062695A" w:rsidRPr="00821833">
        <w:rPr>
          <w:rFonts w:ascii="Times New Roman" w:hAnsi="Times New Roman"/>
          <w:sz w:val="24"/>
          <w:szCs w:val="24"/>
        </w:rPr>
        <w:t>.</w:t>
      </w:r>
      <w:r w:rsidR="00821833" w:rsidRPr="00821833">
        <w:rPr>
          <w:rFonts w:ascii="Times New Roman" w:hAnsi="Times New Roman"/>
          <w:sz w:val="24"/>
          <w:szCs w:val="24"/>
        </w:rPr>
        <w:t xml:space="preserve"> Atsakovo </w:t>
      </w:r>
      <w:bookmarkStart w:id="72" w:name="Buk_96"/>
      <w:r w:rsidR="00F04031" w:rsidRPr="0011789C">
        <w:rPr>
          <w:rFonts w:ascii="Times New Roman" w:hAnsi="Times New Roman"/>
          <w:sz w:val="24"/>
          <w:szCs w:val="24"/>
        </w:rPr>
        <w:t xml:space="preserve">U. A. </w:t>
      </w:r>
      <w:bookmarkEnd w:id="72"/>
      <w:r w:rsidR="00821833" w:rsidRPr="00821833">
        <w:rPr>
          <w:rFonts w:ascii="Times New Roman" w:hAnsi="Times New Roman"/>
          <w:sz w:val="24"/>
          <w:szCs w:val="24"/>
        </w:rPr>
        <w:t>vertinimu, teismo nustatytos aplinkybės (žino</w:t>
      </w:r>
      <w:r w:rsidR="00B227EC">
        <w:rPr>
          <w:rFonts w:ascii="Times New Roman" w:hAnsi="Times New Roman"/>
          <w:sz w:val="24"/>
          <w:szCs w:val="24"/>
        </w:rPr>
        <w:t>damas</w:t>
      </w:r>
      <w:r w:rsidR="00821833" w:rsidRPr="00821833">
        <w:rPr>
          <w:rFonts w:ascii="Times New Roman" w:hAnsi="Times New Roman"/>
          <w:sz w:val="24"/>
          <w:szCs w:val="24"/>
        </w:rPr>
        <w:t xml:space="preserve">, jog įstaiga nemoka mokesčių, vėluoja atsiskaityti su tiekėjais, įstaigos lėšomis remontavo nuosavą automobilį, 2014 m. pradėjęs eiti vadovo pareigas, nepanaikino atsakovo </w:t>
      </w:r>
      <w:bookmarkStart w:id="73" w:name="Buk_205"/>
      <w:r w:rsidR="00F04031" w:rsidRPr="0011789C">
        <w:rPr>
          <w:rFonts w:ascii="Times New Roman" w:hAnsi="Times New Roman"/>
          <w:sz w:val="24"/>
          <w:szCs w:val="24"/>
        </w:rPr>
        <w:t xml:space="preserve">V. U. </w:t>
      </w:r>
      <w:bookmarkEnd w:id="73"/>
      <w:r w:rsidR="00821833" w:rsidRPr="00821833">
        <w:rPr>
          <w:rFonts w:ascii="Times New Roman" w:hAnsi="Times New Roman"/>
          <w:sz w:val="24"/>
          <w:szCs w:val="24"/>
        </w:rPr>
        <w:t xml:space="preserve">prisijungimo prie įstaigos banko sąskaitų ir tik 2017 m. pabaigoje oficialiai paprašė atsakovo </w:t>
      </w:r>
      <w:bookmarkStart w:id="74" w:name="Buk_206"/>
      <w:r w:rsidR="00F04031" w:rsidRPr="0011789C">
        <w:rPr>
          <w:rFonts w:ascii="Times New Roman" w:hAnsi="Times New Roman"/>
          <w:sz w:val="24"/>
          <w:szCs w:val="24"/>
        </w:rPr>
        <w:t xml:space="preserve">V. U. </w:t>
      </w:r>
      <w:bookmarkEnd w:id="74"/>
      <w:r w:rsidR="00821833" w:rsidRPr="00821833">
        <w:rPr>
          <w:rFonts w:ascii="Times New Roman" w:hAnsi="Times New Roman"/>
          <w:sz w:val="24"/>
          <w:szCs w:val="24"/>
        </w:rPr>
        <w:t xml:space="preserve">perduoti įstaigos dokumentus, antspaudą ir </w:t>
      </w:r>
      <w:r w:rsidR="00821833" w:rsidRPr="00837EC9">
        <w:rPr>
          <w:rFonts w:ascii="Times New Roman" w:hAnsi="Times New Roman"/>
          <w:sz w:val="24"/>
          <w:szCs w:val="24"/>
        </w:rPr>
        <w:t xml:space="preserve">kitus rekvizitus) nesudaro pagrindo konstatuoti atsakovo </w:t>
      </w:r>
      <w:bookmarkStart w:id="75" w:name="Buk_97"/>
      <w:r w:rsidR="00F04031" w:rsidRPr="0011789C">
        <w:rPr>
          <w:rFonts w:ascii="Times New Roman" w:hAnsi="Times New Roman"/>
          <w:sz w:val="24"/>
          <w:szCs w:val="24"/>
        </w:rPr>
        <w:t xml:space="preserve">U. A. </w:t>
      </w:r>
      <w:bookmarkEnd w:id="75"/>
      <w:r w:rsidR="00821833" w:rsidRPr="00837EC9">
        <w:rPr>
          <w:rFonts w:ascii="Times New Roman" w:hAnsi="Times New Roman"/>
          <w:sz w:val="24"/>
          <w:szCs w:val="24"/>
        </w:rPr>
        <w:t>tyčios ar didelio neatsargumo.</w:t>
      </w:r>
    </w:p>
    <w:p w14:paraId="596D1571" w14:textId="24ABF86E" w:rsidR="00821833" w:rsidRPr="00837EC9" w:rsidRDefault="002B533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 xml:space="preserve"> Kasacinio teismo praktikoje yra įtvirtinta dalinė skirtingais laikotarpiais vadovavusių bendrovės valdymo organų deliktinės atsakomybės taisyklė: tuo atveju, kai žalos dalis, priskirtina konkrečiam vadovavimo laikotarpiui, gali būti aiškiai išskirta iš bendros žalos </w:t>
      </w:r>
      <w:r w:rsidRPr="00837EC9">
        <w:rPr>
          <w:rFonts w:ascii="Times New Roman" w:hAnsi="Times New Roman"/>
          <w:sz w:val="24"/>
          <w:szCs w:val="24"/>
        </w:rPr>
        <w:lastRenderedPageBreak/>
        <w:t>masės, nes ieškovas disponuoja žiniomis ne tik apie atsakovo vadovavimo laikotarpį, bet ir konkrečius finansinius įmonės duomenis jam atsistatydinus, tuomet nėra pagrindo taikyti solidarumo prezumpciją. Dėl to minėtoms situacijoms kasacinis teismas yra įtvirtinęs dalinę vadovų atsakomybės taisyklę (Lietuvos Aukščiausiojo Teismo 2005 m. kovo 9 d. nutartis civilinėje byloje Nr. 3K-3-156/2005; 2011 m. balandžio 19 d. nutartis civilinėje byloje Nr.</w:t>
      </w:r>
      <w:r w:rsidR="00DF4900">
        <w:rPr>
          <w:rFonts w:ascii="Times New Roman" w:hAnsi="Times New Roman"/>
          <w:sz w:val="24"/>
          <w:szCs w:val="24"/>
        </w:rPr>
        <w:t> </w:t>
      </w:r>
      <w:r w:rsidRPr="00837EC9">
        <w:rPr>
          <w:rFonts w:ascii="Times New Roman" w:hAnsi="Times New Roman"/>
          <w:sz w:val="24"/>
          <w:szCs w:val="24"/>
        </w:rPr>
        <w:t xml:space="preserve">3K-3-189/2011; 2015 m. liepos 3 d. nutartis civilinėje byloje Nr. 3K-3-429-313/2015). </w:t>
      </w:r>
      <w:r w:rsidR="00B20E09" w:rsidRPr="00837EC9">
        <w:rPr>
          <w:rFonts w:ascii="Times New Roman" w:hAnsi="Times New Roman"/>
          <w:sz w:val="24"/>
          <w:szCs w:val="24"/>
        </w:rPr>
        <w:t xml:space="preserve">Atsakovo </w:t>
      </w:r>
      <w:bookmarkStart w:id="76" w:name="Buk_98"/>
      <w:r w:rsidR="00F04031" w:rsidRPr="0011789C">
        <w:rPr>
          <w:rFonts w:ascii="Times New Roman" w:hAnsi="Times New Roman"/>
          <w:sz w:val="24"/>
          <w:szCs w:val="24"/>
        </w:rPr>
        <w:t xml:space="preserve">U. A. </w:t>
      </w:r>
      <w:bookmarkEnd w:id="76"/>
      <w:r w:rsidR="00B20E09" w:rsidRPr="00837EC9">
        <w:rPr>
          <w:rFonts w:ascii="Times New Roman" w:hAnsi="Times New Roman"/>
          <w:sz w:val="24"/>
          <w:szCs w:val="24"/>
        </w:rPr>
        <w:t>vertinimu, n</w:t>
      </w:r>
      <w:r w:rsidRPr="00837EC9">
        <w:rPr>
          <w:rFonts w:ascii="Times New Roman" w:hAnsi="Times New Roman"/>
          <w:sz w:val="24"/>
          <w:szCs w:val="24"/>
        </w:rPr>
        <w:t>agrinėjam</w:t>
      </w:r>
      <w:r w:rsidR="00950C96" w:rsidRPr="00837EC9">
        <w:rPr>
          <w:rFonts w:ascii="Times New Roman" w:hAnsi="Times New Roman"/>
          <w:sz w:val="24"/>
          <w:szCs w:val="24"/>
        </w:rPr>
        <w:t xml:space="preserve">oje byloje jo civilinės atsakomybės sąlygos negalėjo būti nustatytos arba, jeigu ir būtų nustatytos, tai jis privalo atsakyti tik už </w:t>
      </w:r>
      <w:r w:rsidR="001A3708" w:rsidRPr="00837EC9">
        <w:rPr>
          <w:rFonts w:ascii="Times New Roman" w:hAnsi="Times New Roman"/>
          <w:sz w:val="24"/>
          <w:szCs w:val="24"/>
        </w:rPr>
        <w:t>žalą, kurią ieškovė patyrė jo vadovavimo laikotarpiu.</w:t>
      </w:r>
      <w:r w:rsidRPr="00837EC9">
        <w:rPr>
          <w:rFonts w:ascii="Times New Roman" w:hAnsi="Times New Roman"/>
          <w:sz w:val="24"/>
          <w:szCs w:val="24"/>
        </w:rPr>
        <w:t xml:space="preserve"> Atsakovas </w:t>
      </w:r>
      <w:bookmarkStart w:id="77" w:name="Buk_131"/>
      <w:r w:rsidR="00F04031" w:rsidRPr="0011789C">
        <w:rPr>
          <w:rFonts w:ascii="Times New Roman" w:hAnsi="Times New Roman"/>
          <w:sz w:val="24"/>
          <w:szCs w:val="24"/>
        </w:rPr>
        <w:t xml:space="preserve">U. A. </w:t>
      </w:r>
      <w:bookmarkEnd w:id="77"/>
      <w:r w:rsidRPr="00837EC9">
        <w:rPr>
          <w:rFonts w:ascii="Times New Roman" w:hAnsi="Times New Roman"/>
          <w:sz w:val="24"/>
          <w:szCs w:val="24"/>
        </w:rPr>
        <w:t>nurodė, kad per jo vadovavimo laikotarpį buvo pasisavinta tik 7177,29</w:t>
      </w:r>
      <w:r w:rsidR="00E46060" w:rsidRPr="00837EC9">
        <w:rPr>
          <w:rFonts w:ascii="Times New Roman" w:hAnsi="Times New Roman"/>
          <w:sz w:val="24"/>
          <w:szCs w:val="24"/>
        </w:rPr>
        <w:t> </w:t>
      </w:r>
      <w:r w:rsidRPr="00837EC9">
        <w:rPr>
          <w:rFonts w:ascii="Times New Roman" w:hAnsi="Times New Roman"/>
          <w:sz w:val="24"/>
          <w:szCs w:val="24"/>
        </w:rPr>
        <w:t>Lt</w:t>
      </w:r>
      <w:r w:rsidR="00E46060" w:rsidRPr="00837EC9">
        <w:rPr>
          <w:rFonts w:ascii="Times New Roman" w:hAnsi="Times New Roman"/>
          <w:sz w:val="24"/>
          <w:szCs w:val="24"/>
        </w:rPr>
        <w:t xml:space="preserve"> (</w:t>
      </w:r>
      <w:r w:rsidRPr="00837EC9">
        <w:rPr>
          <w:rFonts w:ascii="Times New Roman" w:hAnsi="Times New Roman"/>
          <w:sz w:val="24"/>
          <w:szCs w:val="24"/>
        </w:rPr>
        <w:t>2078,69 Eur</w:t>
      </w:r>
      <w:r w:rsidR="00E46060" w:rsidRPr="00837EC9">
        <w:rPr>
          <w:rFonts w:ascii="Times New Roman" w:hAnsi="Times New Roman"/>
          <w:sz w:val="24"/>
          <w:szCs w:val="24"/>
        </w:rPr>
        <w:t>)</w:t>
      </w:r>
      <w:r w:rsidRPr="00837EC9">
        <w:rPr>
          <w:rFonts w:ascii="Times New Roman" w:hAnsi="Times New Roman"/>
          <w:sz w:val="24"/>
          <w:szCs w:val="24"/>
        </w:rPr>
        <w:t>.</w:t>
      </w:r>
      <w:r w:rsidR="00F47068" w:rsidRPr="00837EC9">
        <w:rPr>
          <w:rFonts w:ascii="Times New Roman" w:hAnsi="Times New Roman"/>
          <w:sz w:val="24"/>
          <w:szCs w:val="24"/>
        </w:rPr>
        <w:t xml:space="preserve"> Nėra nustatyta, kad visi atsakovai veikė </w:t>
      </w:r>
      <w:r w:rsidR="005B2C64">
        <w:rPr>
          <w:rFonts w:ascii="Times New Roman" w:hAnsi="Times New Roman"/>
          <w:sz w:val="24"/>
          <w:szCs w:val="24"/>
        </w:rPr>
        <w:t>bendr</w:t>
      </w:r>
      <w:r w:rsidR="00F47068" w:rsidRPr="00837EC9">
        <w:rPr>
          <w:rFonts w:ascii="Times New Roman" w:hAnsi="Times New Roman"/>
          <w:sz w:val="24"/>
          <w:szCs w:val="24"/>
        </w:rPr>
        <w:t>a tyčia ir turėdami bendrą tikslą padaryti ieškovei 208 940,91 Eur žalos.</w:t>
      </w:r>
    </w:p>
    <w:p w14:paraId="355A1A51" w14:textId="34A3F109" w:rsidR="00123EE2" w:rsidRPr="00837EC9" w:rsidRDefault="00D07CD9" w:rsidP="007730FF">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837EC9">
        <w:rPr>
          <w:rFonts w:ascii="Times New Roman" w:hAnsi="Times New Roman"/>
          <w:sz w:val="24"/>
          <w:szCs w:val="24"/>
        </w:rPr>
        <w:t xml:space="preserve"> Teismas nukrypo nuo kasacinio teismo praktikos </w:t>
      </w:r>
      <w:r w:rsidR="00B227EC" w:rsidRPr="00837EC9">
        <w:rPr>
          <w:rFonts w:ascii="Times New Roman" w:hAnsi="Times New Roman"/>
          <w:sz w:val="24"/>
          <w:szCs w:val="24"/>
        </w:rPr>
        <w:t xml:space="preserve">atsakovui </w:t>
      </w:r>
      <w:bookmarkStart w:id="78" w:name="Buk_166"/>
      <w:r w:rsidR="00F04031" w:rsidRPr="0011789C">
        <w:rPr>
          <w:rFonts w:ascii="Times New Roman" w:hAnsi="Times New Roman"/>
          <w:sz w:val="24"/>
          <w:szCs w:val="24"/>
        </w:rPr>
        <w:t xml:space="preserve">U. A. </w:t>
      </w:r>
      <w:bookmarkEnd w:id="78"/>
      <w:r w:rsidRPr="00837EC9">
        <w:rPr>
          <w:rFonts w:ascii="Times New Roman" w:hAnsi="Times New Roman"/>
          <w:sz w:val="24"/>
          <w:szCs w:val="24"/>
        </w:rPr>
        <w:t>taikydamas solidariąją atsakomybę, pagal kurią tam</w:t>
      </w:r>
      <w:r w:rsidR="005B2C64">
        <w:rPr>
          <w:rFonts w:ascii="Times New Roman" w:hAnsi="Times New Roman"/>
          <w:sz w:val="24"/>
          <w:szCs w:val="24"/>
        </w:rPr>
        <w:t>,</w:t>
      </w:r>
      <w:r w:rsidRPr="00837EC9">
        <w:rPr>
          <w:rFonts w:ascii="Times New Roman" w:hAnsi="Times New Roman"/>
          <w:sz w:val="24"/>
          <w:szCs w:val="24"/>
        </w:rPr>
        <w:t xml:space="preserve"> kad įsigaliotų priežastinio ryšio prezumpcija alternatyviųjų priežasčių atveju, turi būti nustatytos šios aplinkybės: 1) du ar daugiau asmenų savo neteisėtais veiksmais sukėlė riziką, kuri teisiškai </w:t>
      </w:r>
      <w:r w:rsidRPr="00D07CD9">
        <w:rPr>
          <w:rFonts w:ascii="Times New Roman" w:hAnsi="Times New Roman"/>
          <w:sz w:val="24"/>
          <w:szCs w:val="24"/>
        </w:rPr>
        <w:t>gali būti priskirta jiems, ir ji, tikėtina, lėmė žalos atsiradimą; 2) žala galėjo atsirasti dėl kiekvieno iš jų veiksmų; 3) dėl kurio konkrečiai veiksmų žala atsirado, negalima nustatyti. Kiekvienas potencialiai žalą padariusių asmenų gali išvengti atsakomybės, įrodydamas, kad žala atsirado dėl kito asmens veiksmų</w:t>
      </w:r>
      <w:r w:rsidR="007730FF">
        <w:rPr>
          <w:rFonts w:ascii="Times New Roman" w:hAnsi="Times New Roman"/>
          <w:sz w:val="24"/>
          <w:szCs w:val="24"/>
        </w:rPr>
        <w:t xml:space="preserve"> (</w:t>
      </w:r>
      <w:r w:rsidR="007730FF" w:rsidRPr="007730FF">
        <w:rPr>
          <w:rFonts w:ascii="Times New Roman" w:hAnsi="Times New Roman"/>
          <w:sz w:val="24"/>
          <w:szCs w:val="24"/>
        </w:rPr>
        <w:t>Lietuvos Aukščiausiojo Teismo 2015 m. liepos 3 d. nutartis</w:t>
      </w:r>
      <w:r w:rsidR="007730FF">
        <w:rPr>
          <w:rFonts w:ascii="Times New Roman" w:hAnsi="Times New Roman"/>
          <w:sz w:val="24"/>
          <w:szCs w:val="24"/>
        </w:rPr>
        <w:t xml:space="preserve"> </w:t>
      </w:r>
      <w:r w:rsidR="007730FF" w:rsidRPr="007730FF">
        <w:rPr>
          <w:rFonts w:ascii="Times New Roman" w:hAnsi="Times New Roman"/>
          <w:sz w:val="24"/>
          <w:szCs w:val="24"/>
        </w:rPr>
        <w:t>civilinėje byloje Nr. 3K-3-429-313/2015</w:t>
      </w:r>
      <w:r w:rsidR="007730FF">
        <w:rPr>
          <w:rFonts w:ascii="Times New Roman" w:hAnsi="Times New Roman"/>
          <w:sz w:val="24"/>
          <w:szCs w:val="24"/>
        </w:rPr>
        <w:t>)</w:t>
      </w:r>
      <w:r w:rsidRPr="00D07CD9">
        <w:rPr>
          <w:rFonts w:ascii="Times New Roman" w:hAnsi="Times New Roman"/>
          <w:sz w:val="24"/>
          <w:szCs w:val="24"/>
        </w:rPr>
        <w:t>.</w:t>
      </w:r>
      <w:r>
        <w:rPr>
          <w:rFonts w:ascii="Times New Roman" w:hAnsi="Times New Roman"/>
          <w:sz w:val="24"/>
          <w:szCs w:val="24"/>
        </w:rPr>
        <w:t xml:space="preserve"> Atsakovas </w:t>
      </w:r>
      <w:bookmarkStart w:id="79" w:name="Buk_132"/>
      <w:r w:rsidR="00F04031" w:rsidRPr="0011789C">
        <w:rPr>
          <w:rFonts w:ascii="Times New Roman" w:hAnsi="Times New Roman"/>
          <w:sz w:val="24"/>
          <w:szCs w:val="24"/>
        </w:rPr>
        <w:t xml:space="preserve">U. A. </w:t>
      </w:r>
      <w:bookmarkEnd w:id="79"/>
      <w:r w:rsidRPr="00837EC9">
        <w:rPr>
          <w:rFonts w:ascii="Times New Roman" w:hAnsi="Times New Roman"/>
          <w:sz w:val="24"/>
          <w:szCs w:val="24"/>
        </w:rPr>
        <w:t xml:space="preserve">nurodė, kad žala ieškovei atsirado tik dėl atsakovo </w:t>
      </w:r>
      <w:bookmarkStart w:id="80" w:name="Buk_207"/>
      <w:r w:rsidR="00F04031" w:rsidRPr="0011789C">
        <w:rPr>
          <w:rFonts w:ascii="Times New Roman" w:hAnsi="Times New Roman"/>
          <w:sz w:val="24"/>
          <w:szCs w:val="24"/>
        </w:rPr>
        <w:t xml:space="preserve">V. U. </w:t>
      </w:r>
      <w:bookmarkEnd w:id="80"/>
      <w:r w:rsidRPr="00837EC9">
        <w:rPr>
          <w:rFonts w:ascii="Times New Roman" w:hAnsi="Times New Roman"/>
          <w:sz w:val="24"/>
          <w:szCs w:val="24"/>
        </w:rPr>
        <w:t>veiksmų ir tai galima nustatyti iš baudžiamo</w:t>
      </w:r>
      <w:r w:rsidR="002535BF" w:rsidRPr="00837EC9">
        <w:rPr>
          <w:rFonts w:ascii="Times New Roman" w:hAnsi="Times New Roman"/>
          <w:sz w:val="24"/>
          <w:szCs w:val="24"/>
        </w:rPr>
        <w:t>joje</w:t>
      </w:r>
      <w:r w:rsidRPr="00837EC9">
        <w:rPr>
          <w:rFonts w:ascii="Times New Roman" w:hAnsi="Times New Roman"/>
          <w:sz w:val="24"/>
          <w:szCs w:val="24"/>
        </w:rPr>
        <w:t xml:space="preserve"> bylo</w:t>
      </w:r>
      <w:r w:rsidR="002535BF" w:rsidRPr="00837EC9">
        <w:rPr>
          <w:rFonts w:ascii="Times New Roman" w:hAnsi="Times New Roman"/>
          <w:sz w:val="24"/>
          <w:szCs w:val="24"/>
        </w:rPr>
        <w:t>je nustatytų aplinkybių</w:t>
      </w:r>
      <w:r w:rsidRPr="00837EC9">
        <w:rPr>
          <w:rFonts w:ascii="Times New Roman" w:hAnsi="Times New Roman"/>
          <w:sz w:val="24"/>
          <w:szCs w:val="24"/>
        </w:rPr>
        <w:t xml:space="preserve">. Atsakovo </w:t>
      </w:r>
      <w:bookmarkStart w:id="81" w:name="Buk_99"/>
      <w:r w:rsidR="00F04031" w:rsidRPr="0011789C">
        <w:rPr>
          <w:rFonts w:ascii="Times New Roman" w:hAnsi="Times New Roman"/>
          <w:sz w:val="24"/>
          <w:szCs w:val="24"/>
        </w:rPr>
        <w:t xml:space="preserve">U. A. </w:t>
      </w:r>
      <w:bookmarkEnd w:id="81"/>
      <w:r w:rsidRPr="00837EC9">
        <w:rPr>
          <w:rFonts w:ascii="Times New Roman" w:hAnsi="Times New Roman"/>
          <w:sz w:val="24"/>
          <w:szCs w:val="24"/>
        </w:rPr>
        <w:t xml:space="preserve">vertinimu, teismas nepagrįstai </w:t>
      </w:r>
      <w:r w:rsidR="007730FF" w:rsidRPr="00837EC9">
        <w:rPr>
          <w:rFonts w:ascii="Times New Roman" w:hAnsi="Times New Roman"/>
          <w:sz w:val="24"/>
          <w:szCs w:val="24"/>
        </w:rPr>
        <w:t xml:space="preserve">jam </w:t>
      </w:r>
      <w:r w:rsidRPr="00837EC9">
        <w:rPr>
          <w:rFonts w:ascii="Times New Roman" w:hAnsi="Times New Roman"/>
          <w:sz w:val="24"/>
          <w:szCs w:val="24"/>
        </w:rPr>
        <w:t>pritaikė civilinę atsakomybę esant pernelyg nutolusiam priežastiniam ryšiui</w:t>
      </w:r>
      <w:r w:rsidR="007730FF" w:rsidRPr="00837EC9">
        <w:rPr>
          <w:rFonts w:ascii="Times New Roman" w:hAnsi="Times New Roman"/>
          <w:sz w:val="24"/>
          <w:szCs w:val="24"/>
        </w:rPr>
        <w:t>.</w:t>
      </w:r>
    </w:p>
    <w:p w14:paraId="74453C6E" w14:textId="30510F8B" w:rsidR="00123EE2" w:rsidRPr="00837EC9" w:rsidRDefault="00A80C8A">
      <w:pPr>
        <w:pStyle w:val="ListParagraph"/>
        <w:numPr>
          <w:ilvl w:val="0"/>
          <w:numId w:val="3"/>
        </w:numPr>
        <w:spacing w:after="120" w:line="240" w:lineRule="auto"/>
        <w:contextualSpacing w:val="0"/>
        <w:jc w:val="both"/>
        <w:rPr>
          <w:rFonts w:ascii="Times New Roman" w:hAnsi="Times New Roman"/>
          <w:iCs/>
          <w:sz w:val="24"/>
          <w:szCs w:val="24"/>
        </w:rPr>
      </w:pPr>
      <w:r w:rsidRPr="00837EC9">
        <w:rPr>
          <w:rFonts w:ascii="Times New Roman" w:hAnsi="Times New Roman"/>
          <w:sz w:val="24"/>
          <w:szCs w:val="24"/>
        </w:rPr>
        <w:t>Ieško</w:t>
      </w:r>
      <w:r w:rsidR="007730FF" w:rsidRPr="00837EC9">
        <w:rPr>
          <w:rFonts w:ascii="Times New Roman" w:hAnsi="Times New Roman"/>
          <w:sz w:val="24"/>
          <w:szCs w:val="24"/>
        </w:rPr>
        <w:t xml:space="preserve">vė </w:t>
      </w:r>
      <w:r w:rsidRPr="00837EC9">
        <w:rPr>
          <w:rFonts w:ascii="Times New Roman" w:hAnsi="Times New Roman"/>
          <w:iCs/>
          <w:sz w:val="24"/>
          <w:szCs w:val="24"/>
        </w:rPr>
        <w:t xml:space="preserve">atsiliepimu į </w:t>
      </w:r>
      <w:r w:rsidR="00296EB0" w:rsidRPr="00837EC9">
        <w:rPr>
          <w:rFonts w:ascii="Times New Roman" w:hAnsi="Times New Roman"/>
          <w:iCs/>
          <w:sz w:val="24"/>
          <w:szCs w:val="24"/>
        </w:rPr>
        <w:t xml:space="preserve">atsakovo </w:t>
      </w:r>
      <w:bookmarkStart w:id="82" w:name="Buk_100"/>
      <w:r w:rsidR="00F04031" w:rsidRPr="0011789C">
        <w:rPr>
          <w:rFonts w:ascii="Times New Roman" w:hAnsi="Times New Roman"/>
          <w:iCs/>
          <w:sz w:val="24"/>
          <w:szCs w:val="24"/>
        </w:rPr>
        <w:t xml:space="preserve">U. A. </w:t>
      </w:r>
      <w:bookmarkEnd w:id="82"/>
      <w:r w:rsidRPr="00837EC9">
        <w:rPr>
          <w:rFonts w:ascii="Times New Roman" w:hAnsi="Times New Roman"/>
          <w:iCs/>
          <w:sz w:val="24"/>
          <w:szCs w:val="24"/>
        </w:rPr>
        <w:t>kasacinį skundą prašo</w:t>
      </w:r>
      <w:r w:rsidRPr="00837EC9">
        <w:rPr>
          <w:rFonts w:ascii="Times New Roman" w:hAnsi="Times New Roman"/>
          <w:b/>
          <w:iCs/>
          <w:sz w:val="24"/>
          <w:szCs w:val="24"/>
        </w:rPr>
        <w:t xml:space="preserve"> </w:t>
      </w:r>
      <w:r w:rsidR="00270EE7" w:rsidRPr="00837EC9">
        <w:rPr>
          <w:rFonts w:ascii="Times New Roman" w:hAnsi="Times New Roman"/>
          <w:sz w:val="24"/>
          <w:szCs w:val="24"/>
        </w:rPr>
        <w:t>jį atmesti ir skundžiamą nutartį palikti nepakeistą, priteisti bylinėjimosi išlaidų atlyginimą</w:t>
      </w:r>
      <w:r w:rsidRPr="00837EC9">
        <w:rPr>
          <w:rFonts w:ascii="Times New Roman" w:hAnsi="Times New Roman"/>
          <w:sz w:val="24"/>
          <w:szCs w:val="24"/>
        </w:rPr>
        <w:t>. Atsiliepime nurodomi šie argumentai:</w:t>
      </w:r>
    </w:p>
    <w:p w14:paraId="1F2C3249" w14:textId="4BD74D8E" w:rsidR="00123EE2" w:rsidRPr="00837EC9" w:rsidRDefault="00296EB0" w:rsidP="00B457FA">
      <w:pPr>
        <w:pStyle w:val="ListParagraph"/>
        <w:numPr>
          <w:ilvl w:val="1"/>
          <w:numId w:val="3"/>
        </w:numPr>
        <w:spacing w:after="120" w:line="240" w:lineRule="auto"/>
        <w:contextualSpacing w:val="0"/>
        <w:jc w:val="both"/>
        <w:rPr>
          <w:rFonts w:ascii="Times New Roman" w:hAnsi="Times New Roman"/>
          <w:iCs/>
          <w:sz w:val="24"/>
          <w:szCs w:val="24"/>
        </w:rPr>
      </w:pPr>
      <w:r w:rsidRPr="00837EC9">
        <w:rPr>
          <w:rFonts w:ascii="Times New Roman" w:hAnsi="Times New Roman"/>
          <w:iCs/>
          <w:sz w:val="24"/>
          <w:szCs w:val="24"/>
        </w:rPr>
        <w:t xml:space="preserve"> Atsakovo </w:t>
      </w:r>
      <w:bookmarkStart w:id="83" w:name="Buk_101"/>
      <w:r w:rsidR="00F04031" w:rsidRPr="0011789C">
        <w:rPr>
          <w:rFonts w:ascii="Times New Roman" w:hAnsi="Times New Roman"/>
          <w:iCs/>
          <w:sz w:val="24"/>
          <w:szCs w:val="24"/>
        </w:rPr>
        <w:t xml:space="preserve">U. A. </w:t>
      </w:r>
      <w:bookmarkEnd w:id="83"/>
      <w:r w:rsidRPr="00837EC9">
        <w:rPr>
          <w:rFonts w:ascii="Times New Roman" w:hAnsi="Times New Roman"/>
          <w:iCs/>
          <w:sz w:val="24"/>
          <w:szCs w:val="24"/>
        </w:rPr>
        <w:t xml:space="preserve">nurodyta teismų praktika patvirtina ieškovės ieškinio pagrįstumą ir teismo nutarties teisėtumą – ta aplinkybė, kad baudžiamojoje byloje nebuvo sprendžiamas klausimas dėl atsakovo </w:t>
      </w:r>
      <w:bookmarkStart w:id="84" w:name="Buk_102"/>
      <w:r w:rsidR="00F04031" w:rsidRPr="0011789C">
        <w:rPr>
          <w:rFonts w:ascii="Times New Roman" w:hAnsi="Times New Roman"/>
          <w:iCs/>
          <w:sz w:val="24"/>
          <w:szCs w:val="24"/>
        </w:rPr>
        <w:t xml:space="preserve">U. A. </w:t>
      </w:r>
      <w:bookmarkEnd w:id="84"/>
      <w:r w:rsidRPr="00837EC9">
        <w:rPr>
          <w:rFonts w:ascii="Times New Roman" w:hAnsi="Times New Roman"/>
          <w:iCs/>
          <w:sz w:val="24"/>
          <w:szCs w:val="24"/>
        </w:rPr>
        <w:t xml:space="preserve">baudžiamosios atsakomybės, nereiškia, kad </w:t>
      </w:r>
      <w:r w:rsidR="005B2C64">
        <w:rPr>
          <w:rFonts w:ascii="Times New Roman" w:hAnsi="Times New Roman"/>
          <w:iCs/>
          <w:sz w:val="24"/>
          <w:szCs w:val="24"/>
        </w:rPr>
        <w:t>atsakov</w:t>
      </w:r>
      <w:r w:rsidRPr="00837EC9">
        <w:rPr>
          <w:rFonts w:ascii="Times New Roman" w:hAnsi="Times New Roman"/>
          <w:iCs/>
          <w:sz w:val="24"/>
          <w:szCs w:val="24"/>
        </w:rPr>
        <w:t>ui negali būti taikoma civilinė atsakomybė remiantis CK nuostatomis.</w:t>
      </w:r>
      <w:r w:rsidRPr="00837EC9">
        <w:t xml:space="preserve"> </w:t>
      </w:r>
      <w:r w:rsidRPr="00837EC9">
        <w:rPr>
          <w:rFonts w:ascii="Times New Roman" w:hAnsi="Times New Roman"/>
          <w:sz w:val="24"/>
          <w:szCs w:val="24"/>
        </w:rPr>
        <w:t>Ieškovės vertinimu,</w:t>
      </w:r>
      <w:r w:rsidRPr="00837EC9">
        <w:t xml:space="preserve"> </w:t>
      </w:r>
      <w:r w:rsidRPr="00837EC9">
        <w:rPr>
          <w:rFonts w:ascii="Times New Roman" w:hAnsi="Times New Roman"/>
          <w:iCs/>
          <w:sz w:val="24"/>
          <w:szCs w:val="24"/>
        </w:rPr>
        <w:t xml:space="preserve">baudžiamosios bylos dalykas ir civilinės bylos nagrinėjamas dalykas nėra tapatūs, o tai, kad baudžiamojoje byloje buvo sprendžiamas klausimas tik dėl atsakovo </w:t>
      </w:r>
      <w:bookmarkStart w:id="85" w:name="Buk_208"/>
      <w:r w:rsidR="00F04031" w:rsidRPr="0011789C">
        <w:rPr>
          <w:rFonts w:ascii="Times New Roman" w:hAnsi="Times New Roman"/>
          <w:iCs/>
          <w:sz w:val="24"/>
          <w:szCs w:val="24"/>
        </w:rPr>
        <w:t xml:space="preserve">V. U. </w:t>
      </w:r>
      <w:bookmarkEnd w:id="85"/>
      <w:r w:rsidRPr="00837EC9">
        <w:rPr>
          <w:rFonts w:ascii="Times New Roman" w:hAnsi="Times New Roman"/>
          <w:iCs/>
          <w:sz w:val="24"/>
          <w:szCs w:val="24"/>
        </w:rPr>
        <w:t xml:space="preserve">baudžiamosios atsakomybės, nereiškia, kad atsakovas </w:t>
      </w:r>
      <w:bookmarkStart w:id="86" w:name="Buk_133"/>
      <w:r w:rsidR="00F04031" w:rsidRPr="0011789C">
        <w:rPr>
          <w:rFonts w:ascii="Times New Roman" w:hAnsi="Times New Roman"/>
          <w:iCs/>
          <w:sz w:val="24"/>
          <w:szCs w:val="24"/>
        </w:rPr>
        <w:t xml:space="preserve">U. A. </w:t>
      </w:r>
      <w:bookmarkEnd w:id="86"/>
      <w:r w:rsidRPr="00837EC9">
        <w:rPr>
          <w:rFonts w:ascii="Times New Roman" w:hAnsi="Times New Roman"/>
          <w:iCs/>
          <w:sz w:val="24"/>
          <w:szCs w:val="24"/>
        </w:rPr>
        <w:t>ir atsakovė</w:t>
      </w:r>
      <w:r w:rsidR="00B70383" w:rsidRPr="00837EC9">
        <w:rPr>
          <w:rFonts w:ascii="Times New Roman" w:hAnsi="Times New Roman"/>
          <w:iCs/>
          <w:sz w:val="24"/>
          <w:szCs w:val="24"/>
        </w:rPr>
        <w:t xml:space="preserve"> </w:t>
      </w:r>
      <w:bookmarkStart w:id="87" w:name="Buk_17"/>
      <w:r w:rsidR="00F04031" w:rsidRPr="0011789C">
        <w:rPr>
          <w:rFonts w:ascii="Times New Roman" w:hAnsi="Times New Roman"/>
          <w:iCs/>
          <w:sz w:val="24"/>
          <w:szCs w:val="24"/>
        </w:rPr>
        <w:t>A. M.</w:t>
      </w:r>
      <w:bookmarkEnd w:id="87"/>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nėra atsakingi dėl įstaigai padarytos žalos civilinės teisės prasme.</w:t>
      </w:r>
    </w:p>
    <w:p w14:paraId="7D91EAC4" w14:textId="1B56C429" w:rsidR="00123EE2" w:rsidRPr="00837EC9" w:rsidRDefault="00B70383">
      <w:pPr>
        <w:pStyle w:val="ListParagraph"/>
        <w:numPr>
          <w:ilvl w:val="1"/>
          <w:numId w:val="3"/>
        </w:numPr>
        <w:spacing w:after="120" w:line="240" w:lineRule="auto"/>
        <w:contextualSpacing w:val="0"/>
        <w:jc w:val="both"/>
        <w:rPr>
          <w:rFonts w:ascii="Times New Roman" w:hAnsi="Times New Roman"/>
          <w:iCs/>
          <w:sz w:val="24"/>
          <w:szCs w:val="24"/>
        </w:rPr>
      </w:pPr>
      <w:r w:rsidRPr="00837EC9">
        <w:rPr>
          <w:rFonts w:ascii="Times New Roman" w:hAnsi="Times New Roman"/>
          <w:iCs/>
          <w:sz w:val="24"/>
          <w:szCs w:val="24"/>
        </w:rPr>
        <w:t xml:space="preserve"> Atsakovas </w:t>
      </w:r>
      <w:bookmarkStart w:id="88" w:name="Buk_134"/>
      <w:r w:rsidR="00F04031" w:rsidRPr="0011789C">
        <w:rPr>
          <w:rFonts w:ascii="Times New Roman" w:hAnsi="Times New Roman"/>
          <w:iCs/>
          <w:sz w:val="24"/>
          <w:szCs w:val="24"/>
        </w:rPr>
        <w:t xml:space="preserve">U. A. </w:t>
      </w:r>
      <w:bookmarkEnd w:id="88"/>
      <w:r w:rsidRPr="00837EC9">
        <w:rPr>
          <w:rFonts w:ascii="Times New Roman" w:hAnsi="Times New Roman"/>
          <w:iCs/>
          <w:sz w:val="24"/>
          <w:szCs w:val="24"/>
        </w:rPr>
        <w:t xml:space="preserve">neabejotinai buvo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xml:space="preserve"> įstaigos vadovas, o tą įrodo vieši Juridinių asmenų registro duomenys, kurie nėra nuginčyti (CK 4.262 straipsnis). Atsakov</w:t>
      </w:r>
      <w:r w:rsidR="009F71CD" w:rsidRPr="00837EC9">
        <w:rPr>
          <w:rFonts w:ascii="Times New Roman" w:hAnsi="Times New Roman"/>
          <w:iCs/>
          <w:sz w:val="24"/>
          <w:szCs w:val="24"/>
        </w:rPr>
        <w:t>o</w:t>
      </w:r>
      <w:r w:rsidRPr="00837EC9">
        <w:rPr>
          <w:rFonts w:ascii="Times New Roman" w:hAnsi="Times New Roman"/>
          <w:iCs/>
          <w:sz w:val="24"/>
          <w:szCs w:val="24"/>
        </w:rPr>
        <w:t xml:space="preserve"> </w:t>
      </w:r>
      <w:bookmarkStart w:id="89" w:name="Buk_103"/>
      <w:r w:rsidR="00F04031" w:rsidRPr="0011789C">
        <w:rPr>
          <w:rFonts w:ascii="Times New Roman" w:hAnsi="Times New Roman"/>
          <w:iCs/>
          <w:sz w:val="24"/>
          <w:szCs w:val="24"/>
        </w:rPr>
        <w:t xml:space="preserve">U. A. </w:t>
      </w:r>
      <w:bookmarkEnd w:id="89"/>
      <w:r w:rsidRPr="00837EC9">
        <w:rPr>
          <w:rFonts w:ascii="Times New Roman" w:hAnsi="Times New Roman"/>
          <w:i/>
          <w:sz w:val="24"/>
          <w:szCs w:val="24"/>
        </w:rPr>
        <w:t>de facto</w:t>
      </w:r>
      <w:r w:rsidRPr="00837EC9">
        <w:rPr>
          <w:rFonts w:ascii="Times New Roman" w:hAnsi="Times New Roman"/>
          <w:iCs/>
          <w:sz w:val="24"/>
          <w:szCs w:val="24"/>
        </w:rPr>
        <w:t xml:space="preserve"> vykd</w:t>
      </w:r>
      <w:r w:rsidR="009F71CD" w:rsidRPr="00837EC9">
        <w:rPr>
          <w:rFonts w:ascii="Times New Roman" w:hAnsi="Times New Roman"/>
          <w:iCs/>
          <w:sz w:val="24"/>
          <w:szCs w:val="24"/>
        </w:rPr>
        <w:t>yta</w:t>
      </w:r>
      <w:r w:rsidRPr="00837EC9">
        <w:rPr>
          <w:rFonts w:ascii="Times New Roman" w:hAnsi="Times New Roman"/>
          <w:iCs/>
          <w:sz w:val="24"/>
          <w:szCs w:val="24"/>
        </w:rPr>
        <w:t xml:space="preserve">s vadovo pareigas įrodo ir jo dalyvavimas įstaigos veikloje, sutarčių sudarymas, bendravimas su klientais. Teismas teisingai konstatavo, kad atsakovas </w:t>
      </w:r>
      <w:bookmarkStart w:id="90" w:name="Buk_135"/>
      <w:r w:rsidR="00F04031" w:rsidRPr="0011789C">
        <w:rPr>
          <w:rFonts w:ascii="Times New Roman" w:hAnsi="Times New Roman"/>
          <w:iCs/>
          <w:sz w:val="24"/>
          <w:szCs w:val="24"/>
        </w:rPr>
        <w:t xml:space="preserve">U. A. </w:t>
      </w:r>
      <w:bookmarkEnd w:id="90"/>
      <w:r w:rsidRPr="00837EC9">
        <w:rPr>
          <w:rFonts w:ascii="Times New Roman" w:hAnsi="Times New Roman"/>
          <w:iCs/>
          <w:sz w:val="24"/>
          <w:szCs w:val="24"/>
        </w:rPr>
        <w:t>laikotarpiu nuo 2014 m. balandžio 30 d. iki 2014 m. gruodžio 1 d. ėjo įstaigos vadovo pareigas, be to, buvo vienas iš įstaigos steigėjų ir dalininkas (nuo 2009 m. rugsėjo 25</w:t>
      </w:r>
      <w:r w:rsidR="005B2C64">
        <w:rPr>
          <w:rFonts w:ascii="Times New Roman" w:hAnsi="Times New Roman"/>
          <w:iCs/>
          <w:sz w:val="24"/>
          <w:szCs w:val="24"/>
        </w:rPr>
        <w:t> </w:t>
      </w:r>
      <w:r w:rsidRPr="00837EC9">
        <w:rPr>
          <w:rFonts w:ascii="Times New Roman" w:hAnsi="Times New Roman"/>
          <w:iCs/>
          <w:sz w:val="24"/>
          <w:szCs w:val="24"/>
        </w:rPr>
        <w:t xml:space="preserve">d. įstaigos steigimo sutarties sudarymo iki 2017 m. gruodžio 18 d.). </w:t>
      </w:r>
      <w:r w:rsidR="00D97692" w:rsidRPr="00837EC9">
        <w:rPr>
          <w:rFonts w:ascii="Times New Roman" w:hAnsi="Times New Roman"/>
          <w:iCs/>
          <w:sz w:val="24"/>
          <w:szCs w:val="24"/>
        </w:rPr>
        <w:t>Atsakovas</w:t>
      </w:r>
      <w:r w:rsidRPr="00837EC9">
        <w:rPr>
          <w:rFonts w:ascii="Times New Roman" w:hAnsi="Times New Roman"/>
          <w:iCs/>
          <w:sz w:val="24"/>
          <w:szCs w:val="24"/>
        </w:rPr>
        <w:t xml:space="preserve"> </w:t>
      </w:r>
      <w:bookmarkStart w:id="91" w:name="Buk_136"/>
      <w:r w:rsidR="00F04031" w:rsidRPr="0011789C">
        <w:rPr>
          <w:rFonts w:ascii="Times New Roman" w:hAnsi="Times New Roman"/>
          <w:iCs/>
          <w:sz w:val="24"/>
          <w:szCs w:val="24"/>
        </w:rPr>
        <w:t>U. A.</w:t>
      </w:r>
      <w:bookmarkEnd w:id="91"/>
      <w:r w:rsidR="005B2C64">
        <w:rPr>
          <w:rFonts w:ascii="Times New Roman" w:hAnsi="Times New Roman"/>
          <w:iCs/>
          <w:sz w:val="24"/>
          <w:szCs w:val="24"/>
        </w:rPr>
        <w:t>,</w:t>
      </w:r>
      <w:r w:rsidR="00D97692" w:rsidRPr="00837EC9">
        <w:rPr>
          <w:rFonts w:ascii="Times New Roman" w:hAnsi="Times New Roman"/>
          <w:iCs/>
          <w:sz w:val="24"/>
          <w:szCs w:val="24"/>
        </w:rPr>
        <w:t xml:space="preserve"> </w:t>
      </w:r>
      <w:r w:rsidR="00212B3C" w:rsidRPr="00837EC9">
        <w:rPr>
          <w:rFonts w:ascii="Times New Roman" w:hAnsi="Times New Roman"/>
          <w:iCs/>
          <w:sz w:val="24"/>
          <w:szCs w:val="24"/>
        </w:rPr>
        <w:t xml:space="preserve"> iki 2014 m. balandžio 30 d. ir nuo 2014 m. gruodžio 1 d. </w:t>
      </w:r>
      <w:r w:rsidRPr="00837EC9">
        <w:rPr>
          <w:rFonts w:ascii="Times New Roman" w:hAnsi="Times New Roman"/>
          <w:iCs/>
          <w:sz w:val="24"/>
          <w:szCs w:val="24"/>
        </w:rPr>
        <w:t xml:space="preserve">nebūdamas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xml:space="preserve"> vadov</w:t>
      </w:r>
      <w:r w:rsidR="005B2C64">
        <w:rPr>
          <w:rFonts w:ascii="Times New Roman" w:hAnsi="Times New Roman"/>
          <w:iCs/>
          <w:sz w:val="24"/>
          <w:szCs w:val="24"/>
        </w:rPr>
        <w:t>as</w:t>
      </w:r>
      <w:r w:rsidRPr="00837EC9">
        <w:rPr>
          <w:rFonts w:ascii="Times New Roman" w:hAnsi="Times New Roman"/>
          <w:iCs/>
          <w:sz w:val="24"/>
          <w:szCs w:val="24"/>
        </w:rPr>
        <w:t xml:space="preserve">, </w:t>
      </w:r>
      <w:r w:rsidRPr="00837EC9">
        <w:rPr>
          <w:rFonts w:ascii="Times New Roman" w:hAnsi="Times New Roman"/>
          <w:i/>
          <w:sz w:val="24"/>
          <w:szCs w:val="24"/>
        </w:rPr>
        <w:t>de facto</w:t>
      </w:r>
      <w:r w:rsidRPr="00837EC9">
        <w:rPr>
          <w:rFonts w:ascii="Times New Roman" w:hAnsi="Times New Roman"/>
          <w:iCs/>
          <w:sz w:val="24"/>
          <w:szCs w:val="24"/>
        </w:rPr>
        <w:t xml:space="preserve"> vykdė vadovo funkcijas. Ieškovės vertini</w:t>
      </w:r>
      <w:r w:rsidR="00D90057" w:rsidRPr="00837EC9">
        <w:rPr>
          <w:rFonts w:ascii="Times New Roman" w:hAnsi="Times New Roman"/>
          <w:iCs/>
          <w:sz w:val="24"/>
          <w:szCs w:val="24"/>
        </w:rPr>
        <w:t>m</w:t>
      </w:r>
      <w:r w:rsidRPr="00837EC9">
        <w:rPr>
          <w:rFonts w:ascii="Times New Roman" w:hAnsi="Times New Roman"/>
          <w:iCs/>
          <w:sz w:val="24"/>
          <w:szCs w:val="24"/>
        </w:rPr>
        <w:t xml:space="preserve">u, </w:t>
      </w:r>
      <w:r w:rsidR="00085254" w:rsidRPr="00837EC9">
        <w:rPr>
          <w:rFonts w:ascii="Times New Roman" w:hAnsi="Times New Roman"/>
          <w:iCs/>
          <w:sz w:val="24"/>
          <w:szCs w:val="24"/>
        </w:rPr>
        <w:t xml:space="preserve">į bylą pateikti </w:t>
      </w:r>
      <w:r w:rsidRPr="00837EC9">
        <w:rPr>
          <w:rFonts w:ascii="Times New Roman" w:hAnsi="Times New Roman"/>
          <w:iCs/>
          <w:sz w:val="24"/>
          <w:szCs w:val="24"/>
        </w:rPr>
        <w:t xml:space="preserve">duomenys patvirtina, kad atsakovas </w:t>
      </w:r>
      <w:bookmarkStart w:id="92" w:name="Buk_137"/>
      <w:r w:rsidR="00F04031" w:rsidRPr="0011789C">
        <w:rPr>
          <w:rFonts w:ascii="Times New Roman" w:hAnsi="Times New Roman"/>
          <w:iCs/>
          <w:sz w:val="24"/>
          <w:szCs w:val="24"/>
        </w:rPr>
        <w:t xml:space="preserve">U. A. </w:t>
      </w:r>
      <w:bookmarkEnd w:id="92"/>
      <w:r w:rsidRPr="00837EC9">
        <w:rPr>
          <w:rFonts w:ascii="Times New Roman" w:hAnsi="Times New Roman"/>
          <w:iCs/>
          <w:sz w:val="24"/>
          <w:szCs w:val="24"/>
        </w:rPr>
        <w:t xml:space="preserve">buvo įstaigos vadovu ir </w:t>
      </w:r>
      <w:r w:rsidRPr="00837EC9">
        <w:rPr>
          <w:rFonts w:ascii="Times New Roman" w:hAnsi="Times New Roman"/>
          <w:i/>
          <w:sz w:val="24"/>
          <w:szCs w:val="24"/>
        </w:rPr>
        <w:t>de facto</w:t>
      </w:r>
      <w:r w:rsidRPr="00837EC9">
        <w:rPr>
          <w:rFonts w:ascii="Times New Roman" w:hAnsi="Times New Roman"/>
          <w:iCs/>
          <w:sz w:val="24"/>
          <w:szCs w:val="24"/>
        </w:rPr>
        <w:t xml:space="preserve">. </w:t>
      </w:r>
      <w:r w:rsidR="00212B3C" w:rsidRPr="00837EC9">
        <w:rPr>
          <w:rFonts w:ascii="Times New Roman" w:hAnsi="Times New Roman"/>
          <w:iCs/>
          <w:sz w:val="24"/>
          <w:szCs w:val="24"/>
        </w:rPr>
        <w:t xml:space="preserve">Tai, kad </w:t>
      </w:r>
      <w:bookmarkStart w:id="93" w:name="Buk_138"/>
      <w:r w:rsidR="00F04031" w:rsidRPr="0011789C">
        <w:rPr>
          <w:rFonts w:ascii="Times New Roman" w:hAnsi="Times New Roman"/>
          <w:iCs/>
          <w:sz w:val="24"/>
          <w:szCs w:val="24"/>
        </w:rPr>
        <w:t xml:space="preserve">U. A. </w:t>
      </w:r>
      <w:bookmarkEnd w:id="93"/>
      <w:r w:rsidR="00212B3C" w:rsidRPr="00837EC9">
        <w:rPr>
          <w:rFonts w:ascii="Times New Roman" w:hAnsi="Times New Roman"/>
          <w:iCs/>
          <w:sz w:val="24"/>
          <w:szCs w:val="24"/>
        </w:rPr>
        <w:t>veikė kaip faktinis įstaigos vadovas tuo laikotarpiu, kai nebuvo paskirtas vadovu</w:t>
      </w:r>
      <w:r w:rsidR="00F47068" w:rsidRPr="00837EC9">
        <w:rPr>
          <w:rFonts w:ascii="Times New Roman" w:hAnsi="Times New Roman"/>
          <w:iCs/>
          <w:sz w:val="24"/>
          <w:szCs w:val="24"/>
        </w:rPr>
        <w:t>,</w:t>
      </w:r>
      <w:r w:rsidR="00212B3C" w:rsidRPr="00837EC9">
        <w:rPr>
          <w:rFonts w:ascii="Times New Roman" w:hAnsi="Times New Roman"/>
          <w:iCs/>
          <w:sz w:val="24"/>
          <w:szCs w:val="24"/>
        </w:rPr>
        <w:t xml:space="preserve"> patvirtina šie į bylą pateikti duomenys: UAB „Šilutės durpės“ 2009 m. laišką dėl šilumvežių įsigijimo adresavo </w:t>
      </w:r>
      <w:bookmarkStart w:id="94" w:name="Buk_167"/>
      <w:r w:rsidR="00F04031" w:rsidRPr="0011789C">
        <w:rPr>
          <w:rFonts w:ascii="Times New Roman" w:hAnsi="Times New Roman"/>
          <w:iCs/>
          <w:sz w:val="24"/>
          <w:szCs w:val="24"/>
        </w:rPr>
        <w:t xml:space="preserve">U. A. </w:t>
      </w:r>
      <w:bookmarkEnd w:id="94"/>
      <w:r w:rsidR="00212B3C" w:rsidRPr="00837EC9">
        <w:rPr>
          <w:rFonts w:ascii="Times New Roman" w:hAnsi="Times New Roman"/>
          <w:iCs/>
          <w:sz w:val="24"/>
          <w:szCs w:val="24"/>
        </w:rPr>
        <w:t>(ieškinio priedas Nr. 10); dalininkas G</w:t>
      </w:r>
      <w:r w:rsidR="00F04031">
        <w:rPr>
          <w:rFonts w:ascii="Times New Roman" w:hAnsi="Times New Roman"/>
          <w:iCs/>
          <w:sz w:val="24"/>
          <w:szCs w:val="24"/>
        </w:rPr>
        <w:t>.</w:t>
      </w:r>
      <w:r w:rsidR="00212B3C" w:rsidRPr="00837EC9">
        <w:rPr>
          <w:rFonts w:ascii="Times New Roman" w:hAnsi="Times New Roman"/>
          <w:iCs/>
          <w:sz w:val="24"/>
          <w:szCs w:val="24"/>
        </w:rPr>
        <w:t xml:space="preserve"> K</w:t>
      </w:r>
      <w:r w:rsidR="00F04031">
        <w:rPr>
          <w:rFonts w:ascii="Times New Roman" w:hAnsi="Times New Roman"/>
          <w:iCs/>
          <w:sz w:val="24"/>
          <w:szCs w:val="24"/>
        </w:rPr>
        <w:t>.</w:t>
      </w:r>
      <w:r w:rsidR="00212B3C" w:rsidRPr="00837EC9">
        <w:rPr>
          <w:rFonts w:ascii="Times New Roman" w:hAnsi="Times New Roman"/>
          <w:iCs/>
          <w:sz w:val="24"/>
          <w:szCs w:val="24"/>
        </w:rPr>
        <w:t xml:space="preserve"> 2010 m. rugsėjo 15 d. pareiškimą adresavo įstaigos direktoriui </w:t>
      </w:r>
      <w:bookmarkStart w:id="95" w:name="Buk_168"/>
      <w:r w:rsidR="00F04031" w:rsidRPr="0011789C">
        <w:rPr>
          <w:rFonts w:ascii="Times New Roman" w:hAnsi="Times New Roman"/>
          <w:iCs/>
          <w:sz w:val="24"/>
          <w:szCs w:val="24"/>
        </w:rPr>
        <w:t xml:space="preserve">U. A. </w:t>
      </w:r>
      <w:bookmarkEnd w:id="95"/>
      <w:r w:rsidR="00212B3C" w:rsidRPr="00837EC9">
        <w:rPr>
          <w:rFonts w:ascii="Times New Roman" w:hAnsi="Times New Roman"/>
          <w:iCs/>
          <w:sz w:val="24"/>
          <w:szCs w:val="24"/>
        </w:rPr>
        <w:t>(ieškinio priedas Nr. 11); statybos rangos sutartį Nr. SGK 13/09/19, kuri sudaryta 2013 m. rugsėjo 19 d.</w:t>
      </w:r>
      <w:r w:rsidR="005B2C64">
        <w:rPr>
          <w:rFonts w:ascii="Times New Roman" w:hAnsi="Times New Roman"/>
          <w:iCs/>
          <w:sz w:val="24"/>
          <w:szCs w:val="24"/>
        </w:rPr>
        <w:t>,</w:t>
      </w:r>
      <w:r w:rsidR="00212B3C" w:rsidRPr="00837EC9">
        <w:rPr>
          <w:rFonts w:ascii="Times New Roman" w:hAnsi="Times New Roman"/>
          <w:iCs/>
          <w:sz w:val="24"/>
          <w:szCs w:val="24"/>
        </w:rPr>
        <w:t xml:space="preserve"> pasirašė įstaiga, atstovaujama direktoriaus </w:t>
      </w:r>
      <w:bookmarkStart w:id="96" w:name="Buk_104"/>
      <w:r w:rsidR="00F04031" w:rsidRPr="0011789C">
        <w:rPr>
          <w:rFonts w:ascii="Times New Roman" w:hAnsi="Times New Roman"/>
          <w:iCs/>
          <w:sz w:val="24"/>
          <w:szCs w:val="24"/>
        </w:rPr>
        <w:t xml:space="preserve">U. A. </w:t>
      </w:r>
      <w:bookmarkEnd w:id="96"/>
      <w:r w:rsidR="00212B3C" w:rsidRPr="00837EC9">
        <w:rPr>
          <w:rFonts w:ascii="Times New Roman" w:hAnsi="Times New Roman"/>
          <w:iCs/>
          <w:sz w:val="24"/>
          <w:szCs w:val="24"/>
        </w:rPr>
        <w:t>(ieškinio priedas Nr. 12); statybos rangos sutartį Nr.</w:t>
      </w:r>
      <w:r w:rsidR="005B2C64">
        <w:rPr>
          <w:rFonts w:ascii="Times New Roman" w:hAnsi="Times New Roman"/>
          <w:iCs/>
          <w:sz w:val="24"/>
          <w:szCs w:val="24"/>
        </w:rPr>
        <w:t> </w:t>
      </w:r>
      <w:r w:rsidR="00212B3C" w:rsidRPr="00837EC9">
        <w:rPr>
          <w:rFonts w:ascii="Times New Roman" w:hAnsi="Times New Roman"/>
          <w:iCs/>
          <w:sz w:val="24"/>
          <w:szCs w:val="24"/>
        </w:rPr>
        <w:t xml:space="preserve">SGK 13/11/8, kuri sudaryta 2013 m. lapkričio 8 d., pasirašė įstaigos vadovas </w:t>
      </w:r>
      <w:bookmarkStart w:id="97" w:name="Buk_139"/>
      <w:r w:rsidR="00F04031" w:rsidRPr="0011789C">
        <w:rPr>
          <w:rFonts w:ascii="Times New Roman" w:hAnsi="Times New Roman"/>
          <w:iCs/>
          <w:sz w:val="24"/>
          <w:szCs w:val="24"/>
        </w:rPr>
        <w:t xml:space="preserve">U. A. </w:t>
      </w:r>
      <w:bookmarkEnd w:id="97"/>
      <w:r w:rsidR="00212B3C" w:rsidRPr="00837EC9">
        <w:rPr>
          <w:rFonts w:ascii="Times New Roman" w:hAnsi="Times New Roman"/>
          <w:iCs/>
          <w:sz w:val="24"/>
          <w:szCs w:val="24"/>
        </w:rPr>
        <w:t xml:space="preserve">(ieškinio priedas Nr. 13); </w:t>
      </w:r>
      <w:r w:rsidR="00347176" w:rsidRPr="00837EC9">
        <w:rPr>
          <w:rFonts w:ascii="Times New Roman" w:hAnsi="Times New Roman"/>
          <w:iCs/>
          <w:sz w:val="24"/>
          <w:szCs w:val="24"/>
        </w:rPr>
        <w:t xml:space="preserve">2013 m. gruodžio 2 d. </w:t>
      </w:r>
      <w:r w:rsidR="00212B3C" w:rsidRPr="00837EC9">
        <w:rPr>
          <w:rFonts w:ascii="Times New Roman" w:hAnsi="Times New Roman"/>
          <w:iCs/>
          <w:sz w:val="24"/>
          <w:szCs w:val="24"/>
        </w:rPr>
        <w:t xml:space="preserve">PVM sąskaitą faktūrą Nr. SGK001 ir atliktų darbų aktą išrašė </w:t>
      </w:r>
      <w:bookmarkStart w:id="98" w:name="Buk_140"/>
      <w:r w:rsidR="00F04031" w:rsidRPr="0011789C">
        <w:rPr>
          <w:rFonts w:ascii="Times New Roman" w:hAnsi="Times New Roman"/>
          <w:iCs/>
          <w:sz w:val="24"/>
          <w:szCs w:val="24"/>
        </w:rPr>
        <w:t xml:space="preserve">U. A. </w:t>
      </w:r>
      <w:bookmarkEnd w:id="98"/>
      <w:r w:rsidR="00212B3C" w:rsidRPr="00837EC9">
        <w:rPr>
          <w:rFonts w:ascii="Times New Roman" w:hAnsi="Times New Roman"/>
          <w:iCs/>
          <w:sz w:val="24"/>
          <w:szCs w:val="24"/>
        </w:rPr>
        <w:t>(ieškinio priedas Nr. 14); UAB „</w:t>
      </w:r>
      <w:proofErr w:type="spellStart"/>
      <w:r w:rsidR="00212B3C" w:rsidRPr="00837EC9">
        <w:rPr>
          <w:rFonts w:ascii="Times New Roman" w:hAnsi="Times New Roman"/>
          <w:iCs/>
          <w:sz w:val="24"/>
          <w:szCs w:val="24"/>
        </w:rPr>
        <w:t>Vilsfera</w:t>
      </w:r>
      <w:proofErr w:type="spellEnd"/>
      <w:r w:rsidR="00212B3C" w:rsidRPr="00837EC9">
        <w:rPr>
          <w:rFonts w:ascii="Times New Roman" w:hAnsi="Times New Roman"/>
          <w:iCs/>
          <w:sz w:val="24"/>
          <w:szCs w:val="24"/>
        </w:rPr>
        <w:t xml:space="preserve">“ perdavimo–priėmimo aktai, </w:t>
      </w:r>
      <w:r w:rsidR="00212B3C" w:rsidRPr="00837EC9">
        <w:rPr>
          <w:rFonts w:ascii="Times New Roman" w:hAnsi="Times New Roman"/>
          <w:iCs/>
          <w:sz w:val="24"/>
          <w:szCs w:val="24"/>
        </w:rPr>
        <w:lastRenderedPageBreak/>
        <w:t>sudaryti 2013 m. gruodžio 2 d.</w:t>
      </w:r>
      <w:r w:rsidR="005B2C64">
        <w:rPr>
          <w:rFonts w:ascii="Times New Roman" w:hAnsi="Times New Roman"/>
          <w:iCs/>
          <w:sz w:val="24"/>
          <w:szCs w:val="24"/>
        </w:rPr>
        <w:t xml:space="preserve"> – </w:t>
      </w:r>
      <w:r w:rsidR="00212B3C" w:rsidRPr="00837EC9">
        <w:rPr>
          <w:rFonts w:ascii="Times New Roman" w:hAnsi="Times New Roman"/>
          <w:iCs/>
          <w:sz w:val="24"/>
          <w:szCs w:val="24"/>
        </w:rPr>
        <w:t>2013 m. gruodžio 3</w:t>
      </w:r>
      <w:r w:rsidR="00347176" w:rsidRPr="00837EC9">
        <w:rPr>
          <w:rFonts w:ascii="Times New Roman" w:hAnsi="Times New Roman"/>
          <w:iCs/>
          <w:sz w:val="24"/>
          <w:szCs w:val="24"/>
        </w:rPr>
        <w:t> </w:t>
      </w:r>
      <w:r w:rsidR="00212B3C" w:rsidRPr="00837EC9">
        <w:rPr>
          <w:rFonts w:ascii="Times New Roman" w:hAnsi="Times New Roman"/>
          <w:iCs/>
          <w:sz w:val="24"/>
          <w:szCs w:val="24"/>
        </w:rPr>
        <w:t xml:space="preserve">d., buvo adresuoti įstaigos direktoriui </w:t>
      </w:r>
      <w:bookmarkStart w:id="99" w:name="Buk_169"/>
      <w:r w:rsidR="00F04031" w:rsidRPr="0011789C">
        <w:rPr>
          <w:rFonts w:ascii="Times New Roman" w:hAnsi="Times New Roman"/>
          <w:iCs/>
          <w:sz w:val="24"/>
          <w:szCs w:val="24"/>
        </w:rPr>
        <w:t xml:space="preserve">U. A. </w:t>
      </w:r>
      <w:bookmarkEnd w:id="99"/>
      <w:r w:rsidR="00212B3C" w:rsidRPr="00837EC9">
        <w:rPr>
          <w:rFonts w:ascii="Times New Roman" w:hAnsi="Times New Roman"/>
          <w:iCs/>
          <w:sz w:val="24"/>
          <w:szCs w:val="24"/>
        </w:rPr>
        <w:t>(ieškinio priedas Nr. 15); bendradarbiavimo sutartį Nr. SGK-2, kuri sudaryta su VšĮ „Aukštaitijos siaurasis geležinkelis“</w:t>
      </w:r>
      <w:r w:rsidR="005B2C64">
        <w:rPr>
          <w:rFonts w:ascii="Times New Roman" w:hAnsi="Times New Roman"/>
          <w:iCs/>
          <w:sz w:val="24"/>
          <w:szCs w:val="24"/>
        </w:rPr>
        <w:t>,</w:t>
      </w:r>
      <w:r w:rsidR="00212B3C" w:rsidRPr="00837EC9">
        <w:rPr>
          <w:rFonts w:ascii="Times New Roman" w:hAnsi="Times New Roman"/>
          <w:iCs/>
          <w:sz w:val="24"/>
          <w:szCs w:val="24"/>
        </w:rPr>
        <w:t xml:space="preserve"> 2010 m. lapkričio 11 d. pasirašė </w:t>
      </w:r>
      <w:bookmarkStart w:id="100" w:name="Buk_141"/>
      <w:r w:rsidR="00F04031" w:rsidRPr="0011789C">
        <w:rPr>
          <w:rFonts w:ascii="Times New Roman" w:hAnsi="Times New Roman"/>
          <w:iCs/>
          <w:sz w:val="24"/>
          <w:szCs w:val="24"/>
        </w:rPr>
        <w:t xml:space="preserve">U. A. </w:t>
      </w:r>
      <w:bookmarkEnd w:id="100"/>
      <w:r w:rsidR="00212B3C" w:rsidRPr="00837EC9">
        <w:rPr>
          <w:rFonts w:ascii="Times New Roman" w:hAnsi="Times New Roman"/>
          <w:iCs/>
          <w:sz w:val="24"/>
          <w:szCs w:val="24"/>
        </w:rPr>
        <w:t>(ieškinio priedas Nr. 16); priėmimo</w:t>
      </w:r>
      <w:r w:rsidR="005B2C64">
        <w:rPr>
          <w:rFonts w:ascii="Times New Roman" w:hAnsi="Times New Roman"/>
          <w:iCs/>
          <w:sz w:val="24"/>
          <w:szCs w:val="24"/>
        </w:rPr>
        <w:t>–</w:t>
      </w:r>
      <w:r w:rsidR="00212B3C" w:rsidRPr="00837EC9">
        <w:rPr>
          <w:rFonts w:ascii="Times New Roman" w:hAnsi="Times New Roman"/>
          <w:iCs/>
          <w:sz w:val="24"/>
          <w:szCs w:val="24"/>
        </w:rPr>
        <w:t xml:space="preserve">perdavimo aktą Nr. 3 2010 m. spalio 27 d. pasirašė </w:t>
      </w:r>
      <w:bookmarkStart w:id="101" w:name="Buk_142"/>
      <w:r w:rsidR="00F04031" w:rsidRPr="0011789C">
        <w:rPr>
          <w:rFonts w:ascii="Times New Roman" w:hAnsi="Times New Roman"/>
          <w:iCs/>
          <w:sz w:val="24"/>
          <w:szCs w:val="24"/>
        </w:rPr>
        <w:t xml:space="preserve">U. A. </w:t>
      </w:r>
      <w:bookmarkEnd w:id="101"/>
      <w:r w:rsidR="00212B3C" w:rsidRPr="00837EC9">
        <w:rPr>
          <w:rFonts w:ascii="Times New Roman" w:hAnsi="Times New Roman"/>
          <w:iCs/>
          <w:sz w:val="24"/>
          <w:szCs w:val="24"/>
        </w:rPr>
        <w:t>(ieškinio priedas Nr. 16); pirkimo</w:t>
      </w:r>
      <w:r w:rsidR="005B2C64">
        <w:rPr>
          <w:rFonts w:ascii="Times New Roman" w:hAnsi="Times New Roman"/>
          <w:iCs/>
          <w:sz w:val="24"/>
          <w:szCs w:val="24"/>
        </w:rPr>
        <w:t>–</w:t>
      </w:r>
      <w:r w:rsidR="00212B3C" w:rsidRPr="00837EC9">
        <w:rPr>
          <w:rFonts w:ascii="Times New Roman" w:hAnsi="Times New Roman"/>
          <w:iCs/>
          <w:sz w:val="24"/>
          <w:szCs w:val="24"/>
        </w:rPr>
        <w:t>pardavimo sutartį Nr. 20 su UAB</w:t>
      </w:r>
      <w:r w:rsidR="005B2C64">
        <w:rPr>
          <w:rFonts w:ascii="Times New Roman" w:hAnsi="Times New Roman"/>
          <w:iCs/>
          <w:sz w:val="24"/>
          <w:szCs w:val="24"/>
        </w:rPr>
        <w:t> </w:t>
      </w:r>
      <w:r w:rsidR="00212B3C" w:rsidRPr="00837EC9">
        <w:rPr>
          <w:rFonts w:ascii="Times New Roman" w:hAnsi="Times New Roman"/>
          <w:iCs/>
          <w:sz w:val="24"/>
          <w:szCs w:val="24"/>
        </w:rPr>
        <w:t xml:space="preserve">„Laidas“ 2013 m. lapkričio 14 d. pasirašė </w:t>
      </w:r>
      <w:bookmarkStart w:id="102" w:name="Buk_143"/>
      <w:r w:rsidR="00F04031" w:rsidRPr="0011789C">
        <w:rPr>
          <w:rFonts w:ascii="Times New Roman" w:hAnsi="Times New Roman"/>
          <w:iCs/>
          <w:sz w:val="24"/>
          <w:szCs w:val="24"/>
        </w:rPr>
        <w:t xml:space="preserve">U. A. </w:t>
      </w:r>
      <w:bookmarkEnd w:id="102"/>
      <w:r w:rsidR="00212B3C" w:rsidRPr="00837EC9">
        <w:rPr>
          <w:rFonts w:ascii="Times New Roman" w:hAnsi="Times New Roman"/>
          <w:iCs/>
          <w:sz w:val="24"/>
          <w:szCs w:val="24"/>
        </w:rPr>
        <w:t xml:space="preserve">(ieškinio priedas Nr. 17); </w:t>
      </w:r>
      <w:bookmarkStart w:id="103" w:name="Buk_144"/>
      <w:r w:rsidR="00F04031" w:rsidRPr="0011789C">
        <w:rPr>
          <w:rFonts w:ascii="Times New Roman" w:hAnsi="Times New Roman"/>
          <w:iCs/>
          <w:sz w:val="24"/>
          <w:szCs w:val="24"/>
        </w:rPr>
        <w:t xml:space="preserve">U. A. </w:t>
      </w:r>
      <w:bookmarkEnd w:id="103"/>
      <w:r w:rsidR="00212B3C" w:rsidRPr="00837EC9">
        <w:rPr>
          <w:rFonts w:ascii="Times New Roman" w:hAnsi="Times New Roman"/>
          <w:iCs/>
          <w:sz w:val="24"/>
          <w:szCs w:val="24"/>
        </w:rPr>
        <w:t xml:space="preserve">2014 m. kovo 4 d. išsiuntė pranešimą UAB „Laidas“ (ieškinio priedas Nr. 18); UAB „Laidas“ 2014 m. kovo 31 d. prašymą adresavo direktoriui </w:t>
      </w:r>
      <w:bookmarkStart w:id="104" w:name="Buk_170"/>
      <w:r w:rsidR="00F04031" w:rsidRPr="0011789C">
        <w:rPr>
          <w:rFonts w:ascii="Times New Roman" w:hAnsi="Times New Roman"/>
          <w:iCs/>
          <w:sz w:val="24"/>
          <w:szCs w:val="24"/>
        </w:rPr>
        <w:t xml:space="preserve">U. A. </w:t>
      </w:r>
      <w:bookmarkEnd w:id="104"/>
      <w:r w:rsidR="00212B3C" w:rsidRPr="00837EC9">
        <w:rPr>
          <w:rFonts w:ascii="Times New Roman" w:hAnsi="Times New Roman"/>
          <w:iCs/>
          <w:sz w:val="24"/>
          <w:szCs w:val="24"/>
        </w:rPr>
        <w:t xml:space="preserve">(ieškinio priedas Nr. 19); UAB „Laidas“ 2014 m. rugpjūčio 5 d. ieškinyje (ieškinio priedas Nr. 20) nurodė, kad prekes atsakovo vadovas direktorius </w:t>
      </w:r>
      <w:bookmarkStart w:id="105" w:name="Buk_145"/>
      <w:r w:rsidR="00F04031" w:rsidRPr="0011789C">
        <w:rPr>
          <w:rFonts w:ascii="Times New Roman" w:hAnsi="Times New Roman"/>
          <w:iCs/>
          <w:sz w:val="24"/>
          <w:szCs w:val="24"/>
        </w:rPr>
        <w:t xml:space="preserve">U. A. </w:t>
      </w:r>
      <w:bookmarkEnd w:id="105"/>
      <w:r w:rsidR="00212B3C" w:rsidRPr="00837EC9">
        <w:rPr>
          <w:rFonts w:ascii="Times New Roman" w:hAnsi="Times New Roman"/>
          <w:iCs/>
          <w:sz w:val="24"/>
          <w:szCs w:val="24"/>
        </w:rPr>
        <w:t xml:space="preserve">priėmė pasirašydamas sąskaitoje, kad </w:t>
      </w:r>
      <w:r w:rsidR="005B2C64">
        <w:rPr>
          <w:rFonts w:ascii="Times New Roman" w:hAnsi="Times New Roman"/>
          <w:iCs/>
          <w:sz w:val="24"/>
          <w:szCs w:val="24"/>
        </w:rPr>
        <w:t>„</w:t>
      </w:r>
      <w:r w:rsidR="00212B3C" w:rsidRPr="00837EC9">
        <w:rPr>
          <w:rFonts w:ascii="Times New Roman" w:hAnsi="Times New Roman"/>
          <w:iCs/>
          <w:sz w:val="24"/>
          <w:szCs w:val="24"/>
        </w:rPr>
        <w:t>prekę priėmiau, pretenzijų neturiu</w:t>
      </w:r>
      <w:r w:rsidR="005B2C64">
        <w:rPr>
          <w:rFonts w:ascii="Times New Roman" w:hAnsi="Times New Roman"/>
          <w:iCs/>
          <w:sz w:val="24"/>
          <w:szCs w:val="24"/>
        </w:rPr>
        <w:t>“</w:t>
      </w:r>
      <w:r w:rsidR="00212B3C" w:rsidRPr="00837EC9">
        <w:rPr>
          <w:rFonts w:ascii="Times New Roman" w:hAnsi="Times New Roman"/>
          <w:iCs/>
          <w:sz w:val="24"/>
          <w:szCs w:val="24"/>
        </w:rPr>
        <w:t xml:space="preserve"> (ieškinio priedas Nr. 21).</w:t>
      </w:r>
      <w:r w:rsidR="00F66577" w:rsidRPr="00837EC9">
        <w:rPr>
          <w:rFonts w:ascii="Times New Roman" w:hAnsi="Times New Roman"/>
          <w:iCs/>
          <w:sz w:val="24"/>
          <w:szCs w:val="24"/>
        </w:rPr>
        <w:t xml:space="preserve"> </w:t>
      </w:r>
      <w:r w:rsidR="00DB3289" w:rsidRPr="00837EC9">
        <w:rPr>
          <w:rFonts w:ascii="Times New Roman" w:hAnsi="Times New Roman"/>
          <w:iCs/>
          <w:sz w:val="24"/>
          <w:szCs w:val="24"/>
        </w:rPr>
        <w:t>A</w:t>
      </w:r>
      <w:r w:rsidRPr="00837EC9">
        <w:rPr>
          <w:rFonts w:ascii="Times New Roman" w:hAnsi="Times New Roman"/>
          <w:iCs/>
          <w:sz w:val="24"/>
          <w:szCs w:val="24"/>
        </w:rPr>
        <w:t>plinkybė, kad</w:t>
      </w:r>
      <w:r w:rsidR="005B2C64">
        <w:rPr>
          <w:rFonts w:ascii="Times New Roman" w:hAnsi="Times New Roman"/>
          <w:iCs/>
          <w:sz w:val="24"/>
          <w:szCs w:val="24"/>
        </w:rPr>
        <w:t>,</w:t>
      </w:r>
      <w:r w:rsidRPr="00837EC9">
        <w:rPr>
          <w:rFonts w:ascii="Times New Roman" w:hAnsi="Times New Roman"/>
          <w:iCs/>
          <w:sz w:val="24"/>
          <w:szCs w:val="24"/>
        </w:rPr>
        <w:t xml:space="preserve"> be formalaus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vadovo</w:t>
      </w:r>
      <w:r w:rsidR="005B2C64">
        <w:rPr>
          <w:rFonts w:ascii="Times New Roman" w:hAnsi="Times New Roman"/>
          <w:iCs/>
          <w:sz w:val="24"/>
          <w:szCs w:val="24"/>
        </w:rPr>
        <w:t>,</w:t>
      </w:r>
      <w:r w:rsidRPr="00837EC9">
        <w:rPr>
          <w:rFonts w:ascii="Times New Roman" w:hAnsi="Times New Roman"/>
          <w:iCs/>
          <w:sz w:val="24"/>
          <w:szCs w:val="24"/>
        </w:rPr>
        <w:t xml:space="preserve"> bendrovėje atitinkamu laikotarpiu kaip faktinis vadovas </w:t>
      </w:r>
      <w:r w:rsidR="00CF0014">
        <w:rPr>
          <w:rFonts w:ascii="Times New Roman" w:hAnsi="Times New Roman"/>
          <w:iCs/>
          <w:sz w:val="24"/>
          <w:szCs w:val="24"/>
        </w:rPr>
        <w:t xml:space="preserve">veikė </w:t>
      </w:r>
      <w:r w:rsidRPr="00837EC9">
        <w:rPr>
          <w:rFonts w:ascii="Times New Roman" w:hAnsi="Times New Roman"/>
          <w:iCs/>
          <w:sz w:val="24"/>
          <w:szCs w:val="24"/>
        </w:rPr>
        <w:t xml:space="preserve">dar ir atsakovas </w:t>
      </w:r>
      <w:bookmarkStart w:id="106" w:name="Buk_186"/>
      <w:r w:rsidR="00F04031" w:rsidRPr="0011789C">
        <w:rPr>
          <w:rFonts w:ascii="Times New Roman" w:hAnsi="Times New Roman"/>
          <w:iCs/>
          <w:sz w:val="24"/>
          <w:szCs w:val="24"/>
        </w:rPr>
        <w:t>V. U.</w:t>
      </w:r>
      <w:bookmarkEnd w:id="106"/>
      <w:r w:rsidRPr="00837EC9">
        <w:rPr>
          <w:rFonts w:ascii="Times New Roman" w:hAnsi="Times New Roman"/>
          <w:iCs/>
          <w:sz w:val="24"/>
          <w:szCs w:val="24"/>
        </w:rPr>
        <w:t>, nepašalina oficialiai bendrovėje paskirto vadovo atsakomybės už netinkamą pareigų vykdymą</w:t>
      </w:r>
      <w:r w:rsidR="00777E9B" w:rsidRPr="00837EC9">
        <w:rPr>
          <w:rFonts w:ascii="Times New Roman" w:hAnsi="Times New Roman"/>
          <w:iCs/>
          <w:sz w:val="24"/>
          <w:szCs w:val="24"/>
        </w:rPr>
        <w:t xml:space="preserve">. Atsakovo </w:t>
      </w:r>
      <w:bookmarkStart w:id="107" w:name="Buk_105"/>
      <w:r w:rsidR="00F04031" w:rsidRPr="0011789C">
        <w:rPr>
          <w:rFonts w:ascii="Times New Roman" w:hAnsi="Times New Roman"/>
          <w:iCs/>
          <w:sz w:val="24"/>
          <w:szCs w:val="24"/>
        </w:rPr>
        <w:t xml:space="preserve">U. A. </w:t>
      </w:r>
      <w:bookmarkEnd w:id="107"/>
      <w:r w:rsidR="00777E9B" w:rsidRPr="00837EC9">
        <w:rPr>
          <w:rFonts w:ascii="Times New Roman" w:hAnsi="Times New Roman"/>
          <w:iCs/>
          <w:sz w:val="24"/>
          <w:szCs w:val="24"/>
        </w:rPr>
        <w:t xml:space="preserve">ir atsakovės </w:t>
      </w:r>
      <w:bookmarkStart w:id="108" w:name="Buk_18"/>
      <w:r w:rsidR="00F04031" w:rsidRPr="0011789C">
        <w:rPr>
          <w:rFonts w:ascii="Times New Roman" w:hAnsi="Times New Roman"/>
          <w:iCs/>
          <w:sz w:val="24"/>
          <w:szCs w:val="24"/>
        </w:rPr>
        <w:t>A. M.</w:t>
      </w:r>
      <w:bookmarkEnd w:id="108"/>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777E9B" w:rsidRPr="00837EC9">
        <w:rPr>
          <w:rFonts w:ascii="Times New Roman" w:hAnsi="Times New Roman"/>
          <w:iCs/>
          <w:sz w:val="24"/>
          <w:szCs w:val="24"/>
        </w:rPr>
        <w:t xml:space="preserve">elgesys, leidžiant įstaigos turtu naudotis ir jos vardu veikti su įstaiga nesusijusiam ir jokių įgaliojimų neturinčiam asmeniui, negali būti vertinamas kaip teisėtas ir atitinkantis įstatymuose nustatytas vadovo </w:t>
      </w:r>
      <w:proofErr w:type="spellStart"/>
      <w:r w:rsidR="00777E9B" w:rsidRPr="00837EC9">
        <w:rPr>
          <w:rFonts w:ascii="Times New Roman" w:hAnsi="Times New Roman"/>
          <w:iCs/>
          <w:sz w:val="24"/>
          <w:szCs w:val="24"/>
        </w:rPr>
        <w:t>fiduciarines</w:t>
      </w:r>
      <w:proofErr w:type="spellEnd"/>
      <w:r w:rsidR="00777E9B" w:rsidRPr="00837EC9">
        <w:rPr>
          <w:rFonts w:ascii="Times New Roman" w:hAnsi="Times New Roman"/>
          <w:iCs/>
          <w:sz w:val="24"/>
          <w:szCs w:val="24"/>
        </w:rPr>
        <w:t xml:space="preserve"> pareigas.</w:t>
      </w:r>
    </w:p>
    <w:p w14:paraId="61E84FA5" w14:textId="0169AC92" w:rsidR="00123EE2" w:rsidRPr="00837EC9" w:rsidRDefault="007C4FF9">
      <w:pPr>
        <w:pStyle w:val="ListParagraph"/>
        <w:numPr>
          <w:ilvl w:val="1"/>
          <w:numId w:val="3"/>
        </w:numPr>
        <w:spacing w:after="120" w:line="240" w:lineRule="auto"/>
        <w:contextualSpacing w:val="0"/>
        <w:jc w:val="both"/>
        <w:rPr>
          <w:rFonts w:ascii="Times New Roman" w:hAnsi="Times New Roman"/>
          <w:iCs/>
          <w:sz w:val="24"/>
          <w:szCs w:val="24"/>
        </w:rPr>
      </w:pPr>
      <w:r w:rsidRPr="00837EC9">
        <w:rPr>
          <w:rFonts w:ascii="Times New Roman" w:hAnsi="Times New Roman"/>
          <w:iCs/>
          <w:sz w:val="24"/>
          <w:szCs w:val="24"/>
        </w:rPr>
        <w:t xml:space="preserve">Atsakovas </w:t>
      </w:r>
      <w:bookmarkStart w:id="109" w:name="Buk_146"/>
      <w:r w:rsidR="00F04031" w:rsidRPr="0011789C">
        <w:rPr>
          <w:rFonts w:ascii="Times New Roman" w:hAnsi="Times New Roman"/>
          <w:iCs/>
          <w:sz w:val="24"/>
          <w:szCs w:val="24"/>
        </w:rPr>
        <w:t xml:space="preserve">U. A. </w:t>
      </w:r>
      <w:bookmarkEnd w:id="109"/>
      <w:r w:rsidRPr="00837EC9">
        <w:rPr>
          <w:rFonts w:ascii="Times New Roman" w:hAnsi="Times New Roman"/>
          <w:iCs/>
          <w:sz w:val="24"/>
          <w:szCs w:val="24"/>
        </w:rPr>
        <w:t xml:space="preserve">buvo glaudžiai susijęs su įstaiga, veikė jos vardu, žinojo apie įstaigos vykdomą veiklą ir negalėjo nežinoti apie atsakovo </w:t>
      </w:r>
      <w:bookmarkStart w:id="110" w:name="Buk_209"/>
      <w:r w:rsidR="00F04031" w:rsidRPr="0011789C">
        <w:rPr>
          <w:rFonts w:ascii="Times New Roman" w:hAnsi="Times New Roman"/>
          <w:iCs/>
          <w:sz w:val="24"/>
          <w:szCs w:val="24"/>
        </w:rPr>
        <w:t xml:space="preserve">V. U. </w:t>
      </w:r>
      <w:bookmarkEnd w:id="110"/>
      <w:r w:rsidRPr="00837EC9">
        <w:rPr>
          <w:rFonts w:ascii="Times New Roman" w:hAnsi="Times New Roman"/>
          <w:iCs/>
          <w:sz w:val="24"/>
          <w:szCs w:val="24"/>
        </w:rPr>
        <w:t xml:space="preserve">vykdomus neteisėtus veiksmus įstaigos atžvilgiu, nesielgė kaip apdairus ir protingas asmuo, turėjo ir galėjo numatyti, kad atsakovo </w:t>
      </w:r>
      <w:bookmarkStart w:id="111" w:name="Buk_210"/>
      <w:r w:rsidR="00F04031" w:rsidRPr="0011789C">
        <w:rPr>
          <w:rFonts w:ascii="Times New Roman" w:hAnsi="Times New Roman"/>
          <w:iCs/>
          <w:sz w:val="24"/>
          <w:szCs w:val="24"/>
        </w:rPr>
        <w:t xml:space="preserve">V. U. </w:t>
      </w:r>
      <w:bookmarkEnd w:id="111"/>
      <w:r w:rsidRPr="00837EC9">
        <w:rPr>
          <w:rFonts w:ascii="Times New Roman" w:hAnsi="Times New Roman"/>
          <w:iCs/>
          <w:sz w:val="24"/>
          <w:szCs w:val="24"/>
        </w:rPr>
        <w:t xml:space="preserve">veiksmai sukels įstaigai žalą, todėl, priešingai nei teigia atsakovas </w:t>
      </w:r>
      <w:bookmarkStart w:id="112" w:name="Buk_147"/>
      <w:r w:rsidR="00F04031" w:rsidRPr="0011789C">
        <w:rPr>
          <w:rFonts w:ascii="Times New Roman" w:hAnsi="Times New Roman"/>
          <w:iCs/>
          <w:sz w:val="24"/>
          <w:szCs w:val="24"/>
        </w:rPr>
        <w:t>U. A.</w:t>
      </w:r>
      <w:bookmarkEnd w:id="112"/>
      <w:r w:rsidRPr="00837EC9">
        <w:rPr>
          <w:rFonts w:ascii="Times New Roman" w:hAnsi="Times New Roman"/>
          <w:iCs/>
          <w:sz w:val="24"/>
          <w:szCs w:val="24"/>
        </w:rPr>
        <w:t xml:space="preserve">, teismas, priimdamas skundžiamą nutartį, teisingai aiškino teisės normas, reglamentuojančias priežastinį ryšį, pagrįstai </w:t>
      </w:r>
      <w:r w:rsidR="00B91BFC" w:rsidRPr="00837EC9">
        <w:rPr>
          <w:rFonts w:ascii="Times New Roman" w:hAnsi="Times New Roman"/>
          <w:iCs/>
          <w:sz w:val="24"/>
          <w:szCs w:val="24"/>
        </w:rPr>
        <w:t>ir</w:t>
      </w:r>
      <w:r w:rsidRPr="00837EC9">
        <w:rPr>
          <w:rFonts w:ascii="Times New Roman" w:hAnsi="Times New Roman"/>
          <w:iCs/>
          <w:sz w:val="24"/>
          <w:szCs w:val="24"/>
        </w:rPr>
        <w:t xml:space="preserve"> teisėtai konstatavo, kad šie </w:t>
      </w:r>
      <w:r w:rsidR="008357E4" w:rsidRPr="00837EC9">
        <w:rPr>
          <w:rFonts w:ascii="Times New Roman" w:hAnsi="Times New Roman"/>
          <w:iCs/>
          <w:sz w:val="24"/>
          <w:szCs w:val="24"/>
        </w:rPr>
        <w:t xml:space="preserve">atsakovo </w:t>
      </w:r>
      <w:bookmarkStart w:id="113" w:name="Buk_106"/>
      <w:r w:rsidR="00F04031" w:rsidRPr="0011789C">
        <w:rPr>
          <w:rFonts w:ascii="Times New Roman" w:hAnsi="Times New Roman"/>
          <w:iCs/>
          <w:sz w:val="24"/>
          <w:szCs w:val="24"/>
        </w:rPr>
        <w:t xml:space="preserve">U. A. </w:t>
      </w:r>
      <w:bookmarkEnd w:id="113"/>
      <w:r w:rsidRPr="00837EC9">
        <w:rPr>
          <w:rFonts w:ascii="Times New Roman" w:hAnsi="Times New Roman"/>
          <w:iCs/>
          <w:sz w:val="24"/>
          <w:szCs w:val="24"/>
        </w:rPr>
        <w:t xml:space="preserve">ir </w:t>
      </w:r>
      <w:r w:rsidR="008357E4" w:rsidRPr="00837EC9">
        <w:rPr>
          <w:rFonts w:ascii="Times New Roman" w:hAnsi="Times New Roman"/>
          <w:iCs/>
          <w:sz w:val="24"/>
          <w:szCs w:val="24"/>
        </w:rPr>
        <w:t>a</w:t>
      </w:r>
      <w:r w:rsidRPr="00837EC9">
        <w:rPr>
          <w:rFonts w:ascii="Times New Roman" w:hAnsi="Times New Roman"/>
          <w:iCs/>
          <w:sz w:val="24"/>
          <w:szCs w:val="24"/>
        </w:rPr>
        <w:t>tsakovės</w:t>
      </w:r>
      <w:r w:rsidR="008357E4" w:rsidRPr="00837EC9">
        <w:rPr>
          <w:rFonts w:ascii="Times New Roman" w:hAnsi="Times New Roman"/>
          <w:iCs/>
          <w:sz w:val="24"/>
          <w:szCs w:val="24"/>
        </w:rPr>
        <w:t xml:space="preserve"> </w:t>
      </w:r>
      <w:bookmarkStart w:id="114" w:name="Buk_19"/>
      <w:r w:rsidR="00F04031" w:rsidRPr="0011789C">
        <w:rPr>
          <w:rFonts w:ascii="Times New Roman" w:hAnsi="Times New Roman"/>
          <w:iCs/>
          <w:sz w:val="24"/>
          <w:szCs w:val="24"/>
        </w:rPr>
        <w:t>A. M.</w:t>
      </w:r>
      <w:bookmarkEnd w:id="114"/>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veiksmai teisiniu priežastiniu ryšiu susiję su kilusiais padariniais – neteisėtu įstaigos lėšų pasisavinimu.</w:t>
      </w:r>
    </w:p>
    <w:p w14:paraId="0FC9256F" w14:textId="6E02BFEF" w:rsidR="00255E74" w:rsidRDefault="001D1852">
      <w:pPr>
        <w:pStyle w:val="ListParagraph"/>
        <w:numPr>
          <w:ilvl w:val="1"/>
          <w:numId w:val="3"/>
        </w:numPr>
        <w:spacing w:after="120" w:line="240" w:lineRule="auto"/>
        <w:contextualSpacing w:val="0"/>
        <w:jc w:val="both"/>
        <w:rPr>
          <w:rFonts w:ascii="Times New Roman" w:hAnsi="Times New Roman"/>
          <w:iCs/>
          <w:sz w:val="24"/>
          <w:szCs w:val="24"/>
        </w:rPr>
      </w:pPr>
      <w:r w:rsidRPr="00837EC9">
        <w:rPr>
          <w:rFonts w:ascii="Times New Roman" w:hAnsi="Times New Roman"/>
          <w:iCs/>
          <w:sz w:val="24"/>
          <w:szCs w:val="24"/>
        </w:rPr>
        <w:t xml:space="preserve"> </w:t>
      </w:r>
      <w:r w:rsidR="00255E74" w:rsidRPr="00837EC9">
        <w:rPr>
          <w:rFonts w:ascii="Times New Roman" w:hAnsi="Times New Roman"/>
          <w:iCs/>
          <w:sz w:val="24"/>
          <w:szCs w:val="24"/>
        </w:rPr>
        <w:t>Teismas skundžiamoje nutartyje nurodė, kad</w:t>
      </w:r>
      <w:r w:rsidR="005B2C64">
        <w:rPr>
          <w:rFonts w:ascii="Times New Roman" w:hAnsi="Times New Roman"/>
          <w:iCs/>
          <w:sz w:val="24"/>
          <w:szCs w:val="24"/>
        </w:rPr>
        <w:t>,</w:t>
      </w:r>
      <w:r w:rsidR="00255E74" w:rsidRPr="00837EC9">
        <w:rPr>
          <w:rFonts w:ascii="Times New Roman" w:hAnsi="Times New Roman"/>
          <w:iCs/>
          <w:sz w:val="24"/>
          <w:szCs w:val="24"/>
        </w:rPr>
        <w:t xml:space="preserve"> atsakovui </w:t>
      </w:r>
      <w:bookmarkStart w:id="115" w:name="Buk_171"/>
      <w:r w:rsidR="00F04031" w:rsidRPr="0011789C">
        <w:rPr>
          <w:rFonts w:ascii="Times New Roman" w:hAnsi="Times New Roman"/>
          <w:iCs/>
          <w:sz w:val="24"/>
          <w:szCs w:val="24"/>
        </w:rPr>
        <w:t xml:space="preserve">U. A. </w:t>
      </w:r>
      <w:bookmarkEnd w:id="115"/>
      <w:r w:rsidR="00255E74" w:rsidRPr="00837EC9">
        <w:rPr>
          <w:rFonts w:ascii="Times New Roman" w:hAnsi="Times New Roman"/>
          <w:iCs/>
          <w:sz w:val="24"/>
          <w:szCs w:val="24"/>
        </w:rPr>
        <w:t xml:space="preserve">atsakingai ir rūpestingai vykdant įstaigos vadovo pareigas, atsakovas </w:t>
      </w:r>
      <w:bookmarkStart w:id="116" w:name="Buk_187"/>
      <w:r w:rsidR="00F04031" w:rsidRPr="0011789C">
        <w:rPr>
          <w:rFonts w:ascii="Times New Roman" w:hAnsi="Times New Roman"/>
          <w:iCs/>
          <w:sz w:val="24"/>
          <w:szCs w:val="24"/>
        </w:rPr>
        <w:t xml:space="preserve">V. U. </w:t>
      </w:r>
      <w:bookmarkEnd w:id="116"/>
      <w:r w:rsidR="00255E74" w:rsidRPr="00837EC9">
        <w:rPr>
          <w:rFonts w:ascii="Times New Roman" w:hAnsi="Times New Roman"/>
          <w:iCs/>
          <w:sz w:val="24"/>
          <w:szCs w:val="24"/>
        </w:rPr>
        <w:t xml:space="preserve">nebūtų turėjęs galimybės savintis įstaigos lėšų ne tik </w:t>
      </w:r>
      <w:bookmarkStart w:id="117" w:name="Buk_107"/>
      <w:r w:rsidR="00F04031" w:rsidRPr="0011789C">
        <w:rPr>
          <w:rFonts w:ascii="Times New Roman" w:hAnsi="Times New Roman"/>
          <w:iCs/>
          <w:sz w:val="24"/>
          <w:szCs w:val="24"/>
        </w:rPr>
        <w:t xml:space="preserve">U. A. </w:t>
      </w:r>
      <w:bookmarkEnd w:id="117"/>
      <w:r w:rsidR="00255E74" w:rsidRPr="00837EC9">
        <w:rPr>
          <w:rFonts w:ascii="Times New Roman" w:hAnsi="Times New Roman"/>
          <w:iCs/>
          <w:sz w:val="24"/>
          <w:szCs w:val="24"/>
        </w:rPr>
        <w:t xml:space="preserve">vadovavimo įstaigai laikotarpiu, bet ir pasibaigus šiam vadovavimui ir jį perdavus atsakovei. Būtent dėl šios priežasties </w:t>
      </w:r>
      <w:r w:rsidR="00255E74" w:rsidRPr="00255E74">
        <w:rPr>
          <w:rFonts w:ascii="Times New Roman" w:hAnsi="Times New Roman"/>
          <w:iCs/>
          <w:sz w:val="24"/>
          <w:szCs w:val="24"/>
        </w:rPr>
        <w:t>konstatuotas objektyvus</w:t>
      </w:r>
      <w:r w:rsidR="005B2C64">
        <w:rPr>
          <w:rFonts w:ascii="Times New Roman" w:hAnsi="Times New Roman"/>
          <w:iCs/>
          <w:sz w:val="24"/>
          <w:szCs w:val="24"/>
        </w:rPr>
        <w:t>is</w:t>
      </w:r>
      <w:r w:rsidR="00255E74" w:rsidRPr="00255E74">
        <w:rPr>
          <w:rFonts w:ascii="Times New Roman" w:hAnsi="Times New Roman"/>
          <w:iCs/>
          <w:sz w:val="24"/>
          <w:szCs w:val="24"/>
        </w:rPr>
        <w:t xml:space="preserve"> bendrininkavimas, o tai ir lemia visų atsakovų solidarią</w:t>
      </w:r>
      <w:r w:rsidR="005B2C64">
        <w:rPr>
          <w:rFonts w:ascii="Times New Roman" w:hAnsi="Times New Roman"/>
          <w:iCs/>
          <w:sz w:val="24"/>
          <w:szCs w:val="24"/>
        </w:rPr>
        <w:t>j</w:t>
      </w:r>
      <w:r w:rsidR="00CF0014">
        <w:rPr>
          <w:rFonts w:ascii="Times New Roman" w:hAnsi="Times New Roman"/>
          <w:iCs/>
          <w:sz w:val="24"/>
          <w:szCs w:val="24"/>
        </w:rPr>
        <w:t>ą</w:t>
      </w:r>
      <w:r w:rsidR="00255E74" w:rsidRPr="00255E74">
        <w:rPr>
          <w:rFonts w:ascii="Times New Roman" w:hAnsi="Times New Roman"/>
          <w:iCs/>
          <w:sz w:val="24"/>
          <w:szCs w:val="24"/>
        </w:rPr>
        <w:t>, o ne dalinę atsakomybę.</w:t>
      </w:r>
    </w:p>
    <w:p w14:paraId="41C22C71" w14:textId="56195F44" w:rsidR="00255E74" w:rsidRPr="00837EC9" w:rsidRDefault="001D1852">
      <w:pPr>
        <w:pStyle w:val="ListParagraph"/>
        <w:numPr>
          <w:ilvl w:val="1"/>
          <w:numId w:val="3"/>
        </w:numPr>
        <w:spacing w:after="120" w:line="240" w:lineRule="auto"/>
        <w:contextualSpacing w:val="0"/>
        <w:jc w:val="both"/>
        <w:rPr>
          <w:rFonts w:ascii="Times New Roman" w:hAnsi="Times New Roman"/>
          <w:iCs/>
          <w:sz w:val="24"/>
          <w:szCs w:val="24"/>
        </w:rPr>
      </w:pPr>
      <w:r w:rsidRPr="001D1852">
        <w:rPr>
          <w:rFonts w:ascii="Times New Roman" w:hAnsi="Times New Roman"/>
          <w:iCs/>
          <w:sz w:val="24"/>
          <w:szCs w:val="24"/>
        </w:rPr>
        <w:t xml:space="preserve"> </w:t>
      </w:r>
      <w:r>
        <w:rPr>
          <w:rFonts w:ascii="Times New Roman" w:hAnsi="Times New Roman"/>
          <w:iCs/>
          <w:sz w:val="24"/>
          <w:szCs w:val="24"/>
        </w:rPr>
        <w:t>Į</w:t>
      </w:r>
      <w:r w:rsidRPr="001D1852">
        <w:rPr>
          <w:rFonts w:ascii="Times New Roman" w:hAnsi="Times New Roman"/>
          <w:iCs/>
          <w:sz w:val="24"/>
          <w:szCs w:val="24"/>
        </w:rPr>
        <w:t xml:space="preserve">monės vadovo civilinės atsakomybės atveju kaltė yra preziumuojama (CK 6.248 straipsnio 1 dalis). Taigi konstatavus, kad atsakovai, įskaitant </w:t>
      </w:r>
      <w:r>
        <w:rPr>
          <w:rFonts w:ascii="Times New Roman" w:hAnsi="Times New Roman"/>
          <w:iCs/>
          <w:sz w:val="24"/>
          <w:szCs w:val="24"/>
        </w:rPr>
        <w:t xml:space="preserve">atsakovą </w:t>
      </w:r>
      <w:bookmarkStart w:id="118" w:name="Buk_79"/>
      <w:r w:rsidR="00F04031" w:rsidRPr="0011789C">
        <w:rPr>
          <w:rFonts w:ascii="Times New Roman" w:hAnsi="Times New Roman"/>
          <w:iCs/>
          <w:sz w:val="24"/>
          <w:szCs w:val="24"/>
        </w:rPr>
        <w:t>U. A.</w:t>
      </w:r>
      <w:bookmarkEnd w:id="118"/>
      <w:r w:rsidRPr="001D1852">
        <w:rPr>
          <w:rFonts w:ascii="Times New Roman" w:hAnsi="Times New Roman"/>
          <w:iCs/>
          <w:sz w:val="24"/>
          <w:szCs w:val="24"/>
        </w:rPr>
        <w:t>, atliko neteisėtus veiksmus, kurie lėmė nuostolių atsiradimą, jų kaltė preziumuojama</w:t>
      </w:r>
      <w:r>
        <w:rPr>
          <w:rFonts w:ascii="Times New Roman" w:hAnsi="Times New Roman"/>
          <w:iCs/>
          <w:sz w:val="24"/>
          <w:szCs w:val="24"/>
        </w:rPr>
        <w:t xml:space="preserve"> (Lietuvos Aukščiausiojo Teismo </w:t>
      </w:r>
      <w:r w:rsidRPr="001D1852">
        <w:rPr>
          <w:rFonts w:ascii="Times New Roman" w:hAnsi="Times New Roman"/>
          <w:iCs/>
          <w:sz w:val="24"/>
          <w:szCs w:val="24"/>
        </w:rPr>
        <w:t>2022 m. balandžio 11 d. nutartis civilinėje byloje Nr. e3K-3-79-469/2022</w:t>
      </w:r>
      <w:r>
        <w:rPr>
          <w:rFonts w:ascii="Times New Roman" w:hAnsi="Times New Roman"/>
          <w:iCs/>
          <w:sz w:val="24"/>
          <w:szCs w:val="24"/>
        </w:rPr>
        <w:t>). N</w:t>
      </w:r>
      <w:r w:rsidRPr="001D1852">
        <w:rPr>
          <w:rFonts w:ascii="Times New Roman" w:hAnsi="Times New Roman"/>
          <w:iCs/>
          <w:sz w:val="24"/>
          <w:szCs w:val="24"/>
        </w:rPr>
        <w:t xml:space="preserve">ors prievolė paneigti kaltės prezumpciją kyla </w:t>
      </w:r>
      <w:r>
        <w:rPr>
          <w:rFonts w:ascii="Times New Roman" w:hAnsi="Times New Roman"/>
          <w:iCs/>
          <w:sz w:val="24"/>
          <w:szCs w:val="24"/>
        </w:rPr>
        <w:t xml:space="preserve">atsakovui </w:t>
      </w:r>
      <w:bookmarkStart w:id="119" w:name="Buk_172"/>
      <w:r w:rsidR="00F04031" w:rsidRPr="0011789C">
        <w:rPr>
          <w:rFonts w:ascii="Times New Roman" w:hAnsi="Times New Roman"/>
          <w:iCs/>
          <w:sz w:val="24"/>
          <w:szCs w:val="24"/>
        </w:rPr>
        <w:t>U. A.</w:t>
      </w:r>
      <w:bookmarkEnd w:id="119"/>
      <w:r w:rsidRPr="001D1852">
        <w:rPr>
          <w:rFonts w:ascii="Times New Roman" w:hAnsi="Times New Roman"/>
          <w:iCs/>
          <w:sz w:val="24"/>
          <w:szCs w:val="24"/>
        </w:rPr>
        <w:t xml:space="preserve">, jis tik deklaratyviai nurodo, kad </w:t>
      </w:r>
      <w:r>
        <w:rPr>
          <w:rFonts w:ascii="Times New Roman" w:hAnsi="Times New Roman"/>
          <w:iCs/>
          <w:sz w:val="24"/>
          <w:szCs w:val="24"/>
        </w:rPr>
        <w:t>b</w:t>
      </w:r>
      <w:r w:rsidRPr="001D1852">
        <w:rPr>
          <w:rFonts w:ascii="Times New Roman" w:hAnsi="Times New Roman"/>
          <w:iCs/>
          <w:sz w:val="24"/>
          <w:szCs w:val="24"/>
        </w:rPr>
        <w:t xml:space="preserve">audžiamojoje byloje nustatyti </w:t>
      </w:r>
      <w:r>
        <w:rPr>
          <w:rFonts w:ascii="Times New Roman" w:hAnsi="Times New Roman"/>
          <w:iCs/>
          <w:sz w:val="24"/>
          <w:szCs w:val="24"/>
        </w:rPr>
        <w:t xml:space="preserve">atsakovo </w:t>
      </w:r>
      <w:bookmarkStart w:id="120" w:name="Buk_108"/>
      <w:r w:rsidR="00F04031" w:rsidRPr="0011789C">
        <w:rPr>
          <w:rFonts w:ascii="Times New Roman" w:hAnsi="Times New Roman"/>
          <w:iCs/>
          <w:sz w:val="24"/>
          <w:szCs w:val="24"/>
        </w:rPr>
        <w:t xml:space="preserve">U. A. </w:t>
      </w:r>
      <w:bookmarkEnd w:id="120"/>
      <w:r w:rsidRPr="001D1852">
        <w:rPr>
          <w:rFonts w:ascii="Times New Roman" w:hAnsi="Times New Roman"/>
          <w:iCs/>
          <w:sz w:val="24"/>
          <w:szCs w:val="24"/>
        </w:rPr>
        <w:t>veiksmai nesuponuoja didelio neatsargumo ar tyčios</w:t>
      </w:r>
      <w:r w:rsidR="005B2C64">
        <w:rPr>
          <w:rFonts w:ascii="Times New Roman" w:hAnsi="Times New Roman"/>
          <w:iCs/>
          <w:sz w:val="24"/>
          <w:szCs w:val="24"/>
        </w:rPr>
        <w:t>,</w:t>
      </w:r>
      <w:r w:rsidRPr="001D1852">
        <w:rPr>
          <w:rFonts w:ascii="Times New Roman" w:hAnsi="Times New Roman"/>
          <w:iCs/>
          <w:sz w:val="24"/>
          <w:szCs w:val="24"/>
        </w:rPr>
        <w:t xml:space="preserve"> ir nepateikia jokių reikšmingų įrodymų ar aplinkybių, kuri</w:t>
      </w:r>
      <w:r w:rsidR="00CF0014">
        <w:rPr>
          <w:rFonts w:ascii="Times New Roman" w:hAnsi="Times New Roman"/>
          <w:iCs/>
          <w:sz w:val="24"/>
          <w:szCs w:val="24"/>
        </w:rPr>
        <w:t>e</w:t>
      </w:r>
      <w:r w:rsidRPr="001D1852">
        <w:rPr>
          <w:rFonts w:ascii="Times New Roman" w:hAnsi="Times New Roman"/>
          <w:iCs/>
          <w:sz w:val="24"/>
          <w:szCs w:val="24"/>
        </w:rPr>
        <w:t xml:space="preserve"> paneigtų kaltės prezumpciją. Ieškov</w:t>
      </w:r>
      <w:r>
        <w:rPr>
          <w:rFonts w:ascii="Times New Roman" w:hAnsi="Times New Roman"/>
          <w:iCs/>
          <w:sz w:val="24"/>
          <w:szCs w:val="24"/>
        </w:rPr>
        <w:t>ės</w:t>
      </w:r>
      <w:r w:rsidRPr="001D1852">
        <w:rPr>
          <w:rFonts w:ascii="Times New Roman" w:hAnsi="Times New Roman"/>
          <w:iCs/>
          <w:sz w:val="24"/>
          <w:szCs w:val="24"/>
        </w:rPr>
        <w:t xml:space="preserve"> </w:t>
      </w:r>
      <w:r w:rsidRPr="00837EC9">
        <w:rPr>
          <w:rFonts w:ascii="Times New Roman" w:hAnsi="Times New Roman"/>
          <w:iCs/>
          <w:sz w:val="24"/>
          <w:szCs w:val="24"/>
        </w:rPr>
        <w:t xml:space="preserve">vertinimu, byloje surinkti įrodymai patvirtina atsakovo </w:t>
      </w:r>
      <w:bookmarkStart w:id="121" w:name="Buk_109"/>
      <w:r w:rsidR="00F04031" w:rsidRPr="0011789C">
        <w:rPr>
          <w:rFonts w:ascii="Times New Roman" w:hAnsi="Times New Roman"/>
          <w:iCs/>
          <w:sz w:val="24"/>
          <w:szCs w:val="24"/>
        </w:rPr>
        <w:t xml:space="preserve">U. A. </w:t>
      </w:r>
      <w:bookmarkEnd w:id="121"/>
      <w:r w:rsidRPr="00837EC9">
        <w:rPr>
          <w:rFonts w:ascii="Times New Roman" w:hAnsi="Times New Roman"/>
          <w:iCs/>
          <w:sz w:val="24"/>
          <w:szCs w:val="24"/>
        </w:rPr>
        <w:t>kaltę, kuri pasireiškė dideliu neatsargumu ir aplaidumu</w:t>
      </w:r>
      <w:r w:rsidR="005B2C64">
        <w:rPr>
          <w:rFonts w:ascii="Times New Roman" w:hAnsi="Times New Roman"/>
          <w:iCs/>
          <w:sz w:val="24"/>
          <w:szCs w:val="24"/>
        </w:rPr>
        <w:t xml:space="preserve"> ir</w:t>
      </w:r>
      <w:r w:rsidRPr="00837EC9">
        <w:rPr>
          <w:rFonts w:ascii="Times New Roman" w:hAnsi="Times New Roman"/>
          <w:iCs/>
          <w:sz w:val="24"/>
          <w:szCs w:val="24"/>
        </w:rPr>
        <w:t xml:space="preserve"> dėl kurios atsirado didelė žala įstaigai, </w:t>
      </w:r>
      <w:r w:rsidR="005B2C64">
        <w:rPr>
          <w:rFonts w:ascii="Times New Roman" w:hAnsi="Times New Roman"/>
          <w:iCs/>
          <w:sz w:val="24"/>
          <w:szCs w:val="24"/>
        </w:rPr>
        <w:t>todėl šią žalą</w:t>
      </w:r>
      <w:r w:rsidRPr="00837EC9">
        <w:rPr>
          <w:rFonts w:ascii="Times New Roman" w:hAnsi="Times New Roman"/>
          <w:iCs/>
          <w:sz w:val="24"/>
          <w:szCs w:val="24"/>
        </w:rPr>
        <w:t xml:space="preserve"> jis privalo atlyginti solidariai su kitais atsakovais.</w:t>
      </w:r>
    </w:p>
    <w:p w14:paraId="6D2AE818" w14:textId="0ED86FE5" w:rsidR="001D1852" w:rsidRPr="001D1852" w:rsidRDefault="001D1852" w:rsidP="001D1852">
      <w:pPr>
        <w:pStyle w:val="ListParagraph"/>
        <w:numPr>
          <w:ilvl w:val="0"/>
          <w:numId w:val="3"/>
        </w:numPr>
        <w:spacing w:line="240" w:lineRule="auto"/>
        <w:ind w:left="357" w:hanging="357"/>
        <w:contextualSpacing w:val="0"/>
        <w:jc w:val="both"/>
        <w:rPr>
          <w:rFonts w:ascii="Times New Roman" w:hAnsi="Times New Roman"/>
          <w:iCs/>
          <w:sz w:val="24"/>
          <w:szCs w:val="24"/>
        </w:rPr>
      </w:pPr>
      <w:r w:rsidRPr="00837EC9">
        <w:rPr>
          <w:rFonts w:ascii="Times New Roman" w:hAnsi="Times New Roman"/>
          <w:iCs/>
          <w:sz w:val="24"/>
          <w:szCs w:val="24"/>
        </w:rPr>
        <w:t xml:space="preserve">Kasaciniu skundu atsakovė </w:t>
      </w:r>
      <w:bookmarkStart w:id="122" w:name="Buk_20"/>
      <w:r w:rsidR="00F04031" w:rsidRPr="0011789C">
        <w:rPr>
          <w:rFonts w:ascii="Times New Roman" w:hAnsi="Times New Roman"/>
          <w:iCs/>
          <w:sz w:val="24"/>
          <w:szCs w:val="24"/>
        </w:rPr>
        <w:t>A. M.</w:t>
      </w:r>
      <w:bookmarkEnd w:id="122"/>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prašo panaikinti Lietuvos apeliacinio </w:t>
      </w:r>
      <w:r w:rsidRPr="001D1852">
        <w:rPr>
          <w:rFonts w:ascii="Times New Roman" w:hAnsi="Times New Roman"/>
          <w:iCs/>
          <w:sz w:val="24"/>
          <w:szCs w:val="24"/>
        </w:rPr>
        <w:t>teismo Civilinių bylų skyriaus teisėjų kolegijos 2024 m. birželio 20 d. nutartį ir palikti galioti Panevėžio apygardos teismo 2024</w:t>
      </w:r>
      <w:r w:rsidR="00B91BFC">
        <w:rPr>
          <w:rFonts w:ascii="Times New Roman" w:hAnsi="Times New Roman"/>
          <w:iCs/>
          <w:sz w:val="24"/>
          <w:szCs w:val="24"/>
        </w:rPr>
        <w:t> </w:t>
      </w:r>
      <w:r w:rsidRPr="001D1852">
        <w:rPr>
          <w:rFonts w:ascii="Times New Roman" w:hAnsi="Times New Roman"/>
          <w:iCs/>
          <w:sz w:val="24"/>
          <w:szCs w:val="24"/>
        </w:rPr>
        <w:t>m. vasario 13 d. sprendimą, iš ieškovės priteisti bylinėjimosi išlaidų atlyginimą. Kasacinis skundas grindžiamas šiais argumentais:</w:t>
      </w:r>
    </w:p>
    <w:p w14:paraId="04261242" w14:textId="2AB6C4AC" w:rsidR="008F3880" w:rsidRPr="00837EC9" w:rsidRDefault="001D1852" w:rsidP="008F3880">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8F3880">
        <w:rPr>
          <w:rFonts w:ascii="Times New Roman" w:hAnsi="Times New Roman"/>
          <w:iCs/>
          <w:sz w:val="24"/>
          <w:szCs w:val="24"/>
        </w:rPr>
        <w:t xml:space="preserve"> </w:t>
      </w:r>
      <w:r w:rsidR="00AB618A" w:rsidRPr="008F3880">
        <w:rPr>
          <w:rFonts w:ascii="Times New Roman" w:hAnsi="Times New Roman"/>
          <w:iCs/>
          <w:sz w:val="24"/>
          <w:szCs w:val="24"/>
        </w:rPr>
        <w:t>Teismas</w:t>
      </w:r>
      <w:r w:rsidRPr="008F3880">
        <w:rPr>
          <w:rFonts w:ascii="Times New Roman" w:hAnsi="Times New Roman"/>
          <w:iCs/>
          <w:sz w:val="24"/>
          <w:szCs w:val="24"/>
        </w:rPr>
        <w:t xml:space="preserve"> pažei</w:t>
      </w:r>
      <w:r w:rsidR="00AB618A" w:rsidRPr="008F3880">
        <w:rPr>
          <w:rFonts w:ascii="Times New Roman" w:hAnsi="Times New Roman"/>
          <w:iCs/>
          <w:sz w:val="24"/>
          <w:szCs w:val="24"/>
        </w:rPr>
        <w:t>dė</w:t>
      </w:r>
      <w:r w:rsidRPr="008F3880">
        <w:rPr>
          <w:rFonts w:ascii="Times New Roman" w:hAnsi="Times New Roman"/>
          <w:iCs/>
          <w:sz w:val="24"/>
          <w:szCs w:val="24"/>
        </w:rPr>
        <w:t xml:space="preserve"> CPK 2</w:t>
      </w:r>
      <w:r w:rsidR="000419E2">
        <w:rPr>
          <w:rFonts w:ascii="Times New Roman" w:hAnsi="Times New Roman"/>
          <w:iCs/>
          <w:sz w:val="24"/>
          <w:szCs w:val="24"/>
        </w:rPr>
        <w:t xml:space="preserve">, </w:t>
      </w:r>
      <w:r w:rsidRPr="008F3880">
        <w:rPr>
          <w:rFonts w:ascii="Times New Roman" w:hAnsi="Times New Roman"/>
          <w:iCs/>
          <w:sz w:val="24"/>
          <w:szCs w:val="24"/>
        </w:rPr>
        <w:t>176</w:t>
      </w:r>
      <w:r w:rsidR="000419E2">
        <w:rPr>
          <w:rFonts w:ascii="Times New Roman" w:hAnsi="Times New Roman"/>
          <w:iCs/>
          <w:sz w:val="24"/>
          <w:szCs w:val="24"/>
        </w:rPr>
        <w:t xml:space="preserve">, </w:t>
      </w:r>
      <w:r w:rsidRPr="008F3880">
        <w:rPr>
          <w:rFonts w:ascii="Times New Roman" w:hAnsi="Times New Roman"/>
          <w:iCs/>
          <w:sz w:val="24"/>
          <w:szCs w:val="24"/>
        </w:rPr>
        <w:t>178</w:t>
      </w:r>
      <w:r w:rsidR="00AB618A" w:rsidRPr="008F3880">
        <w:rPr>
          <w:rFonts w:ascii="Times New Roman" w:hAnsi="Times New Roman"/>
          <w:iCs/>
          <w:sz w:val="24"/>
          <w:szCs w:val="24"/>
        </w:rPr>
        <w:t>,</w:t>
      </w:r>
      <w:r w:rsidRPr="008F3880">
        <w:rPr>
          <w:rFonts w:ascii="Times New Roman" w:hAnsi="Times New Roman"/>
          <w:iCs/>
          <w:sz w:val="24"/>
          <w:szCs w:val="24"/>
        </w:rPr>
        <w:t xml:space="preserve"> 182, 185 str</w:t>
      </w:r>
      <w:r w:rsidR="00AB618A" w:rsidRPr="008F3880">
        <w:rPr>
          <w:rFonts w:ascii="Times New Roman" w:hAnsi="Times New Roman"/>
          <w:iCs/>
          <w:sz w:val="24"/>
          <w:szCs w:val="24"/>
        </w:rPr>
        <w:t>aipsni</w:t>
      </w:r>
      <w:r w:rsidR="000419E2">
        <w:rPr>
          <w:rFonts w:ascii="Times New Roman" w:hAnsi="Times New Roman"/>
          <w:iCs/>
          <w:sz w:val="24"/>
          <w:szCs w:val="24"/>
        </w:rPr>
        <w:t>ų</w:t>
      </w:r>
      <w:r w:rsidR="00D90057">
        <w:rPr>
          <w:rFonts w:ascii="Times New Roman" w:hAnsi="Times New Roman"/>
          <w:iCs/>
          <w:sz w:val="24"/>
          <w:szCs w:val="24"/>
        </w:rPr>
        <w:t xml:space="preserve"> </w:t>
      </w:r>
      <w:r w:rsidRPr="008F3880">
        <w:rPr>
          <w:rFonts w:ascii="Times New Roman" w:hAnsi="Times New Roman"/>
          <w:iCs/>
          <w:sz w:val="24"/>
          <w:szCs w:val="24"/>
        </w:rPr>
        <w:t>norm</w:t>
      </w:r>
      <w:r w:rsidR="00D90057">
        <w:rPr>
          <w:rFonts w:ascii="Times New Roman" w:hAnsi="Times New Roman"/>
          <w:iCs/>
          <w:sz w:val="24"/>
          <w:szCs w:val="24"/>
        </w:rPr>
        <w:t>a</w:t>
      </w:r>
      <w:r w:rsidRPr="008F3880">
        <w:rPr>
          <w:rFonts w:ascii="Times New Roman" w:hAnsi="Times New Roman"/>
          <w:iCs/>
          <w:sz w:val="24"/>
          <w:szCs w:val="24"/>
        </w:rPr>
        <w:t>s</w:t>
      </w:r>
      <w:r w:rsidR="00AB618A" w:rsidRPr="008F3880">
        <w:rPr>
          <w:rFonts w:ascii="Times New Roman" w:hAnsi="Times New Roman"/>
          <w:iCs/>
          <w:sz w:val="24"/>
          <w:szCs w:val="24"/>
        </w:rPr>
        <w:t>,</w:t>
      </w:r>
      <w:r w:rsidRPr="008F3880">
        <w:rPr>
          <w:rFonts w:ascii="Times New Roman" w:hAnsi="Times New Roman"/>
          <w:iCs/>
          <w:sz w:val="24"/>
          <w:szCs w:val="24"/>
        </w:rPr>
        <w:t xml:space="preserve"> nukryp</w:t>
      </w:r>
      <w:r w:rsidR="00AB618A" w:rsidRPr="008F3880">
        <w:rPr>
          <w:rFonts w:ascii="Times New Roman" w:hAnsi="Times New Roman"/>
          <w:iCs/>
          <w:sz w:val="24"/>
          <w:szCs w:val="24"/>
        </w:rPr>
        <w:t>o</w:t>
      </w:r>
      <w:r w:rsidRPr="008F3880">
        <w:rPr>
          <w:rFonts w:ascii="Times New Roman" w:hAnsi="Times New Roman"/>
          <w:iCs/>
          <w:sz w:val="24"/>
          <w:szCs w:val="24"/>
        </w:rPr>
        <w:t xml:space="preserve"> nuo L</w:t>
      </w:r>
      <w:r w:rsidR="00AB618A" w:rsidRPr="008F3880">
        <w:rPr>
          <w:rFonts w:ascii="Times New Roman" w:hAnsi="Times New Roman"/>
          <w:iCs/>
          <w:sz w:val="24"/>
          <w:szCs w:val="24"/>
        </w:rPr>
        <w:t>ietuvos Aukščiausiojo Teismo</w:t>
      </w:r>
      <w:r w:rsidRPr="008F3880">
        <w:rPr>
          <w:rFonts w:ascii="Times New Roman" w:hAnsi="Times New Roman"/>
          <w:iCs/>
          <w:sz w:val="24"/>
          <w:szCs w:val="24"/>
        </w:rPr>
        <w:t xml:space="preserve"> praktikos, nes </w:t>
      </w:r>
      <w:r w:rsidR="00AB618A" w:rsidRPr="008F3880">
        <w:rPr>
          <w:rFonts w:ascii="Times New Roman" w:hAnsi="Times New Roman"/>
          <w:iCs/>
          <w:sz w:val="24"/>
          <w:szCs w:val="24"/>
        </w:rPr>
        <w:t>atsakovės</w:t>
      </w:r>
      <w:r w:rsidR="006B2D62">
        <w:rPr>
          <w:rFonts w:ascii="Times New Roman" w:hAnsi="Times New Roman"/>
          <w:iCs/>
          <w:sz w:val="24"/>
          <w:szCs w:val="24"/>
        </w:rPr>
        <w:t xml:space="preserve"> </w:t>
      </w:r>
      <w:bookmarkStart w:id="123" w:name="Buk_21"/>
      <w:r w:rsidR="00F04031" w:rsidRPr="0011789C">
        <w:rPr>
          <w:rFonts w:ascii="Times New Roman" w:hAnsi="Times New Roman"/>
          <w:iCs/>
          <w:sz w:val="24"/>
          <w:szCs w:val="24"/>
        </w:rPr>
        <w:t>A. M.</w:t>
      </w:r>
      <w:bookmarkEnd w:id="123"/>
      <w:r w:rsidR="006B2D62" w:rsidRPr="006B2D62">
        <w:rPr>
          <w:rFonts w:ascii="Times New Roman" w:hAnsi="Times New Roman"/>
          <w:iCs/>
          <w:sz w:val="24"/>
          <w:szCs w:val="24"/>
        </w:rPr>
        <w:t>-Z</w:t>
      </w:r>
      <w:r w:rsidR="00F04031">
        <w:rPr>
          <w:rFonts w:ascii="Times New Roman" w:hAnsi="Times New Roman"/>
          <w:iCs/>
          <w:sz w:val="24"/>
          <w:szCs w:val="24"/>
        </w:rPr>
        <w:t>.</w:t>
      </w:r>
      <w:r w:rsidRPr="008F3880">
        <w:rPr>
          <w:rFonts w:ascii="Times New Roman" w:hAnsi="Times New Roman"/>
          <w:iCs/>
          <w:sz w:val="24"/>
          <w:szCs w:val="24"/>
        </w:rPr>
        <w:t xml:space="preserve"> civilinė atsakomybė nustatyta nesant įstatym</w:t>
      </w:r>
      <w:r w:rsidR="00AB618A" w:rsidRPr="008F3880">
        <w:rPr>
          <w:rFonts w:ascii="Times New Roman" w:hAnsi="Times New Roman"/>
          <w:iCs/>
          <w:sz w:val="24"/>
          <w:szCs w:val="24"/>
        </w:rPr>
        <w:t>e įtvirtintų</w:t>
      </w:r>
      <w:r w:rsidRPr="008F3880">
        <w:rPr>
          <w:rFonts w:ascii="Times New Roman" w:hAnsi="Times New Roman"/>
          <w:iCs/>
          <w:sz w:val="24"/>
          <w:szCs w:val="24"/>
        </w:rPr>
        <w:t xml:space="preserve"> pagrindų</w:t>
      </w:r>
      <w:r w:rsidR="00AB618A" w:rsidRPr="008F3880">
        <w:rPr>
          <w:rFonts w:ascii="Times New Roman" w:hAnsi="Times New Roman"/>
          <w:iCs/>
          <w:sz w:val="24"/>
          <w:szCs w:val="24"/>
        </w:rPr>
        <w:t xml:space="preserve"> –</w:t>
      </w:r>
      <w:r w:rsidRPr="008F3880">
        <w:rPr>
          <w:rFonts w:ascii="Times New Roman" w:hAnsi="Times New Roman"/>
          <w:iCs/>
          <w:sz w:val="24"/>
          <w:szCs w:val="24"/>
        </w:rPr>
        <w:t xml:space="preserve"> kaltės ir priežastinio ryšio.</w:t>
      </w:r>
      <w:r w:rsidR="00AB618A" w:rsidRPr="008F3880">
        <w:rPr>
          <w:rFonts w:ascii="Times New Roman" w:hAnsi="Times New Roman"/>
          <w:iCs/>
          <w:sz w:val="24"/>
          <w:szCs w:val="24"/>
        </w:rPr>
        <w:t xml:space="preserve"> Skundžiama nutartimi nepagrįstai ir neteisėtai neįvertinti baudžiamojoje byloje nustatyti </w:t>
      </w:r>
      <w:proofErr w:type="spellStart"/>
      <w:r w:rsidR="00AB618A" w:rsidRPr="008F3880">
        <w:rPr>
          <w:rFonts w:ascii="Times New Roman" w:hAnsi="Times New Roman"/>
          <w:iCs/>
          <w:sz w:val="24"/>
          <w:szCs w:val="24"/>
        </w:rPr>
        <w:t>prejudiciniai</w:t>
      </w:r>
      <w:proofErr w:type="spellEnd"/>
      <w:r w:rsidR="00AB618A" w:rsidRPr="008F3880">
        <w:rPr>
          <w:rFonts w:ascii="Times New Roman" w:hAnsi="Times New Roman"/>
          <w:iCs/>
          <w:sz w:val="24"/>
          <w:szCs w:val="24"/>
        </w:rPr>
        <w:t xml:space="preserve"> faktai.</w:t>
      </w:r>
      <w:r w:rsidR="00B0587E">
        <w:rPr>
          <w:rFonts w:ascii="Times New Roman" w:hAnsi="Times New Roman"/>
          <w:iCs/>
          <w:sz w:val="24"/>
          <w:szCs w:val="24"/>
        </w:rPr>
        <w:t xml:space="preserve"> </w:t>
      </w:r>
      <w:r w:rsidR="00775A14">
        <w:rPr>
          <w:rFonts w:ascii="Times New Roman" w:hAnsi="Times New Roman"/>
          <w:iCs/>
          <w:sz w:val="24"/>
          <w:szCs w:val="24"/>
        </w:rPr>
        <w:t>Šiam argumentui pagrįsti a</w:t>
      </w:r>
      <w:r w:rsidR="00B0587E">
        <w:rPr>
          <w:rFonts w:ascii="Times New Roman" w:hAnsi="Times New Roman"/>
          <w:iCs/>
          <w:sz w:val="24"/>
          <w:szCs w:val="24"/>
        </w:rPr>
        <w:t xml:space="preserve">tsakovė </w:t>
      </w:r>
      <w:bookmarkStart w:id="124" w:name="Buk_22"/>
      <w:r w:rsidR="00F04031" w:rsidRPr="0011789C">
        <w:rPr>
          <w:rFonts w:ascii="Times New Roman" w:hAnsi="Times New Roman"/>
          <w:iCs/>
          <w:sz w:val="24"/>
          <w:szCs w:val="24"/>
        </w:rPr>
        <w:t>A. M.</w:t>
      </w:r>
      <w:bookmarkEnd w:id="124"/>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B0587E">
        <w:rPr>
          <w:rFonts w:ascii="Times New Roman" w:hAnsi="Times New Roman"/>
          <w:iCs/>
          <w:sz w:val="24"/>
          <w:szCs w:val="24"/>
        </w:rPr>
        <w:t xml:space="preserve">cituoja kasacinio teismo praktiką (Lietuvos Aukščiausiojo </w:t>
      </w:r>
      <w:r w:rsidR="009204C0">
        <w:rPr>
          <w:rFonts w:ascii="Times New Roman" w:hAnsi="Times New Roman"/>
          <w:iCs/>
          <w:sz w:val="24"/>
          <w:szCs w:val="24"/>
        </w:rPr>
        <w:t>T</w:t>
      </w:r>
      <w:r w:rsidR="00B0587E">
        <w:rPr>
          <w:rFonts w:ascii="Times New Roman" w:hAnsi="Times New Roman"/>
          <w:iCs/>
          <w:sz w:val="24"/>
          <w:szCs w:val="24"/>
        </w:rPr>
        <w:t xml:space="preserve">eismo </w:t>
      </w:r>
      <w:r w:rsidR="00775A14" w:rsidRPr="00775A14">
        <w:rPr>
          <w:rFonts w:ascii="Times New Roman" w:hAnsi="Times New Roman"/>
          <w:sz w:val="24"/>
          <w:szCs w:val="24"/>
        </w:rPr>
        <w:t>2018 m. birželio 13 d.</w:t>
      </w:r>
      <w:r w:rsidR="00775A14">
        <w:rPr>
          <w:rFonts w:ascii="Times New Roman" w:hAnsi="Times New Roman"/>
          <w:sz w:val="24"/>
          <w:szCs w:val="24"/>
        </w:rPr>
        <w:t xml:space="preserve"> </w:t>
      </w:r>
      <w:r w:rsidR="00B0587E">
        <w:rPr>
          <w:rFonts w:ascii="Times New Roman" w:hAnsi="Times New Roman"/>
          <w:iCs/>
          <w:sz w:val="24"/>
          <w:szCs w:val="24"/>
        </w:rPr>
        <w:t>nutart</w:t>
      </w:r>
      <w:r w:rsidR="00B16774">
        <w:rPr>
          <w:rFonts w:ascii="Times New Roman" w:hAnsi="Times New Roman"/>
          <w:iCs/>
          <w:sz w:val="24"/>
          <w:szCs w:val="24"/>
        </w:rPr>
        <w:t>į</w:t>
      </w:r>
      <w:r w:rsidR="00B0587E">
        <w:rPr>
          <w:rFonts w:ascii="Times New Roman" w:hAnsi="Times New Roman"/>
          <w:iCs/>
          <w:sz w:val="24"/>
          <w:szCs w:val="24"/>
        </w:rPr>
        <w:t xml:space="preserve"> civilinėje byloje Nr. </w:t>
      </w:r>
      <w:r w:rsidR="00B0587E" w:rsidRPr="00B0587E">
        <w:rPr>
          <w:rFonts w:ascii="Times New Roman" w:hAnsi="Times New Roman"/>
          <w:sz w:val="24"/>
          <w:szCs w:val="24"/>
        </w:rPr>
        <w:t>e3K-3-226-248/2018</w:t>
      </w:r>
      <w:r w:rsidR="00B0587E">
        <w:rPr>
          <w:rFonts w:ascii="Times New Roman" w:hAnsi="Times New Roman"/>
          <w:sz w:val="24"/>
          <w:szCs w:val="24"/>
        </w:rPr>
        <w:t xml:space="preserve"> ir</w:t>
      </w:r>
      <w:r w:rsidR="00B0587E" w:rsidRPr="00B0587E">
        <w:rPr>
          <w:rFonts w:ascii="Times New Roman" w:hAnsi="Times New Roman"/>
          <w:iCs/>
          <w:sz w:val="24"/>
          <w:szCs w:val="24"/>
        </w:rPr>
        <w:t xml:space="preserve"> </w:t>
      </w:r>
      <w:r w:rsidR="00775A14">
        <w:rPr>
          <w:rFonts w:ascii="Times New Roman" w:hAnsi="Times New Roman"/>
          <w:iCs/>
          <w:sz w:val="24"/>
          <w:szCs w:val="24"/>
        </w:rPr>
        <w:t>20</w:t>
      </w:r>
      <w:r w:rsidR="00775A14">
        <w:rPr>
          <w:rFonts w:ascii="Times New Roman" w:hAnsi="Times New Roman"/>
          <w:sz w:val="24"/>
          <w:szCs w:val="24"/>
        </w:rPr>
        <w:t xml:space="preserve">23 m. vasario 2 d. </w:t>
      </w:r>
      <w:r w:rsidR="00B0587E" w:rsidRPr="00B0587E">
        <w:rPr>
          <w:rFonts w:ascii="Times New Roman" w:hAnsi="Times New Roman"/>
          <w:iCs/>
          <w:sz w:val="24"/>
          <w:szCs w:val="24"/>
        </w:rPr>
        <w:t>nutart</w:t>
      </w:r>
      <w:r w:rsidR="00B16774">
        <w:rPr>
          <w:rFonts w:ascii="Times New Roman" w:hAnsi="Times New Roman"/>
          <w:iCs/>
          <w:sz w:val="24"/>
          <w:szCs w:val="24"/>
        </w:rPr>
        <w:t xml:space="preserve">į </w:t>
      </w:r>
      <w:r w:rsidR="00B0587E" w:rsidRPr="00B0587E">
        <w:rPr>
          <w:rFonts w:ascii="Times New Roman" w:hAnsi="Times New Roman"/>
          <w:iCs/>
          <w:sz w:val="24"/>
          <w:szCs w:val="24"/>
        </w:rPr>
        <w:t xml:space="preserve">civilinėje byloje Nr. </w:t>
      </w:r>
      <w:r w:rsidR="00775A14" w:rsidRPr="00775A14">
        <w:rPr>
          <w:rFonts w:ascii="Times New Roman" w:hAnsi="Times New Roman"/>
          <w:iCs/>
          <w:sz w:val="24"/>
          <w:szCs w:val="24"/>
        </w:rPr>
        <w:t>e3K-3-13-1075/2023</w:t>
      </w:r>
      <w:r w:rsidR="00775A14">
        <w:rPr>
          <w:rFonts w:ascii="Times New Roman" w:hAnsi="Times New Roman"/>
          <w:iCs/>
          <w:sz w:val="24"/>
          <w:szCs w:val="24"/>
        </w:rPr>
        <w:t>).</w:t>
      </w:r>
      <w:r w:rsidR="00AB618A" w:rsidRPr="008F3880">
        <w:rPr>
          <w:rFonts w:ascii="Times New Roman" w:hAnsi="Times New Roman"/>
          <w:sz w:val="24"/>
          <w:szCs w:val="24"/>
        </w:rPr>
        <w:t xml:space="preserve"> </w:t>
      </w:r>
      <w:r w:rsidR="00AB618A" w:rsidRPr="008F3880">
        <w:rPr>
          <w:rFonts w:ascii="Times New Roman" w:hAnsi="Times New Roman"/>
          <w:iCs/>
          <w:sz w:val="24"/>
          <w:szCs w:val="24"/>
        </w:rPr>
        <w:lastRenderedPageBreak/>
        <w:t xml:space="preserve">Baudžiamojoje byloje kartu su atsakovo </w:t>
      </w:r>
      <w:bookmarkStart w:id="125" w:name="Buk_211"/>
      <w:r w:rsidR="00F04031" w:rsidRPr="0011789C">
        <w:rPr>
          <w:rFonts w:ascii="Times New Roman" w:hAnsi="Times New Roman"/>
          <w:iCs/>
          <w:sz w:val="24"/>
          <w:szCs w:val="24"/>
        </w:rPr>
        <w:t xml:space="preserve">V. U. </w:t>
      </w:r>
      <w:bookmarkEnd w:id="125"/>
      <w:r w:rsidR="00AB618A" w:rsidRPr="008F3880">
        <w:rPr>
          <w:rFonts w:ascii="Times New Roman" w:hAnsi="Times New Roman"/>
          <w:iCs/>
          <w:sz w:val="24"/>
          <w:szCs w:val="24"/>
        </w:rPr>
        <w:t>veiksmais baudžiamosios bylos nagrinėjimo dalyką sudarė ir buvo vertinamos aplinkybės, susijusios ir su kitų dviejų atsakovų (</w:t>
      </w:r>
      <w:r w:rsidR="008F3880" w:rsidRPr="008F3880">
        <w:rPr>
          <w:rFonts w:ascii="Times New Roman" w:hAnsi="Times New Roman"/>
          <w:iCs/>
          <w:sz w:val="24"/>
          <w:szCs w:val="24"/>
        </w:rPr>
        <w:t>atsakovės</w:t>
      </w:r>
      <w:r w:rsidR="00AB618A" w:rsidRPr="008F3880">
        <w:rPr>
          <w:rFonts w:ascii="Times New Roman" w:hAnsi="Times New Roman"/>
          <w:iCs/>
          <w:sz w:val="24"/>
          <w:szCs w:val="24"/>
        </w:rPr>
        <w:t xml:space="preserve"> </w:t>
      </w:r>
      <w:bookmarkStart w:id="126" w:name="Buk_23"/>
      <w:r w:rsidR="00F04031" w:rsidRPr="0011789C">
        <w:rPr>
          <w:rFonts w:ascii="Times New Roman" w:hAnsi="Times New Roman"/>
          <w:iCs/>
          <w:sz w:val="24"/>
          <w:szCs w:val="24"/>
        </w:rPr>
        <w:t>A. M.</w:t>
      </w:r>
      <w:bookmarkEnd w:id="126"/>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AB618A" w:rsidRPr="008F3880">
        <w:rPr>
          <w:rFonts w:ascii="Times New Roman" w:hAnsi="Times New Roman"/>
          <w:iCs/>
          <w:sz w:val="24"/>
          <w:szCs w:val="24"/>
        </w:rPr>
        <w:t xml:space="preserve">ir </w:t>
      </w:r>
      <w:r w:rsidR="008F3880" w:rsidRPr="008F3880">
        <w:rPr>
          <w:rFonts w:ascii="Times New Roman" w:hAnsi="Times New Roman"/>
          <w:iCs/>
          <w:sz w:val="24"/>
          <w:szCs w:val="24"/>
        </w:rPr>
        <w:t xml:space="preserve">atsakovo </w:t>
      </w:r>
      <w:bookmarkStart w:id="127" w:name="Buk_110"/>
      <w:r w:rsidR="00F04031" w:rsidRPr="0011789C">
        <w:rPr>
          <w:rFonts w:ascii="Times New Roman" w:hAnsi="Times New Roman"/>
          <w:iCs/>
          <w:sz w:val="24"/>
          <w:szCs w:val="24"/>
        </w:rPr>
        <w:t>U. A.</w:t>
      </w:r>
      <w:bookmarkEnd w:id="127"/>
      <w:r w:rsidR="00AB618A" w:rsidRPr="008F3880">
        <w:rPr>
          <w:rFonts w:ascii="Times New Roman" w:hAnsi="Times New Roman"/>
          <w:iCs/>
          <w:sz w:val="24"/>
          <w:szCs w:val="24"/>
        </w:rPr>
        <w:t xml:space="preserve">) (ne)buvimu </w:t>
      </w:r>
      <w:r w:rsidR="008F3880" w:rsidRPr="008F3880">
        <w:rPr>
          <w:rFonts w:ascii="Times New Roman" w:hAnsi="Times New Roman"/>
          <w:iCs/>
          <w:sz w:val="24"/>
          <w:szCs w:val="24"/>
        </w:rPr>
        <w:t>i</w:t>
      </w:r>
      <w:r w:rsidR="00AB618A" w:rsidRPr="008F3880">
        <w:rPr>
          <w:rFonts w:ascii="Times New Roman" w:hAnsi="Times New Roman"/>
          <w:iCs/>
          <w:sz w:val="24"/>
          <w:szCs w:val="24"/>
        </w:rPr>
        <w:t>eškov</w:t>
      </w:r>
      <w:r w:rsidR="008F3880" w:rsidRPr="008F3880">
        <w:rPr>
          <w:rFonts w:ascii="Times New Roman" w:hAnsi="Times New Roman"/>
          <w:iCs/>
          <w:sz w:val="24"/>
          <w:szCs w:val="24"/>
        </w:rPr>
        <w:t>ės</w:t>
      </w:r>
      <w:r w:rsidR="00AB618A" w:rsidRPr="008F3880">
        <w:rPr>
          <w:rFonts w:ascii="Times New Roman" w:hAnsi="Times New Roman"/>
          <w:iCs/>
          <w:sz w:val="24"/>
          <w:szCs w:val="24"/>
        </w:rPr>
        <w:t xml:space="preserve"> </w:t>
      </w:r>
      <w:r w:rsidR="00AB618A" w:rsidRPr="008F3880">
        <w:rPr>
          <w:rFonts w:ascii="Times New Roman" w:hAnsi="Times New Roman"/>
          <w:i/>
          <w:sz w:val="24"/>
          <w:szCs w:val="24"/>
        </w:rPr>
        <w:t xml:space="preserve">de </w:t>
      </w:r>
      <w:r w:rsidR="00991CD0">
        <w:rPr>
          <w:rFonts w:ascii="Times New Roman" w:hAnsi="Times New Roman"/>
          <w:i/>
          <w:sz w:val="24"/>
          <w:szCs w:val="24"/>
        </w:rPr>
        <w:t>j</w:t>
      </w:r>
      <w:r w:rsidR="00AB618A" w:rsidRPr="008F3880">
        <w:rPr>
          <w:rFonts w:ascii="Times New Roman" w:hAnsi="Times New Roman"/>
          <w:i/>
          <w:sz w:val="24"/>
          <w:szCs w:val="24"/>
        </w:rPr>
        <w:t>ure</w:t>
      </w:r>
      <w:r w:rsidR="00AB618A" w:rsidRPr="008F3880">
        <w:rPr>
          <w:rFonts w:ascii="Times New Roman" w:hAnsi="Times New Roman"/>
          <w:iCs/>
          <w:sz w:val="24"/>
          <w:szCs w:val="24"/>
        </w:rPr>
        <w:t xml:space="preserve"> ir</w:t>
      </w:r>
      <w:r w:rsidR="008F3880" w:rsidRPr="008F3880">
        <w:rPr>
          <w:rFonts w:ascii="Times New Roman" w:hAnsi="Times New Roman"/>
          <w:iCs/>
          <w:sz w:val="24"/>
          <w:szCs w:val="24"/>
        </w:rPr>
        <w:t xml:space="preserve"> (</w:t>
      </w:r>
      <w:r w:rsidR="00AB618A" w:rsidRPr="008F3880">
        <w:rPr>
          <w:rFonts w:ascii="Times New Roman" w:hAnsi="Times New Roman"/>
          <w:iCs/>
          <w:sz w:val="24"/>
          <w:szCs w:val="24"/>
        </w:rPr>
        <w:t>ar</w:t>
      </w:r>
      <w:r w:rsidR="008F3880" w:rsidRPr="008F3880">
        <w:rPr>
          <w:rFonts w:ascii="Times New Roman" w:hAnsi="Times New Roman"/>
          <w:iCs/>
          <w:sz w:val="24"/>
          <w:szCs w:val="24"/>
        </w:rPr>
        <w:t>)</w:t>
      </w:r>
      <w:r w:rsidR="00AB618A" w:rsidRPr="008F3880">
        <w:rPr>
          <w:rFonts w:ascii="Times New Roman" w:hAnsi="Times New Roman"/>
          <w:iCs/>
          <w:sz w:val="24"/>
          <w:szCs w:val="24"/>
        </w:rPr>
        <w:t xml:space="preserve"> </w:t>
      </w:r>
      <w:r w:rsidR="00AB618A" w:rsidRPr="008F3880">
        <w:rPr>
          <w:rFonts w:ascii="Times New Roman" w:hAnsi="Times New Roman"/>
          <w:i/>
          <w:sz w:val="24"/>
          <w:szCs w:val="24"/>
        </w:rPr>
        <w:t xml:space="preserve">de </w:t>
      </w:r>
      <w:r w:rsidR="008F3880" w:rsidRPr="008F3880">
        <w:rPr>
          <w:rFonts w:ascii="Times New Roman" w:hAnsi="Times New Roman"/>
          <w:i/>
          <w:sz w:val="24"/>
          <w:szCs w:val="24"/>
        </w:rPr>
        <w:t>f</w:t>
      </w:r>
      <w:r w:rsidR="00AB618A" w:rsidRPr="008F3880">
        <w:rPr>
          <w:rFonts w:ascii="Times New Roman" w:hAnsi="Times New Roman"/>
          <w:i/>
          <w:sz w:val="24"/>
          <w:szCs w:val="24"/>
        </w:rPr>
        <w:t>acto</w:t>
      </w:r>
      <w:r w:rsidR="00AB618A" w:rsidRPr="008F3880">
        <w:rPr>
          <w:rFonts w:ascii="Times New Roman" w:hAnsi="Times New Roman"/>
          <w:iCs/>
          <w:sz w:val="24"/>
          <w:szCs w:val="24"/>
        </w:rPr>
        <w:t xml:space="preserve"> direktoriais, su jų veiksmais (neveikimu), kaltės forma, kai </w:t>
      </w:r>
      <w:r w:rsidR="008F3880" w:rsidRPr="008F3880">
        <w:rPr>
          <w:rFonts w:ascii="Times New Roman" w:hAnsi="Times New Roman"/>
          <w:iCs/>
          <w:sz w:val="24"/>
          <w:szCs w:val="24"/>
        </w:rPr>
        <w:t>a</w:t>
      </w:r>
      <w:r w:rsidR="00AB618A" w:rsidRPr="008F3880">
        <w:rPr>
          <w:rFonts w:ascii="Times New Roman" w:hAnsi="Times New Roman"/>
          <w:iCs/>
          <w:sz w:val="24"/>
          <w:szCs w:val="24"/>
        </w:rPr>
        <w:t xml:space="preserve">tsakovas </w:t>
      </w:r>
      <w:bookmarkStart w:id="128" w:name="Buk_188"/>
      <w:r w:rsidR="00F04031" w:rsidRPr="0011789C">
        <w:rPr>
          <w:rFonts w:ascii="Times New Roman" w:hAnsi="Times New Roman"/>
          <w:iCs/>
          <w:sz w:val="24"/>
          <w:szCs w:val="24"/>
        </w:rPr>
        <w:t xml:space="preserve">V. U. </w:t>
      </w:r>
      <w:bookmarkEnd w:id="128"/>
      <w:r w:rsidR="00AB618A" w:rsidRPr="008F3880">
        <w:rPr>
          <w:rFonts w:ascii="Times New Roman" w:hAnsi="Times New Roman"/>
          <w:iCs/>
          <w:sz w:val="24"/>
          <w:szCs w:val="24"/>
        </w:rPr>
        <w:t xml:space="preserve">vykdė didelės vertės </w:t>
      </w:r>
      <w:r w:rsidR="008F3880" w:rsidRPr="008F3880">
        <w:rPr>
          <w:rFonts w:ascii="Times New Roman" w:hAnsi="Times New Roman"/>
          <w:iCs/>
          <w:sz w:val="24"/>
          <w:szCs w:val="24"/>
        </w:rPr>
        <w:t>i</w:t>
      </w:r>
      <w:r w:rsidR="00AB618A" w:rsidRPr="008F3880">
        <w:rPr>
          <w:rFonts w:ascii="Times New Roman" w:hAnsi="Times New Roman"/>
          <w:iCs/>
          <w:sz w:val="24"/>
          <w:szCs w:val="24"/>
        </w:rPr>
        <w:t xml:space="preserve">eškovės lėšų pasisavinimą. </w:t>
      </w:r>
      <w:bookmarkStart w:id="129" w:name="_Hlk184764027"/>
      <w:r w:rsidR="008F3880" w:rsidRPr="008F3880">
        <w:rPr>
          <w:rFonts w:ascii="Times New Roman" w:hAnsi="Times New Roman"/>
          <w:iCs/>
          <w:sz w:val="24"/>
          <w:szCs w:val="24"/>
        </w:rPr>
        <w:t xml:space="preserve">Atsakovės </w:t>
      </w:r>
      <w:bookmarkStart w:id="130" w:name="Buk_24"/>
      <w:r w:rsidR="00F04031" w:rsidRPr="0011789C">
        <w:rPr>
          <w:rFonts w:ascii="Times New Roman" w:hAnsi="Times New Roman"/>
          <w:iCs/>
          <w:sz w:val="24"/>
          <w:szCs w:val="24"/>
        </w:rPr>
        <w:t>A. M.</w:t>
      </w:r>
      <w:bookmarkEnd w:id="130"/>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8F3880" w:rsidRPr="008F3880">
        <w:rPr>
          <w:rFonts w:ascii="Times New Roman" w:hAnsi="Times New Roman"/>
          <w:iCs/>
          <w:sz w:val="24"/>
          <w:szCs w:val="24"/>
        </w:rPr>
        <w:t>vertinimu</w:t>
      </w:r>
      <w:r w:rsidR="00B91BFC">
        <w:rPr>
          <w:rFonts w:ascii="Times New Roman" w:hAnsi="Times New Roman"/>
          <w:iCs/>
          <w:sz w:val="24"/>
          <w:szCs w:val="24"/>
        </w:rPr>
        <w:t>,</w:t>
      </w:r>
      <w:r w:rsidR="00AB618A" w:rsidRPr="008F3880">
        <w:rPr>
          <w:rFonts w:ascii="Times New Roman" w:hAnsi="Times New Roman"/>
          <w:iCs/>
          <w:sz w:val="24"/>
          <w:szCs w:val="24"/>
        </w:rPr>
        <w:t xml:space="preserve"> tiek </w:t>
      </w:r>
      <w:r w:rsidR="008F3880" w:rsidRPr="008F3880">
        <w:rPr>
          <w:rFonts w:ascii="Times New Roman" w:hAnsi="Times New Roman"/>
          <w:iCs/>
          <w:sz w:val="24"/>
          <w:szCs w:val="24"/>
        </w:rPr>
        <w:t>b</w:t>
      </w:r>
      <w:r w:rsidR="00AB618A" w:rsidRPr="008F3880">
        <w:rPr>
          <w:rFonts w:ascii="Times New Roman" w:hAnsi="Times New Roman"/>
          <w:iCs/>
          <w:sz w:val="24"/>
          <w:szCs w:val="24"/>
        </w:rPr>
        <w:t xml:space="preserve">audžiamosios bylos, tiek civilinės bylos dalykas buvo tas pats </w:t>
      </w:r>
      <w:r w:rsidR="008F3880" w:rsidRPr="008F3880">
        <w:rPr>
          <w:rFonts w:ascii="Times New Roman" w:hAnsi="Times New Roman"/>
          <w:iCs/>
          <w:sz w:val="24"/>
          <w:szCs w:val="24"/>
        </w:rPr>
        <w:t xml:space="preserve">– </w:t>
      </w:r>
      <w:r w:rsidR="00AB618A" w:rsidRPr="008F3880">
        <w:rPr>
          <w:rFonts w:ascii="Times New Roman" w:hAnsi="Times New Roman"/>
          <w:iCs/>
          <w:sz w:val="24"/>
          <w:szCs w:val="24"/>
        </w:rPr>
        <w:t>nustatyti atsakingus (kaltus) asmenis, jų kaltę, priežastinį ryšį dėl atliktų veiksmų</w:t>
      </w:r>
      <w:r w:rsidR="008F3880" w:rsidRPr="008F3880">
        <w:rPr>
          <w:rFonts w:ascii="Times New Roman" w:hAnsi="Times New Roman"/>
          <w:iCs/>
          <w:sz w:val="24"/>
          <w:szCs w:val="24"/>
        </w:rPr>
        <w:t xml:space="preserve"> (</w:t>
      </w:r>
      <w:r w:rsidR="00AB618A" w:rsidRPr="008F3880">
        <w:rPr>
          <w:rFonts w:ascii="Times New Roman" w:hAnsi="Times New Roman"/>
          <w:iCs/>
          <w:sz w:val="24"/>
          <w:szCs w:val="24"/>
        </w:rPr>
        <w:t xml:space="preserve">pasisavinant </w:t>
      </w:r>
      <w:r w:rsidR="008F3880" w:rsidRPr="008F3880">
        <w:rPr>
          <w:rFonts w:ascii="Times New Roman" w:hAnsi="Times New Roman"/>
          <w:iCs/>
          <w:sz w:val="24"/>
          <w:szCs w:val="24"/>
        </w:rPr>
        <w:t>i</w:t>
      </w:r>
      <w:r w:rsidR="00AB618A" w:rsidRPr="008F3880">
        <w:rPr>
          <w:rFonts w:ascii="Times New Roman" w:hAnsi="Times New Roman"/>
          <w:iCs/>
          <w:sz w:val="24"/>
          <w:szCs w:val="24"/>
        </w:rPr>
        <w:t>eškov</w:t>
      </w:r>
      <w:r w:rsidR="008F3880" w:rsidRPr="008F3880">
        <w:rPr>
          <w:rFonts w:ascii="Times New Roman" w:hAnsi="Times New Roman"/>
          <w:iCs/>
          <w:sz w:val="24"/>
          <w:szCs w:val="24"/>
        </w:rPr>
        <w:t>ės</w:t>
      </w:r>
      <w:r w:rsidR="00AB618A" w:rsidRPr="008F3880">
        <w:rPr>
          <w:rFonts w:ascii="Times New Roman" w:hAnsi="Times New Roman"/>
          <w:iCs/>
          <w:sz w:val="24"/>
          <w:szCs w:val="24"/>
        </w:rPr>
        <w:t xml:space="preserve"> lėšas</w:t>
      </w:r>
      <w:r w:rsidR="008F3880" w:rsidRPr="008F3880">
        <w:rPr>
          <w:rFonts w:ascii="Times New Roman" w:hAnsi="Times New Roman"/>
          <w:iCs/>
          <w:sz w:val="24"/>
          <w:szCs w:val="24"/>
        </w:rPr>
        <w:t>)</w:t>
      </w:r>
      <w:r w:rsidR="00AB618A" w:rsidRPr="008F3880">
        <w:rPr>
          <w:rFonts w:ascii="Times New Roman" w:hAnsi="Times New Roman"/>
          <w:iCs/>
          <w:sz w:val="24"/>
          <w:szCs w:val="24"/>
        </w:rPr>
        <w:t>.</w:t>
      </w:r>
      <w:bookmarkEnd w:id="129"/>
      <w:r w:rsidR="008F3880" w:rsidRPr="008F3880">
        <w:rPr>
          <w:rFonts w:ascii="Times New Roman" w:hAnsi="Times New Roman"/>
          <w:sz w:val="24"/>
          <w:szCs w:val="24"/>
        </w:rPr>
        <w:t xml:space="preserve"> </w:t>
      </w:r>
      <w:r w:rsidR="008F3880" w:rsidRPr="008F3880">
        <w:rPr>
          <w:rFonts w:ascii="Times New Roman" w:hAnsi="Times New Roman"/>
          <w:iCs/>
          <w:sz w:val="24"/>
          <w:szCs w:val="24"/>
        </w:rPr>
        <w:t xml:space="preserve">Baudžiamojoje byloje nustačius ir pripažinus, kad atsakovas </w:t>
      </w:r>
      <w:bookmarkStart w:id="131" w:name="Buk_189"/>
      <w:r w:rsidR="00F04031" w:rsidRPr="0011789C">
        <w:rPr>
          <w:rFonts w:ascii="Times New Roman" w:hAnsi="Times New Roman"/>
          <w:iCs/>
          <w:sz w:val="24"/>
          <w:szCs w:val="24"/>
        </w:rPr>
        <w:t>V. U.</w:t>
      </w:r>
      <w:bookmarkEnd w:id="131"/>
      <w:r w:rsidR="005B2C64">
        <w:rPr>
          <w:rFonts w:ascii="Times New Roman" w:hAnsi="Times New Roman"/>
          <w:iCs/>
          <w:sz w:val="24"/>
          <w:szCs w:val="24"/>
        </w:rPr>
        <w:t>,</w:t>
      </w:r>
      <w:r w:rsidR="008F3880" w:rsidRPr="008F3880">
        <w:rPr>
          <w:rFonts w:ascii="Times New Roman" w:hAnsi="Times New Roman"/>
          <w:iCs/>
          <w:sz w:val="24"/>
          <w:szCs w:val="24"/>
        </w:rPr>
        <w:t xml:space="preserve"> laikotarpiu nuo 2009 m. rugsėjo 25 d. iki 2014 m. balandžio 30 d. būdamas </w:t>
      </w:r>
      <w:r w:rsidR="008F3880" w:rsidRPr="00837EC9">
        <w:rPr>
          <w:rFonts w:ascii="Times New Roman" w:hAnsi="Times New Roman"/>
          <w:iCs/>
          <w:sz w:val="24"/>
          <w:szCs w:val="24"/>
        </w:rPr>
        <w:t>ieškovės direktoriu</w:t>
      </w:r>
      <w:r w:rsidR="005B2C64">
        <w:rPr>
          <w:rFonts w:ascii="Times New Roman" w:hAnsi="Times New Roman"/>
          <w:iCs/>
          <w:sz w:val="24"/>
          <w:szCs w:val="24"/>
        </w:rPr>
        <w:t>s</w:t>
      </w:r>
      <w:r w:rsidR="008F3880" w:rsidRPr="00837EC9">
        <w:rPr>
          <w:rFonts w:ascii="Times New Roman" w:hAnsi="Times New Roman"/>
          <w:iCs/>
          <w:sz w:val="24"/>
          <w:szCs w:val="24"/>
        </w:rPr>
        <w:t>, laikotarpiu nuo 2014 m. balandžio 30 d. iki 2018 m. sausio 21 d. – faktini</w:t>
      </w:r>
      <w:r w:rsidR="005B2C64">
        <w:rPr>
          <w:rFonts w:ascii="Times New Roman" w:hAnsi="Times New Roman"/>
          <w:iCs/>
          <w:sz w:val="24"/>
          <w:szCs w:val="24"/>
        </w:rPr>
        <w:t>s</w:t>
      </w:r>
      <w:r w:rsidR="008F3880" w:rsidRPr="00837EC9">
        <w:rPr>
          <w:rFonts w:ascii="Times New Roman" w:hAnsi="Times New Roman"/>
          <w:iCs/>
          <w:sz w:val="24"/>
          <w:szCs w:val="24"/>
        </w:rPr>
        <w:t xml:space="preserve"> direktoriu</w:t>
      </w:r>
      <w:r w:rsidR="005B2C64">
        <w:rPr>
          <w:rFonts w:ascii="Times New Roman" w:hAnsi="Times New Roman"/>
          <w:iCs/>
          <w:sz w:val="24"/>
          <w:szCs w:val="24"/>
        </w:rPr>
        <w:t>s</w:t>
      </w:r>
      <w:r w:rsidR="008F3880" w:rsidRPr="00837EC9">
        <w:rPr>
          <w:rFonts w:ascii="Times New Roman" w:hAnsi="Times New Roman"/>
          <w:iCs/>
          <w:sz w:val="24"/>
          <w:szCs w:val="24"/>
        </w:rPr>
        <w:t>, sistemingai atliko funkcijas, kurios būdingos įmonės (</w:t>
      </w:r>
      <w:r w:rsidR="008F3880" w:rsidRPr="00837EC9">
        <w:rPr>
          <w:rFonts w:ascii="Times New Roman" w:hAnsi="Times New Roman"/>
          <w:i/>
          <w:sz w:val="24"/>
          <w:szCs w:val="24"/>
        </w:rPr>
        <w:t xml:space="preserve">de </w:t>
      </w:r>
      <w:r w:rsidR="00991CD0">
        <w:rPr>
          <w:rFonts w:ascii="Times New Roman" w:hAnsi="Times New Roman"/>
          <w:i/>
          <w:sz w:val="24"/>
          <w:szCs w:val="24"/>
        </w:rPr>
        <w:t>j</w:t>
      </w:r>
      <w:r w:rsidR="008F3880" w:rsidRPr="00837EC9">
        <w:rPr>
          <w:rFonts w:ascii="Times New Roman" w:hAnsi="Times New Roman"/>
          <w:i/>
          <w:sz w:val="24"/>
          <w:szCs w:val="24"/>
        </w:rPr>
        <w:t>ure</w:t>
      </w:r>
      <w:r w:rsidR="008F3880" w:rsidRPr="00837EC9">
        <w:rPr>
          <w:rFonts w:ascii="Times New Roman" w:hAnsi="Times New Roman"/>
          <w:iCs/>
          <w:sz w:val="24"/>
          <w:szCs w:val="24"/>
        </w:rPr>
        <w:t xml:space="preserve">) vadovui, jam pagrįstai ir turi būti taikoma atsakomybė už </w:t>
      </w:r>
      <w:proofErr w:type="spellStart"/>
      <w:r w:rsidR="008F3880" w:rsidRPr="00837EC9">
        <w:rPr>
          <w:rFonts w:ascii="Times New Roman" w:hAnsi="Times New Roman"/>
          <w:iCs/>
          <w:sz w:val="24"/>
          <w:szCs w:val="24"/>
        </w:rPr>
        <w:t>fiduciarinių</w:t>
      </w:r>
      <w:proofErr w:type="spellEnd"/>
      <w:r w:rsidR="008F3880" w:rsidRPr="00837EC9">
        <w:rPr>
          <w:rFonts w:ascii="Times New Roman" w:hAnsi="Times New Roman"/>
          <w:iCs/>
          <w:sz w:val="24"/>
          <w:szCs w:val="24"/>
        </w:rPr>
        <w:t xml:space="preserve"> pareigų pažeidimą pagal CK 2.87 straipsnį. </w:t>
      </w:r>
      <w:bookmarkStart w:id="132" w:name="_Hlk184764040"/>
      <w:r w:rsidR="008F3880" w:rsidRPr="00837EC9">
        <w:rPr>
          <w:rFonts w:ascii="Times New Roman" w:hAnsi="Times New Roman"/>
          <w:iCs/>
          <w:sz w:val="24"/>
          <w:szCs w:val="24"/>
        </w:rPr>
        <w:t xml:space="preserve">Atsakovė </w:t>
      </w:r>
      <w:bookmarkStart w:id="133" w:name="Buk_25"/>
      <w:r w:rsidR="00F04031" w:rsidRPr="0011789C">
        <w:rPr>
          <w:rFonts w:ascii="Times New Roman" w:hAnsi="Times New Roman"/>
          <w:iCs/>
          <w:sz w:val="24"/>
          <w:szCs w:val="24"/>
        </w:rPr>
        <w:t>A. M.</w:t>
      </w:r>
      <w:bookmarkEnd w:id="133"/>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8F3880" w:rsidRPr="00837EC9">
        <w:rPr>
          <w:rFonts w:ascii="Times New Roman" w:hAnsi="Times New Roman"/>
          <w:iCs/>
          <w:sz w:val="24"/>
          <w:szCs w:val="24"/>
        </w:rPr>
        <w:t>įsiteisėjusiu nuosprendžiu baudžiamojoje byloje pripažinta formali</w:t>
      </w:r>
      <w:r w:rsidR="00B91BFC" w:rsidRPr="00837EC9">
        <w:rPr>
          <w:rFonts w:ascii="Times New Roman" w:hAnsi="Times New Roman"/>
          <w:iCs/>
          <w:sz w:val="24"/>
          <w:szCs w:val="24"/>
        </w:rPr>
        <w:t>a</w:t>
      </w:r>
      <w:r w:rsidR="008F3880" w:rsidRPr="00837EC9">
        <w:rPr>
          <w:rFonts w:ascii="Times New Roman" w:hAnsi="Times New Roman"/>
          <w:iCs/>
          <w:sz w:val="24"/>
          <w:szCs w:val="24"/>
        </w:rPr>
        <w:t xml:space="preserve"> (statytin</w:t>
      </w:r>
      <w:r w:rsidR="00B91BFC" w:rsidRPr="00837EC9">
        <w:rPr>
          <w:rFonts w:ascii="Times New Roman" w:hAnsi="Times New Roman"/>
          <w:iCs/>
          <w:sz w:val="24"/>
          <w:szCs w:val="24"/>
        </w:rPr>
        <w:t>e</w:t>
      </w:r>
      <w:r w:rsidR="008F3880" w:rsidRPr="00837EC9">
        <w:rPr>
          <w:rFonts w:ascii="Times New Roman" w:hAnsi="Times New Roman"/>
          <w:iCs/>
          <w:sz w:val="24"/>
          <w:szCs w:val="24"/>
        </w:rPr>
        <w:t>) ieškov</w:t>
      </w:r>
      <w:r w:rsidR="00A67759" w:rsidRPr="00837EC9">
        <w:rPr>
          <w:rFonts w:ascii="Times New Roman" w:hAnsi="Times New Roman"/>
          <w:iCs/>
          <w:sz w:val="24"/>
          <w:szCs w:val="24"/>
        </w:rPr>
        <w:t>ės</w:t>
      </w:r>
      <w:r w:rsidR="008F3880" w:rsidRPr="00837EC9">
        <w:rPr>
          <w:rFonts w:ascii="Times New Roman" w:hAnsi="Times New Roman"/>
          <w:iCs/>
          <w:sz w:val="24"/>
          <w:szCs w:val="24"/>
        </w:rPr>
        <w:t xml:space="preserve"> direktor</w:t>
      </w:r>
      <w:r w:rsidR="00B91BFC" w:rsidRPr="00837EC9">
        <w:rPr>
          <w:rFonts w:ascii="Times New Roman" w:hAnsi="Times New Roman"/>
          <w:iCs/>
          <w:sz w:val="24"/>
          <w:szCs w:val="24"/>
        </w:rPr>
        <w:t>e</w:t>
      </w:r>
      <w:r w:rsidR="008F3880" w:rsidRPr="00837EC9">
        <w:rPr>
          <w:rFonts w:ascii="Times New Roman" w:hAnsi="Times New Roman"/>
          <w:iCs/>
          <w:sz w:val="24"/>
          <w:szCs w:val="24"/>
        </w:rPr>
        <w:t xml:space="preserve">, funkcijas atlikdavo iš draugiškumo, negaudavo atlygio, o ne </w:t>
      </w:r>
      <w:r w:rsidR="008F3880" w:rsidRPr="00837EC9">
        <w:rPr>
          <w:rFonts w:ascii="Times New Roman" w:hAnsi="Times New Roman"/>
          <w:i/>
          <w:sz w:val="24"/>
          <w:szCs w:val="24"/>
        </w:rPr>
        <w:t xml:space="preserve">de </w:t>
      </w:r>
      <w:r w:rsidR="00991CD0">
        <w:rPr>
          <w:rFonts w:ascii="Times New Roman" w:hAnsi="Times New Roman"/>
          <w:i/>
          <w:sz w:val="24"/>
          <w:szCs w:val="24"/>
        </w:rPr>
        <w:t>j</w:t>
      </w:r>
      <w:r w:rsidR="008F3880" w:rsidRPr="00837EC9">
        <w:rPr>
          <w:rFonts w:ascii="Times New Roman" w:hAnsi="Times New Roman"/>
          <w:i/>
          <w:sz w:val="24"/>
          <w:szCs w:val="24"/>
        </w:rPr>
        <w:t>ure</w:t>
      </w:r>
      <w:r w:rsidR="008F3880" w:rsidRPr="00837EC9">
        <w:rPr>
          <w:rFonts w:ascii="Times New Roman" w:hAnsi="Times New Roman"/>
          <w:iCs/>
          <w:sz w:val="24"/>
          <w:szCs w:val="24"/>
        </w:rPr>
        <w:t xml:space="preserve"> ar </w:t>
      </w:r>
      <w:r w:rsidR="008F3880" w:rsidRPr="00837EC9">
        <w:rPr>
          <w:rFonts w:ascii="Times New Roman" w:hAnsi="Times New Roman"/>
          <w:i/>
          <w:sz w:val="24"/>
          <w:szCs w:val="24"/>
        </w:rPr>
        <w:t>de fa</w:t>
      </w:r>
      <w:r w:rsidR="00A67759" w:rsidRPr="00837EC9">
        <w:rPr>
          <w:rFonts w:ascii="Times New Roman" w:hAnsi="Times New Roman"/>
          <w:i/>
          <w:sz w:val="24"/>
          <w:szCs w:val="24"/>
        </w:rPr>
        <w:t>c</w:t>
      </w:r>
      <w:r w:rsidR="008F3880" w:rsidRPr="00837EC9">
        <w:rPr>
          <w:rFonts w:ascii="Times New Roman" w:hAnsi="Times New Roman"/>
          <w:i/>
          <w:sz w:val="24"/>
          <w:szCs w:val="24"/>
        </w:rPr>
        <w:t>to</w:t>
      </w:r>
      <w:r w:rsidR="008F3880" w:rsidRPr="00837EC9">
        <w:rPr>
          <w:rFonts w:ascii="Times New Roman" w:hAnsi="Times New Roman"/>
          <w:iCs/>
          <w:sz w:val="24"/>
          <w:szCs w:val="24"/>
        </w:rPr>
        <w:t xml:space="preserve"> vadove.</w:t>
      </w:r>
      <w:bookmarkEnd w:id="132"/>
    </w:p>
    <w:p w14:paraId="01689254" w14:textId="50BA13CD" w:rsidR="008F3880" w:rsidRPr="00837EC9" w:rsidRDefault="008F3880" w:rsidP="00B26FDA">
      <w:pPr>
        <w:pStyle w:val="ListParagraph"/>
        <w:numPr>
          <w:ilvl w:val="1"/>
          <w:numId w:val="3"/>
        </w:numPr>
        <w:spacing w:line="240" w:lineRule="auto"/>
        <w:ind w:left="788" w:hanging="431"/>
        <w:contextualSpacing w:val="0"/>
        <w:jc w:val="both"/>
        <w:rPr>
          <w:rFonts w:ascii="Times New Roman" w:hAnsi="Times New Roman"/>
          <w:iCs/>
          <w:sz w:val="24"/>
          <w:szCs w:val="24"/>
        </w:rPr>
      </w:pPr>
      <w:r w:rsidRPr="00837EC9">
        <w:rPr>
          <w:rFonts w:ascii="Times New Roman" w:hAnsi="Times New Roman"/>
          <w:iCs/>
          <w:sz w:val="24"/>
          <w:szCs w:val="24"/>
        </w:rPr>
        <w:t xml:space="preserve"> </w:t>
      </w:r>
      <w:bookmarkStart w:id="134" w:name="_Hlk181170050"/>
      <w:r w:rsidRPr="00837EC9">
        <w:rPr>
          <w:rFonts w:ascii="Times New Roman" w:hAnsi="Times New Roman"/>
          <w:iCs/>
          <w:sz w:val="24"/>
          <w:szCs w:val="24"/>
        </w:rPr>
        <w:t>Skundžiam</w:t>
      </w:r>
      <w:r w:rsidR="00F440DB" w:rsidRPr="00837EC9">
        <w:rPr>
          <w:rFonts w:ascii="Times New Roman" w:hAnsi="Times New Roman"/>
          <w:iCs/>
          <w:sz w:val="24"/>
          <w:szCs w:val="24"/>
        </w:rPr>
        <w:t>oje</w:t>
      </w:r>
      <w:r w:rsidRPr="00837EC9">
        <w:rPr>
          <w:rFonts w:ascii="Times New Roman" w:hAnsi="Times New Roman"/>
          <w:iCs/>
          <w:sz w:val="24"/>
          <w:szCs w:val="24"/>
        </w:rPr>
        <w:t xml:space="preserve"> nutart</w:t>
      </w:r>
      <w:r w:rsidR="00F440DB" w:rsidRPr="00837EC9">
        <w:rPr>
          <w:rFonts w:ascii="Times New Roman" w:hAnsi="Times New Roman"/>
          <w:iCs/>
          <w:sz w:val="24"/>
          <w:szCs w:val="24"/>
        </w:rPr>
        <w:t>yje</w:t>
      </w:r>
      <w:r w:rsidRPr="00837EC9">
        <w:rPr>
          <w:rFonts w:ascii="Times New Roman" w:hAnsi="Times New Roman"/>
          <w:iCs/>
          <w:sz w:val="24"/>
          <w:szCs w:val="24"/>
        </w:rPr>
        <w:t xml:space="preserve"> nepateikti teisiškai reikšmingi motyvai dėl atsakovės</w:t>
      </w:r>
      <w:r w:rsidR="006B2D62" w:rsidRPr="006B2D62">
        <w:t xml:space="preserve"> </w:t>
      </w:r>
      <w:bookmarkStart w:id="135" w:name="Buk_26"/>
      <w:r w:rsidR="00F04031" w:rsidRPr="0011789C">
        <w:rPr>
          <w:rFonts w:ascii="Times New Roman" w:hAnsi="Times New Roman"/>
          <w:iCs/>
          <w:sz w:val="24"/>
          <w:szCs w:val="24"/>
        </w:rPr>
        <w:t>A. M.</w:t>
      </w:r>
      <w:bookmarkEnd w:id="135"/>
      <w:r w:rsidR="006B2D62" w:rsidRPr="006B2D62">
        <w:rPr>
          <w:rFonts w:ascii="Times New Roman" w:hAnsi="Times New Roman"/>
          <w:iCs/>
          <w:sz w:val="24"/>
          <w:szCs w:val="24"/>
        </w:rPr>
        <w:t>-Z</w:t>
      </w:r>
      <w:r w:rsidR="00F04031">
        <w:rPr>
          <w:rFonts w:ascii="Times New Roman" w:hAnsi="Times New Roman"/>
          <w:iCs/>
          <w:sz w:val="24"/>
          <w:szCs w:val="24"/>
        </w:rPr>
        <w:t>.</w:t>
      </w:r>
      <w:r w:rsidRPr="00837EC9">
        <w:rPr>
          <w:rFonts w:ascii="Times New Roman" w:hAnsi="Times New Roman"/>
          <w:iCs/>
          <w:sz w:val="24"/>
          <w:szCs w:val="24"/>
        </w:rPr>
        <w:t xml:space="preserve"> kaltės formos. </w:t>
      </w:r>
      <w:bookmarkEnd w:id="134"/>
      <w:r w:rsidRPr="00837EC9">
        <w:rPr>
          <w:rFonts w:ascii="Times New Roman" w:hAnsi="Times New Roman"/>
          <w:iCs/>
          <w:sz w:val="24"/>
          <w:szCs w:val="24"/>
        </w:rPr>
        <w:t xml:space="preserve">Pagal kasacinio teismo praktiką, valdymo organų nariams už </w:t>
      </w:r>
      <w:proofErr w:type="spellStart"/>
      <w:r w:rsidRPr="00837EC9">
        <w:rPr>
          <w:rFonts w:ascii="Times New Roman" w:hAnsi="Times New Roman"/>
          <w:iCs/>
          <w:sz w:val="24"/>
          <w:szCs w:val="24"/>
        </w:rPr>
        <w:t>fiduciarinių</w:t>
      </w:r>
      <w:proofErr w:type="spellEnd"/>
      <w:r w:rsidRPr="00837EC9">
        <w:rPr>
          <w:rFonts w:ascii="Times New Roman" w:hAnsi="Times New Roman"/>
          <w:iCs/>
          <w:sz w:val="24"/>
          <w:szCs w:val="24"/>
        </w:rPr>
        <w:t xml:space="preserve"> pareigų pažeidimą atsakomybė kyla tik esant jų dideliam neatsargumui arba tyčiai (Lietuvos Aukščiausiojo Teismo 2012 m. vasario 1 d. nutartis civilinėje byloje Nr. 3K-3-19/2012; 2013 m. liepos 26</w:t>
      </w:r>
      <w:r w:rsidR="005B2C64">
        <w:rPr>
          <w:rFonts w:ascii="Times New Roman" w:hAnsi="Times New Roman"/>
          <w:iCs/>
          <w:sz w:val="24"/>
          <w:szCs w:val="24"/>
        </w:rPr>
        <w:t> </w:t>
      </w:r>
      <w:r w:rsidRPr="00837EC9">
        <w:rPr>
          <w:rFonts w:ascii="Times New Roman" w:hAnsi="Times New Roman"/>
          <w:iCs/>
          <w:sz w:val="24"/>
          <w:szCs w:val="24"/>
        </w:rPr>
        <w:t xml:space="preserve">d. nutartis civilinėje byloje Nr. 3K-3-420/2013 ir kt.). </w:t>
      </w:r>
      <w:r w:rsidR="00B91BFC" w:rsidRPr="00837EC9">
        <w:rPr>
          <w:rFonts w:ascii="Times New Roman" w:hAnsi="Times New Roman"/>
          <w:iCs/>
          <w:sz w:val="24"/>
          <w:szCs w:val="24"/>
        </w:rPr>
        <w:t>T</w:t>
      </w:r>
      <w:r w:rsidRPr="00837EC9">
        <w:rPr>
          <w:rFonts w:ascii="Times New Roman" w:hAnsi="Times New Roman"/>
          <w:iCs/>
          <w:sz w:val="24"/>
          <w:szCs w:val="24"/>
        </w:rPr>
        <w:t xml:space="preserve">eismas nesilaikė šios praktikos, todėl atsakomybė </w:t>
      </w:r>
      <w:r w:rsidR="00A67759" w:rsidRPr="00837EC9">
        <w:rPr>
          <w:rFonts w:ascii="Times New Roman" w:hAnsi="Times New Roman"/>
          <w:iCs/>
          <w:sz w:val="24"/>
          <w:szCs w:val="24"/>
        </w:rPr>
        <w:t xml:space="preserve">atsakovei </w:t>
      </w:r>
      <w:r w:rsidRPr="00837EC9">
        <w:rPr>
          <w:rFonts w:ascii="Times New Roman" w:hAnsi="Times New Roman"/>
          <w:iCs/>
          <w:sz w:val="24"/>
          <w:szCs w:val="24"/>
        </w:rPr>
        <w:t>pritaikyta netinkamai (neteisėtai).</w:t>
      </w:r>
      <w:r w:rsidR="00ED70E8" w:rsidRPr="00837EC9">
        <w:rPr>
          <w:rFonts w:ascii="Times New Roman" w:hAnsi="Times New Roman"/>
          <w:iCs/>
          <w:sz w:val="24"/>
          <w:szCs w:val="24"/>
        </w:rPr>
        <w:t xml:space="preserve"> Skundžiama nutartimi konstatuotas atsakovės </w:t>
      </w:r>
      <w:bookmarkStart w:id="136" w:name="Buk_27"/>
      <w:r w:rsidR="00F04031" w:rsidRPr="0011789C">
        <w:rPr>
          <w:rFonts w:ascii="Times New Roman" w:hAnsi="Times New Roman"/>
          <w:iCs/>
          <w:sz w:val="24"/>
          <w:szCs w:val="24"/>
        </w:rPr>
        <w:t>A. M.</w:t>
      </w:r>
      <w:bookmarkEnd w:id="136"/>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ED70E8" w:rsidRPr="00837EC9">
        <w:rPr>
          <w:rFonts w:ascii="Times New Roman" w:hAnsi="Times New Roman"/>
          <w:iCs/>
          <w:sz w:val="24"/>
          <w:szCs w:val="24"/>
        </w:rPr>
        <w:t xml:space="preserve">darbo vadybininke ir traukinio palydove faktas nepagrindžia jos tyčios ar didelio neatsargumo. Atsakovė </w:t>
      </w:r>
      <w:bookmarkStart w:id="137" w:name="Buk_28"/>
      <w:r w:rsidR="00F04031" w:rsidRPr="0011789C">
        <w:rPr>
          <w:rFonts w:ascii="Times New Roman" w:hAnsi="Times New Roman"/>
          <w:iCs/>
          <w:sz w:val="24"/>
          <w:szCs w:val="24"/>
        </w:rPr>
        <w:t>A. M.</w:t>
      </w:r>
      <w:bookmarkEnd w:id="137"/>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ED70E8" w:rsidRPr="00837EC9">
        <w:rPr>
          <w:rFonts w:ascii="Times New Roman" w:hAnsi="Times New Roman"/>
          <w:iCs/>
          <w:sz w:val="24"/>
          <w:szCs w:val="24"/>
        </w:rPr>
        <w:t>nurodė, kad teismas turėjo aiškiai apibrėžti</w:t>
      </w:r>
      <w:r w:rsidR="00DD7CD0">
        <w:rPr>
          <w:rFonts w:ascii="Times New Roman" w:hAnsi="Times New Roman"/>
          <w:iCs/>
          <w:sz w:val="24"/>
          <w:szCs w:val="24"/>
        </w:rPr>
        <w:t>,</w:t>
      </w:r>
      <w:r w:rsidR="00ED70E8" w:rsidRPr="00837EC9">
        <w:rPr>
          <w:rFonts w:ascii="Times New Roman" w:hAnsi="Times New Roman"/>
          <w:iCs/>
          <w:sz w:val="24"/>
          <w:szCs w:val="24"/>
        </w:rPr>
        <w:t xml:space="preserve"> nuo kada ir kuo pasireiškė </w:t>
      </w:r>
      <w:r w:rsidR="00DD7CD0">
        <w:rPr>
          <w:rFonts w:ascii="Times New Roman" w:hAnsi="Times New Roman"/>
          <w:iCs/>
          <w:sz w:val="24"/>
          <w:szCs w:val="24"/>
        </w:rPr>
        <w:t>jo</w:t>
      </w:r>
      <w:r w:rsidR="00ED70E8" w:rsidRPr="00837EC9">
        <w:rPr>
          <w:rFonts w:ascii="Times New Roman" w:hAnsi="Times New Roman"/>
          <w:iCs/>
          <w:sz w:val="24"/>
          <w:szCs w:val="24"/>
        </w:rPr>
        <w:t>s kaltė dėl neveikimo.</w:t>
      </w:r>
      <w:r w:rsidR="00B26FDA" w:rsidRPr="00837EC9">
        <w:rPr>
          <w:rFonts w:ascii="Times New Roman" w:hAnsi="Times New Roman"/>
          <w:iCs/>
          <w:sz w:val="24"/>
          <w:szCs w:val="24"/>
        </w:rPr>
        <w:t xml:space="preserve"> Skundžiama nutartis</w:t>
      </w:r>
      <w:r w:rsidR="00801317" w:rsidRPr="00837EC9">
        <w:rPr>
          <w:rFonts w:ascii="Times New Roman" w:hAnsi="Times New Roman"/>
          <w:iCs/>
          <w:sz w:val="24"/>
          <w:szCs w:val="24"/>
        </w:rPr>
        <w:t xml:space="preserve">, atsakovės </w:t>
      </w:r>
      <w:bookmarkStart w:id="138" w:name="Buk_29"/>
      <w:r w:rsidR="00F04031" w:rsidRPr="0011789C">
        <w:rPr>
          <w:rFonts w:ascii="Times New Roman" w:hAnsi="Times New Roman"/>
          <w:iCs/>
          <w:sz w:val="24"/>
          <w:szCs w:val="24"/>
        </w:rPr>
        <w:t>A. M.</w:t>
      </w:r>
      <w:bookmarkEnd w:id="138"/>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801317" w:rsidRPr="00837EC9">
        <w:rPr>
          <w:rFonts w:ascii="Times New Roman" w:hAnsi="Times New Roman"/>
          <w:iCs/>
          <w:sz w:val="24"/>
          <w:szCs w:val="24"/>
        </w:rPr>
        <w:t>vertinimu,</w:t>
      </w:r>
      <w:r w:rsidR="00B26FDA" w:rsidRPr="00837EC9">
        <w:rPr>
          <w:rFonts w:ascii="Times New Roman" w:hAnsi="Times New Roman"/>
          <w:iCs/>
          <w:sz w:val="24"/>
          <w:szCs w:val="24"/>
        </w:rPr>
        <w:t xml:space="preserve"> nėra pakankamai motyvuota ir </w:t>
      </w:r>
      <w:r w:rsidR="00801317" w:rsidRPr="00837EC9">
        <w:rPr>
          <w:rFonts w:ascii="Times New Roman" w:hAnsi="Times New Roman"/>
          <w:iCs/>
          <w:sz w:val="24"/>
          <w:szCs w:val="24"/>
        </w:rPr>
        <w:t>dėl to</w:t>
      </w:r>
      <w:r w:rsidR="00B26FDA" w:rsidRPr="00837EC9">
        <w:rPr>
          <w:rFonts w:ascii="Times New Roman" w:hAnsi="Times New Roman"/>
          <w:iCs/>
          <w:sz w:val="24"/>
          <w:szCs w:val="24"/>
        </w:rPr>
        <w:t xml:space="preserve">, </w:t>
      </w:r>
      <w:r w:rsidR="00F440DB" w:rsidRPr="00801830">
        <w:rPr>
          <w:rFonts w:ascii="Times New Roman" w:hAnsi="Times New Roman"/>
          <w:iCs/>
          <w:sz w:val="24"/>
          <w:szCs w:val="24"/>
        </w:rPr>
        <w:t>kad</w:t>
      </w:r>
      <w:r w:rsidR="00801317" w:rsidRPr="00837EC9">
        <w:rPr>
          <w:rFonts w:ascii="Times New Roman" w:hAnsi="Times New Roman"/>
          <w:iCs/>
          <w:sz w:val="24"/>
          <w:szCs w:val="24"/>
        </w:rPr>
        <w:t xml:space="preserve"> </w:t>
      </w:r>
      <w:r w:rsidR="00B26FDA" w:rsidRPr="00837EC9">
        <w:rPr>
          <w:rFonts w:ascii="Times New Roman" w:hAnsi="Times New Roman"/>
          <w:iCs/>
          <w:sz w:val="24"/>
          <w:szCs w:val="24"/>
        </w:rPr>
        <w:t>nepasisakyta</w:t>
      </w:r>
      <w:r w:rsidR="00DD7CD0">
        <w:rPr>
          <w:rFonts w:ascii="Times New Roman" w:hAnsi="Times New Roman"/>
          <w:iCs/>
          <w:sz w:val="24"/>
          <w:szCs w:val="24"/>
        </w:rPr>
        <w:t>,</w:t>
      </w:r>
      <w:r w:rsidR="00B26FDA" w:rsidRPr="00837EC9">
        <w:rPr>
          <w:rFonts w:ascii="Times New Roman" w:hAnsi="Times New Roman"/>
          <w:iCs/>
          <w:sz w:val="24"/>
          <w:szCs w:val="24"/>
        </w:rPr>
        <w:t xml:space="preserve"> nuo kada ir kuria apimtimi atsakovė </w:t>
      </w:r>
      <w:bookmarkStart w:id="139" w:name="Buk_30"/>
      <w:r w:rsidR="00F04031" w:rsidRPr="0011789C">
        <w:rPr>
          <w:rFonts w:ascii="Times New Roman" w:hAnsi="Times New Roman"/>
          <w:iCs/>
          <w:sz w:val="24"/>
          <w:szCs w:val="24"/>
        </w:rPr>
        <w:t>A. M.</w:t>
      </w:r>
      <w:bookmarkEnd w:id="139"/>
      <w:r w:rsidR="006B2D62" w:rsidRPr="006B2D62">
        <w:rPr>
          <w:rFonts w:ascii="Times New Roman" w:hAnsi="Times New Roman"/>
          <w:iCs/>
          <w:sz w:val="24"/>
          <w:szCs w:val="24"/>
        </w:rPr>
        <w:t>-Z</w:t>
      </w:r>
      <w:r w:rsidR="00F04031">
        <w:rPr>
          <w:rFonts w:ascii="Times New Roman" w:hAnsi="Times New Roman"/>
          <w:iCs/>
          <w:sz w:val="24"/>
          <w:szCs w:val="24"/>
        </w:rPr>
        <w:t>.</w:t>
      </w:r>
      <w:r w:rsidR="006B2D62">
        <w:rPr>
          <w:rFonts w:ascii="Times New Roman" w:hAnsi="Times New Roman"/>
          <w:iCs/>
          <w:sz w:val="24"/>
          <w:szCs w:val="24"/>
        </w:rPr>
        <w:t xml:space="preserve"> </w:t>
      </w:r>
      <w:r w:rsidR="00B26FDA" w:rsidRPr="00837EC9">
        <w:rPr>
          <w:rFonts w:ascii="Times New Roman" w:hAnsi="Times New Roman"/>
          <w:iCs/>
          <w:sz w:val="24"/>
          <w:szCs w:val="24"/>
        </w:rPr>
        <w:t xml:space="preserve">turėjo (galėjo) suprasti, kad faktinis vadovas </w:t>
      </w:r>
      <w:r w:rsidR="00F440DB" w:rsidRPr="00801830">
        <w:rPr>
          <w:rFonts w:ascii="Times New Roman" w:hAnsi="Times New Roman"/>
          <w:iCs/>
          <w:sz w:val="24"/>
          <w:szCs w:val="24"/>
        </w:rPr>
        <w:t xml:space="preserve">atsakovas </w:t>
      </w:r>
      <w:bookmarkStart w:id="140" w:name="Buk_190"/>
      <w:r w:rsidR="00F04031" w:rsidRPr="0011789C">
        <w:rPr>
          <w:rFonts w:ascii="Times New Roman" w:hAnsi="Times New Roman"/>
          <w:iCs/>
          <w:sz w:val="24"/>
          <w:szCs w:val="24"/>
        </w:rPr>
        <w:t xml:space="preserve">V. U. </w:t>
      </w:r>
      <w:bookmarkEnd w:id="140"/>
      <w:r w:rsidR="00B26FDA" w:rsidRPr="00837EC9">
        <w:rPr>
          <w:rFonts w:ascii="Times New Roman" w:hAnsi="Times New Roman"/>
          <w:iCs/>
          <w:sz w:val="24"/>
          <w:szCs w:val="24"/>
        </w:rPr>
        <w:t>savinasi įstaigos lėšas</w:t>
      </w:r>
      <w:r w:rsidR="00DD7CD0">
        <w:rPr>
          <w:rFonts w:ascii="Times New Roman" w:hAnsi="Times New Roman"/>
          <w:iCs/>
          <w:sz w:val="24"/>
          <w:szCs w:val="24"/>
        </w:rPr>
        <w:t>,</w:t>
      </w:r>
      <w:r w:rsidR="00B26FDA" w:rsidRPr="00837EC9">
        <w:rPr>
          <w:rFonts w:ascii="Times New Roman" w:hAnsi="Times New Roman"/>
          <w:iCs/>
          <w:sz w:val="24"/>
          <w:szCs w:val="24"/>
        </w:rPr>
        <w:t xml:space="preserve"> ir kodėl ji yra atsakinga už šiuos nusikalstamus jos nekontroliuojamus veiksmus, kai jai neperduotas nei turtas, nei apskaita.</w:t>
      </w:r>
    </w:p>
    <w:p w14:paraId="20AA6EBE" w14:textId="1D1C29CC" w:rsidR="00BE4EB1" w:rsidRPr="00837EC9" w:rsidRDefault="00ED70E8" w:rsidP="00B26FDA">
      <w:pPr>
        <w:pStyle w:val="ListParagraph"/>
        <w:numPr>
          <w:ilvl w:val="1"/>
          <w:numId w:val="3"/>
        </w:numPr>
        <w:spacing w:line="240" w:lineRule="auto"/>
        <w:ind w:left="788" w:hanging="431"/>
        <w:contextualSpacing w:val="0"/>
        <w:jc w:val="both"/>
        <w:rPr>
          <w:rFonts w:ascii="Times New Roman" w:hAnsi="Times New Roman"/>
          <w:iCs/>
          <w:sz w:val="24"/>
          <w:szCs w:val="24"/>
        </w:rPr>
      </w:pPr>
      <w:r w:rsidRPr="00837EC9">
        <w:rPr>
          <w:rFonts w:ascii="Times New Roman" w:hAnsi="Times New Roman"/>
          <w:iCs/>
          <w:sz w:val="24"/>
          <w:szCs w:val="24"/>
        </w:rPr>
        <w:t xml:space="preserve"> </w:t>
      </w:r>
      <w:bookmarkStart w:id="141" w:name="_Hlk181170066"/>
      <w:r w:rsidRPr="00837EC9">
        <w:rPr>
          <w:rFonts w:ascii="Times New Roman" w:hAnsi="Times New Roman"/>
          <w:iCs/>
          <w:sz w:val="24"/>
          <w:szCs w:val="24"/>
        </w:rPr>
        <w:t>Skundžiama nutartimi nenustatyt</w:t>
      </w:r>
      <w:r w:rsidR="00CF0014">
        <w:rPr>
          <w:rFonts w:ascii="Times New Roman" w:hAnsi="Times New Roman"/>
          <w:iCs/>
          <w:sz w:val="24"/>
          <w:szCs w:val="24"/>
        </w:rPr>
        <w:t>os</w:t>
      </w:r>
      <w:r w:rsidRPr="00837EC9">
        <w:rPr>
          <w:rFonts w:ascii="Times New Roman" w:hAnsi="Times New Roman"/>
          <w:iCs/>
          <w:sz w:val="24"/>
          <w:szCs w:val="24"/>
        </w:rPr>
        <w:t xml:space="preserve"> (netinkamai nustatytos) atsakovės </w:t>
      </w:r>
      <w:bookmarkStart w:id="142" w:name="Buk_31"/>
      <w:r w:rsidR="00F04031" w:rsidRPr="0011789C">
        <w:rPr>
          <w:rFonts w:ascii="Times New Roman" w:hAnsi="Times New Roman"/>
          <w:iCs/>
          <w:sz w:val="24"/>
          <w:szCs w:val="24"/>
        </w:rPr>
        <w:t>A. M.</w:t>
      </w:r>
      <w:bookmarkEnd w:id="142"/>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solidariosios civilinės atsakomybės sąlygos </w:t>
      </w:r>
      <w:r w:rsidR="00B91BFC" w:rsidRPr="00837EC9">
        <w:rPr>
          <w:rFonts w:ascii="Times New Roman" w:hAnsi="Times New Roman"/>
          <w:iCs/>
          <w:sz w:val="24"/>
          <w:szCs w:val="24"/>
        </w:rPr>
        <w:t>–</w:t>
      </w:r>
      <w:r w:rsidRPr="00837EC9">
        <w:rPr>
          <w:rFonts w:ascii="Times New Roman" w:hAnsi="Times New Roman"/>
          <w:iCs/>
          <w:sz w:val="24"/>
          <w:szCs w:val="24"/>
        </w:rPr>
        <w:t xml:space="preserve"> priežastinis ryšys ir žala.</w:t>
      </w:r>
      <w:bookmarkEnd w:id="141"/>
      <w:r w:rsidR="000B3AF0" w:rsidRPr="00837EC9">
        <w:rPr>
          <w:rFonts w:ascii="Times New Roman" w:hAnsi="Times New Roman"/>
          <w:iCs/>
          <w:sz w:val="24"/>
          <w:szCs w:val="24"/>
        </w:rPr>
        <w:t xml:space="preserve"> Remiantis vykusiu baudžiamuoju procesu baudžiamojoje byloje buvo nustatyta, kad klastodamas dokumentus ieškovės lėšas savinosi atsakovas </w:t>
      </w:r>
      <w:bookmarkStart w:id="143" w:name="Buk_191"/>
      <w:r w:rsidR="00F04031" w:rsidRPr="0011789C">
        <w:rPr>
          <w:rFonts w:ascii="Times New Roman" w:hAnsi="Times New Roman"/>
          <w:iCs/>
          <w:sz w:val="24"/>
          <w:szCs w:val="24"/>
        </w:rPr>
        <w:t xml:space="preserve">V. U. </w:t>
      </w:r>
      <w:bookmarkEnd w:id="143"/>
      <w:r w:rsidR="000B3AF0" w:rsidRPr="00837EC9">
        <w:rPr>
          <w:rFonts w:ascii="Times New Roman" w:hAnsi="Times New Roman"/>
          <w:iCs/>
          <w:sz w:val="24"/>
          <w:szCs w:val="24"/>
        </w:rPr>
        <w:t xml:space="preserve">– faktinis vadovas. Atsakovė </w:t>
      </w:r>
      <w:bookmarkStart w:id="144" w:name="Buk_32"/>
      <w:r w:rsidR="00F04031" w:rsidRPr="0011789C">
        <w:rPr>
          <w:rFonts w:ascii="Times New Roman" w:hAnsi="Times New Roman"/>
          <w:iCs/>
          <w:sz w:val="24"/>
          <w:szCs w:val="24"/>
        </w:rPr>
        <w:t>A. M.</w:t>
      </w:r>
      <w:bookmarkEnd w:id="144"/>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0B3AF0" w:rsidRPr="00837EC9">
        <w:rPr>
          <w:rFonts w:ascii="Times New Roman" w:hAnsi="Times New Roman"/>
          <w:iCs/>
          <w:sz w:val="24"/>
          <w:szCs w:val="24"/>
        </w:rPr>
        <w:t xml:space="preserve">nurodė, kad ji niekaip neprisidėjo prie atsakovo </w:t>
      </w:r>
      <w:bookmarkStart w:id="145" w:name="Buk_212"/>
      <w:r w:rsidR="00F04031" w:rsidRPr="0011789C">
        <w:rPr>
          <w:rFonts w:ascii="Times New Roman" w:hAnsi="Times New Roman"/>
          <w:iCs/>
          <w:sz w:val="24"/>
          <w:szCs w:val="24"/>
        </w:rPr>
        <w:t xml:space="preserve">V. U. </w:t>
      </w:r>
      <w:bookmarkEnd w:id="145"/>
      <w:r w:rsidR="000B3AF0" w:rsidRPr="00837EC9">
        <w:rPr>
          <w:rFonts w:ascii="Times New Roman" w:hAnsi="Times New Roman"/>
          <w:iCs/>
          <w:sz w:val="24"/>
          <w:szCs w:val="24"/>
        </w:rPr>
        <w:t>neteisėtų ir nusikalstamų veikų pasisavinant įstaigos lėšas, todėl šiuo atveju skundžiama nutartimi pažeidžiamos materiali</w:t>
      </w:r>
      <w:r w:rsidR="00B91BFC" w:rsidRPr="00837EC9">
        <w:rPr>
          <w:rFonts w:ascii="Times New Roman" w:hAnsi="Times New Roman"/>
          <w:iCs/>
          <w:sz w:val="24"/>
          <w:szCs w:val="24"/>
        </w:rPr>
        <w:t>osios</w:t>
      </w:r>
      <w:r w:rsidR="000B3AF0" w:rsidRPr="00837EC9">
        <w:rPr>
          <w:rFonts w:ascii="Times New Roman" w:hAnsi="Times New Roman"/>
          <w:iCs/>
          <w:sz w:val="24"/>
          <w:szCs w:val="24"/>
        </w:rPr>
        <w:t xml:space="preserve"> teisės norm</w:t>
      </w:r>
      <w:r w:rsidR="00E03525" w:rsidRPr="00837EC9">
        <w:rPr>
          <w:rFonts w:ascii="Times New Roman" w:hAnsi="Times New Roman"/>
          <w:iCs/>
          <w:sz w:val="24"/>
          <w:szCs w:val="24"/>
        </w:rPr>
        <w:t>o</w:t>
      </w:r>
      <w:r w:rsidR="000B3AF0" w:rsidRPr="00837EC9">
        <w:rPr>
          <w:rFonts w:ascii="Times New Roman" w:hAnsi="Times New Roman"/>
          <w:iCs/>
          <w:sz w:val="24"/>
          <w:szCs w:val="24"/>
        </w:rPr>
        <w:t xml:space="preserve">s ir nukrypstama nuo suformuotos teismų praktikos (Lietuvos Aukščiausiojo Teismo </w:t>
      </w:r>
      <w:r w:rsidR="000B3AF0" w:rsidRPr="000B3AF0">
        <w:rPr>
          <w:rFonts w:ascii="Times New Roman" w:hAnsi="Times New Roman"/>
          <w:iCs/>
          <w:sz w:val="24"/>
          <w:szCs w:val="24"/>
        </w:rPr>
        <w:t>2015 m. liepos 3 d. nutartis</w:t>
      </w:r>
      <w:r w:rsidR="00284718">
        <w:rPr>
          <w:rFonts w:ascii="Times New Roman" w:hAnsi="Times New Roman"/>
          <w:iCs/>
          <w:sz w:val="24"/>
          <w:szCs w:val="24"/>
        </w:rPr>
        <w:t xml:space="preserve"> </w:t>
      </w:r>
      <w:r w:rsidR="000B3AF0" w:rsidRPr="000B3AF0">
        <w:rPr>
          <w:rFonts w:ascii="Times New Roman" w:hAnsi="Times New Roman"/>
          <w:iCs/>
          <w:sz w:val="24"/>
          <w:szCs w:val="24"/>
        </w:rPr>
        <w:t>civilinėje byloje N</w:t>
      </w:r>
      <w:r w:rsidR="00DD7CD0">
        <w:rPr>
          <w:rFonts w:ascii="Times New Roman" w:hAnsi="Times New Roman"/>
          <w:iCs/>
          <w:sz w:val="24"/>
          <w:szCs w:val="24"/>
        </w:rPr>
        <w:t>r.</w:t>
      </w:r>
      <w:r w:rsidR="000B3AF0" w:rsidRPr="000B3AF0">
        <w:rPr>
          <w:rFonts w:ascii="Times New Roman" w:hAnsi="Times New Roman"/>
          <w:iCs/>
          <w:sz w:val="24"/>
          <w:szCs w:val="24"/>
        </w:rPr>
        <w:t xml:space="preserve"> 3K-3-429-313/2015</w:t>
      </w:r>
      <w:r w:rsidR="000B3AF0">
        <w:rPr>
          <w:rFonts w:ascii="Times New Roman" w:hAnsi="Times New Roman"/>
          <w:iCs/>
          <w:sz w:val="24"/>
          <w:szCs w:val="24"/>
        </w:rPr>
        <w:t>)</w:t>
      </w:r>
      <w:r w:rsidR="000B3AF0" w:rsidRPr="000B3AF0">
        <w:rPr>
          <w:rFonts w:ascii="Times New Roman" w:hAnsi="Times New Roman"/>
          <w:iCs/>
          <w:sz w:val="24"/>
          <w:szCs w:val="24"/>
        </w:rPr>
        <w:t>.</w:t>
      </w:r>
      <w:r w:rsidR="00B26FDA">
        <w:rPr>
          <w:rFonts w:ascii="Times New Roman" w:hAnsi="Times New Roman"/>
          <w:iCs/>
          <w:sz w:val="24"/>
          <w:szCs w:val="24"/>
        </w:rPr>
        <w:t xml:space="preserve"> </w:t>
      </w:r>
      <w:r w:rsidR="00284718" w:rsidRPr="00B26FDA">
        <w:rPr>
          <w:rFonts w:ascii="Times New Roman" w:hAnsi="Times New Roman"/>
          <w:iCs/>
          <w:sz w:val="24"/>
          <w:szCs w:val="24"/>
        </w:rPr>
        <w:t>Teismas, taikydamas atsakovei solidariąją atsakomybę, nukrypo nuo kasacinio teismo praktikos (Lietuvos Aukščiausiojo Teismo 2013</w:t>
      </w:r>
      <w:r w:rsidR="00DD7CD0">
        <w:rPr>
          <w:rFonts w:ascii="Times New Roman" w:hAnsi="Times New Roman"/>
          <w:iCs/>
          <w:sz w:val="24"/>
          <w:szCs w:val="24"/>
        </w:rPr>
        <w:t> </w:t>
      </w:r>
      <w:r w:rsidR="00284718" w:rsidRPr="00B26FDA">
        <w:rPr>
          <w:rFonts w:ascii="Times New Roman" w:hAnsi="Times New Roman"/>
          <w:iCs/>
          <w:sz w:val="24"/>
          <w:szCs w:val="24"/>
        </w:rPr>
        <w:t xml:space="preserve">m. lapkričio 20 d. nutartis </w:t>
      </w:r>
      <w:r w:rsidR="00284718" w:rsidRPr="00837EC9">
        <w:rPr>
          <w:rFonts w:ascii="Times New Roman" w:hAnsi="Times New Roman"/>
          <w:iCs/>
          <w:sz w:val="24"/>
          <w:szCs w:val="24"/>
        </w:rPr>
        <w:t>civilinėje byloje Nr. 3K-3-581/2013, 2013 m. liepos 26 d. nutartis civilinėje byloje Nr. 3K-3-420/2013).</w:t>
      </w:r>
      <w:r w:rsidR="00BE4EB1" w:rsidRPr="00837EC9">
        <w:rPr>
          <w:rFonts w:ascii="Times New Roman" w:hAnsi="Times New Roman"/>
          <w:iCs/>
          <w:sz w:val="24"/>
          <w:szCs w:val="24"/>
        </w:rPr>
        <w:t xml:space="preserve"> Nagrinėjamoje byloje, atsakovės </w:t>
      </w:r>
      <w:bookmarkStart w:id="146" w:name="Buk_33"/>
      <w:r w:rsidR="00F04031" w:rsidRPr="0011789C">
        <w:rPr>
          <w:rFonts w:ascii="Times New Roman" w:hAnsi="Times New Roman"/>
          <w:iCs/>
          <w:sz w:val="24"/>
          <w:szCs w:val="24"/>
        </w:rPr>
        <w:t>A. M.</w:t>
      </w:r>
      <w:bookmarkEnd w:id="146"/>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BE4EB1" w:rsidRPr="00837EC9">
        <w:rPr>
          <w:rFonts w:ascii="Times New Roman" w:hAnsi="Times New Roman"/>
          <w:iCs/>
          <w:sz w:val="24"/>
          <w:szCs w:val="24"/>
        </w:rPr>
        <w:t>vertinimu, galima nustatyti</w:t>
      </w:r>
      <w:r w:rsidR="00DD7CD0">
        <w:rPr>
          <w:rFonts w:ascii="Times New Roman" w:hAnsi="Times New Roman"/>
          <w:iCs/>
          <w:sz w:val="24"/>
          <w:szCs w:val="24"/>
        </w:rPr>
        <w:t>,</w:t>
      </w:r>
      <w:r w:rsidR="00BE4EB1" w:rsidRPr="00837EC9">
        <w:rPr>
          <w:rFonts w:ascii="Times New Roman" w:hAnsi="Times New Roman"/>
          <w:iCs/>
          <w:sz w:val="24"/>
          <w:szCs w:val="24"/>
        </w:rPr>
        <w:t xml:space="preserve"> dėl kieno kaltės atsirado žala, o būtent baudžiamojoje byloje nustatyti faktai patvirtina, kad ieškovei žala atsirado vien tik dėl atsakovo </w:t>
      </w:r>
      <w:bookmarkStart w:id="147" w:name="Buk_213"/>
      <w:r w:rsidR="00F04031" w:rsidRPr="0011789C">
        <w:rPr>
          <w:rFonts w:ascii="Times New Roman" w:hAnsi="Times New Roman"/>
          <w:iCs/>
          <w:sz w:val="24"/>
          <w:szCs w:val="24"/>
        </w:rPr>
        <w:t xml:space="preserve">V. U. </w:t>
      </w:r>
      <w:bookmarkEnd w:id="147"/>
      <w:r w:rsidR="00BE4EB1" w:rsidRPr="00837EC9">
        <w:rPr>
          <w:rFonts w:ascii="Times New Roman" w:hAnsi="Times New Roman"/>
          <w:iCs/>
          <w:sz w:val="24"/>
          <w:szCs w:val="24"/>
        </w:rPr>
        <w:t xml:space="preserve">(faktinio vadovo) neteisėtų veiksmų. </w:t>
      </w:r>
      <w:r w:rsidR="00B91BFC" w:rsidRPr="00837EC9">
        <w:rPr>
          <w:rFonts w:ascii="Times New Roman" w:hAnsi="Times New Roman"/>
          <w:iCs/>
          <w:sz w:val="24"/>
          <w:szCs w:val="24"/>
        </w:rPr>
        <w:t>T</w:t>
      </w:r>
      <w:r w:rsidR="00BE4EB1" w:rsidRPr="00837EC9">
        <w:rPr>
          <w:rFonts w:ascii="Times New Roman" w:hAnsi="Times New Roman"/>
          <w:iCs/>
          <w:sz w:val="24"/>
          <w:szCs w:val="24"/>
        </w:rPr>
        <w:t xml:space="preserve">eismas </w:t>
      </w:r>
      <w:r w:rsidR="00B91BFC" w:rsidRPr="00837EC9">
        <w:rPr>
          <w:rFonts w:ascii="Times New Roman" w:hAnsi="Times New Roman"/>
          <w:iCs/>
          <w:sz w:val="24"/>
          <w:szCs w:val="24"/>
        </w:rPr>
        <w:t>atsakovei</w:t>
      </w:r>
      <w:r w:rsidR="00BE4EB1" w:rsidRPr="00837EC9">
        <w:rPr>
          <w:rFonts w:ascii="Times New Roman" w:hAnsi="Times New Roman"/>
          <w:iCs/>
          <w:sz w:val="24"/>
          <w:szCs w:val="24"/>
        </w:rPr>
        <w:t xml:space="preserve"> pritaikė civilinę atsakomybę esant pernelyg nutolusiam teisiniam priežastiniam ryšiui.</w:t>
      </w:r>
      <w:r w:rsidR="00BE4EB1" w:rsidRPr="00837EC9">
        <w:rPr>
          <w:iCs/>
        </w:rPr>
        <w:t xml:space="preserve"> </w:t>
      </w:r>
    </w:p>
    <w:p w14:paraId="44170EA5" w14:textId="21DF5526" w:rsidR="008435A1" w:rsidRPr="008435A1" w:rsidRDefault="008435A1" w:rsidP="008435A1">
      <w:pPr>
        <w:pStyle w:val="ListParagraph"/>
        <w:numPr>
          <w:ilvl w:val="0"/>
          <w:numId w:val="3"/>
        </w:numPr>
        <w:spacing w:line="240" w:lineRule="auto"/>
        <w:ind w:left="357" w:hanging="357"/>
        <w:contextualSpacing w:val="0"/>
        <w:jc w:val="both"/>
        <w:rPr>
          <w:rFonts w:ascii="Times New Roman" w:hAnsi="Times New Roman"/>
          <w:iCs/>
          <w:sz w:val="24"/>
          <w:szCs w:val="24"/>
        </w:rPr>
      </w:pPr>
      <w:r w:rsidRPr="008435A1">
        <w:rPr>
          <w:rFonts w:ascii="Times New Roman" w:hAnsi="Times New Roman"/>
          <w:iCs/>
          <w:sz w:val="24"/>
          <w:szCs w:val="24"/>
        </w:rPr>
        <w:t>Ieškovė atsiliepimu į atsakov</w:t>
      </w:r>
      <w:r>
        <w:rPr>
          <w:rFonts w:ascii="Times New Roman" w:hAnsi="Times New Roman"/>
          <w:iCs/>
          <w:sz w:val="24"/>
          <w:szCs w:val="24"/>
        </w:rPr>
        <w:t>ės</w:t>
      </w:r>
      <w:r w:rsidR="006B2D62" w:rsidRPr="006B2D62">
        <w:t xml:space="preserve"> </w:t>
      </w:r>
      <w:bookmarkStart w:id="148" w:name="Buk_34"/>
      <w:r w:rsidR="00F04031" w:rsidRPr="0011789C">
        <w:rPr>
          <w:rFonts w:ascii="Times New Roman" w:hAnsi="Times New Roman"/>
          <w:iCs/>
          <w:sz w:val="24"/>
          <w:szCs w:val="24"/>
        </w:rPr>
        <w:t>A. M.</w:t>
      </w:r>
      <w:bookmarkEnd w:id="148"/>
      <w:r w:rsidR="006B2D62" w:rsidRPr="006B2D62">
        <w:rPr>
          <w:rFonts w:ascii="Times New Roman" w:hAnsi="Times New Roman"/>
          <w:iCs/>
          <w:sz w:val="24"/>
          <w:szCs w:val="24"/>
        </w:rPr>
        <w:t>-Z</w:t>
      </w:r>
      <w:r w:rsidR="00F04031">
        <w:rPr>
          <w:rFonts w:ascii="Times New Roman" w:hAnsi="Times New Roman"/>
          <w:iCs/>
          <w:sz w:val="24"/>
          <w:szCs w:val="24"/>
        </w:rPr>
        <w:t>.</w:t>
      </w:r>
      <w:r w:rsidRPr="008435A1">
        <w:rPr>
          <w:rFonts w:ascii="Times New Roman" w:hAnsi="Times New Roman"/>
          <w:iCs/>
          <w:sz w:val="24"/>
          <w:szCs w:val="24"/>
        </w:rPr>
        <w:t xml:space="preserve"> kasacinį skundą prašo jį atmesti ir skundžiamą nutartį palikti nepakeistą, priteisti bylinėjimosi išlaidų atlyginimą. Atsiliepime nurodomi šie argumentai:</w:t>
      </w:r>
    </w:p>
    <w:p w14:paraId="478367A3" w14:textId="6DF76CEC" w:rsidR="008435A1" w:rsidRPr="00837EC9" w:rsidRDefault="00A53F33" w:rsidP="00A53F33">
      <w:pPr>
        <w:pStyle w:val="ListParagraph"/>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Ieškovė ieškiniu prašė taikyti atsakovui </w:t>
      </w:r>
      <w:bookmarkStart w:id="149" w:name="Buk_173"/>
      <w:r w:rsidR="00F04031" w:rsidRPr="0011789C">
        <w:rPr>
          <w:rFonts w:ascii="Times New Roman" w:hAnsi="Times New Roman"/>
          <w:iCs/>
          <w:sz w:val="24"/>
          <w:szCs w:val="24"/>
        </w:rPr>
        <w:t xml:space="preserve">U. A. </w:t>
      </w:r>
      <w:bookmarkEnd w:id="149"/>
      <w:r>
        <w:rPr>
          <w:rFonts w:ascii="Times New Roman" w:hAnsi="Times New Roman"/>
          <w:iCs/>
          <w:sz w:val="24"/>
          <w:szCs w:val="24"/>
        </w:rPr>
        <w:t>ir atsakovei civilinę atsakomybę</w:t>
      </w:r>
      <w:r w:rsidR="00DD7CD0">
        <w:rPr>
          <w:rFonts w:ascii="Times New Roman" w:hAnsi="Times New Roman"/>
          <w:iCs/>
          <w:sz w:val="24"/>
          <w:szCs w:val="24"/>
        </w:rPr>
        <w:t>,</w:t>
      </w:r>
      <w:r>
        <w:rPr>
          <w:rFonts w:ascii="Times New Roman" w:hAnsi="Times New Roman"/>
          <w:iCs/>
          <w:sz w:val="24"/>
          <w:szCs w:val="24"/>
        </w:rPr>
        <w:t xml:space="preserve"> </w:t>
      </w:r>
      <w:r w:rsidRPr="00A53F33">
        <w:rPr>
          <w:rFonts w:ascii="Times New Roman" w:hAnsi="Times New Roman"/>
          <w:iCs/>
          <w:sz w:val="24"/>
          <w:szCs w:val="24"/>
        </w:rPr>
        <w:t xml:space="preserve">remdamasi išimtinai CK nustatytomis taisyklėmis dėl civilinės atsakomybės taikymo (CK 6.246–6.247 straipsniai, 6.249 straipsnis), o pats Nuosprendis pastarųjų dviejų atsakovų atžvilgiu svarbus ir aktualus tik dėl </w:t>
      </w:r>
      <w:proofErr w:type="spellStart"/>
      <w:r w:rsidRPr="00A53F33">
        <w:rPr>
          <w:rFonts w:ascii="Times New Roman" w:hAnsi="Times New Roman"/>
          <w:iCs/>
          <w:sz w:val="24"/>
          <w:szCs w:val="24"/>
        </w:rPr>
        <w:t>prejudicinių</w:t>
      </w:r>
      <w:proofErr w:type="spellEnd"/>
      <w:r w:rsidRPr="00A53F33">
        <w:rPr>
          <w:rFonts w:ascii="Times New Roman" w:hAnsi="Times New Roman"/>
          <w:iCs/>
          <w:sz w:val="24"/>
          <w:szCs w:val="24"/>
        </w:rPr>
        <w:t xml:space="preserve"> faktų nustatymo ir jų konstatavimo Nuosprendyje. Taigi </w:t>
      </w:r>
      <w:r>
        <w:rPr>
          <w:rFonts w:ascii="Times New Roman" w:hAnsi="Times New Roman"/>
          <w:iCs/>
          <w:sz w:val="24"/>
          <w:szCs w:val="24"/>
        </w:rPr>
        <w:t>i</w:t>
      </w:r>
      <w:r w:rsidRPr="00A53F33">
        <w:rPr>
          <w:rFonts w:ascii="Times New Roman" w:hAnsi="Times New Roman"/>
          <w:iCs/>
          <w:sz w:val="24"/>
          <w:szCs w:val="24"/>
        </w:rPr>
        <w:t>eškov</w:t>
      </w:r>
      <w:r>
        <w:rPr>
          <w:rFonts w:ascii="Times New Roman" w:hAnsi="Times New Roman"/>
          <w:iCs/>
          <w:sz w:val="24"/>
          <w:szCs w:val="24"/>
        </w:rPr>
        <w:t xml:space="preserve">ė </w:t>
      </w:r>
      <w:r w:rsidRPr="00A53F33">
        <w:rPr>
          <w:rFonts w:ascii="Times New Roman" w:hAnsi="Times New Roman"/>
          <w:iCs/>
          <w:sz w:val="24"/>
          <w:szCs w:val="24"/>
        </w:rPr>
        <w:t xml:space="preserve">ieškiniu negrindė, jog pats Nuosprendis yra pagrindas taikyti civilinę atsakomybę </w:t>
      </w:r>
      <w:r>
        <w:rPr>
          <w:rFonts w:ascii="Times New Roman" w:hAnsi="Times New Roman"/>
          <w:iCs/>
          <w:sz w:val="24"/>
          <w:szCs w:val="24"/>
        </w:rPr>
        <w:t xml:space="preserve">atsakovui </w:t>
      </w:r>
      <w:bookmarkStart w:id="150" w:name="Buk_174"/>
      <w:r w:rsidR="00F04031" w:rsidRPr="0011789C">
        <w:rPr>
          <w:rFonts w:ascii="Times New Roman" w:hAnsi="Times New Roman"/>
          <w:iCs/>
          <w:sz w:val="24"/>
          <w:szCs w:val="24"/>
        </w:rPr>
        <w:t xml:space="preserve">U. A. </w:t>
      </w:r>
      <w:bookmarkEnd w:id="150"/>
      <w:r w:rsidRPr="00A53F33">
        <w:rPr>
          <w:rFonts w:ascii="Times New Roman" w:hAnsi="Times New Roman"/>
          <w:iCs/>
          <w:sz w:val="24"/>
          <w:szCs w:val="24"/>
        </w:rPr>
        <w:t xml:space="preserve">ir </w:t>
      </w:r>
      <w:r>
        <w:rPr>
          <w:rFonts w:ascii="Times New Roman" w:hAnsi="Times New Roman"/>
          <w:iCs/>
          <w:sz w:val="24"/>
          <w:szCs w:val="24"/>
        </w:rPr>
        <w:t xml:space="preserve">atsakovei </w:t>
      </w:r>
      <w:r w:rsidRPr="00A53F33">
        <w:rPr>
          <w:rFonts w:ascii="Times New Roman" w:hAnsi="Times New Roman"/>
          <w:iCs/>
          <w:sz w:val="24"/>
          <w:szCs w:val="24"/>
        </w:rPr>
        <w:t xml:space="preserve">– Nuosprendis šių asmenų atžvilgiu aktualus tik dėl tam tikrų </w:t>
      </w:r>
      <w:r w:rsidRPr="00A53F33">
        <w:rPr>
          <w:rFonts w:ascii="Times New Roman" w:hAnsi="Times New Roman"/>
          <w:iCs/>
          <w:sz w:val="24"/>
          <w:szCs w:val="24"/>
        </w:rPr>
        <w:lastRenderedPageBreak/>
        <w:t>baudžiamojoje byloje nustatytų aplinkybių, kurios reikšmingos šios civilinės bylos nagrinėjimui.</w:t>
      </w:r>
      <w:r>
        <w:rPr>
          <w:rFonts w:ascii="Times New Roman" w:hAnsi="Times New Roman"/>
          <w:iCs/>
          <w:sz w:val="24"/>
          <w:szCs w:val="24"/>
        </w:rPr>
        <w:t xml:space="preserve"> Ieškovės vertinimu, </w:t>
      </w:r>
      <w:r w:rsidRPr="00A53F33">
        <w:rPr>
          <w:rFonts w:ascii="Times New Roman" w:hAnsi="Times New Roman"/>
          <w:iCs/>
          <w:sz w:val="24"/>
          <w:szCs w:val="24"/>
        </w:rPr>
        <w:t xml:space="preserve">ta aplinkybė, kad </w:t>
      </w:r>
      <w:r>
        <w:rPr>
          <w:rFonts w:ascii="Times New Roman" w:hAnsi="Times New Roman"/>
          <w:iCs/>
          <w:sz w:val="24"/>
          <w:szCs w:val="24"/>
        </w:rPr>
        <w:t>b</w:t>
      </w:r>
      <w:r w:rsidRPr="00A53F33">
        <w:rPr>
          <w:rFonts w:ascii="Times New Roman" w:hAnsi="Times New Roman"/>
          <w:iCs/>
          <w:sz w:val="24"/>
          <w:szCs w:val="24"/>
        </w:rPr>
        <w:t xml:space="preserve">audžiamojoje byloje nebuvo sprendžiamas klausimas dėl </w:t>
      </w:r>
      <w:r>
        <w:rPr>
          <w:rFonts w:ascii="Times New Roman" w:hAnsi="Times New Roman"/>
          <w:iCs/>
          <w:sz w:val="24"/>
          <w:szCs w:val="24"/>
        </w:rPr>
        <w:t>atsakovės</w:t>
      </w:r>
      <w:r w:rsidRPr="00A53F33">
        <w:rPr>
          <w:rFonts w:ascii="Times New Roman" w:hAnsi="Times New Roman"/>
          <w:iCs/>
          <w:sz w:val="24"/>
          <w:szCs w:val="24"/>
        </w:rPr>
        <w:t xml:space="preserve"> </w:t>
      </w:r>
      <w:bookmarkStart w:id="151" w:name="Buk_35"/>
      <w:r w:rsidR="00F04031" w:rsidRPr="0011789C">
        <w:rPr>
          <w:rFonts w:ascii="Times New Roman" w:hAnsi="Times New Roman"/>
          <w:iCs/>
          <w:sz w:val="24"/>
          <w:szCs w:val="24"/>
        </w:rPr>
        <w:t>A. M.</w:t>
      </w:r>
      <w:bookmarkEnd w:id="151"/>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A53F33">
        <w:rPr>
          <w:rFonts w:ascii="Times New Roman" w:hAnsi="Times New Roman"/>
          <w:iCs/>
          <w:sz w:val="24"/>
          <w:szCs w:val="24"/>
        </w:rPr>
        <w:t xml:space="preserve">baudžiamosios atsakomybės, nereiškia, kad </w:t>
      </w:r>
      <w:r>
        <w:rPr>
          <w:rFonts w:ascii="Times New Roman" w:hAnsi="Times New Roman"/>
          <w:iCs/>
          <w:sz w:val="24"/>
          <w:szCs w:val="24"/>
        </w:rPr>
        <w:t>atsakovei</w:t>
      </w:r>
      <w:r w:rsidRPr="00A53F33">
        <w:rPr>
          <w:rFonts w:ascii="Times New Roman" w:hAnsi="Times New Roman"/>
          <w:iCs/>
          <w:sz w:val="24"/>
          <w:szCs w:val="24"/>
        </w:rPr>
        <w:t xml:space="preserve"> negali būti taikoma civilinė </w:t>
      </w:r>
      <w:r w:rsidRPr="00837EC9">
        <w:rPr>
          <w:rFonts w:ascii="Times New Roman" w:hAnsi="Times New Roman"/>
          <w:iCs/>
          <w:sz w:val="24"/>
          <w:szCs w:val="24"/>
        </w:rPr>
        <w:t xml:space="preserve">atsakomybė remiantis CK nuostatomis. Ieškovė nurodė, kad baudžiamosios bylos dalykas ir civilinės bylos nagrinėjamas dalykas nėra tapatūs, o tai, kad baudžiamojoje byloje buvo sprendžiamas klausimas tik dėl atsakovo </w:t>
      </w:r>
      <w:bookmarkStart w:id="152" w:name="Buk_214"/>
      <w:r w:rsidR="00F04031" w:rsidRPr="0011789C">
        <w:rPr>
          <w:rFonts w:ascii="Times New Roman" w:hAnsi="Times New Roman"/>
          <w:iCs/>
          <w:sz w:val="24"/>
          <w:szCs w:val="24"/>
        </w:rPr>
        <w:t xml:space="preserve">V. U. </w:t>
      </w:r>
      <w:bookmarkEnd w:id="152"/>
      <w:r w:rsidRPr="00837EC9">
        <w:rPr>
          <w:rFonts w:ascii="Times New Roman" w:hAnsi="Times New Roman"/>
          <w:iCs/>
          <w:sz w:val="24"/>
          <w:szCs w:val="24"/>
        </w:rPr>
        <w:t xml:space="preserve">baudžiamosios atsakomybės, nereiškia, kad atsakovas </w:t>
      </w:r>
      <w:bookmarkStart w:id="153" w:name="Buk_148"/>
      <w:r w:rsidR="00F04031" w:rsidRPr="0011789C">
        <w:rPr>
          <w:rFonts w:ascii="Times New Roman" w:hAnsi="Times New Roman"/>
          <w:iCs/>
          <w:sz w:val="24"/>
          <w:szCs w:val="24"/>
        </w:rPr>
        <w:t xml:space="preserve">U. A. </w:t>
      </w:r>
      <w:bookmarkEnd w:id="153"/>
      <w:r w:rsidRPr="00837EC9">
        <w:rPr>
          <w:rFonts w:ascii="Times New Roman" w:hAnsi="Times New Roman"/>
          <w:iCs/>
          <w:sz w:val="24"/>
          <w:szCs w:val="24"/>
        </w:rPr>
        <w:t xml:space="preserve">ir atsakovė </w:t>
      </w:r>
      <w:bookmarkStart w:id="154" w:name="Buk_36"/>
      <w:r w:rsidR="00F04031" w:rsidRPr="0011789C">
        <w:rPr>
          <w:rFonts w:ascii="Times New Roman" w:hAnsi="Times New Roman"/>
          <w:iCs/>
          <w:sz w:val="24"/>
          <w:szCs w:val="24"/>
        </w:rPr>
        <w:t>A. M.</w:t>
      </w:r>
      <w:bookmarkEnd w:id="154"/>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nėra atsakingi dėl įstaigai padarytos žalos civilinės teisės prasme.</w:t>
      </w:r>
    </w:p>
    <w:p w14:paraId="6A952767" w14:textId="567FE816" w:rsidR="00A53F33" w:rsidRDefault="00A53F33" w:rsidP="00250593">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837EC9">
        <w:rPr>
          <w:rFonts w:ascii="Times New Roman" w:hAnsi="Times New Roman"/>
          <w:iCs/>
          <w:sz w:val="24"/>
          <w:szCs w:val="24"/>
        </w:rPr>
        <w:t xml:space="preserve"> </w:t>
      </w:r>
      <w:r w:rsidR="00B26FDA" w:rsidRPr="00837EC9">
        <w:rPr>
          <w:rFonts w:ascii="Times New Roman" w:hAnsi="Times New Roman"/>
          <w:iCs/>
          <w:sz w:val="24"/>
          <w:szCs w:val="24"/>
        </w:rPr>
        <w:t>Atsakovė</w:t>
      </w:r>
      <w:r w:rsidRPr="00837EC9">
        <w:rPr>
          <w:rFonts w:ascii="Times New Roman" w:hAnsi="Times New Roman"/>
          <w:iCs/>
          <w:sz w:val="24"/>
          <w:szCs w:val="24"/>
        </w:rPr>
        <w:t xml:space="preserve"> </w:t>
      </w:r>
      <w:bookmarkStart w:id="155" w:name="Buk_37"/>
      <w:r w:rsidR="00F04031" w:rsidRPr="0011789C">
        <w:rPr>
          <w:rFonts w:ascii="Times New Roman" w:hAnsi="Times New Roman"/>
          <w:iCs/>
          <w:sz w:val="24"/>
          <w:szCs w:val="24"/>
        </w:rPr>
        <w:t>A. M.</w:t>
      </w:r>
      <w:bookmarkEnd w:id="155"/>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buvo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xml:space="preserve"> ir </w:t>
      </w:r>
      <w:r w:rsidRPr="00837EC9">
        <w:rPr>
          <w:rFonts w:ascii="Times New Roman" w:hAnsi="Times New Roman"/>
          <w:i/>
          <w:sz w:val="24"/>
          <w:szCs w:val="24"/>
        </w:rPr>
        <w:t>de facto</w:t>
      </w:r>
      <w:r w:rsidRPr="00837EC9">
        <w:rPr>
          <w:rFonts w:ascii="Times New Roman" w:hAnsi="Times New Roman"/>
          <w:iCs/>
          <w:sz w:val="24"/>
          <w:szCs w:val="24"/>
        </w:rPr>
        <w:t xml:space="preserve"> vadovė, todėl ji privalėjo laikytis įstatymuose nustatytų pareigų </w:t>
      </w:r>
      <w:r w:rsidR="00DD7CD0">
        <w:rPr>
          <w:rFonts w:ascii="Times New Roman" w:hAnsi="Times New Roman"/>
          <w:iCs/>
          <w:sz w:val="24"/>
          <w:szCs w:val="24"/>
        </w:rPr>
        <w:t xml:space="preserve">įstaigai </w:t>
      </w:r>
      <w:r w:rsidRPr="00837EC9">
        <w:rPr>
          <w:rFonts w:ascii="Times New Roman" w:hAnsi="Times New Roman"/>
          <w:iCs/>
          <w:sz w:val="24"/>
          <w:szCs w:val="24"/>
        </w:rPr>
        <w:t xml:space="preserve">– tiek imperatyvių, tiek </w:t>
      </w:r>
      <w:r w:rsidR="00DD7CD0">
        <w:rPr>
          <w:rFonts w:ascii="Times New Roman" w:hAnsi="Times New Roman"/>
          <w:iCs/>
          <w:sz w:val="24"/>
          <w:szCs w:val="24"/>
        </w:rPr>
        <w:t xml:space="preserve">ir </w:t>
      </w:r>
      <w:proofErr w:type="spellStart"/>
      <w:r w:rsidRPr="00837EC9">
        <w:rPr>
          <w:rFonts w:ascii="Times New Roman" w:hAnsi="Times New Roman"/>
          <w:iCs/>
          <w:sz w:val="24"/>
          <w:szCs w:val="24"/>
        </w:rPr>
        <w:t>fiduciarinių</w:t>
      </w:r>
      <w:proofErr w:type="spellEnd"/>
      <w:r w:rsidRPr="00837EC9">
        <w:rPr>
          <w:rFonts w:ascii="Times New Roman" w:hAnsi="Times New Roman"/>
          <w:iCs/>
          <w:sz w:val="24"/>
          <w:szCs w:val="24"/>
        </w:rPr>
        <w:t>. Tiek atsakovė</w:t>
      </w:r>
      <w:r w:rsidR="006B2D62" w:rsidRPr="006B2D62">
        <w:t xml:space="preserve"> </w:t>
      </w:r>
      <w:bookmarkStart w:id="156" w:name="Buk_38"/>
      <w:r w:rsidR="00F04031" w:rsidRPr="0011789C">
        <w:rPr>
          <w:rFonts w:ascii="Times New Roman" w:hAnsi="Times New Roman"/>
          <w:iCs/>
          <w:sz w:val="24"/>
          <w:szCs w:val="24"/>
        </w:rPr>
        <w:t>A. M.</w:t>
      </w:r>
      <w:bookmarkEnd w:id="156"/>
      <w:r w:rsidR="006B2D62" w:rsidRPr="006B2D62">
        <w:rPr>
          <w:rFonts w:ascii="Times New Roman" w:hAnsi="Times New Roman"/>
          <w:iCs/>
          <w:sz w:val="24"/>
          <w:szCs w:val="24"/>
        </w:rPr>
        <w:t>-Z</w:t>
      </w:r>
      <w:r w:rsidR="00F04031">
        <w:rPr>
          <w:rFonts w:ascii="Times New Roman" w:hAnsi="Times New Roman"/>
          <w:iCs/>
          <w:sz w:val="24"/>
          <w:szCs w:val="24"/>
        </w:rPr>
        <w:t>.</w:t>
      </w:r>
      <w:r w:rsidRPr="00837EC9">
        <w:rPr>
          <w:rFonts w:ascii="Times New Roman" w:hAnsi="Times New Roman"/>
          <w:iCs/>
          <w:sz w:val="24"/>
          <w:szCs w:val="24"/>
        </w:rPr>
        <w:t xml:space="preserve">, tiek atsakovas </w:t>
      </w:r>
      <w:bookmarkStart w:id="157" w:name="Buk_149"/>
      <w:r w:rsidR="00F04031" w:rsidRPr="0011789C">
        <w:rPr>
          <w:rFonts w:ascii="Times New Roman" w:hAnsi="Times New Roman"/>
          <w:iCs/>
          <w:sz w:val="24"/>
          <w:szCs w:val="24"/>
        </w:rPr>
        <w:t>U. A.</w:t>
      </w:r>
      <w:bookmarkEnd w:id="157"/>
      <w:r w:rsidRPr="00837EC9">
        <w:rPr>
          <w:rFonts w:ascii="Times New Roman" w:hAnsi="Times New Roman"/>
          <w:iCs/>
          <w:sz w:val="24"/>
          <w:szCs w:val="24"/>
        </w:rPr>
        <w:t xml:space="preserve">, būdami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xml:space="preserve"> įstaigos vadovai, ne tik nevykdė jiems, kaip vadovams, taikomų </w:t>
      </w:r>
      <w:proofErr w:type="spellStart"/>
      <w:r w:rsidRPr="00837EC9">
        <w:rPr>
          <w:rFonts w:ascii="Times New Roman" w:hAnsi="Times New Roman"/>
          <w:iCs/>
          <w:sz w:val="24"/>
          <w:szCs w:val="24"/>
        </w:rPr>
        <w:t>fiduciarinių</w:t>
      </w:r>
      <w:proofErr w:type="spellEnd"/>
      <w:r w:rsidRPr="00837EC9">
        <w:rPr>
          <w:rFonts w:ascii="Times New Roman" w:hAnsi="Times New Roman"/>
          <w:iCs/>
          <w:sz w:val="24"/>
          <w:szCs w:val="24"/>
        </w:rPr>
        <w:t xml:space="preserve"> pareigų, bet ir leido įstaigos vardu faktiškai veikti dar ir atsakovui </w:t>
      </w:r>
      <w:bookmarkStart w:id="158" w:name="Buk_229"/>
      <w:r w:rsidR="00F04031" w:rsidRPr="0011789C">
        <w:rPr>
          <w:rFonts w:ascii="Times New Roman" w:hAnsi="Times New Roman"/>
          <w:iCs/>
          <w:sz w:val="24"/>
          <w:szCs w:val="24"/>
        </w:rPr>
        <w:t>V. U.</w:t>
      </w:r>
      <w:bookmarkEnd w:id="158"/>
      <w:r w:rsidRPr="00837EC9">
        <w:rPr>
          <w:rFonts w:ascii="Times New Roman" w:hAnsi="Times New Roman"/>
          <w:iCs/>
          <w:sz w:val="24"/>
          <w:szCs w:val="24"/>
        </w:rPr>
        <w:t>. N</w:t>
      </w:r>
      <w:r w:rsidR="00E74555">
        <w:rPr>
          <w:rFonts w:ascii="Times New Roman" w:hAnsi="Times New Roman"/>
          <w:iCs/>
          <w:sz w:val="24"/>
          <w:szCs w:val="24"/>
        </w:rPr>
        <w:t>ė</w:t>
      </w:r>
      <w:r w:rsidRPr="00837EC9">
        <w:rPr>
          <w:rFonts w:ascii="Times New Roman" w:hAnsi="Times New Roman"/>
          <w:iCs/>
          <w:sz w:val="24"/>
          <w:szCs w:val="24"/>
        </w:rPr>
        <w:t xml:space="preserve"> vienas iš nurodytų atsakovų negalėjo nežinoti apie atsakovo </w:t>
      </w:r>
      <w:bookmarkStart w:id="159" w:name="Buk_215"/>
      <w:r w:rsidR="00F04031" w:rsidRPr="0011789C">
        <w:rPr>
          <w:rFonts w:ascii="Times New Roman" w:hAnsi="Times New Roman"/>
          <w:iCs/>
          <w:sz w:val="24"/>
          <w:szCs w:val="24"/>
        </w:rPr>
        <w:t xml:space="preserve">V. U. </w:t>
      </w:r>
      <w:bookmarkEnd w:id="159"/>
      <w:r w:rsidRPr="00837EC9">
        <w:rPr>
          <w:rFonts w:ascii="Times New Roman" w:hAnsi="Times New Roman"/>
          <w:iCs/>
          <w:sz w:val="24"/>
          <w:szCs w:val="24"/>
        </w:rPr>
        <w:t>veikimą prieš įstaigos tiksl</w:t>
      </w:r>
      <w:r w:rsidR="00E74555">
        <w:rPr>
          <w:rFonts w:ascii="Times New Roman" w:hAnsi="Times New Roman"/>
          <w:iCs/>
          <w:sz w:val="24"/>
          <w:szCs w:val="24"/>
        </w:rPr>
        <w:t>u</w:t>
      </w:r>
      <w:r w:rsidRPr="00837EC9">
        <w:rPr>
          <w:rFonts w:ascii="Times New Roman" w:hAnsi="Times New Roman"/>
          <w:iCs/>
          <w:sz w:val="24"/>
          <w:szCs w:val="24"/>
        </w:rPr>
        <w:t>s, tačiau nors ir žinojo,</w:t>
      </w:r>
      <w:r w:rsidRPr="00A53F33">
        <w:rPr>
          <w:rFonts w:ascii="Times New Roman" w:hAnsi="Times New Roman"/>
          <w:iCs/>
          <w:sz w:val="24"/>
          <w:szCs w:val="24"/>
        </w:rPr>
        <w:t xml:space="preserve"> nesiėmė priemonių, kad </w:t>
      </w:r>
      <w:r w:rsidR="004A404A">
        <w:rPr>
          <w:rFonts w:ascii="Times New Roman" w:hAnsi="Times New Roman"/>
          <w:iCs/>
          <w:sz w:val="24"/>
          <w:szCs w:val="24"/>
        </w:rPr>
        <w:t>a</w:t>
      </w:r>
      <w:r w:rsidRPr="00A53F33">
        <w:rPr>
          <w:rFonts w:ascii="Times New Roman" w:hAnsi="Times New Roman"/>
          <w:iCs/>
          <w:sz w:val="24"/>
          <w:szCs w:val="24"/>
        </w:rPr>
        <w:t xml:space="preserve">tsakovui </w:t>
      </w:r>
      <w:bookmarkStart w:id="160" w:name="Buk_230"/>
      <w:r w:rsidR="00F04031" w:rsidRPr="0011789C">
        <w:rPr>
          <w:rFonts w:ascii="Times New Roman" w:hAnsi="Times New Roman"/>
          <w:iCs/>
          <w:sz w:val="24"/>
          <w:szCs w:val="24"/>
        </w:rPr>
        <w:t xml:space="preserve">V. U. </w:t>
      </w:r>
      <w:bookmarkEnd w:id="160"/>
      <w:r w:rsidRPr="00A53F33">
        <w:rPr>
          <w:rFonts w:ascii="Times New Roman" w:hAnsi="Times New Roman"/>
          <w:iCs/>
          <w:sz w:val="24"/>
          <w:szCs w:val="24"/>
        </w:rPr>
        <w:t xml:space="preserve">būtų užkirstas kelias vadovauti įstaigai, priimti su įstaigos veikla susijusius sprendimus, disponuoti įstaigos banko sąskaitoje ir kasoje esančiomis lėšomis. Toks </w:t>
      </w:r>
      <w:r w:rsidR="004A404A">
        <w:rPr>
          <w:rFonts w:ascii="Times New Roman" w:hAnsi="Times New Roman"/>
          <w:iCs/>
          <w:sz w:val="24"/>
          <w:szCs w:val="24"/>
        </w:rPr>
        <w:t>atsakovės</w:t>
      </w:r>
      <w:r w:rsidRPr="00A53F33">
        <w:rPr>
          <w:rFonts w:ascii="Times New Roman" w:hAnsi="Times New Roman"/>
          <w:iCs/>
          <w:sz w:val="24"/>
          <w:szCs w:val="24"/>
        </w:rPr>
        <w:t xml:space="preserve"> </w:t>
      </w:r>
      <w:bookmarkStart w:id="161" w:name="Buk_39"/>
      <w:r w:rsidR="00F04031" w:rsidRPr="0011789C">
        <w:rPr>
          <w:rFonts w:ascii="Times New Roman" w:hAnsi="Times New Roman"/>
          <w:iCs/>
          <w:sz w:val="24"/>
          <w:szCs w:val="24"/>
        </w:rPr>
        <w:t>A. M.</w:t>
      </w:r>
      <w:bookmarkEnd w:id="161"/>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A53F33">
        <w:rPr>
          <w:rFonts w:ascii="Times New Roman" w:hAnsi="Times New Roman"/>
          <w:iCs/>
          <w:sz w:val="24"/>
          <w:szCs w:val="24"/>
        </w:rPr>
        <w:t xml:space="preserve">ir </w:t>
      </w:r>
      <w:r w:rsidR="004A404A">
        <w:rPr>
          <w:rFonts w:ascii="Times New Roman" w:hAnsi="Times New Roman"/>
          <w:iCs/>
          <w:sz w:val="24"/>
          <w:szCs w:val="24"/>
        </w:rPr>
        <w:t>a</w:t>
      </w:r>
      <w:r w:rsidRPr="00A53F33">
        <w:rPr>
          <w:rFonts w:ascii="Times New Roman" w:hAnsi="Times New Roman"/>
          <w:iCs/>
          <w:sz w:val="24"/>
          <w:szCs w:val="24"/>
        </w:rPr>
        <w:t>tsakovo</w:t>
      </w:r>
      <w:r w:rsidR="004A404A">
        <w:rPr>
          <w:rFonts w:ascii="Times New Roman" w:hAnsi="Times New Roman"/>
          <w:iCs/>
          <w:sz w:val="24"/>
          <w:szCs w:val="24"/>
        </w:rPr>
        <w:t xml:space="preserve"> </w:t>
      </w:r>
      <w:bookmarkStart w:id="162" w:name="Buk_216"/>
      <w:r w:rsidR="00F04031" w:rsidRPr="0011789C">
        <w:rPr>
          <w:rFonts w:ascii="Times New Roman" w:hAnsi="Times New Roman"/>
          <w:iCs/>
          <w:sz w:val="24"/>
          <w:szCs w:val="24"/>
        </w:rPr>
        <w:t xml:space="preserve">V. U. </w:t>
      </w:r>
      <w:bookmarkEnd w:id="162"/>
      <w:r w:rsidRPr="00A53F33">
        <w:rPr>
          <w:rFonts w:ascii="Times New Roman" w:hAnsi="Times New Roman"/>
          <w:iCs/>
          <w:sz w:val="24"/>
          <w:szCs w:val="24"/>
        </w:rPr>
        <w:t xml:space="preserve">elgesys, leidžiant įstaigos turtu naudotis ir jos vardu veikti su įstaiga nesusijusiam ir jokių įgaliojimų neturinčiam asmeniui, negali būti vertinamas kaip teisėtas ir atitinkantis įstatymuose nustatytas vadovo </w:t>
      </w:r>
      <w:proofErr w:type="spellStart"/>
      <w:r w:rsidRPr="00A53F33">
        <w:rPr>
          <w:rFonts w:ascii="Times New Roman" w:hAnsi="Times New Roman"/>
          <w:iCs/>
          <w:sz w:val="24"/>
          <w:szCs w:val="24"/>
        </w:rPr>
        <w:t>fiduciarines</w:t>
      </w:r>
      <w:proofErr w:type="spellEnd"/>
      <w:r w:rsidRPr="00A53F33">
        <w:rPr>
          <w:rFonts w:ascii="Times New Roman" w:hAnsi="Times New Roman"/>
          <w:iCs/>
          <w:sz w:val="24"/>
          <w:szCs w:val="24"/>
        </w:rPr>
        <w:t xml:space="preserve"> pareigas.</w:t>
      </w:r>
      <w:r w:rsidR="004A404A">
        <w:rPr>
          <w:rFonts w:ascii="Times New Roman" w:hAnsi="Times New Roman"/>
          <w:iCs/>
          <w:sz w:val="24"/>
          <w:szCs w:val="24"/>
        </w:rPr>
        <w:t xml:space="preserve"> Ieškovės vertinimu, teismas </w:t>
      </w:r>
      <w:r w:rsidR="004A404A" w:rsidRPr="004A404A">
        <w:rPr>
          <w:rFonts w:ascii="Times New Roman" w:hAnsi="Times New Roman"/>
          <w:iCs/>
          <w:sz w:val="24"/>
          <w:szCs w:val="24"/>
        </w:rPr>
        <w:t xml:space="preserve">pagrįstai taikė </w:t>
      </w:r>
      <w:r w:rsidR="004A404A">
        <w:rPr>
          <w:rFonts w:ascii="Times New Roman" w:hAnsi="Times New Roman"/>
          <w:iCs/>
          <w:sz w:val="24"/>
          <w:szCs w:val="24"/>
        </w:rPr>
        <w:t>atsakovei</w:t>
      </w:r>
      <w:r w:rsidR="004A404A" w:rsidRPr="004A404A">
        <w:rPr>
          <w:rFonts w:ascii="Times New Roman" w:hAnsi="Times New Roman"/>
          <w:iCs/>
          <w:sz w:val="24"/>
          <w:szCs w:val="24"/>
        </w:rPr>
        <w:t xml:space="preserve"> civilinę atsakomybę ir priteisė iš </w:t>
      </w:r>
      <w:r w:rsidR="00B91BFC">
        <w:rPr>
          <w:rFonts w:ascii="Times New Roman" w:hAnsi="Times New Roman"/>
          <w:iCs/>
          <w:sz w:val="24"/>
          <w:szCs w:val="24"/>
        </w:rPr>
        <w:t>atsakovės</w:t>
      </w:r>
      <w:r w:rsidR="004A404A" w:rsidRPr="004A404A">
        <w:rPr>
          <w:rFonts w:ascii="Times New Roman" w:hAnsi="Times New Roman"/>
          <w:iCs/>
          <w:sz w:val="24"/>
          <w:szCs w:val="24"/>
        </w:rPr>
        <w:t xml:space="preserve"> </w:t>
      </w:r>
      <w:bookmarkStart w:id="163" w:name="Buk_40"/>
      <w:r w:rsidR="00F04031" w:rsidRPr="0011789C">
        <w:rPr>
          <w:rFonts w:ascii="Times New Roman" w:hAnsi="Times New Roman"/>
          <w:iCs/>
          <w:sz w:val="24"/>
          <w:szCs w:val="24"/>
        </w:rPr>
        <w:t>A. M.</w:t>
      </w:r>
      <w:bookmarkEnd w:id="163"/>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004A404A" w:rsidRPr="004A404A">
        <w:rPr>
          <w:rFonts w:ascii="Times New Roman" w:hAnsi="Times New Roman"/>
          <w:iCs/>
          <w:sz w:val="24"/>
          <w:szCs w:val="24"/>
        </w:rPr>
        <w:t>nuostolių atlyginimą</w:t>
      </w:r>
      <w:r w:rsidR="004A404A">
        <w:rPr>
          <w:rFonts w:ascii="Times New Roman" w:hAnsi="Times New Roman"/>
          <w:iCs/>
          <w:sz w:val="24"/>
          <w:szCs w:val="24"/>
        </w:rPr>
        <w:t xml:space="preserve"> ieškovės</w:t>
      </w:r>
      <w:r w:rsidR="004A404A" w:rsidRPr="004A404A">
        <w:rPr>
          <w:rFonts w:ascii="Times New Roman" w:hAnsi="Times New Roman"/>
          <w:iCs/>
          <w:sz w:val="24"/>
          <w:szCs w:val="24"/>
        </w:rPr>
        <w:t xml:space="preserve"> naudai.</w:t>
      </w:r>
    </w:p>
    <w:p w14:paraId="78FFAB77" w14:textId="14B024BE" w:rsidR="00250593" w:rsidRDefault="00250593" w:rsidP="00250593">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250593">
        <w:rPr>
          <w:rFonts w:ascii="Times New Roman" w:hAnsi="Times New Roman"/>
          <w:iCs/>
          <w:sz w:val="24"/>
          <w:szCs w:val="24"/>
        </w:rPr>
        <w:t xml:space="preserve">Nustatant teisinį priežastinį ryšį, reikia įvertinti </w:t>
      </w:r>
      <w:r>
        <w:rPr>
          <w:rFonts w:ascii="Times New Roman" w:hAnsi="Times New Roman"/>
          <w:iCs/>
          <w:sz w:val="24"/>
          <w:szCs w:val="24"/>
        </w:rPr>
        <w:t>atsakovės</w:t>
      </w:r>
      <w:r w:rsidR="006B2D62" w:rsidRPr="006B2D62">
        <w:t xml:space="preserve"> </w:t>
      </w:r>
      <w:bookmarkStart w:id="164" w:name="Buk_41"/>
      <w:r w:rsidR="00F04031" w:rsidRPr="0011789C">
        <w:rPr>
          <w:rFonts w:ascii="Times New Roman" w:hAnsi="Times New Roman"/>
          <w:iCs/>
          <w:sz w:val="24"/>
          <w:szCs w:val="24"/>
        </w:rPr>
        <w:t>A. M.</w:t>
      </w:r>
      <w:bookmarkEnd w:id="164"/>
      <w:r w:rsidR="006B2D62" w:rsidRPr="006B2D62">
        <w:rPr>
          <w:rFonts w:ascii="Times New Roman" w:hAnsi="Times New Roman"/>
          <w:iCs/>
          <w:sz w:val="24"/>
          <w:szCs w:val="24"/>
        </w:rPr>
        <w:t>-Z</w:t>
      </w:r>
      <w:r w:rsidR="00F04031">
        <w:rPr>
          <w:rFonts w:ascii="Times New Roman" w:hAnsi="Times New Roman"/>
          <w:iCs/>
          <w:sz w:val="24"/>
          <w:szCs w:val="24"/>
        </w:rPr>
        <w:t>.</w:t>
      </w:r>
      <w:r w:rsidRPr="00250593">
        <w:rPr>
          <w:rFonts w:ascii="Times New Roman" w:hAnsi="Times New Roman"/>
          <w:iCs/>
          <w:sz w:val="24"/>
          <w:szCs w:val="24"/>
        </w:rPr>
        <w:t xml:space="preserve">, jeigu ji elgtųsi kaip protingas ir apdairus asmuo, galimybę neteisėtų veiksmų atlikimo (ar neteisėto neveikimo) metu numatyti žalos atsiradimą, neteisėtais veiksmais pažeistos teisės ar teisėto intereso prigimtį ir vertę bei pažeisto teisinio reglamentavimo apsauginį tikslą. </w:t>
      </w:r>
      <w:r w:rsidR="005130C3">
        <w:rPr>
          <w:rFonts w:ascii="Times New Roman" w:hAnsi="Times New Roman"/>
          <w:iCs/>
          <w:sz w:val="24"/>
          <w:szCs w:val="24"/>
        </w:rPr>
        <w:t>A</w:t>
      </w:r>
      <w:r>
        <w:rPr>
          <w:rFonts w:ascii="Times New Roman" w:hAnsi="Times New Roman"/>
          <w:iCs/>
          <w:sz w:val="24"/>
          <w:szCs w:val="24"/>
        </w:rPr>
        <w:t>tsakovė</w:t>
      </w:r>
      <w:r w:rsidR="006B2D62">
        <w:rPr>
          <w:rFonts w:ascii="Times New Roman" w:hAnsi="Times New Roman"/>
          <w:iCs/>
          <w:sz w:val="24"/>
          <w:szCs w:val="24"/>
        </w:rPr>
        <w:t xml:space="preserve"> </w:t>
      </w:r>
      <w:bookmarkStart w:id="165" w:name="Buk_42"/>
      <w:r w:rsidR="00F04031" w:rsidRPr="0011789C">
        <w:rPr>
          <w:rFonts w:ascii="Times New Roman" w:hAnsi="Times New Roman"/>
          <w:iCs/>
          <w:sz w:val="24"/>
          <w:szCs w:val="24"/>
        </w:rPr>
        <w:t>A. M.</w:t>
      </w:r>
      <w:bookmarkEnd w:id="165"/>
      <w:r w:rsidR="006B2D62" w:rsidRPr="006B2D62">
        <w:rPr>
          <w:rFonts w:ascii="Times New Roman" w:hAnsi="Times New Roman"/>
          <w:iCs/>
          <w:sz w:val="24"/>
          <w:szCs w:val="24"/>
        </w:rPr>
        <w:t>-Z</w:t>
      </w:r>
      <w:r w:rsidR="00F04031">
        <w:rPr>
          <w:rFonts w:ascii="Times New Roman" w:hAnsi="Times New Roman"/>
          <w:iCs/>
          <w:sz w:val="24"/>
          <w:szCs w:val="24"/>
        </w:rPr>
        <w:t>.</w:t>
      </w:r>
      <w:r w:rsidRPr="00250593">
        <w:rPr>
          <w:rFonts w:ascii="Times New Roman" w:hAnsi="Times New Roman"/>
          <w:iCs/>
          <w:sz w:val="24"/>
          <w:szCs w:val="24"/>
        </w:rPr>
        <w:t>, būdama įstaigos vadov</w:t>
      </w:r>
      <w:r w:rsidR="00E74555">
        <w:rPr>
          <w:rFonts w:ascii="Times New Roman" w:hAnsi="Times New Roman"/>
          <w:iCs/>
          <w:sz w:val="24"/>
          <w:szCs w:val="24"/>
        </w:rPr>
        <w:t>ė</w:t>
      </w:r>
      <w:r w:rsidRPr="00250593">
        <w:rPr>
          <w:rFonts w:ascii="Times New Roman" w:hAnsi="Times New Roman"/>
          <w:iCs/>
          <w:sz w:val="24"/>
          <w:szCs w:val="24"/>
        </w:rPr>
        <w:t xml:space="preserve">, kuriai taikomi aukštesni apdairumo ir rūpestingumo standartai, kuri turi veikti vadovaudamasi teisės aktais ir išimtinai įstaigos interesais, turėjo žinoti ir neabejotinai žinojo, kad turi pareigą saugoti įstaigos turtą, jį valdyti ir naudoti pagal teisės aktų reikalavimus, atsižvelgiant į įstaigos ir jos kreditorių interesus. </w:t>
      </w:r>
      <w:r>
        <w:rPr>
          <w:rFonts w:ascii="Times New Roman" w:hAnsi="Times New Roman"/>
          <w:iCs/>
          <w:sz w:val="24"/>
          <w:szCs w:val="24"/>
        </w:rPr>
        <w:t>Atsakovė</w:t>
      </w:r>
      <w:r w:rsidR="006B2D62">
        <w:rPr>
          <w:rFonts w:ascii="Times New Roman" w:hAnsi="Times New Roman"/>
          <w:iCs/>
          <w:sz w:val="24"/>
          <w:szCs w:val="24"/>
        </w:rPr>
        <w:t xml:space="preserve"> </w:t>
      </w:r>
      <w:bookmarkStart w:id="166" w:name="Buk_43"/>
      <w:r w:rsidR="00F04031" w:rsidRPr="0011789C">
        <w:rPr>
          <w:rFonts w:ascii="Times New Roman" w:hAnsi="Times New Roman"/>
          <w:iCs/>
          <w:sz w:val="24"/>
          <w:szCs w:val="24"/>
        </w:rPr>
        <w:t>A. M.</w:t>
      </w:r>
      <w:bookmarkEnd w:id="166"/>
      <w:r w:rsidR="006B2D62" w:rsidRPr="006B2D62">
        <w:rPr>
          <w:rFonts w:ascii="Times New Roman" w:hAnsi="Times New Roman"/>
          <w:iCs/>
          <w:sz w:val="24"/>
          <w:szCs w:val="24"/>
        </w:rPr>
        <w:t>-Z</w:t>
      </w:r>
      <w:r w:rsidR="00F04031">
        <w:rPr>
          <w:rFonts w:ascii="Times New Roman" w:hAnsi="Times New Roman"/>
          <w:iCs/>
          <w:sz w:val="24"/>
          <w:szCs w:val="24"/>
        </w:rPr>
        <w:t>.</w:t>
      </w:r>
      <w:r w:rsidRPr="00250593">
        <w:rPr>
          <w:rFonts w:ascii="Times New Roman" w:hAnsi="Times New Roman"/>
          <w:iCs/>
          <w:sz w:val="24"/>
          <w:szCs w:val="24"/>
        </w:rPr>
        <w:t>, eidama įstaigos direktor</w:t>
      </w:r>
      <w:r w:rsidR="00E74555">
        <w:rPr>
          <w:rFonts w:ascii="Times New Roman" w:hAnsi="Times New Roman"/>
          <w:iCs/>
          <w:sz w:val="24"/>
          <w:szCs w:val="24"/>
        </w:rPr>
        <w:t>iaus</w:t>
      </w:r>
      <w:r w:rsidRPr="00250593">
        <w:rPr>
          <w:rFonts w:ascii="Times New Roman" w:hAnsi="Times New Roman"/>
          <w:iCs/>
          <w:sz w:val="24"/>
          <w:szCs w:val="24"/>
        </w:rPr>
        <w:t xml:space="preserve"> pareigas, nesilaikė juridinių asmenų valdymo organų veiklą reglamentuojančių teisės aktų, sąmoningai ignoravo imperatyvią pareigą išsaugoti įstaigai priklausantį turtą ir tokiu būdu ne tik pažeidė įstaigos interesus, bet ir savo </w:t>
      </w:r>
      <w:proofErr w:type="spellStart"/>
      <w:r w:rsidRPr="00250593">
        <w:rPr>
          <w:rFonts w:ascii="Times New Roman" w:hAnsi="Times New Roman"/>
          <w:iCs/>
          <w:sz w:val="24"/>
          <w:szCs w:val="24"/>
        </w:rPr>
        <w:t>fiduciarines</w:t>
      </w:r>
      <w:proofErr w:type="spellEnd"/>
      <w:r w:rsidRPr="00250593">
        <w:rPr>
          <w:rFonts w:ascii="Times New Roman" w:hAnsi="Times New Roman"/>
          <w:iCs/>
          <w:sz w:val="24"/>
          <w:szCs w:val="24"/>
        </w:rPr>
        <w:t xml:space="preserve"> pareigas. Dėl tokių neteisėtų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67" w:name="Buk_217"/>
      <w:r w:rsidR="00F04031" w:rsidRPr="0011789C">
        <w:rPr>
          <w:rFonts w:ascii="Times New Roman" w:hAnsi="Times New Roman"/>
          <w:iCs/>
          <w:sz w:val="24"/>
          <w:szCs w:val="24"/>
        </w:rPr>
        <w:t xml:space="preserve">V. U. </w:t>
      </w:r>
      <w:bookmarkEnd w:id="167"/>
      <w:r w:rsidRPr="00250593">
        <w:rPr>
          <w:rFonts w:ascii="Times New Roman" w:hAnsi="Times New Roman"/>
          <w:iCs/>
          <w:sz w:val="24"/>
          <w:szCs w:val="24"/>
        </w:rPr>
        <w:t xml:space="preserve">veiksmų, </w:t>
      </w:r>
      <w:r>
        <w:rPr>
          <w:rFonts w:ascii="Times New Roman" w:hAnsi="Times New Roman"/>
          <w:iCs/>
          <w:sz w:val="24"/>
          <w:szCs w:val="24"/>
        </w:rPr>
        <w:t>atsakovės</w:t>
      </w:r>
      <w:r w:rsidRPr="00250593">
        <w:rPr>
          <w:rFonts w:ascii="Times New Roman" w:hAnsi="Times New Roman"/>
          <w:iCs/>
          <w:sz w:val="24"/>
          <w:szCs w:val="24"/>
        </w:rPr>
        <w:t xml:space="preserve"> </w:t>
      </w:r>
      <w:bookmarkStart w:id="168" w:name="Buk_44"/>
      <w:r w:rsidR="00F04031" w:rsidRPr="0011789C">
        <w:rPr>
          <w:rFonts w:ascii="Times New Roman" w:hAnsi="Times New Roman"/>
          <w:iCs/>
          <w:sz w:val="24"/>
          <w:szCs w:val="24"/>
        </w:rPr>
        <w:t>A. M.</w:t>
      </w:r>
      <w:bookmarkEnd w:id="168"/>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250593">
        <w:rPr>
          <w:rFonts w:ascii="Times New Roman" w:hAnsi="Times New Roman"/>
          <w:iCs/>
          <w:sz w:val="24"/>
          <w:szCs w:val="24"/>
        </w:rPr>
        <w:t xml:space="preserve">ir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69" w:name="Buk_111"/>
      <w:r w:rsidR="00F04031" w:rsidRPr="0011789C">
        <w:rPr>
          <w:rFonts w:ascii="Times New Roman" w:hAnsi="Times New Roman"/>
          <w:iCs/>
          <w:sz w:val="24"/>
          <w:szCs w:val="24"/>
        </w:rPr>
        <w:t xml:space="preserve">U. A. </w:t>
      </w:r>
      <w:bookmarkEnd w:id="169"/>
      <w:r w:rsidRPr="00250593">
        <w:rPr>
          <w:rFonts w:ascii="Times New Roman" w:hAnsi="Times New Roman"/>
          <w:iCs/>
          <w:sz w:val="24"/>
          <w:szCs w:val="24"/>
        </w:rPr>
        <w:t xml:space="preserve">neteisėto neveikimo įstaigai priklausančios lėšos buvo pasisavintos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70" w:name="Buk_218"/>
      <w:r w:rsidR="00F04031" w:rsidRPr="0011789C">
        <w:rPr>
          <w:rFonts w:ascii="Times New Roman" w:hAnsi="Times New Roman"/>
          <w:iCs/>
          <w:sz w:val="24"/>
          <w:szCs w:val="24"/>
        </w:rPr>
        <w:t>V. U.</w:t>
      </w:r>
      <w:bookmarkEnd w:id="170"/>
      <w:r w:rsidRPr="00250593">
        <w:rPr>
          <w:rFonts w:ascii="Times New Roman" w:hAnsi="Times New Roman"/>
          <w:iCs/>
          <w:sz w:val="24"/>
          <w:szCs w:val="24"/>
        </w:rPr>
        <w:t xml:space="preserve">. Tuo atveju, jeigu </w:t>
      </w:r>
      <w:r>
        <w:rPr>
          <w:rFonts w:ascii="Times New Roman" w:hAnsi="Times New Roman"/>
          <w:iCs/>
          <w:sz w:val="24"/>
          <w:szCs w:val="24"/>
        </w:rPr>
        <w:t>atsakovė</w:t>
      </w:r>
      <w:r w:rsidRPr="00250593">
        <w:rPr>
          <w:rFonts w:ascii="Times New Roman" w:hAnsi="Times New Roman"/>
          <w:iCs/>
          <w:sz w:val="24"/>
          <w:szCs w:val="24"/>
        </w:rPr>
        <w:t xml:space="preserve"> </w:t>
      </w:r>
      <w:bookmarkStart w:id="171" w:name="Buk_45"/>
      <w:r w:rsidR="00F04031" w:rsidRPr="0011789C">
        <w:rPr>
          <w:rFonts w:ascii="Times New Roman" w:hAnsi="Times New Roman"/>
          <w:iCs/>
          <w:sz w:val="24"/>
          <w:szCs w:val="24"/>
        </w:rPr>
        <w:t>A. M.</w:t>
      </w:r>
      <w:bookmarkEnd w:id="171"/>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250593">
        <w:rPr>
          <w:rFonts w:ascii="Times New Roman" w:hAnsi="Times New Roman"/>
          <w:iCs/>
          <w:sz w:val="24"/>
          <w:szCs w:val="24"/>
        </w:rPr>
        <w:t xml:space="preserve">ir </w:t>
      </w:r>
      <w:r>
        <w:rPr>
          <w:rFonts w:ascii="Times New Roman" w:hAnsi="Times New Roman"/>
          <w:iCs/>
          <w:sz w:val="24"/>
          <w:szCs w:val="24"/>
        </w:rPr>
        <w:t>a</w:t>
      </w:r>
      <w:r w:rsidRPr="00250593">
        <w:rPr>
          <w:rFonts w:ascii="Times New Roman" w:hAnsi="Times New Roman"/>
          <w:iCs/>
          <w:sz w:val="24"/>
          <w:szCs w:val="24"/>
        </w:rPr>
        <w:t>tsakovas</w:t>
      </w:r>
      <w:r>
        <w:rPr>
          <w:rFonts w:ascii="Times New Roman" w:hAnsi="Times New Roman"/>
          <w:iCs/>
          <w:sz w:val="24"/>
          <w:szCs w:val="24"/>
        </w:rPr>
        <w:t xml:space="preserve"> </w:t>
      </w:r>
      <w:bookmarkStart w:id="172" w:name="Buk_150"/>
      <w:r w:rsidR="00F04031" w:rsidRPr="0011789C">
        <w:rPr>
          <w:rFonts w:ascii="Times New Roman" w:hAnsi="Times New Roman"/>
          <w:iCs/>
          <w:sz w:val="24"/>
          <w:szCs w:val="24"/>
        </w:rPr>
        <w:t xml:space="preserve">U. A. </w:t>
      </w:r>
      <w:bookmarkEnd w:id="172"/>
      <w:r w:rsidRPr="00250593">
        <w:rPr>
          <w:rFonts w:ascii="Times New Roman" w:hAnsi="Times New Roman"/>
          <w:iCs/>
          <w:sz w:val="24"/>
          <w:szCs w:val="24"/>
        </w:rPr>
        <w:t>būtų vykdę savo, kaip įstaigos vadovų</w:t>
      </w:r>
      <w:r w:rsidR="00E74555">
        <w:rPr>
          <w:rFonts w:ascii="Times New Roman" w:hAnsi="Times New Roman"/>
          <w:iCs/>
          <w:sz w:val="24"/>
          <w:szCs w:val="24"/>
        </w:rPr>
        <w:t>,</w:t>
      </w:r>
      <w:r w:rsidRPr="00250593">
        <w:rPr>
          <w:rFonts w:ascii="Times New Roman" w:hAnsi="Times New Roman"/>
          <w:iCs/>
          <w:sz w:val="24"/>
          <w:szCs w:val="24"/>
        </w:rPr>
        <w:t xml:space="preserve"> pareigas, nebūtų ignoravę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73" w:name="Buk_219"/>
      <w:r w:rsidR="00F04031" w:rsidRPr="0011789C">
        <w:rPr>
          <w:rFonts w:ascii="Times New Roman" w:hAnsi="Times New Roman"/>
          <w:iCs/>
          <w:sz w:val="24"/>
          <w:szCs w:val="24"/>
        </w:rPr>
        <w:t xml:space="preserve">V. U. </w:t>
      </w:r>
      <w:bookmarkEnd w:id="173"/>
      <w:r w:rsidRPr="00250593">
        <w:rPr>
          <w:rFonts w:ascii="Times New Roman" w:hAnsi="Times New Roman"/>
          <w:iCs/>
          <w:sz w:val="24"/>
          <w:szCs w:val="24"/>
        </w:rPr>
        <w:t xml:space="preserve">neteisėtų veiksmų, </w:t>
      </w:r>
      <w:r w:rsidR="007815E9">
        <w:rPr>
          <w:rFonts w:ascii="Times New Roman" w:hAnsi="Times New Roman"/>
          <w:iCs/>
          <w:sz w:val="24"/>
          <w:szCs w:val="24"/>
        </w:rPr>
        <w:t>būtų panaikin</w:t>
      </w:r>
      <w:r w:rsidRPr="007815E9">
        <w:rPr>
          <w:rFonts w:ascii="Times New Roman" w:hAnsi="Times New Roman"/>
          <w:iCs/>
          <w:sz w:val="24"/>
          <w:szCs w:val="24"/>
        </w:rPr>
        <w:t>ę atsakov</w:t>
      </w:r>
      <w:r w:rsidR="007815E9">
        <w:rPr>
          <w:rFonts w:ascii="Times New Roman" w:hAnsi="Times New Roman"/>
          <w:iCs/>
          <w:sz w:val="24"/>
          <w:szCs w:val="24"/>
        </w:rPr>
        <w:t>o</w:t>
      </w:r>
      <w:r>
        <w:rPr>
          <w:rFonts w:ascii="Times New Roman" w:hAnsi="Times New Roman"/>
          <w:iCs/>
          <w:sz w:val="24"/>
          <w:szCs w:val="24"/>
        </w:rPr>
        <w:t xml:space="preserve"> </w:t>
      </w:r>
      <w:bookmarkStart w:id="174" w:name="Buk_220"/>
      <w:r w:rsidR="00F04031" w:rsidRPr="0011789C">
        <w:rPr>
          <w:rFonts w:ascii="Times New Roman" w:hAnsi="Times New Roman"/>
          <w:iCs/>
          <w:sz w:val="24"/>
          <w:szCs w:val="24"/>
        </w:rPr>
        <w:t xml:space="preserve">V. U. </w:t>
      </w:r>
      <w:bookmarkEnd w:id="174"/>
      <w:r w:rsidR="007815E9">
        <w:rPr>
          <w:rFonts w:ascii="Times New Roman" w:hAnsi="Times New Roman"/>
          <w:iCs/>
          <w:sz w:val="24"/>
          <w:szCs w:val="24"/>
        </w:rPr>
        <w:t>prisijungimą</w:t>
      </w:r>
      <w:r w:rsidRPr="00250593">
        <w:rPr>
          <w:rFonts w:ascii="Times New Roman" w:hAnsi="Times New Roman"/>
          <w:iCs/>
          <w:sz w:val="24"/>
          <w:szCs w:val="24"/>
        </w:rPr>
        <w:t xml:space="preserve"> </w:t>
      </w:r>
      <w:r w:rsidR="007815E9">
        <w:rPr>
          <w:rFonts w:ascii="Times New Roman" w:hAnsi="Times New Roman"/>
          <w:iCs/>
          <w:sz w:val="24"/>
          <w:szCs w:val="24"/>
        </w:rPr>
        <w:t>prie</w:t>
      </w:r>
      <w:r w:rsidRPr="00250593">
        <w:rPr>
          <w:rFonts w:ascii="Times New Roman" w:hAnsi="Times New Roman"/>
          <w:iCs/>
          <w:sz w:val="24"/>
          <w:szCs w:val="24"/>
        </w:rPr>
        <w:t xml:space="preserve"> įstaigos banko sąskaitos ir neleidę </w:t>
      </w:r>
      <w:r>
        <w:rPr>
          <w:rFonts w:ascii="Times New Roman" w:hAnsi="Times New Roman"/>
          <w:iCs/>
          <w:sz w:val="24"/>
          <w:szCs w:val="24"/>
        </w:rPr>
        <w:t xml:space="preserve">jam </w:t>
      </w:r>
      <w:r w:rsidRPr="00250593">
        <w:rPr>
          <w:rFonts w:ascii="Times New Roman" w:hAnsi="Times New Roman"/>
          <w:iCs/>
          <w:sz w:val="24"/>
          <w:szCs w:val="24"/>
        </w:rPr>
        <w:t xml:space="preserve">disponuoti įstaigos turtu, įstaigai priklausančios lėšos nebūtų </w:t>
      </w:r>
      <w:r w:rsidR="00E74555">
        <w:rPr>
          <w:rFonts w:ascii="Times New Roman" w:hAnsi="Times New Roman"/>
          <w:iCs/>
          <w:sz w:val="24"/>
          <w:szCs w:val="24"/>
        </w:rPr>
        <w:t xml:space="preserve">buvusios </w:t>
      </w:r>
      <w:r w:rsidRPr="00250593">
        <w:rPr>
          <w:rFonts w:ascii="Times New Roman" w:hAnsi="Times New Roman"/>
          <w:iCs/>
          <w:sz w:val="24"/>
          <w:szCs w:val="24"/>
        </w:rPr>
        <w:t xml:space="preserve">pasisavintos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75" w:name="Buk_221"/>
      <w:r w:rsidR="00F04031" w:rsidRPr="0011789C">
        <w:rPr>
          <w:rFonts w:ascii="Times New Roman" w:hAnsi="Times New Roman"/>
          <w:iCs/>
          <w:sz w:val="24"/>
          <w:szCs w:val="24"/>
        </w:rPr>
        <w:t>V. U.</w:t>
      </w:r>
      <w:bookmarkEnd w:id="175"/>
      <w:r w:rsidRPr="00250593">
        <w:rPr>
          <w:rFonts w:ascii="Times New Roman" w:hAnsi="Times New Roman"/>
          <w:iCs/>
          <w:sz w:val="24"/>
          <w:szCs w:val="24"/>
        </w:rPr>
        <w:t>.</w:t>
      </w:r>
      <w:r>
        <w:rPr>
          <w:rFonts w:ascii="Times New Roman" w:hAnsi="Times New Roman"/>
          <w:iCs/>
          <w:sz w:val="24"/>
          <w:szCs w:val="24"/>
        </w:rPr>
        <w:t xml:space="preserve"> Ieškovės vertinimu, teismas </w:t>
      </w:r>
      <w:r w:rsidRPr="00250593">
        <w:rPr>
          <w:rFonts w:ascii="Times New Roman" w:hAnsi="Times New Roman"/>
          <w:iCs/>
          <w:sz w:val="24"/>
          <w:szCs w:val="24"/>
        </w:rPr>
        <w:t xml:space="preserve">teisingai aiškino teisės normas, reglamentuojančias priežastinį ryšį, ir pagrįstai bei teisėtai konstatavo, kad šie </w:t>
      </w:r>
      <w:r>
        <w:rPr>
          <w:rFonts w:ascii="Times New Roman" w:hAnsi="Times New Roman"/>
          <w:iCs/>
          <w:sz w:val="24"/>
          <w:szCs w:val="24"/>
        </w:rPr>
        <w:t>atsakovės</w:t>
      </w:r>
      <w:r w:rsidRPr="00250593">
        <w:rPr>
          <w:rFonts w:ascii="Times New Roman" w:hAnsi="Times New Roman"/>
          <w:iCs/>
          <w:sz w:val="24"/>
          <w:szCs w:val="24"/>
        </w:rPr>
        <w:t xml:space="preserve"> </w:t>
      </w:r>
      <w:bookmarkStart w:id="176" w:name="Buk_46"/>
      <w:r w:rsidR="00F04031" w:rsidRPr="0011789C">
        <w:rPr>
          <w:rFonts w:ascii="Times New Roman" w:hAnsi="Times New Roman"/>
          <w:iCs/>
          <w:sz w:val="24"/>
          <w:szCs w:val="24"/>
        </w:rPr>
        <w:t>A. M.</w:t>
      </w:r>
      <w:bookmarkEnd w:id="176"/>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250593">
        <w:rPr>
          <w:rFonts w:ascii="Times New Roman" w:hAnsi="Times New Roman"/>
          <w:iCs/>
          <w:sz w:val="24"/>
          <w:szCs w:val="24"/>
        </w:rPr>
        <w:t xml:space="preserve">ir </w:t>
      </w:r>
      <w:r>
        <w:rPr>
          <w:rFonts w:ascii="Times New Roman" w:hAnsi="Times New Roman"/>
          <w:iCs/>
          <w:sz w:val="24"/>
          <w:szCs w:val="24"/>
        </w:rPr>
        <w:t>a</w:t>
      </w:r>
      <w:r w:rsidRPr="00250593">
        <w:rPr>
          <w:rFonts w:ascii="Times New Roman" w:hAnsi="Times New Roman"/>
          <w:iCs/>
          <w:sz w:val="24"/>
          <w:szCs w:val="24"/>
        </w:rPr>
        <w:t>tsakovo</w:t>
      </w:r>
      <w:r>
        <w:rPr>
          <w:rFonts w:ascii="Times New Roman" w:hAnsi="Times New Roman"/>
          <w:iCs/>
          <w:sz w:val="24"/>
          <w:szCs w:val="24"/>
        </w:rPr>
        <w:t xml:space="preserve"> </w:t>
      </w:r>
      <w:bookmarkStart w:id="177" w:name="Buk_112"/>
      <w:r w:rsidR="00F04031" w:rsidRPr="0011789C">
        <w:rPr>
          <w:rFonts w:ascii="Times New Roman" w:hAnsi="Times New Roman"/>
          <w:iCs/>
          <w:sz w:val="24"/>
          <w:szCs w:val="24"/>
        </w:rPr>
        <w:t xml:space="preserve">U. A. </w:t>
      </w:r>
      <w:bookmarkEnd w:id="177"/>
      <w:r w:rsidRPr="00250593">
        <w:rPr>
          <w:rFonts w:ascii="Times New Roman" w:hAnsi="Times New Roman"/>
          <w:iCs/>
          <w:sz w:val="24"/>
          <w:szCs w:val="24"/>
        </w:rPr>
        <w:t>veiksmai teisiniu priežastiniu ryšiu susiję su kilusiais padariniais – neteisėtu įstaigos lėšų pasisavinimu.</w:t>
      </w:r>
    </w:p>
    <w:p w14:paraId="630D75A8" w14:textId="292A03B8" w:rsidR="00250593" w:rsidRPr="00837EC9" w:rsidRDefault="00FA7443" w:rsidP="00FA7443">
      <w:pPr>
        <w:pStyle w:val="ListParagraph"/>
        <w:numPr>
          <w:ilvl w:val="1"/>
          <w:numId w:val="3"/>
        </w:numPr>
        <w:spacing w:after="120" w:line="240" w:lineRule="auto"/>
        <w:ind w:left="788" w:hanging="431"/>
        <w:contextualSpacing w:val="0"/>
        <w:jc w:val="both"/>
        <w:rPr>
          <w:rFonts w:ascii="Times New Roman" w:hAnsi="Times New Roman"/>
          <w:iCs/>
          <w:sz w:val="24"/>
          <w:szCs w:val="24"/>
        </w:rPr>
      </w:pPr>
      <w:r>
        <w:rPr>
          <w:rFonts w:ascii="Times New Roman" w:hAnsi="Times New Roman"/>
          <w:iCs/>
          <w:sz w:val="24"/>
          <w:szCs w:val="24"/>
        </w:rPr>
        <w:t xml:space="preserve"> P</w:t>
      </w:r>
      <w:r w:rsidRPr="00FA7443">
        <w:rPr>
          <w:rFonts w:ascii="Times New Roman" w:hAnsi="Times New Roman"/>
          <w:iCs/>
          <w:sz w:val="24"/>
          <w:szCs w:val="24"/>
        </w:rPr>
        <w:t xml:space="preserve">rievolė paneigti kaltės prezumpciją kyla </w:t>
      </w:r>
      <w:r>
        <w:rPr>
          <w:rFonts w:ascii="Times New Roman" w:hAnsi="Times New Roman"/>
          <w:iCs/>
          <w:sz w:val="24"/>
          <w:szCs w:val="24"/>
        </w:rPr>
        <w:t>atsakovei</w:t>
      </w:r>
      <w:r w:rsidRPr="00FA7443">
        <w:rPr>
          <w:rFonts w:ascii="Times New Roman" w:hAnsi="Times New Roman"/>
          <w:iCs/>
          <w:sz w:val="24"/>
          <w:szCs w:val="24"/>
        </w:rPr>
        <w:t>, tačiau</w:t>
      </w:r>
      <w:r>
        <w:rPr>
          <w:rFonts w:ascii="Times New Roman" w:hAnsi="Times New Roman"/>
          <w:iCs/>
          <w:sz w:val="24"/>
          <w:szCs w:val="24"/>
        </w:rPr>
        <w:t>, ieškovės vertinimu,</w:t>
      </w:r>
      <w:r w:rsidRPr="00FA7443">
        <w:rPr>
          <w:rFonts w:ascii="Times New Roman" w:hAnsi="Times New Roman"/>
          <w:iCs/>
          <w:sz w:val="24"/>
          <w:szCs w:val="24"/>
        </w:rPr>
        <w:t xml:space="preserve"> </w:t>
      </w:r>
      <w:r>
        <w:rPr>
          <w:rFonts w:ascii="Times New Roman" w:hAnsi="Times New Roman"/>
          <w:iCs/>
          <w:sz w:val="24"/>
          <w:szCs w:val="24"/>
        </w:rPr>
        <w:t>k</w:t>
      </w:r>
      <w:r w:rsidRPr="00FA7443">
        <w:rPr>
          <w:rFonts w:ascii="Times New Roman" w:hAnsi="Times New Roman"/>
          <w:iCs/>
          <w:sz w:val="24"/>
          <w:szCs w:val="24"/>
        </w:rPr>
        <w:t xml:space="preserve">asaciniame skunde </w:t>
      </w:r>
      <w:r w:rsidRPr="00837EC9">
        <w:rPr>
          <w:rFonts w:ascii="Times New Roman" w:hAnsi="Times New Roman"/>
          <w:iCs/>
          <w:sz w:val="24"/>
          <w:szCs w:val="24"/>
        </w:rPr>
        <w:t>nepateiktas n</w:t>
      </w:r>
      <w:r w:rsidR="00E74555">
        <w:rPr>
          <w:rFonts w:ascii="Times New Roman" w:hAnsi="Times New Roman"/>
          <w:iCs/>
          <w:sz w:val="24"/>
          <w:szCs w:val="24"/>
        </w:rPr>
        <w:t>ė</w:t>
      </w:r>
      <w:r w:rsidRPr="00837EC9">
        <w:rPr>
          <w:rFonts w:ascii="Times New Roman" w:hAnsi="Times New Roman"/>
          <w:iCs/>
          <w:sz w:val="24"/>
          <w:szCs w:val="24"/>
        </w:rPr>
        <w:t xml:space="preserve"> vienas argumentas ar aplinkybė, kurie paneigtų atsakovės </w:t>
      </w:r>
      <w:bookmarkStart w:id="178" w:name="Buk_47"/>
      <w:r w:rsidR="00F04031" w:rsidRPr="0011789C">
        <w:rPr>
          <w:rFonts w:ascii="Times New Roman" w:hAnsi="Times New Roman"/>
          <w:iCs/>
          <w:sz w:val="24"/>
          <w:szCs w:val="24"/>
        </w:rPr>
        <w:t>A. M.</w:t>
      </w:r>
      <w:bookmarkEnd w:id="178"/>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kaltę. Ieškovė pažymėjo, kad atsakovės </w:t>
      </w:r>
      <w:bookmarkStart w:id="179" w:name="Buk_48"/>
      <w:r w:rsidR="00F04031" w:rsidRPr="0011789C">
        <w:rPr>
          <w:rFonts w:ascii="Times New Roman" w:hAnsi="Times New Roman"/>
          <w:iCs/>
          <w:sz w:val="24"/>
          <w:szCs w:val="24"/>
        </w:rPr>
        <w:t>A. M.</w:t>
      </w:r>
      <w:bookmarkEnd w:id="179"/>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nurodytos aplinkybės, jog ji sutiko būti įstaigos vadove iš draugiškumo kitiems dviem atsakovams, kad jai buvo žadėta, jog pačiai nereikės tvarkyti įstaigos apskaitos ir pan</w:t>
      </w:r>
      <w:r w:rsidR="00E74555">
        <w:rPr>
          <w:rFonts w:ascii="Times New Roman" w:hAnsi="Times New Roman"/>
          <w:iCs/>
          <w:sz w:val="24"/>
          <w:szCs w:val="24"/>
        </w:rPr>
        <w:t>.,</w:t>
      </w:r>
      <w:r w:rsidRPr="00837EC9">
        <w:rPr>
          <w:rFonts w:ascii="Times New Roman" w:hAnsi="Times New Roman"/>
          <w:iCs/>
          <w:sz w:val="24"/>
          <w:szCs w:val="24"/>
        </w:rPr>
        <w:t xml:space="preserve"> tik patvirtina, jog atsakovė </w:t>
      </w:r>
      <w:bookmarkStart w:id="180" w:name="Buk_49"/>
      <w:r w:rsidR="00F04031" w:rsidRPr="0011789C">
        <w:rPr>
          <w:rFonts w:ascii="Times New Roman" w:hAnsi="Times New Roman"/>
          <w:iCs/>
          <w:sz w:val="24"/>
          <w:szCs w:val="24"/>
        </w:rPr>
        <w:t>A. M.</w:t>
      </w:r>
      <w:bookmarkEnd w:id="180"/>
      <w:r w:rsidR="006B2D62" w:rsidRPr="006B2D62">
        <w:rPr>
          <w:rFonts w:ascii="Times New Roman" w:hAnsi="Times New Roman"/>
          <w:iCs/>
          <w:sz w:val="24"/>
          <w:szCs w:val="24"/>
        </w:rPr>
        <w:t>-Z</w:t>
      </w:r>
      <w:r w:rsidR="00F04031">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suvokė savo pareigų svarbą bei atsakomybės mastą, </w:t>
      </w:r>
      <w:r w:rsidR="00E74555">
        <w:rPr>
          <w:rFonts w:ascii="Times New Roman" w:hAnsi="Times New Roman"/>
          <w:iCs/>
          <w:sz w:val="24"/>
          <w:szCs w:val="24"/>
        </w:rPr>
        <w:t>tačiau</w:t>
      </w:r>
      <w:r w:rsidRPr="00837EC9">
        <w:rPr>
          <w:rFonts w:ascii="Times New Roman" w:hAnsi="Times New Roman"/>
          <w:iCs/>
          <w:sz w:val="24"/>
          <w:szCs w:val="24"/>
        </w:rPr>
        <w:t xml:space="preserve"> sąmoningai leido veikti kitiems atsakovams be kontrolės. </w:t>
      </w:r>
      <w:r w:rsidR="005130C3" w:rsidRPr="00837EC9">
        <w:rPr>
          <w:rFonts w:ascii="Times New Roman" w:hAnsi="Times New Roman"/>
          <w:iCs/>
          <w:sz w:val="24"/>
          <w:szCs w:val="24"/>
        </w:rPr>
        <w:t>P</w:t>
      </w:r>
      <w:r w:rsidRPr="00837EC9">
        <w:rPr>
          <w:rFonts w:ascii="Times New Roman" w:hAnsi="Times New Roman"/>
          <w:iCs/>
          <w:sz w:val="24"/>
          <w:szCs w:val="24"/>
        </w:rPr>
        <w:t xml:space="preserve">astarosios aplinkybės ir kiti byloje surinkti įrodymai patvirtina atsakovės </w:t>
      </w:r>
      <w:bookmarkStart w:id="181" w:name="Buk_50"/>
      <w:r w:rsidR="00F04031" w:rsidRPr="0011789C">
        <w:rPr>
          <w:rFonts w:ascii="Times New Roman" w:hAnsi="Times New Roman"/>
          <w:iCs/>
          <w:sz w:val="24"/>
          <w:szCs w:val="24"/>
        </w:rPr>
        <w:t>A. M.</w:t>
      </w:r>
      <w:bookmarkEnd w:id="181"/>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kaltę, kuri pasireiškė tyčia ir dideliu neatsargumu bei aplaidumu</w:t>
      </w:r>
      <w:r w:rsidR="00E74555">
        <w:rPr>
          <w:rFonts w:ascii="Times New Roman" w:hAnsi="Times New Roman"/>
          <w:iCs/>
          <w:sz w:val="24"/>
          <w:szCs w:val="24"/>
        </w:rPr>
        <w:t xml:space="preserve"> ir</w:t>
      </w:r>
      <w:r w:rsidRPr="00837EC9">
        <w:rPr>
          <w:rFonts w:ascii="Times New Roman" w:hAnsi="Times New Roman"/>
          <w:iCs/>
          <w:sz w:val="24"/>
          <w:szCs w:val="24"/>
        </w:rPr>
        <w:t xml:space="preserve"> dėl kurios atsirado didelė žala įstaigai, </w:t>
      </w:r>
      <w:r w:rsidR="00E74555">
        <w:rPr>
          <w:rFonts w:ascii="Times New Roman" w:hAnsi="Times New Roman"/>
          <w:iCs/>
          <w:sz w:val="24"/>
          <w:szCs w:val="24"/>
        </w:rPr>
        <w:t>todėl šią žalą</w:t>
      </w:r>
      <w:r w:rsidRPr="00837EC9">
        <w:rPr>
          <w:rFonts w:ascii="Times New Roman" w:hAnsi="Times New Roman"/>
          <w:iCs/>
          <w:sz w:val="24"/>
          <w:szCs w:val="24"/>
        </w:rPr>
        <w:t xml:space="preserve"> ji privalo atlyginti solidariai su kitais atsakovais. </w:t>
      </w:r>
    </w:p>
    <w:p w14:paraId="0248CBE2" w14:textId="391A3B4B" w:rsidR="00FA7443" w:rsidRPr="00837EC9" w:rsidRDefault="00FA7443" w:rsidP="0044335D">
      <w:pPr>
        <w:pStyle w:val="ListParagraph"/>
        <w:numPr>
          <w:ilvl w:val="1"/>
          <w:numId w:val="3"/>
        </w:numPr>
        <w:spacing w:after="120" w:line="240" w:lineRule="auto"/>
        <w:ind w:left="788" w:hanging="431"/>
        <w:contextualSpacing w:val="0"/>
        <w:jc w:val="both"/>
        <w:rPr>
          <w:rFonts w:ascii="Times New Roman" w:hAnsi="Times New Roman"/>
          <w:iCs/>
          <w:sz w:val="24"/>
          <w:szCs w:val="24"/>
        </w:rPr>
      </w:pPr>
      <w:r w:rsidRPr="00837EC9">
        <w:rPr>
          <w:rFonts w:ascii="Times New Roman" w:hAnsi="Times New Roman"/>
          <w:iCs/>
          <w:sz w:val="24"/>
          <w:szCs w:val="24"/>
        </w:rPr>
        <w:lastRenderedPageBreak/>
        <w:t xml:space="preserve">Skundžiamoje nutartyje konstatuota, kad atsakovė </w:t>
      </w:r>
      <w:bookmarkStart w:id="182" w:name="Buk_51"/>
      <w:r w:rsidR="00F04031" w:rsidRPr="0011789C">
        <w:rPr>
          <w:rFonts w:ascii="Times New Roman" w:hAnsi="Times New Roman"/>
          <w:iCs/>
          <w:sz w:val="24"/>
          <w:szCs w:val="24"/>
        </w:rPr>
        <w:t>A. M.</w:t>
      </w:r>
      <w:bookmarkEnd w:id="182"/>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buvo tiek </w:t>
      </w:r>
      <w:r w:rsidRPr="00837EC9">
        <w:rPr>
          <w:rFonts w:ascii="Times New Roman" w:hAnsi="Times New Roman"/>
          <w:i/>
          <w:sz w:val="24"/>
          <w:szCs w:val="24"/>
        </w:rPr>
        <w:t xml:space="preserve">de </w:t>
      </w:r>
      <w:r w:rsidR="00991CD0">
        <w:rPr>
          <w:rFonts w:ascii="Times New Roman" w:hAnsi="Times New Roman"/>
          <w:i/>
          <w:sz w:val="24"/>
          <w:szCs w:val="24"/>
        </w:rPr>
        <w:t>j</w:t>
      </w:r>
      <w:r w:rsidRPr="00837EC9">
        <w:rPr>
          <w:rFonts w:ascii="Times New Roman" w:hAnsi="Times New Roman"/>
          <w:i/>
          <w:sz w:val="24"/>
          <w:szCs w:val="24"/>
        </w:rPr>
        <w:t>ure</w:t>
      </w:r>
      <w:r w:rsidRPr="00837EC9">
        <w:rPr>
          <w:rFonts w:ascii="Times New Roman" w:hAnsi="Times New Roman"/>
          <w:iCs/>
          <w:sz w:val="24"/>
          <w:szCs w:val="24"/>
        </w:rPr>
        <w:t xml:space="preserve">, tiek </w:t>
      </w:r>
      <w:r w:rsidRPr="00837EC9">
        <w:rPr>
          <w:rFonts w:ascii="Times New Roman" w:hAnsi="Times New Roman"/>
          <w:i/>
          <w:sz w:val="24"/>
          <w:szCs w:val="24"/>
        </w:rPr>
        <w:t>de facto</w:t>
      </w:r>
      <w:r w:rsidRPr="00837EC9">
        <w:rPr>
          <w:rFonts w:ascii="Times New Roman" w:hAnsi="Times New Roman"/>
          <w:iCs/>
          <w:sz w:val="24"/>
          <w:szCs w:val="24"/>
        </w:rPr>
        <w:t xml:space="preserve"> vadovė, todėl jai kaip vadovei kilo atsakomybė veikti teisės aktų nustatyta tvarka, įskaitant saugoti įstaigos turtą, jį valdyti ir naudoti pagal teisės aktų reikalavimus, užtikrinti tinkamą įstaigos buhalterinės apskaitos organizavimą</w:t>
      </w:r>
      <w:r w:rsidR="00E74555">
        <w:rPr>
          <w:rFonts w:ascii="Times New Roman" w:hAnsi="Times New Roman"/>
          <w:iCs/>
          <w:sz w:val="24"/>
          <w:szCs w:val="24"/>
        </w:rPr>
        <w:t>, bet tuo neapsiribojant</w:t>
      </w:r>
      <w:r w:rsidRPr="00837EC9">
        <w:rPr>
          <w:rFonts w:ascii="Times New Roman" w:hAnsi="Times New Roman"/>
          <w:iCs/>
          <w:sz w:val="24"/>
          <w:szCs w:val="24"/>
        </w:rPr>
        <w:t xml:space="preserve">. Taigi, atsakovė </w:t>
      </w:r>
      <w:bookmarkStart w:id="183" w:name="Buk_52"/>
      <w:r w:rsidR="00F04031" w:rsidRPr="0011789C">
        <w:rPr>
          <w:rFonts w:ascii="Times New Roman" w:hAnsi="Times New Roman"/>
          <w:iCs/>
          <w:sz w:val="24"/>
          <w:szCs w:val="24"/>
        </w:rPr>
        <w:t>A. M.</w:t>
      </w:r>
      <w:bookmarkEnd w:id="183"/>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Pr="00837EC9">
        <w:rPr>
          <w:rFonts w:ascii="Times New Roman" w:hAnsi="Times New Roman"/>
          <w:iCs/>
          <w:sz w:val="24"/>
          <w:szCs w:val="24"/>
        </w:rPr>
        <w:t xml:space="preserve">nuo pat tapimo įstaigos vadove galėjo ir turėjo suprasti, kad kiti du atsakovai įstaigos atžvilgiu veikia neteisėtai ir savinasi įstaigai priklausančias lėšas. </w:t>
      </w:r>
      <w:r w:rsidR="005130C3" w:rsidRPr="00837EC9">
        <w:rPr>
          <w:rFonts w:ascii="Times New Roman" w:hAnsi="Times New Roman"/>
          <w:iCs/>
          <w:sz w:val="24"/>
          <w:szCs w:val="24"/>
        </w:rPr>
        <w:t>N</w:t>
      </w:r>
      <w:r w:rsidRPr="00837EC9">
        <w:rPr>
          <w:rFonts w:ascii="Times New Roman" w:hAnsi="Times New Roman"/>
          <w:iCs/>
          <w:sz w:val="24"/>
          <w:szCs w:val="24"/>
        </w:rPr>
        <w:t xml:space="preserve">eužkirsdama kelio kitiems atsakovams veikti neteisėtai, nuo tapimo įstaigos vadove atsakovė </w:t>
      </w:r>
      <w:bookmarkStart w:id="184" w:name="Buk_53"/>
      <w:r w:rsidR="00F04031" w:rsidRPr="0011789C">
        <w:rPr>
          <w:rFonts w:ascii="Times New Roman" w:hAnsi="Times New Roman"/>
          <w:iCs/>
          <w:sz w:val="24"/>
          <w:szCs w:val="24"/>
        </w:rPr>
        <w:t>A. M.</w:t>
      </w:r>
      <w:bookmarkEnd w:id="184"/>
      <w:r w:rsidR="006B2D62" w:rsidRPr="006B2D62">
        <w:rPr>
          <w:rFonts w:ascii="Times New Roman" w:hAnsi="Times New Roman"/>
          <w:iCs/>
          <w:sz w:val="24"/>
          <w:szCs w:val="24"/>
        </w:rPr>
        <w:t>-Z</w:t>
      </w:r>
      <w:r w:rsidR="0011789C">
        <w:rPr>
          <w:rFonts w:ascii="Times New Roman" w:hAnsi="Times New Roman"/>
          <w:iCs/>
          <w:sz w:val="24"/>
          <w:szCs w:val="24"/>
        </w:rPr>
        <w:t xml:space="preserve">. </w:t>
      </w:r>
      <w:r w:rsidRPr="00837EC9">
        <w:rPr>
          <w:rFonts w:ascii="Times New Roman" w:hAnsi="Times New Roman"/>
          <w:iCs/>
          <w:sz w:val="24"/>
          <w:szCs w:val="24"/>
        </w:rPr>
        <w:t>pati savo neteisėtu neveikimu prisidėjo prie žalos padarymo ieškovei. Ieškovės vertinimu, teismas motyvuotai, išsamiai ir aiškiai pasisakė dėl visų svarbių bylos aplinkybių, reikalingų visų atsakovų civilinės atsakomybės sąlyg</w:t>
      </w:r>
      <w:r w:rsidR="00E74555">
        <w:rPr>
          <w:rFonts w:ascii="Times New Roman" w:hAnsi="Times New Roman"/>
          <w:iCs/>
          <w:sz w:val="24"/>
          <w:szCs w:val="24"/>
        </w:rPr>
        <w:t>oms tinkamai įvertinti</w:t>
      </w:r>
      <w:r w:rsidRPr="00837EC9">
        <w:rPr>
          <w:rFonts w:ascii="Times New Roman" w:hAnsi="Times New Roman"/>
          <w:iCs/>
          <w:sz w:val="24"/>
          <w:szCs w:val="24"/>
        </w:rPr>
        <w:t>.</w:t>
      </w:r>
    </w:p>
    <w:p w14:paraId="54CA9B2E" w14:textId="74162018" w:rsidR="001D1852" w:rsidRDefault="0044335D" w:rsidP="00625FD6">
      <w:pPr>
        <w:pStyle w:val="ListParagraph"/>
        <w:numPr>
          <w:ilvl w:val="0"/>
          <w:numId w:val="3"/>
        </w:numPr>
        <w:spacing w:after="120"/>
        <w:jc w:val="both"/>
        <w:rPr>
          <w:rFonts w:ascii="Times New Roman" w:hAnsi="Times New Roman"/>
          <w:iCs/>
          <w:sz w:val="24"/>
          <w:szCs w:val="24"/>
        </w:rPr>
      </w:pPr>
      <w:r w:rsidRPr="00837EC9">
        <w:rPr>
          <w:rFonts w:ascii="Times New Roman" w:hAnsi="Times New Roman"/>
          <w:iCs/>
          <w:sz w:val="24"/>
          <w:szCs w:val="24"/>
        </w:rPr>
        <w:t>Kitų atsiliepimų į kasacin</w:t>
      </w:r>
      <w:r w:rsidR="00325A2D" w:rsidRPr="00837EC9">
        <w:rPr>
          <w:rFonts w:ascii="Times New Roman" w:hAnsi="Times New Roman"/>
          <w:iCs/>
          <w:sz w:val="24"/>
          <w:szCs w:val="24"/>
        </w:rPr>
        <w:t>ius</w:t>
      </w:r>
      <w:r w:rsidRPr="00837EC9">
        <w:rPr>
          <w:rFonts w:ascii="Times New Roman" w:hAnsi="Times New Roman"/>
          <w:iCs/>
          <w:sz w:val="24"/>
          <w:szCs w:val="24"/>
        </w:rPr>
        <w:t xml:space="preserve"> skund</w:t>
      </w:r>
      <w:r w:rsidR="00325A2D" w:rsidRPr="00837EC9">
        <w:rPr>
          <w:rFonts w:ascii="Times New Roman" w:hAnsi="Times New Roman"/>
          <w:iCs/>
          <w:sz w:val="24"/>
          <w:szCs w:val="24"/>
        </w:rPr>
        <w:t>us</w:t>
      </w:r>
      <w:r w:rsidRPr="00837EC9">
        <w:rPr>
          <w:rFonts w:ascii="Times New Roman" w:hAnsi="Times New Roman"/>
          <w:iCs/>
          <w:sz w:val="24"/>
          <w:szCs w:val="24"/>
        </w:rPr>
        <w:t xml:space="preserve"> įstatymų nustatyta tvarka negauta.</w:t>
      </w:r>
    </w:p>
    <w:p w14:paraId="7A287D25" w14:textId="77777777" w:rsidR="004C6E8B" w:rsidRPr="00837EC9" w:rsidRDefault="004C6E8B" w:rsidP="004C6E8B">
      <w:pPr>
        <w:pStyle w:val="ListParagraph"/>
        <w:spacing w:after="120"/>
        <w:ind w:left="360"/>
        <w:jc w:val="both"/>
        <w:rPr>
          <w:rFonts w:ascii="Times New Roman" w:hAnsi="Times New Roman"/>
          <w:iCs/>
          <w:sz w:val="24"/>
          <w:szCs w:val="24"/>
        </w:rPr>
      </w:pPr>
    </w:p>
    <w:p w14:paraId="62A0872F" w14:textId="48969B24" w:rsidR="00123EE2" w:rsidRPr="00837EC9" w:rsidRDefault="00A80C8A">
      <w:pPr>
        <w:shd w:val="clear" w:color="auto" w:fill="FFFFFF"/>
        <w:spacing w:after="120"/>
        <w:ind w:right="17" w:firstLine="720"/>
        <w:jc w:val="both"/>
      </w:pPr>
      <w:r w:rsidRPr="00837EC9">
        <w:t xml:space="preserve">Teisėjų kolegija </w:t>
      </w:r>
    </w:p>
    <w:p w14:paraId="2BEFA36A" w14:textId="77777777" w:rsidR="00FA7443" w:rsidRPr="00837EC9" w:rsidRDefault="00FA7443">
      <w:pPr>
        <w:spacing w:after="120"/>
      </w:pPr>
    </w:p>
    <w:p w14:paraId="12EDEA90" w14:textId="6610C202" w:rsidR="00123EE2" w:rsidRPr="00837EC9" w:rsidRDefault="00A80C8A">
      <w:pPr>
        <w:spacing w:after="120"/>
      </w:pPr>
      <w:r w:rsidRPr="00837EC9">
        <w:t xml:space="preserve">k o n s t a t u o j a : </w:t>
      </w:r>
    </w:p>
    <w:p w14:paraId="50516F73" w14:textId="77777777" w:rsidR="00FA7443" w:rsidRPr="00837EC9" w:rsidRDefault="00FA7443">
      <w:pPr>
        <w:pStyle w:val="ListParagraph"/>
        <w:spacing w:after="120" w:line="240" w:lineRule="auto"/>
        <w:ind w:left="0"/>
        <w:contextualSpacing w:val="0"/>
        <w:jc w:val="center"/>
        <w:rPr>
          <w:rFonts w:ascii="Times New Roman" w:hAnsi="Times New Roman"/>
          <w:sz w:val="24"/>
          <w:szCs w:val="24"/>
        </w:rPr>
      </w:pPr>
    </w:p>
    <w:p w14:paraId="2447AC9C" w14:textId="11B7B96E"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5FF083C" w14:textId="77777777" w:rsidR="00E808C9" w:rsidRPr="00E808C9" w:rsidRDefault="00E808C9" w:rsidP="00E808C9">
      <w:pPr>
        <w:spacing w:after="120"/>
        <w:jc w:val="both"/>
        <w:rPr>
          <w:iCs/>
        </w:rPr>
      </w:pPr>
      <w:bookmarkStart w:id="185" w:name="_Hlk184769838"/>
    </w:p>
    <w:p w14:paraId="13EBA783" w14:textId="4A1FB5C2" w:rsidR="00E808C9" w:rsidRDefault="00E808C9" w:rsidP="00E808C9">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 bylos nagrinėjimo kasaciniame teisme ribų</w:t>
      </w:r>
    </w:p>
    <w:p w14:paraId="52860B87" w14:textId="77777777" w:rsidR="00E808C9" w:rsidRPr="00511BA0" w:rsidRDefault="00E808C9" w:rsidP="00E808C9">
      <w:pPr>
        <w:pStyle w:val="ListParagraph"/>
        <w:spacing w:after="120" w:line="240" w:lineRule="auto"/>
        <w:ind w:left="360"/>
        <w:contextualSpacing w:val="0"/>
        <w:jc w:val="both"/>
        <w:rPr>
          <w:rFonts w:ascii="Times New Roman" w:hAnsi="Times New Roman"/>
          <w:iCs/>
          <w:sz w:val="24"/>
          <w:szCs w:val="24"/>
        </w:rPr>
      </w:pPr>
    </w:p>
    <w:p w14:paraId="7FF0348C" w14:textId="745A8ABC" w:rsidR="00E808C9" w:rsidRPr="004A4221" w:rsidRDefault="009A5235" w:rsidP="00B16774">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9A5235">
        <w:rPr>
          <w:rFonts w:ascii="Times New Roman" w:hAnsi="Times New Roman"/>
          <w:color w:val="000000"/>
          <w:sz w:val="24"/>
          <w:szCs w:val="24"/>
          <w:shd w:val="clear" w:color="auto" w:fill="FFFFFF"/>
        </w:rPr>
        <w:t>CPK 353 straipsnis apibrėžia bylos nagrinėjimo kasaciniame teisme ribas.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 punktas).</w:t>
      </w:r>
    </w:p>
    <w:p w14:paraId="6797D9D4" w14:textId="3C0906B2" w:rsidR="000541BD" w:rsidRPr="00CA0802" w:rsidRDefault="004A4221" w:rsidP="000541BD">
      <w:pPr>
        <w:pStyle w:val="ListParagraph"/>
        <w:numPr>
          <w:ilvl w:val="0"/>
          <w:numId w:val="3"/>
        </w:numPr>
        <w:spacing w:after="120" w:line="240" w:lineRule="auto"/>
        <w:jc w:val="both"/>
        <w:rPr>
          <w:rFonts w:ascii="Times New Roman" w:hAnsi="Times New Roman"/>
          <w:sz w:val="24"/>
          <w:szCs w:val="24"/>
        </w:rPr>
      </w:pPr>
      <w:r w:rsidRPr="004A4221">
        <w:rPr>
          <w:rFonts w:ascii="Times New Roman" w:hAnsi="Times New Roman"/>
          <w:iCs/>
          <w:sz w:val="24"/>
          <w:szCs w:val="24"/>
        </w:rPr>
        <w:t>Nagrinėjamoje byloje sprendžiama</w:t>
      </w:r>
      <w:r w:rsidR="009204C0">
        <w:rPr>
          <w:rFonts w:ascii="Times New Roman" w:hAnsi="Times New Roman"/>
          <w:iCs/>
          <w:sz w:val="24"/>
          <w:szCs w:val="24"/>
        </w:rPr>
        <w:t xml:space="preserve"> dėl</w:t>
      </w:r>
      <w:r w:rsidRPr="004A4221">
        <w:rPr>
          <w:rFonts w:ascii="Times New Roman" w:hAnsi="Times New Roman"/>
          <w:iCs/>
          <w:sz w:val="24"/>
          <w:szCs w:val="24"/>
        </w:rPr>
        <w:t xml:space="preserve"> ieškovės teisės reikalauti </w:t>
      </w:r>
      <w:r w:rsidR="006912C0">
        <w:rPr>
          <w:rFonts w:ascii="Times New Roman" w:hAnsi="Times New Roman"/>
          <w:iCs/>
          <w:sz w:val="24"/>
          <w:szCs w:val="24"/>
        </w:rPr>
        <w:t>žalos</w:t>
      </w:r>
      <w:r w:rsidRPr="004A4221">
        <w:rPr>
          <w:rFonts w:ascii="Times New Roman" w:hAnsi="Times New Roman"/>
          <w:iCs/>
          <w:sz w:val="24"/>
          <w:szCs w:val="24"/>
        </w:rPr>
        <w:t xml:space="preserve"> atlyginimo</w:t>
      </w:r>
      <w:r w:rsidR="006912C0">
        <w:rPr>
          <w:rFonts w:ascii="Times New Roman" w:hAnsi="Times New Roman"/>
          <w:iCs/>
          <w:sz w:val="24"/>
          <w:szCs w:val="24"/>
        </w:rPr>
        <w:t xml:space="preserve"> iš</w:t>
      </w:r>
      <w:r w:rsidR="006912C0" w:rsidRPr="006912C0">
        <w:rPr>
          <w:rFonts w:ascii="Times New Roman" w:hAnsi="Times New Roman"/>
          <w:sz w:val="24"/>
          <w:szCs w:val="24"/>
        </w:rPr>
        <w:t xml:space="preserve"> </w:t>
      </w:r>
      <w:r w:rsidR="006912C0" w:rsidRPr="006912C0">
        <w:rPr>
          <w:rFonts w:ascii="Times New Roman" w:hAnsi="Times New Roman"/>
          <w:iCs/>
          <w:sz w:val="24"/>
          <w:szCs w:val="24"/>
        </w:rPr>
        <w:t>atsakov</w:t>
      </w:r>
      <w:r w:rsidR="006912C0">
        <w:rPr>
          <w:rFonts w:ascii="Times New Roman" w:hAnsi="Times New Roman"/>
          <w:iCs/>
          <w:sz w:val="24"/>
          <w:szCs w:val="24"/>
        </w:rPr>
        <w:t>ų</w:t>
      </w:r>
      <w:r w:rsidR="006912C0" w:rsidRPr="006912C0">
        <w:rPr>
          <w:rFonts w:ascii="Times New Roman" w:hAnsi="Times New Roman"/>
          <w:iCs/>
          <w:sz w:val="24"/>
          <w:szCs w:val="24"/>
        </w:rPr>
        <w:t xml:space="preserve">, </w:t>
      </w:r>
      <w:r w:rsidR="006912C0">
        <w:rPr>
          <w:rFonts w:ascii="Times New Roman" w:hAnsi="Times New Roman"/>
          <w:iCs/>
          <w:sz w:val="24"/>
          <w:szCs w:val="24"/>
        </w:rPr>
        <w:t xml:space="preserve">kurie, kaip nurodė ieškovė, </w:t>
      </w:r>
      <w:r w:rsidR="006912C0" w:rsidRPr="006912C0">
        <w:rPr>
          <w:rFonts w:ascii="Times New Roman" w:hAnsi="Times New Roman"/>
          <w:iCs/>
          <w:sz w:val="24"/>
          <w:szCs w:val="24"/>
        </w:rPr>
        <w:t xml:space="preserve">atitinkamais laikotarpiais būdami </w:t>
      </w:r>
      <w:r w:rsidR="004C6E8B" w:rsidRPr="004C6E8B">
        <w:rPr>
          <w:rFonts w:ascii="Times New Roman" w:hAnsi="Times New Roman"/>
          <w:i/>
          <w:sz w:val="24"/>
          <w:szCs w:val="24"/>
        </w:rPr>
        <w:t>de facto</w:t>
      </w:r>
      <w:r w:rsidR="006912C0" w:rsidRPr="006912C0">
        <w:rPr>
          <w:rFonts w:ascii="Times New Roman" w:hAnsi="Times New Roman"/>
          <w:iCs/>
          <w:sz w:val="24"/>
          <w:szCs w:val="24"/>
        </w:rPr>
        <w:t xml:space="preserve"> ir </w:t>
      </w:r>
      <w:r w:rsidR="006912C0" w:rsidRPr="006912C0">
        <w:rPr>
          <w:rFonts w:ascii="Times New Roman" w:hAnsi="Times New Roman"/>
          <w:i/>
          <w:iCs/>
          <w:sz w:val="24"/>
          <w:szCs w:val="24"/>
        </w:rPr>
        <w:t>de jure</w:t>
      </w:r>
      <w:r w:rsidR="006912C0" w:rsidRPr="006912C0">
        <w:rPr>
          <w:rFonts w:ascii="Times New Roman" w:hAnsi="Times New Roman"/>
          <w:iCs/>
          <w:sz w:val="24"/>
          <w:szCs w:val="24"/>
        </w:rPr>
        <w:t xml:space="preserve"> </w:t>
      </w:r>
      <w:r w:rsidR="00BF0645">
        <w:rPr>
          <w:rFonts w:ascii="Times New Roman" w:hAnsi="Times New Roman"/>
          <w:iCs/>
          <w:sz w:val="24"/>
          <w:szCs w:val="24"/>
        </w:rPr>
        <w:t>juridinio asmens</w:t>
      </w:r>
      <w:r w:rsidR="006912C0" w:rsidRPr="006912C0">
        <w:rPr>
          <w:rFonts w:ascii="Times New Roman" w:hAnsi="Times New Roman"/>
          <w:iCs/>
          <w:sz w:val="24"/>
          <w:szCs w:val="24"/>
        </w:rPr>
        <w:t xml:space="preserve"> vadovai, tinkamai neatliko jiems įstatymais nustatytų pareigų, pažeidė </w:t>
      </w:r>
      <w:proofErr w:type="spellStart"/>
      <w:r w:rsidR="006912C0" w:rsidRPr="006912C0">
        <w:rPr>
          <w:rFonts w:ascii="Times New Roman" w:hAnsi="Times New Roman"/>
          <w:iCs/>
          <w:sz w:val="24"/>
          <w:szCs w:val="24"/>
        </w:rPr>
        <w:t>fiduciarines</w:t>
      </w:r>
      <w:proofErr w:type="spellEnd"/>
      <w:r w:rsidR="006912C0" w:rsidRPr="006912C0">
        <w:rPr>
          <w:rFonts w:ascii="Times New Roman" w:hAnsi="Times New Roman"/>
          <w:iCs/>
          <w:sz w:val="24"/>
          <w:szCs w:val="24"/>
        </w:rPr>
        <w:t xml:space="preserve"> pareigas</w:t>
      </w:r>
      <w:r w:rsidR="006912C0">
        <w:rPr>
          <w:rFonts w:ascii="Times New Roman" w:hAnsi="Times New Roman"/>
          <w:iCs/>
          <w:sz w:val="24"/>
          <w:szCs w:val="24"/>
        </w:rPr>
        <w:t xml:space="preserve">. Apeliacinės instancijos teismo nutartį skundžia </w:t>
      </w:r>
      <w:r w:rsidR="00382B85">
        <w:rPr>
          <w:rFonts w:ascii="Times New Roman" w:hAnsi="Times New Roman"/>
          <w:iCs/>
          <w:sz w:val="24"/>
          <w:szCs w:val="24"/>
        </w:rPr>
        <w:t xml:space="preserve">du iš trijų atsakovų, t. y. atsakovė </w:t>
      </w:r>
      <w:bookmarkStart w:id="186" w:name="Buk_54"/>
      <w:r w:rsidR="00F04031" w:rsidRPr="0011789C">
        <w:rPr>
          <w:rFonts w:ascii="Times New Roman" w:hAnsi="Times New Roman"/>
          <w:iCs/>
          <w:sz w:val="24"/>
          <w:szCs w:val="24"/>
        </w:rPr>
        <w:t>A. M.</w:t>
      </w:r>
      <w:bookmarkEnd w:id="186"/>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382B85">
        <w:rPr>
          <w:rFonts w:ascii="Times New Roman" w:hAnsi="Times New Roman"/>
          <w:iCs/>
          <w:sz w:val="24"/>
          <w:szCs w:val="24"/>
        </w:rPr>
        <w:t xml:space="preserve">ir atsakovas </w:t>
      </w:r>
      <w:bookmarkStart w:id="187" w:name="Buk_151"/>
      <w:r w:rsidR="00F04031" w:rsidRPr="0011789C">
        <w:rPr>
          <w:rFonts w:ascii="Times New Roman" w:hAnsi="Times New Roman"/>
          <w:iCs/>
          <w:sz w:val="24"/>
          <w:szCs w:val="24"/>
        </w:rPr>
        <w:t>U. A.</w:t>
      </w:r>
      <w:bookmarkEnd w:id="187"/>
      <w:r w:rsidR="00331880">
        <w:rPr>
          <w:rFonts w:ascii="Times New Roman" w:hAnsi="Times New Roman"/>
          <w:iCs/>
          <w:sz w:val="24"/>
          <w:szCs w:val="24"/>
        </w:rPr>
        <w:t xml:space="preserve">, kurie kasaciniais skundais kelia teisės klausimus </w:t>
      </w:r>
      <w:r w:rsidR="000541BD" w:rsidRPr="000541BD">
        <w:rPr>
          <w:rFonts w:ascii="Times New Roman" w:hAnsi="Times New Roman"/>
          <w:sz w:val="24"/>
          <w:szCs w:val="24"/>
        </w:rPr>
        <w:t>dėl baudžiamojoje byloje nustatytų faktų reikšmės civilinei bylai</w:t>
      </w:r>
      <w:r w:rsidR="000541BD">
        <w:rPr>
          <w:rFonts w:ascii="Times New Roman" w:hAnsi="Times New Roman"/>
          <w:sz w:val="24"/>
          <w:szCs w:val="24"/>
        </w:rPr>
        <w:t xml:space="preserve">, </w:t>
      </w:r>
      <w:r w:rsidR="006073BF">
        <w:rPr>
          <w:rFonts w:ascii="Times New Roman" w:hAnsi="Times New Roman"/>
          <w:sz w:val="24"/>
          <w:szCs w:val="24"/>
        </w:rPr>
        <w:t xml:space="preserve">dėl </w:t>
      </w:r>
      <w:r w:rsidR="004C6E8B" w:rsidRPr="004C6E8B">
        <w:rPr>
          <w:rFonts w:ascii="Times New Roman" w:hAnsi="Times New Roman"/>
          <w:i/>
          <w:iCs/>
          <w:sz w:val="24"/>
          <w:szCs w:val="24"/>
        </w:rPr>
        <w:t>de facto</w:t>
      </w:r>
      <w:r w:rsidR="004C6E8B" w:rsidRPr="004C6E8B">
        <w:rPr>
          <w:rFonts w:ascii="Times New Roman" w:hAnsi="Times New Roman"/>
          <w:sz w:val="24"/>
          <w:szCs w:val="24"/>
        </w:rPr>
        <w:t xml:space="preserve"> </w:t>
      </w:r>
      <w:r w:rsidR="00CA0802">
        <w:rPr>
          <w:rFonts w:ascii="Times New Roman" w:hAnsi="Times New Roman"/>
          <w:sz w:val="24"/>
          <w:szCs w:val="24"/>
        </w:rPr>
        <w:t xml:space="preserve">ir </w:t>
      </w:r>
      <w:r w:rsidR="00CA0802" w:rsidRPr="00CA0802">
        <w:rPr>
          <w:rFonts w:ascii="Times New Roman" w:hAnsi="Times New Roman"/>
          <w:i/>
          <w:iCs/>
          <w:sz w:val="24"/>
          <w:szCs w:val="24"/>
        </w:rPr>
        <w:t>de jure</w:t>
      </w:r>
      <w:r w:rsidR="00CA0802" w:rsidRPr="00CA0802">
        <w:rPr>
          <w:rFonts w:ascii="Times New Roman" w:hAnsi="Times New Roman"/>
          <w:iCs/>
          <w:sz w:val="24"/>
          <w:szCs w:val="24"/>
        </w:rPr>
        <w:t xml:space="preserve"> </w:t>
      </w:r>
      <w:r w:rsidR="00BF0645">
        <w:rPr>
          <w:rFonts w:ascii="Times New Roman" w:hAnsi="Times New Roman"/>
          <w:sz w:val="24"/>
          <w:szCs w:val="24"/>
        </w:rPr>
        <w:t>juridinio asmens</w:t>
      </w:r>
      <w:r w:rsidR="00CA0802" w:rsidRPr="00CA0802">
        <w:rPr>
          <w:rFonts w:ascii="Times New Roman" w:hAnsi="Times New Roman"/>
          <w:sz w:val="24"/>
          <w:szCs w:val="24"/>
        </w:rPr>
        <w:t xml:space="preserve"> vadov</w:t>
      </w:r>
      <w:r w:rsidR="008567C8">
        <w:rPr>
          <w:rFonts w:ascii="Times New Roman" w:hAnsi="Times New Roman"/>
          <w:sz w:val="24"/>
          <w:szCs w:val="24"/>
        </w:rPr>
        <w:t>ų</w:t>
      </w:r>
      <w:r w:rsidR="00CA0802" w:rsidRPr="00CA0802">
        <w:rPr>
          <w:rFonts w:ascii="Times New Roman" w:hAnsi="Times New Roman"/>
          <w:sz w:val="24"/>
          <w:szCs w:val="24"/>
        </w:rPr>
        <w:t xml:space="preserve"> civilinės atsakomybės sąlygų</w:t>
      </w:r>
      <w:r w:rsidR="00CA0802">
        <w:rPr>
          <w:rFonts w:ascii="Times New Roman" w:hAnsi="Times New Roman"/>
          <w:sz w:val="24"/>
          <w:szCs w:val="24"/>
        </w:rPr>
        <w:t xml:space="preserve"> ir pagrindo nustatyti tokių vadovų solidariąją atsakomybę. </w:t>
      </w:r>
      <w:r w:rsidR="006B5958">
        <w:rPr>
          <w:rFonts w:ascii="Times New Roman" w:hAnsi="Times New Roman"/>
          <w:sz w:val="24"/>
          <w:szCs w:val="24"/>
        </w:rPr>
        <w:t>Šiais</w:t>
      </w:r>
      <w:r w:rsidR="00CA0802">
        <w:rPr>
          <w:rFonts w:ascii="Times New Roman" w:hAnsi="Times New Roman"/>
          <w:sz w:val="24"/>
          <w:szCs w:val="24"/>
        </w:rPr>
        <w:t xml:space="preserve"> kasacinius skundus padavusių atsakovų keliamais teisės klausimais</w:t>
      </w:r>
      <w:r w:rsidR="00433747">
        <w:rPr>
          <w:rFonts w:ascii="Times New Roman" w:hAnsi="Times New Roman"/>
          <w:sz w:val="24"/>
          <w:szCs w:val="24"/>
        </w:rPr>
        <w:t>, susijusiais su jų civiline atsakomybe dėl ieškovei padarytos žalos atlyginimo,</w:t>
      </w:r>
      <w:r w:rsidR="00CA0802">
        <w:rPr>
          <w:rFonts w:ascii="Times New Roman" w:hAnsi="Times New Roman"/>
          <w:sz w:val="24"/>
          <w:szCs w:val="24"/>
        </w:rPr>
        <w:t xml:space="preserve"> teisėjų kolegija ir pasisakys.</w:t>
      </w:r>
    </w:p>
    <w:p w14:paraId="14D4BAF3" w14:textId="77777777" w:rsidR="00E808C9" w:rsidRPr="009A5235" w:rsidRDefault="00E808C9" w:rsidP="00E808C9">
      <w:pPr>
        <w:spacing w:after="120"/>
        <w:jc w:val="both"/>
        <w:rPr>
          <w:iCs/>
        </w:rPr>
      </w:pPr>
      <w:bookmarkStart w:id="188" w:name="_Hlk184774451"/>
    </w:p>
    <w:p w14:paraId="10A66298" w14:textId="575DDF0F" w:rsidR="00123EE2"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Dėl </w:t>
      </w:r>
      <w:r w:rsidR="00117A16" w:rsidRPr="00117A16">
        <w:rPr>
          <w:rFonts w:ascii="Times New Roman" w:hAnsi="Times New Roman"/>
          <w:i/>
          <w:iCs/>
          <w:sz w:val="24"/>
          <w:szCs w:val="24"/>
        </w:rPr>
        <w:t>baudžiamojoje byloje nustatytų faktų reikšmės civilinei bylai</w:t>
      </w:r>
    </w:p>
    <w:p w14:paraId="0C648F9A" w14:textId="77777777" w:rsidR="00511BA0" w:rsidRPr="00511BA0" w:rsidRDefault="00511BA0" w:rsidP="00511BA0">
      <w:pPr>
        <w:pStyle w:val="ListParagraph"/>
        <w:spacing w:after="120" w:line="240" w:lineRule="auto"/>
        <w:ind w:left="360"/>
        <w:contextualSpacing w:val="0"/>
        <w:jc w:val="both"/>
        <w:rPr>
          <w:rFonts w:ascii="Times New Roman" w:hAnsi="Times New Roman"/>
          <w:iCs/>
          <w:sz w:val="24"/>
          <w:szCs w:val="24"/>
        </w:rPr>
      </w:pPr>
    </w:p>
    <w:bookmarkEnd w:id="185"/>
    <w:bookmarkEnd w:id="188"/>
    <w:p w14:paraId="347EDD23" w14:textId="59949FED" w:rsidR="00AA3EDC" w:rsidRDefault="003B645B" w:rsidP="00AA3ED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00AA3EDC">
        <w:rPr>
          <w:rFonts w:ascii="Times New Roman" w:hAnsi="Times New Roman"/>
          <w:iCs/>
          <w:sz w:val="24"/>
          <w:szCs w:val="24"/>
        </w:rPr>
        <w:t>asacini</w:t>
      </w:r>
      <w:r w:rsidR="00EF787B">
        <w:rPr>
          <w:rFonts w:ascii="Times New Roman" w:hAnsi="Times New Roman"/>
          <w:iCs/>
          <w:sz w:val="24"/>
          <w:szCs w:val="24"/>
        </w:rPr>
        <w:t>uose</w:t>
      </w:r>
      <w:r w:rsidR="00AA3EDC">
        <w:rPr>
          <w:rFonts w:ascii="Times New Roman" w:hAnsi="Times New Roman"/>
          <w:iCs/>
          <w:sz w:val="24"/>
          <w:szCs w:val="24"/>
        </w:rPr>
        <w:t xml:space="preserve"> skund</w:t>
      </w:r>
      <w:r w:rsidR="00EF787B">
        <w:rPr>
          <w:rFonts w:ascii="Times New Roman" w:hAnsi="Times New Roman"/>
          <w:iCs/>
          <w:sz w:val="24"/>
          <w:szCs w:val="24"/>
        </w:rPr>
        <w:t>uose</w:t>
      </w:r>
      <w:r w:rsidR="00AA3EDC">
        <w:rPr>
          <w:rFonts w:ascii="Times New Roman" w:hAnsi="Times New Roman"/>
          <w:iCs/>
          <w:sz w:val="24"/>
          <w:szCs w:val="24"/>
        </w:rPr>
        <w:t xml:space="preserve"> teigia</w:t>
      </w:r>
      <w:r>
        <w:rPr>
          <w:rFonts w:ascii="Times New Roman" w:hAnsi="Times New Roman"/>
          <w:iCs/>
          <w:sz w:val="24"/>
          <w:szCs w:val="24"/>
        </w:rPr>
        <w:t>ma</w:t>
      </w:r>
      <w:r w:rsidR="00AA3EDC">
        <w:rPr>
          <w:rFonts w:ascii="Times New Roman" w:hAnsi="Times New Roman"/>
          <w:iCs/>
          <w:sz w:val="24"/>
          <w:szCs w:val="24"/>
        </w:rPr>
        <w:t>, kad s</w:t>
      </w:r>
      <w:r w:rsidR="00AA3EDC" w:rsidRPr="00AA3EDC">
        <w:rPr>
          <w:rFonts w:ascii="Times New Roman" w:hAnsi="Times New Roman"/>
          <w:iCs/>
          <w:sz w:val="24"/>
          <w:szCs w:val="24"/>
        </w:rPr>
        <w:t xml:space="preserve">kundžiama nutartimi nepagrįstai ir neteisėtai neįvertinti </w:t>
      </w:r>
      <w:r w:rsidR="00B34C57" w:rsidRPr="00B34C57">
        <w:rPr>
          <w:rFonts w:ascii="Times New Roman" w:hAnsi="Times New Roman"/>
          <w:iCs/>
          <w:sz w:val="24"/>
          <w:szCs w:val="24"/>
        </w:rPr>
        <w:t>Lietuvos apeliacinio teismo Baudžiamųjų bylų skyriaus teisėjų kolegijos 2021 m. liepos 8 d. nuosprend</w:t>
      </w:r>
      <w:r w:rsidR="00B34C57">
        <w:rPr>
          <w:rFonts w:ascii="Times New Roman" w:hAnsi="Times New Roman"/>
          <w:iCs/>
          <w:sz w:val="24"/>
          <w:szCs w:val="24"/>
        </w:rPr>
        <w:t>žiu</w:t>
      </w:r>
      <w:r w:rsidR="00B34C57" w:rsidRPr="00B34C57">
        <w:rPr>
          <w:rFonts w:ascii="Times New Roman" w:hAnsi="Times New Roman"/>
          <w:iCs/>
          <w:sz w:val="24"/>
          <w:szCs w:val="24"/>
        </w:rPr>
        <w:t xml:space="preserve"> Nr. 1A-238-449/2021</w:t>
      </w:r>
      <w:r w:rsidR="00B34C57">
        <w:rPr>
          <w:rFonts w:ascii="Times New Roman" w:hAnsi="Times New Roman"/>
          <w:iCs/>
          <w:sz w:val="24"/>
          <w:szCs w:val="24"/>
        </w:rPr>
        <w:t xml:space="preserve"> </w:t>
      </w:r>
      <w:r w:rsidR="00AA3EDC" w:rsidRPr="00AA3EDC">
        <w:rPr>
          <w:rFonts w:ascii="Times New Roman" w:hAnsi="Times New Roman"/>
          <w:iCs/>
          <w:sz w:val="24"/>
          <w:szCs w:val="24"/>
        </w:rPr>
        <w:t xml:space="preserve">baudžiamojoje byloje nustatyti </w:t>
      </w:r>
      <w:proofErr w:type="spellStart"/>
      <w:r w:rsidR="00AA3EDC" w:rsidRPr="00AA3EDC">
        <w:rPr>
          <w:rFonts w:ascii="Times New Roman" w:hAnsi="Times New Roman"/>
          <w:iCs/>
          <w:sz w:val="24"/>
          <w:szCs w:val="24"/>
        </w:rPr>
        <w:t>prejudiciniai</w:t>
      </w:r>
      <w:proofErr w:type="spellEnd"/>
      <w:r w:rsidR="00AA3EDC" w:rsidRPr="00AA3EDC">
        <w:rPr>
          <w:rFonts w:ascii="Times New Roman" w:hAnsi="Times New Roman"/>
          <w:iCs/>
          <w:sz w:val="24"/>
          <w:szCs w:val="24"/>
        </w:rPr>
        <w:t xml:space="preserve"> faktai</w:t>
      </w:r>
      <w:r w:rsidR="00F704AB">
        <w:rPr>
          <w:rFonts w:ascii="Times New Roman" w:hAnsi="Times New Roman"/>
          <w:iCs/>
          <w:sz w:val="24"/>
          <w:szCs w:val="24"/>
        </w:rPr>
        <w:t xml:space="preserve">, be kita ko, kad atsakovė </w:t>
      </w:r>
      <w:bookmarkStart w:id="189" w:name="Buk_55"/>
      <w:r w:rsidR="00F04031" w:rsidRPr="0011789C">
        <w:rPr>
          <w:rFonts w:ascii="Times New Roman" w:hAnsi="Times New Roman"/>
          <w:iCs/>
          <w:sz w:val="24"/>
          <w:szCs w:val="24"/>
        </w:rPr>
        <w:t>A. M.</w:t>
      </w:r>
      <w:bookmarkEnd w:id="189"/>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F704AB">
        <w:rPr>
          <w:rFonts w:ascii="Times New Roman" w:hAnsi="Times New Roman"/>
          <w:iCs/>
          <w:sz w:val="24"/>
          <w:szCs w:val="24"/>
        </w:rPr>
        <w:t xml:space="preserve">ir atsakovas </w:t>
      </w:r>
      <w:bookmarkStart w:id="190" w:name="Buk_152"/>
      <w:r w:rsidR="00F04031" w:rsidRPr="0011789C">
        <w:rPr>
          <w:rFonts w:ascii="Times New Roman" w:hAnsi="Times New Roman"/>
          <w:iCs/>
          <w:sz w:val="24"/>
          <w:szCs w:val="24"/>
        </w:rPr>
        <w:t xml:space="preserve">U. A. </w:t>
      </w:r>
      <w:bookmarkEnd w:id="190"/>
      <w:r w:rsidR="000E3CFC">
        <w:rPr>
          <w:rFonts w:ascii="Times New Roman" w:hAnsi="Times New Roman"/>
          <w:iCs/>
          <w:sz w:val="24"/>
          <w:szCs w:val="24"/>
        </w:rPr>
        <w:t xml:space="preserve">buvo formaliais (statytiniais) </w:t>
      </w:r>
      <w:r w:rsidR="000E3CFC" w:rsidRPr="000E3CFC">
        <w:rPr>
          <w:rFonts w:ascii="Times New Roman" w:hAnsi="Times New Roman"/>
          <w:iCs/>
          <w:sz w:val="24"/>
          <w:szCs w:val="24"/>
        </w:rPr>
        <w:t>ieškovės direktori</w:t>
      </w:r>
      <w:r w:rsidR="000E3CFC">
        <w:rPr>
          <w:rFonts w:ascii="Times New Roman" w:hAnsi="Times New Roman"/>
          <w:iCs/>
          <w:sz w:val="24"/>
          <w:szCs w:val="24"/>
        </w:rPr>
        <w:t>ais</w:t>
      </w:r>
      <w:r w:rsidR="000E3CFC" w:rsidRPr="000E3CFC">
        <w:rPr>
          <w:rFonts w:ascii="Times New Roman" w:hAnsi="Times New Roman"/>
          <w:iCs/>
          <w:sz w:val="24"/>
          <w:szCs w:val="24"/>
        </w:rPr>
        <w:t xml:space="preserve">, o ne </w:t>
      </w:r>
      <w:r w:rsidR="000E3CFC" w:rsidRPr="000E3CFC">
        <w:rPr>
          <w:rFonts w:ascii="Times New Roman" w:hAnsi="Times New Roman"/>
          <w:i/>
          <w:iCs/>
          <w:sz w:val="24"/>
          <w:szCs w:val="24"/>
        </w:rPr>
        <w:t>de jure</w:t>
      </w:r>
      <w:r w:rsidR="000E3CFC" w:rsidRPr="000E3CFC">
        <w:rPr>
          <w:rFonts w:ascii="Times New Roman" w:hAnsi="Times New Roman"/>
          <w:iCs/>
          <w:sz w:val="24"/>
          <w:szCs w:val="24"/>
        </w:rPr>
        <w:t xml:space="preserve"> ar </w:t>
      </w:r>
      <w:r w:rsidR="000E3CFC" w:rsidRPr="000E3CFC">
        <w:rPr>
          <w:rFonts w:ascii="Times New Roman" w:hAnsi="Times New Roman"/>
          <w:i/>
          <w:iCs/>
          <w:sz w:val="24"/>
          <w:szCs w:val="24"/>
        </w:rPr>
        <w:t>de facto</w:t>
      </w:r>
      <w:r w:rsidR="000E3CFC" w:rsidRPr="000E3CFC">
        <w:rPr>
          <w:rFonts w:ascii="Times New Roman" w:hAnsi="Times New Roman"/>
          <w:iCs/>
          <w:sz w:val="24"/>
          <w:szCs w:val="24"/>
        </w:rPr>
        <w:t xml:space="preserve"> vadov</w:t>
      </w:r>
      <w:r w:rsidR="000E3CFC">
        <w:rPr>
          <w:rFonts w:ascii="Times New Roman" w:hAnsi="Times New Roman"/>
          <w:iCs/>
          <w:sz w:val="24"/>
          <w:szCs w:val="24"/>
        </w:rPr>
        <w:t>ais</w:t>
      </w:r>
      <w:r w:rsidR="00AA3EDC" w:rsidRPr="00AA3EDC">
        <w:rPr>
          <w:rFonts w:ascii="Times New Roman" w:hAnsi="Times New Roman"/>
          <w:iCs/>
          <w:sz w:val="24"/>
          <w:szCs w:val="24"/>
        </w:rPr>
        <w:t>. Šiam argumentui pagrįsti atsakovė</w:t>
      </w:r>
      <w:r>
        <w:rPr>
          <w:rFonts w:ascii="Times New Roman" w:hAnsi="Times New Roman"/>
          <w:iCs/>
          <w:sz w:val="24"/>
          <w:szCs w:val="24"/>
        </w:rPr>
        <w:t xml:space="preserve">s </w:t>
      </w:r>
      <w:bookmarkStart w:id="191" w:name="Buk_56"/>
      <w:r w:rsidR="00F04031" w:rsidRPr="0011789C">
        <w:rPr>
          <w:rFonts w:ascii="Times New Roman" w:hAnsi="Times New Roman"/>
          <w:iCs/>
          <w:sz w:val="24"/>
          <w:szCs w:val="24"/>
        </w:rPr>
        <w:t>A. M.</w:t>
      </w:r>
      <w:bookmarkEnd w:id="191"/>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Pr>
          <w:rFonts w:ascii="Times New Roman" w:hAnsi="Times New Roman"/>
          <w:iCs/>
          <w:sz w:val="24"/>
          <w:szCs w:val="24"/>
        </w:rPr>
        <w:t xml:space="preserve">kasaciniame </w:t>
      </w:r>
      <w:r>
        <w:rPr>
          <w:rFonts w:ascii="Times New Roman" w:hAnsi="Times New Roman"/>
          <w:iCs/>
          <w:sz w:val="24"/>
          <w:szCs w:val="24"/>
        </w:rPr>
        <w:lastRenderedPageBreak/>
        <w:t>skunde</w:t>
      </w:r>
      <w:r w:rsidR="00AA3EDC" w:rsidRPr="00AA3EDC">
        <w:rPr>
          <w:rFonts w:ascii="Times New Roman" w:hAnsi="Times New Roman"/>
          <w:iCs/>
          <w:sz w:val="24"/>
          <w:szCs w:val="24"/>
        </w:rPr>
        <w:t xml:space="preserve"> cituoja</w:t>
      </w:r>
      <w:r>
        <w:rPr>
          <w:rFonts w:ascii="Times New Roman" w:hAnsi="Times New Roman"/>
          <w:iCs/>
          <w:sz w:val="24"/>
          <w:szCs w:val="24"/>
        </w:rPr>
        <w:t>ma</w:t>
      </w:r>
      <w:r w:rsidR="00AA3EDC" w:rsidRPr="00AA3EDC">
        <w:rPr>
          <w:rFonts w:ascii="Times New Roman" w:hAnsi="Times New Roman"/>
          <w:iCs/>
          <w:sz w:val="24"/>
          <w:szCs w:val="24"/>
        </w:rPr>
        <w:t xml:space="preserve"> kasacinio teismo praktik</w:t>
      </w:r>
      <w:r>
        <w:rPr>
          <w:rFonts w:ascii="Times New Roman" w:hAnsi="Times New Roman"/>
          <w:iCs/>
          <w:sz w:val="24"/>
          <w:szCs w:val="24"/>
        </w:rPr>
        <w:t>a</w:t>
      </w:r>
      <w:r w:rsidR="00AA3EDC" w:rsidRPr="00AA3EDC">
        <w:rPr>
          <w:rFonts w:ascii="Times New Roman" w:hAnsi="Times New Roman"/>
          <w:iCs/>
          <w:sz w:val="24"/>
          <w:szCs w:val="24"/>
        </w:rPr>
        <w:t xml:space="preserve"> (Lietuvos Aukščiausiojo </w:t>
      </w:r>
      <w:r w:rsidR="009204C0">
        <w:rPr>
          <w:rFonts w:ascii="Times New Roman" w:hAnsi="Times New Roman"/>
          <w:iCs/>
          <w:sz w:val="24"/>
          <w:szCs w:val="24"/>
        </w:rPr>
        <w:t>T</w:t>
      </w:r>
      <w:r w:rsidR="00AA3EDC" w:rsidRPr="00AA3EDC">
        <w:rPr>
          <w:rFonts w:ascii="Times New Roman" w:hAnsi="Times New Roman"/>
          <w:iCs/>
          <w:sz w:val="24"/>
          <w:szCs w:val="24"/>
        </w:rPr>
        <w:t>eismo 2018 m. birželio 13 d. nutarties civilinėje byloje Nr. e3K-3-226-248/2018 47 punkt</w:t>
      </w:r>
      <w:r w:rsidR="009204C0">
        <w:rPr>
          <w:rFonts w:ascii="Times New Roman" w:hAnsi="Times New Roman"/>
          <w:iCs/>
          <w:sz w:val="24"/>
          <w:szCs w:val="24"/>
        </w:rPr>
        <w:t>as</w:t>
      </w:r>
      <w:r w:rsidR="00AA3EDC" w:rsidRPr="00AA3EDC">
        <w:rPr>
          <w:rFonts w:ascii="Times New Roman" w:hAnsi="Times New Roman"/>
          <w:iCs/>
          <w:sz w:val="24"/>
          <w:szCs w:val="24"/>
        </w:rPr>
        <w:t xml:space="preserve"> ir 2023 m. vasario 2 d. nutarties civilinėje byloje Nr. e3K-3-13-1075/2023 44 punkt</w:t>
      </w:r>
      <w:r w:rsidR="009204C0">
        <w:rPr>
          <w:rFonts w:ascii="Times New Roman" w:hAnsi="Times New Roman"/>
          <w:iCs/>
          <w:sz w:val="24"/>
          <w:szCs w:val="24"/>
        </w:rPr>
        <w:t>as</w:t>
      </w:r>
      <w:r w:rsidR="00AA3EDC" w:rsidRPr="00AA3EDC">
        <w:rPr>
          <w:rFonts w:ascii="Times New Roman" w:hAnsi="Times New Roman"/>
          <w:iCs/>
          <w:sz w:val="24"/>
          <w:szCs w:val="24"/>
        </w:rPr>
        <w:t>).</w:t>
      </w:r>
      <w:r w:rsidR="00AA3EDC">
        <w:rPr>
          <w:rFonts w:ascii="Times New Roman" w:hAnsi="Times New Roman"/>
          <w:iCs/>
          <w:sz w:val="24"/>
          <w:szCs w:val="24"/>
        </w:rPr>
        <w:t xml:space="preserve"> </w:t>
      </w:r>
      <w:r w:rsidR="00AA3EDC" w:rsidRPr="00AA3EDC">
        <w:rPr>
          <w:rFonts w:ascii="Times New Roman" w:hAnsi="Times New Roman"/>
          <w:iCs/>
          <w:sz w:val="24"/>
          <w:szCs w:val="24"/>
        </w:rPr>
        <w:t>Atsakov</w:t>
      </w:r>
      <w:r>
        <w:rPr>
          <w:rFonts w:ascii="Times New Roman" w:hAnsi="Times New Roman"/>
          <w:iCs/>
          <w:sz w:val="24"/>
          <w:szCs w:val="24"/>
        </w:rPr>
        <w:t>ų</w:t>
      </w:r>
      <w:r w:rsidR="00AA3EDC" w:rsidRPr="00AA3EDC">
        <w:rPr>
          <w:rFonts w:ascii="Times New Roman" w:hAnsi="Times New Roman"/>
          <w:iCs/>
          <w:sz w:val="24"/>
          <w:szCs w:val="24"/>
        </w:rPr>
        <w:t xml:space="preserve"> vertinimu, tiek baudžiamosios bylos, tiek civilinės bylos dalykas buvo tas pats – nustatyti atsakingus (kaltus) asmenis, jų kaltę, priežastinį ryšį dėl atliktų veiksmų (pasisavinant ieškovės lėšas).</w:t>
      </w:r>
      <w:r w:rsidR="00845D68">
        <w:rPr>
          <w:rFonts w:ascii="Times New Roman" w:hAnsi="Times New Roman"/>
          <w:iCs/>
          <w:sz w:val="24"/>
          <w:szCs w:val="24"/>
        </w:rPr>
        <w:t xml:space="preserve"> </w:t>
      </w:r>
      <w:r w:rsidR="00845D68" w:rsidRPr="00845D68">
        <w:rPr>
          <w:rFonts w:ascii="Times New Roman" w:hAnsi="Times New Roman"/>
          <w:sz w:val="24"/>
          <w:szCs w:val="24"/>
        </w:rPr>
        <w:t>Šie kasacinio skundo argumentai atmestini.</w:t>
      </w:r>
    </w:p>
    <w:p w14:paraId="5ECC4933" w14:textId="3D5367F8" w:rsidR="00123EE2" w:rsidRPr="00095DED" w:rsidRDefault="00095DED">
      <w:pPr>
        <w:pStyle w:val="ListParagraph"/>
        <w:numPr>
          <w:ilvl w:val="0"/>
          <w:numId w:val="3"/>
        </w:numPr>
        <w:spacing w:after="120" w:line="240" w:lineRule="auto"/>
        <w:contextualSpacing w:val="0"/>
        <w:jc w:val="both"/>
        <w:rPr>
          <w:rFonts w:ascii="Times New Roman" w:hAnsi="Times New Roman"/>
          <w:iCs/>
          <w:sz w:val="24"/>
          <w:szCs w:val="24"/>
        </w:rPr>
      </w:pPr>
      <w:r w:rsidRPr="00095DED">
        <w:rPr>
          <w:rFonts w:ascii="Times New Roman" w:hAnsi="Times New Roman"/>
          <w:color w:val="000000"/>
          <w:sz w:val="24"/>
          <w:szCs w:val="24"/>
          <w:lang w:eastAsia="en-US"/>
        </w:rPr>
        <w:t>Pagal CPK 182 straipsnio 3 punkte nustatytą teisinį reguliavimą, civilinėje byloje nereikia įrodinėti asmens nusikalstamų veikų padarinių, nustatytų įsiteisėjusiu teismo nuosprendžiu baudžiamojoje byloje, ar administracinio nusižengimo padarinių, nustatytų įsiteisėjusiu teismo nutarimu (</w:t>
      </w:r>
      <w:proofErr w:type="spellStart"/>
      <w:r w:rsidRPr="00095DED">
        <w:rPr>
          <w:rFonts w:ascii="Times New Roman" w:hAnsi="Times New Roman"/>
          <w:color w:val="000000"/>
          <w:sz w:val="24"/>
          <w:szCs w:val="24"/>
          <w:lang w:eastAsia="en-US"/>
        </w:rPr>
        <w:t>prejudiciniai</w:t>
      </w:r>
      <w:proofErr w:type="spellEnd"/>
      <w:r w:rsidRPr="00095DED">
        <w:rPr>
          <w:rFonts w:ascii="Times New Roman" w:hAnsi="Times New Roman"/>
          <w:color w:val="000000"/>
          <w:sz w:val="24"/>
          <w:szCs w:val="24"/>
          <w:lang w:eastAsia="en-US"/>
        </w:rPr>
        <w:t xml:space="preserve"> faktai)</w:t>
      </w:r>
      <w:r>
        <w:rPr>
          <w:rFonts w:ascii="Times New Roman" w:hAnsi="Times New Roman"/>
          <w:color w:val="000000"/>
          <w:sz w:val="24"/>
          <w:szCs w:val="24"/>
          <w:lang w:eastAsia="en-US"/>
        </w:rPr>
        <w:t>.</w:t>
      </w:r>
    </w:p>
    <w:p w14:paraId="5E211AD1" w14:textId="163D11C0" w:rsidR="00123EE2" w:rsidRDefault="00AF2D6A">
      <w:pPr>
        <w:pStyle w:val="ListParagraph"/>
        <w:numPr>
          <w:ilvl w:val="0"/>
          <w:numId w:val="3"/>
        </w:numPr>
        <w:spacing w:after="120" w:line="240" w:lineRule="auto"/>
        <w:contextualSpacing w:val="0"/>
        <w:jc w:val="both"/>
        <w:rPr>
          <w:rFonts w:ascii="Times New Roman" w:hAnsi="Times New Roman"/>
          <w:iCs/>
          <w:sz w:val="24"/>
          <w:szCs w:val="24"/>
        </w:rPr>
      </w:pPr>
      <w:r w:rsidRPr="00AF2D6A">
        <w:rPr>
          <w:rFonts w:ascii="Times New Roman" w:hAnsi="Times New Roman"/>
          <w:sz w:val="24"/>
          <w:szCs w:val="24"/>
        </w:rPr>
        <w:t>Kasacinis teismas, aiškindamas CPK 182 straipsnio 3 punkt</w:t>
      </w:r>
      <w:r>
        <w:rPr>
          <w:rFonts w:ascii="Times New Roman" w:hAnsi="Times New Roman"/>
          <w:sz w:val="24"/>
          <w:szCs w:val="24"/>
        </w:rPr>
        <w:t>ą (punkto</w:t>
      </w:r>
      <w:r w:rsidRPr="00AF2D6A">
        <w:rPr>
          <w:rFonts w:ascii="Times New Roman" w:hAnsi="Times New Roman"/>
          <w:sz w:val="24"/>
          <w:szCs w:val="24"/>
        </w:rPr>
        <w:t xml:space="preserve"> redakcija, galiojusi iki 2017 m. sausio 1 d.</w:t>
      </w:r>
      <w:r>
        <w:rPr>
          <w:rFonts w:ascii="Times New Roman" w:hAnsi="Times New Roman"/>
          <w:sz w:val="24"/>
          <w:szCs w:val="24"/>
        </w:rPr>
        <w:t xml:space="preserve">, kurioje buvo nustatyta, kad </w:t>
      </w:r>
      <w:r w:rsidRPr="00AF2D6A">
        <w:rPr>
          <w:rFonts w:ascii="Times New Roman" w:hAnsi="Times New Roman"/>
          <w:sz w:val="24"/>
          <w:szCs w:val="24"/>
        </w:rPr>
        <w:t>civilinėje byloje nereikia įrodinėti asmens nusikalstamų veiksmų pasekmių, nustatytų įsiteisėjusiu teismo nuosprendžiu baudžiamojoje byloje)</w:t>
      </w:r>
      <w:r w:rsidR="009204C0">
        <w:rPr>
          <w:rFonts w:ascii="Times New Roman" w:hAnsi="Times New Roman"/>
          <w:sz w:val="24"/>
          <w:szCs w:val="24"/>
        </w:rPr>
        <w:t>,</w:t>
      </w:r>
      <w:r w:rsidRPr="00AF2D6A">
        <w:rPr>
          <w:rFonts w:ascii="Times New Roman" w:hAnsi="Times New Roman"/>
          <w:sz w:val="24"/>
          <w:szCs w:val="24"/>
        </w:rPr>
        <w:t xml:space="preserve"> </w:t>
      </w:r>
      <w:r>
        <w:rPr>
          <w:rFonts w:ascii="Times New Roman" w:hAnsi="Times New Roman"/>
          <w:sz w:val="24"/>
          <w:szCs w:val="24"/>
        </w:rPr>
        <w:t>ne kartą yra nurodęs</w:t>
      </w:r>
      <w:r w:rsidRPr="00AF2D6A">
        <w:rPr>
          <w:rFonts w:ascii="Times New Roman" w:hAnsi="Times New Roman"/>
          <w:sz w:val="24"/>
          <w:szCs w:val="24"/>
        </w:rPr>
        <w:t xml:space="preserve">, kad pagal </w:t>
      </w:r>
      <w:bookmarkStart w:id="192" w:name="n_60"/>
      <w:r w:rsidRPr="00AF2D6A">
        <w:rPr>
          <w:rFonts w:ascii="Times New Roman" w:hAnsi="Times New Roman"/>
          <w:sz w:val="24"/>
          <w:szCs w:val="24"/>
        </w:rPr>
        <w:t>CPK</w:t>
      </w:r>
      <w:bookmarkEnd w:id="192"/>
      <w:r w:rsidRPr="00AF2D6A">
        <w:rPr>
          <w:rFonts w:ascii="Times New Roman" w:hAnsi="Times New Roman"/>
          <w:sz w:val="24"/>
          <w:szCs w:val="24"/>
        </w:rPr>
        <w:t xml:space="preserve"> 182 straipsnio 3 punktą teismas, nagrinėdamas civilinę bylą, neprivalo iš naujo nustatyti teismo nuosprendžiu konstatuotų nusikalstamų veiksmų bei jų civilinių teisinių pasekmių, taip pat to, ar juos padarė asmuo, dėl kurio priimtas teismo nuosprendis</w:t>
      </w:r>
      <w:r w:rsidR="009204C0">
        <w:rPr>
          <w:rFonts w:ascii="Times New Roman" w:hAnsi="Times New Roman"/>
          <w:sz w:val="24"/>
          <w:szCs w:val="24"/>
        </w:rPr>
        <w:t>.</w:t>
      </w:r>
      <w:r w:rsidRPr="00AF2D6A">
        <w:rPr>
          <w:rFonts w:ascii="Times New Roman" w:hAnsi="Times New Roman"/>
          <w:sz w:val="24"/>
          <w:szCs w:val="24"/>
        </w:rPr>
        <w:t xml:space="preserve"> Kiti teismo nuosprendžiu nustatyti faktai turi ribotą </w:t>
      </w:r>
      <w:proofErr w:type="spellStart"/>
      <w:r w:rsidRPr="00AF2D6A">
        <w:rPr>
          <w:rFonts w:ascii="Times New Roman" w:hAnsi="Times New Roman"/>
          <w:sz w:val="24"/>
          <w:szCs w:val="24"/>
        </w:rPr>
        <w:t>prejudicinę</w:t>
      </w:r>
      <w:proofErr w:type="spellEnd"/>
      <w:r w:rsidRPr="00AF2D6A">
        <w:rPr>
          <w:rFonts w:ascii="Times New Roman" w:hAnsi="Times New Roman"/>
          <w:sz w:val="24"/>
          <w:szCs w:val="24"/>
        </w:rPr>
        <w:t xml:space="preserve"> galią civilinėje byloje, nes teisiamojo veiksmai baudžiamojoje byloje tiriami ir vertinami baudžiamojo proceso ir baudžiamųjų įstatymų taikymo aspektu, o to paties asmens veiksmai civilinėje byloje – pagal civilinio proceso ir civilinių įstatymų nuostatas (žr., pvz., Lietuvos Aukščiausiojo Teismo </w:t>
      </w:r>
      <w:r w:rsidRPr="00AF2D6A">
        <w:rPr>
          <w:rFonts w:ascii="Times New Roman" w:hAnsi="Times New Roman"/>
          <w:iCs/>
          <w:sz w:val="24"/>
          <w:szCs w:val="24"/>
        </w:rPr>
        <w:t>2018</w:t>
      </w:r>
      <w:r>
        <w:rPr>
          <w:rFonts w:ascii="Times New Roman" w:hAnsi="Times New Roman"/>
          <w:iCs/>
          <w:sz w:val="24"/>
          <w:szCs w:val="24"/>
        </w:rPr>
        <w:t> </w:t>
      </w:r>
      <w:r w:rsidRPr="00AF2D6A">
        <w:rPr>
          <w:rFonts w:ascii="Times New Roman" w:hAnsi="Times New Roman"/>
          <w:iCs/>
          <w:sz w:val="24"/>
          <w:szCs w:val="24"/>
        </w:rPr>
        <w:t>m. birželio 13 d. nutarties civilinėje byloje Nr. e3K-3-226-248/2018 4</w:t>
      </w:r>
      <w:r>
        <w:rPr>
          <w:rFonts w:ascii="Times New Roman" w:hAnsi="Times New Roman"/>
          <w:iCs/>
          <w:sz w:val="24"/>
          <w:szCs w:val="24"/>
        </w:rPr>
        <w:t>5</w:t>
      </w:r>
      <w:r w:rsidRPr="00AF2D6A">
        <w:rPr>
          <w:rFonts w:ascii="Times New Roman" w:hAnsi="Times New Roman"/>
          <w:iCs/>
          <w:sz w:val="24"/>
          <w:szCs w:val="24"/>
        </w:rPr>
        <w:t xml:space="preserve"> punktą</w:t>
      </w:r>
      <w:r>
        <w:rPr>
          <w:rFonts w:ascii="Times New Roman" w:hAnsi="Times New Roman"/>
          <w:iCs/>
          <w:sz w:val="24"/>
          <w:szCs w:val="24"/>
        </w:rPr>
        <w:t xml:space="preserve"> ir jame nurodytą kasacinio teismo praktiką</w:t>
      </w:r>
      <w:r w:rsidRPr="00AF2D6A">
        <w:rPr>
          <w:rFonts w:ascii="Times New Roman" w:hAnsi="Times New Roman"/>
          <w:sz w:val="24"/>
          <w:szCs w:val="24"/>
        </w:rPr>
        <w:t>).</w:t>
      </w:r>
    </w:p>
    <w:p w14:paraId="370EB658" w14:textId="5984CA48" w:rsidR="00123EE2" w:rsidRDefault="00AE3C5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Vadinasi, pagal </w:t>
      </w:r>
      <w:r w:rsidRPr="00AE3C5E">
        <w:rPr>
          <w:rFonts w:ascii="Times New Roman" w:hAnsi="Times New Roman"/>
          <w:iCs/>
          <w:sz w:val="24"/>
          <w:szCs w:val="24"/>
        </w:rPr>
        <w:t>CPK 182 straipsnio 3 punkte</w:t>
      </w:r>
      <w:r w:rsidR="001931E3">
        <w:rPr>
          <w:rFonts w:ascii="Times New Roman" w:hAnsi="Times New Roman"/>
          <w:iCs/>
          <w:sz w:val="24"/>
          <w:szCs w:val="24"/>
        </w:rPr>
        <w:t xml:space="preserve"> (galiojanti redakcija)</w:t>
      </w:r>
      <w:r w:rsidRPr="00AE3C5E">
        <w:rPr>
          <w:rFonts w:ascii="Times New Roman" w:hAnsi="Times New Roman"/>
          <w:iCs/>
          <w:sz w:val="24"/>
          <w:szCs w:val="24"/>
        </w:rPr>
        <w:t xml:space="preserve"> nustatytą teisinį reguliavimą, civilinėje byloje nereikia įrodinėti</w:t>
      </w:r>
      <w:r>
        <w:rPr>
          <w:rFonts w:ascii="Times New Roman" w:hAnsi="Times New Roman"/>
          <w:iCs/>
          <w:sz w:val="24"/>
          <w:szCs w:val="24"/>
        </w:rPr>
        <w:t xml:space="preserve"> kaltinamojo</w:t>
      </w:r>
      <w:r w:rsidRPr="00AE3C5E">
        <w:rPr>
          <w:rFonts w:ascii="Times New Roman" w:hAnsi="Times New Roman"/>
          <w:iCs/>
          <w:sz w:val="24"/>
          <w:szCs w:val="24"/>
        </w:rPr>
        <w:t xml:space="preserve"> nusikalstamų veikų</w:t>
      </w:r>
      <w:r w:rsidR="00E70F11">
        <w:rPr>
          <w:rFonts w:ascii="Times New Roman" w:hAnsi="Times New Roman"/>
          <w:iCs/>
          <w:sz w:val="24"/>
          <w:szCs w:val="24"/>
        </w:rPr>
        <w:t xml:space="preserve"> bei jų civilinių teisinių pasekmių</w:t>
      </w:r>
      <w:r w:rsidRPr="00AE3C5E">
        <w:rPr>
          <w:rFonts w:ascii="Times New Roman" w:hAnsi="Times New Roman"/>
          <w:iCs/>
          <w:sz w:val="24"/>
          <w:szCs w:val="24"/>
        </w:rPr>
        <w:t xml:space="preserve"> </w:t>
      </w:r>
      <w:r w:rsidR="00E70F11">
        <w:rPr>
          <w:rFonts w:ascii="Times New Roman" w:hAnsi="Times New Roman"/>
          <w:iCs/>
          <w:sz w:val="24"/>
          <w:szCs w:val="24"/>
        </w:rPr>
        <w:t>(</w:t>
      </w:r>
      <w:r w:rsidRPr="00AE3C5E">
        <w:rPr>
          <w:rFonts w:ascii="Times New Roman" w:hAnsi="Times New Roman"/>
          <w:iCs/>
          <w:sz w:val="24"/>
          <w:szCs w:val="24"/>
        </w:rPr>
        <w:t>padarinių</w:t>
      </w:r>
      <w:r w:rsidR="00E70F11">
        <w:rPr>
          <w:rFonts w:ascii="Times New Roman" w:hAnsi="Times New Roman"/>
          <w:iCs/>
          <w:sz w:val="24"/>
          <w:szCs w:val="24"/>
        </w:rPr>
        <w:t>)</w:t>
      </w:r>
      <w:r w:rsidRPr="00AE3C5E">
        <w:rPr>
          <w:rFonts w:ascii="Times New Roman" w:hAnsi="Times New Roman"/>
          <w:iCs/>
          <w:sz w:val="24"/>
          <w:szCs w:val="24"/>
        </w:rPr>
        <w:t>, nustatytų įsiteisėjusiu teismo nuosprendžiu baudžiamojoje byloje</w:t>
      </w:r>
      <w:r w:rsidR="00CC5800">
        <w:rPr>
          <w:rFonts w:ascii="Times New Roman" w:hAnsi="Times New Roman"/>
          <w:iCs/>
          <w:sz w:val="24"/>
          <w:szCs w:val="24"/>
        </w:rPr>
        <w:t xml:space="preserve">. </w:t>
      </w:r>
      <w:r w:rsidR="005C3EC2">
        <w:rPr>
          <w:rFonts w:ascii="Times New Roman" w:hAnsi="Times New Roman"/>
          <w:iCs/>
          <w:sz w:val="24"/>
          <w:szCs w:val="24"/>
        </w:rPr>
        <w:t xml:space="preserve">Baudžiamojoje byloje, kurioje priimtas </w:t>
      </w:r>
      <w:r w:rsidR="005C3EC2" w:rsidRPr="005C3EC2">
        <w:rPr>
          <w:rFonts w:ascii="Times New Roman" w:hAnsi="Times New Roman"/>
          <w:iCs/>
          <w:sz w:val="24"/>
          <w:szCs w:val="24"/>
        </w:rPr>
        <w:t>Lietuvos apeliacinio teismo Baudžiamųjų bylų skyriaus teisėjų kolegijos 2021 m. liepos 8 d. nuosprend</w:t>
      </w:r>
      <w:r w:rsidR="005C3EC2">
        <w:rPr>
          <w:rFonts w:ascii="Times New Roman" w:hAnsi="Times New Roman"/>
          <w:iCs/>
          <w:sz w:val="24"/>
          <w:szCs w:val="24"/>
        </w:rPr>
        <w:t>is</w:t>
      </w:r>
      <w:r w:rsidR="005C3EC2" w:rsidRPr="005C3EC2">
        <w:rPr>
          <w:rFonts w:ascii="Times New Roman" w:hAnsi="Times New Roman"/>
          <w:iCs/>
          <w:sz w:val="24"/>
          <w:szCs w:val="24"/>
        </w:rPr>
        <w:t xml:space="preserve"> Nr. 1A-238-449/2021</w:t>
      </w:r>
      <w:r w:rsidR="009204C0">
        <w:rPr>
          <w:rFonts w:ascii="Times New Roman" w:hAnsi="Times New Roman"/>
          <w:iCs/>
          <w:sz w:val="24"/>
          <w:szCs w:val="24"/>
        </w:rPr>
        <w:t>,</w:t>
      </w:r>
      <w:r w:rsidR="00ED7DD7">
        <w:rPr>
          <w:rFonts w:ascii="Times New Roman" w:hAnsi="Times New Roman"/>
          <w:iCs/>
          <w:sz w:val="24"/>
          <w:szCs w:val="24"/>
        </w:rPr>
        <w:t xml:space="preserve"> </w:t>
      </w:r>
      <w:r w:rsidR="006A2754">
        <w:rPr>
          <w:rFonts w:ascii="Times New Roman" w:hAnsi="Times New Roman"/>
          <w:iCs/>
          <w:sz w:val="24"/>
          <w:szCs w:val="24"/>
        </w:rPr>
        <w:t xml:space="preserve">kaltinamasis buvo atsakovas </w:t>
      </w:r>
      <w:bookmarkStart w:id="193" w:name="Buk_192"/>
      <w:r w:rsidR="00F04031" w:rsidRPr="0011789C">
        <w:rPr>
          <w:rFonts w:ascii="Times New Roman" w:hAnsi="Times New Roman"/>
          <w:iCs/>
          <w:sz w:val="24"/>
          <w:szCs w:val="24"/>
        </w:rPr>
        <w:t>V. U.</w:t>
      </w:r>
      <w:bookmarkEnd w:id="193"/>
      <w:r w:rsidR="006A2754">
        <w:rPr>
          <w:rFonts w:ascii="Times New Roman" w:hAnsi="Times New Roman"/>
          <w:iCs/>
          <w:sz w:val="24"/>
          <w:szCs w:val="24"/>
        </w:rPr>
        <w:t xml:space="preserve">, bet ne atsakovė </w:t>
      </w:r>
      <w:bookmarkStart w:id="194" w:name="Buk_57"/>
      <w:r w:rsidR="00F04031" w:rsidRPr="0011789C">
        <w:rPr>
          <w:rFonts w:ascii="Times New Roman" w:hAnsi="Times New Roman"/>
          <w:iCs/>
          <w:sz w:val="24"/>
          <w:szCs w:val="24"/>
        </w:rPr>
        <w:t>A. M.</w:t>
      </w:r>
      <w:bookmarkEnd w:id="194"/>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6A2754">
        <w:rPr>
          <w:rFonts w:ascii="Times New Roman" w:hAnsi="Times New Roman"/>
          <w:iCs/>
          <w:sz w:val="24"/>
          <w:szCs w:val="24"/>
        </w:rPr>
        <w:t xml:space="preserve">ir atsakovas </w:t>
      </w:r>
      <w:bookmarkStart w:id="195" w:name="Buk_153"/>
      <w:r w:rsidR="00F04031" w:rsidRPr="0011789C">
        <w:rPr>
          <w:rFonts w:ascii="Times New Roman" w:hAnsi="Times New Roman"/>
          <w:iCs/>
          <w:sz w:val="24"/>
          <w:szCs w:val="24"/>
        </w:rPr>
        <w:t>U. A.</w:t>
      </w:r>
      <w:bookmarkEnd w:id="195"/>
      <w:r w:rsidR="006A2754">
        <w:rPr>
          <w:rFonts w:ascii="Times New Roman" w:hAnsi="Times New Roman"/>
          <w:iCs/>
          <w:sz w:val="24"/>
          <w:szCs w:val="24"/>
        </w:rPr>
        <w:t>, kurie baudžiamojoje byloje davė parodymus kaip liudytojai.</w:t>
      </w:r>
    </w:p>
    <w:p w14:paraId="06A53274" w14:textId="7E59EE0E" w:rsidR="006A2754" w:rsidRPr="0084550B" w:rsidRDefault="0059624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Pažymėtina, kad atsakovė</w:t>
      </w:r>
      <w:r w:rsidR="006B2D62" w:rsidRPr="006B2D62">
        <w:t xml:space="preserve"> </w:t>
      </w:r>
      <w:bookmarkStart w:id="196" w:name="Buk_58"/>
      <w:r w:rsidR="00F04031" w:rsidRPr="0011789C">
        <w:rPr>
          <w:rFonts w:ascii="Times New Roman" w:hAnsi="Times New Roman"/>
          <w:iCs/>
          <w:sz w:val="24"/>
          <w:szCs w:val="24"/>
        </w:rPr>
        <w:t>A. M.</w:t>
      </w:r>
      <w:bookmarkEnd w:id="196"/>
      <w:r w:rsidR="006B2D62" w:rsidRPr="006B2D62">
        <w:rPr>
          <w:rFonts w:ascii="Times New Roman" w:hAnsi="Times New Roman"/>
          <w:iCs/>
          <w:sz w:val="24"/>
          <w:szCs w:val="24"/>
        </w:rPr>
        <w:t>-Z</w:t>
      </w:r>
      <w:r w:rsidR="0011789C">
        <w:rPr>
          <w:rFonts w:ascii="Times New Roman" w:hAnsi="Times New Roman"/>
          <w:iCs/>
          <w:sz w:val="24"/>
          <w:szCs w:val="24"/>
        </w:rPr>
        <w:t>.</w:t>
      </w:r>
      <w:r>
        <w:rPr>
          <w:rFonts w:ascii="Times New Roman" w:hAnsi="Times New Roman"/>
          <w:iCs/>
          <w:sz w:val="24"/>
          <w:szCs w:val="24"/>
        </w:rPr>
        <w:t xml:space="preserve"> </w:t>
      </w:r>
      <w:r w:rsidRPr="00C338B9">
        <w:rPr>
          <w:rFonts w:ascii="Times New Roman" w:hAnsi="Times New Roman"/>
          <w:iCs/>
          <w:sz w:val="24"/>
          <w:szCs w:val="24"/>
        </w:rPr>
        <w:t xml:space="preserve">kasaciniame skunde nepagrįstai remiasi </w:t>
      </w:r>
      <w:r w:rsidR="00303F20" w:rsidRPr="00C338B9">
        <w:rPr>
          <w:rFonts w:ascii="Times New Roman" w:hAnsi="Times New Roman"/>
          <w:iCs/>
          <w:sz w:val="24"/>
          <w:szCs w:val="24"/>
        </w:rPr>
        <w:t xml:space="preserve">Lietuvos Aukščiausiojo </w:t>
      </w:r>
      <w:r w:rsidR="009204C0">
        <w:rPr>
          <w:rFonts w:ascii="Times New Roman" w:hAnsi="Times New Roman"/>
          <w:iCs/>
          <w:sz w:val="24"/>
          <w:szCs w:val="24"/>
        </w:rPr>
        <w:t>T</w:t>
      </w:r>
      <w:r w:rsidR="00303F20" w:rsidRPr="00C338B9">
        <w:rPr>
          <w:rFonts w:ascii="Times New Roman" w:hAnsi="Times New Roman"/>
          <w:iCs/>
          <w:sz w:val="24"/>
          <w:szCs w:val="24"/>
        </w:rPr>
        <w:t xml:space="preserve">eismo 2023 m. vasario 2 d. nutarties civilinėje byloje Nr. e3K-3-13-1075/2023 44 punkte nurodyta kasacinio teismo praktika dėl </w:t>
      </w:r>
      <w:r w:rsidR="008D692C" w:rsidRPr="00C338B9">
        <w:rPr>
          <w:rFonts w:ascii="Times New Roman" w:hAnsi="Times New Roman"/>
          <w:iCs/>
          <w:sz w:val="24"/>
          <w:szCs w:val="24"/>
        </w:rPr>
        <w:t>CPK 279 straipsnio 4 dalies ir 182 straipsnio 2 punkto aiškinimo ir taikymo</w:t>
      </w:r>
      <w:r w:rsidR="00BC792D">
        <w:rPr>
          <w:rFonts w:ascii="Times New Roman" w:hAnsi="Times New Roman"/>
          <w:iCs/>
          <w:sz w:val="24"/>
          <w:szCs w:val="24"/>
        </w:rPr>
        <w:t xml:space="preserve">, teigdama, kad ši praktika turėtų būti taikoma ir nagrinėjamoje byloje vertinant </w:t>
      </w:r>
      <w:r w:rsidR="00300567">
        <w:rPr>
          <w:rFonts w:ascii="Times New Roman" w:hAnsi="Times New Roman"/>
          <w:iCs/>
          <w:sz w:val="24"/>
          <w:szCs w:val="24"/>
        </w:rPr>
        <w:t xml:space="preserve">pirmiau minėtu </w:t>
      </w:r>
      <w:r w:rsidR="00967C05">
        <w:rPr>
          <w:rFonts w:ascii="Times New Roman" w:hAnsi="Times New Roman"/>
          <w:iCs/>
          <w:sz w:val="24"/>
          <w:szCs w:val="24"/>
        </w:rPr>
        <w:t>nuosprendžiu baudžiamojoje byloje nustatytas aplinkybes.</w:t>
      </w:r>
      <w:r w:rsidR="00FA5459" w:rsidRPr="00C338B9">
        <w:rPr>
          <w:rFonts w:ascii="Times New Roman" w:hAnsi="Times New Roman"/>
          <w:iCs/>
          <w:sz w:val="24"/>
          <w:szCs w:val="24"/>
        </w:rPr>
        <w:t xml:space="preserve"> CPK 182</w:t>
      </w:r>
      <w:r w:rsidR="009204C0">
        <w:rPr>
          <w:rFonts w:ascii="Times New Roman" w:hAnsi="Times New Roman"/>
          <w:iCs/>
          <w:sz w:val="24"/>
          <w:szCs w:val="24"/>
        </w:rPr>
        <w:t> </w:t>
      </w:r>
      <w:r w:rsidR="00FA5459" w:rsidRPr="00C338B9">
        <w:rPr>
          <w:rFonts w:ascii="Times New Roman" w:hAnsi="Times New Roman"/>
          <w:iCs/>
          <w:sz w:val="24"/>
          <w:szCs w:val="24"/>
        </w:rPr>
        <w:t xml:space="preserve">straipsnio 2 punkte nustatyta, kad civilinėje byloje nereikia įrodinėti aplinkybių, </w:t>
      </w:r>
      <w:r w:rsidR="00FA5459" w:rsidRPr="00C338B9">
        <w:rPr>
          <w:rFonts w:ascii="Times New Roman" w:hAnsi="Times New Roman"/>
          <w:sz w:val="24"/>
          <w:szCs w:val="24"/>
          <w:lang w:eastAsia="en-US"/>
        </w:rPr>
        <w:t>nustatytų įsiteisėjusiu teismo sprendimu kitoje civilinėje ar administracinėje byloje, kurioje dalyvavo tie patys asmenys, išskyrus atvejus, kai teismo sprendimas sukelia teisines pasekmes ir nedalyvaujantiems byloje asmenims (</w:t>
      </w:r>
      <w:proofErr w:type="spellStart"/>
      <w:r w:rsidR="00FA5459" w:rsidRPr="00C338B9">
        <w:rPr>
          <w:rFonts w:ascii="Times New Roman" w:hAnsi="Times New Roman"/>
          <w:sz w:val="24"/>
          <w:szCs w:val="24"/>
          <w:lang w:eastAsia="en-US"/>
        </w:rPr>
        <w:t>prejudiciniai</w:t>
      </w:r>
      <w:proofErr w:type="spellEnd"/>
      <w:r w:rsidR="00FA5459" w:rsidRPr="00C338B9">
        <w:rPr>
          <w:rFonts w:ascii="Times New Roman" w:hAnsi="Times New Roman"/>
          <w:sz w:val="24"/>
          <w:szCs w:val="24"/>
          <w:lang w:eastAsia="en-US"/>
        </w:rPr>
        <w:t xml:space="preserve"> faktai)</w:t>
      </w:r>
      <w:r w:rsidR="00C338B9" w:rsidRPr="00C338B9">
        <w:rPr>
          <w:rFonts w:ascii="Times New Roman" w:hAnsi="Times New Roman"/>
          <w:sz w:val="24"/>
          <w:szCs w:val="24"/>
          <w:lang w:eastAsia="en-US"/>
        </w:rPr>
        <w:t>.</w:t>
      </w:r>
      <w:r w:rsidR="00831839">
        <w:rPr>
          <w:rFonts w:ascii="Times New Roman" w:hAnsi="Times New Roman"/>
          <w:sz w:val="24"/>
          <w:szCs w:val="24"/>
          <w:lang w:eastAsia="en-US"/>
        </w:rPr>
        <w:t xml:space="preserve"> </w:t>
      </w:r>
      <w:r w:rsidR="00831839" w:rsidRPr="00831839">
        <w:rPr>
          <w:rFonts w:ascii="Times New Roman" w:hAnsi="Times New Roman"/>
          <w:iCs/>
          <w:sz w:val="24"/>
          <w:szCs w:val="24"/>
          <w:lang w:eastAsia="en-US"/>
        </w:rPr>
        <w:t>CPK 279 straipsnio 4 dalis</w:t>
      </w:r>
      <w:r w:rsidR="00831839" w:rsidRPr="00831839">
        <w:rPr>
          <w:rFonts w:ascii="Times New Roman" w:hAnsi="Times New Roman"/>
          <w:sz w:val="24"/>
          <w:szCs w:val="24"/>
          <w:lang w:eastAsia="en-US"/>
        </w:rPr>
        <w:t xml:space="preserve"> </w:t>
      </w:r>
      <w:r w:rsidR="00831839">
        <w:rPr>
          <w:rFonts w:ascii="Times New Roman" w:hAnsi="Times New Roman"/>
          <w:sz w:val="24"/>
          <w:szCs w:val="24"/>
          <w:lang w:eastAsia="en-US"/>
        </w:rPr>
        <w:t>reglamentuoja s</w:t>
      </w:r>
      <w:r w:rsidR="00831839" w:rsidRPr="00831839">
        <w:rPr>
          <w:rFonts w:ascii="Times New Roman" w:hAnsi="Times New Roman"/>
          <w:sz w:val="24"/>
          <w:szCs w:val="24"/>
          <w:lang w:eastAsia="en-US"/>
        </w:rPr>
        <w:t>prendim</w:t>
      </w:r>
      <w:r w:rsidR="00831839">
        <w:rPr>
          <w:rFonts w:ascii="Times New Roman" w:hAnsi="Times New Roman"/>
          <w:sz w:val="24"/>
          <w:szCs w:val="24"/>
          <w:lang w:eastAsia="en-US"/>
        </w:rPr>
        <w:t>o</w:t>
      </w:r>
      <w:r w:rsidR="00831839" w:rsidRPr="00831839">
        <w:rPr>
          <w:rFonts w:ascii="Times New Roman" w:hAnsi="Times New Roman"/>
          <w:sz w:val="24"/>
          <w:szCs w:val="24"/>
          <w:lang w:eastAsia="en-US"/>
        </w:rPr>
        <w:t>, nutar</w:t>
      </w:r>
      <w:r w:rsidR="00831839">
        <w:rPr>
          <w:rFonts w:ascii="Times New Roman" w:hAnsi="Times New Roman"/>
          <w:sz w:val="24"/>
          <w:szCs w:val="24"/>
          <w:lang w:eastAsia="en-US"/>
        </w:rPr>
        <w:t>ties</w:t>
      </w:r>
      <w:r w:rsidR="00831839" w:rsidRPr="00831839">
        <w:rPr>
          <w:rFonts w:ascii="Times New Roman" w:hAnsi="Times New Roman"/>
          <w:sz w:val="24"/>
          <w:szCs w:val="24"/>
          <w:lang w:eastAsia="en-US"/>
        </w:rPr>
        <w:t xml:space="preserve"> ar įsakym</w:t>
      </w:r>
      <w:r w:rsidR="00831839">
        <w:rPr>
          <w:rFonts w:ascii="Times New Roman" w:hAnsi="Times New Roman"/>
          <w:sz w:val="24"/>
          <w:szCs w:val="24"/>
          <w:lang w:eastAsia="en-US"/>
        </w:rPr>
        <w:t>o įsiteisėjimo pasekmes civilinėje byloje, bet ne nuosprendžio įsiteisėjimo pasekmes baudžiamojoje byloje.</w:t>
      </w:r>
    </w:p>
    <w:p w14:paraId="5ADC8F05" w14:textId="5A67AAA0" w:rsidR="0084550B" w:rsidRPr="00EE3E8E" w:rsidRDefault="0084550B">
      <w:pPr>
        <w:pStyle w:val="ListParagraph"/>
        <w:numPr>
          <w:ilvl w:val="0"/>
          <w:numId w:val="3"/>
        </w:numPr>
        <w:spacing w:after="120" w:line="240" w:lineRule="auto"/>
        <w:contextualSpacing w:val="0"/>
        <w:jc w:val="both"/>
        <w:rPr>
          <w:rFonts w:ascii="Times New Roman" w:hAnsi="Times New Roman"/>
          <w:iCs/>
          <w:sz w:val="24"/>
          <w:szCs w:val="24"/>
        </w:rPr>
      </w:pPr>
      <w:r w:rsidRPr="00257321">
        <w:rPr>
          <w:rFonts w:ascii="Times New Roman" w:eastAsia="Calibri" w:hAnsi="Times New Roman"/>
          <w:kern w:val="2"/>
          <w:sz w:val="24"/>
          <w:szCs w:val="24"/>
          <w:lang w:eastAsia="en-US"/>
          <w14:ligatures w14:val="standardContextual"/>
        </w:rPr>
        <w:t xml:space="preserve">Kasacinis teismas yra išaiškinęs, kad įsiteisėjusio teismo nuosprendžio, priimto baudžiamojoje byloje, atžvilgiu taikoma ne CPK 182 straipsnio 2 punkte, o 3 punkte įtvirtinta </w:t>
      </w:r>
      <w:proofErr w:type="spellStart"/>
      <w:r w:rsidRPr="00257321">
        <w:rPr>
          <w:rFonts w:ascii="Times New Roman" w:eastAsia="Calibri" w:hAnsi="Times New Roman"/>
          <w:kern w:val="2"/>
          <w:sz w:val="24"/>
          <w:szCs w:val="24"/>
          <w:lang w:eastAsia="en-US"/>
          <w14:ligatures w14:val="standardContextual"/>
        </w:rPr>
        <w:t>prejudicinių</w:t>
      </w:r>
      <w:proofErr w:type="spellEnd"/>
      <w:r w:rsidRPr="00257321">
        <w:rPr>
          <w:rFonts w:ascii="Times New Roman" w:eastAsia="Calibri" w:hAnsi="Times New Roman"/>
          <w:kern w:val="2"/>
          <w:sz w:val="24"/>
          <w:szCs w:val="24"/>
          <w:lang w:eastAsia="en-US"/>
          <w14:ligatures w14:val="standardContextual"/>
        </w:rPr>
        <w:t xml:space="preserve"> faktų taisyklė (Lietuvos Aukščiausiojo Teismo 2022 m. vasario 3 d. nutartis civilinėje byloje Nr. e3K-3-7-1075/2022, 24 punktas).</w:t>
      </w:r>
    </w:p>
    <w:p w14:paraId="01B84C67" w14:textId="5BA6A679" w:rsidR="00EE3E8E" w:rsidRPr="000539E9" w:rsidRDefault="00EE3E8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eastAsia="Calibri" w:hAnsi="Times New Roman"/>
          <w:kern w:val="2"/>
          <w:sz w:val="24"/>
          <w:szCs w:val="24"/>
          <w:lang w:eastAsia="en-US"/>
          <w14:ligatures w14:val="standardContextual"/>
        </w:rPr>
        <w:t xml:space="preserve">Kasacinis teismas taip pat </w:t>
      </w:r>
      <w:r w:rsidR="009204C0">
        <w:rPr>
          <w:rFonts w:ascii="Times New Roman" w:eastAsia="Calibri" w:hAnsi="Times New Roman"/>
          <w:kern w:val="2"/>
          <w:sz w:val="24"/>
          <w:szCs w:val="24"/>
          <w:lang w:eastAsia="en-US"/>
          <w14:ligatures w14:val="standardContextual"/>
        </w:rPr>
        <w:t xml:space="preserve">yra </w:t>
      </w:r>
      <w:r>
        <w:rPr>
          <w:rFonts w:ascii="Times New Roman" w:eastAsia="Calibri" w:hAnsi="Times New Roman"/>
          <w:kern w:val="2"/>
          <w:sz w:val="24"/>
          <w:szCs w:val="24"/>
          <w:lang w:eastAsia="en-US"/>
          <w14:ligatures w14:val="standardContextual"/>
        </w:rPr>
        <w:t xml:space="preserve">išaiškinęs, kad </w:t>
      </w:r>
      <w:r>
        <w:rPr>
          <w:rFonts w:ascii="Times New Roman" w:hAnsi="Times New Roman"/>
          <w:sz w:val="24"/>
          <w:szCs w:val="24"/>
        </w:rPr>
        <w:t>s</w:t>
      </w:r>
      <w:r w:rsidRPr="00EE3E8E">
        <w:rPr>
          <w:rFonts w:ascii="Times New Roman" w:hAnsi="Times New Roman"/>
          <w:sz w:val="24"/>
          <w:szCs w:val="24"/>
        </w:rPr>
        <w:t xml:space="preserve">prendžiant dėl to, ar tam tikri priimtame teismo nuosprendyje konstatuoti faktai gali būti vertinami kaip </w:t>
      </w:r>
      <w:proofErr w:type="spellStart"/>
      <w:r w:rsidRPr="00EE3E8E">
        <w:rPr>
          <w:rFonts w:ascii="Times New Roman" w:hAnsi="Times New Roman"/>
          <w:sz w:val="24"/>
          <w:szCs w:val="24"/>
        </w:rPr>
        <w:t>prejudiciniai</w:t>
      </w:r>
      <w:proofErr w:type="spellEnd"/>
      <w:r w:rsidRPr="00EE3E8E">
        <w:rPr>
          <w:rFonts w:ascii="Times New Roman" w:hAnsi="Times New Roman"/>
          <w:sz w:val="24"/>
          <w:szCs w:val="24"/>
        </w:rPr>
        <w:t xml:space="preserve"> civilinėje byloje, yra būtina nustatyti, koks buvo įrodinėjimo dalykas baudžiamojoje byloje ir koks jis yra civilinėje byloje (</w:t>
      </w:r>
      <w:r>
        <w:rPr>
          <w:rFonts w:ascii="Times New Roman" w:hAnsi="Times New Roman"/>
          <w:sz w:val="24"/>
          <w:szCs w:val="24"/>
        </w:rPr>
        <w:t xml:space="preserve">žr. </w:t>
      </w:r>
      <w:r w:rsidRPr="00EE3E8E">
        <w:rPr>
          <w:rFonts w:ascii="Times New Roman" w:hAnsi="Times New Roman"/>
          <w:sz w:val="24"/>
          <w:szCs w:val="24"/>
        </w:rPr>
        <w:t xml:space="preserve">Lietuvos Aukščiausiojo Teismo </w:t>
      </w:r>
      <w:r w:rsidRPr="00EE3E8E">
        <w:rPr>
          <w:rFonts w:ascii="Times New Roman" w:hAnsi="Times New Roman"/>
          <w:iCs/>
          <w:sz w:val="24"/>
          <w:szCs w:val="24"/>
        </w:rPr>
        <w:t>2018 m. birželio 13 d. nutarties civilinėje byloje Nr. e3K-3-226-248/2018 4</w:t>
      </w:r>
      <w:r>
        <w:rPr>
          <w:rFonts w:ascii="Times New Roman" w:hAnsi="Times New Roman"/>
          <w:iCs/>
          <w:sz w:val="24"/>
          <w:szCs w:val="24"/>
        </w:rPr>
        <w:t>7</w:t>
      </w:r>
      <w:r w:rsidRPr="00EE3E8E">
        <w:rPr>
          <w:rFonts w:ascii="Times New Roman" w:hAnsi="Times New Roman"/>
          <w:iCs/>
          <w:sz w:val="24"/>
          <w:szCs w:val="24"/>
        </w:rPr>
        <w:t xml:space="preserve"> punktą ir jame nurodytą kasacinio teismo praktiką</w:t>
      </w:r>
      <w:r w:rsidRPr="00EE3E8E">
        <w:rPr>
          <w:rFonts w:ascii="Times New Roman" w:hAnsi="Times New Roman"/>
          <w:sz w:val="24"/>
          <w:szCs w:val="24"/>
        </w:rPr>
        <w:t>).</w:t>
      </w:r>
    </w:p>
    <w:p w14:paraId="07BE0902" w14:textId="484320A2" w:rsidR="000539E9" w:rsidRDefault="00346E8C">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lastRenderedPageBreak/>
        <w:t xml:space="preserve">Teisėjų kolegijos vertinimu, atsakovės </w:t>
      </w:r>
      <w:bookmarkStart w:id="197" w:name="Buk_59"/>
      <w:r w:rsidR="00F04031" w:rsidRPr="0011789C">
        <w:rPr>
          <w:rFonts w:ascii="Times New Roman" w:hAnsi="Times New Roman"/>
          <w:sz w:val="24"/>
          <w:szCs w:val="24"/>
        </w:rPr>
        <w:t>A. M.</w:t>
      </w:r>
      <w:bookmarkEnd w:id="197"/>
      <w:r w:rsidR="006B2D62" w:rsidRPr="006B2D62">
        <w:rPr>
          <w:rFonts w:ascii="Times New Roman" w:hAnsi="Times New Roman"/>
          <w:sz w:val="24"/>
          <w:szCs w:val="24"/>
        </w:rPr>
        <w:t>-Z</w:t>
      </w:r>
      <w:r w:rsidR="0011789C">
        <w:rPr>
          <w:rFonts w:ascii="Times New Roman" w:hAnsi="Times New Roman"/>
          <w:sz w:val="24"/>
          <w:szCs w:val="24"/>
        </w:rPr>
        <w:t>.</w:t>
      </w:r>
      <w:r w:rsidR="006B2D62" w:rsidRPr="006B2D62">
        <w:rPr>
          <w:rFonts w:ascii="Times New Roman" w:hAnsi="Times New Roman"/>
          <w:sz w:val="24"/>
          <w:szCs w:val="24"/>
        </w:rPr>
        <w:t xml:space="preserve"> </w:t>
      </w:r>
      <w:r>
        <w:rPr>
          <w:rFonts w:ascii="Times New Roman" w:hAnsi="Times New Roman"/>
          <w:sz w:val="24"/>
          <w:szCs w:val="24"/>
        </w:rPr>
        <w:t xml:space="preserve">kasaciniame skunde neteisingai nurodoma, kad </w:t>
      </w:r>
      <w:r w:rsidR="00300567" w:rsidRPr="00300567">
        <w:rPr>
          <w:rFonts w:ascii="Times New Roman" w:hAnsi="Times New Roman"/>
          <w:iCs/>
          <w:sz w:val="24"/>
          <w:szCs w:val="24"/>
        </w:rPr>
        <w:t>tiek baudžiamosios bylos, tiek civilinės bylos dalykas buvo tas pats – nustatyti atsakingus (kaltus) asmenis, jų kaltę, priežastinį ryšį dėl atliktų veiksmų (pasisavinant ieškovės lėšas).</w:t>
      </w:r>
      <w:r w:rsidR="00300567">
        <w:rPr>
          <w:rFonts w:ascii="Times New Roman" w:hAnsi="Times New Roman"/>
          <w:iCs/>
          <w:sz w:val="24"/>
          <w:szCs w:val="24"/>
        </w:rPr>
        <w:t xml:space="preserve"> Kaip minėta, baudžiamojoje byloje </w:t>
      </w:r>
      <w:r w:rsidR="00BE60AF">
        <w:rPr>
          <w:rFonts w:ascii="Times New Roman" w:hAnsi="Times New Roman"/>
          <w:iCs/>
          <w:sz w:val="24"/>
          <w:szCs w:val="24"/>
        </w:rPr>
        <w:t>tiek atsakovė</w:t>
      </w:r>
      <w:r w:rsidR="006B2D62">
        <w:rPr>
          <w:rFonts w:ascii="Times New Roman" w:hAnsi="Times New Roman"/>
          <w:iCs/>
          <w:sz w:val="24"/>
          <w:szCs w:val="24"/>
        </w:rPr>
        <w:t xml:space="preserve"> </w:t>
      </w:r>
      <w:bookmarkStart w:id="198" w:name="Buk_60"/>
      <w:r w:rsidR="00F04031" w:rsidRPr="0011789C">
        <w:rPr>
          <w:rFonts w:ascii="Times New Roman" w:hAnsi="Times New Roman"/>
          <w:iCs/>
          <w:sz w:val="24"/>
          <w:szCs w:val="24"/>
        </w:rPr>
        <w:t>A. M.</w:t>
      </w:r>
      <w:bookmarkEnd w:id="198"/>
      <w:r w:rsidR="006B2D62" w:rsidRPr="006B2D62">
        <w:rPr>
          <w:rFonts w:ascii="Times New Roman" w:hAnsi="Times New Roman"/>
          <w:iCs/>
          <w:sz w:val="24"/>
          <w:szCs w:val="24"/>
        </w:rPr>
        <w:t>-Z</w:t>
      </w:r>
      <w:r w:rsidR="0011789C">
        <w:rPr>
          <w:rFonts w:ascii="Times New Roman" w:hAnsi="Times New Roman"/>
          <w:iCs/>
          <w:sz w:val="24"/>
          <w:szCs w:val="24"/>
        </w:rPr>
        <w:t>.</w:t>
      </w:r>
      <w:r w:rsidR="00BE60AF">
        <w:rPr>
          <w:rFonts w:ascii="Times New Roman" w:hAnsi="Times New Roman"/>
          <w:iCs/>
          <w:sz w:val="24"/>
          <w:szCs w:val="24"/>
        </w:rPr>
        <w:t xml:space="preserve">, tiek atsakovas </w:t>
      </w:r>
      <w:bookmarkStart w:id="199" w:name="Buk_154"/>
      <w:r w:rsidR="00F04031" w:rsidRPr="0011789C">
        <w:rPr>
          <w:rFonts w:ascii="Times New Roman" w:hAnsi="Times New Roman"/>
          <w:iCs/>
          <w:sz w:val="24"/>
          <w:szCs w:val="24"/>
        </w:rPr>
        <w:t xml:space="preserve">U. A. </w:t>
      </w:r>
      <w:bookmarkEnd w:id="199"/>
      <w:r w:rsidR="00BE60AF" w:rsidRPr="009E2720">
        <w:rPr>
          <w:rFonts w:ascii="Times New Roman" w:hAnsi="Times New Roman"/>
          <w:iCs/>
          <w:sz w:val="24"/>
          <w:szCs w:val="24"/>
        </w:rPr>
        <w:t>davė parodymus kaip liudytojai</w:t>
      </w:r>
      <w:r w:rsidR="00BE60AF">
        <w:rPr>
          <w:rFonts w:ascii="Times New Roman" w:hAnsi="Times New Roman"/>
          <w:iCs/>
          <w:sz w:val="24"/>
          <w:szCs w:val="24"/>
        </w:rPr>
        <w:t xml:space="preserve">, baudžiamojoje byloje </w:t>
      </w:r>
      <w:r w:rsidR="009E2720">
        <w:rPr>
          <w:rFonts w:ascii="Times New Roman" w:hAnsi="Times New Roman"/>
          <w:iCs/>
          <w:sz w:val="24"/>
          <w:szCs w:val="24"/>
        </w:rPr>
        <w:t>nebuvo sprendžiama dėl</w:t>
      </w:r>
      <w:r w:rsidR="00BE60AF">
        <w:rPr>
          <w:rFonts w:ascii="Times New Roman" w:hAnsi="Times New Roman"/>
          <w:iCs/>
          <w:sz w:val="24"/>
          <w:szCs w:val="24"/>
        </w:rPr>
        <w:t xml:space="preserve"> jų</w:t>
      </w:r>
      <w:r w:rsidR="009E2720">
        <w:rPr>
          <w:rFonts w:ascii="Times New Roman" w:hAnsi="Times New Roman"/>
          <w:iCs/>
          <w:sz w:val="24"/>
          <w:szCs w:val="24"/>
        </w:rPr>
        <w:t xml:space="preserve"> baudžiamosios atsakomybės</w:t>
      </w:r>
      <w:r w:rsidR="00BE60AF">
        <w:rPr>
          <w:rFonts w:ascii="Times New Roman" w:hAnsi="Times New Roman"/>
          <w:iCs/>
          <w:sz w:val="24"/>
          <w:szCs w:val="24"/>
        </w:rPr>
        <w:t xml:space="preserve">. Vadinasi, nėra pagrindo teigti, kad įrodinėjimo dalykas baudžiamojoje byloje buvo susijęs su atsakovės </w:t>
      </w:r>
      <w:bookmarkStart w:id="200" w:name="Buk_61"/>
      <w:r w:rsidR="00F04031" w:rsidRPr="0011789C">
        <w:rPr>
          <w:rFonts w:ascii="Times New Roman" w:hAnsi="Times New Roman"/>
          <w:iCs/>
          <w:sz w:val="24"/>
          <w:szCs w:val="24"/>
        </w:rPr>
        <w:t>A. M.</w:t>
      </w:r>
      <w:bookmarkEnd w:id="200"/>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BE60AF">
        <w:rPr>
          <w:rFonts w:ascii="Times New Roman" w:hAnsi="Times New Roman"/>
          <w:iCs/>
          <w:sz w:val="24"/>
          <w:szCs w:val="24"/>
        </w:rPr>
        <w:t xml:space="preserve">bei </w:t>
      </w:r>
      <w:r w:rsidR="00BE60AF" w:rsidRPr="00BE60AF">
        <w:rPr>
          <w:rFonts w:ascii="Times New Roman" w:hAnsi="Times New Roman"/>
          <w:iCs/>
          <w:sz w:val="24"/>
          <w:szCs w:val="24"/>
        </w:rPr>
        <w:t xml:space="preserve">atsakovo </w:t>
      </w:r>
      <w:bookmarkStart w:id="201" w:name="Buk_113"/>
      <w:r w:rsidR="00F04031" w:rsidRPr="0011789C">
        <w:rPr>
          <w:rFonts w:ascii="Times New Roman" w:hAnsi="Times New Roman"/>
          <w:iCs/>
          <w:sz w:val="24"/>
          <w:szCs w:val="24"/>
        </w:rPr>
        <w:t xml:space="preserve">U. A. </w:t>
      </w:r>
      <w:bookmarkEnd w:id="201"/>
      <w:r w:rsidR="00BE60AF">
        <w:rPr>
          <w:rFonts w:ascii="Times New Roman" w:hAnsi="Times New Roman"/>
          <w:iCs/>
          <w:sz w:val="24"/>
          <w:szCs w:val="24"/>
        </w:rPr>
        <w:t>kaltės, priežastinio ryšio dėl ieškovės lėšų pasisavinimo nustatymu</w:t>
      </w:r>
      <w:r w:rsidR="009E2720" w:rsidRPr="009E2720">
        <w:rPr>
          <w:rFonts w:ascii="Times New Roman" w:hAnsi="Times New Roman"/>
          <w:iCs/>
          <w:sz w:val="24"/>
          <w:szCs w:val="24"/>
        </w:rPr>
        <w:t>.</w:t>
      </w:r>
    </w:p>
    <w:p w14:paraId="11E97F22" w14:textId="6C60E086" w:rsidR="00164173" w:rsidRDefault="008D5EA3">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eastAsia="Calibri" w:hAnsi="Times New Roman"/>
          <w:kern w:val="2"/>
          <w:sz w:val="24"/>
          <w:szCs w:val="24"/>
          <w:lang w:eastAsia="en-US"/>
          <w14:ligatures w14:val="standardContextual"/>
        </w:rPr>
        <w:t>Teisėjų kolegija pažymi, kad kasacinis teismas yra nurodęs, jog t</w:t>
      </w:r>
      <w:r w:rsidRPr="00257321">
        <w:rPr>
          <w:rFonts w:ascii="Times New Roman" w:eastAsia="Calibri" w:hAnsi="Times New Roman"/>
          <w:kern w:val="2"/>
          <w:sz w:val="24"/>
          <w:szCs w:val="24"/>
          <w:lang w:eastAsia="en-US"/>
          <w14:ligatures w14:val="standardContextual"/>
        </w:rPr>
        <w:t xml:space="preserve">eismo nuosprendžiai, kuriais nustatyti faktai civilinio ginčo teisiniame santykyje nėra </w:t>
      </w:r>
      <w:proofErr w:type="spellStart"/>
      <w:r w:rsidRPr="00257321">
        <w:rPr>
          <w:rFonts w:ascii="Times New Roman" w:eastAsia="Calibri" w:hAnsi="Times New Roman"/>
          <w:kern w:val="2"/>
          <w:sz w:val="24"/>
          <w:szCs w:val="24"/>
          <w:lang w:eastAsia="en-US"/>
          <w14:ligatures w14:val="standardContextual"/>
        </w:rPr>
        <w:t>prejudiciniai</w:t>
      </w:r>
      <w:proofErr w:type="spellEnd"/>
      <w:r w:rsidRPr="00257321">
        <w:rPr>
          <w:rFonts w:ascii="Times New Roman" w:eastAsia="Calibri" w:hAnsi="Times New Roman"/>
          <w:kern w:val="2"/>
          <w:sz w:val="24"/>
          <w:szCs w:val="24"/>
          <w:lang w:eastAsia="en-US"/>
          <w14:ligatures w14:val="standardContextual"/>
        </w:rPr>
        <w:t>, vertintini kaip rašytiniai įrodymai pagal bendrąsias įrodymų vertinimo taisykles (</w:t>
      </w:r>
      <w:r w:rsidR="00B16774">
        <w:rPr>
          <w:rFonts w:ascii="Times New Roman" w:eastAsia="Calibri" w:hAnsi="Times New Roman"/>
          <w:kern w:val="2"/>
          <w:sz w:val="24"/>
          <w:szCs w:val="24"/>
          <w:lang w:eastAsia="en-US"/>
          <w14:ligatures w14:val="standardContextual"/>
        </w:rPr>
        <w:t xml:space="preserve">Lietuvos Aukščiausiojo Teismo </w:t>
      </w:r>
      <w:r w:rsidRPr="00257321">
        <w:rPr>
          <w:rFonts w:ascii="Times New Roman" w:eastAsia="Calibri" w:hAnsi="Times New Roman"/>
          <w:kern w:val="2"/>
          <w:sz w:val="24"/>
          <w:szCs w:val="24"/>
          <w:lang w:eastAsia="en-US"/>
          <w14:ligatures w14:val="standardContextual"/>
        </w:rPr>
        <w:t>2018 m. birželio 13 d. nutartis civilinėje byloje Nr. e3K-3-226-248/2018, 46 punktas)</w:t>
      </w:r>
      <w:r>
        <w:rPr>
          <w:rFonts w:ascii="Times New Roman" w:eastAsia="Calibri" w:hAnsi="Times New Roman"/>
          <w:kern w:val="2"/>
          <w:sz w:val="24"/>
          <w:szCs w:val="24"/>
          <w:lang w:eastAsia="en-US"/>
          <w14:ligatures w14:val="standardContextual"/>
        </w:rPr>
        <w:t>.</w:t>
      </w:r>
    </w:p>
    <w:p w14:paraId="226D7365" w14:textId="77777777" w:rsidR="00D879A2" w:rsidRPr="00E9795E" w:rsidRDefault="00D879A2" w:rsidP="00E9795E">
      <w:pPr>
        <w:spacing w:after="120"/>
        <w:jc w:val="both"/>
        <w:rPr>
          <w:iCs/>
        </w:rPr>
      </w:pPr>
      <w:bookmarkStart w:id="202" w:name="_Hlk184849976"/>
    </w:p>
    <w:p w14:paraId="5BF0ACFA" w14:textId="07B8D737" w:rsidR="00D879A2" w:rsidRDefault="00D879A2" w:rsidP="00D879A2">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w:t>
      </w:r>
      <w:r w:rsidR="00471DF3" w:rsidRPr="00471DF3">
        <w:rPr>
          <w:rFonts w:ascii="Times New Roman" w:hAnsi="Times New Roman"/>
          <w:i/>
          <w:iCs/>
          <w:sz w:val="24"/>
          <w:szCs w:val="24"/>
        </w:rPr>
        <w:t xml:space="preserve"> </w:t>
      </w:r>
      <w:bookmarkStart w:id="203" w:name="_Hlk184835531"/>
      <w:r w:rsidR="00471DF3" w:rsidRPr="00471DF3">
        <w:rPr>
          <w:rFonts w:ascii="Times New Roman" w:hAnsi="Times New Roman"/>
          <w:i/>
          <w:iCs/>
          <w:sz w:val="24"/>
          <w:szCs w:val="24"/>
        </w:rPr>
        <w:t xml:space="preserve">faktinio ir </w:t>
      </w:r>
      <w:r w:rsidR="00471DF3" w:rsidRPr="009E72A3">
        <w:rPr>
          <w:rFonts w:ascii="Times New Roman" w:hAnsi="Times New Roman"/>
          <w:sz w:val="24"/>
          <w:szCs w:val="24"/>
        </w:rPr>
        <w:t>de jure</w:t>
      </w:r>
      <w:r w:rsidR="00471DF3" w:rsidRPr="00471DF3">
        <w:rPr>
          <w:rFonts w:ascii="Times New Roman" w:hAnsi="Times New Roman"/>
          <w:i/>
          <w:iCs/>
          <w:sz w:val="24"/>
          <w:szCs w:val="24"/>
        </w:rPr>
        <w:t xml:space="preserve"> (teisini</w:t>
      </w:r>
      <w:r w:rsidR="009E72A3">
        <w:rPr>
          <w:rFonts w:ascii="Times New Roman" w:hAnsi="Times New Roman"/>
          <w:i/>
          <w:iCs/>
          <w:sz w:val="24"/>
          <w:szCs w:val="24"/>
        </w:rPr>
        <w:t>s</w:t>
      </w:r>
      <w:r w:rsidR="00471DF3" w:rsidRPr="00471DF3">
        <w:rPr>
          <w:rFonts w:ascii="Times New Roman" w:hAnsi="Times New Roman"/>
          <w:i/>
          <w:iCs/>
          <w:sz w:val="24"/>
          <w:szCs w:val="24"/>
        </w:rPr>
        <w:t xml:space="preserve">) </w:t>
      </w:r>
      <w:r w:rsidR="00BF0645">
        <w:rPr>
          <w:rFonts w:ascii="Times New Roman" w:hAnsi="Times New Roman"/>
          <w:i/>
          <w:iCs/>
          <w:sz w:val="24"/>
          <w:szCs w:val="24"/>
        </w:rPr>
        <w:t>juridinio asmens</w:t>
      </w:r>
      <w:r w:rsidR="00471DF3" w:rsidRPr="00471DF3">
        <w:rPr>
          <w:rFonts w:ascii="Times New Roman" w:hAnsi="Times New Roman"/>
          <w:i/>
          <w:iCs/>
          <w:sz w:val="24"/>
          <w:szCs w:val="24"/>
        </w:rPr>
        <w:t xml:space="preserve"> vadovo civilinės atsakomybė</w:t>
      </w:r>
      <w:bookmarkEnd w:id="203"/>
      <w:r w:rsidR="00471DF3" w:rsidRPr="00471DF3">
        <w:rPr>
          <w:rFonts w:ascii="Times New Roman" w:hAnsi="Times New Roman"/>
          <w:i/>
          <w:iCs/>
          <w:sz w:val="24"/>
          <w:szCs w:val="24"/>
        </w:rPr>
        <w:t>s sąlygų ir pagrindo nustatyti tokių vadovų solidariąją atsakomybę</w:t>
      </w:r>
      <w:r w:rsidR="009B58C7" w:rsidRPr="009B58C7">
        <w:rPr>
          <w:rFonts w:ascii="Times New Roman" w:hAnsi="Times New Roman"/>
          <w:i/>
          <w:iCs/>
          <w:sz w:val="24"/>
          <w:szCs w:val="24"/>
        </w:rPr>
        <w:t>, kai ieškinį dėl žalos atlyginimo reiškia bankroto administratorius</w:t>
      </w:r>
    </w:p>
    <w:p w14:paraId="3B28D101" w14:textId="77777777" w:rsidR="00D879A2" w:rsidRDefault="00D879A2" w:rsidP="00D879A2">
      <w:pPr>
        <w:pStyle w:val="ListParagraph"/>
        <w:spacing w:after="120" w:line="240" w:lineRule="auto"/>
        <w:ind w:left="360"/>
        <w:contextualSpacing w:val="0"/>
        <w:jc w:val="both"/>
        <w:rPr>
          <w:rFonts w:ascii="Times New Roman" w:hAnsi="Times New Roman"/>
          <w:iCs/>
          <w:sz w:val="24"/>
          <w:szCs w:val="24"/>
        </w:rPr>
      </w:pPr>
    </w:p>
    <w:bookmarkEnd w:id="202"/>
    <w:p w14:paraId="202842DA" w14:textId="40DD10CF" w:rsidR="006C7AB8" w:rsidRDefault="006F1D12"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Atsakovė </w:t>
      </w:r>
      <w:bookmarkStart w:id="204" w:name="Buk_62"/>
      <w:r w:rsidR="00F04031" w:rsidRPr="0011789C">
        <w:rPr>
          <w:rFonts w:ascii="Times New Roman" w:hAnsi="Times New Roman"/>
          <w:iCs/>
          <w:sz w:val="24"/>
          <w:szCs w:val="24"/>
        </w:rPr>
        <w:t>A. M.</w:t>
      </w:r>
      <w:bookmarkEnd w:id="204"/>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Pr>
          <w:rFonts w:ascii="Times New Roman" w:hAnsi="Times New Roman"/>
          <w:iCs/>
          <w:sz w:val="24"/>
          <w:szCs w:val="24"/>
        </w:rPr>
        <w:t xml:space="preserve">ir atsakovas </w:t>
      </w:r>
      <w:bookmarkStart w:id="205" w:name="Buk_155"/>
      <w:r w:rsidR="00F04031" w:rsidRPr="0011789C">
        <w:rPr>
          <w:rFonts w:ascii="Times New Roman" w:hAnsi="Times New Roman"/>
          <w:iCs/>
          <w:sz w:val="24"/>
          <w:szCs w:val="24"/>
        </w:rPr>
        <w:t xml:space="preserve">U. A. </w:t>
      </w:r>
      <w:bookmarkEnd w:id="205"/>
      <w:r>
        <w:rPr>
          <w:rFonts w:ascii="Times New Roman" w:hAnsi="Times New Roman"/>
          <w:iCs/>
          <w:sz w:val="24"/>
          <w:szCs w:val="24"/>
        </w:rPr>
        <w:t>neginčija, kad pagal nustatytą teisinį reguliavimą</w:t>
      </w:r>
      <w:r w:rsidR="006261B6">
        <w:rPr>
          <w:rFonts w:ascii="Times New Roman" w:hAnsi="Times New Roman"/>
          <w:iCs/>
          <w:sz w:val="24"/>
          <w:szCs w:val="24"/>
        </w:rPr>
        <w:t xml:space="preserve"> (CK 2.87</w:t>
      </w:r>
      <w:r w:rsidR="009204C0">
        <w:rPr>
          <w:rFonts w:ascii="Times New Roman" w:hAnsi="Times New Roman"/>
          <w:iCs/>
          <w:sz w:val="24"/>
          <w:szCs w:val="24"/>
        </w:rPr>
        <w:t> </w:t>
      </w:r>
      <w:r w:rsidR="006261B6">
        <w:rPr>
          <w:rFonts w:ascii="Times New Roman" w:hAnsi="Times New Roman"/>
          <w:iCs/>
          <w:sz w:val="24"/>
          <w:szCs w:val="24"/>
        </w:rPr>
        <w:t xml:space="preserve">straipsnis, </w:t>
      </w:r>
      <w:r w:rsidR="001C4E85">
        <w:rPr>
          <w:rFonts w:ascii="Times New Roman" w:hAnsi="Times New Roman"/>
          <w:iCs/>
          <w:sz w:val="24"/>
          <w:szCs w:val="24"/>
        </w:rPr>
        <w:t>6.6 straipsnis</w:t>
      </w:r>
      <w:r w:rsidR="00F3344C">
        <w:rPr>
          <w:rFonts w:ascii="Times New Roman" w:hAnsi="Times New Roman"/>
          <w:iCs/>
          <w:sz w:val="24"/>
          <w:szCs w:val="24"/>
        </w:rPr>
        <w:t>,</w:t>
      </w:r>
      <w:r w:rsidR="006261B6">
        <w:rPr>
          <w:rFonts w:ascii="Times New Roman" w:hAnsi="Times New Roman"/>
          <w:iCs/>
          <w:sz w:val="24"/>
          <w:szCs w:val="24"/>
        </w:rPr>
        <w:t xml:space="preserve"> </w:t>
      </w:r>
      <w:r w:rsidR="006261B6" w:rsidRPr="006261B6">
        <w:rPr>
          <w:rFonts w:ascii="Times New Roman" w:hAnsi="Times New Roman"/>
          <w:iCs/>
          <w:sz w:val="24"/>
          <w:szCs w:val="24"/>
        </w:rPr>
        <w:t>Lietuvos Respublikos juridinių asmenų nemokumo įstatym</w:t>
      </w:r>
      <w:r w:rsidR="009D2A57">
        <w:rPr>
          <w:rFonts w:ascii="Times New Roman" w:hAnsi="Times New Roman"/>
          <w:iCs/>
          <w:sz w:val="24"/>
          <w:szCs w:val="24"/>
        </w:rPr>
        <w:t>o</w:t>
      </w:r>
      <w:r w:rsidR="006261B6" w:rsidRPr="006261B6">
        <w:rPr>
          <w:rFonts w:ascii="Times New Roman" w:hAnsi="Times New Roman"/>
          <w:iCs/>
          <w:sz w:val="24"/>
          <w:szCs w:val="24"/>
        </w:rPr>
        <w:t xml:space="preserve"> (toliau – JANĮ)</w:t>
      </w:r>
      <w:r>
        <w:rPr>
          <w:rFonts w:ascii="Times New Roman" w:hAnsi="Times New Roman"/>
          <w:iCs/>
          <w:sz w:val="24"/>
          <w:szCs w:val="24"/>
        </w:rPr>
        <w:t xml:space="preserve"> </w:t>
      </w:r>
      <w:r w:rsidR="006261B6">
        <w:rPr>
          <w:rFonts w:ascii="Times New Roman" w:hAnsi="Times New Roman"/>
          <w:iCs/>
          <w:sz w:val="24"/>
          <w:szCs w:val="24"/>
        </w:rPr>
        <w:t>13 straipsnis)</w:t>
      </w:r>
      <w:r w:rsidR="00F3344C">
        <w:rPr>
          <w:rFonts w:ascii="Times New Roman" w:hAnsi="Times New Roman"/>
          <w:iCs/>
          <w:sz w:val="24"/>
          <w:szCs w:val="24"/>
        </w:rPr>
        <w:t xml:space="preserve"> bei </w:t>
      </w:r>
      <w:r w:rsidR="00A01F04">
        <w:rPr>
          <w:rFonts w:ascii="Times New Roman" w:hAnsi="Times New Roman"/>
          <w:iCs/>
          <w:sz w:val="24"/>
          <w:szCs w:val="24"/>
        </w:rPr>
        <w:t xml:space="preserve">Lietuvos Aukščiausiojo Teismo praktiką </w:t>
      </w:r>
      <w:r w:rsidR="00F3344C">
        <w:rPr>
          <w:rFonts w:ascii="Times New Roman" w:hAnsi="Times New Roman"/>
          <w:iCs/>
          <w:sz w:val="24"/>
          <w:szCs w:val="24"/>
        </w:rPr>
        <w:t xml:space="preserve">dėl </w:t>
      </w:r>
      <w:r w:rsidR="00A01F04">
        <w:rPr>
          <w:rFonts w:ascii="Times New Roman" w:hAnsi="Times New Roman"/>
          <w:iCs/>
          <w:sz w:val="24"/>
          <w:szCs w:val="24"/>
        </w:rPr>
        <w:t>teisinio reguliavimo</w:t>
      </w:r>
      <w:r w:rsidR="00F3344C">
        <w:rPr>
          <w:rFonts w:ascii="Times New Roman" w:hAnsi="Times New Roman"/>
          <w:iCs/>
          <w:sz w:val="24"/>
          <w:szCs w:val="24"/>
        </w:rPr>
        <w:t xml:space="preserve"> aiškinimo </w:t>
      </w:r>
      <w:r w:rsidR="009D2A57">
        <w:rPr>
          <w:rFonts w:ascii="Times New Roman" w:hAnsi="Times New Roman"/>
          <w:iCs/>
          <w:sz w:val="24"/>
          <w:szCs w:val="24"/>
        </w:rPr>
        <w:t xml:space="preserve">ir taikymo </w:t>
      </w:r>
      <w:r>
        <w:rPr>
          <w:rFonts w:ascii="Times New Roman" w:hAnsi="Times New Roman"/>
          <w:iCs/>
          <w:sz w:val="24"/>
          <w:szCs w:val="24"/>
        </w:rPr>
        <w:t xml:space="preserve">galima </w:t>
      </w:r>
      <w:r w:rsidR="009D2A57">
        <w:rPr>
          <w:rFonts w:ascii="Times New Roman" w:hAnsi="Times New Roman"/>
          <w:iCs/>
          <w:sz w:val="24"/>
          <w:szCs w:val="24"/>
        </w:rPr>
        <w:t xml:space="preserve">tiek </w:t>
      </w:r>
      <w:r w:rsidR="004C6E8B" w:rsidRPr="004C6E8B">
        <w:rPr>
          <w:rFonts w:ascii="Times New Roman" w:hAnsi="Times New Roman"/>
          <w:i/>
          <w:sz w:val="24"/>
          <w:szCs w:val="24"/>
        </w:rPr>
        <w:t>de facto</w:t>
      </w:r>
      <w:r w:rsidR="009D2A57">
        <w:rPr>
          <w:rFonts w:ascii="Times New Roman" w:hAnsi="Times New Roman"/>
          <w:iCs/>
          <w:sz w:val="24"/>
          <w:szCs w:val="24"/>
        </w:rPr>
        <w:t xml:space="preserve">, tiek </w:t>
      </w:r>
      <w:r w:rsidR="009D2A57" w:rsidRPr="009D2A57">
        <w:rPr>
          <w:rFonts w:ascii="Times New Roman" w:hAnsi="Times New Roman"/>
          <w:i/>
          <w:sz w:val="24"/>
          <w:szCs w:val="24"/>
        </w:rPr>
        <w:t>de jure</w:t>
      </w:r>
      <w:r w:rsidR="009D2A57">
        <w:rPr>
          <w:rFonts w:ascii="Times New Roman" w:hAnsi="Times New Roman"/>
          <w:iCs/>
          <w:sz w:val="24"/>
          <w:szCs w:val="24"/>
        </w:rPr>
        <w:t xml:space="preserve"> </w:t>
      </w:r>
      <w:r>
        <w:rPr>
          <w:rFonts w:ascii="Times New Roman" w:hAnsi="Times New Roman"/>
          <w:iCs/>
          <w:sz w:val="24"/>
          <w:szCs w:val="24"/>
        </w:rPr>
        <w:t>juridinio asmens va</w:t>
      </w:r>
      <w:r w:rsidR="009D2A57">
        <w:rPr>
          <w:rFonts w:ascii="Times New Roman" w:hAnsi="Times New Roman"/>
          <w:iCs/>
          <w:sz w:val="24"/>
          <w:szCs w:val="24"/>
        </w:rPr>
        <w:t xml:space="preserve">dovo civilinė atsakomybė, kuri gali būti ir solidari. Atsakovės </w:t>
      </w:r>
      <w:bookmarkStart w:id="206" w:name="Buk_63"/>
      <w:r w:rsidR="00F04031" w:rsidRPr="0011789C">
        <w:rPr>
          <w:rFonts w:ascii="Times New Roman" w:hAnsi="Times New Roman"/>
          <w:iCs/>
          <w:sz w:val="24"/>
          <w:szCs w:val="24"/>
        </w:rPr>
        <w:t>A. M.</w:t>
      </w:r>
      <w:bookmarkEnd w:id="206"/>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9D2A57">
        <w:rPr>
          <w:rFonts w:ascii="Times New Roman" w:hAnsi="Times New Roman"/>
          <w:iCs/>
          <w:sz w:val="24"/>
          <w:szCs w:val="24"/>
        </w:rPr>
        <w:t xml:space="preserve">ir </w:t>
      </w:r>
      <w:r w:rsidR="009D2A57" w:rsidRPr="009D2A57">
        <w:rPr>
          <w:rFonts w:ascii="Times New Roman" w:hAnsi="Times New Roman"/>
          <w:iCs/>
          <w:sz w:val="24"/>
          <w:szCs w:val="24"/>
        </w:rPr>
        <w:t xml:space="preserve">atsakovo </w:t>
      </w:r>
      <w:bookmarkStart w:id="207" w:name="Buk_114"/>
      <w:r w:rsidR="00F04031" w:rsidRPr="0011789C">
        <w:rPr>
          <w:rFonts w:ascii="Times New Roman" w:hAnsi="Times New Roman"/>
          <w:iCs/>
          <w:sz w:val="24"/>
          <w:szCs w:val="24"/>
        </w:rPr>
        <w:t xml:space="preserve">U. A. </w:t>
      </w:r>
      <w:bookmarkEnd w:id="207"/>
      <w:r w:rsidR="009D2A57" w:rsidRPr="009D2A57">
        <w:rPr>
          <w:rFonts w:ascii="Times New Roman" w:hAnsi="Times New Roman"/>
          <w:iCs/>
          <w:sz w:val="24"/>
          <w:szCs w:val="24"/>
        </w:rPr>
        <w:t xml:space="preserve">teigimu, </w:t>
      </w:r>
      <w:r w:rsidR="00A01F04">
        <w:rPr>
          <w:rFonts w:ascii="Times New Roman" w:hAnsi="Times New Roman"/>
          <w:iCs/>
          <w:sz w:val="24"/>
          <w:szCs w:val="24"/>
        </w:rPr>
        <w:t xml:space="preserve">apeliacinės instancijos teismas, spręsdamas dėl jų, kaip juridinio asmens vadovų, civilinės atsakomybės už juridiniam asmeniui padarytą žalą, nukrypo nuo </w:t>
      </w:r>
      <w:r w:rsidR="00A01F04" w:rsidRPr="00A01F04">
        <w:rPr>
          <w:rFonts w:ascii="Times New Roman" w:hAnsi="Times New Roman"/>
          <w:iCs/>
          <w:sz w:val="24"/>
          <w:szCs w:val="24"/>
        </w:rPr>
        <w:t>Lietuvos Aukščiausiojo Teismo praktik</w:t>
      </w:r>
      <w:r w:rsidR="00A01F04">
        <w:rPr>
          <w:rFonts w:ascii="Times New Roman" w:hAnsi="Times New Roman"/>
          <w:iCs/>
          <w:sz w:val="24"/>
          <w:szCs w:val="24"/>
        </w:rPr>
        <w:t xml:space="preserve">os, todėl neteisėtai priteisė ieškovei iš jų solidariai su atsakovu </w:t>
      </w:r>
      <w:bookmarkStart w:id="208" w:name="Buk_231"/>
      <w:r w:rsidR="00F04031" w:rsidRPr="0011789C">
        <w:rPr>
          <w:rFonts w:ascii="Times New Roman" w:hAnsi="Times New Roman"/>
          <w:iCs/>
          <w:sz w:val="24"/>
          <w:szCs w:val="24"/>
        </w:rPr>
        <w:t xml:space="preserve">V. U. </w:t>
      </w:r>
      <w:bookmarkEnd w:id="208"/>
      <w:r w:rsidR="000C2816">
        <w:rPr>
          <w:rFonts w:ascii="Times New Roman" w:hAnsi="Times New Roman"/>
          <w:iCs/>
          <w:sz w:val="24"/>
          <w:szCs w:val="24"/>
        </w:rPr>
        <w:t>žalos atlyginim</w:t>
      </w:r>
      <w:r w:rsidR="008D2965">
        <w:rPr>
          <w:rFonts w:ascii="Times New Roman" w:hAnsi="Times New Roman"/>
          <w:iCs/>
          <w:sz w:val="24"/>
          <w:szCs w:val="24"/>
        </w:rPr>
        <w:t>ą</w:t>
      </w:r>
      <w:r w:rsidR="000C2816">
        <w:rPr>
          <w:rFonts w:ascii="Times New Roman" w:hAnsi="Times New Roman"/>
          <w:iCs/>
          <w:sz w:val="24"/>
          <w:szCs w:val="24"/>
        </w:rPr>
        <w:t>.</w:t>
      </w:r>
    </w:p>
    <w:p w14:paraId="2B687D1E" w14:textId="58944251" w:rsidR="006261B6" w:rsidRDefault="000C2816"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Kadangi i</w:t>
      </w:r>
      <w:r w:rsidR="006261B6" w:rsidRPr="006261B6">
        <w:rPr>
          <w:rFonts w:ascii="Times New Roman" w:hAnsi="Times New Roman"/>
          <w:iCs/>
          <w:sz w:val="24"/>
          <w:szCs w:val="24"/>
        </w:rPr>
        <w:t xml:space="preserve">eškinys šioje byloje pareikštas galiojant JANĮ, teisėjų kolegija konstatuoja, kad teismų praktika, suformuota taikant Lietuvos Respublikos įmonių bankroto įstatymą, nagrinėjamiems santykiams aktualiais aspektais taikytina </w:t>
      </w:r>
      <w:proofErr w:type="spellStart"/>
      <w:r w:rsidR="006261B6" w:rsidRPr="00FF04C0">
        <w:rPr>
          <w:rFonts w:ascii="Times New Roman" w:hAnsi="Times New Roman"/>
          <w:i/>
          <w:sz w:val="24"/>
          <w:szCs w:val="24"/>
        </w:rPr>
        <w:t>mutatis</w:t>
      </w:r>
      <w:proofErr w:type="spellEnd"/>
      <w:r w:rsidR="006261B6" w:rsidRPr="00FF04C0">
        <w:rPr>
          <w:rFonts w:ascii="Times New Roman" w:hAnsi="Times New Roman"/>
          <w:i/>
          <w:sz w:val="24"/>
          <w:szCs w:val="24"/>
        </w:rPr>
        <w:t xml:space="preserve"> </w:t>
      </w:r>
      <w:proofErr w:type="spellStart"/>
      <w:r w:rsidR="006261B6" w:rsidRPr="00FF04C0">
        <w:rPr>
          <w:rFonts w:ascii="Times New Roman" w:hAnsi="Times New Roman"/>
          <w:i/>
          <w:sz w:val="24"/>
          <w:szCs w:val="24"/>
        </w:rPr>
        <w:t>mutandis</w:t>
      </w:r>
      <w:proofErr w:type="spellEnd"/>
      <w:r w:rsidR="006261B6" w:rsidRPr="006261B6">
        <w:rPr>
          <w:rFonts w:ascii="Times New Roman" w:hAnsi="Times New Roman"/>
          <w:iCs/>
          <w:sz w:val="24"/>
          <w:szCs w:val="24"/>
        </w:rPr>
        <w:t xml:space="preserve"> (su būtinais pakeitimais).</w:t>
      </w:r>
    </w:p>
    <w:p w14:paraId="5F524A24" w14:textId="032D4671" w:rsidR="00EC13CE" w:rsidRDefault="0063454D"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kasacinio teismo formuojamą praktiką</w:t>
      </w:r>
      <w:r w:rsidR="008D2965">
        <w:rPr>
          <w:rFonts w:ascii="Times New Roman" w:hAnsi="Times New Roman"/>
          <w:iCs/>
          <w:sz w:val="24"/>
          <w:szCs w:val="24"/>
        </w:rPr>
        <w:t>,</w:t>
      </w:r>
      <w:r>
        <w:rPr>
          <w:rFonts w:ascii="Times New Roman" w:hAnsi="Times New Roman"/>
          <w:iCs/>
          <w:sz w:val="24"/>
          <w:szCs w:val="24"/>
        </w:rPr>
        <w:t xml:space="preserve"> b</w:t>
      </w:r>
      <w:r w:rsidR="00A22113" w:rsidRPr="00A22113">
        <w:rPr>
          <w:rFonts w:ascii="Times New Roman" w:hAnsi="Times New Roman"/>
          <w:iCs/>
          <w:sz w:val="24"/>
          <w:szCs w:val="24"/>
        </w:rPr>
        <w:t xml:space="preserve">endrovės (įmonės, juridinio asmens) vadovo civilinė atsakomybė savo teisine prigimtimi yra </w:t>
      </w:r>
      <w:bookmarkStart w:id="209" w:name="_Hlk184839226"/>
      <w:r w:rsidR="00A22113" w:rsidRPr="00A22113">
        <w:rPr>
          <w:rFonts w:ascii="Times New Roman" w:hAnsi="Times New Roman"/>
          <w:iCs/>
          <w:sz w:val="24"/>
          <w:szCs w:val="24"/>
        </w:rPr>
        <w:t xml:space="preserve">deliktinė, civilinės atsakomybės prievolei kilti </w:t>
      </w:r>
      <w:bookmarkEnd w:id="209"/>
      <w:r w:rsidR="00A22113" w:rsidRPr="00A22113">
        <w:rPr>
          <w:rFonts w:ascii="Times New Roman" w:hAnsi="Times New Roman"/>
          <w:iCs/>
          <w:sz w:val="24"/>
          <w:szCs w:val="24"/>
        </w:rPr>
        <w:t xml:space="preserve">būtina įstatyme nustatytų sąlygų visuma: neteisėti vadovo veiksmai (išskyrus įstatyme nustatytas išimtis), priežastinis ryšys tarp neteisėtų veiksmų ir nuostolių, vadovo kaltė (išskyrus įstatyme ar sutartyje nustatytas išimtis), žala (nuostoliai) (CK 6.246–6.249 straipsniai). Iš aptartų civilinės atsakomybės sąlygų ieškovas privalo įrodyti neteisėtus atsakovo veiksmus, padarytą žalą ir neteisėtų veiksmų bei žalos priežastinį ryšį (CPK 12, 178 straipsniai). Vadovo civilinei atsakomybei atsirasti būtina jo kaltė. Teismui nustačius, kad atsakovas (vadovas) atliko neteisėtus veiksmus, lėmusius žalos atsiradimą, jo kaltė preziumuojama (CK 6.248 straipsnio 1 dalis) ir paneigti šią prezumpciją bei įrodyti, kad nėra jo kaltės dėl atsiradusios žalos, turi atsakovas (CPK 178 straipsnis, 182 straipsnio 4 dalis) (žr., pvz., Lietuvos Aukščiausiojo Teismo </w:t>
      </w:r>
      <w:r w:rsidRPr="0063454D">
        <w:rPr>
          <w:rFonts w:ascii="Times New Roman" w:hAnsi="Times New Roman"/>
          <w:iCs/>
          <w:sz w:val="24"/>
          <w:szCs w:val="24"/>
        </w:rPr>
        <w:t>2022 m. balandžio 11 d.</w:t>
      </w:r>
      <w:r>
        <w:rPr>
          <w:rFonts w:ascii="Times New Roman" w:hAnsi="Times New Roman"/>
          <w:iCs/>
          <w:sz w:val="24"/>
          <w:szCs w:val="24"/>
        </w:rPr>
        <w:t xml:space="preserve"> </w:t>
      </w:r>
      <w:r w:rsidR="00A22113" w:rsidRPr="00A22113">
        <w:rPr>
          <w:rFonts w:ascii="Times New Roman" w:hAnsi="Times New Roman"/>
          <w:iCs/>
          <w:sz w:val="24"/>
          <w:szCs w:val="24"/>
        </w:rPr>
        <w:t xml:space="preserve">nutarties civilinėje byloje </w:t>
      </w:r>
      <w:r w:rsidRPr="0063454D">
        <w:rPr>
          <w:rFonts w:ascii="Times New Roman" w:hAnsi="Times New Roman"/>
          <w:iCs/>
          <w:sz w:val="24"/>
          <w:szCs w:val="24"/>
        </w:rPr>
        <w:t>Nr. e3K-3-79-469/2022</w:t>
      </w:r>
      <w:r>
        <w:rPr>
          <w:rFonts w:ascii="Times New Roman" w:hAnsi="Times New Roman"/>
          <w:iCs/>
          <w:sz w:val="24"/>
          <w:szCs w:val="24"/>
        </w:rPr>
        <w:t xml:space="preserve"> 26</w:t>
      </w:r>
      <w:r w:rsidR="00A22113" w:rsidRPr="00A22113">
        <w:rPr>
          <w:rFonts w:ascii="Times New Roman" w:hAnsi="Times New Roman"/>
          <w:iCs/>
          <w:sz w:val="24"/>
          <w:szCs w:val="24"/>
        </w:rPr>
        <w:t xml:space="preserve"> punktą</w:t>
      </w:r>
      <w:r>
        <w:rPr>
          <w:rFonts w:ascii="Times New Roman" w:hAnsi="Times New Roman"/>
          <w:iCs/>
          <w:sz w:val="24"/>
          <w:szCs w:val="24"/>
        </w:rPr>
        <w:t xml:space="preserve"> ir jame nurodomą kasacinio teismo praktiką</w:t>
      </w:r>
      <w:r w:rsidR="00A22113" w:rsidRPr="00A22113">
        <w:rPr>
          <w:rFonts w:ascii="Times New Roman" w:hAnsi="Times New Roman"/>
          <w:iCs/>
          <w:sz w:val="24"/>
          <w:szCs w:val="24"/>
        </w:rPr>
        <w:t>).</w:t>
      </w:r>
    </w:p>
    <w:p w14:paraId="4FD101ED" w14:textId="5A27AD93" w:rsidR="00130EC5" w:rsidRDefault="00406278" w:rsidP="00EC13CE">
      <w:pPr>
        <w:pStyle w:val="ListParagraph"/>
        <w:numPr>
          <w:ilvl w:val="0"/>
          <w:numId w:val="3"/>
        </w:numPr>
        <w:spacing w:after="120" w:line="240" w:lineRule="auto"/>
        <w:contextualSpacing w:val="0"/>
        <w:jc w:val="both"/>
        <w:rPr>
          <w:rFonts w:ascii="Times New Roman" w:hAnsi="Times New Roman"/>
          <w:iCs/>
          <w:sz w:val="24"/>
          <w:szCs w:val="24"/>
        </w:rPr>
      </w:pPr>
      <w:r w:rsidRPr="00406278">
        <w:rPr>
          <w:rFonts w:ascii="Times New Roman" w:hAnsi="Times New Roman"/>
          <w:iCs/>
          <w:sz w:val="24"/>
          <w:szCs w:val="24"/>
        </w:rPr>
        <w:t xml:space="preserve">Lietuvos Aukščiausiasis Teismas, pasisakydamas dėl įmonės vadovo pareigų, be kita ko, yra išaiškinęs, kad vadovas privalo dirbti rūpestingai ir kvalifikuotai bei daryti viską, kas nuo jo priklauso, kad jo vadovaujama įmonė veiktų pagal įstatymus ir kitus teisės aktus; laikytųsi įstatymų, nustatytų savo veiklos apribojimų. Vadovą ir jo vadovaujamą įmonę sieja </w:t>
      </w:r>
      <w:proofErr w:type="spellStart"/>
      <w:r w:rsidRPr="00406278">
        <w:rPr>
          <w:rFonts w:ascii="Times New Roman" w:hAnsi="Times New Roman"/>
          <w:iCs/>
          <w:sz w:val="24"/>
          <w:szCs w:val="24"/>
        </w:rPr>
        <w:t>fiduciariniai</w:t>
      </w:r>
      <w:proofErr w:type="spellEnd"/>
      <w:r w:rsidRPr="00406278">
        <w:rPr>
          <w:rFonts w:ascii="Times New Roman" w:hAnsi="Times New Roman"/>
          <w:iCs/>
          <w:sz w:val="24"/>
          <w:szCs w:val="24"/>
        </w:rPr>
        <w:t xml:space="preserve"> santykiai, nuo pat tapimo bendrovės vadovu momento vadovas turi elgtis rūpestingai, atidžiai ir apdairiai. Ar vadovas konkrečiu atveju šią pareigą įvykdė, nustatoma pagal tam tikrus objektyvius elgesio standartus – rūpestingo, apdairaus, protingo vadovo elgesio matą (žr., pvz., Lietuvos </w:t>
      </w:r>
      <w:r w:rsidRPr="00406278">
        <w:rPr>
          <w:rFonts w:ascii="Times New Roman" w:hAnsi="Times New Roman"/>
          <w:iCs/>
          <w:sz w:val="24"/>
          <w:szCs w:val="24"/>
        </w:rPr>
        <w:lastRenderedPageBreak/>
        <w:t>Aukščiausiojo Teismo 2020 m. rugsėjo 23 d. nutarties civilinėje byloje Nr. e3K-3-235-421/2020 25 punktą ir jame nurodytą kasacinio teismo praktiką).</w:t>
      </w:r>
    </w:p>
    <w:p w14:paraId="17FC4A60" w14:textId="30B036F9" w:rsidR="00AE0BC2" w:rsidRDefault="00E95212"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Pr="00E95212">
        <w:rPr>
          <w:rFonts w:ascii="Times New Roman" w:hAnsi="Times New Roman"/>
          <w:iCs/>
          <w:sz w:val="24"/>
          <w:szCs w:val="24"/>
        </w:rPr>
        <w:t xml:space="preserve">asacinio teismo praktikoje nurodoma, kad valdymo organų nariams už </w:t>
      </w:r>
      <w:proofErr w:type="spellStart"/>
      <w:r w:rsidRPr="00E95212">
        <w:rPr>
          <w:rFonts w:ascii="Times New Roman" w:hAnsi="Times New Roman"/>
          <w:iCs/>
          <w:sz w:val="24"/>
          <w:szCs w:val="24"/>
        </w:rPr>
        <w:t>fiduciarinių</w:t>
      </w:r>
      <w:proofErr w:type="spellEnd"/>
      <w:r w:rsidRPr="00E95212">
        <w:rPr>
          <w:rFonts w:ascii="Times New Roman" w:hAnsi="Times New Roman"/>
          <w:iCs/>
          <w:sz w:val="24"/>
          <w:szCs w:val="24"/>
        </w:rPr>
        <w:t xml:space="preserve"> pareigų pažeidimą atsakomybė kyla tik esant jų dideliam neatsargumui arba tyčia</w:t>
      </w:r>
      <w:r>
        <w:rPr>
          <w:rFonts w:ascii="Times New Roman" w:hAnsi="Times New Roman"/>
          <w:iCs/>
          <w:sz w:val="24"/>
          <w:szCs w:val="24"/>
        </w:rPr>
        <w:t xml:space="preserve">i (žr., pvz., Lietuvos Aukščiausiojo Teismo </w:t>
      </w:r>
      <w:r w:rsidRPr="00E95212">
        <w:rPr>
          <w:rFonts w:ascii="Times New Roman" w:hAnsi="Times New Roman"/>
          <w:iCs/>
          <w:sz w:val="24"/>
          <w:szCs w:val="24"/>
        </w:rPr>
        <w:t>2017 m. balandžio 13 d.</w:t>
      </w:r>
      <w:r>
        <w:rPr>
          <w:rFonts w:ascii="Times New Roman" w:hAnsi="Times New Roman"/>
          <w:iCs/>
          <w:sz w:val="24"/>
          <w:szCs w:val="24"/>
        </w:rPr>
        <w:t xml:space="preserve"> nutarties civilinėje byloje </w:t>
      </w:r>
      <w:r w:rsidRPr="00E95212">
        <w:rPr>
          <w:rFonts w:ascii="Times New Roman" w:hAnsi="Times New Roman"/>
          <w:iCs/>
          <w:sz w:val="24"/>
          <w:szCs w:val="24"/>
        </w:rPr>
        <w:t>Nr. e3K-3-180-378/2017</w:t>
      </w:r>
      <w:r>
        <w:rPr>
          <w:rFonts w:ascii="Times New Roman" w:hAnsi="Times New Roman"/>
          <w:iCs/>
          <w:sz w:val="24"/>
          <w:szCs w:val="24"/>
        </w:rPr>
        <w:t xml:space="preserve"> 29 punktą ir jame nurodytą kasacinio teismo praktiką).</w:t>
      </w:r>
    </w:p>
    <w:p w14:paraId="1DD3B1A4" w14:textId="190EF88B" w:rsidR="00EE194E" w:rsidRDefault="00EE194E" w:rsidP="00EC13CE">
      <w:pPr>
        <w:pStyle w:val="ListParagraph"/>
        <w:numPr>
          <w:ilvl w:val="0"/>
          <w:numId w:val="3"/>
        </w:numPr>
        <w:spacing w:after="120" w:line="240" w:lineRule="auto"/>
        <w:contextualSpacing w:val="0"/>
        <w:jc w:val="both"/>
        <w:rPr>
          <w:rFonts w:ascii="Times New Roman" w:hAnsi="Times New Roman"/>
          <w:iCs/>
          <w:sz w:val="24"/>
          <w:szCs w:val="24"/>
        </w:rPr>
      </w:pPr>
      <w:r w:rsidRPr="00EE194E">
        <w:rPr>
          <w:rFonts w:ascii="Times New Roman" w:hAnsi="Times New Roman"/>
          <w:iCs/>
          <w:sz w:val="24"/>
          <w:szCs w:val="24"/>
        </w:rPr>
        <w:t xml:space="preserve">CK nuostatose, reglamentuojančiose civilinę atsakomybę, nėra pateiktos tyčios ir neatsargumo sampratos. Lietuvos Aukščiausiasis Teismas yra išaiškinęs, kad asmuo padaro žalą tyčia, kai siekia padaryti to tipo žalą arba atitinkamai elgiasi žinodamas, kad konkreti žala atsiras arba labai tikėtina, kad atsiras. Remiantis Bendrųjų principų sistemos projekte (angl. </w:t>
      </w:r>
      <w:proofErr w:type="spellStart"/>
      <w:r w:rsidRPr="009E72A3">
        <w:rPr>
          <w:rFonts w:ascii="Times New Roman" w:hAnsi="Times New Roman"/>
          <w:i/>
          <w:sz w:val="24"/>
          <w:szCs w:val="24"/>
        </w:rPr>
        <w:t>Draft</w:t>
      </w:r>
      <w:proofErr w:type="spellEnd"/>
      <w:r w:rsidRPr="009E72A3">
        <w:rPr>
          <w:rFonts w:ascii="Times New Roman" w:hAnsi="Times New Roman"/>
          <w:i/>
          <w:sz w:val="24"/>
          <w:szCs w:val="24"/>
        </w:rPr>
        <w:t xml:space="preserve"> </w:t>
      </w:r>
      <w:proofErr w:type="spellStart"/>
      <w:r w:rsidRPr="009E72A3">
        <w:rPr>
          <w:rFonts w:ascii="Times New Roman" w:hAnsi="Times New Roman"/>
          <w:i/>
          <w:sz w:val="24"/>
          <w:szCs w:val="24"/>
        </w:rPr>
        <w:t>Common</w:t>
      </w:r>
      <w:proofErr w:type="spellEnd"/>
      <w:r w:rsidRPr="009E72A3">
        <w:rPr>
          <w:rFonts w:ascii="Times New Roman" w:hAnsi="Times New Roman"/>
          <w:i/>
          <w:sz w:val="24"/>
          <w:szCs w:val="24"/>
        </w:rPr>
        <w:t xml:space="preserve"> </w:t>
      </w:r>
      <w:proofErr w:type="spellStart"/>
      <w:r w:rsidRPr="009E72A3">
        <w:rPr>
          <w:rFonts w:ascii="Times New Roman" w:hAnsi="Times New Roman"/>
          <w:i/>
          <w:sz w:val="24"/>
          <w:szCs w:val="24"/>
        </w:rPr>
        <w:t>Frame</w:t>
      </w:r>
      <w:proofErr w:type="spellEnd"/>
      <w:r w:rsidRPr="00EE194E">
        <w:rPr>
          <w:rFonts w:ascii="Times New Roman" w:hAnsi="Times New Roman"/>
          <w:iCs/>
          <w:sz w:val="24"/>
          <w:szCs w:val="24"/>
        </w:rPr>
        <w:t xml:space="preserve"> </w:t>
      </w:r>
      <w:r w:rsidRPr="009E72A3">
        <w:rPr>
          <w:rFonts w:ascii="Times New Roman" w:hAnsi="Times New Roman"/>
          <w:i/>
          <w:sz w:val="24"/>
          <w:szCs w:val="24"/>
        </w:rPr>
        <w:t xml:space="preserve">of </w:t>
      </w:r>
      <w:proofErr w:type="spellStart"/>
      <w:r w:rsidRPr="009E72A3">
        <w:rPr>
          <w:rFonts w:ascii="Times New Roman" w:hAnsi="Times New Roman"/>
          <w:i/>
          <w:sz w:val="24"/>
          <w:szCs w:val="24"/>
        </w:rPr>
        <w:t>Reference</w:t>
      </w:r>
      <w:proofErr w:type="spellEnd"/>
      <w:r w:rsidRPr="00EE194E">
        <w:rPr>
          <w:rFonts w:ascii="Times New Roman" w:hAnsi="Times New Roman"/>
          <w:iCs/>
          <w:sz w:val="24"/>
          <w:szCs w:val="24"/>
        </w:rPr>
        <w:t>, sutrumpintai – DCFR, VI.-3:101, p. 399) pateiktais išaiškinimais,</w:t>
      </w:r>
      <w:r w:rsidR="00C7562E">
        <w:rPr>
          <w:rFonts w:ascii="Times New Roman" w:hAnsi="Times New Roman"/>
          <w:iCs/>
          <w:sz w:val="24"/>
          <w:szCs w:val="24"/>
        </w:rPr>
        <w:t xml:space="preserve"> </w:t>
      </w:r>
      <w:r w:rsidRPr="00205157">
        <w:rPr>
          <w:rFonts w:ascii="Times New Roman" w:hAnsi="Times New Roman"/>
          <w:iCs/>
          <w:sz w:val="24"/>
          <w:szCs w:val="24"/>
        </w:rPr>
        <w:t>didelis</w:t>
      </w:r>
      <w:r w:rsidR="00C7562E" w:rsidRPr="00205157">
        <w:rPr>
          <w:rFonts w:ascii="Times New Roman" w:hAnsi="Times New Roman"/>
          <w:iCs/>
          <w:sz w:val="24"/>
          <w:szCs w:val="24"/>
        </w:rPr>
        <w:t xml:space="preserve"> </w:t>
      </w:r>
      <w:r w:rsidRPr="00205157">
        <w:rPr>
          <w:rFonts w:ascii="Times New Roman" w:hAnsi="Times New Roman"/>
          <w:iCs/>
          <w:sz w:val="24"/>
          <w:szCs w:val="24"/>
        </w:rPr>
        <w:t>neatsargumas kaip kaltės forma pasireiškia neprotingu arba išskirtiniu rūpestingumo nebuvimu, kai asmuo nėra tiek rūpestingas, kiek akivaizdžiai būtina esamomis aplinkybėmis</w:t>
      </w:r>
      <w:r w:rsidRPr="00EE194E">
        <w:rPr>
          <w:rFonts w:ascii="Times New Roman" w:hAnsi="Times New Roman"/>
          <w:iCs/>
          <w:sz w:val="24"/>
          <w:szCs w:val="24"/>
        </w:rPr>
        <w:t xml:space="preserve"> (DCFR, VI.-3:101, p. 399). Paprastas neatsargumas yra tada, kai veiksmai neatitinka tam tikro rūpestingumo standarto, reglamentuoto įstatyme, kurio tikslas apsaugoti kitus asmenis nuo tos konkrečios žalos, arba neatitinka rūpestingo žmogaus elgesio standarto, kuris protingai tikėtinas įvertinus aplinkybes (DCFR 3:102 straipsnis) (</w:t>
      </w:r>
      <w:r w:rsidR="008F72B4">
        <w:rPr>
          <w:rFonts w:ascii="Times New Roman" w:hAnsi="Times New Roman"/>
          <w:iCs/>
          <w:sz w:val="24"/>
          <w:szCs w:val="24"/>
        </w:rPr>
        <w:t xml:space="preserve">žr. </w:t>
      </w:r>
      <w:r w:rsidRPr="00EE194E">
        <w:rPr>
          <w:rFonts w:ascii="Times New Roman" w:hAnsi="Times New Roman"/>
          <w:iCs/>
          <w:sz w:val="24"/>
          <w:szCs w:val="24"/>
        </w:rPr>
        <w:t>Lietuvos Aukščiausiojo Teismo</w:t>
      </w:r>
      <w:r w:rsidR="008F72B4" w:rsidRPr="008F72B4">
        <w:rPr>
          <w:rFonts w:ascii="Arial" w:hAnsi="Arial" w:cs="Arial"/>
          <w:color w:val="000000"/>
          <w:sz w:val="23"/>
          <w:szCs w:val="23"/>
          <w:shd w:val="clear" w:color="auto" w:fill="FFFFFF"/>
        </w:rPr>
        <w:t xml:space="preserve"> </w:t>
      </w:r>
      <w:r w:rsidR="008F72B4" w:rsidRPr="008F72B4">
        <w:rPr>
          <w:rFonts w:ascii="Times New Roman" w:hAnsi="Times New Roman"/>
          <w:iCs/>
          <w:sz w:val="24"/>
          <w:szCs w:val="24"/>
        </w:rPr>
        <w:t>2023 m. sausio 12 d.</w:t>
      </w:r>
      <w:r w:rsidRPr="00EE194E">
        <w:rPr>
          <w:rFonts w:ascii="Times New Roman" w:hAnsi="Times New Roman"/>
          <w:iCs/>
          <w:sz w:val="24"/>
          <w:szCs w:val="24"/>
        </w:rPr>
        <w:t xml:space="preserve"> nutarti</w:t>
      </w:r>
      <w:r w:rsidR="008F72B4">
        <w:rPr>
          <w:rFonts w:ascii="Times New Roman" w:hAnsi="Times New Roman"/>
          <w:iCs/>
          <w:sz w:val="24"/>
          <w:szCs w:val="24"/>
        </w:rPr>
        <w:t>e</w:t>
      </w:r>
      <w:r w:rsidRPr="00EE194E">
        <w:rPr>
          <w:rFonts w:ascii="Times New Roman" w:hAnsi="Times New Roman"/>
          <w:iCs/>
          <w:sz w:val="24"/>
          <w:szCs w:val="24"/>
        </w:rPr>
        <w:t>s civilinėje byloje Nr.</w:t>
      </w:r>
      <w:r w:rsidR="008F72B4">
        <w:rPr>
          <w:rFonts w:ascii="Times New Roman" w:hAnsi="Times New Roman"/>
          <w:iCs/>
          <w:sz w:val="24"/>
          <w:szCs w:val="24"/>
        </w:rPr>
        <w:t xml:space="preserve"> </w:t>
      </w:r>
      <w:r w:rsidR="008F72B4" w:rsidRPr="008F72B4">
        <w:rPr>
          <w:rFonts w:ascii="Times New Roman" w:hAnsi="Times New Roman"/>
          <w:iCs/>
          <w:sz w:val="24"/>
          <w:szCs w:val="24"/>
        </w:rPr>
        <w:t>e3K-3-60-684/2023</w:t>
      </w:r>
      <w:r w:rsidR="008F72B4">
        <w:rPr>
          <w:rFonts w:ascii="Times New Roman" w:hAnsi="Times New Roman"/>
          <w:iCs/>
          <w:sz w:val="24"/>
          <w:szCs w:val="24"/>
        </w:rPr>
        <w:t xml:space="preserve"> </w:t>
      </w:r>
      <w:r w:rsidRPr="00EE194E">
        <w:rPr>
          <w:rFonts w:ascii="Times New Roman" w:hAnsi="Times New Roman"/>
          <w:iCs/>
          <w:sz w:val="24"/>
          <w:szCs w:val="24"/>
        </w:rPr>
        <w:t>4</w:t>
      </w:r>
      <w:r w:rsidR="008F72B4">
        <w:rPr>
          <w:rFonts w:ascii="Times New Roman" w:hAnsi="Times New Roman"/>
          <w:iCs/>
          <w:sz w:val="24"/>
          <w:szCs w:val="24"/>
        </w:rPr>
        <w:t>3</w:t>
      </w:r>
      <w:r w:rsidRPr="00EE194E">
        <w:rPr>
          <w:rFonts w:ascii="Times New Roman" w:hAnsi="Times New Roman"/>
          <w:iCs/>
          <w:sz w:val="24"/>
          <w:szCs w:val="24"/>
        </w:rPr>
        <w:t xml:space="preserve"> punkt</w:t>
      </w:r>
      <w:r w:rsidR="008F72B4">
        <w:rPr>
          <w:rFonts w:ascii="Times New Roman" w:hAnsi="Times New Roman"/>
          <w:iCs/>
          <w:sz w:val="24"/>
          <w:szCs w:val="24"/>
        </w:rPr>
        <w:t>ą</w:t>
      </w:r>
      <w:r w:rsidRPr="00EE194E">
        <w:rPr>
          <w:rFonts w:ascii="Times New Roman" w:hAnsi="Times New Roman"/>
          <w:iCs/>
          <w:sz w:val="24"/>
          <w:szCs w:val="24"/>
        </w:rPr>
        <w:t>).</w:t>
      </w:r>
    </w:p>
    <w:p w14:paraId="6360561C" w14:textId="2C934408" w:rsidR="00722D0E" w:rsidRPr="005E6F14" w:rsidRDefault="0004574F"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Kaip matyti iš to, kas nurodyta šios nutarties 24–32 punktuose, atsakovė </w:t>
      </w:r>
      <w:bookmarkStart w:id="210" w:name="Buk_64"/>
      <w:r w:rsidR="00F04031" w:rsidRPr="0011789C">
        <w:rPr>
          <w:rFonts w:ascii="Times New Roman" w:hAnsi="Times New Roman"/>
          <w:iCs/>
          <w:sz w:val="24"/>
          <w:szCs w:val="24"/>
        </w:rPr>
        <w:t>A. M.</w:t>
      </w:r>
      <w:bookmarkEnd w:id="210"/>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Pr>
          <w:rFonts w:ascii="Times New Roman" w:hAnsi="Times New Roman"/>
          <w:iCs/>
          <w:sz w:val="24"/>
          <w:szCs w:val="24"/>
        </w:rPr>
        <w:t xml:space="preserve">ir atsakovas </w:t>
      </w:r>
      <w:bookmarkStart w:id="211" w:name="Buk_156"/>
      <w:r w:rsidR="00F04031" w:rsidRPr="0011789C">
        <w:rPr>
          <w:rFonts w:ascii="Times New Roman" w:hAnsi="Times New Roman"/>
          <w:iCs/>
          <w:sz w:val="24"/>
          <w:szCs w:val="24"/>
        </w:rPr>
        <w:t xml:space="preserve">U. A. </w:t>
      </w:r>
      <w:bookmarkEnd w:id="211"/>
      <w:r>
        <w:rPr>
          <w:rFonts w:ascii="Times New Roman" w:hAnsi="Times New Roman"/>
          <w:iCs/>
          <w:sz w:val="24"/>
          <w:szCs w:val="24"/>
        </w:rPr>
        <w:t xml:space="preserve">nepagrįstai teigia, jog </w:t>
      </w:r>
      <w:r w:rsidRPr="0004574F">
        <w:rPr>
          <w:rFonts w:ascii="Times New Roman" w:hAnsi="Times New Roman"/>
          <w:iCs/>
          <w:sz w:val="24"/>
          <w:szCs w:val="24"/>
        </w:rPr>
        <w:t xml:space="preserve">baudžiamojoje byloje nustatyti </w:t>
      </w:r>
      <w:proofErr w:type="spellStart"/>
      <w:r w:rsidRPr="0004574F">
        <w:rPr>
          <w:rFonts w:ascii="Times New Roman" w:hAnsi="Times New Roman"/>
          <w:iCs/>
          <w:sz w:val="24"/>
          <w:szCs w:val="24"/>
        </w:rPr>
        <w:t>prejudiciniai</w:t>
      </w:r>
      <w:proofErr w:type="spellEnd"/>
      <w:r w:rsidRPr="0004574F">
        <w:rPr>
          <w:rFonts w:ascii="Times New Roman" w:hAnsi="Times New Roman"/>
          <w:iCs/>
          <w:sz w:val="24"/>
          <w:szCs w:val="24"/>
        </w:rPr>
        <w:t xml:space="preserve"> faktai, kad </w:t>
      </w:r>
      <w:r>
        <w:rPr>
          <w:rFonts w:ascii="Times New Roman" w:hAnsi="Times New Roman"/>
          <w:iCs/>
          <w:sz w:val="24"/>
          <w:szCs w:val="24"/>
        </w:rPr>
        <w:t>jie</w:t>
      </w:r>
      <w:r w:rsidRPr="0004574F">
        <w:rPr>
          <w:rFonts w:ascii="Times New Roman" w:hAnsi="Times New Roman"/>
          <w:iCs/>
          <w:sz w:val="24"/>
          <w:szCs w:val="24"/>
        </w:rPr>
        <w:t xml:space="preserve"> buvo formaliais (statytiniais) ieškovės direktoriais, o ne </w:t>
      </w:r>
      <w:r w:rsidRPr="0004574F">
        <w:rPr>
          <w:rFonts w:ascii="Times New Roman" w:hAnsi="Times New Roman"/>
          <w:i/>
          <w:iCs/>
          <w:sz w:val="24"/>
          <w:szCs w:val="24"/>
        </w:rPr>
        <w:t>de jure</w:t>
      </w:r>
      <w:r w:rsidRPr="0004574F">
        <w:rPr>
          <w:rFonts w:ascii="Times New Roman" w:hAnsi="Times New Roman"/>
          <w:iCs/>
          <w:sz w:val="24"/>
          <w:szCs w:val="24"/>
        </w:rPr>
        <w:t xml:space="preserve"> ar </w:t>
      </w:r>
      <w:r w:rsidRPr="0004574F">
        <w:rPr>
          <w:rFonts w:ascii="Times New Roman" w:hAnsi="Times New Roman"/>
          <w:i/>
          <w:iCs/>
          <w:sz w:val="24"/>
          <w:szCs w:val="24"/>
        </w:rPr>
        <w:t>de facto</w:t>
      </w:r>
      <w:r w:rsidRPr="0004574F">
        <w:rPr>
          <w:rFonts w:ascii="Times New Roman" w:hAnsi="Times New Roman"/>
          <w:iCs/>
          <w:sz w:val="24"/>
          <w:szCs w:val="24"/>
        </w:rPr>
        <w:t xml:space="preserve"> vadovais.</w:t>
      </w:r>
      <w:r>
        <w:rPr>
          <w:rFonts w:ascii="Times New Roman" w:hAnsi="Times New Roman"/>
          <w:iCs/>
          <w:sz w:val="24"/>
          <w:szCs w:val="24"/>
        </w:rPr>
        <w:t xml:space="preserve"> </w:t>
      </w:r>
      <w:r w:rsidR="000C0C1D">
        <w:rPr>
          <w:rFonts w:ascii="Times New Roman" w:hAnsi="Times New Roman"/>
          <w:iCs/>
          <w:sz w:val="24"/>
          <w:szCs w:val="24"/>
        </w:rPr>
        <w:t xml:space="preserve">Nagrinėjamoje byloje nustatyta, kad </w:t>
      </w:r>
      <w:r w:rsidR="004B790A" w:rsidRPr="004B790A">
        <w:rPr>
          <w:rFonts w:ascii="Times New Roman" w:eastAsia="Calibri" w:hAnsi="Times New Roman"/>
          <w:color w:val="000000"/>
          <w:sz w:val="24"/>
          <w:lang w:eastAsia="en-US"/>
        </w:rPr>
        <w:t xml:space="preserve">atsakovas </w:t>
      </w:r>
      <w:bookmarkStart w:id="212" w:name="Buk_157"/>
      <w:r w:rsidR="00F04031" w:rsidRPr="0011789C">
        <w:rPr>
          <w:rFonts w:ascii="Times New Roman" w:eastAsia="Calibri" w:hAnsi="Times New Roman"/>
          <w:sz w:val="24"/>
          <w:lang w:eastAsia="en-US"/>
        </w:rPr>
        <w:t xml:space="preserve">U. A. </w:t>
      </w:r>
      <w:bookmarkEnd w:id="212"/>
      <w:r w:rsidR="004B790A" w:rsidRPr="004B790A">
        <w:rPr>
          <w:rFonts w:ascii="Times New Roman" w:eastAsia="Calibri" w:hAnsi="Times New Roman"/>
          <w:color w:val="000000"/>
          <w:sz w:val="24"/>
          <w:lang w:eastAsia="en-US"/>
        </w:rPr>
        <w:t xml:space="preserve">laikotarpiu nuo </w:t>
      </w:r>
      <w:r w:rsidR="004B790A" w:rsidRPr="004B790A">
        <w:rPr>
          <w:rFonts w:ascii="Times New Roman" w:eastAsia="Calibri" w:hAnsi="Times New Roman"/>
          <w:iCs/>
          <w:sz w:val="24"/>
          <w:lang w:eastAsia="en-US"/>
        </w:rPr>
        <w:t>2014 m. balandžio 30 d. iki 2014 m. gruodžio 1 d.</w:t>
      </w:r>
      <w:r w:rsidR="004B790A">
        <w:rPr>
          <w:rFonts w:ascii="Times New Roman" w:eastAsia="Calibri" w:hAnsi="Times New Roman"/>
          <w:color w:val="000000"/>
          <w:sz w:val="24"/>
          <w:lang w:eastAsia="en-US"/>
        </w:rPr>
        <w:t xml:space="preserve">, o </w:t>
      </w:r>
      <w:r w:rsidR="004B790A" w:rsidRPr="004B790A">
        <w:rPr>
          <w:rFonts w:ascii="Times New Roman" w:eastAsia="Calibri" w:hAnsi="Times New Roman"/>
          <w:color w:val="000000"/>
          <w:sz w:val="24"/>
          <w:lang w:eastAsia="en-US"/>
        </w:rPr>
        <w:t xml:space="preserve">atsakovė </w:t>
      </w:r>
      <w:bookmarkStart w:id="213" w:name="Buk_65"/>
      <w:r w:rsidR="00F04031" w:rsidRPr="0011789C">
        <w:rPr>
          <w:rFonts w:ascii="Times New Roman" w:eastAsia="Calibri" w:hAnsi="Times New Roman"/>
          <w:sz w:val="24"/>
          <w:lang w:eastAsia="en-US"/>
        </w:rPr>
        <w:t>A. M.</w:t>
      </w:r>
      <w:bookmarkEnd w:id="213"/>
      <w:r w:rsidR="004B790A" w:rsidRPr="004B790A">
        <w:rPr>
          <w:rFonts w:ascii="Times New Roman" w:eastAsia="Calibri" w:hAnsi="Times New Roman"/>
          <w:color w:val="000000"/>
          <w:sz w:val="24"/>
          <w:lang w:eastAsia="en-US"/>
        </w:rPr>
        <w:t>-Z</w:t>
      </w:r>
      <w:r w:rsidR="0011789C">
        <w:rPr>
          <w:rFonts w:ascii="Times New Roman" w:eastAsia="Calibri" w:hAnsi="Times New Roman"/>
          <w:color w:val="000000"/>
          <w:sz w:val="24"/>
          <w:lang w:eastAsia="en-US"/>
        </w:rPr>
        <w:t>.</w:t>
      </w:r>
      <w:r w:rsidR="004B790A" w:rsidRPr="004B790A">
        <w:rPr>
          <w:rFonts w:ascii="Times New Roman" w:eastAsia="Calibri" w:hAnsi="Times New Roman"/>
          <w:color w:val="000000"/>
          <w:sz w:val="24"/>
          <w:lang w:eastAsia="en-US"/>
        </w:rPr>
        <w:t xml:space="preserve"> laikotarpiu nuo </w:t>
      </w:r>
      <w:r w:rsidR="004B790A" w:rsidRPr="004B790A">
        <w:rPr>
          <w:rFonts w:ascii="Times New Roman" w:eastAsia="Calibri" w:hAnsi="Times New Roman"/>
          <w:iCs/>
          <w:color w:val="000000"/>
          <w:sz w:val="24"/>
          <w:lang w:eastAsia="en-US"/>
        </w:rPr>
        <w:t>2014 m. gruodžio 1 d. iki 2018 m. vasario 21 d.</w:t>
      </w:r>
      <w:r w:rsidR="004B790A">
        <w:rPr>
          <w:rFonts w:ascii="Times New Roman" w:eastAsia="Calibri" w:hAnsi="Times New Roman"/>
          <w:iCs/>
          <w:color w:val="000000"/>
          <w:sz w:val="24"/>
          <w:lang w:eastAsia="en-US"/>
        </w:rPr>
        <w:t xml:space="preserve"> buvo </w:t>
      </w:r>
      <w:r w:rsidR="004B790A" w:rsidRPr="004B790A">
        <w:rPr>
          <w:rFonts w:ascii="Times New Roman" w:eastAsia="Calibri" w:hAnsi="Times New Roman"/>
          <w:i/>
          <w:color w:val="000000"/>
          <w:sz w:val="24"/>
          <w:lang w:eastAsia="en-US"/>
        </w:rPr>
        <w:t>de jure</w:t>
      </w:r>
      <w:r w:rsidR="004B790A">
        <w:rPr>
          <w:rFonts w:ascii="Times New Roman" w:eastAsia="Calibri" w:hAnsi="Times New Roman"/>
          <w:iCs/>
          <w:color w:val="000000"/>
          <w:sz w:val="24"/>
          <w:lang w:eastAsia="en-US"/>
        </w:rPr>
        <w:t xml:space="preserve"> juridinio asmens (ieškovės) vadovai</w:t>
      </w:r>
      <w:r w:rsidR="00774837">
        <w:rPr>
          <w:rFonts w:ascii="Times New Roman" w:eastAsia="Calibri" w:hAnsi="Times New Roman"/>
          <w:iCs/>
          <w:color w:val="000000"/>
          <w:sz w:val="24"/>
          <w:lang w:eastAsia="en-US"/>
        </w:rPr>
        <w:t>s</w:t>
      </w:r>
      <w:r w:rsidR="004B790A">
        <w:rPr>
          <w:rFonts w:ascii="Times New Roman" w:eastAsia="Calibri" w:hAnsi="Times New Roman"/>
          <w:iCs/>
          <w:color w:val="000000"/>
          <w:sz w:val="24"/>
          <w:lang w:eastAsia="en-US"/>
        </w:rPr>
        <w:t>.</w:t>
      </w:r>
      <w:r w:rsidR="00961892">
        <w:rPr>
          <w:rFonts w:ascii="Times New Roman" w:eastAsia="Calibri" w:hAnsi="Times New Roman"/>
          <w:iCs/>
          <w:color w:val="000000"/>
          <w:sz w:val="24"/>
          <w:lang w:eastAsia="en-US"/>
        </w:rPr>
        <w:t xml:space="preserve"> </w:t>
      </w:r>
      <w:r w:rsidR="00AE647E">
        <w:rPr>
          <w:rFonts w:ascii="Times New Roman" w:eastAsia="Calibri" w:hAnsi="Times New Roman"/>
          <w:iCs/>
          <w:color w:val="000000"/>
          <w:sz w:val="24"/>
          <w:lang w:eastAsia="en-US"/>
        </w:rPr>
        <w:t xml:space="preserve">Nagrinėjamoje byloje nustatyta ir tai, kad minėtu laikotarpiu </w:t>
      </w:r>
      <w:r w:rsidR="00CE6CC4">
        <w:rPr>
          <w:rFonts w:ascii="Times New Roman" w:eastAsia="Calibri" w:hAnsi="Times New Roman"/>
          <w:iCs/>
          <w:color w:val="000000"/>
          <w:sz w:val="24"/>
          <w:lang w:eastAsia="en-US"/>
        </w:rPr>
        <w:t xml:space="preserve">faktiniu juridinio asmens (ieškovės) vadovu buvo atsakovas </w:t>
      </w:r>
      <w:bookmarkStart w:id="214" w:name="Buk_193"/>
      <w:r w:rsidR="00F04031" w:rsidRPr="0011789C">
        <w:rPr>
          <w:rFonts w:ascii="Times New Roman" w:eastAsia="Calibri" w:hAnsi="Times New Roman"/>
          <w:iCs/>
          <w:sz w:val="24"/>
          <w:lang w:eastAsia="en-US"/>
        </w:rPr>
        <w:t>V. U.</w:t>
      </w:r>
      <w:bookmarkEnd w:id="214"/>
      <w:r w:rsidR="00CE6CC4">
        <w:rPr>
          <w:rFonts w:ascii="Times New Roman" w:eastAsia="Calibri" w:hAnsi="Times New Roman"/>
          <w:iCs/>
          <w:color w:val="000000"/>
          <w:sz w:val="24"/>
          <w:lang w:eastAsia="en-US"/>
        </w:rPr>
        <w:t>.</w:t>
      </w:r>
    </w:p>
    <w:p w14:paraId="3BFBA583" w14:textId="70CB8206" w:rsidR="005E6F14" w:rsidRPr="00A124C7" w:rsidRDefault="005E6F14" w:rsidP="00EC13CE">
      <w:pPr>
        <w:pStyle w:val="ListParagraph"/>
        <w:numPr>
          <w:ilvl w:val="0"/>
          <w:numId w:val="3"/>
        </w:numPr>
        <w:spacing w:after="120" w:line="240" w:lineRule="auto"/>
        <w:contextualSpacing w:val="0"/>
        <w:jc w:val="both"/>
        <w:rPr>
          <w:rFonts w:ascii="Times New Roman" w:hAnsi="Times New Roman"/>
          <w:iCs/>
          <w:sz w:val="24"/>
          <w:szCs w:val="24"/>
        </w:rPr>
      </w:pPr>
      <w:r w:rsidRPr="005E6F14">
        <w:rPr>
          <w:rFonts w:ascii="Times New Roman" w:hAnsi="Times New Roman"/>
          <w:iCs/>
          <w:sz w:val="24"/>
          <w:szCs w:val="24"/>
        </w:rPr>
        <w:t xml:space="preserve">Kasacinis teismas yra nurodęs, kad </w:t>
      </w:r>
      <w:r w:rsidRPr="005E6F14">
        <w:rPr>
          <w:rFonts w:ascii="Times New Roman" w:eastAsia="Calibri" w:hAnsi="Times New Roman"/>
          <w:kern w:val="2"/>
          <w:sz w:val="24"/>
          <w:szCs w:val="24"/>
          <w:lang w:eastAsia="en-US"/>
          <w14:ligatures w14:val="standardContextual"/>
        </w:rPr>
        <w:t>a</w:t>
      </w:r>
      <w:r w:rsidRPr="00257321">
        <w:rPr>
          <w:rFonts w:ascii="Times New Roman" w:eastAsia="Calibri" w:hAnsi="Times New Roman"/>
          <w:kern w:val="2"/>
          <w:sz w:val="24"/>
          <w:szCs w:val="24"/>
          <w:lang w:eastAsia="en-US"/>
          <w14:ligatures w14:val="standardContextual"/>
        </w:rPr>
        <w:t>plinkybė, jog</w:t>
      </w:r>
      <w:r w:rsidR="004212B1">
        <w:rPr>
          <w:rFonts w:ascii="Times New Roman" w:eastAsia="Calibri" w:hAnsi="Times New Roman"/>
          <w:kern w:val="2"/>
          <w:sz w:val="24"/>
          <w:szCs w:val="24"/>
          <w:lang w:eastAsia="en-US"/>
          <w14:ligatures w14:val="standardContextual"/>
        </w:rPr>
        <w:t>,</w:t>
      </w:r>
      <w:r w:rsidRPr="00257321">
        <w:rPr>
          <w:rFonts w:ascii="Times New Roman" w:eastAsia="Calibri" w:hAnsi="Times New Roman"/>
          <w:kern w:val="2"/>
          <w:sz w:val="24"/>
          <w:szCs w:val="24"/>
          <w:lang w:eastAsia="en-US"/>
          <w14:ligatures w14:val="standardContextual"/>
        </w:rPr>
        <w:t xml:space="preserve"> be formalaus vadovo</w:t>
      </w:r>
      <w:r w:rsidR="004212B1">
        <w:rPr>
          <w:rFonts w:ascii="Times New Roman" w:eastAsia="Calibri" w:hAnsi="Times New Roman"/>
          <w:kern w:val="2"/>
          <w:sz w:val="24"/>
          <w:szCs w:val="24"/>
          <w:lang w:eastAsia="en-US"/>
          <w14:ligatures w14:val="standardContextual"/>
        </w:rPr>
        <w:t>,</w:t>
      </w:r>
      <w:r w:rsidRPr="00257321">
        <w:rPr>
          <w:rFonts w:ascii="Times New Roman" w:eastAsia="Calibri" w:hAnsi="Times New Roman"/>
          <w:kern w:val="2"/>
          <w:sz w:val="24"/>
          <w:szCs w:val="24"/>
          <w:lang w:eastAsia="en-US"/>
          <w14:ligatures w14:val="standardContextual"/>
        </w:rPr>
        <w:t xml:space="preserve"> bendrovėje veikia </w:t>
      </w:r>
      <w:r w:rsidR="004C6E8B" w:rsidRPr="004C6E8B">
        <w:rPr>
          <w:rFonts w:ascii="Times New Roman" w:eastAsia="Calibri" w:hAnsi="Times New Roman"/>
          <w:i/>
          <w:kern w:val="2"/>
          <w:sz w:val="24"/>
          <w:szCs w:val="24"/>
          <w:lang w:eastAsia="en-US"/>
          <w14:ligatures w14:val="standardContextual"/>
        </w:rPr>
        <w:t>de facto</w:t>
      </w:r>
      <w:r w:rsidR="004C6E8B" w:rsidRPr="004C6E8B">
        <w:rPr>
          <w:rFonts w:ascii="Times New Roman" w:eastAsia="Calibri" w:hAnsi="Times New Roman"/>
          <w:iCs/>
          <w:kern w:val="2"/>
          <w:sz w:val="24"/>
          <w:szCs w:val="24"/>
          <w:lang w:eastAsia="en-US"/>
          <w14:ligatures w14:val="standardContextual"/>
        </w:rPr>
        <w:t xml:space="preserve"> </w:t>
      </w:r>
      <w:r w:rsidRPr="00257321">
        <w:rPr>
          <w:rFonts w:ascii="Times New Roman" w:eastAsia="Calibri" w:hAnsi="Times New Roman"/>
          <w:kern w:val="2"/>
          <w:sz w:val="24"/>
          <w:szCs w:val="24"/>
          <w:lang w:eastAsia="en-US"/>
          <w14:ligatures w14:val="standardContextual"/>
        </w:rPr>
        <w:t>vadovas, nepašalina oficialiai bendrovėje paskirto vadovo atsakomybės už netinkamą jam įstatymo nustatytų pareigų vykdymą, nes abu vadovai galimai pažeidė pareigą bendrovei (</w:t>
      </w:r>
      <w:r w:rsidR="001F0C0B">
        <w:rPr>
          <w:rFonts w:ascii="Times New Roman" w:eastAsia="Calibri" w:hAnsi="Times New Roman"/>
          <w:kern w:val="2"/>
          <w:sz w:val="24"/>
          <w:szCs w:val="24"/>
          <w:lang w:eastAsia="en-US"/>
          <w14:ligatures w14:val="standardContextual"/>
        </w:rPr>
        <w:t xml:space="preserve">žr. </w:t>
      </w:r>
      <w:r w:rsidRPr="00257321">
        <w:rPr>
          <w:rFonts w:ascii="Times New Roman" w:eastAsia="Calibri" w:hAnsi="Times New Roman"/>
          <w:kern w:val="2"/>
          <w:sz w:val="24"/>
          <w:szCs w:val="24"/>
          <w:lang w:eastAsia="en-US"/>
          <w14:ligatures w14:val="standardContextual"/>
        </w:rPr>
        <w:t>Lietuvos Aukščiausiojo Teismo 2018 m. vasario 7 d. nutarti</w:t>
      </w:r>
      <w:r w:rsidRPr="005E6F14">
        <w:rPr>
          <w:rFonts w:ascii="Times New Roman" w:eastAsia="Calibri" w:hAnsi="Times New Roman"/>
          <w:kern w:val="2"/>
          <w:sz w:val="24"/>
          <w:szCs w:val="24"/>
          <w:lang w:eastAsia="en-US"/>
          <w14:ligatures w14:val="standardContextual"/>
        </w:rPr>
        <w:t>e</w:t>
      </w:r>
      <w:r w:rsidRPr="00257321">
        <w:rPr>
          <w:rFonts w:ascii="Times New Roman" w:eastAsia="Calibri" w:hAnsi="Times New Roman"/>
          <w:kern w:val="2"/>
          <w:sz w:val="24"/>
          <w:szCs w:val="24"/>
          <w:lang w:eastAsia="en-US"/>
          <w14:ligatures w14:val="standardContextual"/>
        </w:rPr>
        <w:t>s civilinėje byloje Nr. 3K-3-4-313/2018</w:t>
      </w:r>
      <w:r w:rsidRPr="005E6F14">
        <w:rPr>
          <w:rFonts w:ascii="Times New Roman" w:eastAsia="Calibri" w:hAnsi="Times New Roman"/>
          <w:kern w:val="2"/>
          <w:sz w:val="24"/>
          <w:szCs w:val="24"/>
          <w:lang w:eastAsia="en-US"/>
          <w14:ligatures w14:val="standardContextual"/>
        </w:rPr>
        <w:t xml:space="preserve"> </w:t>
      </w:r>
      <w:r w:rsidRPr="00257321">
        <w:rPr>
          <w:rFonts w:ascii="Times New Roman" w:eastAsia="Calibri" w:hAnsi="Times New Roman"/>
          <w:kern w:val="2"/>
          <w:sz w:val="24"/>
          <w:szCs w:val="24"/>
          <w:lang w:eastAsia="en-US"/>
          <w14:ligatures w14:val="standardContextual"/>
        </w:rPr>
        <w:t>54 punkt</w:t>
      </w:r>
      <w:r w:rsidR="001F0C0B">
        <w:rPr>
          <w:rFonts w:ascii="Times New Roman" w:eastAsia="Calibri" w:hAnsi="Times New Roman"/>
          <w:kern w:val="2"/>
          <w:sz w:val="24"/>
          <w:szCs w:val="24"/>
          <w:lang w:eastAsia="en-US"/>
          <w14:ligatures w14:val="standardContextual"/>
        </w:rPr>
        <w:t>ą</w:t>
      </w:r>
      <w:r>
        <w:rPr>
          <w:rFonts w:ascii="Times New Roman" w:eastAsia="Calibri" w:hAnsi="Times New Roman"/>
          <w:kern w:val="2"/>
          <w:sz w:val="24"/>
          <w:szCs w:val="24"/>
          <w:lang w:eastAsia="en-US"/>
          <w14:ligatures w14:val="standardContextual"/>
        </w:rPr>
        <w:t>).</w:t>
      </w:r>
    </w:p>
    <w:p w14:paraId="05E136B8" w14:textId="24EB706A" w:rsidR="00A124C7" w:rsidRDefault="00125044"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Sprendžiant, ar</w:t>
      </w:r>
      <w:r w:rsidR="00412080">
        <w:rPr>
          <w:rFonts w:ascii="Times New Roman" w:hAnsi="Times New Roman"/>
          <w:iCs/>
          <w:sz w:val="24"/>
          <w:szCs w:val="24"/>
        </w:rPr>
        <w:t xml:space="preserve"> tuo pačiu metu veikusių</w:t>
      </w:r>
      <w:r>
        <w:rPr>
          <w:rFonts w:ascii="Times New Roman" w:hAnsi="Times New Roman"/>
          <w:iCs/>
          <w:sz w:val="24"/>
          <w:szCs w:val="24"/>
        </w:rPr>
        <w:t xml:space="preserve"> </w:t>
      </w:r>
      <w:r w:rsidR="004C6E8B" w:rsidRPr="004C6E8B">
        <w:rPr>
          <w:rFonts w:ascii="Times New Roman" w:hAnsi="Times New Roman"/>
          <w:i/>
          <w:sz w:val="24"/>
          <w:szCs w:val="24"/>
        </w:rPr>
        <w:t>de facto</w:t>
      </w:r>
      <w:r w:rsidR="004C6E8B" w:rsidRPr="006912C0">
        <w:rPr>
          <w:rFonts w:ascii="Times New Roman" w:hAnsi="Times New Roman"/>
          <w:iCs/>
          <w:sz w:val="24"/>
          <w:szCs w:val="24"/>
        </w:rPr>
        <w:t xml:space="preserve"> </w:t>
      </w:r>
      <w:r w:rsidRPr="00C265E0">
        <w:rPr>
          <w:rFonts w:ascii="Times New Roman" w:hAnsi="Times New Roman"/>
          <w:sz w:val="24"/>
          <w:szCs w:val="24"/>
        </w:rPr>
        <w:t>ir</w:t>
      </w:r>
      <w:r w:rsidRPr="00125044">
        <w:rPr>
          <w:rFonts w:ascii="Times New Roman" w:hAnsi="Times New Roman"/>
          <w:i/>
          <w:iCs/>
          <w:sz w:val="24"/>
          <w:szCs w:val="24"/>
        </w:rPr>
        <w:t xml:space="preserve"> de jure </w:t>
      </w:r>
      <w:r w:rsidRPr="00125044">
        <w:rPr>
          <w:rFonts w:ascii="Times New Roman" w:hAnsi="Times New Roman"/>
          <w:sz w:val="24"/>
          <w:szCs w:val="24"/>
        </w:rPr>
        <w:t>juridinio asmens vadovų civilinė atsakomybė yra dalinė ar solidarioji</w:t>
      </w:r>
      <w:r w:rsidRPr="009E72A3">
        <w:rPr>
          <w:rFonts w:ascii="Times New Roman" w:hAnsi="Times New Roman"/>
          <w:sz w:val="24"/>
          <w:szCs w:val="24"/>
        </w:rPr>
        <w:t>,</w:t>
      </w:r>
      <w:r>
        <w:rPr>
          <w:rFonts w:ascii="Times New Roman" w:hAnsi="Times New Roman"/>
          <w:i/>
          <w:iCs/>
          <w:sz w:val="24"/>
          <w:szCs w:val="24"/>
        </w:rPr>
        <w:t xml:space="preserve"> </w:t>
      </w:r>
      <w:r w:rsidRPr="00125044">
        <w:rPr>
          <w:rFonts w:ascii="Times New Roman" w:hAnsi="Times New Roman"/>
          <w:iCs/>
          <w:sz w:val="24"/>
          <w:szCs w:val="24"/>
        </w:rPr>
        <w:t>pagal</w:t>
      </w:r>
      <w:r>
        <w:rPr>
          <w:rFonts w:ascii="Times New Roman" w:hAnsi="Times New Roman"/>
          <w:iCs/>
          <w:sz w:val="24"/>
          <w:szCs w:val="24"/>
        </w:rPr>
        <w:t xml:space="preserve"> jų</w:t>
      </w:r>
      <w:r w:rsidRPr="00125044">
        <w:rPr>
          <w:rFonts w:ascii="Times New Roman" w:hAnsi="Times New Roman"/>
          <w:iCs/>
          <w:sz w:val="24"/>
          <w:szCs w:val="24"/>
        </w:rPr>
        <w:t xml:space="preserve"> neteisėtus veiksmus ir kilusią žalą saistančio priežastinio ryšio pobūdį </w:t>
      </w:r>
      <w:r>
        <w:rPr>
          <w:rFonts w:ascii="Times New Roman" w:hAnsi="Times New Roman"/>
          <w:iCs/>
          <w:sz w:val="24"/>
          <w:szCs w:val="24"/>
        </w:rPr>
        <w:t>reikia nustat</w:t>
      </w:r>
      <w:r w:rsidR="00412080">
        <w:rPr>
          <w:rFonts w:ascii="Times New Roman" w:hAnsi="Times New Roman"/>
          <w:iCs/>
          <w:sz w:val="24"/>
          <w:szCs w:val="24"/>
        </w:rPr>
        <w:t>yti</w:t>
      </w:r>
      <w:r>
        <w:rPr>
          <w:rFonts w:ascii="Times New Roman" w:hAnsi="Times New Roman"/>
          <w:iCs/>
          <w:sz w:val="24"/>
          <w:szCs w:val="24"/>
        </w:rPr>
        <w:t>, ar buvo jų</w:t>
      </w:r>
      <w:r w:rsidRPr="00125044">
        <w:rPr>
          <w:rFonts w:ascii="Times New Roman" w:hAnsi="Times New Roman"/>
          <w:iCs/>
          <w:sz w:val="24"/>
          <w:szCs w:val="24"/>
        </w:rPr>
        <w:t xml:space="preserve"> bendrininkavim</w:t>
      </w:r>
      <w:r>
        <w:rPr>
          <w:rFonts w:ascii="Times New Roman" w:hAnsi="Times New Roman"/>
          <w:iCs/>
          <w:sz w:val="24"/>
          <w:szCs w:val="24"/>
        </w:rPr>
        <w:t>as ir koks jis buvo (</w:t>
      </w:r>
      <w:r w:rsidR="00C265E0">
        <w:rPr>
          <w:rFonts w:ascii="Times New Roman" w:hAnsi="Times New Roman"/>
          <w:iCs/>
          <w:sz w:val="24"/>
          <w:szCs w:val="24"/>
        </w:rPr>
        <w:t>siaurąja ar plačiąja prasme).</w:t>
      </w:r>
    </w:p>
    <w:p w14:paraId="1FF85A1B" w14:textId="268D84A7" w:rsidR="00125044" w:rsidRDefault="00412080" w:rsidP="00EC13CE">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kasacinio teismo praktiką</w:t>
      </w:r>
      <w:r w:rsidR="00133916">
        <w:rPr>
          <w:rFonts w:ascii="Times New Roman" w:hAnsi="Times New Roman"/>
          <w:iCs/>
          <w:sz w:val="24"/>
          <w:szCs w:val="24"/>
        </w:rPr>
        <w:t>,</w:t>
      </w:r>
      <w:r>
        <w:rPr>
          <w:rFonts w:ascii="Times New Roman" w:hAnsi="Times New Roman"/>
          <w:iCs/>
          <w:sz w:val="24"/>
          <w:szCs w:val="24"/>
        </w:rPr>
        <w:t xml:space="preserve"> s</w:t>
      </w:r>
      <w:r w:rsidR="00125044" w:rsidRPr="00125044">
        <w:rPr>
          <w:rFonts w:ascii="Times New Roman" w:hAnsi="Times New Roman"/>
          <w:iCs/>
          <w:sz w:val="24"/>
          <w:szCs w:val="24"/>
        </w:rPr>
        <w:t xml:space="preserve">olidarioji atsakomybė, be kita ko, taikoma, kai pagal neteisėtus veiksmus ir kilusią žalą saistančio priežastinio ryšio pobūdį nustatomas bendrininkavimas siaurąja prasme (bendrininkavimas plačiąja prasme apima visus skolininkų daugeto atvejus, </w:t>
      </w:r>
      <w:r w:rsidR="00133916">
        <w:rPr>
          <w:rFonts w:ascii="Times New Roman" w:hAnsi="Times New Roman"/>
          <w:iCs/>
          <w:sz w:val="24"/>
          <w:szCs w:val="24"/>
        </w:rPr>
        <w:t>taip pat</w:t>
      </w:r>
      <w:r w:rsidR="00125044" w:rsidRPr="00125044">
        <w:rPr>
          <w:rFonts w:ascii="Times New Roman" w:hAnsi="Times New Roman"/>
          <w:iCs/>
          <w:sz w:val="24"/>
          <w:szCs w:val="24"/>
        </w:rPr>
        <w:t xml:space="preserve"> ir dalinės atsakomybės). Bendrininkavimo siaurąja prasme atvejai gali būti skirstomi į subjektyvųjį ir</w:t>
      </w:r>
      <w:r w:rsidR="001C5540">
        <w:rPr>
          <w:rFonts w:ascii="Times New Roman" w:hAnsi="Times New Roman"/>
          <w:iCs/>
          <w:sz w:val="24"/>
          <w:szCs w:val="24"/>
        </w:rPr>
        <w:t xml:space="preserve"> </w:t>
      </w:r>
      <w:r w:rsidR="00125044" w:rsidRPr="00125044">
        <w:rPr>
          <w:rFonts w:ascii="Times New Roman" w:hAnsi="Times New Roman"/>
          <w:iCs/>
          <w:sz w:val="24"/>
          <w:szCs w:val="24"/>
        </w:rPr>
        <w:t>objektyvųjį</w:t>
      </w:r>
      <w:r w:rsidR="001C5540">
        <w:rPr>
          <w:rFonts w:ascii="Times New Roman" w:hAnsi="Times New Roman"/>
          <w:iCs/>
          <w:sz w:val="24"/>
          <w:szCs w:val="24"/>
        </w:rPr>
        <w:t xml:space="preserve"> </w:t>
      </w:r>
      <w:r w:rsidR="00125044" w:rsidRPr="00125044">
        <w:rPr>
          <w:rFonts w:ascii="Times New Roman" w:hAnsi="Times New Roman"/>
          <w:iCs/>
          <w:sz w:val="24"/>
          <w:szCs w:val="24"/>
        </w:rPr>
        <w:t>bendrininkavimą. Subjektyvusis bendrininkavimas – tai atvejai, kai keli pažeidėjai veikia bendrai, t.</w:t>
      </w:r>
      <w:r w:rsidR="001C5540">
        <w:rPr>
          <w:rFonts w:ascii="Times New Roman" w:hAnsi="Times New Roman"/>
          <w:iCs/>
          <w:sz w:val="24"/>
          <w:szCs w:val="24"/>
        </w:rPr>
        <w:t> </w:t>
      </w:r>
      <w:r w:rsidR="00125044" w:rsidRPr="00125044">
        <w:rPr>
          <w:rFonts w:ascii="Times New Roman" w:hAnsi="Times New Roman"/>
          <w:iCs/>
          <w:sz w:val="24"/>
          <w:szCs w:val="24"/>
        </w:rPr>
        <w:t>y. turėdami bendrą ketinimą sukelti žalą</w:t>
      </w:r>
      <w:r w:rsidR="001C5540">
        <w:rPr>
          <w:rFonts w:ascii="Times New Roman" w:hAnsi="Times New Roman"/>
          <w:iCs/>
          <w:sz w:val="24"/>
          <w:szCs w:val="24"/>
        </w:rPr>
        <w:t xml:space="preserve">. </w:t>
      </w:r>
      <w:r w:rsidR="00125044" w:rsidRPr="00125044">
        <w:rPr>
          <w:rFonts w:ascii="Times New Roman" w:hAnsi="Times New Roman"/>
          <w:iCs/>
          <w:sz w:val="24"/>
          <w:szCs w:val="24"/>
        </w:rPr>
        <w:t>Objektyvusis</w:t>
      </w:r>
      <w:r w:rsidR="001C5540">
        <w:rPr>
          <w:rFonts w:ascii="Times New Roman" w:hAnsi="Times New Roman"/>
          <w:iCs/>
          <w:sz w:val="24"/>
          <w:szCs w:val="24"/>
        </w:rPr>
        <w:t xml:space="preserve"> </w:t>
      </w:r>
      <w:r w:rsidR="00125044" w:rsidRPr="00125044">
        <w:rPr>
          <w:rFonts w:ascii="Times New Roman" w:hAnsi="Times New Roman"/>
          <w:iCs/>
          <w:sz w:val="24"/>
          <w:szCs w:val="24"/>
        </w:rPr>
        <w:t>bendrininkavimas – tai atvejai, kai žala atsiranda tik dėl kelių atskirų, pavienių priežasčių sąveikos, t.</w:t>
      </w:r>
      <w:r w:rsidR="001C5540">
        <w:rPr>
          <w:rFonts w:ascii="Times New Roman" w:hAnsi="Times New Roman"/>
          <w:iCs/>
          <w:sz w:val="24"/>
          <w:szCs w:val="24"/>
        </w:rPr>
        <w:t> </w:t>
      </w:r>
      <w:r w:rsidR="00125044" w:rsidRPr="00125044">
        <w:rPr>
          <w:rFonts w:ascii="Times New Roman" w:hAnsi="Times New Roman"/>
          <w:iCs/>
          <w:sz w:val="24"/>
          <w:szCs w:val="24"/>
        </w:rPr>
        <w:t>y. keli pažeidėjai veikia atskirai neturėdami bendro ketinimo sukelti žalą, vienas apie kito neteisėtus veiksmus dažniausiai nežinodami, tačiau žala atsiranda tik dėl to, kad kiekvieno jų veiksmai buvo būtinoji žalos atsiradimo priežastis.</w:t>
      </w:r>
      <w:r w:rsidR="001C5540">
        <w:rPr>
          <w:rFonts w:ascii="Times New Roman" w:hAnsi="Times New Roman"/>
          <w:iCs/>
          <w:sz w:val="24"/>
          <w:szCs w:val="24"/>
        </w:rPr>
        <w:t xml:space="preserve"> </w:t>
      </w:r>
      <w:r w:rsidR="00125044" w:rsidRPr="00125044">
        <w:rPr>
          <w:rFonts w:ascii="Times New Roman" w:hAnsi="Times New Roman"/>
          <w:iCs/>
          <w:sz w:val="24"/>
          <w:szCs w:val="24"/>
        </w:rPr>
        <w:t>Objektyviojo</w:t>
      </w:r>
      <w:r w:rsidR="001C5540">
        <w:rPr>
          <w:rFonts w:ascii="Times New Roman" w:hAnsi="Times New Roman"/>
          <w:iCs/>
          <w:sz w:val="24"/>
          <w:szCs w:val="24"/>
        </w:rPr>
        <w:t xml:space="preserve"> </w:t>
      </w:r>
      <w:r w:rsidR="00125044" w:rsidRPr="00125044">
        <w:rPr>
          <w:rFonts w:ascii="Times New Roman" w:hAnsi="Times New Roman"/>
          <w:iCs/>
          <w:sz w:val="24"/>
          <w:szCs w:val="24"/>
        </w:rPr>
        <w:t>bendrininkavimo atveju pažeidėjų veiksmų bendrumas nėra akivaizdžiai išreikštas. Jokio susitarimo sukelti žalą ar dalyvauti atliekant neteisėtus veiksmus nėra. Vis dėlto kiekvienas iš pažeidėjų prisideda prie žalos atsiradimo iš esmės – be jo žala (visa apimtimi) apskritai nebūtų atsiradusi (</w:t>
      </w:r>
      <w:r w:rsidR="007D4DE8">
        <w:rPr>
          <w:rFonts w:ascii="Times New Roman" w:hAnsi="Times New Roman"/>
          <w:iCs/>
          <w:sz w:val="24"/>
          <w:szCs w:val="24"/>
        </w:rPr>
        <w:t xml:space="preserve">žr., pvz., </w:t>
      </w:r>
      <w:r w:rsidR="00125044" w:rsidRPr="00125044">
        <w:rPr>
          <w:rFonts w:ascii="Times New Roman" w:hAnsi="Times New Roman"/>
          <w:iCs/>
          <w:sz w:val="24"/>
          <w:szCs w:val="24"/>
        </w:rPr>
        <w:t xml:space="preserve">Lietuvos Aukščiausiojo Teismo </w:t>
      </w:r>
      <w:r w:rsidR="002C23B2" w:rsidRPr="002C23B2">
        <w:rPr>
          <w:rFonts w:ascii="Times New Roman" w:hAnsi="Times New Roman"/>
          <w:iCs/>
          <w:sz w:val="24"/>
          <w:szCs w:val="24"/>
        </w:rPr>
        <w:t>2024 m. balandžio 23 d.</w:t>
      </w:r>
      <w:r w:rsidR="002C23B2">
        <w:rPr>
          <w:rFonts w:ascii="Times New Roman" w:hAnsi="Times New Roman"/>
          <w:iCs/>
          <w:sz w:val="24"/>
          <w:szCs w:val="24"/>
        </w:rPr>
        <w:t xml:space="preserve"> </w:t>
      </w:r>
      <w:r w:rsidR="00125044" w:rsidRPr="00125044">
        <w:rPr>
          <w:rFonts w:ascii="Times New Roman" w:hAnsi="Times New Roman"/>
          <w:iCs/>
          <w:sz w:val="24"/>
          <w:szCs w:val="24"/>
        </w:rPr>
        <w:t>nutarti</w:t>
      </w:r>
      <w:r w:rsidR="002C23B2">
        <w:rPr>
          <w:rFonts w:ascii="Times New Roman" w:hAnsi="Times New Roman"/>
          <w:iCs/>
          <w:sz w:val="24"/>
          <w:szCs w:val="24"/>
        </w:rPr>
        <w:t>e</w:t>
      </w:r>
      <w:r w:rsidR="00125044" w:rsidRPr="00125044">
        <w:rPr>
          <w:rFonts w:ascii="Times New Roman" w:hAnsi="Times New Roman"/>
          <w:iCs/>
          <w:sz w:val="24"/>
          <w:szCs w:val="24"/>
        </w:rPr>
        <w:t xml:space="preserve">s civilinėje byloje Nr. </w:t>
      </w:r>
      <w:r w:rsidR="00C966EB" w:rsidRPr="00C966EB">
        <w:rPr>
          <w:rFonts w:ascii="Times New Roman" w:hAnsi="Times New Roman"/>
          <w:iCs/>
          <w:sz w:val="24"/>
          <w:szCs w:val="24"/>
        </w:rPr>
        <w:t>3K-3-112-823/2024</w:t>
      </w:r>
      <w:r w:rsidR="00C966EB">
        <w:rPr>
          <w:rFonts w:ascii="Times New Roman" w:hAnsi="Times New Roman"/>
          <w:iCs/>
          <w:sz w:val="24"/>
          <w:szCs w:val="24"/>
        </w:rPr>
        <w:t xml:space="preserve"> </w:t>
      </w:r>
      <w:r w:rsidR="00EF59B3">
        <w:rPr>
          <w:rFonts w:ascii="Times New Roman" w:hAnsi="Times New Roman"/>
          <w:iCs/>
          <w:sz w:val="24"/>
          <w:szCs w:val="24"/>
        </w:rPr>
        <w:t>60</w:t>
      </w:r>
      <w:r w:rsidR="00125044" w:rsidRPr="00125044">
        <w:rPr>
          <w:rFonts w:ascii="Times New Roman" w:hAnsi="Times New Roman"/>
          <w:iCs/>
          <w:sz w:val="24"/>
          <w:szCs w:val="24"/>
        </w:rPr>
        <w:t xml:space="preserve"> punkt</w:t>
      </w:r>
      <w:r w:rsidR="00EF59B3">
        <w:rPr>
          <w:rFonts w:ascii="Times New Roman" w:hAnsi="Times New Roman"/>
          <w:iCs/>
          <w:sz w:val="24"/>
          <w:szCs w:val="24"/>
        </w:rPr>
        <w:t>ą ir jame nurodytą kasacinio teismo praktiką</w:t>
      </w:r>
      <w:r w:rsidR="00125044" w:rsidRPr="00125044">
        <w:rPr>
          <w:rFonts w:ascii="Times New Roman" w:hAnsi="Times New Roman"/>
          <w:iCs/>
          <w:sz w:val="24"/>
          <w:szCs w:val="24"/>
        </w:rPr>
        <w:t>).</w:t>
      </w:r>
    </w:p>
    <w:p w14:paraId="08313155" w14:textId="6DEE7131" w:rsidR="00BC047F" w:rsidRDefault="00EE6D21" w:rsidP="00C0320D">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lastRenderedPageBreak/>
        <w:t xml:space="preserve">Teisėjų kolegijos vertinimu, apeliacinės instancijos teismas, spręsdamas dėl </w:t>
      </w:r>
      <w:r w:rsidR="00A17761">
        <w:rPr>
          <w:rFonts w:ascii="Times New Roman" w:hAnsi="Times New Roman"/>
          <w:iCs/>
          <w:sz w:val="24"/>
          <w:szCs w:val="24"/>
        </w:rPr>
        <w:t xml:space="preserve">atsakovės </w:t>
      </w:r>
      <w:bookmarkStart w:id="215" w:name="Buk_66"/>
      <w:r w:rsidR="00F04031" w:rsidRPr="0011789C">
        <w:rPr>
          <w:rFonts w:ascii="Times New Roman" w:hAnsi="Times New Roman"/>
          <w:iCs/>
          <w:sz w:val="24"/>
          <w:szCs w:val="24"/>
        </w:rPr>
        <w:t>A. M.</w:t>
      </w:r>
      <w:bookmarkEnd w:id="215"/>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A17761">
        <w:rPr>
          <w:rFonts w:ascii="Times New Roman" w:hAnsi="Times New Roman"/>
          <w:iCs/>
          <w:sz w:val="24"/>
          <w:szCs w:val="24"/>
        </w:rPr>
        <w:t xml:space="preserve">ir atsakovo </w:t>
      </w:r>
      <w:bookmarkStart w:id="216" w:name="Buk_115"/>
      <w:r w:rsidR="00F04031" w:rsidRPr="0011789C">
        <w:rPr>
          <w:rFonts w:ascii="Times New Roman" w:hAnsi="Times New Roman"/>
          <w:iCs/>
          <w:sz w:val="24"/>
          <w:szCs w:val="24"/>
        </w:rPr>
        <w:t xml:space="preserve">U. A. </w:t>
      </w:r>
      <w:bookmarkEnd w:id="216"/>
      <w:r w:rsidR="00A17761">
        <w:rPr>
          <w:rFonts w:ascii="Times New Roman" w:hAnsi="Times New Roman"/>
          <w:iCs/>
          <w:sz w:val="24"/>
          <w:szCs w:val="24"/>
        </w:rPr>
        <w:t xml:space="preserve">deliktinės civilinės atsakomybės sąlygų, kaltės formos, </w:t>
      </w:r>
      <w:r w:rsidR="00BD1C3F">
        <w:rPr>
          <w:rFonts w:ascii="Times New Roman" w:hAnsi="Times New Roman"/>
          <w:iCs/>
          <w:sz w:val="24"/>
          <w:szCs w:val="24"/>
        </w:rPr>
        <w:t xml:space="preserve">įvertinęs į nagrinėjamą bylą šalių pateiktus įrodymus ir </w:t>
      </w:r>
      <w:r w:rsidR="009519F1" w:rsidRPr="009519F1">
        <w:rPr>
          <w:rFonts w:ascii="Times New Roman" w:hAnsi="Times New Roman"/>
          <w:iCs/>
          <w:sz w:val="24"/>
          <w:szCs w:val="24"/>
        </w:rPr>
        <w:t>Lietuvos apeliacinio teismo Baudžiamųjų bylų skyriaus teisėjų kolegijos 2021 m. liepos 8 d. nuosprend</w:t>
      </w:r>
      <w:r w:rsidR="009519F1">
        <w:rPr>
          <w:rFonts w:ascii="Times New Roman" w:hAnsi="Times New Roman"/>
          <w:iCs/>
          <w:sz w:val="24"/>
          <w:szCs w:val="24"/>
        </w:rPr>
        <w:t>ž</w:t>
      </w:r>
      <w:r w:rsidR="009519F1" w:rsidRPr="009519F1">
        <w:rPr>
          <w:rFonts w:ascii="Times New Roman" w:hAnsi="Times New Roman"/>
          <w:iCs/>
          <w:sz w:val="24"/>
          <w:szCs w:val="24"/>
        </w:rPr>
        <w:t>i</w:t>
      </w:r>
      <w:r w:rsidR="009519F1">
        <w:rPr>
          <w:rFonts w:ascii="Times New Roman" w:hAnsi="Times New Roman"/>
          <w:iCs/>
          <w:sz w:val="24"/>
          <w:szCs w:val="24"/>
        </w:rPr>
        <w:t>u</w:t>
      </w:r>
      <w:r w:rsidR="009519F1" w:rsidRPr="009519F1">
        <w:rPr>
          <w:rFonts w:ascii="Times New Roman" w:hAnsi="Times New Roman"/>
          <w:iCs/>
          <w:sz w:val="24"/>
          <w:szCs w:val="24"/>
        </w:rPr>
        <w:t xml:space="preserve"> Nr. 1A-238-449/2021</w:t>
      </w:r>
      <w:r w:rsidR="009519F1">
        <w:rPr>
          <w:rFonts w:ascii="Times New Roman" w:hAnsi="Times New Roman"/>
          <w:iCs/>
          <w:sz w:val="24"/>
          <w:szCs w:val="24"/>
        </w:rPr>
        <w:t xml:space="preserve"> nustatytus faktus </w:t>
      </w:r>
      <w:r w:rsidR="00BD1C3F" w:rsidRPr="00BD1C3F">
        <w:rPr>
          <w:rFonts w:ascii="Times New Roman" w:hAnsi="Times New Roman"/>
          <w:iCs/>
          <w:sz w:val="24"/>
          <w:szCs w:val="24"/>
        </w:rPr>
        <w:t>kaip rašytini</w:t>
      </w:r>
      <w:r w:rsidR="00BD1C3F">
        <w:rPr>
          <w:rFonts w:ascii="Times New Roman" w:hAnsi="Times New Roman"/>
          <w:iCs/>
          <w:sz w:val="24"/>
          <w:szCs w:val="24"/>
        </w:rPr>
        <w:t>us</w:t>
      </w:r>
      <w:r w:rsidR="00BD1C3F" w:rsidRPr="00BD1C3F">
        <w:rPr>
          <w:rFonts w:ascii="Times New Roman" w:hAnsi="Times New Roman"/>
          <w:iCs/>
          <w:sz w:val="24"/>
          <w:szCs w:val="24"/>
        </w:rPr>
        <w:t xml:space="preserve"> įrodym</w:t>
      </w:r>
      <w:r w:rsidR="009519F1">
        <w:rPr>
          <w:rFonts w:ascii="Times New Roman" w:hAnsi="Times New Roman"/>
          <w:iCs/>
          <w:sz w:val="24"/>
          <w:szCs w:val="24"/>
        </w:rPr>
        <w:t>us</w:t>
      </w:r>
      <w:r w:rsidR="00BD1C3F" w:rsidRPr="00BD1C3F">
        <w:rPr>
          <w:rFonts w:ascii="Times New Roman" w:hAnsi="Times New Roman"/>
          <w:iCs/>
          <w:sz w:val="24"/>
          <w:szCs w:val="24"/>
        </w:rPr>
        <w:t xml:space="preserve"> pagal bendrąsias įrodymų vertinimo taisykles</w:t>
      </w:r>
      <w:r w:rsidR="009519F1">
        <w:rPr>
          <w:rFonts w:ascii="Times New Roman" w:hAnsi="Times New Roman"/>
          <w:iCs/>
          <w:sz w:val="24"/>
          <w:szCs w:val="24"/>
        </w:rPr>
        <w:t xml:space="preserve">, pagrįstai konstatavo, kad </w:t>
      </w:r>
      <w:r w:rsidR="00ED0969">
        <w:rPr>
          <w:rFonts w:ascii="Times New Roman" w:hAnsi="Times New Roman"/>
          <w:iCs/>
          <w:sz w:val="24"/>
          <w:szCs w:val="24"/>
        </w:rPr>
        <w:t xml:space="preserve">jų, kaip </w:t>
      </w:r>
      <w:r w:rsidR="00ED0969" w:rsidRPr="009519F1">
        <w:rPr>
          <w:rFonts w:ascii="Times New Roman" w:hAnsi="Times New Roman"/>
          <w:i/>
          <w:sz w:val="24"/>
          <w:szCs w:val="24"/>
        </w:rPr>
        <w:t>de jure</w:t>
      </w:r>
      <w:r w:rsidR="00ED0969">
        <w:rPr>
          <w:rFonts w:ascii="Times New Roman" w:hAnsi="Times New Roman"/>
          <w:iCs/>
          <w:sz w:val="24"/>
          <w:szCs w:val="24"/>
        </w:rPr>
        <w:t xml:space="preserve"> juridinio asmens (ieškovės) vadovų, kaltė pasireiškė dideliu neatsargumu ir </w:t>
      </w:r>
      <w:r w:rsidR="009519F1">
        <w:rPr>
          <w:rFonts w:ascii="Times New Roman" w:hAnsi="Times New Roman"/>
          <w:iCs/>
          <w:sz w:val="24"/>
          <w:szCs w:val="24"/>
        </w:rPr>
        <w:t xml:space="preserve">yra sąlygų visuma </w:t>
      </w:r>
      <w:r w:rsidR="009519F1" w:rsidRPr="009519F1">
        <w:rPr>
          <w:rFonts w:ascii="Times New Roman" w:hAnsi="Times New Roman"/>
          <w:iCs/>
          <w:sz w:val="24"/>
          <w:szCs w:val="24"/>
        </w:rPr>
        <w:t>deliktinė</w:t>
      </w:r>
      <w:r w:rsidR="009519F1">
        <w:rPr>
          <w:rFonts w:ascii="Times New Roman" w:hAnsi="Times New Roman"/>
          <w:iCs/>
          <w:sz w:val="24"/>
          <w:szCs w:val="24"/>
        </w:rPr>
        <w:t>s</w:t>
      </w:r>
      <w:r w:rsidR="009519F1" w:rsidRPr="009519F1">
        <w:rPr>
          <w:rFonts w:ascii="Times New Roman" w:hAnsi="Times New Roman"/>
          <w:iCs/>
          <w:sz w:val="24"/>
          <w:szCs w:val="24"/>
        </w:rPr>
        <w:t xml:space="preserve"> civilinės atsakomybės prievolei</w:t>
      </w:r>
      <w:r w:rsidR="00ED0969">
        <w:rPr>
          <w:rFonts w:ascii="Times New Roman" w:hAnsi="Times New Roman"/>
          <w:iCs/>
          <w:sz w:val="24"/>
          <w:szCs w:val="24"/>
        </w:rPr>
        <w:t xml:space="preserve"> dėl žalos atlyginimo ieškovei</w:t>
      </w:r>
      <w:r w:rsidR="009519F1" w:rsidRPr="009519F1">
        <w:rPr>
          <w:rFonts w:ascii="Times New Roman" w:hAnsi="Times New Roman"/>
          <w:iCs/>
          <w:sz w:val="24"/>
          <w:szCs w:val="24"/>
        </w:rPr>
        <w:t xml:space="preserve"> kilti</w:t>
      </w:r>
      <w:r w:rsidR="00ED0969">
        <w:rPr>
          <w:rFonts w:ascii="Times New Roman" w:hAnsi="Times New Roman"/>
          <w:iCs/>
          <w:sz w:val="24"/>
          <w:szCs w:val="24"/>
        </w:rPr>
        <w:t>.</w:t>
      </w:r>
      <w:r w:rsidR="00C41460">
        <w:rPr>
          <w:rFonts w:ascii="Times New Roman" w:hAnsi="Times New Roman"/>
          <w:iCs/>
          <w:sz w:val="24"/>
          <w:szCs w:val="24"/>
        </w:rPr>
        <w:t xml:space="preserve"> Apeliacinės instancijos teismas skundžiamoje nutartyje taip pat</w:t>
      </w:r>
      <w:r w:rsidR="00C84A96">
        <w:rPr>
          <w:rFonts w:ascii="Times New Roman" w:hAnsi="Times New Roman"/>
          <w:iCs/>
          <w:sz w:val="24"/>
          <w:szCs w:val="24"/>
        </w:rPr>
        <w:t>,</w:t>
      </w:r>
      <w:r w:rsidR="00D309AC">
        <w:rPr>
          <w:rFonts w:ascii="Times New Roman" w:hAnsi="Times New Roman"/>
          <w:iCs/>
          <w:sz w:val="24"/>
          <w:szCs w:val="24"/>
        </w:rPr>
        <w:t xml:space="preserve"> pagrįstai konstatavęs </w:t>
      </w:r>
      <w:r w:rsidR="00D309AC" w:rsidRPr="00D309AC">
        <w:rPr>
          <w:rFonts w:ascii="Times New Roman" w:hAnsi="Times New Roman"/>
          <w:iCs/>
          <w:sz w:val="24"/>
          <w:szCs w:val="24"/>
        </w:rPr>
        <w:t xml:space="preserve">atsakovės </w:t>
      </w:r>
      <w:bookmarkStart w:id="217" w:name="Buk_67"/>
      <w:r w:rsidR="00F04031" w:rsidRPr="0011789C">
        <w:rPr>
          <w:rFonts w:ascii="Times New Roman" w:hAnsi="Times New Roman"/>
          <w:iCs/>
          <w:sz w:val="24"/>
          <w:szCs w:val="24"/>
        </w:rPr>
        <w:t>A. M.</w:t>
      </w:r>
      <w:bookmarkEnd w:id="217"/>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D309AC" w:rsidRPr="00D309AC">
        <w:rPr>
          <w:rFonts w:ascii="Times New Roman" w:hAnsi="Times New Roman"/>
          <w:iCs/>
          <w:sz w:val="24"/>
          <w:szCs w:val="24"/>
        </w:rPr>
        <w:t xml:space="preserve">ir atsakovo </w:t>
      </w:r>
      <w:bookmarkStart w:id="218" w:name="Buk_116"/>
      <w:r w:rsidR="00F04031" w:rsidRPr="0011789C">
        <w:rPr>
          <w:rFonts w:ascii="Times New Roman" w:hAnsi="Times New Roman"/>
          <w:iCs/>
          <w:sz w:val="24"/>
          <w:szCs w:val="24"/>
        </w:rPr>
        <w:t>U. A.</w:t>
      </w:r>
      <w:bookmarkEnd w:id="218"/>
      <w:r w:rsidR="00D309AC" w:rsidRPr="00D309AC">
        <w:rPr>
          <w:rFonts w:ascii="Times New Roman" w:hAnsi="Times New Roman"/>
          <w:iCs/>
          <w:sz w:val="24"/>
          <w:szCs w:val="24"/>
        </w:rPr>
        <w:t xml:space="preserve">, kaip </w:t>
      </w:r>
      <w:r w:rsidR="00D309AC" w:rsidRPr="00D309AC">
        <w:rPr>
          <w:rFonts w:ascii="Times New Roman" w:hAnsi="Times New Roman"/>
          <w:i/>
          <w:iCs/>
          <w:sz w:val="24"/>
          <w:szCs w:val="24"/>
        </w:rPr>
        <w:t>de jure</w:t>
      </w:r>
      <w:r w:rsidR="00D309AC" w:rsidRPr="00D309AC">
        <w:rPr>
          <w:rFonts w:ascii="Times New Roman" w:hAnsi="Times New Roman"/>
          <w:iCs/>
          <w:sz w:val="24"/>
          <w:szCs w:val="24"/>
        </w:rPr>
        <w:t xml:space="preserve"> juridinio asmens (ieškovės) vadovų</w:t>
      </w:r>
      <w:r w:rsidR="008567C8">
        <w:rPr>
          <w:rFonts w:ascii="Times New Roman" w:hAnsi="Times New Roman"/>
          <w:iCs/>
          <w:sz w:val="24"/>
          <w:szCs w:val="24"/>
        </w:rPr>
        <w:t>,</w:t>
      </w:r>
      <w:r w:rsidR="00D309AC" w:rsidRPr="00D309AC">
        <w:rPr>
          <w:rFonts w:ascii="Times New Roman" w:hAnsi="Times New Roman"/>
          <w:iCs/>
          <w:sz w:val="24"/>
          <w:szCs w:val="24"/>
        </w:rPr>
        <w:t xml:space="preserve"> ir atsakovo </w:t>
      </w:r>
      <w:bookmarkStart w:id="219" w:name="Buk_222"/>
      <w:r w:rsidR="00F04031" w:rsidRPr="0011789C">
        <w:rPr>
          <w:rFonts w:ascii="Times New Roman" w:hAnsi="Times New Roman"/>
          <w:iCs/>
          <w:sz w:val="24"/>
          <w:szCs w:val="24"/>
        </w:rPr>
        <w:t>V. U.</w:t>
      </w:r>
      <w:bookmarkEnd w:id="219"/>
      <w:r w:rsidR="00D309AC" w:rsidRPr="00D309AC">
        <w:rPr>
          <w:rFonts w:ascii="Times New Roman" w:hAnsi="Times New Roman"/>
          <w:iCs/>
          <w:sz w:val="24"/>
          <w:szCs w:val="24"/>
        </w:rPr>
        <w:t xml:space="preserve">, kaip </w:t>
      </w:r>
      <w:r w:rsidR="004C6E8B" w:rsidRPr="004C6E8B">
        <w:rPr>
          <w:rFonts w:ascii="Times New Roman" w:hAnsi="Times New Roman"/>
          <w:i/>
          <w:iCs/>
          <w:sz w:val="24"/>
          <w:szCs w:val="24"/>
        </w:rPr>
        <w:t>de facto</w:t>
      </w:r>
      <w:r w:rsidR="00D309AC" w:rsidRPr="00D309AC">
        <w:rPr>
          <w:rFonts w:ascii="Times New Roman" w:hAnsi="Times New Roman"/>
          <w:iCs/>
          <w:sz w:val="24"/>
          <w:szCs w:val="24"/>
        </w:rPr>
        <w:t xml:space="preserve"> juridinio asmens</w:t>
      </w:r>
      <w:r w:rsidR="00D309AC">
        <w:rPr>
          <w:rFonts w:ascii="Times New Roman" w:hAnsi="Times New Roman"/>
          <w:iCs/>
          <w:sz w:val="24"/>
          <w:szCs w:val="24"/>
        </w:rPr>
        <w:t xml:space="preserve"> </w:t>
      </w:r>
      <w:r w:rsidR="00D309AC" w:rsidRPr="00D309AC">
        <w:rPr>
          <w:rFonts w:ascii="Times New Roman" w:hAnsi="Times New Roman"/>
          <w:iCs/>
          <w:sz w:val="24"/>
          <w:szCs w:val="24"/>
        </w:rPr>
        <w:t>(</w:t>
      </w:r>
      <w:r w:rsidR="004C6E8B">
        <w:rPr>
          <w:rFonts w:ascii="Times New Roman" w:hAnsi="Times New Roman"/>
          <w:iCs/>
          <w:sz w:val="24"/>
          <w:szCs w:val="24"/>
        </w:rPr>
        <w:t>ieškovės</w:t>
      </w:r>
      <w:r w:rsidR="00D309AC" w:rsidRPr="00D309AC">
        <w:rPr>
          <w:rFonts w:ascii="Times New Roman" w:hAnsi="Times New Roman"/>
          <w:iCs/>
          <w:sz w:val="24"/>
          <w:szCs w:val="24"/>
        </w:rPr>
        <w:t>) vadovo</w:t>
      </w:r>
      <w:r w:rsidR="008567C8">
        <w:rPr>
          <w:rFonts w:ascii="Times New Roman" w:hAnsi="Times New Roman"/>
          <w:iCs/>
          <w:sz w:val="24"/>
          <w:szCs w:val="24"/>
        </w:rPr>
        <w:t>,</w:t>
      </w:r>
      <w:r w:rsidR="00D309AC">
        <w:rPr>
          <w:rFonts w:ascii="Times New Roman" w:hAnsi="Times New Roman"/>
          <w:iCs/>
          <w:sz w:val="24"/>
          <w:szCs w:val="24"/>
        </w:rPr>
        <w:t xml:space="preserve"> objektyviojo bendrininkavimo faktą,</w:t>
      </w:r>
      <w:r w:rsidR="00C41460">
        <w:rPr>
          <w:rFonts w:ascii="Times New Roman" w:hAnsi="Times New Roman"/>
          <w:iCs/>
          <w:sz w:val="24"/>
          <w:szCs w:val="24"/>
        </w:rPr>
        <w:t xml:space="preserve"> </w:t>
      </w:r>
      <w:r w:rsidR="00743243">
        <w:rPr>
          <w:rFonts w:ascii="Times New Roman" w:hAnsi="Times New Roman"/>
          <w:iCs/>
          <w:sz w:val="24"/>
          <w:szCs w:val="24"/>
        </w:rPr>
        <w:t>teisingai</w:t>
      </w:r>
      <w:r w:rsidR="00FF7B03">
        <w:rPr>
          <w:rFonts w:ascii="Times New Roman" w:hAnsi="Times New Roman"/>
          <w:iCs/>
          <w:sz w:val="24"/>
          <w:szCs w:val="24"/>
        </w:rPr>
        <w:t xml:space="preserve"> nusprendė</w:t>
      </w:r>
      <w:r w:rsidR="00C41460">
        <w:rPr>
          <w:rFonts w:ascii="Times New Roman" w:hAnsi="Times New Roman"/>
          <w:iCs/>
          <w:sz w:val="24"/>
          <w:szCs w:val="24"/>
        </w:rPr>
        <w:t>,</w:t>
      </w:r>
      <w:r w:rsidR="00FF7B03">
        <w:rPr>
          <w:rFonts w:ascii="Times New Roman" w:hAnsi="Times New Roman"/>
          <w:iCs/>
          <w:sz w:val="24"/>
          <w:szCs w:val="24"/>
        </w:rPr>
        <w:t xml:space="preserve"> kad</w:t>
      </w:r>
      <w:r w:rsidR="00C41460">
        <w:rPr>
          <w:rFonts w:ascii="Times New Roman" w:hAnsi="Times New Roman"/>
          <w:iCs/>
          <w:sz w:val="24"/>
          <w:szCs w:val="24"/>
        </w:rPr>
        <w:t xml:space="preserve"> </w:t>
      </w:r>
      <w:bookmarkStart w:id="220" w:name="_Hlk184841809"/>
      <w:r w:rsidR="00FF7B03">
        <w:rPr>
          <w:rFonts w:ascii="Times New Roman" w:hAnsi="Times New Roman"/>
          <w:iCs/>
          <w:sz w:val="24"/>
          <w:szCs w:val="24"/>
        </w:rPr>
        <w:t xml:space="preserve">atsakovės </w:t>
      </w:r>
      <w:bookmarkStart w:id="221" w:name="Buk_68"/>
      <w:r w:rsidR="00F04031" w:rsidRPr="0011789C">
        <w:rPr>
          <w:rFonts w:ascii="Times New Roman" w:hAnsi="Times New Roman"/>
          <w:iCs/>
          <w:sz w:val="24"/>
          <w:szCs w:val="24"/>
        </w:rPr>
        <w:t>A. M.</w:t>
      </w:r>
      <w:bookmarkEnd w:id="221"/>
      <w:r w:rsidR="006B2D62" w:rsidRPr="006B2D62">
        <w:rPr>
          <w:rFonts w:ascii="Times New Roman" w:hAnsi="Times New Roman"/>
          <w:iCs/>
          <w:sz w:val="24"/>
          <w:szCs w:val="24"/>
        </w:rPr>
        <w:t>-Z</w:t>
      </w:r>
      <w:r w:rsidR="0011789C">
        <w:rPr>
          <w:rFonts w:ascii="Times New Roman" w:hAnsi="Times New Roman"/>
          <w:iCs/>
          <w:sz w:val="24"/>
          <w:szCs w:val="24"/>
        </w:rPr>
        <w:t>.</w:t>
      </w:r>
      <w:r w:rsidR="006B2D62" w:rsidRPr="006B2D62">
        <w:rPr>
          <w:rFonts w:ascii="Times New Roman" w:hAnsi="Times New Roman"/>
          <w:iCs/>
          <w:sz w:val="24"/>
          <w:szCs w:val="24"/>
        </w:rPr>
        <w:t xml:space="preserve"> </w:t>
      </w:r>
      <w:r w:rsidR="00FF7B03">
        <w:rPr>
          <w:rFonts w:ascii="Times New Roman" w:hAnsi="Times New Roman"/>
          <w:iCs/>
          <w:sz w:val="24"/>
          <w:szCs w:val="24"/>
        </w:rPr>
        <w:t xml:space="preserve">ir atsakovo </w:t>
      </w:r>
      <w:bookmarkStart w:id="222" w:name="Buk_117"/>
      <w:r w:rsidR="00F04031" w:rsidRPr="0011789C">
        <w:rPr>
          <w:rFonts w:ascii="Times New Roman" w:hAnsi="Times New Roman"/>
          <w:iCs/>
          <w:sz w:val="24"/>
          <w:szCs w:val="24"/>
        </w:rPr>
        <w:t>U. A.</w:t>
      </w:r>
      <w:bookmarkEnd w:id="222"/>
      <w:r w:rsidR="00FF7B03">
        <w:rPr>
          <w:rFonts w:ascii="Times New Roman" w:hAnsi="Times New Roman"/>
          <w:iCs/>
          <w:sz w:val="24"/>
          <w:szCs w:val="24"/>
        </w:rPr>
        <w:t>, kaip</w:t>
      </w:r>
      <w:r w:rsidR="00FF7B03" w:rsidRPr="00DB56FA">
        <w:rPr>
          <w:rFonts w:ascii="Times New Roman" w:hAnsi="Times New Roman"/>
          <w:iCs/>
          <w:sz w:val="24"/>
          <w:szCs w:val="24"/>
        </w:rPr>
        <w:t xml:space="preserve"> </w:t>
      </w:r>
      <w:r w:rsidR="00FF7B03" w:rsidRPr="00DB56FA">
        <w:rPr>
          <w:rFonts w:ascii="Times New Roman" w:hAnsi="Times New Roman"/>
          <w:i/>
          <w:iCs/>
          <w:sz w:val="24"/>
          <w:szCs w:val="24"/>
        </w:rPr>
        <w:t>de jure</w:t>
      </w:r>
      <w:r w:rsidR="00FF7B03" w:rsidRPr="00DB56FA">
        <w:rPr>
          <w:rFonts w:ascii="Times New Roman" w:hAnsi="Times New Roman"/>
          <w:iCs/>
          <w:sz w:val="24"/>
          <w:szCs w:val="24"/>
        </w:rPr>
        <w:t xml:space="preserve"> juridinio asmens (ieškovės) vadov</w:t>
      </w:r>
      <w:r w:rsidR="00FF7B03">
        <w:rPr>
          <w:rFonts w:ascii="Times New Roman" w:hAnsi="Times New Roman"/>
          <w:iCs/>
          <w:sz w:val="24"/>
          <w:szCs w:val="24"/>
        </w:rPr>
        <w:t>ų</w:t>
      </w:r>
      <w:r w:rsidR="00133916">
        <w:rPr>
          <w:rFonts w:ascii="Times New Roman" w:hAnsi="Times New Roman"/>
          <w:iCs/>
          <w:sz w:val="24"/>
          <w:szCs w:val="24"/>
        </w:rPr>
        <w:t>,</w:t>
      </w:r>
      <w:r w:rsidR="00280F4E">
        <w:rPr>
          <w:rFonts w:ascii="Times New Roman" w:hAnsi="Times New Roman"/>
          <w:iCs/>
          <w:sz w:val="24"/>
          <w:szCs w:val="24"/>
        </w:rPr>
        <w:t xml:space="preserve"> ir atsakovo </w:t>
      </w:r>
      <w:bookmarkStart w:id="223" w:name="Buk_223"/>
      <w:r w:rsidR="00F04031" w:rsidRPr="0011789C">
        <w:rPr>
          <w:rFonts w:ascii="Times New Roman" w:hAnsi="Times New Roman"/>
          <w:iCs/>
          <w:sz w:val="24"/>
          <w:szCs w:val="24"/>
        </w:rPr>
        <w:t>V. U.</w:t>
      </w:r>
      <w:bookmarkEnd w:id="223"/>
      <w:r w:rsidR="00743243">
        <w:rPr>
          <w:rFonts w:ascii="Times New Roman" w:hAnsi="Times New Roman"/>
          <w:iCs/>
          <w:sz w:val="24"/>
          <w:szCs w:val="24"/>
        </w:rPr>
        <w:t xml:space="preserve">, kaip </w:t>
      </w:r>
      <w:r w:rsidR="004C6E8B" w:rsidRPr="004C6E8B">
        <w:rPr>
          <w:rFonts w:ascii="Times New Roman" w:hAnsi="Times New Roman"/>
          <w:i/>
          <w:iCs/>
          <w:sz w:val="24"/>
          <w:szCs w:val="24"/>
        </w:rPr>
        <w:t>de facto</w:t>
      </w:r>
      <w:r w:rsidR="004C6E8B" w:rsidRPr="004C6E8B">
        <w:rPr>
          <w:rFonts w:ascii="Times New Roman" w:hAnsi="Times New Roman"/>
          <w:iCs/>
          <w:sz w:val="24"/>
          <w:szCs w:val="24"/>
        </w:rPr>
        <w:t xml:space="preserve"> </w:t>
      </w:r>
      <w:r w:rsidR="00743243">
        <w:rPr>
          <w:rFonts w:ascii="Times New Roman" w:hAnsi="Times New Roman"/>
          <w:iCs/>
          <w:sz w:val="24"/>
          <w:szCs w:val="24"/>
        </w:rPr>
        <w:t>juridinio asmens</w:t>
      </w:r>
      <w:r w:rsidR="00D309AC">
        <w:rPr>
          <w:rFonts w:ascii="Times New Roman" w:hAnsi="Times New Roman"/>
          <w:iCs/>
          <w:sz w:val="24"/>
          <w:szCs w:val="24"/>
        </w:rPr>
        <w:t xml:space="preserve"> </w:t>
      </w:r>
      <w:r w:rsidR="00743243">
        <w:rPr>
          <w:rFonts w:ascii="Times New Roman" w:hAnsi="Times New Roman"/>
          <w:iCs/>
          <w:sz w:val="24"/>
          <w:szCs w:val="24"/>
        </w:rPr>
        <w:t>(</w:t>
      </w:r>
      <w:r w:rsidR="006B2D62">
        <w:rPr>
          <w:rFonts w:ascii="Times New Roman" w:hAnsi="Times New Roman"/>
          <w:iCs/>
          <w:sz w:val="24"/>
          <w:szCs w:val="24"/>
        </w:rPr>
        <w:t>ieškovė</w:t>
      </w:r>
      <w:r w:rsidR="00743243">
        <w:rPr>
          <w:rFonts w:ascii="Times New Roman" w:hAnsi="Times New Roman"/>
          <w:iCs/>
          <w:sz w:val="24"/>
          <w:szCs w:val="24"/>
        </w:rPr>
        <w:t>s) vadovo</w:t>
      </w:r>
      <w:bookmarkEnd w:id="220"/>
      <w:r w:rsidR="00133916">
        <w:rPr>
          <w:rFonts w:ascii="Times New Roman" w:hAnsi="Times New Roman"/>
          <w:iCs/>
          <w:sz w:val="24"/>
          <w:szCs w:val="24"/>
        </w:rPr>
        <w:t>,</w:t>
      </w:r>
      <w:r w:rsidR="00FF7B03">
        <w:rPr>
          <w:rFonts w:ascii="Times New Roman" w:hAnsi="Times New Roman"/>
          <w:iCs/>
          <w:sz w:val="24"/>
          <w:szCs w:val="24"/>
        </w:rPr>
        <w:t xml:space="preserve"> atsakomybė ieškovei už padarytą žalą yra solidari</w:t>
      </w:r>
      <w:r w:rsidR="00D309AC">
        <w:rPr>
          <w:rFonts w:ascii="Times New Roman" w:hAnsi="Times New Roman"/>
          <w:iCs/>
          <w:sz w:val="24"/>
          <w:szCs w:val="24"/>
        </w:rPr>
        <w:t>.</w:t>
      </w:r>
    </w:p>
    <w:p w14:paraId="6DA28A1E" w14:textId="0C094C84" w:rsidR="00C0320D" w:rsidRPr="00C86369" w:rsidRDefault="00D2299E" w:rsidP="00C0320D">
      <w:pPr>
        <w:pStyle w:val="ListParagraph"/>
        <w:numPr>
          <w:ilvl w:val="0"/>
          <w:numId w:val="3"/>
        </w:numPr>
        <w:spacing w:after="120" w:line="240" w:lineRule="auto"/>
        <w:contextualSpacing w:val="0"/>
        <w:jc w:val="both"/>
        <w:rPr>
          <w:rFonts w:ascii="Times New Roman" w:hAnsi="Times New Roman"/>
          <w:iCs/>
          <w:sz w:val="24"/>
          <w:szCs w:val="24"/>
        </w:rPr>
      </w:pPr>
      <w:r w:rsidRPr="00C86369">
        <w:rPr>
          <w:rFonts w:ascii="Times New Roman" w:hAnsi="Times New Roman"/>
          <w:iCs/>
          <w:sz w:val="24"/>
          <w:szCs w:val="24"/>
        </w:rPr>
        <w:t xml:space="preserve">Teisėjų kolegija pritaria apeliacinės instancijos teismo padarytoms išvadoms, kad atsakovo </w:t>
      </w:r>
      <w:bookmarkStart w:id="224" w:name="Buk_118"/>
      <w:r w:rsidR="00F04031" w:rsidRPr="0011789C">
        <w:rPr>
          <w:rFonts w:ascii="Times New Roman" w:hAnsi="Times New Roman"/>
          <w:iCs/>
          <w:sz w:val="24"/>
          <w:szCs w:val="24"/>
        </w:rPr>
        <w:t xml:space="preserve">U. A. </w:t>
      </w:r>
      <w:bookmarkEnd w:id="224"/>
      <w:r w:rsidRPr="00C86369">
        <w:rPr>
          <w:rFonts w:ascii="Times New Roman" w:hAnsi="Times New Roman"/>
          <w:iCs/>
          <w:sz w:val="24"/>
          <w:szCs w:val="24"/>
        </w:rPr>
        <w:t>veiksmai sukėlė pasekmes, susijusias su žalos ieškovei padarymu</w:t>
      </w:r>
      <w:r w:rsidR="004B07A3" w:rsidRPr="00C86369">
        <w:rPr>
          <w:rFonts w:ascii="Times New Roman" w:hAnsi="Times New Roman"/>
          <w:iCs/>
          <w:sz w:val="24"/>
          <w:szCs w:val="24"/>
        </w:rPr>
        <w:t>,</w:t>
      </w:r>
      <w:r w:rsidRPr="00C86369">
        <w:rPr>
          <w:rFonts w:ascii="Times New Roman" w:hAnsi="Times New Roman"/>
          <w:iCs/>
          <w:sz w:val="24"/>
          <w:szCs w:val="24"/>
        </w:rPr>
        <w:t xml:space="preserve"> net ir tuo laikotarpiu, kai jis nebuvo ieškovės </w:t>
      </w:r>
      <w:r w:rsidR="00E32D93" w:rsidRPr="00C86369">
        <w:rPr>
          <w:rFonts w:ascii="Times New Roman" w:hAnsi="Times New Roman"/>
          <w:i/>
          <w:sz w:val="24"/>
          <w:szCs w:val="24"/>
        </w:rPr>
        <w:t>de jure</w:t>
      </w:r>
      <w:r w:rsidR="00E32D93" w:rsidRPr="00C86369">
        <w:rPr>
          <w:rFonts w:ascii="Times New Roman" w:hAnsi="Times New Roman"/>
          <w:iCs/>
          <w:sz w:val="24"/>
          <w:szCs w:val="24"/>
        </w:rPr>
        <w:t xml:space="preserve"> vadovu</w:t>
      </w:r>
      <w:r w:rsidRPr="00C86369">
        <w:rPr>
          <w:rFonts w:ascii="Times New Roman" w:hAnsi="Times New Roman"/>
          <w:iCs/>
          <w:sz w:val="24"/>
          <w:szCs w:val="24"/>
        </w:rPr>
        <w:t xml:space="preserve">. </w:t>
      </w:r>
      <w:r w:rsidR="00D8010B" w:rsidRPr="00C86369">
        <w:rPr>
          <w:rFonts w:ascii="Times New Roman" w:hAnsi="Times New Roman"/>
          <w:iCs/>
          <w:sz w:val="24"/>
          <w:szCs w:val="24"/>
        </w:rPr>
        <w:t>Net ir</w:t>
      </w:r>
      <w:r w:rsidRPr="00C86369">
        <w:rPr>
          <w:rFonts w:ascii="Times New Roman" w:hAnsi="Times New Roman"/>
          <w:iCs/>
          <w:sz w:val="24"/>
          <w:szCs w:val="24"/>
        </w:rPr>
        <w:t xml:space="preserve"> aplinkyb</w:t>
      </w:r>
      <w:r w:rsidR="00D8010B" w:rsidRPr="00C86369">
        <w:rPr>
          <w:rFonts w:ascii="Times New Roman" w:hAnsi="Times New Roman"/>
          <w:iCs/>
          <w:sz w:val="24"/>
          <w:szCs w:val="24"/>
        </w:rPr>
        <w:t>ė</w:t>
      </w:r>
      <w:r w:rsidRPr="00C86369">
        <w:rPr>
          <w:rFonts w:ascii="Times New Roman" w:hAnsi="Times New Roman"/>
          <w:iCs/>
          <w:sz w:val="24"/>
          <w:szCs w:val="24"/>
        </w:rPr>
        <w:t xml:space="preserve">s, kurias apeliacinės instancijos teismas </w:t>
      </w:r>
      <w:r w:rsidR="00D8010B" w:rsidRPr="00C86369">
        <w:rPr>
          <w:rFonts w:ascii="Times New Roman" w:hAnsi="Times New Roman"/>
          <w:iCs/>
          <w:sz w:val="24"/>
          <w:szCs w:val="24"/>
        </w:rPr>
        <w:t xml:space="preserve">skundžiamoje nutartyje nurodė spręsdamas dėl atsakovės </w:t>
      </w:r>
      <w:bookmarkStart w:id="225" w:name="Buk_69"/>
      <w:r w:rsidR="00F04031" w:rsidRPr="0011789C">
        <w:rPr>
          <w:rFonts w:ascii="Times New Roman" w:hAnsi="Times New Roman"/>
          <w:iCs/>
          <w:sz w:val="24"/>
          <w:szCs w:val="24"/>
        </w:rPr>
        <w:t>A. M.</w:t>
      </w:r>
      <w:bookmarkEnd w:id="225"/>
      <w:r w:rsidR="006B2D62" w:rsidRPr="00C86369">
        <w:rPr>
          <w:rFonts w:ascii="Times New Roman" w:hAnsi="Times New Roman"/>
          <w:iCs/>
          <w:sz w:val="24"/>
          <w:szCs w:val="24"/>
        </w:rPr>
        <w:t>-Z</w:t>
      </w:r>
      <w:r w:rsidR="0011789C">
        <w:rPr>
          <w:rFonts w:ascii="Times New Roman" w:hAnsi="Times New Roman"/>
          <w:iCs/>
          <w:sz w:val="24"/>
          <w:szCs w:val="24"/>
        </w:rPr>
        <w:t>.</w:t>
      </w:r>
      <w:r w:rsidR="006B2D62" w:rsidRPr="00C86369">
        <w:rPr>
          <w:rFonts w:ascii="Times New Roman" w:hAnsi="Times New Roman"/>
          <w:iCs/>
          <w:sz w:val="24"/>
          <w:szCs w:val="24"/>
        </w:rPr>
        <w:t xml:space="preserve"> </w:t>
      </w:r>
      <w:r w:rsidR="00D8010B" w:rsidRPr="00C86369">
        <w:rPr>
          <w:rFonts w:ascii="Times New Roman" w:hAnsi="Times New Roman"/>
          <w:iCs/>
          <w:sz w:val="24"/>
          <w:szCs w:val="24"/>
        </w:rPr>
        <w:t xml:space="preserve">civilinės atsakomybės, t. y. kad atsakovė </w:t>
      </w:r>
      <w:bookmarkStart w:id="226" w:name="Buk_70"/>
      <w:r w:rsidR="00F04031" w:rsidRPr="0011789C">
        <w:rPr>
          <w:rFonts w:ascii="Times New Roman" w:hAnsi="Times New Roman"/>
          <w:iCs/>
          <w:sz w:val="24"/>
          <w:szCs w:val="24"/>
        </w:rPr>
        <w:t>A. M.</w:t>
      </w:r>
      <w:bookmarkEnd w:id="226"/>
      <w:r w:rsidR="006B2D62" w:rsidRPr="00C86369">
        <w:rPr>
          <w:rFonts w:ascii="Times New Roman" w:hAnsi="Times New Roman"/>
          <w:iCs/>
          <w:sz w:val="24"/>
          <w:szCs w:val="24"/>
        </w:rPr>
        <w:t>-Z</w:t>
      </w:r>
      <w:r w:rsidR="0011789C">
        <w:rPr>
          <w:rFonts w:ascii="Times New Roman" w:hAnsi="Times New Roman"/>
          <w:iCs/>
          <w:sz w:val="24"/>
          <w:szCs w:val="24"/>
        </w:rPr>
        <w:t>.</w:t>
      </w:r>
      <w:r w:rsidR="006B2D62" w:rsidRPr="00C86369">
        <w:rPr>
          <w:rFonts w:ascii="Times New Roman" w:hAnsi="Times New Roman"/>
          <w:iCs/>
          <w:sz w:val="24"/>
          <w:szCs w:val="24"/>
        </w:rPr>
        <w:t xml:space="preserve"> </w:t>
      </w:r>
      <w:r w:rsidR="00D8010B" w:rsidRPr="00C86369">
        <w:rPr>
          <w:rFonts w:ascii="Times New Roman" w:hAnsi="Times New Roman"/>
          <w:iCs/>
          <w:sz w:val="24"/>
          <w:szCs w:val="24"/>
        </w:rPr>
        <w:t xml:space="preserve">sutiko būti įstaigos vadove iš draugiškumo atsakovams </w:t>
      </w:r>
      <w:bookmarkStart w:id="227" w:name="Buk_175"/>
      <w:r w:rsidR="00F04031" w:rsidRPr="0011789C">
        <w:rPr>
          <w:rFonts w:ascii="Times New Roman" w:hAnsi="Times New Roman"/>
          <w:iCs/>
          <w:sz w:val="24"/>
          <w:szCs w:val="24"/>
        </w:rPr>
        <w:t xml:space="preserve">U. A. </w:t>
      </w:r>
      <w:bookmarkEnd w:id="227"/>
      <w:r w:rsidR="00D8010B" w:rsidRPr="00C86369">
        <w:rPr>
          <w:rFonts w:ascii="Times New Roman" w:hAnsi="Times New Roman"/>
          <w:iCs/>
          <w:sz w:val="24"/>
          <w:szCs w:val="24"/>
        </w:rPr>
        <w:t xml:space="preserve">bei </w:t>
      </w:r>
      <w:bookmarkStart w:id="228" w:name="Buk_232"/>
      <w:r w:rsidR="00F04031" w:rsidRPr="0011789C">
        <w:rPr>
          <w:rFonts w:ascii="Times New Roman" w:hAnsi="Times New Roman"/>
          <w:iCs/>
          <w:sz w:val="24"/>
          <w:szCs w:val="24"/>
        </w:rPr>
        <w:t>V. U.</w:t>
      </w:r>
      <w:bookmarkEnd w:id="228"/>
      <w:r w:rsidR="00D8010B" w:rsidRPr="00C86369">
        <w:rPr>
          <w:rFonts w:ascii="Times New Roman" w:hAnsi="Times New Roman"/>
          <w:iCs/>
          <w:sz w:val="24"/>
          <w:szCs w:val="24"/>
        </w:rPr>
        <w:t xml:space="preserve">, jai buvo žadėta, jog pačiai nereikės tvarkyti įstaigos apskaitos, kad ji disponavo tik tais įstaigos dokumentais, kuriuos pateikdavo </w:t>
      </w:r>
      <w:bookmarkStart w:id="229" w:name="Buk_194"/>
      <w:r w:rsidR="00F04031" w:rsidRPr="0011789C">
        <w:rPr>
          <w:rFonts w:ascii="Times New Roman" w:hAnsi="Times New Roman"/>
          <w:iCs/>
          <w:sz w:val="24"/>
          <w:szCs w:val="24"/>
        </w:rPr>
        <w:t xml:space="preserve">V. U. </w:t>
      </w:r>
      <w:bookmarkEnd w:id="229"/>
      <w:r w:rsidR="00D8010B" w:rsidRPr="00C86369">
        <w:rPr>
          <w:rFonts w:ascii="Times New Roman" w:hAnsi="Times New Roman"/>
          <w:iCs/>
          <w:sz w:val="24"/>
          <w:szCs w:val="24"/>
        </w:rPr>
        <w:t xml:space="preserve">ir </w:t>
      </w:r>
      <w:bookmarkStart w:id="230" w:name="Buk_158"/>
      <w:r w:rsidR="00F04031" w:rsidRPr="0011789C">
        <w:rPr>
          <w:rFonts w:ascii="Times New Roman" w:hAnsi="Times New Roman"/>
          <w:iCs/>
          <w:sz w:val="24"/>
          <w:szCs w:val="24"/>
        </w:rPr>
        <w:t>U. A.</w:t>
      </w:r>
      <w:bookmarkEnd w:id="230"/>
      <w:r w:rsidR="00D8010B" w:rsidRPr="00C86369">
        <w:rPr>
          <w:rFonts w:ascii="Times New Roman" w:hAnsi="Times New Roman"/>
          <w:iCs/>
          <w:sz w:val="24"/>
          <w:szCs w:val="24"/>
        </w:rPr>
        <w:t xml:space="preserve">, kad pastarųjų pateiktus dokumentus ji pasirašydavo, nesigilindama į juose nurodytus duomenis, patvirtina, jog atsakovas </w:t>
      </w:r>
      <w:bookmarkStart w:id="231" w:name="Buk_159"/>
      <w:r w:rsidR="00F04031" w:rsidRPr="0011789C">
        <w:rPr>
          <w:rFonts w:ascii="Times New Roman" w:hAnsi="Times New Roman"/>
          <w:iCs/>
          <w:sz w:val="24"/>
          <w:szCs w:val="24"/>
        </w:rPr>
        <w:t xml:space="preserve">U. A. </w:t>
      </w:r>
      <w:bookmarkEnd w:id="231"/>
      <w:r w:rsidR="00D8010B" w:rsidRPr="00C86369">
        <w:rPr>
          <w:rFonts w:ascii="Times New Roman" w:hAnsi="Times New Roman"/>
          <w:iCs/>
          <w:sz w:val="24"/>
          <w:szCs w:val="24"/>
        </w:rPr>
        <w:t>tokius veiksmus atliko.</w:t>
      </w:r>
    </w:p>
    <w:p w14:paraId="13BC364E" w14:textId="77777777" w:rsidR="00BC047F" w:rsidRPr="00BC047F" w:rsidRDefault="00BC047F" w:rsidP="00BC047F">
      <w:pPr>
        <w:pStyle w:val="ListParagraph"/>
        <w:spacing w:after="120" w:line="240" w:lineRule="auto"/>
        <w:ind w:left="360"/>
        <w:contextualSpacing w:val="0"/>
        <w:jc w:val="both"/>
        <w:rPr>
          <w:rFonts w:ascii="Times New Roman" w:hAnsi="Times New Roman"/>
          <w:iCs/>
          <w:sz w:val="24"/>
          <w:szCs w:val="24"/>
        </w:rPr>
      </w:pPr>
    </w:p>
    <w:p w14:paraId="4C9D8645" w14:textId="1CD89C5C" w:rsidR="00E9795E" w:rsidRDefault="00E9795E" w:rsidP="00E9795E">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Dėl</w:t>
      </w:r>
      <w:r w:rsidRPr="00471DF3">
        <w:rPr>
          <w:rFonts w:ascii="Times New Roman" w:hAnsi="Times New Roman"/>
          <w:i/>
          <w:iCs/>
          <w:sz w:val="24"/>
          <w:szCs w:val="24"/>
        </w:rPr>
        <w:t xml:space="preserve"> </w:t>
      </w:r>
      <w:r>
        <w:rPr>
          <w:rFonts w:ascii="Times New Roman" w:hAnsi="Times New Roman"/>
          <w:i/>
          <w:iCs/>
          <w:sz w:val="24"/>
          <w:szCs w:val="24"/>
        </w:rPr>
        <w:t>bylos procesinės baigties ir bylinėjimosi išlaidų</w:t>
      </w:r>
    </w:p>
    <w:p w14:paraId="5234DA69" w14:textId="77777777" w:rsidR="00E9795E" w:rsidRDefault="00E9795E" w:rsidP="00E9795E">
      <w:pPr>
        <w:pStyle w:val="ListParagraph"/>
        <w:spacing w:after="120" w:line="240" w:lineRule="auto"/>
        <w:ind w:left="360"/>
        <w:contextualSpacing w:val="0"/>
        <w:jc w:val="both"/>
        <w:rPr>
          <w:rFonts w:ascii="Times New Roman" w:hAnsi="Times New Roman"/>
          <w:iCs/>
          <w:sz w:val="24"/>
          <w:szCs w:val="24"/>
        </w:rPr>
      </w:pPr>
    </w:p>
    <w:p w14:paraId="36D1FC46" w14:textId="27891768" w:rsidR="00E32D93" w:rsidRPr="00C86369" w:rsidRDefault="00227DC2" w:rsidP="009E72A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 xml:space="preserve">Apibendrindama nutartyje išdėstytus argumentus, teisėjų kolegija konstatuoja, </w:t>
      </w:r>
      <w:r w:rsidR="00FD0AB9" w:rsidRPr="00C86369">
        <w:rPr>
          <w:rFonts w:ascii="Times New Roman" w:hAnsi="Times New Roman"/>
          <w:iCs/>
          <w:sz w:val="24"/>
          <w:szCs w:val="24"/>
        </w:rPr>
        <w:t xml:space="preserve">kad </w:t>
      </w:r>
      <w:r w:rsidR="00E32D93" w:rsidRPr="00C86369">
        <w:rPr>
          <w:rFonts w:ascii="Times New Roman" w:hAnsi="Times New Roman"/>
          <w:iCs/>
          <w:sz w:val="24"/>
          <w:szCs w:val="24"/>
        </w:rPr>
        <w:t>kasaciniuose skunduose nurodyti nesutikimo su skundžiama apeliacinės instancijos teismo nutartimi argumentai nesudaro pagrindo keisti ar naikinti skundžiamą teismo nutartį. Apeliacinės instancijos teismas tinkamai aiškino ir taikė juridinio asmens vadovo atsakomybę reglamentuojančias teisės normas, nenukrypo nuo Lietuvos Aukščiausiojo Teismo praktikos, todėl apeliacinės instancijos teismo nutartis paliekama nepakeista (CPK 359 straipsnio 1 dalies 1</w:t>
      </w:r>
      <w:r w:rsidR="004B07A3" w:rsidRPr="00C86369">
        <w:rPr>
          <w:rFonts w:ascii="Times New Roman" w:hAnsi="Times New Roman"/>
          <w:iCs/>
          <w:sz w:val="24"/>
          <w:szCs w:val="24"/>
        </w:rPr>
        <w:t> </w:t>
      </w:r>
      <w:r w:rsidR="00E32D93" w:rsidRPr="00C86369">
        <w:rPr>
          <w:rFonts w:ascii="Times New Roman" w:hAnsi="Times New Roman"/>
          <w:iCs/>
          <w:sz w:val="24"/>
          <w:szCs w:val="24"/>
        </w:rPr>
        <w:t>punktas).</w:t>
      </w:r>
    </w:p>
    <w:p w14:paraId="69E600C0" w14:textId="7890DF1A"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CPK 98 straipsnio 1 dalyje nustatyta, kad šaliai, kurios naudai priimtas sprendimas, teismas priteisia iš antrosios šalies išlaidas už advokato ar advokato padėjėjo, dalyvavusių nagrinėjant bylą, pagalbą, taip pat už pagalbą rengiant procesinius dokumentus ir teikiant konsultacijas</w:t>
      </w:r>
      <w:r w:rsidR="00AA47EF" w:rsidRPr="00C86369">
        <w:rPr>
          <w:rFonts w:ascii="Times New Roman" w:hAnsi="Times New Roman"/>
          <w:iCs/>
          <w:sz w:val="24"/>
          <w:szCs w:val="24"/>
        </w:rPr>
        <w:t xml:space="preserve">. </w:t>
      </w:r>
      <w:r w:rsidRPr="00C86369">
        <w:rPr>
          <w:rFonts w:ascii="Times New Roman" w:hAnsi="Times New Roman"/>
          <w:iCs/>
          <w:sz w:val="24"/>
          <w:szCs w:val="24"/>
        </w:rPr>
        <w:t>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advokato ar advokato padėjėjo užmokesčio dydžio (CPK 98 straipsnio 2  dalis). Šio straipsnio nuostatos taikomos priteisiant išlaidas už advokato ar advokato padėjėjo pagalbą pirmosios, apeliacinės instancijos ir kasaciniame teism</w:t>
      </w:r>
      <w:r w:rsidR="004B07A3" w:rsidRPr="00C86369">
        <w:rPr>
          <w:rFonts w:ascii="Times New Roman" w:hAnsi="Times New Roman"/>
          <w:iCs/>
          <w:sz w:val="24"/>
          <w:szCs w:val="24"/>
        </w:rPr>
        <w:t>uose</w:t>
      </w:r>
      <w:r w:rsidRPr="00C86369">
        <w:rPr>
          <w:rFonts w:ascii="Times New Roman" w:hAnsi="Times New Roman"/>
          <w:iCs/>
          <w:sz w:val="24"/>
          <w:szCs w:val="24"/>
        </w:rPr>
        <w:t xml:space="preserve"> (CPK 98 straipsnio 3 dalis).</w:t>
      </w:r>
    </w:p>
    <w:p w14:paraId="37B7BE9D" w14:textId="4BEDF022"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Netenkinus atsakovės</w:t>
      </w:r>
      <w:r w:rsidR="006B2D62" w:rsidRPr="00C86369">
        <w:t xml:space="preserve"> </w:t>
      </w:r>
      <w:bookmarkStart w:id="232" w:name="Buk_71"/>
      <w:r w:rsidR="00F04031" w:rsidRPr="0011789C">
        <w:rPr>
          <w:rFonts w:ascii="Times New Roman" w:hAnsi="Times New Roman"/>
          <w:iCs/>
          <w:sz w:val="24"/>
          <w:szCs w:val="24"/>
        </w:rPr>
        <w:t>A. M.</w:t>
      </w:r>
      <w:bookmarkEnd w:id="232"/>
      <w:r w:rsidR="006B2D62" w:rsidRPr="00C86369">
        <w:rPr>
          <w:rFonts w:ascii="Times New Roman" w:hAnsi="Times New Roman"/>
          <w:iCs/>
          <w:sz w:val="24"/>
          <w:szCs w:val="24"/>
        </w:rPr>
        <w:t>-Z</w:t>
      </w:r>
      <w:r w:rsidR="0011789C">
        <w:rPr>
          <w:rFonts w:ascii="Times New Roman" w:hAnsi="Times New Roman"/>
          <w:iCs/>
          <w:sz w:val="24"/>
          <w:szCs w:val="24"/>
        </w:rPr>
        <w:t>.</w:t>
      </w:r>
      <w:r w:rsidRPr="00C86369">
        <w:rPr>
          <w:rFonts w:ascii="Times New Roman" w:hAnsi="Times New Roman"/>
          <w:iCs/>
          <w:sz w:val="24"/>
          <w:szCs w:val="24"/>
        </w:rPr>
        <w:t xml:space="preserve"> ir atsakovo </w:t>
      </w:r>
      <w:bookmarkStart w:id="233" w:name="Buk_119"/>
      <w:r w:rsidR="00F04031" w:rsidRPr="0011789C">
        <w:rPr>
          <w:rFonts w:ascii="Times New Roman" w:hAnsi="Times New Roman"/>
          <w:iCs/>
          <w:sz w:val="24"/>
          <w:szCs w:val="24"/>
        </w:rPr>
        <w:t xml:space="preserve">U. A. </w:t>
      </w:r>
      <w:bookmarkEnd w:id="233"/>
      <w:r w:rsidRPr="00C86369">
        <w:rPr>
          <w:rFonts w:ascii="Times New Roman" w:hAnsi="Times New Roman"/>
          <w:iCs/>
          <w:sz w:val="24"/>
          <w:szCs w:val="24"/>
        </w:rPr>
        <w:t>kasacinių skundų, kasaciniame teisme jų patirtos bylinėjimosi išlaidos neatlygintinos (CPK 93 straipsnio 1 dalis).</w:t>
      </w:r>
    </w:p>
    <w:p w14:paraId="1F184B74" w14:textId="73C874FC"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 xml:space="preserve">Ieškovė kartu su atsiliepimais į atsakovės </w:t>
      </w:r>
      <w:bookmarkStart w:id="234" w:name="Buk_72"/>
      <w:r w:rsidR="00F04031" w:rsidRPr="0011789C">
        <w:rPr>
          <w:rFonts w:ascii="Times New Roman" w:hAnsi="Times New Roman"/>
          <w:iCs/>
          <w:sz w:val="24"/>
          <w:szCs w:val="24"/>
        </w:rPr>
        <w:t>A. M.</w:t>
      </w:r>
      <w:bookmarkEnd w:id="234"/>
      <w:r w:rsidR="006B2D62" w:rsidRPr="00C86369">
        <w:rPr>
          <w:rFonts w:ascii="Times New Roman" w:hAnsi="Times New Roman"/>
          <w:iCs/>
          <w:sz w:val="24"/>
          <w:szCs w:val="24"/>
        </w:rPr>
        <w:t>-Z</w:t>
      </w:r>
      <w:r w:rsidR="0011789C">
        <w:rPr>
          <w:rFonts w:ascii="Times New Roman" w:hAnsi="Times New Roman"/>
          <w:iCs/>
          <w:sz w:val="24"/>
          <w:szCs w:val="24"/>
        </w:rPr>
        <w:t>.</w:t>
      </w:r>
      <w:r w:rsidR="006B2D62" w:rsidRPr="00C86369">
        <w:rPr>
          <w:rFonts w:ascii="Times New Roman" w:hAnsi="Times New Roman"/>
          <w:iCs/>
          <w:sz w:val="24"/>
          <w:szCs w:val="24"/>
        </w:rPr>
        <w:t xml:space="preserve"> </w:t>
      </w:r>
      <w:r w:rsidRPr="00C86369">
        <w:rPr>
          <w:rFonts w:ascii="Times New Roman" w:hAnsi="Times New Roman"/>
          <w:iCs/>
          <w:sz w:val="24"/>
          <w:szCs w:val="24"/>
        </w:rPr>
        <w:t xml:space="preserve">ir atsakovo </w:t>
      </w:r>
      <w:bookmarkStart w:id="235" w:name="Buk_120"/>
      <w:r w:rsidR="00F04031" w:rsidRPr="0011789C">
        <w:rPr>
          <w:rFonts w:ascii="Times New Roman" w:hAnsi="Times New Roman"/>
          <w:iCs/>
          <w:sz w:val="24"/>
          <w:szCs w:val="24"/>
        </w:rPr>
        <w:t xml:space="preserve">U. A. </w:t>
      </w:r>
      <w:bookmarkEnd w:id="235"/>
      <w:r w:rsidRPr="00C86369">
        <w:rPr>
          <w:rFonts w:ascii="Times New Roman" w:hAnsi="Times New Roman"/>
          <w:iCs/>
          <w:sz w:val="24"/>
          <w:szCs w:val="24"/>
        </w:rPr>
        <w:t xml:space="preserve">kasacinius skundus pateikė įrodymus, pagrindžiančius kasaciniame teisme patirtas iš viso 5808 Eur (po 2904 Eur) bylinėjimosi išlaidas (už atsiliepimų į kasacinius skundus parengimą). </w:t>
      </w:r>
    </w:p>
    <w:p w14:paraId="02136062" w14:textId="72417A1E"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lastRenderedPageBreak/>
        <w:t>Teismui yra suteikta teisė, vadovaujantis teisės aktuose nustatytais kriterijais, protingumo, teisingumo principais, įvertinti šalių patirtas išlaidas advokato pagalbai apmokėti ir nustatyti jų dydį, kad nebūtų nepagrįstai pažeistas šalių lygiateisiškumo principas. Spręsdamas dėl advokato pagalbai apmokėti išleistos išlaidų dalies dydžio, teismas turi vadovautis CPK 98 straipsnio 2</w:t>
      </w:r>
      <w:r w:rsidR="004B07A3" w:rsidRPr="00C86369">
        <w:rPr>
          <w:rFonts w:ascii="Times New Roman" w:hAnsi="Times New Roman"/>
          <w:iCs/>
          <w:sz w:val="24"/>
          <w:szCs w:val="24"/>
        </w:rPr>
        <w:t> </w:t>
      </w:r>
      <w:r w:rsidRPr="00C86369">
        <w:rPr>
          <w:rFonts w:ascii="Times New Roman" w:hAnsi="Times New Roman"/>
          <w:iCs/>
          <w:sz w:val="24"/>
          <w:szCs w:val="24"/>
        </w:rPr>
        <w:t>dalimi ir atsižvelgti į Rekomendacijose dėl advokato ar advokato padėjėjo užmokesčio dydžio nurodytus rekomendacinius dydžius (Lietuvos Aukščiausiojo Teismo 2022 m. gegužės 19 d. nutartis civilinėje byloje Nr. e3K-3-147-421/2022</w:t>
      </w:r>
      <w:r w:rsidR="004B07A3" w:rsidRPr="00C86369">
        <w:rPr>
          <w:rFonts w:ascii="Times New Roman" w:hAnsi="Times New Roman"/>
          <w:iCs/>
          <w:sz w:val="24"/>
          <w:szCs w:val="24"/>
        </w:rPr>
        <w:t>,</w:t>
      </w:r>
      <w:r w:rsidRPr="00C86369">
        <w:rPr>
          <w:rFonts w:ascii="Times New Roman" w:hAnsi="Times New Roman"/>
          <w:iCs/>
          <w:sz w:val="24"/>
          <w:szCs w:val="24"/>
        </w:rPr>
        <w:t xml:space="preserve"> 38 punktas).</w:t>
      </w:r>
    </w:p>
    <w:p w14:paraId="158B93C5" w14:textId="77777777"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Remiantis Rekomendacijų dėl advokato ar advokato padėjėjo užmokesčio dydžio 2 punktu, nustatydamas priteistino užmokesčio už teikiamas teisines paslaugas dydį, teismas atsižvelgia į šiuos kriterijus: 1) bylos sudėtingumą; 2) teisinių paslaugų kompleksiškumą, specialių žinių reikalingumą; 3) ankstesnį (pakartotinį) dalyvavimą toje byloje; 4) būtinybę išvykti į kitą vietovę, negu registruota advokato darbo vieta; 5) ginčo sumos dydį; 6) teisinių paslaugų teikimo pastovumą ir pobūdį; 7) sprendžiamų teisinių klausimų naujumą; 8) šalių elgesį proceso metu; 9) advokato darbo laiko sąnaudas; 10) kitas svarbias aplinkybes.</w:t>
      </w:r>
    </w:p>
    <w:p w14:paraId="5FFE82EB" w14:textId="77545C44" w:rsidR="00E32D93" w:rsidRPr="00C86369"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 xml:space="preserve">Teisėjų kolegija, įvertinusi tai, kad </w:t>
      </w:r>
      <w:r w:rsidR="00AA501C" w:rsidRPr="00C86369">
        <w:rPr>
          <w:rFonts w:ascii="Times New Roman" w:hAnsi="Times New Roman"/>
          <w:iCs/>
          <w:sz w:val="24"/>
          <w:szCs w:val="24"/>
        </w:rPr>
        <w:t xml:space="preserve">atsiliepimuose į kasacinius skundus nekeliami nauji teisės klausimai, </w:t>
      </w:r>
      <w:r w:rsidRPr="00C86369">
        <w:rPr>
          <w:rFonts w:ascii="Times New Roman" w:hAnsi="Times New Roman"/>
          <w:iCs/>
          <w:sz w:val="24"/>
          <w:szCs w:val="24"/>
        </w:rPr>
        <w:t>atsiliepimų į kasacinius skundus teisiniai argumentai iš esmės sutampa, nusprendžia šiuo atveju ieškovės patirtų bylinėjimosi išlaidų atlyginimas mažintinas iki 4</w:t>
      </w:r>
      <w:r w:rsidR="00AA501C" w:rsidRPr="00C86369">
        <w:rPr>
          <w:rFonts w:ascii="Times New Roman" w:hAnsi="Times New Roman"/>
          <w:iCs/>
          <w:sz w:val="24"/>
          <w:szCs w:val="24"/>
        </w:rPr>
        <w:t xml:space="preserve"> </w:t>
      </w:r>
      <w:r w:rsidRPr="00C86369">
        <w:rPr>
          <w:rFonts w:ascii="Times New Roman" w:hAnsi="Times New Roman"/>
          <w:iCs/>
          <w:sz w:val="24"/>
          <w:szCs w:val="24"/>
        </w:rPr>
        <w:t xml:space="preserve">000 Eur, šią sumą ieškovei lygomis dalimis (po 2 000 Eur) priteisiant iš atsakovės </w:t>
      </w:r>
      <w:bookmarkStart w:id="236" w:name="Buk_73"/>
      <w:r w:rsidR="00F04031" w:rsidRPr="0011789C">
        <w:rPr>
          <w:rFonts w:ascii="Times New Roman" w:hAnsi="Times New Roman"/>
          <w:iCs/>
          <w:sz w:val="24"/>
          <w:szCs w:val="24"/>
        </w:rPr>
        <w:t>A. M.</w:t>
      </w:r>
      <w:bookmarkEnd w:id="236"/>
      <w:r w:rsidR="006B2D62" w:rsidRPr="00C86369">
        <w:rPr>
          <w:rFonts w:ascii="Times New Roman" w:hAnsi="Times New Roman"/>
          <w:iCs/>
          <w:sz w:val="24"/>
          <w:szCs w:val="24"/>
        </w:rPr>
        <w:t>-Z</w:t>
      </w:r>
      <w:r w:rsidR="0011789C">
        <w:rPr>
          <w:rFonts w:ascii="Times New Roman" w:hAnsi="Times New Roman"/>
          <w:iCs/>
          <w:sz w:val="24"/>
          <w:szCs w:val="24"/>
        </w:rPr>
        <w:t>.</w:t>
      </w:r>
      <w:r w:rsidR="006B2D62" w:rsidRPr="00C86369">
        <w:rPr>
          <w:rFonts w:ascii="Times New Roman" w:hAnsi="Times New Roman"/>
          <w:iCs/>
          <w:sz w:val="24"/>
          <w:szCs w:val="24"/>
        </w:rPr>
        <w:t xml:space="preserve"> </w:t>
      </w:r>
      <w:r w:rsidRPr="00C86369">
        <w:rPr>
          <w:rFonts w:ascii="Times New Roman" w:hAnsi="Times New Roman"/>
          <w:iCs/>
          <w:sz w:val="24"/>
          <w:szCs w:val="24"/>
        </w:rPr>
        <w:t xml:space="preserve">ir atsakovo </w:t>
      </w:r>
      <w:bookmarkStart w:id="237" w:name="Buk_121"/>
      <w:r w:rsidR="00F04031" w:rsidRPr="0011789C">
        <w:rPr>
          <w:rFonts w:ascii="Times New Roman" w:hAnsi="Times New Roman"/>
          <w:iCs/>
          <w:sz w:val="24"/>
          <w:szCs w:val="24"/>
        </w:rPr>
        <w:t>U. A.</w:t>
      </w:r>
      <w:bookmarkEnd w:id="237"/>
      <w:r w:rsidRPr="00C86369">
        <w:rPr>
          <w:rFonts w:ascii="Times New Roman" w:hAnsi="Times New Roman"/>
          <w:iCs/>
          <w:sz w:val="24"/>
          <w:szCs w:val="24"/>
        </w:rPr>
        <w:t>.</w:t>
      </w:r>
    </w:p>
    <w:p w14:paraId="0C313D89" w14:textId="0BA848E8" w:rsidR="00C86369" w:rsidRPr="00C86369" w:rsidRDefault="00C86369" w:rsidP="00C86369">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C86369">
        <w:rPr>
          <w:rFonts w:ascii="Times New Roman" w:hAnsi="Times New Roman"/>
          <w:iCs/>
          <w:sz w:val="24"/>
          <w:szCs w:val="24"/>
        </w:rPr>
        <w:t xml:space="preserve">Atsakovas </w:t>
      </w:r>
      <w:bookmarkStart w:id="238" w:name="Buk_160"/>
      <w:r w:rsidR="00F04031" w:rsidRPr="0011789C">
        <w:rPr>
          <w:rFonts w:ascii="Times New Roman" w:hAnsi="Times New Roman"/>
          <w:iCs/>
          <w:sz w:val="24"/>
          <w:szCs w:val="24"/>
        </w:rPr>
        <w:t xml:space="preserve">U. A. </w:t>
      </w:r>
      <w:bookmarkEnd w:id="238"/>
      <w:r w:rsidRPr="00C86369">
        <w:rPr>
          <w:rFonts w:ascii="Times New Roman" w:hAnsi="Times New Roman"/>
          <w:iCs/>
          <w:sz w:val="24"/>
          <w:szCs w:val="24"/>
        </w:rPr>
        <w:t xml:space="preserve">kartu su kasaciniu skundu pateikė prašymą taikyti laikinąsias apsaugos priemones ir už šį prašymą sumokėjo 55 Eur žyminį mokestį. Atrankos kolegija susipažinusi su atsakovo </w:t>
      </w:r>
      <w:bookmarkStart w:id="239" w:name="Buk_122"/>
      <w:r w:rsidR="00F04031" w:rsidRPr="0011789C">
        <w:rPr>
          <w:rFonts w:ascii="Times New Roman" w:hAnsi="Times New Roman"/>
          <w:iCs/>
          <w:sz w:val="24"/>
          <w:szCs w:val="24"/>
        </w:rPr>
        <w:t xml:space="preserve">U. A. </w:t>
      </w:r>
      <w:bookmarkEnd w:id="239"/>
      <w:r w:rsidRPr="00C86369">
        <w:rPr>
          <w:rFonts w:ascii="Times New Roman" w:hAnsi="Times New Roman"/>
          <w:iCs/>
          <w:sz w:val="24"/>
          <w:szCs w:val="24"/>
        </w:rPr>
        <w:t xml:space="preserve">prašymo taikyti laikinąsias apsaugos priemones argumentais, 2024 m. liepos 30 d. nutartimi pripažino, kad iš esmės tai yra prašymas sustabdyti kasacine tvarka apskųstos apeliacinės instancijos teismo nutarties vykdymą. Atsižvelgiant į tai, kad prašymas sustabdyti kasacine tvarka apskųstos nutarties vykdymą nėra apmokestinamas, sumokėtas žyminis mokestis grąžintinas jį sumokėjusiam asmeniui (CPK 87 straipsnio 1 dalies 1 punktas). </w:t>
      </w:r>
    </w:p>
    <w:p w14:paraId="6184A02F" w14:textId="41F15806" w:rsidR="00E32D93" w:rsidRPr="00DD79F4" w:rsidRDefault="00E32D93" w:rsidP="00E32D93">
      <w:pPr>
        <w:pStyle w:val="ListParagraph"/>
        <w:numPr>
          <w:ilvl w:val="0"/>
          <w:numId w:val="3"/>
        </w:numPr>
        <w:spacing w:after="120" w:line="240" w:lineRule="auto"/>
        <w:ind w:left="357" w:hanging="357"/>
        <w:contextualSpacing w:val="0"/>
        <w:jc w:val="both"/>
        <w:rPr>
          <w:rFonts w:ascii="Times New Roman" w:hAnsi="Times New Roman"/>
          <w:iCs/>
          <w:sz w:val="24"/>
          <w:szCs w:val="24"/>
        </w:rPr>
      </w:pPr>
      <w:r w:rsidRPr="00DD79F4">
        <w:rPr>
          <w:rFonts w:ascii="Times New Roman" w:hAnsi="Times New Roman"/>
          <w:iCs/>
          <w:sz w:val="24"/>
          <w:szCs w:val="24"/>
        </w:rPr>
        <w:t>Kasacinis teismas bylinėjimosi išlaidų, susijusių su procesinių dokumentų įteikimu proceso šalims, nepatyrė.</w:t>
      </w:r>
    </w:p>
    <w:p w14:paraId="1EC5B582" w14:textId="0DE77874" w:rsidR="0068233D" w:rsidRDefault="0068233D" w:rsidP="0068233D">
      <w:pPr>
        <w:ind w:firstLine="720"/>
        <w:jc w:val="both"/>
      </w:pPr>
      <w:r>
        <w:t xml:space="preserve">Lietuvos Aukščiausiojo Teismo Civilinių bylų skyriaus teisėjų kolegija, vadovaudamasi Lietuvos Respublikos civilinio proceso kodekso 359 straipsnio 1 dalies </w:t>
      </w:r>
      <w:r w:rsidR="00BA5BC4">
        <w:t>1</w:t>
      </w:r>
      <w:r w:rsidR="001310BD">
        <w:t xml:space="preserve"> </w:t>
      </w:r>
      <w:r>
        <w:t xml:space="preserve">punktu, </w:t>
      </w:r>
    </w:p>
    <w:p w14:paraId="21D0FE2A" w14:textId="77777777" w:rsidR="0068233D" w:rsidRDefault="0068233D" w:rsidP="0068233D">
      <w:pPr>
        <w:jc w:val="both"/>
      </w:pPr>
    </w:p>
    <w:p w14:paraId="69B3651A" w14:textId="77777777" w:rsidR="0068233D" w:rsidRDefault="0068233D" w:rsidP="0068233D">
      <w:pPr>
        <w:jc w:val="both"/>
        <w:rPr>
          <w:b/>
          <w:bCs/>
        </w:rPr>
      </w:pPr>
      <w:r>
        <w:t>n u t a r i a :</w:t>
      </w:r>
    </w:p>
    <w:p w14:paraId="223A7A1A" w14:textId="77777777" w:rsidR="0068233D" w:rsidRDefault="0068233D" w:rsidP="0068233D">
      <w:pPr>
        <w:ind w:firstLine="720"/>
        <w:jc w:val="both"/>
      </w:pPr>
    </w:p>
    <w:p w14:paraId="75AA9C09" w14:textId="77777777" w:rsidR="00BA5BC4" w:rsidRPr="00C86369" w:rsidRDefault="00BA5BC4" w:rsidP="0068233D">
      <w:pPr>
        <w:ind w:firstLine="720"/>
        <w:jc w:val="both"/>
        <w:rPr>
          <w:iCs/>
        </w:rPr>
      </w:pPr>
      <w:r w:rsidRPr="00C86369">
        <w:rPr>
          <w:iCs/>
        </w:rPr>
        <w:t>Lietuvos apeliacinio teismo Civilinių bylų skyriaus teisėjų kolegijos 2024 m. birželio 20 d. nutartį palikti nepakeistą.</w:t>
      </w:r>
    </w:p>
    <w:p w14:paraId="02D99F01" w14:textId="0190BA46" w:rsidR="00BA5BC4" w:rsidRDefault="00BA5BC4" w:rsidP="0068233D">
      <w:pPr>
        <w:ind w:firstLine="720"/>
        <w:jc w:val="both"/>
        <w:rPr>
          <w:iCs/>
        </w:rPr>
      </w:pPr>
      <w:r w:rsidRPr="00C86369">
        <w:rPr>
          <w:iCs/>
        </w:rPr>
        <w:t xml:space="preserve">Priteisti ieškovei bankrutavusiai viešajai įstaigai „Siaurojo geležinkelio klubas“ (j. a. k. 302453447) lygiomis dalimis iš atsakovų </w:t>
      </w:r>
      <w:bookmarkStart w:id="240" w:name="Buk_74"/>
      <w:r w:rsidR="00F04031" w:rsidRPr="0011789C">
        <w:rPr>
          <w:iCs/>
        </w:rPr>
        <w:t>A. M.</w:t>
      </w:r>
      <w:bookmarkEnd w:id="240"/>
      <w:r w:rsidRPr="00C86369">
        <w:rPr>
          <w:iCs/>
        </w:rPr>
        <w:t>-Z</w:t>
      </w:r>
      <w:r w:rsidR="0011789C">
        <w:rPr>
          <w:iCs/>
        </w:rPr>
        <w:t>.</w:t>
      </w:r>
      <w:r w:rsidRPr="00C86369">
        <w:rPr>
          <w:iCs/>
        </w:rPr>
        <w:t xml:space="preserve"> (a. k. </w:t>
      </w:r>
      <w:bookmarkStart w:id="241" w:name="Buk_3"/>
      <w:r w:rsidR="00F04031" w:rsidRPr="0011789C">
        <w:rPr>
          <w:iCs/>
        </w:rPr>
        <w:t xml:space="preserve">(duomenys neskelbtini) </w:t>
      </w:r>
      <w:bookmarkEnd w:id="241"/>
      <w:r w:rsidRPr="00C86369">
        <w:rPr>
          <w:iCs/>
        </w:rPr>
        <w:t xml:space="preserve">ir </w:t>
      </w:r>
      <w:bookmarkStart w:id="242" w:name="Buk_123"/>
      <w:r w:rsidR="00F04031" w:rsidRPr="0011789C">
        <w:rPr>
          <w:iCs/>
        </w:rPr>
        <w:t xml:space="preserve">U. A. </w:t>
      </w:r>
      <w:bookmarkEnd w:id="242"/>
      <w:r w:rsidRPr="00C86369">
        <w:rPr>
          <w:iCs/>
        </w:rPr>
        <w:t xml:space="preserve">(a. k. </w:t>
      </w:r>
      <w:bookmarkStart w:id="243" w:name="Buk_1"/>
      <w:r w:rsidR="00F04031" w:rsidRPr="0011789C">
        <w:rPr>
          <w:iCs/>
        </w:rPr>
        <w:t xml:space="preserve">(duomenys neskelbtini) </w:t>
      </w:r>
      <w:bookmarkEnd w:id="243"/>
      <w:r w:rsidRPr="00C86369">
        <w:rPr>
          <w:iCs/>
        </w:rPr>
        <w:t>4 000 (keturis tūkstančius) Eur bylinėjimosi išlaidų atlyginimo.</w:t>
      </w:r>
    </w:p>
    <w:p w14:paraId="0F4EB3F8" w14:textId="3138CF21" w:rsidR="00655006" w:rsidRDefault="00655006" w:rsidP="0068233D">
      <w:pPr>
        <w:ind w:firstLine="720"/>
        <w:jc w:val="both"/>
        <w:rPr>
          <w:iCs/>
        </w:rPr>
      </w:pPr>
      <w:r w:rsidRPr="00655006">
        <w:rPr>
          <w:iCs/>
        </w:rPr>
        <w:t xml:space="preserve">Grąžinti </w:t>
      </w:r>
      <w:r>
        <w:rPr>
          <w:iCs/>
        </w:rPr>
        <w:t xml:space="preserve">advokatui </w:t>
      </w:r>
      <w:bookmarkStart w:id="244" w:name="Buk_77"/>
      <w:r w:rsidR="00F04031" w:rsidRPr="0011789C">
        <w:rPr>
          <w:iCs/>
        </w:rPr>
        <w:t>J. V.</w:t>
      </w:r>
      <w:bookmarkEnd w:id="244"/>
      <w:r w:rsidRPr="00655006">
        <w:rPr>
          <w:iCs/>
        </w:rPr>
        <w:t xml:space="preserve">, </w:t>
      </w:r>
      <w:r>
        <w:rPr>
          <w:iCs/>
        </w:rPr>
        <w:t xml:space="preserve">(advokato pažymėjimo Nr. </w:t>
      </w:r>
      <w:r w:rsidR="0011789C">
        <w:rPr>
          <w:iCs/>
        </w:rPr>
        <w:t>(duomenys neskelbtini)</w:t>
      </w:r>
      <w:r>
        <w:rPr>
          <w:iCs/>
        </w:rPr>
        <w:t>)</w:t>
      </w:r>
      <w:r w:rsidRPr="00655006">
        <w:rPr>
          <w:iCs/>
        </w:rPr>
        <w:t xml:space="preserve">, už </w:t>
      </w:r>
      <w:r>
        <w:rPr>
          <w:iCs/>
        </w:rPr>
        <w:t>atsakovą</w:t>
      </w:r>
      <w:r w:rsidRPr="00655006">
        <w:rPr>
          <w:iCs/>
        </w:rPr>
        <w:t xml:space="preserve"> </w:t>
      </w:r>
      <w:bookmarkStart w:id="245" w:name="Buk_80"/>
      <w:r w:rsidR="00F04031" w:rsidRPr="0011789C">
        <w:rPr>
          <w:iCs/>
        </w:rPr>
        <w:t>U. A.</w:t>
      </w:r>
      <w:bookmarkEnd w:id="245"/>
      <w:r>
        <w:rPr>
          <w:iCs/>
        </w:rPr>
        <w:t xml:space="preserve">, a. k. </w:t>
      </w:r>
      <w:bookmarkStart w:id="246" w:name="Buk_2"/>
      <w:r w:rsidR="00F04031" w:rsidRPr="0011789C">
        <w:rPr>
          <w:iCs/>
        </w:rPr>
        <w:t xml:space="preserve">(duomenys neskelbtini) </w:t>
      </w:r>
      <w:bookmarkEnd w:id="246"/>
      <w:r w:rsidRPr="00655006">
        <w:rPr>
          <w:iCs/>
        </w:rPr>
        <w:t xml:space="preserve">sumokėtą </w:t>
      </w:r>
      <w:r>
        <w:rPr>
          <w:iCs/>
        </w:rPr>
        <w:t>55</w:t>
      </w:r>
      <w:r w:rsidRPr="00655006">
        <w:rPr>
          <w:iCs/>
        </w:rPr>
        <w:t xml:space="preserve"> (</w:t>
      </w:r>
      <w:r>
        <w:rPr>
          <w:iCs/>
        </w:rPr>
        <w:t>penkiasdešimt penki</w:t>
      </w:r>
      <w:r w:rsidR="00C86369">
        <w:rPr>
          <w:iCs/>
        </w:rPr>
        <w:t>ų</w:t>
      </w:r>
      <w:r w:rsidRPr="00655006">
        <w:rPr>
          <w:iCs/>
        </w:rPr>
        <w:t xml:space="preserve">) Eur žyminio mokesčio, sumokėto 2024 m. </w:t>
      </w:r>
      <w:r>
        <w:rPr>
          <w:iCs/>
        </w:rPr>
        <w:t>liepos</w:t>
      </w:r>
      <w:r w:rsidRPr="00655006">
        <w:rPr>
          <w:iCs/>
        </w:rPr>
        <w:t xml:space="preserve"> </w:t>
      </w:r>
      <w:r>
        <w:rPr>
          <w:iCs/>
        </w:rPr>
        <w:t>17</w:t>
      </w:r>
      <w:r w:rsidRPr="00655006">
        <w:rPr>
          <w:iCs/>
        </w:rPr>
        <w:t xml:space="preserve"> d., žyminio mokesčio užduoties kodas </w:t>
      </w:r>
      <w:r w:rsidRPr="00655006">
        <w:rPr>
          <w:iCs/>
        </w:rPr>
        <w:tab/>
        <w:t>ZN33679.</w:t>
      </w:r>
    </w:p>
    <w:p w14:paraId="7C1BCADD" w14:textId="0B562517" w:rsidR="0068233D" w:rsidRDefault="0068233D" w:rsidP="0068233D">
      <w:pPr>
        <w:ind w:firstLine="720"/>
        <w:jc w:val="both"/>
      </w:pPr>
      <w:r>
        <w:t>Ši Lietuvos Aukščiausiojo Teismo nutartis yra galutinė, neskundžiama ir įsiteisėja nuo priėmimo dienos.</w:t>
      </w:r>
    </w:p>
    <w:p w14:paraId="51427F96" w14:textId="77777777" w:rsidR="0068233D" w:rsidRDefault="0068233D" w:rsidP="0068233D">
      <w:pPr>
        <w:jc w:val="both"/>
      </w:pPr>
    </w:p>
    <w:p w14:paraId="7F258EB5" w14:textId="77777777" w:rsidR="0068233D" w:rsidRDefault="0068233D" w:rsidP="0068233D">
      <w:pPr>
        <w:jc w:val="both"/>
      </w:pPr>
    </w:p>
    <w:p w14:paraId="5EE0A133" w14:textId="77777777" w:rsidR="0068233D" w:rsidRDefault="0068233D" w:rsidP="0068233D">
      <w:pPr>
        <w:tabs>
          <w:tab w:val="left" w:pos="6237"/>
        </w:tabs>
        <w:jc w:val="both"/>
      </w:pPr>
      <w:r>
        <w:t>Teisėjai</w:t>
      </w:r>
      <w:r>
        <w:tab/>
        <w:t>Sigita Rudėnaitė</w:t>
      </w:r>
    </w:p>
    <w:p w14:paraId="6A950DA6" w14:textId="77777777" w:rsidR="0068233D" w:rsidRDefault="0068233D" w:rsidP="0068233D">
      <w:pPr>
        <w:jc w:val="both"/>
      </w:pPr>
    </w:p>
    <w:p w14:paraId="73397743" w14:textId="77777777" w:rsidR="0068233D" w:rsidRDefault="0068233D" w:rsidP="0068233D">
      <w:pPr>
        <w:jc w:val="both"/>
      </w:pPr>
    </w:p>
    <w:p w14:paraId="7EA13CFF" w14:textId="77777777" w:rsidR="0068233D" w:rsidRDefault="0068233D" w:rsidP="0068233D">
      <w:pPr>
        <w:tabs>
          <w:tab w:val="left" w:pos="6237"/>
        </w:tabs>
        <w:jc w:val="both"/>
      </w:pPr>
      <w:r>
        <w:tab/>
        <w:t xml:space="preserve">Algirdas </w:t>
      </w:r>
      <w:proofErr w:type="spellStart"/>
      <w:r>
        <w:t>Taminskas</w:t>
      </w:r>
      <w:proofErr w:type="spellEnd"/>
    </w:p>
    <w:p w14:paraId="0AAE05FD" w14:textId="77777777" w:rsidR="0068233D" w:rsidRDefault="0068233D" w:rsidP="0068233D">
      <w:pPr>
        <w:jc w:val="both"/>
      </w:pPr>
    </w:p>
    <w:p w14:paraId="413DBAF8" w14:textId="77777777" w:rsidR="00026483" w:rsidRDefault="00026483" w:rsidP="0068233D">
      <w:pPr>
        <w:jc w:val="both"/>
      </w:pPr>
    </w:p>
    <w:p w14:paraId="37154057" w14:textId="7D2915CA" w:rsidR="00C0320D" w:rsidRDefault="0068233D" w:rsidP="0068233D">
      <w:pPr>
        <w:spacing w:after="120"/>
        <w:jc w:val="both"/>
        <w:rPr>
          <w:iCs/>
        </w:rPr>
      </w:pPr>
      <w:r>
        <w:lastRenderedPageBreak/>
        <w:tab/>
      </w:r>
      <w:r w:rsidR="00026483">
        <w:t xml:space="preserve">                                                                                                      </w:t>
      </w:r>
      <w:r>
        <w:t>Egidija Tamošiūnienė</w:t>
      </w:r>
    </w:p>
    <w:sectPr w:rsidR="00C0320D" w:rsidSect="002319D7">
      <w:headerReference w:type="even" r:id="rId8"/>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3FA24" w14:textId="77777777" w:rsidR="00DC68DA" w:rsidRDefault="00DC68DA">
      <w:r>
        <w:separator/>
      </w:r>
    </w:p>
  </w:endnote>
  <w:endnote w:type="continuationSeparator" w:id="0">
    <w:p w14:paraId="769F4C0D" w14:textId="77777777" w:rsidR="00DC68DA" w:rsidRDefault="00DC6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150876" w14:textId="77777777" w:rsidR="00DC68DA" w:rsidRDefault="00DC68DA">
      <w:r>
        <w:separator/>
      </w:r>
    </w:p>
  </w:footnote>
  <w:footnote w:type="continuationSeparator" w:id="0">
    <w:p w14:paraId="6E7ED112" w14:textId="77777777" w:rsidR="00DC68DA" w:rsidRDefault="00DC6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CA20B08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DD82B61"/>
    <w:multiLevelType w:val="hybridMultilevel"/>
    <w:tmpl w:val="329627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2203" w:hanging="360"/>
      </w:pPr>
      <w:rPr>
        <w:rFonts w:ascii="Courier New" w:hAnsi="Courier New" w:cs="Courier New" w:hint="default"/>
      </w:rPr>
    </w:lvl>
    <w:lvl w:ilvl="2" w:tplc="04090001">
      <w:start w:val="1"/>
      <w:numFmt w:val="bullet"/>
      <w:lvlText w:val=""/>
      <w:lvlJc w:val="left"/>
      <w:pPr>
        <w:ind w:left="2912"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EDF1004"/>
    <w:multiLevelType w:val="multilevel"/>
    <w:tmpl w:val="69DEBFAA"/>
    <w:lvl w:ilvl="0">
      <w:start w:val="1"/>
      <w:numFmt w:val="decimal"/>
      <w:lvlText w:val="%1."/>
      <w:lvlJc w:val="left"/>
      <w:pPr>
        <w:ind w:left="717" w:hanging="360"/>
      </w:pPr>
      <w:rPr>
        <w:rFonts w:hint="default"/>
      </w:rPr>
    </w:lvl>
    <w:lvl w:ilvl="1">
      <w:start w:val="1"/>
      <w:numFmt w:val="decimal"/>
      <w:isLgl/>
      <w:lvlText w:val="%1.%2."/>
      <w:lvlJc w:val="left"/>
      <w:pPr>
        <w:ind w:left="717"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077" w:hanging="720"/>
      </w:pPr>
      <w:rPr>
        <w:rFonts w:hint="default"/>
      </w:rPr>
    </w:lvl>
    <w:lvl w:ilvl="4">
      <w:start w:val="1"/>
      <w:numFmt w:val="decimal"/>
      <w:isLgl/>
      <w:lvlText w:val="%1.%2.%3.%4.%5."/>
      <w:lvlJc w:val="left"/>
      <w:pPr>
        <w:ind w:left="1437" w:hanging="1080"/>
      </w:pPr>
      <w:rPr>
        <w:rFonts w:hint="default"/>
      </w:rPr>
    </w:lvl>
    <w:lvl w:ilvl="5">
      <w:start w:val="1"/>
      <w:numFmt w:val="decimal"/>
      <w:isLgl/>
      <w:lvlText w:val="%1.%2.%3.%4.%5.%6."/>
      <w:lvlJc w:val="left"/>
      <w:pPr>
        <w:ind w:left="1437" w:hanging="1080"/>
      </w:pPr>
      <w:rPr>
        <w:rFonts w:hint="default"/>
      </w:rPr>
    </w:lvl>
    <w:lvl w:ilvl="6">
      <w:start w:val="1"/>
      <w:numFmt w:val="decimal"/>
      <w:isLgl/>
      <w:lvlText w:val="%1.%2.%3.%4.%5.%6.%7."/>
      <w:lvlJc w:val="left"/>
      <w:pPr>
        <w:ind w:left="1797" w:hanging="1440"/>
      </w:pPr>
      <w:rPr>
        <w:rFonts w:hint="default"/>
      </w:rPr>
    </w:lvl>
    <w:lvl w:ilvl="7">
      <w:start w:val="1"/>
      <w:numFmt w:val="decimal"/>
      <w:isLgl/>
      <w:lvlText w:val="%1.%2.%3.%4.%5.%6.%7.%8."/>
      <w:lvlJc w:val="left"/>
      <w:pPr>
        <w:ind w:left="1797" w:hanging="1440"/>
      </w:pPr>
      <w:rPr>
        <w:rFonts w:hint="default"/>
      </w:rPr>
    </w:lvl>
    <w:lvl w:ilvl="8">
      <w:start w:val="1"/>
      <w:numFmt w:val="decimal"/>
      <w:isLgl/>
      <w:lvlText w:val="%1.%2.%3.%4.%5.%6.%7.%8.%9."/>
      <w:lvlJc w:val="left"/>
      <w:pPr>
        <w:ind w:left="2157" w:hanging="1800"/>
      </w:pPr>
      <w:rPr>
        <w:rFonts w:hint="default"/>
      </w:rPr>
    </w:lvl>
  </w:abstractNum>
  <w:num w:numId="1" w16cid:durableId="888153273">
    <w:abstractNumId w:val="1"/>
  </w:num>
  <w:num w:numId="2" w16cid:durableId="1637636907">
    <w:abstractNumId w:val="0"/>
  </w:num>
  <w:num w:numId="3" w16cid:durableId="1899899773">
    <w:abstractNumId w:val="3"/>
  </w:num>
  <w:num w:numId="4" w16cid:durableId="1841963040">
    <w:abstractNumId w:val="5"/>
  </w:num>
  <w:num w:numId="5" w16cid:durableId="1988512073">
    <w:abstractNumId w:val="4"/>
  </w:num>
  <w:num w:numId="6" w16cid:durableId="2013990634">
    <w:abstractNumId w:val="2"/>
  </w:num>
  <w:num w:numId="7" w16cid:durableId="647780834">
    <w:abstractNumId w:val="6"/>
  </w:num>
  <w:num w:numId="8" w16cid:durableId="637975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43D"/>
    <w:rsid w:val="000005F1"/>
    <w:rsid w:val="00001CEE"/>
    <w:rsid w:val="000039BA"/>
    <w:rsid w:val="00004091"/>
    <w:rsid w:val="00004A8D"/>
    <w:rsid w:val="00005EBE"/>
    <w:rsid w:val="00007840"/>
    <w:rsid w:val="0001067D"/>
    <w:rsid w:val="000149F2"/>
    <w:rsid w:val="00020577"/>
    <w:rsid w:val="00020A3D"/>
    <w:rsid w:val="0002452D"/>
    <w:rsid w:val="00026483"/>
    <w:rsid w:val="00030C59"/>
    <w:rsid w:val="00032F86"/>
    <w:rsid w:val="00040D3E"/>
    <w:rsid w:val="00041859"/>
    <w:rsid w:val="000419E2"/>
    <w:rsid w:val="000441D7"/>
    <w:rsid w:val="00044D97"/>
    <w:rsid w:val="0004574F"/>
    <w:rsid w:val="00050763"/>
    <w:rsid w:val="00051CCD"/>
    <w:rsid w:val="00052EE9"/>
    <w:rsid w:val="000539E9"/>
    <w:rsid w:val="000541BD"/>
    <w:rsid w:val="00057869"/>
    <w:rsid w:val="00061F64"/>
    <w:rsid w:val="00062540"/>
    <w:rsid w:val="000631CB"/>
    <w:rsid w:val="000636D0"/>
    <w:rsid w:val="00064B99"/>
    <w:rsid w:val="00066B5D"/>
    <w:rsid w:val="0007137C"/>
    <w:rsid w:val="00077B97"/>
    <w:rsid w:val="0008059A"/>
    <w:rsid w:val="000828C5"/>
    <w:rsid w:val="00085254"/>
    <w:rsid w:val="00085286"/>
    <w:rsid w:val="00085F03"/>
    <w:rsid w:val="0008625E"/>
    <w:rsid w:val="00086B11"/>
    <w:rsid w:val="00086EBD"/>
    <w:rsid w:val="00086F72"/>
    <w:rsid w:val="00091F04"/>
    <w:rsid w:val="00095DED"/>
    <w:rsid w:val="000A2C25"/>
    <w:rsid w:val="000A5877"/>
    <w:rsid w:val="000B0819"/>
    <w:rsid w:val="000B3AF0"/>
    <w:rsid w:val="000B44BF"/>
    <w:rsid w:val="000B4C05"/>
    <w:rsid w:val="000C0C1D"/>
    <w:rsid w:val="000C2577"/>
    <w:rsid w:val="000C2816"/>
    <w:rsid w:val="000C721B"/>
    <w:rsid w:val="000D02E1"/>
    <w:rsid w:val="000D03BE"/>
    <w:rsid w:val="000E0B60"/>
    <w:rsid w:val="000E3CFC"/>
    <w:rsid w:val="000E65F0"/>
    <w:rsid w:val="000F2EF6"/>
    <w:rsid w:val="000F3643"/>
    <w:rsid w:val="000F3F7B"/>
    <w:rsid w:val="000F4CC7"/>
    <w:rsid w:val="000F4EFD"/>
    <w:rsid w:val="000F5EC5"/>
    <w:rsid w:val="000F7802"/>
    <w:rsid w:val="000F7C66"/>
    <w:rsid w:val="00100E1B"/>
    <w:rsid w:val="001027A6"/>
    <w:rsid w:val="0010449C"/>
    <w:rsid w:val="001046F5"/>
    <w:rsid w:val="0010479C"/>
    <w:rsid w:val="0010573F"/>
    <w:rsid w:val="001145F9"/>
    <w:rsid w:val="0011765D"/>
    <w:rsid w:val="0011789C"/>
    <w:rsid w:val="00117A16"/>
    <w:rsid w:val="001206D1"/>
    <w:rsid w:val="001207CC"/>
    <w:rsid w:val="00123EE2"/>
    <w:rsid w:val="00125044"/>
    <w:rsid w:val="001305F7"/>
    <w:rsid w:val="00130EC5"/>
    <w:rsid w:val="001310BD"/>
    <w:rsid w:val="00133916"/>
    <w:rsid w:val="00134F4C"/>
    <w:rsid w:val="001402C6"/>
    <w:rsid w:val="0014116D"/>
    <w:rsid w:val="00142ACD"/>
    <w:rsid w:val="00142B59"/>
    <w:rsid w:val="00143101"/>
    <w:rsid w:val="00143691"/>
    <w:rsid w:val="00143D48"/>
    <w:rsid w:val="0014455B"/>
    <w:rsid w:val="001448DA"/>
    <w:rsid w:val="00145DF1"/>
    <w:rsid w:val="001466F8"/>
    <w:rsid w:val="001474C8"/>
    <w:rsid w:val="00147502"/>
    <w:rsid w:val="00150FAD"/>
    <w:rsid w:val="001526CC"/>
    <w:rsid w:val="00152CC2"/>
    <w:rsid w:val="00153F92"/>
    <w:rsid w:val="00154CBE"/>
    <w:rsid w:val="00155D9C"/>
    <w:rsid w:val="00156ECF"/>
    <w:rsid w:val="00157334"/>
    <w:rsid w:val="00163EA1"/>
    <w:rsid w:val="00164173"/>
    <w:rsid w:val="00164946"/>
    <w:rsid w:val="0016526D"/>
    <w:rsid w:val="00165E24"/>
    <w:rsid w:val="001662FC"/>
    <w:rsid w:val="001663BD"/>
    <w:rsid w:val="00166E8F"/>
    <w:rsid w:val="00173AED"/>
    <w:rsid w:val="001766B6"/>
    <w:rsid w:val="00181EF9"/>
    <w:rsid w:val="00182004"/>
    <w:rsid w:val="0018511B"/>
    <w:rsid w:val="00187E08"/>
    <w:rsid w:val="0019194D"/>
    <w:rsid w:val="001931E3"/>
    <w:rsid w:val="00197CC1"/>
    <w:rsid w:val="00197E53"/>
    <w:rsid w:val="001A119B"/>
    <w:rsid w:val="001A19E8"/>
    <w:rsid w:val="001A1DD2"/>
    <w:rsid w:val="001A3708"/>
    <w:rsid w:val="001A39F0"/>
    <w:rsid w:val="001A78EF"/>
    <w:rsid w:val="001B053C"/>
    <w:rsid w:val="001B0729"/>
    <w:rsid w:val="001B153A"/>
    <w:rsid w:val="001B4FB7"/>
    <w:rsid w:val="001B5273"/>
    <w:rsid w:val="001B5C7D"/>
    <w:rsid w:val="001B647B"/>
    <w:rsid w:val="001C0EBD"/>
    <w:rsid w:val="001C264D"/>
    <w:rsid w:val="001C2781"/>
    <w:rsid w:val="001C2C3C"/>
    <w:rsid w:val="001C4AFE"/>
    <w:rsid w:val="001C4E85"/>
    <w:rsid w:val="001C4E92"/>
    <w:rsid w:val="001C5540"/>
    <w:rsid w:val="001C5E57"/>
    <w:rsid w:val="001D1852"/>
    <w:rsid w:val="001D7BE5"/>
    <w:rsid w:val="001E344E"/>
    <w:rsid w:val="001E3685"/>
    <w:rsid w:val="001E395D"/>
    <w:rsid w:val="001E6F2D"/>
    <w:rsid w:val="001E797D"/>
    <w:rsid w:val="001F0C0B"/>
    <w:rsid w:val="001F41C0"/>
    <w:rsid w:val="00201BC0"/>
    <w:rsid w:val="00205157"/>
    <w:rsid w:val="0020534D"/>
    <w:rsid w:val="00205560"/>
    <w:rsid w:val="002062C3"/>
    <w:rsid w:val="00206EA0"/>
    <w:rsid w:val="00212B3C"/>
    <w:rsid w:val="00214F8B"/>
    <w:rsid w:val="00217238"/>
    <w:rsid w:val="00222066"/>
    <w:rsid w:val="00227DC2"/>
    <w:rsid w:val="002319D7"/>
    <w:rsid w:val="00232007"/>
    <w:rsid w:val="0023247F"/>
    <w:rsid w:val="002325CA"/>
    <w:rsid w:val="00234461"/>
    <w:rsid w:val="002344D9"/>
    <w:rsid w:val="00234776"/>
    <w:rsid w:val="00240200"/>
    <w:rsid w:val="00240735"/>
    <w:rsid w:val="00240C01"/>
    <w:rsid w:val="00241151"/>
    <w:rsid w:val="00242D91"/>
    <w:rsid w:val="00242EC6"/>
    <w:rsid w:val="00243599"/>
    <w:rsid w:val="002439F5"/>
    <w:rsid w:val="0024657E"/>
    <w:rsid w:val="0024663B"/>
    <w:rsid w:val="0024698E"/>
    <w:rsid w:val="00246D81"/>
    <w:rsid w:val="00250593"/>
    <w:rsid w:val="002524D4"/>
    <w:rsid w:val="00252CE7"/>
    <w:rsid w:val="002535BF"/>
    <w:rsid w:val="00253807"/>
    <w:rsid w:val="0025394B"/>
    <w:rsid w:val="00255E74"/>
    <w:rsid w:val="00256959"/>
    <w:rsid w:val="0026169A"/>
    <w:rsid w:val="002619B4"/>
    <w:rsid w:val="002634E4"/>
    <w:rsid w:val="002635D9"/>
    <w:rsid w:val="002673A3"/>
    <w:rsid w:val="00270EE7"/>
    <w:rsid w:val="00273A5B"/>
    <w:rsid w:val="002740A1"/>
    <w:rsid w:val="002751A8"/>
    <w:rsid w:val="00276A5D"/>
    <w:rsid w:val="00280AC9"/>
    <w:rsid w:val="00280F4E"/>
    <w:rsid w:val="0028295B"/>
    <w:rsid w:val="00284718"/>
    <w:rsid w:val="00285748"/>
    <w:rsid w:val="00290CD9"/>
    <w:rsid w:val="0029270C"/>
    <w:rsid w:val="002927D5"/>
    <w:rsid w:val="002932FF"/>
    <w:rsid w:val="00293874"/>
    <w:rsid w:val="00295A0C"/>
    <w:rsid w:val="00296EB0"/>
    <w:rsid w:val="00296F53"/>
    <w:rsid w:val="00297377"/>
    <w:rsid w:val="002A122F"/>
    <w:rsid w:val="002A3B59"/>
    <w:rsid w:val="002A3CD9"/>
    <w:rsid w:val="002A3DB8"/>
    <w:rsid w:val="002A5216"/>
    <w:rsid w:val="002A7DF0"/>
    <w:rsid w:val="002B1532"/>
    <w:rsid w:val="002B4BE1"/>
    <w:rsid w:val="002B533B"/>
    <w:rsid w:val="002C1CA9"/>
    <w:rsid w:val="002C23B2"/>
    <w:rsid w:val="002C2713"/>
    <w:rsid w:val="002C4514"/>
    <w:rsid w:val="002C5E82"/>
    <w:rsid w:val="002C65DD"/>
    <w:rsid w:val="002C6785"/>
    <w:rsid w:val="002D09F9"/>
    <w:rsid w:val="002D0E0C"/>
    <w:rsid w:val="002D30C7"/>
    <w:rsid w:val="002D5BAB"/>
    <w:rsid w:val="002D5EF1"/>
    <w:rsid w:val="002D7628"/>
    <w:rsid w:val="002E1C94"/>
    <w:rsid w:val="002E2D5C"/>
    <w:rsid w:val="002E588B"/>
    <w:rsid w:val="002E705C"/>
    <w:rsid w:val="002E76F1"/>
    <w:rsid w:val="002F082A"/>
    <w:rsid w:val="002F3C7A"/>
    <w:rsid w:val="002F3D57"/>
    <w:rsid w:val="002F4CE9"/>
    <w:rsid w:val="00300342"/>
    <w:rsid w:val="00300567"/>
    <w:rsid w:val="003016DC"/>
    <w:rsid w:val="00303F20"/>
    <w:rsid w:val="00304536"/>
    <w:rsid w:val="00306327"/>
    <w:rsid w:val="00310610"/>
    <w:rsid w:val="0031408E"/>
    <w:rsid w:val="00315477"/>
    <w:rsid w:val="00315C82"/>
    <w:rsid w:val="00316D2A"/>
    <w:rsid w:val="00316EFA"/>
    <w:rsid w:val="003173A4"/>
    <w:rsid w:val="003211AF"/>
    <w:rsid w:val="00322AE5"/>
    <w:rsid w:val="00325A2D"/>
    <w:rsid w:val="0032660F"/>
    <w:rsid w:val="00330EDE"/>
    <w:rsid w:val="00331880"/>
    <w:rsid w:val="00337FD0"/>
    <w:rsid w:val="00343CD2"/>
    <w:rsid w:val="00345CFC"/>
    <w:rsid w:val="00345E06"/>
    <w:rsid w:val="00346E8C"/>
    <w:rsid w:val="00347176"/>
    <w:rsid w:val="00347690"/>
    <w:rsid w:val="00350451"/>
    <w:rsid w:val="00350E23"/>
    <w:rsid w:val="00356639"/>
    <w:rsid w:val="00357488"/>
    <w:rsid w:val="00363776"/>
    <w:rsid w:val="00364515"/>
    <w:rsid w:val="00366941"/>
    <w:rsid w:val="00374528"/>
    <w:rsid w:val="00374822"/>
    <w:rsid w:val="00375C6C"/>
    <w:rsid w:val="00375F90"/>
    <w:rsid w:val="003766B2"/>
    <w:rsid w:val="003813DC"/>
    <w:rsid w:val="00382B85"/>
    <w:rsid w:val="00385288"/>
    <w:rsid w:val="00390D24"/>
    <w:rsid w:val="003914EE"/>
    <w:rsid w:val="0039345A"/>
    <w:rsid w:val="00393FF6"/>
    <w:rsid w:val="003952DE"/>
    <w:rsid w:val="0039589D"/>
    <w:rsid w:val="00395C41"/>
    <w:rsid w:val="00397CEF"/>
    <w:rsid w:val="003A36FF"/>
    <w:rsid w:val="003A78FF"/>
    <w:rsid w:val="003B098D"/>
    <w:rsid w:val="003B17D6"/>
    <w:rsid w:val="003B27C6"/>
    <w:rsid w:val="003B3CB9"/>
    <w:rsid w:val="003B493D"/>
    <w:rsid w:val="003B645B"/>
    <w:rsid w:val="003B64D3"/>
    <w:rsid w:val="003B6FB4"/>
    <w:rsid w:val="003C2B0C"/>
    <w:rsid w:val="003C7322"/>
    <w:rsid w:val="003C74B4"/>
    <w:rsid w:val="003C7D5E"/>
    <w:rsid w:val="003D32BB"/>
    <w:rsid w:val="003D384E"/>
    <w:rsid w:val="003D5DED"/>
    <w:rsid w:val="003E1E29"/>
    <w:rsid w:val="003E4334"/>
    <w:rsid w:val="003E4D60"/>
    <w:rsid w:val="003F2A37"/>
    <w:rsid w:val="003F33C2"/>
    <w:rsid w:val="003F3782"/>
    <w:rsid w:val="004006F0"/>
    <w:rsid w:val="00403B98"/>
    <w:rsid w:val="00406278"/>
    <w:rsid w:val="00411A86"/>
    <w:rsid w:val="00412080"/>
    <w:rsid w:val="0041256B"/>
    <w:rsid w:val="004131B4"/>
    <w:rsid w:val="00414A8B"/>
    <w:rsid w:val="0041677B"/>
    <w:rsid w:val="00420F58"/>
    <w:rsid w:val="004212B1"/>
    <w:rsid w:val="004222B2"/>
    <w:rsid w:val="00422A50"/>
    <w:rsid w:val="00424A1E"/>
    <w:rsid w:val="00427372"/>
    <w:rsid w:val="004274FB"/>
    <w:rsid w:val="0043266E"/>
    <w:rsid w:val="00433747"/>
    <w:rsid w:val="0043432D"/>
    <w:rsid w:val="00434671"/>
    <w:rsid w:val="004346F3"/>
    <w:rsid w:val="0043632D"/>
    <w:rsid w:val="0043787E"/>
    <w:rsid w:val="0044335D"/>
    <w:rsid w:val="00443DA9"/>
    <w:rsid w:val="0044446A"/>
    <w:rsid w:val="00453FA0"/>
    <w:rsid w:val="004546D5"/>
    <w:rsid w:val="00455138"/>
    <w:rsid w:val="00457AA8"/>
    <w:rsid w:val="00457BD1"/>
    <w:rsid w:val="00460278"/>
    <w:rsid w:val="00464EA3"/>
    <w:rsid w:val="00464FB5"/>
    <w:rsid w:val="0046519F"/>
    <w:rsid w:val="004651CD"/>
    <w:rsid w:val="004678AC"/>
    <w:rsid w:val="00471DF3"/>
    <w:rsid w:val="004726C6"/>
    <w:rsid w:val="00474215"/>
    <w:rsid w:val="00476340"/>
    <w:rsid w:val="00490CC1"/>
    <w:rsid w:val="004915E2"/>
    <w:rsid w:val="004917CD"/>
    <w:rsid w:val="004A1639"/>
    <w:rsid w:val="004A1753"/>
    <w:rsid w:val="004A404A"/>
    <w:rsid w:val="004A4221"/>
    <w:rsid w:val="004A46D2"/>
    <w:rsid w:val="004A47A9"/>
    <w:rsid w:val="004A59CE"/>
    <w:rsid w:val="004A62A5"/>
    <w:rsid w:val="004A6F50"/>
    <w:rsid w:val="004B07A3"/>
    <w:rsid w:val="004B0CBB"/>
    <w:rsid w:val="004B1C78"/>
    <w:rsid w:val="004B3A29"/>
    <w:rsid w:val="004B745B"/>
    <w:rsid w:val="004B790A"/>
    <w:rsid w:val="004C0197"/>
    <w:rsid w:val="004C0908"/>
    <w:rsid w:val="004C0E6D"/>
    <w:rsid w:val="004C0ECF"/>
    <w:rsid w:val="004C1DF0"/>
    <w:rsid w:val="004C2083"/>
    <w:rsid w:val="004C34DD"/>
    <w:rsid w:val="004C4EC6"/>
    <w:rsid w:val="004C5E84"/>
    <w:rsid w:val="004C64E2"/>
    <w:rsid w:val="004C6E8B"/>
    <w:rsid w:val="004C74F5"/>
    <w:rsid w:val="004C7ECE"/>
    <w:rsid w:val="004D10A1"/>
    <w:rsid w:val="004D706C"/>
    <w:rsid w:val="004D73F7"/>
    <w:rsid w:val="004D760B"/>
    <w:rsid w:val="004E2281"/>
    <w:rsid w:val="004F2577"/>
    <w:rsid w:val="004F3C48"/>
    <w:rsid w:val="004F4178"/>
    <w:rsid w:val="004F677B"/>
    <w:rsid w:val="004F7753"/>
    <w:rsid w:val="005021E5"/>
    <w:rsid w:val="00502E93"/>
    <w:rsid w:val="00504962"/>
    <w:rsid w:val="00506047"/>
    <w:rsid w:val="00506D0C"/>
    <w:rsid w:val="00511BA0"/>
    <w:rsid w:val="005127A3"/>
    <w:rsid w:val="00512F5F"/>
    <w:rsid w:val="005130C3"/>
    <w:rsid w:val="0051503F"/>
    <w:rsid w:val="00515C61"/>
    <w:rsid w:val="0052274E"/>
    <w:rsid w:val="0052474A"/>
    <w:rsid w:val="00526686"/>
    <w:rsid w:val="005302A2"/>
    <w:rsid w:val="0053397B"/>
    <w:rsid w:val="00535243"/>
    <w:rsid w:val="00541DE6"/>
    <w:rsid w:val="00543BBC"/>
    <w:rsid w:val="00544A5B"/>
    <w:rsid w:val="00551643"/>
    <w:rsid w:val="005531E2"/>
    <w:rsid w:val="005557D4"/>
    <w:rsid w:val="0055702D"/>
    <w:rsid w:val="0056326C"/>
    <w:rsid w:val="00563BE0"/>
    <w:rsid w:val="00563EC1"/>
    <w:rsid w:val="00565B94"/>
    <w:rsid w:val="0056608F"/>
    <w:rsid w:val="00566386"/>
    <w:rsid w:val="00566B69"/>
    <w:rsid w:val="00567FB9"/>
    <w:rsid w:val="00570B3B"/>
    <w:rsid w:val="00572C97"/>
    <w:rsid w:val="0057496C"/>
    <w:rsid w:val="00574983"/>
    <w:rsid w:val="00575621"/>
    <w:rsid w:val="00577BF1"/>
    <w:rsid w:val="0058319B"/>
    <w:rsid w:val="00585234"/>
    <w:rsid w:val="00585499"/>
    <w:rsid w:val="005866A0"/>
    <w:rsid w:val="00587BF9"/>
    <w:rsid w:val="00590A30"/>
    <w:rsid w:val="00594B3C"/>
    <w:rsid w:val="00596244"/>
    <w:rsid w:val="00597201"/>
    <w:rsid w:val="005A3F98"/>
    <w:rsid w:val="005A473B"/>
    <w:rsid w:val="005A48D3"/>
    <w:rsid w:val="005A5153"/>
    <w:rsid w:val="005B19FB"/>
    <w:rsid w:val="005B2C64"/>
    <w:rsid w:val="005B3737"/>
    <w:rsid w:val="005B4D97"/>
    <w:rsid w:val="005B545D"/>
    <w:rsid w:val="005B590D"/>
    <w:rsid w:val="005C0EA6"/>
    <w:rsid w:val="005C239B"/>
    <w:rsid w:val="005C3EC2"/>
    <w:rsid w:val="005C4DDB"/>
    <w:rsid w:val="005C6267"/>
    <w:rsid w:val="005C64CC"/>
    <w:rsid w:val="005C7053"/>
    <w:rsid w:val="005D50E5"/>
    <w:rsid w:val="005D6EE3"/>
    <w:rsid w:val="005E0656"/>
    <w:rsid w:val="005E2AE3"/>
    <w:rsid w:val="005E4E97"/>
    <w:rsid w:val="005E6F14"/>
    <w:rsid w:val="005F412E"/>
    <w:rsid w:val="005F4160"/>
    <w:rsid w:val="005F5755"/>
    <w:rsid w:val="005F7B9E"/>
    <w:rsid w:val="00601626"/>
    <w:rsid w:val="00604BE4"/>
    <w:rsid w:val="0060673C"/>
    <w:rsid w:val="006073BF"/>
    <w:rsid w:val="00607E0B"/>
    <w:rsid w:val="0061164E"/>
    <w:rsid w:val="00615D70"/>
    <w:rsid w:val="006163E2"/>
    <w:rsid w:val="00622D25"/>
    <w:rsid w:val="00623A21"/>
    <w:rsid w:val="006249B8"/>
    <w:rsid w:val="00625FD6"/>
    <w:rsid w:val="006261B6"/>
    <w:rsid w:val="0062695A"/>
    <w:rsid w:val="00626C0C"/>
    <w:rsid w:val="006274A7"/>
    <w:rsid w:val="006304C2"/>
    <w:rsid w:val="00631394"/>
    <w:rsid w:val="00632F77"/>
    <w:rsid w:val="0063454D"/>
    <w:rsid w:val="00641572"/>
    <w:rsid w:val="006437CA"/>
    <w:rsid w:val="0064541E"/>
    <w:rsid w:val="00652BA8"/>
    <w:rsid w:val="00654BE3"/>
    <w:rsid w:val="00655006"/>
    <w:rsid w:val="006562D2"/>
    <w:rsid w:val="00660C17"/>
    <w:rsid w:val="00662A4E"/>
    <w:rsid w:val="006646A9"/>
    <w:rsid w:val="006654BA"/>
    <w:rsid w:val="006663D8"/>
    <w:rsid w:val="00670086"/>
    <w:rsid w:val="00670D27"/>
    <w:rsid w:val="00671FD7"/>
    <w:rsid w:val="00672C68"/>
    <w:rsid w:val="00676A04"/>
    <w:rsid w:val="00677572"/>
    <w:rsid w:val="006819A4"/>
    <w:rsid w:val="00681B1C"/>
    <w:rsid w:val="0068233D"/>
    <w:rsid w:val="006912C0"/>
    <w:rsid w:val="006941E3"/>
    <w:rsid w:val="006955C9"/>
    <w:rsid w:val="00696076"/>
    <w:rsid w:val="006A1B5F"/>
    <w:rsid w:val="006A2212"/>
    <w:rsid w:val="006A2754"/>
    <w:rsid w:val="006A6145"/>
    <w:rsid w:val="006A691D"/>
    <w:rsid w:val="006A6D7E"/>
    <w:rsid w:val="006B0D9A"/>
    <w:rsid w:val="006B12F7"/>
    <w:rsid w:val="006B26B7"/>
    <w:rsid w:val="006B2D62"/>
    <w:rsid w:val="006B4003"/>
    <w:rsid w:val="006B5958"/>
    <w:rsid w:val="006B62E4"/>
    <w:rsid w:val="006B6E02"/>
    <w:rsid w:val="006B6F3C"/>
    <w:rsid w:val="006C3487"/>
    <w:rsid w:val="006C561A"/>
    <w:rsid w:val="006C6069"/>
    <w:rsid w:val="006C7AB8"/>
    <w:rsid w:val="006D3F47"/>
    <w:rsid w:val="006D7ABC"/>
    <w:rsid w:val="006E15A1"/>
    <w:rsid w:val="006E38C8"/>
    <w:rsid w:val="006E48E1"/>
    <w:rsid w:val="006E631C"/>
    <w:rsid w:val="006E6E2B"/>
    <w:rsid w:val="006E7AC9"/>
    <w:rsid w:val="006F1D12"/>
    <w:rsid w:val="006F2D2F"/>
    <w:rsid w:val="006F3C6F"/>
    <w:rsid w:val="006F3F47"/>
    <w:rsid w:val="006F5EBA"/>
    <w:rsid w:val="006F5F20"/>
    <w:rsid w:val="006F6324"/>
    <w:rsid w:val="006F7F0A"/>
    <w:rsid w:val="00700520"/>
    <w:rsid w:val="00701762"/>
    <w:rsid w:val="00703B1F"/>
    <w:rsid w:val="007040C2"/>
    <w:rsid w:val="007042C6"/>
    <w:rsid w:val="00704493"/>
    <w:rsid w:val="00704E9A"/>
    <w:rsid w:val="0070632F"/>
    <w:rsid w:val="00710BE3"/>
    <w:rsid w:val="007117E9"/>
    <w:rsid w:val="00715574"/>
    <w:rsid w:val="0072066B"/>
    <w:rsid w:val="00721AD0"/>
    <w:rsid w:val="00722760"/>
    <w:rsid w:val="00722A6E"/>
    <w:rsid w:val="00722D0E"/>
    <w:rsid w:val="00722FDE"/>
    <w:rsid w:val="00723BCD"/>
    <w:rsid w:val="0072408D"/>
    <w:rsid w:val="00725969"/>
    <w:rsid w:val="00725FC6"/>
    <w:rsid w:val="007267D8"/>
    <w:rsid w:val="007268BF"/>
    <w:rsid w:val="0072691E"/>
    <w:rsid w:val="007275C1"/>
    <w:rsid w:val="00733B02"/>
    <w:rsid w:val="00733E8E"/>
    <w:rsid w:val="00735CD1"/>
    <w:rsid w:val="007371F2"/>
    <w:rsid w:val="00741B3A"/>
    <w:rsid w:val="00742A1B"/>
    <w:rsid w:val="00742CC6"/>
    <w:rsid w:val="00743243"/>
    <w:rsid w:val="00743994"/>
    <w:rsid w:val="007466A7"/>
    <w:rsid w:val="00763247"/>
    <w:rsid w:val="0076368B"/>
    <w:rsid w:val="00765D05"/>
    <w:rsid w:val="007730FF"/>
    <w:rsid w:val="007731C9"/>
    <w:rsid w:val="00774837"/>
    <w:rsid w:val="007750C7"/>
    <w:rsid w:val="00775A14"/>
    <w:rsid w:val="00777E9B"/>
    <w:rsid w:val="007815E9"/>
    <w:rsid w:val="00787D9A"/>
    <w:rsid w:val="00790E86"/>
    <w:rsid w:val="007943CE"/>
    <w:rsid w:val="007944A0"/>
    <w:rsid w:val="00796950"/>
    <w:rsid w:val="007A0808"/>
    <w:rsid w:val="007A216A"/>
    <w:rsid w:val="007A3C88"/>
    <w:rsid w:val="007A5837"/>
    <w:rsid w:val="007A6E44"/>
    <w:rsid w:val="007A7AE5"/>
    <w:rsid w:val="007B012A"/>
    <w:rsid w:val="007B0362"/>
    <w:rsid w:val="007B10AA"/>
    <w:rsid w:val="007B3A31"/>
    <w:rsid w:val="007B4113"/>
    <w:rsid w:val="007B5453"/>
    <w:rsid w:val="007B6665"/>
    <w:rsid w:val="007C0366"/>
    <w:rsid w:val="007C0904"/>
    <w:rsid w:val="007C4FF9"/>
    <w:rsid w:val="007D30D5"/>
    <w:rsid w:val="007D4DE8"/>
    <w:rsid w:val="007D7099"/>
    <w:rsid w:val="007D7A9F"/>
    <w:rsid w:val="007E25F7"/>
    <w:rsid w:val="007E3F41"/>
    <w:rsid w:val="007E46F7"/>
    <w:rsid w:val="007E4B57"/>
    <w:rsid w:val="007F29DA"/>
    <w:rsid w:val="007F37BF"/>
    <w:rsid w:val="007F3EAD"/>
    <w:rsid w:val="007F739A"/>
    <w:rsid w:val="00801317"/>
    <w:rsid w:val="0080145F"/>
    <w:rsid w:val="008014DB"/>
    <w:rsid w:val="00801830"/>
    <w:rsid w:val="008021E2"/>
    <w:rsid w:val="008028FA"/>
    <w:rsid w:val="00802E59"/>
    <w:rsid w:val="0080495E"/>
    <w:rsid w:val="00807D42"/>
    <w:rsid w:val="008104FC"/>
    <w:rsid w:val="00810B7F"/>
    <w:rsid w:val="00812DA0"/>
    <w:rsid w:val="00813B30"/>
    <w:rsid w:val="008157CC"/>
    <w:rsid w:val="00816FCD"/>
    <w:rsid w:val="00821833"/>
    <w:rsid w:val="00826ECB"/>
    <w:rsid w:val="0083141C"/>
    <w:rsid w:val="00831839"/>
    <w:rsid w:val="00831BE9"/>
    <w:rsid w:val="008357E4"/>
    <w:rsid w:val="00837414"/>
    <w:rsid w:val="00837895"/>
    <w:rsid w:val="0083791C"/>
    <w:rsid w:val="00837EC9"/>
    <w:rsid w:val="00842E6B"/>
    <w:rsid w:val="0084329A"/>
    <w:rsid w:val="008435A1"/>
    <w:rsid w:val="00844DE0"/>
    <w:rsid w:val="0084550B"/>
    <w:rsid w:val="00845D68"/>
    <w:rsid w:val="00850136"/>
    <w:rsid w:val="00850EFE"/>
    <w:rsid w:val="00856384"/>
    <w:rsid w:val="008567C8"/>
    <w:rsid w:val="00860900"/>
    <w:rsid w:val="00863D3E"/>
    <w:rsid w:val="00865A2B"/>
    <w:rsid w:val="0087390F"/>
    <w:rsid w:val="00874128"/>
    <w:rsid w:val="0087463C"/>
    <w:rsid w:val="00880AC3"/>
    <w:rsid w:val="008837D7"/>
    <w:rsid w:val="00883A86"/>
    <w:rsid w:val="008849A1"/>
    <w:rsid w:val="00890092"/>
    <w:rsid w:val="008902ED"/>
    <w:rsid w:val="008919CB"/>
    <w:rsid w:val="00891AF8"/>
    <w:rsid w:val="00892387"/>
    <w:rsid w:val="00896268"/>
    <w:rsid w:val="00897CAB"/>
    <w:rsid w:val="008A1600"/>
    <w:rsid w:val="008A6FEC"/>
    <w:rsid w:val="008A717E"/>
    <w:rsid w:val="008A7E9B"/>
    <w:rsid w:val="008B0382"/>
    <w:rsid w:val="008B3355"/>
    <w:rsid w:val="008B4FBA"/>
    <w:rsid w:val="008B5127"/>
    <w:rsid w:val="008B579F"/>
    <w:rsid w:val="008B5A3B"/>
    <w:rsid w:val="008B719F"/>
    <w:rsid w:val="008B74A3"/>
    <w:rsid w:val="008C03D5"/>
    <w:rsid w:val="008C08A6"/>
    <w:rsid w:val="008C1A16"/>
    <w:rsid w:val="008C221E"/>
    <w:rsid w:val="008C5919"/>
    <w:rsid w:val="008C5FF5"/>
    <w:rsid w:val="008D008D"/>
    <w:rsid w:val="008D2965"/>
    <w:rsid w:val="008D5EA3"/>
    <w:rsid w:val="008D692C"/>
    <w:rsid w:val="008D7CBF"/>
    <w:rsid w:val="008E06D9"/>
    <w:rsid w:val="008E4EE3"/>
    <w:rsid w:val="008E6AC4"/>
    <w:rsid w:val="008E7CB3"/>
    <w:rsid w:val="008F1AE5"/>
    <w:rsid w:val="008F3880"/>
    <w:rsid w:val="008F5C8D"/>
    <w:rsid w:val="008F72B4"/>
    <w:rsid w:val="009005DA"/>
    <w:rsid w:val="00900C59"/>
    <w:rsid w:val="0090341D"/>
    <w:rsid w:val="009036C0"/>
    <w:rsid w:val="00905C13"/>
    <w:rsid w:val="00906A7A"/>
    <w:rsid w:val="0091017C"/>
    <w:rsid w:val="0091152E"/>
    <w:rsid w:val="00911E1E"/>
    <w:rsid w:val="00913A3F"/>
    <w:rsid w:val="0091435B"/>
    <w:rsid w:val="00916DBD"/>
    <w:rsid w:val="00917DC9"/>
    <w:rsid w:val="009204C0"/>
    <w:rsid w:val="00921446"/>
    <w:rsid w:val="0092295A"/>
    <w:rsid w:val="00923C67"/>
    <w:rsid w:val="00924D04"/>
    <w:rsid w:val="00926E8D"/>
    <w:rsid w:val="009275B4"/>
    <w:rsid w:val="00930364"/>
    <w:rsid w:val="0093127C"/>
    <w:rsid w:val="009336B5"/>
    <w:rsid w:val="00933C07"/>
    <w:rsid w:val="00934ECA"/>
    <w:rsid w:val="0093502F"/>
    <w:rsid w:val="009365D0"/>
    <w:rsid w:val="0094323D"/>
    <w:rsid w:val="00944296"/>
    <w:rsid w:val="00947033"/>
    <w:rsid w:val="00950C96"/>
    <w:rsid w:val="009519F1"/>
    <w:rsid w:val="00952575"/>
    <w:rsid w:val="00953558"/>
    <w:rsid w:val="00953AFA"/>
    <w:rsid w:val="00953E23"/>
    <w:rsid w:val="009550C2"/>
    <w:rsid w:val="00956C16"/>
    <w:rsid w:val="00960C5F"/>
    <w:rsid w:val="00961892"/>
    <w:rsid w:val="009642D1"/>
    <w:rsid w:val="009668AF"/>
    <w:rsid w:val="00967C05"/>
    <w:rsid w:val="00971257"/>
    <w:rsid w:val="0097325D"/>
    <w:rsid w:val="0097343E"/>
    <w:rsid w:val="009735A6"/>
    <w:rsid w:val="00974D57"/>
    <w:rsid w:val="00975E3D"/>
    <w:rsid w:val="00981E8B"/>
    <w:rsid w:val="0098649F"/>
    <w:rsid w:val="009865A7"/>
    <w:rsid w:val="00986914"/>
    <w:rsid w:val="009878F5"/>
    <w:rsid w:val="00987A63"/>
    <w:rsid w:val="00991CD0"/>
    <w:rsid w:val="00992D97"/>
    <w:rsid w:val="009958FC"/>
    <w:rsid w:val="00995A32"/>
    <w:rsid w:val="0099628A"/>
    <w:rsid w:val="009A4947"/>
    <w:rsid w:val="009A499C"/>
    <w:rsid w:val="009A5235"/>
    <w:rsid w:val="009A6D32"/>
    <w:rsid w:val="009B2CA0"/>
    <w:rsid w:val="009B317C"/>
    <w:rsid w:val="009B39A9"/>
    <w:rsid w:val="009B4A32"/>
    <w:rsid w:val="009B58C7"/>
    <w:rsid w:val="009B6B1A"/>
    <w:rsid w:val="009C078F"/>
    <w:rsid w:val="009C0EDC"/>
    <w:rsid w:val="009C2396"/>
    <w:rsid w:val="009C64D1"/>
    <w:rsid w:val="009C7B96"/>
    <w:rsid w:val="009D1E92"/>
    <w:rsid w:val="009D258E"/>
    <w:rsid w:val="009D2A57"/>
    <w:rsid w:val="009D35F9"/>
    <w:rsid w:val="009E2720"/>
    <w:rsid w:val="009E57BC"/>
    <w:rsid w:val="009E69C8"/>
    <w:rsid w:val="009E72A3"/>
    <w:rsid w:val="009E792D"/>
    <w:rsid w:val="009E7AA5"/>
    <w:rsid w:val="009F0505"/>
    <w:rsid w:val="009F290E"/>
    <w:rsid w:val="009F39E7"/>
    <w:rsid w:val="009F4468"/>
    <w:rsid w:val="009F4D31"/>
    <w:rsid w:val="009F65E5"/>
    <w:rsid w:val="009F6F36"/>
    <w:rsid w:val="009F6FE7"/>
    <w:rsid w:val="009F71CD"/>
    <w:rsid w:val="009F7782"/>
    <w:rsid w:val="009F7EA2"/>
    <w:rsid w:val="00A0144A"/>
    <w:rsid w:val="00A016C6"/>
    <w:rsid w:val="00A01F04"/>
    <w:rsid w:val="00A107BE"/>
    <w:rsid w:val="00A1117C"/>
    <w:rsid w:val="00A124C7"/>
    <w:rsid w:val="00A1389C"/>
    <w:rsid w:val="00A157FD"/>
    <w:rsid w:val="00A167B6"/>
    <w:rsid w:val="00A17761"/>
    <w:rsid w:val="00A22113"/>
    <w:rsid w:val="00A23B2D"/>
    <w:rsid w:val="00A23F53"/>
    <w:rsid w:val="00A2548F"/>
    <w:rsid w:val="00A2687C"/>
    <w:rsid w:val="00A26A18"/>
    <w:rsid w:val="00A3047C"/>
    <w:rsid w:val="00A30C15"/>
    <w:rsid w:val="00A32C93"/>
    <w:rsid w:val="00A332F9"/>
    <w:rsid w:val="00A34DFF"/>
    <w:rsid w:val="00A43F7D"/>
    <w:rsid w:val="00A44C4C"/>
    <w:rsid w:val="00A45460"/>
    <w:rsid w:val="00A47EB9"/>
    <w:rsid w:val="00A47FBB"/>
    <w:rsid w:val="00A535EC"/>
    <w:rsid w:val="00A53F33"/>
    <w:rsid w:val="00A57545"/>
    <w:rsid w:val="00A619A5"/>
    <w:rsid w:val="00A624AC"/>
    <w:rsid w:val="00A6271C"/>
    <w:rsid w:val="00A65B81"/>
    <w:rsid w:val="00A65CCB"/>
    <w:rsid w:val="00A665E4"/>
    <w:rsid w:val="00A67759"/>
    <w:rsid w:val="00A705C8"/>
    <w:rsid w:val="00A71A73"/>
    <w:rsid w:val="00A72A19"/>
    <w:rsid w:val="00A72C1F"/>
    <w:rsid w:val="00A73DD2"/>
    <w:rsid w:val="00A7544E"/>
    <w:rsid w:val="00A763BE"/>
    <w:rsid w:val="00A777DD"/>
    <w:rsid w:val="00A80C8A"/>
    <w:rsid w:val="00A8324F"/>
    <w:rsid w:val="00A84199"/>
    <w:rsid w:val="00A86B69"/>
    <w:rsid w:val="00A8725B"/>
    <w:rsid w:val="00A87884"/>
    <w:rsid w:val="00A90DF8"/>
    <w:rsid w:val="00A93754"/>
    <w:rsid w:val="00A94A8A"/>
    <w:rsid w:val="00A96022"/>
    <w:rsid w:val="00AA1581"/>
    <w:rsid w:val="00AA3EDC"/>
    <w:rsid w:val="00AA47EF"/>
    <w:rsid w:val="00AA501C"/>
    <w:rsid w:val="00AA618C"/>
    <w:rsid w:val="00AA73C7"/>
    <w:rsid w:val="00AB047B"/>
    <w:rsid w:val="00AB3712"/>
    <w:rsid w:val="00AB4B1D"/>
    <w:rsid w:val="00AB54CB"/>
    <w:rsid w:val="00AB618A"/>
    <w:rsid w:val="00AC2604"/>
    <w:rsid w:val="00AC57A7"/>
    <w:rsid w:val="00AC77A1"/>
    <w:rsid w:val="00AD3531"/>
    <w:rsid w:val="00AD5154"/>
    <w:rsid w:val="00AD7520"/>
    <w:rsid w:val="00AE0BC2"/>
    <w:rsid w:val="00AE2F90"/>
    <w:rsid w:val="00AE3C5E"/>
    <w:rsid w:val="00AE495D"/>
    <w:rsid w:val="00AE647E"/>
    <w:rsid w:val="00AE6FEF"/>
    <w:rsid w:val="00AE70B7"/>
    <w:rsid w:val="00AE7BFB"/>
    <w:rsid w:val="00AF0B41"/>
    <w:rsid w:val="00AF2D6A"/>
    <w:rsid w:val="00AF3594"/>
    <w:rsid w:val="00AF5C81"/>
    <w:rsid w:val="00B00997"/>
    <w:rsid w:val="00B0486C"/>
    <w:rsid w:val="00B0587E"/>
    <w:rsid w:val="00B12011"/>
    <w:rsid w:val="00B143FC"/>
    <w:rsid w:val="00B16774"/>
    <w:rsid w:val="00B17866"/>
    <w:rsid w:val="00B17C04"/>
    <w:rsid w:val="00B17FA4"/>
    <w:rsid w:val="00B2055C"/>
    <w:rsid w:val="00B20E09"/>
    <w:rsid w:val="00B227EC"/>
    <w:rsid w:val="00B22915"/>
    <w:rsid w:val="00B246F2"/>
    <w:rsid w:val="00B26FDA"/>
    <w:rsid w:val="00B31624"/>
    <w:rsid w:val="00B341C3"/>
    <w:rsid w:val="00B34C57"/>
    <w:rsid w:val="00B36DE9"/>
    <w:rsid w:val="00B40AB1"/>
    <w:rsid w:val="00B414E5"/>
    <w:rsid w:val="00B4277C"/>
    <w:rsid w:val="00B4533D"/>
    <w:rsid w:val="00B46E2B"/>
    <w:rsid w:val="00B47AAA"/>
    <w:rsid w:val="00B509E4"/>
    <w:rsid w:val="00B55273"/>
    <w:rsid w:val="00B55C94"/>
    <w:rsid w:val="00B55D8B"/>
    <w:rsid w:val="00B60582"/>
    <w:rsid w:val="00B61FC8"/>
    <w:rsid w:val="00B624FE"/>
    <w:rsid w:val="00B62A80"/>
    <w:rsid w:val="00B62BAD"/>
    <w:rsid w:val="00B62F0A"/>
    <w:rsid w:val="00B63489"/>
    <w:rsid w:val="00B70383"/>
    <w:rsid w:val="00B71751"/>
    <w:rsid w:val="00B71C91"/>
    <w:rsid w:val="00B7201B"/>
    <w:rsid w:val="00B745E6"/>
    <w:rsid w:val="00B8194D"/>
    <w:rsid w:val="00B81B41"/>
    <w:rsid w:val="00B8362E"/>
    <w:rsid w:val="00B86F13"/>
    <w:rsid w:val="00B87160"/>
    <w:rsid w:val="00B87442"/>
    <w:rsid w:val="00B87B85"/>
    <w:rsid w:val="00B906D0"/>
    <w:rsid w:val="00B91BFC"/>
    <w:rsid w:val="00B94883"/>
    <w:rsid w:val="00B94EE0"/>
    <w:rsid w:val="00B963B9"/>
    <w:rsid w:val="00B9682A"/>
    <w:rsid w:val="00B9767A"/>
    <w:rsid w:val="00BA5BC4"/>
    <w:rsid w:val="00BA5EA4"/>
    <w:rsid w:val="00BB47F5"/>
    <w:rsid w:val="00BB7736"/>
    <w:rsid w:val="00BB79E2"/>
    <w:rsid w:val="00BC047F"/>
    <w:rsid w:val="00BC0C71"/>
    <w:rsid w:val="00BC1092"/>
    <w:rsid w:val="00BC1805"/>
    <w:rsid w:val="00BC4661"/>
    <w:rsid w:val="00BC6429"/>
    <w:rsid w:val="00BC64B5"/>
    <w:rsid w:val="00BC6BB6"/>
    <w:rsid w:val="00BC792D"/>
    <w:rsid w:val="00BC7CB9"/>
    <w:rsid w:val="00BD1C3F"/>
    <w:rsid w:val="00BD45FB"/>
    <w:rsid w:val="00BD46F8"/>
    <w:rsid w:val="00BE1396"/>
    <w:rsid w:val="00BE45C5"/>
    <w:rsid w:val="00BE496A"/>
    <w:rsid w:val="00BE4EB1"/>
    <w:rsid w:val="00BE60AF"/>
    <w:rsid w:val="00BE6D1F"/>
    <w:rsid w:val="00BE6F73"/>
    <w:rsid w:val="00BE7ACD"/>
    <w:rsid w:val="00BF0645"/>
    <w:rsid w:val="00BF3CB6"/>
    <w:rsid w:val="00BF68F1"/>
    <w:rsid w:val="00BF6A3D"/>
    <w:rsid w:val="00BF6E6B"/>
    <w:rsid w:val="00C00DA3"/>
    <w:rsid w:val="00C0320D"/>
    <w:rsid w:val="00C056B0"/>
    <w:rsid w:val="00C05FB5"/>
    <w:rsid w:val="00C105D7"/>
    <w:rsid w:val="00C11588"/>
    <w:rsid w:val="00C1585B"/>
    <w:rsid w:val="00C159BD"/>
    <w:rsid w:val="00C20F81"/>
    <w:rsid w:val="00C2138D"/>
    <w:rsid w:val="00C2239C"/>
    <w:rsid w:val="00C24F5E"/>
    <w:rsid w:val="00C25EC9"/>
    <w:rsid w:val="00C265E0"/>
    <w:rsid w:val="00C26C34"/>
    <w:rsid w:val="00C26FB4"/>
    <w:rsid w:val="00C338B9"/>
    <w:rsid w:val="00C349DB"/>
    <w:rsid w:val="00C41460"/>
    <w:rsid w:val="00C45B7E"/>
    <w:rsid w:val="00C46CFB"/>
    <w:rsid w:val="00C51544"/>
    <w:rsid w:val="00C528EE"/>
    <w:rsid w:val="00C5315D"/>
    <w:rsid w:val="00C60537"/>
    <w:rsid w:val="00C64C7F"/>
    <w:rsid w:val="00C66682"/>
    <w:rsid w:val="00C72DBC"/>
    <w:rsid w:val="00C73136"/>
    <w:rsid w:val="00C75161"/>
    <w:rsid w:val="00C7562E"/>
    <w:rsid w:val="00C75CD2"/>
    <w:rsid w:val="00C76227"/>
    <w:rsid w:val="00C7690E"/>
    <w:rsid w:val="00C81260"/>
    <w:rsid w:val="00C84A96"/>
    <w:rsid w:val="00C86369"/>
    <w:rsid w:val="00C86C19"/>
    <w:rsid w:val="00C878E4"/>
    <w:rsid w:val="00C91F88"/>
    <w:rsid w:val="00C92DBB"/>
    <w:rsid w:val="00C93B82"/>
    <w:rsid w:val="00C94373"/>
    <w:rsid w:val="00C94584"/>
    <w:rsid w:val="00C95413"/>
    <w:rsid w:val="00C966EB"/>
    <w:rsid w:val="00CA0802"/>
    <w:rsid w:val="00CA30AF"/>
    <w:rsid w:val="00CA500C"/>
    <w:rsid w:val="00CA584C"/>
    <w:rsid w:val="00CA5AC0"/>
    <w:rsid w:val="00CA74BD"/>
    <w:rsid w:val="00CB1688"/>
    <w:rsid w:val="00CB263A"/>
    <w:rsid w:val="00CB33AB"/>
    <w:rsid w:val="00CB6452"/>
    <w:rsid w:val="00CC4884"/>
    <w:rsid w:val="00CC5800"/>
    <w:rsid w:val="00CC7803"/>
    <w:rsid w:val="00CD177B"/>
    <w:rsid w:val="00CD17B7"/>
    <w:rsid w:val="00CD3DAC"/>
    <w:rsid w:val="00CD4CA0"/>
    <w:rsid w:val="00CD4DEE"/>
    <w:rsid w:val="00CD5DDB"/>
    <w:rsid w:val="00CE0A03"/>
    <w:rsid w:val="00CE1B57"/>
    <w:rsid w:val="00CE4665"/>
    <w:rsid w:val="00CE4EC0"/>
    <w:rsid w:val="00CE59F8"/>
    <w:rsid w:val="00CE6CC4"/>
    <w:rsid w:val="00CE7FE3"/>
    <w:rsid w:val="00CF0014"/>
    <w:rsid w:val="00CF0F8A"/>
    <w:rsid w:val="00CF106A"/>
    <w:rsid w:val="00CF287F"/>
    <w:rsid w:val="00CF2DC5"/>
    <w:rsid w:val="00CF5C33"/>
    <w:rsid w:val="00CF7E6C"/>
    <w:rsid w:val="00D01F7A"/>
    <w:rsid w:val="00D0252A"/>
    <w:rsid w:val="00D032B5"/>
    <w:rsid w:val="00D03D01"/>
    <w:rsid w:val="00D057BF"/>
    <w:rsid w:val="00D07CD9"/>
    <w:rsid w:val="00D1032B"/>
    <w:rsid w:val="00D1153B"/>
    <w:rsid w:val="00D13D37"/>
    <w:rsid w:val="00D141F5"/>
    <w:rsid w:val="00D14FBB"/>
    <w:rsid w:val="00D15007"/>
    <w:rsid w:val="00D151A3"/>
    <w:rsid w:val="00D1577C"/>
    <w:rsid w:val="00D16F2A"/>
    <w:rsid w:val="00D17509"/>
    <w:rsid w:val="00D2299E"/>
    <w:rsid w:val="00D25373"/>
    <w:rsid w:val="00D27D37"/>
    <w:rsid w:val="00D30010"/>
    <w:rsid w:val="00D307C9"/>
    <w:rsid w:val="00D30938"/>
    <w:rsid w:val="00D309AC"/>
    <w:rsid w:val="00D3296E"/>
    <w:rsid w:val="00D36B7E"/>
    <w:rsid w:val="00D4155F"/>
    <w:rsid w:val="00D41810"/>
    <w:rsid w:val="00D433B6"/>
    <w:rsid w:val="00D44778"/>
    <w:rsid w:val="00D50037"/>
    <w:rsid w:val="00D524BE"/>
    <w:rsid w:val="00D53889"/>
    <w:rsid w:val="00D54F78"/>
    <w:rsid w:val="00D57612"/>
    <w:rsid w:val="00D60B32"/>
    <w:rsid w:val="00D61F4E"/>
    <w:rsid w:val="00D62683"/>
    <w:rsid w:val="00D63DBF"/>
    <w:rsid w:val="00D64C4C"/>
    <w:rsid w:val="00D65C57"/>
    <w:rsid w:val="00D662BB"/>
    <w:rsid w:val="00D66AA4"/>
    <w:rsid w:val="00D72C35"/>
    <w:rsid w:val="00D737EB"/>
    <w:rsid w:val="00D7556C"/>
    <w:rsid w:val="00D76A91"/>
    <w:rsid w:val="00D8010B"/>
    <w:rsid w:val="00D8015D"/>
    <w:rsid w:val="00D81B9C"/>
    <w:rsid w:val="00D8592B"/>
    <w:rsid w:val="00D8609D"/>
    <w:rsid w:val="00D86EF4"/>
    <w:rsid w:val="00D879A2"/>
    <w:rsid w:val="00D90057"/>
    <w:rsid w:val="00D93233"/>
    <w:rsid w:val="00D93B8D"/>
    <w:rsid w:val="00D94292"/>
    <w:rsid w:val="00D94330"/>
    <w:rsid w:val="00D9475B"/>
    <w:rsid w:val="00D954EB"/>
    <w:rsid w:val="00D97692"/>
    <w:rsid w:val="00DA1E3C"/>
    <w:rsid w:val="00DA3913"/>
    <w:rsid w:val="00DA4714"/>
    <w:rsid w:val="00DA4D5C"/>
    <w:rsid w:val="00DA5885"/>
    <w:rsid w:val="00DB1E27"/>
    <w:rsid w:val="00DB3289"/>
    <w:rsid w:val="00DB37FA"/>
    <w:rsid w:val="00DB54F4"/>
    <w:rsid w:val="00DB56FA"/>
    <w:rsid w:val="00DB5ACE"/>
    <w:rsid w:val="00DB7BA8"/>
    <w:rsid w:val="00DC3C97"/>
    <w:rsid w:val="00DC68DA"/>
    <w:rsid w:val="00DD02BA"/>
    <w:rsid w:val="00DD0F82"/>
    <w:rsid w:val="00DD2175"/>
    <w:rsid w:val="00DD4378"/>
    <w:rsid w:val="00DD47EA"/>
    <w:rsid w:val="00DD79F4"/>
    <w:rsid w:val="00DD7CD0"/>
    <w:rsid w:val="00DE0F45"/>
    <w:rsid w:val="00DE3F7F"/>
    <w:rsid w:val="00DE5B97"/>
    <w:rsid w:val="00DE64F4"/>
    <w:rsid w:val="00DE65F0"/>
    <w:rsid w:val="00DF2A32"/>
    <w:rsid w:val="00DF35DA"/>
    <w:rsid w:val="00DF4900"/>
    <w:rsid w:val="00DF56AC"/>
    <w:rsid w:val="00DF6981"/>
    <w:rsid w:val="00E00724"/>
    <w:rsid w:val="00E02D04"/>
    <w:rsid w:val="00E03525"/>
    <w:rsid w:val="00E047FE"/>
    <w:rsid w:val="00E06786"/>
    <w:rsid w:val="00E15AE4"/>
    <w:rsid w:val="00E16038"/>
    <w:rsid w:val="00E166CB"/>
    <w:rsid w:val="00E17265"/>
    <w:rsid w:val="00E21260"/>
    <w:rsid w:val="00E22319"/>
    <w:rsid w:val="00E258B8"/>
    <w:rsid w:val="00E267B1"/>
    <w:rsid w:val="00E27AA7"/>
    <w:rsid w:val="00E3233E"/>
    <w:rsid w:val="00E32C54"/>
    <w:rsid w:val="00E32D93"/>
    <w:rsid w:val="00E369CE"/>
    <w:rsid w:val="00E40086"/>
    <w:rsid w:val="00E4104F"/>
    <w:rsid w:val="00E41629"/>
    <w:rsid w:val="00E41A4E"/>
    <w:rsid w:val="00E42F98"/>
    <w:rsid w:val="00E4468E"/>
    <w:rsid w:val="00E446C9"/>
    <w:rsid w:val="00E4476E"/>
    <w:rsid w:val="00E44B64"/>
    <w:rsid w:val="00E46060"/>
    <w:rsid w:val="00E464BF"/>
    <w:rsid w:val="00E51089"/>
    <w:rsid w:val="00E52326"/>
    <w:rsid w:val="00E52654"/>
    <w:rsid w:val="00E53411"/>
    <w:rsid w:val="00E56B66"/>
    <w:rsid w:val="00E56C6D"/>
    <w:rsid w:val="00E60C5C"/>
    <w:rsid w:val="00E61F0E"/>
    <w:rsid w:val="00E63A89"/>
    <w:rsid w:val="00E6739E"/>
    <w:rsid w:val="00E70F11"/>
    <w:rsid w:val="00E72AF3"/>
    <w:rsid w:val="00E74555"/>
    <w:rsid w:val="00E74692"/>
    <w:rsid w:val="00E766CE"/>
    <w:rsid w:val="00E808C9"/>
    <w:rsid w:val="00E80A39"/>
    <w:rsid w:val="00E8191A"/>
    <w:rsid w:val="00E81C51"/>
    <w:rsid w:val="00E93C58"/>
    <w:rsid w:val="00E941DA"/>
    <w:rsid w:val="00E94B5A"/>
    <w:rsid w:val="00E95212"/>
    <w:rsid w:val="00E96168"/>
    <w:rsid w:val="00E96352"/>
    <w:rsid w:val="00E96694"/>
    <w:rsid w:val="00E9795E"/>
    <w:rsid w:val="00EA0229"/>
    <w:rsid w:val="00EA24F9"/>
    <w:rsid w:val="00EA5092"/>
    <w:rsid w:val="00EB0162"/>
    <w:rsid w:val="00EC13CE"/>
    <w:rsid w:val="00EC489F"/>
    <w:rsid w:val="00EC57B8"/>
    <w:rsid w:val="00EC60BB"/>
    <w:rsid w:val="00ED02AB"/>
    <w:rsid w:val="00ED0969"/>
    <w:rsid w:val="00ED163D"/>
    <w:rsid w:val="00ED44E2"/>
    <w:rsid w:val="00ED55BF"/>
    <w:rsid w:val="00ED70E8"/>
    <w:rsid w:val="00ED7C66"/>
    <w:rsid w:val="00ED7DD7"/>
    <w:rsid w:val="00EE0C07"/>
    <w:rsid w:val="00EE12E6"/>
    <w:rsid w:val="00EE194E"/>
    <w:rsid w:val="00EE1AA9"/>
    <w:rsid w:val="00EE38CF"/>
    <w:rsid w:val="00EE3E8E"/>
    <w:rsid w:val="00EE66FC"/>
    <w:rsid w:val="00EE6D21"/>
    <w:rsid w:val="00EE7146"/>
    <w:rsid w:val="00EF1533"/>
    <w:rsid w:val="00EF2F1B"/>
    <w:rsid w:val="00EF3EDB"/>
    <w:rsid w:val="00EF4A12"/>
    <w:rsid w:val="00EF59B3"/>
    <w:rsid w:val="00EF787B"/>
    <w:rsid w:val="00F04031"/>
    <w:rsid w:val="00F10E63"/>
    <w:rsid w:val="00F1338B"/>
    <w:rsid w:val="00F16349"/>
    <w:rsid w:val="00F20E36"/>
    <w:rsid w:val="00F21114"/>
    <w:rsid w:val="00F22B8E"/>
    <w:rsid w:val="00F2594C"/>
    <w:rsid w:val="00F31AD6"/>
    <w:rsid w:val="00F3267D"/>
    <w:rsid w:val="00F3344C"/>
    <w:rsid w:val="00F3536D"/>
    <w:rsid w:val="00F353D1"/>
    <w:rsid w:val="00F440DB"/>
    <w:rsid w:val="00F4623D"/>
    <w:rsid w:val="00F47068"/>
    <w:rsid w:val="00F4720A"/>
    <w:rsid w:val="00F472B8"/>
    <w:rsid w:val="00F47835"/>
    <w:rsid w:val="00F47AC3"/>
    <w:rsid w:val="00F505E2"/>
    <w:rsid w:val="00F54266"/>
    <w:rsid w:val="00F6156D"/>
    <w:rsid w:val="00F631EF"/>
    <w:rsid w:val="00F63809"/>
    <w:rsid w:val="00F63E8C"/>
    <w:rsid w:val="00F64751"/>
    <w:rsid w:val="00F66577"/>
    <w:rsid w:val="00F66DD0"/>
    <w:rsid w:val="00F704AB"/>
    <w:rsid w:val="00F70BD3"/>
    <w:rsid w:val="00F723FC"/>
    <w:rsid w:val="00F75891"/>
    <w:rsid w:val="00F758E0"/>
    <w:rsid w:val="00F76526"/>
    <w:rsid w:val="00F834B9"/>
    <w:rsid w:val="00F91116"/>
    <w:rsid w:val="00F91F2E"/>
    <w:rsid w:val="00F96055"/>
    <w:rsid w:val="00FA03B3"/>
    <w:rsid w:val="00FA1C91"/>
    <w:rsid w:val="00FA28C4"/>
    <w:rsid w:val="00FA5113"/>
    <w:rsid w:val="00FA5459"/>
    <w:rsid w:val="00FA5E20"/>
    <w:rsid w:val="00FA68BB"/>
    <w:rsid w:val="00FA7443"/>
    <w:rsid w:val="00FB2181"/>
    <w:rsid w:val="00FB46D5"/>
    <w:rsid w:val="00FC03EF"/>
    <w:rsid w:val="00FC05B7"/>
    <w:rsid w:val="00FC1890"/>
    <w:rsid w:val="00FC4BC8"/>
    <w:rsid w:val="00FC572B"/>
    <w:rsid w:val="00FC593A"/>
    <w:rsid w:val="00FD0AB9"/>
    <w:rsid w:val="00FD2AE3"/>
    <w:rsid w:val="00FD7E12"/>
    <w:rsid w:val="00FE1C42"/>
    <w:rsid w:val="00FE51D6"/>
    <w:rsid w:val="00FF008B"/>
    <w:rsid w:val="00FF03A1"/>
    <w:rsid w:val="00FF04A2"/>
    <w:rsid w:val="00FF04C0"/>
    <w:rsid w:val="00FF1CD0"/>
    <w:rsid w:val="00FF2071"/>
    <w:rsid w:val="00FF254C"/>
    <w:rsid w:val="00FF3A2C"/>
    <w:rsid w:val="00FF46C8"/>
    <w:rsid w:val="00FF4CDE"/>
    <w:rsid w:val="00FF7B03"/>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795E"/>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Numbering,ERP-List Paragraph,List Paragraph11,List Paragraph111,List Paragr1,Table of contents numbered,List Paragraph21,List Paragraph1,Lentele,List Paragraph2,Bullet EY,Buletai,lp1,Bullet 1,Use Case List Paragraph,Paragraph,Bullet"/>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table" w:customStyle="1" w:styleId="Lentelstinklelis1">
    <w:name w:val="Lentelės tinklelis1"/>
    <w:basedOn w:val="TableNormal"/>
    <w:next w:val="TableGrid"/>
    <w:uiPriority w:val="39"/>
    <w:rsid w:val="00C2239C"/>
    <w:rPr>
      <w:rFonts w:ascii="Calibri" w:eastAsia="Calibri" w:hAnsi="Calibri" w:cs="Arial"/>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C223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ing Char,ERP-List Paragraph Char,List Paragraph11 Char,List Paragraph111 Char,List Paragr1 Char,Table of contents numbered Char,List Paragraph21 Char,List Paragraph1 Char,Lentele Char,List Paragraph2 Char,Bullet EY Char"/>
    <w:basedOn w:val="DefaultParagraphFont"/>
    <w:link w:val="ListParagraph"/>
    <w:uiPriority w:val="34"/>
    <w:qFormat/>
    <w:rsid w:val="0064157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6887</Words>
  <Characters>49107</Characters>
  <Application>Microsoft Office Word</Application>
  <DocSecurity>0</DocSecurity>
  <PresentationFormat/>
  <Lines>805</Lines>
  <Paragraphs>337</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Ieva Mastenica</cp:lastModifiedBy>
  <cp:revision>2</cp:revision>
  <cp:lastPrinted>2024-12-10T10:02:00Z</cp:lastPrinted>
  <dcterms:created xsi:type="dcterms:W3CDTF">2024-12-16T12:53:00Z</dcterms:created>
  <dcterms:modified xsi:type="dcterms:W3CDTF">2024-12-16T12:53:00Z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f9f7d9c9336744f3966b2c6f1de1f1ab202412121533590">
    <vt:lpwstr>zljIbCU5OM7PRynJiMhmH0WOpm8=</vt:lpwstr>
  </property>
</Properties>
</file>