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FF32B2" w14:textId="77777777" w:rsidR="00BF48B3" w:rsidRPr="003016A6" w:rsidRDefault="00BF48B3" w:rsidP="00BF48B3">
      <w:pPr>
        <w:ind w:left="5103"/>
      </w:pPr>
      <w:r w:rsidRPr="003016A6">
        <w:t>Civilinė byla Nr. e3K-3-73-421/2024</w:t>
      </w:r>
      <w:r w:rsidRPr="003016A6">
        <w:tab/>
      </w:r>
    </w:p>
    <w:p w14:paraId="4E48C735" w14:textId="77777777" w:rsidR="00BF48B3" w:rsidRPr="003016A6" w:rsidRDefault="00BF48B3" w:rsidP="00BF48B3">
      <w:pPr>
        <w:ind w:left="5103"/>
      </w:pPr>
      <w:r w:rsidRPr="003016A6">
        <w:t>Teisminio proceso Nr. 2-68-3-36211-2020-6</w:t>
      </w:r>
    </w:p>
    <w:p w14:paraId="0298ECFD" w14:textId="77777777" w:rsidR="00CA3F82" w:rsidRDefault="00BF48B3" w:rsidP="00CA3F82">
      <w:pPr>
        <w:ind w:left="5103"/>
        <w:rPr>
          <w:color w:val="000000"/>
        </w:rPr>
      </w:pPr>
      <w:r w:rsidRPr="003016A6">
        <w:t xml:space="preserve">Procesinio sprendimo kategorijos: </w:t>
      </w:r>
      <w:r w:rsidRPr="003016A6">
        <w:rPr>
          <w:color w:val="000000"/>
        </w:rPr>
        <w:t>2.2.1.9.2; 2.2.1.9.4</w:t>
      </w:r>
    </w:p>
    <w:p w14:paraId="31D273C6" w14:textId="3FC85E55" w:rsidR="00BF48B3" w:rsidRDefault="00CA3F82" w:rsidP="00CA3F82">
      <w:pPr>
        <w:ind w:left="5103"/>
      </w:pPr>
      <w:r>
        <w:t xml:space="preserve">(S) </w:t>
      </w:r>
    </w:p>
    <w:p w14:paraId="16E7EBB6" w14:textId="77777777" w:rsidR="00CA3F82" w:rsidRPr="003016A6" w:rsidRDefault="00CA3F82" w:rsidP="00BF48B3">
      <w:pPr>
        <w:jc w:val="right"/>
      </w:pPr>
    </w:p>
    <w:p w14:paraId="71B03756" w14:textId="77777777" w:rsidR="00BF48B3" w:rsidRPr="003016A6" w:rsidRDefault="00BF48B3" w:rsidP="00BF48B3">
      <w:pPr>
        <w:jc w:val="center"/>
      </w:pPr>
      <w:r w:rsidRPr="003016A6">
        <w:rPr>
          <w:noProof/>
        </w:rPr>
        <w:drawing>
          <wp:inline distT="0" distB="0" distL="0" distR="0" wp14:anchorId="5B9F5AAB" wp14:editId="0B663DA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47D83B" w14:textId="77777777" w:rsidR="00BF48B3" w:rsidRPr="003016A6" w:rsidRDefault="00BF48B3" w:rsidP="00BF48B3">
      <w:pPr>
        <w:jc w:val="center"/>
      </w:pPr>
    </w:p>
    <w:p w14:paraId="2F3EF7D2" w14:textId="77777777" w:rsidR="00BF48B3" w:rsidRPr="003016A6" w:rsidRDefault="00BF48B3" w:rsidP="00BF48B3">
      <w:pPr>
        <w:keepNext/>
        <w:jc w:val="center"/>
        <w:outlineLvl w:val="0"/>
        <w:rPr>
          <w:b/>
          <w:bCs/>
          <w:sz w:val="32"/>
        </w:rPr>
      </w:pPr>
      <w:r w:rsidRPr="003016A6">
        <w:rPr>
          <w:b/>
          <w:bCs/>
          <w:sz w:val="32"/>
        </w:rPr>
        <w:t>LIETUVOS AUKŠČIAUSIASIS TEISMAS</w:t>
      </w:r>
    </w:p>
    <w:p w14:paraId="1DB60976" w14:textId="77777777" w:rsidR="00BF48B3" w:rsidRPr="003016A6" w:rsidRDefault="00BF48B3" w:rsidP="00BF48B3">
      <w:pPr>
        <w:keepNext/>
        <w:outlineLvl w:val="0"/>
        <w:rPr>
          <w:b/>
          <w:bCs/>
          <w:sz w:val="32"/>
        </w:rPr>
      </w:pPr>
    </w:p>
    <w:p w14:paraId="6B95A2FF" w14:textId="77777777" w:rsidR="00BF48B3" w:rsidRPr="003016A6" w:rsidRDefault="00BF48B3" w:rsidP="00BF48B3">
      <w:pPr>
        <w:keepNext/>
        <w:jc w:val="center"/>
        <w:outlineLvl w:val="0"/>
        <w:rPr>
          <w:b/>
          <w:bCs/>
          <w:sz w:val="32"/>
        </w:rPr>
      </w:pPr>
      <w:r w:rsidRPr="003016A6">
        <w:rPr>
          <w:b/>
          <w:bCs/>
          <w:sz w:val="32"/>
        </w:rPr>
        <w:t>N U T A R T I S</w:t>
      </w:r>
    </w:p>
    <w:p w14:paraId="669AF424" w14:textId="77777777" w:rsidR="00BF48B3" w:rsidRPr="003016A6" w:rsidRDefault="00BF48B3" w:rsidP="00BF48B3">
      <w:pPr>
        <w:keepNext/>
        <w:jc w:val="center"/>
        <w:outlineLvl w:val="1"/>
        <w:rPr>
          <w:sz w:val="28"/>
        </w:rPr>
      </w:pPr>
      <w:r w:rsidRPr="003016A6">
        <w:t>LIETUVOS RESPUBLIKOS VARDU</w:t>
      </w:r>
    </w:p>
    <w:p w14:paraId="6194EB4F" w14:textId="77777777" w:rsidR="00BF48B3" w:rsidRPr="003016A6" w:rsidRDefault="00BF48B3" w:rsidP="00BF48B3"/>
    <w:p w14:paraId="2914148F" w14:textId="77777777" w:rsidR="00BF48B3" w:rsidRPr="003016A6" w:rsidRDefault="00BF48B3" w:rsidP="00BF48B3">
      <w:pPr>
        <w:keepNext/>
        <w:jc w:val="center"/>
        <w:outlineLvl w:val="0"/>
        <w:rPr>
          <w:bCs/>
        </w:rPr>
      </w:pPr>
      <w:r w:rsidRPr="003016A6">
        <w:rPr>
          <w:bCs/>
        </w:rPr>
        <w:t>2024 m. gegužės 16 d.</w:t>
      </w:r>
    </w:p>
    <w:p w14:paraId="02658A25" w14:textId="77777777" w:rsidR="00BF48B3" w:rsidRPr="003016A6" w:rsidRDefault="00BF48B3" w:rsidP="00BF48B3">
      <w:pPr>
        <w:jc w:val="center"/>
      </w:pPr>
      <w:r w:rsidRPr="003016A6">
        <w:t>Vilnius</w:t>
      </w:r>
    </w:p>
    <w:p w14:paraId="0C7158E7" w14:textId="77777777" w:rsidR="00BF48B3" w:rsidRPr="003016A6" w:rsidRDefault="00BF48B3" w:rsidP="00BF48B3"/>
    <w:p w14:paraId="736C56E1" w14:textId="77777777" w:rsidR="00BF48B3" w:rsidRPr="003016A6" w:rsidRDefault="00BF48B3" w:rsidP="00BF48B3">
      <w:pPr>
        <w:tabs>
          <w:tab w:val="left" w:pos="709"/>
        </w:tabs>
        <w:jc w:val="both"/>
      </w:pPr>
      <w:r w:rsidRPr="003016A6">
        <w:tab/>
        <w:t xml:space="preserve">Lietuvos Aukščiausiojo Teismo Civilinių bylų skyriaus teisėjų kolegija, susidedanti iš teisėjų Artūro </w:t>
      </w:r>
      <w:proofErr w:type="spellStart"/>
      <w:r w:rsidRPr="003016A6">
        <w:t>Driuko</w:t>
      </w:r>
      <w:proofErr w:type="spellEnd"/>
      <w:r w:rsidRPr="003016A6">
        <w:t xml:space="preserve"> (kolegijos pirmininkas), Donato Šerno (pranešėjas) ir Algirdo </w:t>
      </w:r>
      <w:proofErr w:type="spellStart"/>
      <w:r w:rsidRPr="003016A6">
        <w:t>Taminsko</w:t>
      </w:r>
      <w:proofErr w:type="spellEnd"/>
      <w:r w:rsidRPr="003016A6">
        <w:t>,</w:t>
      </w:r>
    </w:p>
    <w:p w14:paraId="1E4DF915" w14:textId="6CA12BD4" w:rsidR="00BF48B3" w:rsidRPr="003016A6" w:rsidRDefault="00BF48B3" w:rsidP="00BF48B3">
      <w:pPr>
        <w:ind w:firstLine="720"/>
        <w:jc w:val="both"/>
      </w:pPr>
      <w:r w:rsidRPr="003016A6">
        <w:t xml:space="preserve">teismo posėdyje kasacine rašytinio proceso tvarka išnagrinėjo civilinę bylą pagal </w:t>
      </w:r>
      <w:r w:rsidRPr="003016A6">
        <w:rPr>
          <w:b/>
        </w:rPr>
        <w:t xml:space="preserve">atsakovo </w:t>
      </w:r>
      <w:bookmarkStart w:id="0" w:name="Buk_133"/>
      <w:r w:rsidR="007F7663" w:rsidRPr="00CA3F82">
        <w:rPr>
          <w:b/>
        </w:rPr>
        <w:t xml:space="preserve">S. M. </w:t>
      </w:r>
      <w:bookmarkEnd w:id="0"/>
      <w:r w:rsidRPr="003016A6">
        <w:t xml:space="preserve">kasacinį skundą dėl Vilniaus apygardos teismo Civilinių bylų skyriaus teisėjų kolegijos 2023 m. spalio 24 d. nutarties </w:t>
      </w:r>
      <w:r w:rsidR="00EE48B4" w:rsidRPr="009C619F">
        <w:t>ir 2023 m. lapkričio 21 d. papildomos nutarties</w:t>
      </w:r>
      <w:r w:rsidR="00EE48B4">
        <w:t xml:space="preserve"> </w:t>
      </w:r>
      <w:r w:rsidRPr="003016A6">
        <w:t xml:space="preserve">peržiūrėjimo civilinėje byloje pagal ieškovo </w:t>
      </w:r>
      <w:bookmarkStart w:id="1" w:name="Buk_19"/>
      <w:r w:rsidR="007F7663" w:rsidRPr="00CA3F82">
        <w:t xml:space="preserve">A. P. </w:t>
      </w:r>
      <w:bookmarkEnd w:id="1"/>
      <w:r w:rsidRPr="003016A6">
        <w:t xml:space="preserve">ieškinius atsakovui </w:t>
      </w:r>
      <w:bookmarkStart w:id="2" w:name="Buk_144"/>
      <w:r w:rsidR="007F7663" w:rsidRPr="00CA3F82">
        <w:t xml:space="preserve">S. M. </w:t>
      </w:r>
      <w:bookmarkEnd w:id="2"/>
      <w:r w:rsidRPr="003016A6">
        <w:t>dėl tikrovės neatitinkančios, asmens garbę ir orumą žeminančios informacijos paneigimo ir tokios informacijos pašalinimo iš viešosios erdvės, teisės į atvaizdą ir teisės į privat</w:t>
      </w:r>
      <w:r w:rsidR="009268EE">
        <w:t>ų gyvenimą</w:t>
      </w:r>
      <w:r w:rsidRPr="003016A6">
        <w:t xml:space="preserve"> pažeidimo.</w:t>
      </w:r>
    </w:p>
    <w:p w14:paraId="30594EDB" w14:textId="77777777" w:rsidR="00BF48B3" w:rsidRPr="003016A6" w:rsidRDefault="00BF48B3" w:rsidP="00BF48B3">
      <w:pPr>
        <w:ind w:firstLine="720"/>
        <w:jc w:val="both"/>
      </w:pPr>
    </w:p>
    <w:p w14:paraId="6D32F22F" w14:textId="77777777" w:rsidR="00BF48B3" w:rsidRPr="003016A6" w:rsidRDefault="00BF48B3" w:rsidP="00BF48B3">
      <w:pPr>
        <w:ind w:firstLine="720"/>
        <w:jc w:val="both"/>
        <w:rPr>
          <w:b/>
          <w:bCs/>
        </w:rPr>
      </w:pPr>
      <w:r w:rsidRPr="003016A6">
        <w:t xml:space="preserve">Teisėjų kolegija </w:t>
      </w:r>
    </w:p>
    <w:p w14:paraId="5681F1FB" w14:textId="77777777" w:rsidR="00BF48B3" w:rsidRPr="003016A6" w:rsidRDefault="00BF48B3" w:rsidP="00BF48B3">
      <w:pPr>
        <w:ind w:firstLine="720"/>
        <w:jc w:val="both"/>
        <w:rPr>
          <w:b/>
          <w:bCs/>
        </w:rPr>
      </w:pPr>
    </w:p>
    <w:p w14:paraId="522CFC3B" w14:textId="77777777" w:rsidR="00BF48B3" w:rsidRPr="003016A6" w:rsidRDefault="00BF48B3" w:rsidP="00BF48B3">
      <w:pPr>
        <w:jc w:val="both"/>
      </w:pPr>
      <w:r w:rsidRPr="003016A6">
        <w:t>n u s t a t ė :</w:t>
      </w:r>
    </w:p>
    <w:p w14:paraId="22D5394E" w14:textId="77777777" w:rsidR="00BF48B3" w:rsidRPr="003016A6" w:rsidRDefault="00BF48B3" w:rsidP="00BF48B3">
      <w:pPr>
        <w:ind w:left="726" w:hanging="6"/>
        <w:jc w:val="both"/>
      </w:pPr>
    </w:p>
    <w:p w14:paraId="69041EF4" w14:textId="77777777" w:rsidR="00BF48B3" w:rsidRPr="003016A6" w:rsidRDefault="00BF48B3" w:rsidP="00BF48B3">
      <w:pPr>
        <w:spacing w:after="120"/>
        <w:jc w:val="center"/>
      </w:pPr>
      <w:r w:rsidRPr="003016A6">
        <w:t>I. Ginčo esmė</w:t>
      </w:r>
    </w:p>
    <w:p w14:paraId="5E246AA1" w14:textId="77777777" w:rsidR="00BF48B3" w:rsidRPr="003016A6" w:rsidRDefault="00BF48B3" w:rsidP="00BF48B3">
      <w:pPr>
        <w:spacing w:after="120"/>
        <w:ind w:firstLine="720"/>
      </w:pPr>
    </w:p>
    <w:p w14:paraId="361B8339" w14:textId="75B5F458" w:rsidR="00BF48B3" w:rsidRPr="003016A6" w:rsidRDefault="00BF48B3" w:rsidP="00BF48B3">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3016A6">
        <w:rPr>
          <w:rFonts w:ascii="Times New Roman" w:hAnsi="Times New Roman"/>
          <w:sz w:val="24"/>
          <w:szCs w:val="24"/>
        </w:rPr>
        <w:t>Kasacinėje byloje sprendžiama dėl teisės normų, reglamentuojančių asmens garbės ir orumo gynimą, teisę į atvaizdą</w:t>
      </w:r>
      <w:r w:rsidR="000549FC">
        <w:rPr>
          <w:rFonts w:ascii="Times New Roman" w:hAnsi="Times New Roman"/>
          <w:sz w:val="24"/>
          <w:szCs w:val="24"/>
        </w:rPr>
        <w:t xml:space="preserve"> ir teisę į privatų gyvenimą</w:t>
      </w:r>
      <w:r w:rsidRPr="003016A6">
        <w:rPr>
          <w:rFonts w:ascii="Times New Roman" w:hAnsi="Times New Roman"/>
          <w:sz w:val="24"/>
          <w:szCs w:val="24"/>
        </w:rPr>
        <w:t>, aiškinimo ir taikymo.</w:t>
      </w:r>
    </w:p>
    <w:p w14:paraId="5885E84A"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Ieškovas 2020 m. lapkričio 13 d. ieškiniu prašė teismo (civilinė byla Nr. e2-3907-294/2021):</w:t>
      </w:r>
    </w:p>
    <w:p w14:paraId="242D3CC5" w14:textId="74E87BE7"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pripažinti, kad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atsakovo asmeninėje paskyroje 2020 m. birželio 20 d. paskelbtame vaizdo įraše „Š</w:t>
      </w:r>
      <w:r w:rsidR="00DD5FA4">
        <w:rPr>
          <w:rFonts w:ascii="Times New Roman" w:hAnsi="Times New Roman"/>
          <w:sz w:val="24"/>
          <w:szCs w:val="24"/>
        </w:rPr>
        <w:t>.</w:t>
      </w:r>
      <w:r w:rsidRPr="003016A6">
        <w:rPr>
          <w:rFonts w:ascii="Times New Roman" w:hAnsi="Times New Roman"/>
          <w:sz w:val="24"/>
          <w:szCs w:val="24"/>
        </w:rPr>
        <w:t xml:space="preserve"> imperija“ apie ieškovą paskelbti teiginiai: „Baltarusijoje jis legalizuoja pinigus, kurie yra gauti iš kriminalinės veiklos čia, Lietuvoje“; „jisai tapo Lietuvos verslo stogu tenai, bet koks net ir stambus verslas ateidamas į Baltarusiją turėjo kalbėtis su Š</w:t>
      </w:r>
      <w:r w:rsidR="00DD5FA4">
        <w:rPr>
          <w:rFonts w:ascii="Times New Roman" w:hAnsi="Times New Roman"/>
          <w:sz w:val="24"/>
          <w:szCs w:val="24"/>
        </w:rPr>
        <w:t>.</w:t>
      </w:r>
      <w:r w:rsidRPr="003016A6">
        <w:rPr>
          <w:rFonts w:ascii="Times New Roman" w:hAnsi="Times New Roman"/>
          <w:sz w:val="24"/>
          <w:szCs w:val="24"/>
        </w:rPr>
        <w:t xml:space="preserve">“; „prarasti rėmėjai, kurie tiesiog nusprendė, kad reklamuotis šalia nusikaltėlio pavardės jiems nebeapsimokės“; </w:t>
      </w:r>
      <w:bookmarkStart w:id="3" w:name="Buk_86"/>
      <w:r w:rsidRPr="00CA3F82">
        <w:rPr>
          <w:rFonts w:ascii="Times New Roman" w:hAnsi="Times New Roman"/>
          <w:sz w:val="24"/>
          <w:szCs w:val="24"/>
        </w:rPr>
        <w:t>„Š</w:t>
      </w:r>
      <w:r w:rsidR="00DD5FA4" w:rsidRPr="00CA3F82">
        <w:rPr>
          <w:rFonts w:ascii="Times New Roman" w:hAnsi="Times New Roman"/>
          <w:sz w:val="24"/>
          <w:szCs w:val="24"/>
        </w:rPr>
        <w:t>.</w:t>
      </w:r>
      <w:r w:rsidRPr="00CA3F82">
        <w:rPr>
          <w:rFonts w:ascii="Times New Roman" w:hAnsi="Times New Roman"/>
          <w:sz w:val="24"/>
          <w:szCs w:val="24"/>
        </w:rPr>
        <w:t xml:space="preserve"> </w:t>
      </w:r>
      <w:bookmarkEnd w:id="3"/>
      <w:r w:rsidRPr="003016A6">
        <w:rPr>
          <w:rFonts w:ascii="Times New Roman" w:hAnsi="Times New Roman"/>
          <w:sz w:val="24"/>
          <w:szCs w:val="24"/>
        </w:rPr>
        <w:t>turi pavogęs tiek pinigų per savo gyvenimą“; 2020 m. rugpjūčio 10 d. socialiniame tinkle „Facebook“ atsakovo asmeninėje paskyroje apie ieškovą paskelbtas įrašas: „Š</w:t>
      </w:r>
      <w:r w:rsidR="00DD5FA4">
        <w:rPr>
          <w:rFonts w:ascii="Times New Roman" w:hAnsi="Times New Roman"/>
          <w:sz w:val="24"/>
          <w:szCs w:val="24"/>
        </w:rPr>
        <w:t>.</w:t>
      </w:r>
      <w:r w:rsidRPr="003016A6">
        <w:rPr>
          <w:rFonts w:ascii="Times New Roman" w:hAnsi="Times New Roman"/>
          <w:sz w:val="24"/>
          <w:szCs w:val="24"/>
        </w:rPr>
        <w:t xml:space="preserve">, apie baimę, aukas, demonus papasakok tiems žmonėms, kurie banditams namus savo statomus perrašinėjo, nes buvo įtikinami, kad gyvybė svarbiau nei turtas, papasakok sudegusioms moterims, kurios duoklės nemokėjo, papasakok verslininkams, kurie verslus turėjo atiduoti, nes nei jie, nei jų darbuotojai teroro neatlaikydavo, papasakok vairuotojams, iš kurių mašinos buvo atiminėjamos, papasakok visiems daužytiems, kankintiems ir tiems, kurie jau po velėna. Pareigūnams papasakok, kurie </w:t>
      </w:r>
      <w:r w:rsidRPr="003016A6">
        <w:rPr>
          <w:rFonts w:ascii="Times New Roman" w:hAnsi="Times New Roman"/>
          <w:sz w:val="24"/>
          <w:szCs w:val="24"/>
        </w:rPr>
        <w:lastRenderedPageBreak/>
        <w:t>tau kardomąsias priemones taikė, o po to su jais buvo susidorota, jie turėjo palikti tarnybą, kad kitiems būtų viskas aišku. Nes apie tai tu nepasakoji“; 2020 m. rugpjūčio 22 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atsakovo asmeninėje paskyroje paskelbtame vaizdo įraše „Deganti</w:t>
      </w:r>
      <w:r w:rsidR="009135E1">
        <w:rPr>
          <w:rFonts w:ascii="Times New Roman" w:hAnsi="Times New Roman"/>
          <w:sz w:val="24"/>
          <w:szCs w:val="24"/>
        </w:rPr>
        <w:t xml:space="preserve"> </w:t>
      </w:r>
      <w:r w:rsidR="009135E1">
        <w:rPr>
          <w:rFonts w:ascii="Times New Roman" w:hAnsi="Times New Roman"/>
          <w:sz w:val="24"/>
          <w:szCs w:val="24"/>
        </w:rPr>
        <w:t>(duomenys neskelbtini)</w:t>
      </w:r>
      <w:r w:rsidRPr="003016A6">
        <w:rPr>
          <w:rFonts w:ascii="Times New Roman" w:hAnsi="Times New Roman"/>
          <w:sz w:val="24"/>
          <w:szCs w:val="24"/>
        </w:rPr>
        <w:t xml:space="preserve">“ apie ieškovą paskelbti teiginiai: „yra labai konkretūs žmonės, kurie nuo šio žmogaus (turimas omenyje ieškovas) ir jo grupuotės rankos krito“; „įtariamieji išsisuka vien todėl, kad nukentėjusieji paskutiniu metu pakeičia savo </w:t>
      </w:r>
      <w:proofErr w:type="spellStart"/>
      <w:r w:rsidRPr="003016A6">
        <w:rPr>
          <w:rFonts w:ascii="Times New Roman" w:hAnsi="Times New Roman"/>
          <w:sz w:val="24"/>
          <w:szCs w:val="24"/>
        </w:rPr>
        <w:t>parodymus</w:t>
      </w:r>
      <w:proofErr w:type="spellEnd"/>
      <w:r w:rsidRPr="003016A6">
        <w:rPr>
          <w:rFonts w:ascii="Times New Roman" w:hAnsi="Times New Roman"/>
          <w:sz w:val="24"/>
          <w:szCs w:val="24"/>
        </w:rPr>
        <w:t xml:space="preserve">“; </w:t>
      </w:r>
      <w:bookmarkStart w:id="4" w:name="Buk_87"/>
      <w:r w:rsidRPr="00CA3F82">
        <w:rPr>
          <w:rFonts w:ascii="Times New Roman" w:hAnsi="Times New Roman"/>
          <w:sz w:val="24"/>
          <w:szCs w:val="24"/>
        </w:rPr>
        <w:t>„Š</w:t>
      </w:r>
      <w:r w:rsidR="00DD5FA4" w:rsidRPr="00CA3F82">
        <w:rPr>
          <w:rFonts w:ascii="Times New Roman" w:hAnsi="Times New Roman"/>
          <w:sz w:val="24"/>
          <w:szCs w:val="24"/>
        </w:rPr>
        <w:t>.</w:t>
      </w:r>
      <w:r w:rsidRPr="00CA3F82">
        <w:rPr>
          <w:rFonts w:ascii="Times New Roman" w:hAnsi="Times New Roman"/>
          <w:sz w:val="24"/>
          <w:szCs w:val="24"/>
        </w:rPr>
        <w:t xml:space="preserve"> </w:t>
      </w:r>
      <w:bookmarkEnd w:id="4"/>
      <w:r w:rsidRPr="003016A6">
        <w:rPr>
          <w:rFonts w:ascii="Times New Roman" w:hAnsi="Times New Roman"/>
          <w:sz w:val="24"/>
          <w:szCs w:val="24"/>
        </w:rPr>
        <w:t>išsitraukia didžiulį (turimas omenyje sąrašas), pereina pirštu per visą tą sąrašą ir sako: „žinai, čia turbūt kažkokie kitokie veikėjai tą automobilį pavogė, nes nerandu sąraše“, neatitinka tikrovės ir žemina ieškovo garbę ir orumą;</w:t>
      </w:r>
    </w:p>
    <w:p w14:paraId="76811BE4" w14:textId="70E086FC"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įpareigoti atsakovą per dvi savaites nuo teismo sprendimo šioje byloje įsiteisėjimo dienos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esančioje atsakovo asmeninėje paskyroje, platformoje „</w:t>
      </w:r>
      <w:proofErr w:type="spellStart"/>
      <w:r w:rsidRPr="003016A6">
        <w:rPr>
          <w:rFonts w:ascii="Times New Roman" w:hAnsi="Times New Roman"/>
          <w:sz w:val="24"/>
          <w:szCs w:val="24"/>
        </w:rPr>
        <w:t>Patreon</w:t>
      </w:r>
      <w:proofErr w:type="spellEnd"/>
      <w:r w:rsidRPr="003016A6">
        <w:rPr>
          <w:rFonts w:ascii="Times New Roman" w:hAnsi="Times New Roman"/>
          <w:sz w:val="24"/>
          <w:szCs w:val="24"/>
        </w:rPr>
        <w:t xml:space="preserve">“ asmeninėje atsakovo paskyroje ir interneto svetainėje </w:t>
      </w:r>
      <w:proofErr w:type="spellStart"/>
      <w:r w:rsidRPr="003016A6">
        <w:rPr>
          <w:rFonts w:ascii="Times New Roman" w:hAnsi="Times New Roman"/>
          <w:i/>
          <w:iCs/>
          <w:sz w:val="24"/>
          <w:szCs w:val="24"/>
        </w:rPr>
        <w:t>onplay.lt</w:t>
      </w:r>
      <w:proofErr w:type="spellEnd"/>
      <w:r w:rsidRPr="003016A6">
        <w:rPr>
          <w:rFonts w:ascii="Times New Roman" w:hAnsi="Times New Roman"/>
          <w:sz w:val="24"/>
          <w:szCs w:val="24"/>
        </w:rPr>
        <w:t xml:space="preserve"> paskelbti vaizdo įrašą, kuriame be komentarų būtų perskaitytas tokio turinio paneigimas: „PANEIGIMAS.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kanale, </w:t>
      </w:r>
      <w:bookmarkStart w:id="5" w:name="Buk_134"/>
      <w:r w:rsidR="007F7663" w:rsidRPr="00CA3F82">
        <w:rPr>
          <w:rFonts w:ascii="Times New Roman" w:hAnsi="Times New Roman"/>
          <w:sz w:val="24"/>
          <w:szCs w:val="24"/>
        </w:rPr>
        <w:t xml:space="preserve">S. M. </w:t>
      </w:r>
      <w:bookmarkEnd w:id="5"/>
      <w:r w:rsidRPr="003016A6">
        <w:rPr>
          <w:rFonts w:ascii="Times New Roman" w:hAnsi="Times New Roman"/>
          <w:sz w:val="24"/>
          <w:szCs w:val="24"/>
        </w:rPr>
        <w:t>asmeninėje paskyroje 2020-06-20 paskelbtame vaizdo įraše „Š</w:t>
      </w:r>
      <w:r w:rsidR="00DD5FA4">
        <w:rPr>
          <w:rFonts w:ascii="Times New Roman" w:hAnsi="Times New Roman"/>
          <w:sz w:val="24"/>
          <w:szCs w:val="24"/>
        </w:rPr>
        <w:t>.</w:t>
      </w:r>
      <w:r w:rsidRPr="003016A6">
        <w:rPr>
          <w:rFonts w:ascii="Times New Roman" w:hAnsi="Times New Roman"/>
          <w:sz w:val="24"/>
          <w:szCs w:val="24"/>
        </w:rPr>
        <w:t xml:space="preserve"> imperija“ apie </w:t>
      </w:r>
      <w:bookmarkStart w:id="6" w:name="Buk_8"/>
      <w:r w:rsidR="007F7663" w:rsidRPr="00CA3F82">
        <w:rPr>
          <w:rFonts w:ascii="Times New Roman" w:hAnsi="Times New Roman"/>
          <w:sz w:val="24"/>
          <w:szCs w:val="24"/>
        </w:rPr>
        <w:t xml:space="preserve">A. P. </w:t>
      </w:r>
      <w:bookmarkEnd w:id="6"/>
      <w:r w:rsidRPr="003016A6">
        <w:rPr>
          <w:rFonts w:ascii="Times New Roman" w:hAnsi="Times New Roman"/>
          <w:sz w:val="24"/>
          <w:szCs w:val="24"/>
        </w:rPr>
        <w:t>paskelbti teiginiai „Baltarusijoje jis legalizuoja pinigus, kurie yra gauti iš kriminalinės veiklos čia, Lietuvoje“; „jisai tapo Lietuvos verslo stogu tenai, bet koks net ir stambus verslas ateidamas į Baltarusiją turėjo kalbėtis su Š</w:t>
      </w:r>
      <w:r w:rsidR="00DD5FA4">
        <w:rPr>
          <w:rFonts w:ascii="Times New Roman" w:hAnsi="Times New Roman"/>
          <w:sz w:val="24"/>
          <w:szCs w:val="24"/>
        </w:rPr>
        <w:t>.</w:t>
      </w:r>
      <w:r w:rsidRPr="003016A6">
        <w:rPr>
          <w:rFonts w:ascii="Times New Roman" w:hAnsi="Times New Roman"/>
          <w:sz w:val="24"/>
          <w:szCs w:val="24"/>
        </w:rPr>
        <w:t>“</w:t>
      </w:r>
      <w:r w:rsidR="00DD5FA4">
        <w:rPr>
          <w:rFonts w:ascii="Times New Roman" w:hAnsi="Times New Roman"/>
          <w:sz w:val="24"/>
          <w:szCs w:val="24"/>
        </w:rPr>
        <w:t xml:space="preserve"> </w:t>
      </w:r>
      <w:r w:rsidRPr="003016A6">
        <w:rPr>
          <w:rFonts w:ascii="Times New Roman" w:hAnsi="Times New Roman"/>
          <w:sz w:val="24"/>
          <w:szCs w:val="24"/>
        </w:rPr>
        <w:t xml:space="preserve">„prarasti rėmėjai, kurie tiesiog nusprendė, kad reklamuotis šalia nusikaltėlio pavardės </w:t>
      </w:r>
      <w:proofErr w:type="spellStart"/>
      <w:r w:rsidRPr="003016A6">
        <w:rPr>
          <w:rFonts w:ascii="Times New Roman" w:hAnsi="Times New Roman"/>
          <w:sz w:val="24"/>
          <w:szCs w:val="24"/>
        </w:rPr>
        <w:t>jiem</w:t>
      </w:r>
      <w:proofErr w:type="spellEnd"/>
      <w:r w:rsidRPr="003016A6">
        <w:rPr>
          <w:rFonts w:ascii="Times New Roman" w:hAnsi="Times New Roman"/>
          <w:sz w:val="24"/>
          <w:szCs w:val="24"/>
        </w:rPr>
        <w:t xml:space="preserve"> nebeapsimokės“; </w:t>
      </w:r>
      <w:bookmarkStart w:id="7" w:name="Buk_88"/>
      <w:r w:rsidRPr="00CA3F82">
        <w:rPr>
          <w:rFonts w:ascii="Times New Roman" w:hAnsi="Times New Roman"/>
          <w:sz w:val="24"/>
          <w:szCs w:val="24"/>
        </w:rPr>
        <w:t>„Š</w:t>
      </w:r>
      <w:r w:rsidR="00DD5FA4" w:rsidRPr="00CA3F82">
        <w:rPr>
          <w:rFonts w:ascii="Times New Roman" w:hAnsi="Times New Roman"/>
          <w:sz w:val="24"/>
          <w:szCs w:val="24"/>
        </w:rPr>
        <w:t>.</w:t>
      </w:r>
      <w:r w:rsidRPr="00CA3F82">
        <w:rPr>
          <w:rFonts w:ascii="Times New Roman" w:hAnsi="Times New Roman"/>
          <w:sz w:val="24"/>
          <w:szCs w:val="24"/>
        </w:rPr>
        <w:t xml:space="preserve"> </w:t>
      </w:r>
      <w:bookmarkEnd w:id="7"/>
      <w:r w:rsidRPr="003016A6">
        <w:rPr>
          <w:rFonts w:ascii="Times New Roman" w:hAnsi="Times New Roman"/>
          <w:sz w:val="24"/>
          <w:szCs w:val="24"/>
        </w:rPr>
        <w:t xml:space="preserve">turi pavogęs tiek pinigų per savo gyvenimą“; 2020-08-22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kanale, </w:t>
      </w:r>
      <w:bookmarkStart w:id="8" w:name="Buk_135"/>
      <w:r w:rsidR="007F7663" w:rsidRPr="00CA3F82">
        <w:rPr>
          <w:rFonts w:ascii="Times New Roman" w:hAnsi="Times New Roman"/>
          <w:sz w:val="24"/>
          <w:szCs w:val="24"/>
        </w:rPr>
        <w:t xml:space="preserve">S. M. </w:t>
      </w:r>
      <w:bookmarkEnd w:id="8"/>
      <w:r w:rsidRPr="003016A6">
        <w:rPr>
          <w:rFonts w:ascii="Times New Roman" w:hAnsi="Times New Roman"/>
          <w:sz w:val="24"/>
          <w:szCs w:val="24"/>
        </w:rPr>
        <w:t>asmeninėje paskyroje paskelbtame vaizdo įraše „Deganti</w:t>
      </w:r>
      <w:r w:rsidR="009135E1">
        <w:rPr>
          <w:rFonts w:ascii="Times New Roman" w:hAnsi="Times New Roman"/>
          <w:sz w:val="24"/>
          <w:szCs w:val="24"/>
        </w:rPr>
        <w:t xml:space="preserve"> </w:t>
      </w:r>
      <w:r w:rsidR="009135E1">
        <w:rPr>
          <w:rFonts w:ascii="Times New Roman" w:hAnsi="Times New Roman"/>
          <w:sz w:val="24"/>
          <w:szCs w:val="24"/>
        </w:rPr>
        <w:t>(duomenys neskelbtini)</w:t>
      </w:r>
      <w:r w:rsidRPr="003016A6">
        <w:rPr>
          <w:rFonts w:ascii="Times New Roman" w:hAnsi="Times New Roman"/>
          <w:sz w:val="24"/>
          <w:szCs w:val="24"/>
        </w:rPr>
        <w:t xml:space="preserve">“ apie </w:t>
      </w:r>
      <w:bookmarkStart w:id="9" w:name="Buk_9"/>
      <w:r w:rsidR="007F7663" w:rsidRPr="00CA3F82">
        <w:rPr>
          <w:rFonts w:ascii="Times New Roman" w:hAnsi="Times New Roman"/>
          <w:sz w:val="24"/>
          <w:szCs w:val="24"/>
        </w:rPr>
        <w:t xml:space="preserve">A. P. </w:t>
      </w:r>
      <w:bookmarkEnd w:id="9"/>
      <w:r w:rsidRPr="003016A6">
        <w:rPr>
          <w:rFonts w:ascii="Times New Roman" w:hAnsi="Times New Roman"/>
          <w:sz w:val="24"/>
          <w:szCs w:val="24"/>
        </w:rPr>
        <w:t xml:space="preserve">paskelbti teiginiai „yra labai konkretūs žmonės, kurie nuo šio žmogaus (turimas omenyje ieškovas) ir jo grupuotės rankos krito“; „įtariamieji išsisuka vien todėl, kad nukentėjusieji paskutiniu metu pakeičia savo </w:t>
      </w:r>
      <w:proofErr w:type="spellStart"/>
      <w:r w:rsidRPr="003016A6">
        <w:rPr>
          <w:rFonts w:ascii="Times New Roman" w:hAnsi="Times New Roman"/>
          <w:sz w:val="24"/>
          <w:szCs w:val="24"/>
        </w:rPr>
        <w:t>parodymus</w:t>
      </w:r>
      <w:proofErr w:type="spellEnd"/>
      <w:r w:rsidRPr="003016A6">
        <w:rPr>
          <w:rFonts w:ascii="Times New Roman" w:hAnsi="Times New Roman"/>
          <w:sz w:val="24"/>
          <w:szCs w:val="24"/>
        </w:rPr>
        <w:t xml:space="preserve">“; </w:t>
      </w:r>
      <w:bookmarkStart w:id="10" w:name="Buk_89"/>
      <w:r w:rsidRPr="00CA3F82">
        <w:rPr>
          <w:rFonts w:ascii="Times New Roman" w:hAnsi="Times New Roman"/>
          <w:sz w:val="24"/>
          <w:szCs w:val="24"/>
        </w:rPr>
        <w:t>„Š</w:t>
      </w:r>
      <w:r w:rsidR="00DD5FA4" w:rsidRPr="00CA3F82">
        <w:rPr>
          <w:rFonts w:ascii="Times New Roman" w:hAnsi="Times New Roman"/>
          <w:sz w:val="24"/>
          <w:szCs w:val="24"/>
        </w:rPr>
        <w:t>.</w:t>
      </w:r>
      <w:r w:rsidRPr="00CA3F82">
        <w:rPr>
          <w:rFonts w:ascii="Times New Roman" w:hAnsi="Times New Roman"/>
          <w:sz w:val="24"/>
          <w:szCs w:val="24"/>
        </w:rPr>
        <w:t xml:space="preserve"> </w:t>
      </w:r>
      <w:bookmarkEnd w:id="10"/>
      <w:r w:rsidRPr="003016A6">
        <w:rPr>
          <w:rFonts w:ascii="Times New Roman" w:hAnsi="Times New Roman"/>
          <w:sz w:val="24"/>
          <w:szCs w:val="24"/>
        </w:rPr>
        <w:t xml:space="preserve">išsitraukia didžiulį, pereina pirštu per visą tą sąrašą ir sako: „žinai, čia turbūt kažkokie kitokie veikėjai tą automobilį pavogė, nes nerandu sąraše“ neatitinka tikrovės ir žemina </w:t>
      </w:r>
      <w:bookmarkStart w:id="11" w:name="Buk_20"/>
      <w:r w:rsidR="007F7663" w:rsidRPr="00CA3F82">
        <w:rPr>
          <w:rFonts w:ascii="Times New Roman" w:hAnsi="Times New Roman"/>
          <w:sz w:val="24"/>
          <w:szCs w:val="24"/>
        </w:rPr>
        <w:t xml:space="preserve">A. P. </w:t>
      </w:r>
      <w:bookmarkEnd w:id="11"/>
      <w:r w:rsidRPr="003016A6">
        <w:rPr>
          <w:rFonts w:ascii="Times New Roman" w:hAnsi="Times New Roman"/>
          <w:sz w:val="24"/>
          <w:szCs w:val="24"/>
        </w:rPr>
        <w:t>garbę ir orumą“, ir įpareigoti atsakovą šį paneigimą viešai skelbti tiek laiko (ne trumpiau), kiek viešai buvo skelbiamas 2020 m. birželio 20 d. vaizdo įrašas „Š</w:t>
      </w:r>
      <w:r w:rsidR="00DD5FA4">
        <w:rPr>
          <w:rFonts w:ascii="Times New Roman" w:hAnsi="Times New Roman"/>
          <w:sz w:val="24"/>
          <w:szCs w:val="24"/>
        </w:rPr>
        <w:t>.</w:t>
      </w:r>
      <w:r w:rsidRPr="003016A6">
        <w:rPr>
          <w:rFonts w:ascii="Times New Roman" w:hAnsi="Times New Roman"/>
          <w:sz w:val="24"/>
          <w:szCs w:val="24"/>
        </w:rPr>
        <w:t xml:space="preserve"> imperija“;</w:t>
      </w:r>
    </w:p>
    <w:p w14:paraId="52180139" w14:textId="2F6364AB"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įpareigoti atsakovą per dvi savaites nuo teismo sprendimo šioje byloje įsiteisėjimo dienos socialiniame tinkle „Facebook“ atsakovo asmeninėje paskyroje be komentarų paskelbti tokio turinio paneigimą: „PANEIGIMAS. 2020-08-10 Facebook socialiniame tinkle, </w:t>
      </w:r>
      <w:bookmarkStart w:id="12" w:name="Buk_136"/>
      <w:r w:rsidR="007F7663" w:rsidRPr="00CA3F82">
        <w:rPr>
          <w:rFonts w:ascii="Times New Roman" w:hAnsi="Times New Roman"/>
          <w:sz w:val="24"/>
          <w:szCs w:val="24"/>
        </w:rPr>
        <w:t xml:space="preserve">S. M. </w:t>
      </w:r>
      <w:bookmarkEnd w:id="12"/>
      <w:r w:rsidRPr="003016A6">
        <w:rPr>
          <w:rFonts w:ascii="Times New Roman" w:hAnsi="Times New Roman"/>
          <w:sz w:val="24"/>
          <w:szCs w:val="24"/>
        </w:rPr>
        <w:t xml:space="preserve">asmeninėje paskyroje apie </w:t>
      </w:r>
      <w:bookmarkStart w:id="13" w:name="Buk_10"/>
      <w:r w:rsidR="007F7663" w:rsidRPr="00CA3F82">
        <w:rPr>
          <w:rFonts w:ascii="Times New Roman" w:hAnsi="Times New Roman"/>
          <w:sz w:val="24"/>
          <w:szCs w:val="24"/>
        </w:rPr>
        <w:t xml:space="preserve">A. P. </w:t>
      </w:r>
      <w:bookmarkEnd w:id="13"/>
      <w:r w:rsidRPr="003016A6">
        <w:rPr>
          <w:rFonts w:ascii="Times New Roman" w:hAnsi="Times New Roman"/>
          <w:sz w:val="24"/>
          <w:szCs w:val="24"/>
        </w:rPr>
        <w:t>paskelbtas įrašas „Š</w:t>
      </w:r>
      <w:r w:rsidR="00DD5FA4">
        <w:rPr>
          <w:rFonts w:ascii="Times New Roman" w:hAnsi="Times New Roman"/>
          <w:sz w:val="24"/>
          <w:szCs w:val="24"/>
        </w:rPr>
        <w:t>.</w:t>
      </w:r>
      <w:r w:rsidRPr="003016A6">
        <w:rPr>
          <w:rFonts w:ascii="Times New Roman" w:hAnsi="Times New Roman"/>
          <w:sz w:val="24"/>
          <w:szCs w:val="24"/>
        </w:rPr>
        <w:t xml:space="preserve">, apie baimę, aukas, demonus papasakok tiems žmonėms, kurie banditams namus savo statomus perrašinėjo, nes buvo įtikinami, kad gyvybė svarbiau nei turtas, papasakok sudegusioms moterims, kurios duoklės nemokėjo, papasakok verslininkams, kurie verslus turėjo atiduoti, nes nei jie, nei jų darbuotojai teroro neatlaikydavo, papasakok vairuotojams, iš kurių mašinos buvo atiminėjamos, papasakok visiems daužytiems, kankintiems ir tiems, kurie jau po velėna. Pareigūnams papasakok, kurie tau kardomąsias priemones taikė, o po to su jais buvo susidorota, jie turėjo palikti tarnybą, kad kitiems būtų viskas aišku. Nes apie tai tu nepasakoji“ neatitinka tikrovės ir žemina </w:t>
      </w:r>
      <w:bookmarkStart w:id="14" w:name="Buk_21"/>
      <w:r w:rsidR="007F7663" w:rsidRPr="00CA3F82">
        <w:rPr>
          <w:rFonts w:ascii="Times New Roman" w:hAnsi="Times New Roman"/>
          <w:sz w:val="24"/>
          <w:szCs w:val="24"/>
        </w:rPr>
        <w:t xml:space="preserve">A. P. </w:t>
      </w:r>
      <w:bookmarkEnd w:id="14"/>
      <w:r w:rsidRPr="003016A6">
        <w:rPr>
          <w:rFonts w:ascii="Times New Roman" w:hAnsi="Times New Roman"/>
          <w:sz w:val="24"/>
          <w:szCs w:val="24"/>
        </w:rPr>
        <w:t>garbę ir orumą“, ir įpareigoti atsakovą šį paneigimą viešai skelbti tiek laiko (ne trumpiau), kiek viešai buvo skelbiamas 2020 m. rugpjūčio 10 d. įrašas socialiniame tinkle „Facebook“ atsakovo asmeninėje paskyroje;</w:t>
      </w:r>
    </w:p>
    <w:p w14:paraId="7DF3CA3C" w14:textId="4F57B912"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pripažinti, kad atsakovas, panaudodamas ieškovo atvaizdą iliustruoti ir reklamuoti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asmeninėje paskyroje 2020 m. birželio 20 d. paskelbtam vaizdo įrašui „Š</w:t>
      </w:r>
      <w:r w:rsidR="00DD5FA4">
        <w:rPr>
          <w:rFonts w:ascii="Times New Roman" w:hAnsi="Times New Roman"/>
          <w:sz w:val="24"/>
          <w:szCs w:val="24"/>
        </w:rPr>
        <w:t>.</w:t>
      </w:r>
      <w:r w:rsidRPr="003016A6">
        <w:rPr>
          <w:rFonts w:ascii="Times New Roman" w:hAnsi="Times New Roman"/>
          <w:sz w:val="24"/>
          <w:szCs w:val="24"/>
        </w:rPr>
        <w:t xml:space="preserve"> imperija“, 2020 m. liepos 1 d. paskelbtam vaizdo įrašui „Š</w:t>
      </w:r>
      <w:r w:rsidR="00DD5FA4">
        <w:rPr>
          <w:rFonts w:ascii="Times New Roman" w:hAnsi="Times New Roman"/>
          <w:sz w:val="24"/>
          <w:szCs w:val="24"/>
        </w:rPr>
        <w:t>.</w:t>
      </w:r>
      <w:r w:rsidRPr="003016A6">
        <w:rPr>
          <w:rFonts w:ascii="Times New Roman" w:hAnsi="Times New Roman"/>
          <w:sz w:val="24"/>
          <w:szCs w:val="24"/>
        </w:rPr>
        <w:t xml:space="preserve"> kerštas – 4 ieškiniai“, 2020 m. liepos 12 d. paskelbtam vaizdo įrašui „Š</w:t>
      </w:r>
      <w:r w:rsidR="00DD5FA4">
        <w:rPr>
          <w:rFonts w:ascii="Times New Roman" w:hAnsi="Times New Roman"/>
          <w:sz w:val="24"/>
          <w:szCs w:val="24"/>
        </w:rPr>
        <w:t>.</w:t>
      </w:r>
      <w:r w:rsidRPr="003016A6">
        <w:rPr>
          <w:rFonts w:ascii="Times New Roman" w:hAnsi="Times New Roman"/>
          <w:sz w:val="24"/>
          <w:szCs w:val="24"/>
        </w:rPr>
        <w:t xml:space="preserve"> imperija (2 dalis)“, 2020 m. liepos 22 d. paskelbtam vaizdo įrašui „Lietuvos futbo</w:t>
      </w:r>
      <w:r w:rsidR="00445784">
        <w:rPr>
          <w:rFonts w:ascii="Times New Roman" w:hAnsi="Times New Roman"/>
          <w:sz w:val="24"/>
          <w:szCs w:val="24"/>
        </w:rPr>
        <w:t>lą valdo nusikaltėlis“, 2020 m. </w:t>
      </w:r>
      <w:r w:rsidRPr="003016A6">
        <w:rPr>
          <w:rFonts w:ascii="Times New Roman" w:hAnsi="Times New Roman"/>
          <w:sz w:val="24"/>
          <w:szCs w:val="24"/>
        </w:rPr>
        <w:t>liepos 26 d. paskelbtam vaizdo įrašui „Ar mes turime savigarbos nepasiduoti nusikaltėliui?“, 2020 m. rugpjūčio 22 d. paskelbtam vaizdo įrašui „Deganti</w:t>
      </w:r>
      <w:r w:rsidR="009135E1">
        <w:rPr>
          <w:rFonts w:ascii="Times New Roman" w:hAnsi="Times New Roman"/>
          <w:sz w:val="24"/>
          <w:szCs w:val="24"/>
        </w:rPr>
        <w:t xml:space="preserve"> </w:t>
      </w:r>
      <w:r w:rsidR="009135E1">
        <w:rPr>
          <w:rFonts w:ascii="Times New Roman" w:hAnsi="Times New Roman"/>
          <w:sz w:val="24"/>
          <w:szCs w:val="24"/>
        </w:rPr>
        <w:t>(duomenys neskelbtini)</w:t>
      </w:r>
      <w:r w:rsidRPr="003016A6">
        <w:rPr>
          <w:rFonts w:ascii="Times New Roman" w:hAnsi="Times New Roman"/>
          <w:sz w:val="24"/>
          <w:szCs w:val="24"/>
        </w:rPr>
        <w:t>“, pažeidė ieškovo teisę į atvaizdą;</w:t>
      </w:r>
    </w:p>
    <w:p w14:paraId="0CA25A88" w14:textId="3020C4FD"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konstatuoti, kad atsakovas,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asmeninėje paskyroje 2020 m. rugpjūčio 22 d. paskelbtame vaizdo įraše „Deganti</w:t>
      </w:r>
      <w:r w:rsidR="009135E1">
        <w:rPr>
          <w:rFonts w:ascii="Times New Roman" w:hAnsi="Times New Roman"/>
          <w:sz w:val="24"/>
          <w:szCs w:val="24"/>
        </w:rPr>
        <w:t xml:space="preserve"> </w:t>
      </w:r>
      <w:r w:rsidR="009135E1">
        <w:rPr>
          <w:rFonts w:ascii="Times New Roman" w:hAnsi="Times New Roman"/>
          <w:sz w:val="24"/>
          <w:szCs w:val="24"/>
        </w:rPr>
        <w:t>(duomenys neskelbtini)</w:t>
      </w:r>
      <w:r w:rsidRPr="003016A6">
        <w:rPr>
          <w:rFonts w:ascii="Times New Roman" w:hAnsi="Times New Roman"/>
          <w:sz w:val="24"/>
          <w:szCs w:val="24"/>
        </w:rPr>
        <w:t>“ paskelbę</w:t>
      </w:r>
      <w:r w:rsidR="00834024">
        <w:rPr>
          <w:rFonts w:ascii="Times New Roman" w:hAnsi="Times New Roman"/>
          <w:sz w:val="24"/>
          <w:szCs w:val="24"/>
        </w:rPr>
        <w:t>s: „</w:t>
      </w:r>
      <w:bookmarkStart w:id="15" w:name="Buk_31"/>
      <w:r w:rsidR="007F7663" w:rsidRPr="00CA3F82">
        <w:rPr>
          <w:rFonts w:ascii="Times New Roman" w:hAnsi="Times New Roman"/>
          <w:sz w:val="24"/>
          <w:szCs w:val="24"/>
        </w:rPr>
        <w:t xml:space="preserve">A. P. </w:t>
      </w:r>
      <w:bookmarkEnd w:id="15"/>
      <w:r w:rsidR="00834024">
        <w:rPr>
          <w:rFonts w:ascii="Times New Roman" w:hAnsi="Times New Roman"/>
          <w:sz w:val="24"/>
          <w:szCs w:val="24"/>
        </w:rPr>
        <w:t xml:space="preserve">gimė </w:t>
      </w:r>
      <w:r w:rsidR="007F7663">
        <w:rPr>
          <w:rFonts w:ascii="Times New Roman" w:hAnsi="Times New Roman"/>
          <w:sz w:val="24"/>
          <w:szCs w:val="24"/>
        </w:rPr>
        <w:t>(duomenys neskelbtini)</w:t>
      </w:r>
      <w:r w:rsidRPr="003016A6">
        <w:rPr>
          <w:rFonts w:ascii="Times New Roman" w:hAnsi="Times New Roman"/>
          <w:sz w:val="24"/>
          <w:szCs w:val="24"/>
        </w:rPr>
        <w:t xml:space="preserve">, jisai gimsta labai paprastoje, neturtingoje, galima sakyti, šeimoje, jo </w:t>
      </w:r>
      <w:r w:rsidRPr="003016A6">
        <w:rPr>
          <w:rFonts w:ascii="Times New Roman" w:hAnsi="Times New Roman"/>
          <w:sz w:val="24"/>
          <w:szCs w:val="24"/>
        </w:rPr>
        <w:lastRenderedPageBreak/>
        <w:t xml:space="preserve">vaikystė yra pakankamai sunki &lt;...&gt;. Tie, kas mokėsi kartu su </w:t>
      </w:r>
      <w:bookmarkStart w:id="16" w:name="Buk_71"/>
      <w:r w:rsidR="007F7663" w:rsidRPr="00CA3F82">
        <w:rPr>
          <w:rFonts w:ascii="Times New Roman" w:hAnsi="Times New Roman"/>
          <w:sz w:val="24"/>
          <w:szCs w:val="24"/>
        </w:rPr>
        <w:t xml:space="preserve">A. P. </w:t>
      </w:r>
      <w:bookmarkEnd w:id="16"/>
      <w:r w:rsidRPr="003016A6">
        <w:rPr>
          <w:rFonts w:ascii="Times New Roman" w:hAnsi="Times New Roman"/>
          <w:sz w:val="24"/>
          <w:szCs w:val="24"/>
        </w:rPr>
        <w:t>– Š</w:t>
      </w:r>
      <w:r w:rsidR="000820CD">
        <w:rPr>
          <w:rFonts w:ascii="Times New Roman" w:hAnsi="Times New Roman"/>
          <w:sz w:val="24"/>
          <w:szCs w:val="24"/>
        </w:rPr>
        <w:t>.</w:t>
      </w:r>
      <w:r w:rsidRPr="003016A6">
        <w:rPr>
          <w:rFonts w:ascii="Times New Roman" w:hAnsi="Times New Roman"/>
          <w:sz w:val="24"/>
          <w:szCs w:val="24"/>
        </w:rPr>
        <w:t xml:space="preserve">, prisimena, tuo metu jis dar </w:t>
      </w:r>
      <w:bookmarkStart w:id="17" w:name="Buk_90"/>
      <w:r w:rsidRPr="00CA3F82">
        <w:rPr>
          <w:rFonts w:ascii="Times New Roman" w:hAnsi="Times New Roman"/>
          <w:sz w:val="24"/>
          <w:szCs w:val="24"/>
        </w:rPr>
        <w:t>nėra Š</w:t>
      </w:r>
      <w:r w:rsidR="000820CD" w:rsidRPr="00CA3F82">
        <w:rPr>
          <w:rFonts w:ascii="Times New Roman" w:hAnsi="Times New Roman"/>
          <w:sz w:val="24"/>
          <w:szCs w:val="24"/>
        </w:rPr>
        <w:t>.</w:t>
      </w:r>
      <w:bookmarkEnd w:id="17"/>
      <w:r w:rsidRPr="003016A6">
        <w:rPr>
          <w:rFonts w:ascii="Times New Roman" w:hAnsi="Times New Roman"/>
          <w:sz w:val="24"/>
          <w:szCs w:val="24"/>
        </w:rPr>
        <w:t xml:space="preserve">, tai yra tiesiog vaikas ir, tiesą pasakius, jis nėra išskirtinis savo stotu, savo ūgiu, savo kažkokiu kūno sudėjimu, fizine jėga, daug kas jį prisimena kaip putlų vaiką, kuris, tiesą pasakius, nebuvo ypatingai agresyvus, neturėjo su juo labai daug problemų mokytojai, tačiau vėliau, paauglystės metu, </w:t>
      </w:r>
      <w:bookmarkStart w:id="18" w:name="Buk_32"/>
      <w:r w:rsidR="007F7663" w:rsidRPr="00CA3F82">
        <w:rPr>
          <w:rFonts w:ascii="Times New Roman" w:hAnsi="Times New Roman"/>
          <w:sz w:val="24"/>
          <w:szCs w:val="24"/>
        </w:rPr>
        <w:t xml:space="preserve">A. P. </w:t>
      </w:r>
      <w:bookmarkEnd w:id="18"/>
      <w:r w:rsidRPr="003016A6">
        <w:rPr>
          <w:rFonts w:ascii="Times New Roman" w:hAnsi="Times New Roman"/>
          <w:sz w:val="24"/>
          <w:szCs w:val="24"/>
        </w:rPr>
        <w:t xml:space="preserve">pradeda aktyviai sportuoti, užsirašo ir pradeda lankyti imtynes, pradeda greitai augti, sparčiai vystytis jo organizmas, jis iš tikrųjų yra apdovanotas labai didele fizine jėga, daug kas prisimena, kaip jis ten sugeba įveikti treniruotėse savo trenerį ir t. t. Bet pats svarbiausias dalykas, kad jis nevengia ir pradeda ta fizine jėga naudotis tiesiog engdamas aplinkinius, tai yra jisai sumuša jam nepatinkančius žmones, prasideda smulkus pinigų reketavimas iš aplinkinių, bendrai daug kas prisimena, kad būtent </w:t>
      </w:r>
      <w:bookmarkStart w:id="19" w:name="Buk_33"/>
      <w:r w:rsidR="007F7663" w:rsidRPr="00CA3F82">
        <w:rPr>
          <w:rFonts w:ascii="Times New Roman" w:hAnsi="Times New Roman"/>
          <w:sz w:val="24"/>
          <w:szCs w:val="24"/>
        </w:rPr>
        <w:t xml:space="preserve">A. P. </w:t>
      </w:r>
      <w:bookmarkEnd w:id="19"/>
      <w:r w:rsidRPr="003016A6">
        <w:rPr>
          <w:rFonts w:ascii="Times New Roman" w:hAnsi="Times New Roman"/>
          <w:sz w:val="24"/>
          <w:szCs w:val="24"/>
        </w:rPr>
        <w:t>buvo žmogus, kuriam visą gyvenimą pinigai buvo pats svarbiausias dalykas. Tai yra nuo pat jaunų dienų jisai stengiasi padaryti viską, kad kažkokiu būdu prasimanytų pinigų. Akivaizdu, kad jam tų pinigų iš tikrųjų trūko ir visas jo gyvenimas iki, na netgi po vestuvių iki pakankamai brandaus amžiaus jisai buvo, na tikrai kalbant apie pinigus ir apie turtą jis nebuvo išskirtinis nuo visų likusių. Mes g</w:t>
      </w:r>
      <w:r w:rsidR="00222257">
        <w:rPr>
          <w:rFonts w:ascii="Times New Roman" w:hAnsi="Times New Roman"/>
          <w:sz w:val="24"/>
          <w:szCs w:val="24"/>
        </w:rPr>
        <w:t>alime prisiminti – jisai (duomenys neskelbtini)</w:t>
      </w:r>
      <w:r w:rsidRPr="003016A6">
        <w:rPr>
          <w:rFonts w:ascii="Times New Roman" w:hAnsi="Times New Roman"/>
          <w:sz w:val="24"/>
          <w:szCs w:val="24"/>
        </w:rPr>
        <w:t xml:space="preserve"> veda ir jisai keliauja gyventi su savo uošviais daugiabučio namo bute, </w:t>
      </w:r>
      <w:r w:rsidR="00222257">
        <w:rPr>
          <w:rFonts w:ascii="Times New Roman" w:hAnsi="Times New Roman"/>
          <w:sz w:val="24"/>
          <w:szCs w:val="24"/>
        </w:rPr>
        <w:t>(duomenys neskelbtini)</w:t>
      </w:r>
      <w:r w:rsidRPr="003016A6">
        <w:rPr>
          <w:rFonts w:ascii="Times New Roman" w:hAnsi="Times New Roman"/>
          <w:sz w:val="24"/>
          <w:szCs w:val="24"/>
        </w:rPr>
        <w:t>, vėliau jisai persikelia į taip pat daugiabutį</w:t>
      </w:r>
      <w:r w:rsidR="00222257">
        <w:rPr>
          <w:rFonts w:ascii="Times New Roman" w:hAnsi="Times New Roman"/>
          <w:sz w:val="24"/>
          <w:szCs w:val="24"/>
        </w:rPr>
        <w:t xml:space="preserve"> </w:t>
      </w:r>
      <w:r w:rsidR="00222257">
        <w:rPr>
          <w:rFonts w:ascii="Times New Roman" w:hAnsi="Times New Roman"/>
          <w:sz w:val="24"/>
          <w:szCs w:val="24"/>
        </w:rPr>
        <w:t>(duomenys neskelbtini)</w:t>
      </w:r>
      <w:r w:rsidRPr="003016A6">
        <w:rPr>
          <w:rFonts w:ascii="Times New Roman" w:hAnsi="Times New Roman"/>
          <w:sz w:val="24"/>
          <w:szCs w:val="24"/>
        </w:rPr>
        <w:t xml:space="preserve">, tas daugiabutis yra, beje... visai šalia jo įvyksta tragedija, turbūt didžiausia tragedija apie kurią mes kalbėsime, na, o vėliau, dabar jau turbūt visi </w:t>
      </w:r>
      <w:r w:rsidR="00222257">
        <w:rPr>
          <w:rFonts w:ascii="Times New Roman" w:hAnsi="Times New Roman"/>
          <w:sz w:val="24"/>
          <w:szCs w:val="24"/>
        </w:rPr>
        <w:t>(duomenys neskelbtini)</w:t>
      </w:r>
      <w:r w:rsidR="00222257" w:rsidRPr="003016A6">
        <w:rPr>
          <w:rFonts w:ascii="Times New Roman" w:hAnsi="Times New Roman"/>
          <w:sz w:val="24"/>
          <w:szCs w:val="24"/>
        </w:rPr>
        <w:t xml:space="preserve"> </w:t>
      </w:r>
      <w:r w:rsidRPr="003016A6">
        <w:rPr>
          <w:rFonts w:ascii="Times New Roman" w:hAnsi="Times New Roman"/>
          <w:sz w:val="24"/>
          <w:szCs w:val="24"/>
        </w:rPr>
        <w:t xml:space="preserve">žino, tai yra </w:t>
      </w:r>
      <w:r w:rsidR="00222257">
        <w:rPr>
          <w:rFonts w:ascii="Times New Roman" w:hAnsi="Times New Roman"/>
          <w:sz w:val="24"/>
          <w:szCs w:val="24"/>
        </w:rPr>
        <w:t>(duomenys neskelbtini)</w:t>
      </w:r>
      <w:r w:rsidR="00222257" w:rsidRPr="003016A6">
        <w:rPr>
          <w:rFonts w:ascii="Times New Roman" w:hAnsi="Times New Roman"/>
          <w:sz w:val="24"/>
          <w:szCs w:val="24"/>
        </w:rPr>
        <w:t xml:space="preserve"> </w:t>
      </w:r>
      <w:r w:rsidRPr="003016A6">
        <w:rPr>
          <w:rFonts w:ascii="Times New Roman" w:hAnsi="Times New Roman"/>
          <w:sz w:val="24"/>
          <w:szCs w:val="24"/>
        </w:rPr>
        <w:t xml:space="preserve">atsiranda prabangus namas, turbūt galima sakyti prabangi pilis &lt;...&gt; </w:t>
      </w:r>
      <w:bookmarkStart w:id="20" w:name="Buk_34"/>
      <w:r w:rsidR="007F7663" w:rsidRPr="00CA3F82">
        <w:rPr>
          <w:rFonts w:ascii="Times New Roman" w:hAnsi="Times New Roman"/>
          <w:sz w:val="24"/>
          <w:szCs w:val="24"/>
        </w:rPr>
        <w:t xml:space="preserve">A. P. </w:t>
      </w:r>
      <w:bookmarkEnd w:id="20"/>
      <w:r w:rsidRPr="003016A6">
        <w:rPr>
          <w:rFonts w:ascii="Times New Roman" w:hAnsi="Times New Roman"/>
          <w:sz w:val="24"/>
          <w:szCs w:val="24"/>
        </w:rPr>
        <w:t xml:space="preserve">taip pat pasistato įspūdingos architektūros namą </w:t>
      </w:r>
      <w:r w:rsidR="009135E1">
        <w:rPr>
          <w:rFonts w:ascii="Times New Roman" w:hAnsi="Times New Roman"/>
          <w:sz w:val="24"/>
          <w:szCs w:val="24"/>
        </w:rPr>
        <w:t>(duomenys neskelbtini)</w:t>
      </w:r>
      <w:r w:rsidRPr="003016A6">
        <w:rPr>
          <w:rFonts w:ascii="Times New Roman" w:hAnsi="Times New Roman"/>
          <w:sz w:val="24"/>
          <w:szCs w:val="24"/>
        </w:rPr>
        <w:t xml:space="preserve">&lt;...&gt; šiame name taip pat gyvena iki šiol </w:t>
      </w:r>
      <w:bookmarkStart w:id="21" w:name="Buk_22"/>
      <w:r w:rsidR="007F7663" w:rsidRPr="00CA3F82">
        <w:rPr>
          <w:rFonts w:ascii="Times New Roman" w:hAnsi="Times New Roman"/>
          <w:sz w:val="24"/>
          <w:szCs w:val="24"/>
        </w:rPr>
        <w:t xml:space="preserve">A. P. </w:t>
      </w:r>
      <w:bookmarkEnd w:id="21"/>
      <w:r w:rsidRPr="003016A6">
        <w:rPr>
          <w:rFonts w:ascii="Times New Roman" w:hAnsi="Times New Roman"/>
          <w:sz w:val="24"/>
          <w:szCs w:val="24"/>
        </w:rPr>
        <w:t>žmona“, taip pat 2020 m. rugsėjo 11 d. socialiniame tinkle „Facebook“ asmeninėje paskyroje paskelbęs įrašą, kuriame viešai paskelbė ieškovo gyvenamosios vietos adresą, pažeidė ieškovo teisę į privataus gyvenimo gerbimą;</w:t>
      </w:r>
    </w:p>
    <w:p w14:paraId="4B77DB43" w14:textId="6410FA36"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įpareigoti atsakovą per tris kalendorines dienas nuo teismo sprendimo šioje byloje įsiteisėjimo dienos pašalinti šiuos vaizdo įrašus: „Š</w:t>
      </w:r>
      <w:r w:rsidR="000820CD">
        <w:rPr>
          <w:rFonts w:ascii="Times New Roman" w:hAnsi="Times New Roman"/>
          <w:sz w:val="24"/>
          <w:szCs w:val="24"/>
        </w:rPr>
        <w:t>.</w:t>
      </w:r>
      <w:r w:rsidRPr="003016A6">
        <w:rPr>
          <w:rFonts w:ascii="Times New Roman" w:hAnsi="Times New Roman"/>
          <w:sz w:val="24"/>
          <w:szCs w:val="24"/>
        </w:rPr>
        <w:t xml:space="preserve"> imperija“, „Š</w:t>
      </w:r>
      <w:r w:rsidR="000820CD">
        <w:rPr>
          <w:rFonts w:ascii="Times New Roman" w:hAnsi="Times New Roman"/>
          <w:sz w:val="24"/>
          <w:szCs w:val="24"/>
        </w:rPr>
        <w:t>.</w:t>
      </w:r>
      <w:r w:rsidRPr="003016A6">
        <w:rPr>
          <w:rFonts w:ascii="Times New Roman" w:hAnsi="Times New Roman"/>
          <w:sz w:val="24"/>
          <w:szCs w:val="24"/>
        </w:rPr>
        <w:t xml:space="preserve"> imperija (2 dalis)“; „Lietuvos futbolą valdo nusikaltėlis“; „Ar mes turime savigarbos nepasiduoti nusikaltėliui?“, „Deganti</w:t>
      </w:r>
      <w:r w:rsidR="009135E1">
        <w:rPr>
          <w:rFonts w:ascii="Times New Roman" w:hAnsi="Times New Roman"/>
          <w:sz w:val="24"/>
          <w:szCs w:val="24"/>
        </w:rPr>
        <w:t xml:space="preserve"> </w:t>
      </w:r>
      <w:r w:rsidR="009135E1">
        <w:rPr>
          <w:rFonts w:ascii="Times New Roman" w:hAnsi="Times New Roman"/>
          <w:sz w:val="24"/>
          <w:szCs w:val="24"/>
        </w:rPr>
        <w:t>(duomenys neskelbtini)</w:t>
      </w:r>
      <w:r w:rsidRPr="003016A6">
        <w:rPr>
          <w:rFonts w:ascii="Times New Roman" w:hAnsi="Times New Roman"/>
          <w:sz w:val="24"/>
          <w:szCs w:val="24"/>
        </w:rPr>
        <w:t>“, ir visus šių vaizdo įrašų komentarus iš viešosios erdvės, įskaitant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ir platformoje „</w:t>
      </w:r>
      <w:proofErr w:type="spellStart"/>
      <w:r w:rsidRPr="003016A6">
        <w:rPr>
          <w:rFonts w:ascii="Times New Roman" w:hAnsi="Times New Roman"/>
          <w:sz w:val="24"/>
          <w:szCs w:val="24"/>
        </w:rPr>
        <w:t>Patreon</w:t>
      </w:r>
      <w:proofErr w:type="spellEnd"/>
      <w:r w:rsidRPr="003016A6">
        <w:rPr>
          <w:rFonts w:ascii="Times New Roman" w:hAnsi="Times New Roman"/>
          <w:sz w:val="24"/>
          <w:szCs w:val="24"/>
        </w:rPr>
        <w:t xml:space="preserve">“ esančias atsakovo asmenines paskyras ir interneto svetainę </w:t>
      </w:r>
      <w:proofErr w:type="spellStart"/>
      <w:r w:rsidRPr="003016A6">
        <w:rPr>
          <w:rFonts w:ascii="Times New Roman" w:hAnsi="Times New Roman"/>
          <w:i/>
          <w:iCs/>
          <w:sz w:val="24"/>
          <w:szCs w:val="24"/>
        </w:rPr>
        <w:t>onplay.lt</w:t>
      </w:r>
      <w:proofErr w:type="spellEnd"/>
      <w:r w:rsidRPr="003016A6">
        <w:rPr>
          <w:rFonts w:ascii="Times New Roman" w:hAnsi="Times New Roman"/>
          <w:sz w:val="24"/>
          <w:szCs w:val="24"/>
        </w:rPr>
        <w:t>; pašalinti iš socialinio tinklo „Facebook“ atsakovo asmeninės paskyros 2020 m. rugpjūčio 10 d. ir 2020 m. rugsėjo 11 d. įrašus ir visus šių įrašų komentarus, taip pat pašalinti iš viešosios erdvės, įskaitant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ir platformoje „</w:t>
      </w:r>
      <w:proofErr w:type="spellStart"/>
      <w:r w:rsidRPr="003016A6">
        <w:rPr>
          <w:rFonts w:ascii="Times New Roman" w:hAnsi="Times New Roman"/>
          <w:sz w:val="24"/>
          <w:szCs w:val="24"/>
        </w:rPr>
        <w:t>Patreon</w:t>
      </w:r>
      <w:proofErr w:type="spellEnd"/>
      <w:r w:rsidRPr="003016A6">
        <w:rPr>
          <w:rFonts w:ascii="Times New Roman" w:hAnsi="Times New Roman"/>
          <w:sz w:val="24"/>
          <w:szCs w:val="24"/>
        </w:rPr>
        <w:t xml:space="preserve">“ esančias atsakovo asmenines paskyras ir interneto svetainę </w:t>
      </w:r>
      <w:proofErr w:type="spellStart"/>
      <w:r w:rsidRPr="003016A6">
        <w:rPr>
          <w:rFonts w:ascii="Times New Roman" w:hAnsi="Times New Roman"/>
          <w:i/>
          <w:iCs/>
          <w:sz w:val="24"/>
          <w:szCs w:val="24"/>
        </w:rPr>
        <w:t>onplay.lt</w:t>
      </w:r>
      <w:proofErr w:type="spellEnd"/>
      <w:r w:rsidRPr="003016A6">
        <w:rPr>
          <w:rFonts w:ascii="Times New Roman" w:hAnsi="Times New Roman"/>
          <w:sz w:val="24"/>
          <w:szCs w:val="24"/>
        </w:rPr>
        <w:t>, įrašo „Š</w:t>
      </w:r>
      <w:r w:rsidR="000820CD">
        <w:rPr>
          <w:rFonts w:ascii="Times New Roman" w:hAnsi="Times New Roman"/>
          <w:sz w:val="24"/>
          <w:szCs w:val="24"/>
        </w:rPr>
        <w:t>.</w:t>
      </w:r>
      <w:r w:rsidRPr="003016A6">
        <w:rPr>
          <w:rFonts w:ascii="Times New Roman" w:hAnsi="Times New Roman"/>
          <w:sz w:val="24"/>
          <w:szCs w:val="24"/>
        </w:rPr>
        <w:t xml:space="preserve"> kerštas – 4 ieškiniai“ dalį – nuo 4.10 min. iki 13.03 min.; </w:t>
      </w:r>
    </w:p>
    <w:p w14:paraId="50237A99" w14:textId="77777777"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priteisti iš atsakovo 17 520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turtinės žalos ir 70 000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neturtinės žalos atlyginimo. </w:t>
      </w:r>
    </w:p>
    <w:p w14:paraId="7C231093"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Ieškovas nurodė, kad atsakovas nuo 2020 m. birželio 20 d. iki 2020 m. rugsėjo 11 d. viešai interneto kanale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esančioje asmeninėje paskyroje ir socialiniame tinkle „Facebook“ esančioje paskyroje paskleidė įrašus, kuriuose skelbiama informacija neatitinka tikrovės, žemina ieškovo garbę ir orumą, taip pat pažeidžia jo teisę į atvaizdą ir teisę į privataus gyvenimo gerbimą. Visi šeši paminėti vaizdo įrašai taip pat buvo paskelbti ir ieškinio pareiškimo dieną yra skelbiami ir interneto svetainėje </w:t>
      </w:r>
      <w:proofErr w:type="spellStart"/>
      <w:r w:rsidRPr="003016A6">
        <w:rPr>
          <w:rFonts w:ascii="Times New Roman" w:hAnsi="Times New Roman"/>
          <w:i/>
          <w:iCs/>
          <w:sz w:val="24"/>
          <w:szCs w:val="24"/>
        </w:rPr>
        <w:t>onplay.lt</w:t>
      </w:r>
      <w:proofErr w:type="spellEnd"/>
      <w:r w:rsidRPr="003016A6">
        <w:rPr>
          <w:rFonts w:ascii="Times New Roman" w:hAnsi="Times New Roman"/>
          <w:sz w:val="24"/>
          <w:szCs w:val="24"/>
        </w:rPr>
        <w:t>, taip pat interneto platformoje „</w:t>
      </w:r>
      <w:proofErr w:type="spellStart"/>
      <w:r w:rsidRPr="003016A6">
        <w:rPr>
          <w:rFonts w:ascii="Times New Roman" w:hAnsi="Times New Roman"/>
          <w:sz w:val="24"/>
          <w:szCs w:val="24"/>
        </w:rPr>
        <w:t>Patreon</w:t>
      </w:r>
      <w:proofErr w:type="spellEnd"/>
      <w:r w:rsidRPr="003016A6">
        <w:rPr>
          <w:rFonts w:ascii="Times New Roman" w:hAnsi="Times New Roman"/>
          <w:sz w:val="24"/>
          <w:szCs w:val="24"/>
        </w:rPr>
        <w:t>“ esančioje asmeninėje atsakovo paskyroje.</w:t>
      </w:r>
    </w:p>
    <w:p w14:paraId="683FE52A"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Visų su ieškovu susijusių įrašų tekstu (teiginių kontekstu) atsakovas kategoriškais, konstatuojamojo pobūdžio </w:t>
      </w:r>
      <w:proofErr w:type="spellStart"/>
      <w:r w:rsidRPr="003016A6">
        <w:rPr>
          <w:rFonts w:ascii="Times New Roman" w:hAnsi="Times New Roman"/>
          <w:sz w:val="24"/>
          <w:szCs w:val="24"/>
        </w:rPr>
        <w:t>tvirtinimais</w:t>
      </w:r>
      <w:proofErr w:type="spellEnd"/>
      <w:r w:rsidRPr="003016A6">
        <w:rPr>
          <w:rFonts w:ascii="Times New Roman" w:hAnsi="Times New Roman"/>
          <w:sz w:val="24"/>
          <w:szCs w:val="24"/>
        </w:rPr>
        <w:t xml:space="preserve"> viešai kaltina ieškovą sunkiais ir labai sunkiais nusikaltimais – pinigų plovimu Baltarusijoje, pinigų vagyste. Atsakovas viešai teigia, kad ieškovas pats ar per trečiuosius asmenis vertė žmones jų statomus namus perrašyti banditams, pats ar per trečiuosius asmenis žudė, t. y. sudegino, moteris, kurios nemokėjo duoklės, terorizavo verslininkus ir jų darbuotojus, atimdavo iš vairuotojų mašinas, pats ar per trečiuosius asmenis žmones daužė, kankino ir pakišo po velėna, taip pat susidorojo su kardomąsias priemones ieškovui taikiusiais pareigūnais. Atsakovas kaip neginčijamus faktus viešai skelbia melagingus </w:t>
      </w:r>
      <w:proofErr w:type="spellStart"/>
      <w:r w:rsidRPr="003016A6">
        <w:rPr>
          <w:rFonts w:ascii="Times New Roman" w:hAnsi="Times New Roman"/>
          <w:sz w:val="24"/>
          <w:szCs w:val="24"/>
        </w:rPr>
        <w:t>tvirtinimus</w:t>
      </w:r>
      <w:proofErr w:type="spellEnd"/>
      <w:r w:rsidRPr="003016A6">
        <w:rPr>
          <w:rFonts w:ascii="Times New Roman" w:hAnsi="Times New Roman"/>
          <w:sz w:val="24"/>
          <w:szCs w:val="24"/>
        </w:rPr>
        <w:t xml:space="preserve">, jog nuo ieškovo rankos krito konkretūs asmenys, pasakoja ieškovo aukas aplankęs </w:t>
      </w:r>
      <w:r w:rsidRPr="003016A6">
        <w:rPr>
          <w:rFonts w:ascii="Times New Roman" w:hAnsi="Times New Roman"/>
          <w:sz w:val="24"/>
          <w:szCs w:val="24"/>
        </w:rPr>
        <w:lastRenderedPageBreak/>
        <w:t xml:space="preserve">kapuose, teigia, jog Lietuvos futbolo federacija dėl ieškovo neteko rėmėjų, nes šie nusprendė, kad jie negali ir (ar) nenori savo veiklos reklamuoti bet kokiame su ieškovu susijusiame kontekste. Atsakovas teiginius ir visą su ieškovu susijusį įrašų tekstą pateikia kaip tikrus ir teisingus duomenis, kuriuos tariamai įrodo ir pagrindžia oficialūs procesiniai dokumentai, su kuriais atsakovas susipažino, liudytojų (atsakovo „šaltinių“, įskaitant neįvardijamus pareigūnus) parodymai, atsakovo įrašuose kalbinami asmenys ir t. t. Ieškovo teigimu, atsakovo apie ieškovą viešai paskleisti ir tebeskleidžiami duomenys neatitinka tikrovės ir yra žeminančio pobūdžio, todėl turi būti paneigti, o tokių duomenų paskleidimu padaryta turtinė ir neturtinė žala turi būti atlyginta. </w:t>
      </w:r>
    </w:p>
    <w:p w14:paraId="76476F92"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Atsakovas ne tik itin ilgą laiką viešai, sąmoningai, sistemingai skelbia tikrovės neatitinkantį bei ieškovo garbę ir orumą žeminantį turinį, bet ir neteisėtai iliustruoja (ir reklamuoja) šį turinį, naudodamasis ieškovo atvaizdu, kurį skelbia žeminančiame kontekste ir komerciniais tikslais – auditorijai sudominti ir pritraukti. Ieškovas niekada nei raštu, nei žodžiu, nei </w:t>
      </w:r>
      <w:proofErr w:type="spellStart"/>
      <w:r w:rsidRPr="003016A6">
        <w:rPr>
          <w:rFonts w:ascii="Times New Roman" w:hAnsi="Times New Roman"/>
          <w:sz w:val="24"/>
          <w:szCs w:val="24"/>
        </w:rPr>
        <w:t>konkliudentiniais</w:t>
      </w:r>
      <w:proofErr w:type="spellEnd"/>
      <w:r w:rsidRPr="003016A6">
        <w:rPr>
          <w:rFonts w:ascii="Times New Roman" w:hAnsi="Times New Roman"/>
          <w:sz w:val="24"/>
          <w:szCs w:val="24"/>
        </w:rPr>
        <w:t xml:space="preserve"> veiksmais nedavė atsakovui sutikimo naudoti jo atvaizdą įrašams anonsuoti (reklamuoti), taigi, atsakovas ieškovo atvaizdą paskelbė (ir tebeskelbia) be ieškovo sutikimo. </w:t>
      </w:r>
    </w:p>
    <w:p w14:paraId="2D9022C9"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Atsakovas 7-ajame bei 8-ajame įraše viešai paskelbė ieškovo gyvenamosios vietos adresą. Vėliau atsakovas dalį adreso paslėpė, 8-ąjį įrašą iliustruojančioje fotonuotraukoje palikęs tik ieškovo vardą, pavardę ir miestą. </w:t>
      </w:r>
    </w:p>
    <w:p w14:paraId="0D933E7B"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Ieškovo nuomone, atsakovo gaunamos pajamos yra tiesiogiai susijusios su informacijos apie ieškovą skleidimu. Nuo to momento, kai atsakovas susikūrė asmeninę savo paskyrą platformoje „</w:t>
      </w:r>
      <w:proofErr w:type="spellStart"/>
      <w:r w:rsidRPr="003016A6">
        <w:rPr>
          <w:rFonts w:ascii="Times New Roman" w:hAnsi="Times New Roman"/>
          <w:sz w:val="24"/>
          <w:szCs w:val="24"/>
        </w:rPr>
        <w:t>Patreon</w:t>
      </w:r>
      <w:proofErr w:type="spellEnd"/>
      <w:r w:rsidRPr="003016A6">
        <w:rPr>
          <w:rFonts w:ascii="Times New Roman" w:hAnsi="Times New Roman"/>
          <w:sz w:val="24"/>
          <w:szCs w:val="24"/>
        </w:rPr>
        <w:t>“, šiam ginčui aktualūs įrašai yra 2,6 karto populiaresni nei atsakovo skelbiamų įrašų vidurkis, 1,44 karto populiaresni nei vidurkis platformoje „</w:t>
      </w:r>
      <w:proofErr w:type="spellStart"/>
      <w:r w:rsidRPr="003016A6">
        <w:rPr>
          <w:rFonts w:ascii="Times New Roman" w:hAnsi="Times New Roman"/>
          <w:sz w:val="24"/>
          <w:szCs w:val="24"/>
        </w:rPr>
        <w:t>Patreon</w:t>
      </w:r>
      <w:proofErr w:type="spellEnd"/>
      <w:r w:rsidRPr="003016A6">
        <w:rPr>
          <w:rFonts w:ascii="Times New Roman" w:hAnsi="Times New Roman"/>
          <w:sz w:val="24"/>
          <w:szCs w:val="24"/>
        </w:rPr>
        <w:t>“, 1,86 karto populiaresni už kitus platformos „</w:t>
      </w:r>
      <w:proofErr w:type="spellStart"/>
      <w:r w:rsidRPr="003016A6">
        <w:rPr>
          <w:rFonts w:ascii="Times New Roman" w:hAnsi="Times New Roman"/>
          <w:sz w:val="24"/>
          <w:szCs w:val="24"/>
        </w:rPr>
        <w:t>Patreon</w:t>
      </w:r>
      <w:proofErr w:type="spellEnd"/>
      <w:r w:rsidRPr="003016A6">
        <w:rPr>
          <w:rFonts w:ascii="Times New Roman" w:hAnsi="Times New Roman"/>
          <w:sz w:val="24"/>
          <w:szCs w:val="24"/>
        </w:rPr>
        <w:t xml:space="preserve">“ vaizdo įrašus. Būtent populiariausi vaizdo įrašai pritraukia atsakovui auditoriją ir „uždirba“ pinigų, todėl iš ieškovo teisių pažeidimo atsakovo gautos pajamos pripažintinos ieškovo patirta turtine žala ir jos atlyginimas priteistinas ieškovui. </w:t>
      </w:r>
    </w:p>
    <w:p w14:paraId="64D0B6C5"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Dėl atsakovo viešai paskelbtų ir iki šiol (t. y. beveik pusę metų) skelbiamų tikrovės neatitinkančių, ieškovo garbę ir orumą itin šiurkščiai žeminančių teiginių, ieškovo atvaizdo skelbimo žeminančiame kontekste ir ieškovo teisės į privataus gyvenimo gerbimą pažeidimo ieškovui buvo padaryta ir tebedaroma itin didelė neturtinė žala. Atsakovas pažeidžia ieškovo teises tiek teiginiais, tiek neteisėtu atvaizdo ir privačios informacijos skelbimu, tiek visu įrašų turiniu. Atsakovas visą įrašų turinį (įskaitant ieškovo atvaizdą ir su privačiu ieškovo gyvenimu susijusią informaciją) pateikė tokiu loginio </w:t>
      </w:r>
      <w:proofErr w:type="spellStart"/>
      <w:r w:rsidRPr="003016A6">
        <w:rPr>
          <w:rFonts w:ascii="Times New Roman" w:hAnsi="Times New Roman"/>
          <w:sz w:val="24"/>
          <w:szCs w:val="24"/>
        </w:rPr>
        <w:t>sąsajumo</w:t>
      </w:r>
      <w:proofErr w:type="spellEnd"/>
      <w:r w:rsidRPr="003016A6">
        <w:rPr>
          <w:rFonts w:ascii="Times New Roman" w:hAnsi="Times New Roman"/>
          <w:sz w:val="24"/>
          <w:szCs w:val="24"/>
        </w:rPr>
        <w:t xml:space="preserve"> būdu, kuris informacijos gavėjui formuoja vienareikšmį įsitikinimą, kad ieškovas nuo vaikystės iki šiandienos veikia teisės bei moralės užribyje. Atsakovas sąmoningai piktnaudžiauja saviraiškos laisve, ja prisidengdamas („turime teisę kalbėti“) sąmoningai ir itin plačiai skleidžia </w:t>
      </w:r>
      <w:proofErr w:type="spellStart"/>
      <w:r w:rsidRPr="003016A6">
        <w:rPr>
          <w:rFonts w:ascii="Times New Roman" w:hAnsi="Times New Roman"/>
          <w:sz w:val="24"/>
          <w:szCs w:val="24"/>
        </w:rPr>
        <w:t>difamacinę</w:t>
      </w:r>
      <w:proofErr w:type="spellEnd"/>
      <w:r w:rsidRPr="003016A6">
        <w:rPr>
          <w:rFonts w:ascii="Times New Roman" w:hAnsi="Times New Roman"/>
          <w:sz w:val="24"/>
          <w:szCs w:val="24"/>
        </w:rPr>
        <w:t xml:space="preserve"> informaciją apie ieškovą, todėl, ieškovo manymu, teismo pareiga yra sprendimu nustatyti tokį neturtinės žalos atlyginimo dydį, kuris atliktų taip pat ir prevencinę funkciją, t. y. atgrasytų atsakovą nuo tokio elgesio ateityje. </w:t>
      </w:r>
    </w:p>
    <w:p w14:paraId="36008559"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Ieškovas 2021 m. sausio 4 d. ieškiniu (civilinė byla Nr. e2-2714-936/2021) prašė teismo:</w:t>
      </w:r>
    </w:p>
    <w:p w14:paraId="4D0882BE" w14:textId="00C76FDB"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pripažinti, kad atsakovas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savo asmeni</w:t>
      </w:r>
      <w:r w:rsidR="00834024">
        <w:rPr>
          <w:rFonts w:ascii="Times New Roman" w:hAnsi="Times New Roman"/>
          <w:sz w:val="24"/>
          <w:szCs w:val="24"/>
        </w:rPr>
        <w:t>nėje paskyroje 2020 m. gruodžio </w:t>
      </w:r>
      <w:r w:rsidRPr="003016A6">
        <w:rPr>
          <w:rFonts w:ascii="Times New Roman" w:hAnsi="Times New Roman"/>
          <w:sz w:val="24"/>
          <w:szCs w:val="24"/>
        </w:rPr>
        <w:t>13 d. paskelbdamas vaizdo įrašą „Š</w:t>
      </w:r>
      <w:r w:rsidR="000820CD">
        <w:rPr>
          <w:rFonts w:ascii="Times New Roman" w:hAnsi="Times New Roman"/>
          <w:sz w:val="24"/>
          <w:szCs w:val="24"/>
        </w:rPr>
        <w:t>.</w:t>
      </w:r>
      <w:r w:rsidRPr="003016A6">
        <w:rPr>
          <w:rFonts w:ascii="Times New Roman" w:hAnsi="Times New Roman"/>
          <w:sz w:val="24"/>
          <w:szCs w:val="24"/>
        </w:rPr>
        <w:t xml:space="preserve"> žmonės“ pažeidė Lietuvos Respublikos Konstitucijos 28 straipsnį;</w:t>
      </w:r>
    </w:p>
    <w:p w14:paraId="5A8CA3F0" w14:textId="4F0804F1"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pripažinti, kad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atsakovo asmeninėje paskyroje 2020 m. gruodžio 13 d. paskelbtame vaizdo įraše „Š</w:t>
      </w:r>
      <w:r w:rsidR="000820CD">
        <w:rPr>
          <w:rFonts w:ascii="Times New Roman" w:hAnsi="Times New Roman"/>
          <w:sz w:val="24"/>
          <w:szCs w:val="24"/>
        </w:rPr>
        <w:t>.</w:t>
      </w:r>
      <w:r w:rsidRPr="003016A6">
        <w:rPr>
          <w:rFonts w:ascii="Times New Roman" w:hAnsi="Times New Roman"/>
          <w:sz w:val="24"/>
          <w:szCs w:val="24"/>
        </w:rPr>
        <w:t xml:space="preserve"> žmonės“ apie ieškovą paskelbti teiginiai: „Tikras monstras. Kuris gali meiliai kalbėti, glėbesčiuotis ir paskui iš karto įsakyti žmogų nužudyti“; „bent jau man asmeniškai niekas kitas į galvą neateina, juo labiau, kad praėjo nemažai laiko ir pasižiūrėkite, kur yra kitų grupuočių vadovai ir kur yra </w:t>
      </w:r>
      <w:bookmarkStart w:id="22" w:name="Buk_35"/>
      <w:r w:rsidR="007F7663" w:rsidRPr="00CA3F82">
        <w:rPr>
          <w:rFonts w:ascii="Times New Roman" w:hAnsi="Times New Roman"/>
          <w:sz w:val="24"/>
          <w:szCs w:val="24"/>
        </w:rPr>
        <w:t xml:space="preserve">A. P. </w:t>
      </w:r>
      <w:bookmarkStart w:id="23" w:name="Buk_91"/>
      <w:bookmarkEnd w:id="22"/>
      <w:r w:rsidRPr="00CA3F82">
        <w:rPr>
          <w:rFonts w:ascii="Times New Roman" w:hAnsi="Times New Roman"/>
          <w:sz w:val="24"/>
          <w:szCs w:val="24"/>
        </w:rPr>
        <w:t>– Š</w:t>
      </w:r>
      <w:r w:rsidR="000820CD" w:rsidRPr="00CA3F82">
        <w:rPr>
          <w:rFonts w:ascii="Times New Roman" w:hAnsi="Times New Roman"/>
          <w:sz w:val="24"/>
          <w:szCs w:val="24"/>
        </w:rPr>
        <w:t>.</w:t>
      </w:r>
      <w:bookmarkEnd w:id="23"/>
      <w:r w:rsidRPr="003016A6">
        <w:rPr>
          <w:rFonts w:ascii="Times New Roman" w:hAnsi="Times New Roman"/>
          <w:sz w:val="24"/>
          <w:szCs w:val="24"/>
        </w:rPr>
        <w:t xml:space="preserve">“; „Ar tiesa, kad </w:t>
      </w:r>
      <w:bookmarkStart w:id="24" w:name="Buk_72"/>
      <w:r w:rsidR="007F7663" w:rsidRPr="00CA3F82">
        <w:rPr>
          <w:rFonts w:ascii="Times New Roman" w:hAnsi="Times New Roman"/>
          <w:sz w:val="24"/>
          <w:szCs w:val="24"/>
        </w:rPr>
        <w:t>A. L.</w:t>
      </w:r>
      <w:bookmarkEnd w:id="24"/>
      <w:r w:rsidRPr="003016A6">
        <w:rPr>
          <w:rFonts w:ascii="Times New Roman" w:hAnsi="Times New Roman"/>
          <w:sz w:val="24"/>
          <w:szCs w:val="24"/>
        </w:rPr>
        <w:t xml:space="preserve">, bendravęs su kriminalistais, žino, jog užsakovu buvo įvardintas </w:t>
      </w:r>
      <w:bookmarkStart w:id="25" w:name="Buk_36"/>
      <w:r w:rsidR="007F7663" w:rsidRPr="00CA3F82">
        <w:rPr>
          <w:rFonts w:ascii="Times New Roman" w:hAnsi="Times New Roman"/>
          <w:sz w:val="24"/>
          <w:szCs w:val="24"/>
        </w:rPr>
        <w:t xml:space="preserve">A. P. </w:t>
      </w:r>
      <w:bookmarkStart w:id="26" w:name="Buk_92"/>
      <w:bookmarkEnd w:id="25"/>
      <w:r w:rsidRPr="00CA3F82">
        <w:rPr>
          <w:rFonts w:ascii="Times New Roman" w:hAnsi="Times New Roman"/>
          <w:sz w:val="24"/>
          <w:szCs w:val="24"/>
        </w:rPr>
        <w:t>– Š</w:t>
      </w:r>
      <w:r w:rsidR="000820CD" w:rsidRPr="00CA3F82">
        <w:rPr>
          <w:rFonts w:ascii="Times New Roman" w:hAnsi="Times New Roman"/>
          <w:sz w:val="24"/>
          <w:szCs w:val="24"/>
        </w:rPr>
        <w:t>.</w:t>
      </w:r>
      <w:bookmarkEnd w:id="26"/>
      <w:r w:rsidRPr="003016A6">
        <w:rPr>
          <w:rFonts w:ascii="Times New Roman" w:hAnsi="Times New Roman"/>
          <w:sz w:val="24"/>
          <w:szCs w:val="24"/>
        </w:rPr>
        <w:t xml:space="preserve">? Ar tiesa, kad tas aprašytas mandagus ir aukštus užtarėjus turintis žmogus dar prieš 19 metų buvo </w:t>
      </w:r>
      <w:bookmarkStart w:id="27" w:name="Buk_37"/>
      <w:r w:rsidR="007F7663" w:rsidRPr="00CA3F82">
        <w:rPr>
          <w:rFonts w:ascii="Times New Roman" w:hAnsi="Times New Roman"/>
          <w:sz w:val="24"/>
          <w:szCs w:val="24"/>
        </w:rPr>
        <w:t xml:space="preserve">A. P. </w:t>
      </w:r>
      <w:bookmarkStart w:id="28" w:name="Buk_93"/>
      <w:bookmarkEnd w:id="27"/>
      <w:r w:rsidRPr="00CA3F82">
        <w:rPr>
          <w:rFonts w:ascii="Times New Roman" w:hAnsi="Times New Roman"/>
          <w:sz w:val="24"/>
          <w:szCs w:val="24"/>
        </w:rPr>
        <w:t>– Š</w:t>
      </w:r>
      <w:r w:rsidR="000820CD" w:rsidRPr="00CA3F82">
        <w:rPr>
          <w:rFonts w:ascii="Times New Roman" w:hAnsi="Times New Roman"/>
          <w:sz w:val="24"/>
          <w:szCs w:val="24"/>
        </w:rPr>
        <w:t>.</w:t>
      </w:r>
      <w:bookmarkEnd w:id="28"/>
      <w:r w:rsidRPr="003016A6">
        <w:rPr>
          <w:rFonts w:ascii="Times New Roman" w:hAnsi="Times New Roman"/>
          <w:sz w:val="24"/>
          <w:szCs w:val="24"/>
        </w:rPr>
        <w:t xml:space="preserve">? </w:t>
      </w:r>
      <w:r w:rsidRPr="003016A6">
        <w:rPr>
          <w:rFonts w:ascii="Times New Roman" w:hAnsi="Times New Roman"/>
          <w:sz w:val="24"/>
          <w:szCs w:val="24"/>
        </w:rPr>
        <w:lastRenderedPageBreak/>
        <w:t xml:space="preserve">Ar tiesa, kad tas žmogus taip padidino savo įtaką, kad šiandien niekam nebeįdomu jo užsakyta keturių žmonių žmogžudystė?“, neatitinka tikrovės ir žemina </w:t>
      </w:r>
      <w:bookmarkStart w:id="29" w:name="Buk_23"/>
      <w:r w:rsidR="007F7663" w:rsidRPr="00CA3F82">
        <w:rPr>
          <w:rFonts w:ascii="Times New Roman" w:hAnsi="Times New Roman"/>
          <w:sz w:val="24"/>
          <w:szCs w:val="24"/>
        </w:rPr>
        <w:t xml:space="preserve">A. P. </w:t>
      </w:r>
      <w:bookmarkEnd w:id="29"/>
      <w:r w:rsidRPr="003016A6">
        <w:rPr>
          <w:rFonts w:ascii="Times New Roman" w:hAnsi="Times New Roman"/>
          <w:sz w:val="24"/>
          <w:szCs w:val="24"/>
        </w:rPr>
        <w:t xml:space="preserve">garbę ir orumą; </w:t>
      </w:r>
    </w:p>
    <w:p w14:paraId="607A241F" w14:textId="00493FE4"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pripažinti, kad atsakovas, panaudodamas </w:t>
      </w:r>
      <w:bookmarkStart w:id="30" w:name="Buk_24"/>
      <w:r w:rsidR="007F7663" w:rsidRPr="00CA3F82">
        <w:rPr>
          <w:rFonts w:ascii="Times New Roman" w:hAnsi="Times New Roman"/>
          <w:sz w:val="24"/>
          <w:szCs w:val="24"/>
        </w:rPr>
        <w:t xml:space="preserve">A. P. </w:t>
      </w:r>
      <w:bookmarkEnd w:id="30"/>
      <w:r w:rsidRPr="003016A6">
        <w:rPr>
          <w:rFonts w:ascii="Times New Roman" w:hAnsi="Times New Roman"/>
          <w:sz w:val="24"/>
          <w:szCs w:val="24"/>
        </w:rPr>
        <w:t>atvaizdą iliustruoti ir reklamuoti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savo asmeninėje paskyroje 2020 m. gruodžio 13 d. paskelbtam vaizdo įrašui „Š</w:t>
      </w:r>
      <w:r w:rsidR="00544230">
        <w:rPr>
          <w:rFonts w:ascii="Times New Roman" w:hAnsi="Times New Roman"/>
          <w:sz w:val="24"/>
          <w:szCs w:val="24"/>
        </w:rPr>
        <w:t xml:space="preserve">. </w:t>
      </w:r>
      <w:r w:rsidRPr="003016A6">
        <w:rPr>
          <w:rFonts w:ascii="Times New Roman" w:hAnsi="Times New Roman"/>
          <w:sz w:val="24"/>
          <w:szCs w:val="24"/>
        </w:rPr>
        <w:t xml:space="preserve">žmonės“, pažeidė </w:t>
      </w:r>
      <w:bookmarkStart w:id="31" w:name="Buk_25"/>
      <w:r w:rsidR="007F7663" w:rsidRPr="00CA3F82">
        <w:rPr>
          <w:rFonts w:ascii="Times New Roman" w:hAnsi="Times New Roman"/>
          <w:sz w:val="24"/>
          <w:szCs w:val="24"/>
        </w:rPr>
        <w:t xml:space="preserve">A. P. </w:t>
      </w:r>
      <w:bookmarkEnd w:id="31"/>
      <w:r w:rsidRPr="003016A6">
        <w:rPr>
          <w:rFonts w:ascii="Times New Roman" w:hAnsi="Times New Roman"/>
          <w:sz w:val="24"/>
          <w:szCs w:val="24"/>
        </w:rPr>
        <w:t>teisę į atvaizdą;</w:t>
      </w:r>
    </w:p>
    <w:p w14:paraId="48C8B5B8" w14:textId="12D5167A"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įpareigoti atsakovą per 24 valandas nuo teismo sprendimo šioje byloje įsiteisėjimo dienos pašalinti iš viešai skelbiamo vaizdo įrašo „Š</w:t>
      </w:r>
      <w:r w:rsidR="000820CD">
        <w:rPr>
          <w:rFonts w:ascii="Times New Roman" w:hAnsi="Times New Roman"/>
          <w:sz w:val="24"/>
          <w:szCs w:val="24"/>
        </w:rPr>
        <w:t>.</w:t>
      </w:r>
      <w:r w:rsidRPr="003016A6">
        <w:rPr>
          <w:rFonts w:ascii="Times New Roman" w:hAnsi="Times New Roman"/>
          <w:sz w:val="24"/>
          <w:szCs w:val="24"/>
        </w:rPr>
        <w:t xml:space="preserve"> žmonės“ ieškovo atvaizdą ir teiginius: „Tikras monstras. Kuris gali meiliai kalbėti, glėbesčiuotis ir paskui iš karto įsakyti žmogų nužudyti“; „bent jau man asmeniškai niekas kitas į galvą neateina, juo labiau, kad praėjo nemažai laiko ir pasižiūrėkite, kur yra kitų grupuočių vadovai ir kur yra </w:t>
      </w:r>
      <w:bookmarkStart w:id="32" w:name="Buk_38"/>
      <w:r w:rsidR="007F7663" w:rsidRPr="00CA3F82">
        <w:rPr>
          <w:rFonts w:ascii="Times New Roman" w:hAnsi="Times New Roman"/>
          <w:sz w:val="24"/>
          <w:szCs w:val="24"/>
        </w:rPr>
        <w:t xml:space="preserve">A. P. </w:t>
      </w:r>
      <w:bookmarkStart w:id="33" w:name="Buk_94"/>
      <w:bookmarkEnd w:id="32"/>
      <w:r w:rsidRPr="00CA3F82">
        <w:rPr>
          <w:rFonts w:ascii="Times New Roman" w:hAnsi="Times New Roman"/>
          <w:sz w:val="24"/>
          <w:szCs w:val="24"/>
        </w:rPr>
        <w:t>– Š</w:t>
      </w:r>
      <w:r w:rsidR="000820CD" w:rsidRPr="00CA3F82">
        <w:rPr>
          <w:rFonts w:ascii="Times New Roman" w:hAnsi="Times New Roman"/>
          <w:sz w:val="24"/>
          <w:szCs w:val="24"/>
        </w:rPr>
        <w:t>.</w:t>
      </w:r>
      <w:bookmarkEnd w:id="33"/>
      <w:r w:rsidRPr="003016A6">
        <w:rPr>
          <w:rFonts w:ascii="Times New Roman" w:hAnsi="Times New Roman"/>
          <w:sz w:val="24"/>
          <w:szCs w:val="24"/>
        </w:rPr>
        <w:t xml:space="preserve">“; „Ar tiesa, kad </w:t>
      </w:r>
      <w:bookmarkStart w:id="34" w:name="Buk_73"/>
      <w:r w:rsidR="007F7663" w:rsidRPr="00CA3F82">
        <w:rPr>
          <w:rFonts w:ascii="Times New Roman" w:hAnsi="Times New Roman"/>
          <w:sz w:val="24"/>
          <w:szCs w:val="24"/>
        </w:rPr>
        <w:t>A. L.</w:t>
      </w:r>
      <w:bookmarkEnd w:id="34"/>
      <w:r w:rsidRPr="003016A6">
        <w:rPr>
          <w:rFonts w:ascii="Times New Roman" w:hAnsi="Times New Roman"/>
          <w:sz w:val="24"/>
          <w:szCs w:val="24"/>
        </w:rPr>
        <w:t xml:space="preserve">, bendravęs su kriminalistais, žino, jog užsakovu buvo įvardintas </w:t>
      </w:r>
      <w:bookmarkStart w:id="35" w:name="Buk_39"/>
      <w:r w:rsidR="007F7663" w:rsidRPr="00CA3F82">
        <w:rPr>
          <w:rFonts w:ascii="Times New Roman" w:hAnsi="Times New Roman"/>
          <w:sz w:val="24"/>
          <w:szCs w:val="24"/>
        </w:rPr>
        <w:t xml:space="preserve">A. P. </w:t>
      </w:r>
      <w:bookmarkStart w:id="36" w:name="Buk_95"/>
      <w:bookmarkEnd w:id="35"/>
      <w:r w:rsidRPr="00CA3F82">
        <w:rPr>
          <w:rFonts w:ascii="Times New Roman" w:hAnsi="Times New Roman"/>
          <w:sz w:val="24"/>
          <w:szCs w:val="24"/>
        </w:rPr>
        <w:t>– Š</w:t>
      </w:r>
      <w:r w:rsidR="000820CD" w:rsidRPr="00CA3F82">
        <w:rPr>
          <w:rFonts w:ascii="Times New Roman" w:hAnsi="Times New Roman"/>
          <w:sz w:val="24"/>
          <w:szCs w:val="24"/>
        </w:rPr>
        <w:t>.</w:t>
      </w:r>
      <w:bookmarkEnd w:id="36"/>
      <w:r w:rsidRPr="003016A6">
        <w:rPr>
          <w:rFonts w:ascii="Times New Roman" w:hAnsi="Times New Roman"/>
          <w:sz w:val="24"/>
          <w:szCs w:val="24"/>
        </w:rPr>
        <w:t xml:space="preserve">? Ar tiesa, kad tas aprašytas mandagus ir aukštus užtarėjus turintis žmogus dar prieš 19 metų buvo </w:t>
      </w:r>
      <w:bookmarkStart w:id="37" w:name="Buk_40"/>
      <w:r w:rsidR="007F7663" w:rsidRPr="00CA3F82">
        <w:rPr>
          <w:rFonts w:ascii="Times New Roman" w:hAnsi="Times New Roman"/>
          <w:sz w:val="24"/>
          <w:szCs w:val="24"/>
        </w:rPr>
        <w:t xml:space="preserve">A. P. </w:t>
      </w:r>
      <w:bookmarkStart w:id="38" w:name="Buk_96"/>
      <w:bookmarkEnd w:id="37"/>
      <w:r w:rsidRPr="00CA3F82">
        <w:rPr>
          <w:rFonts w:ascii="Times New Roman" w:hAnsi="Times New Roman"/>
          <w:sz w:val="24"/>
          <w:szCs w:val="24"/>
        </w:rPr>
        <w:t>– Š</w:t>
      </w:r>
      <w:r w:rsidR="000820CD" w:rsidRPr="00CA3F82">
        <w:rPr>
          <w:rFonts w:ascii="Times New Roman" w:hAnsi="Times New Roman"/>
          <w:sz w:val="24"/>
          <w:szCs w:val="24"/>
        </w:rPr>
        <w:t>.</w:t>
      </w:r>
      <w:bookmarkEnd w:id="38"/>
      <w:r w:rsidRPr="003016A6">
        <w:rPr>
          <w:rFonts w:ascii="Times New Roman" w:hAnsi="Times New Roman"/>
          <w:sz w:val="24"/>
          <w:szCs w:val="24"/>
        </w:rPr>
        <w:t>? Ar tiesa, kad tas žmogus taip padidino savo įtaką, kad šiandien niekam nebeįdomu jo užsakyta keturių žmonių žmogžudystė?“;</w:t>
      </w:r>
    </w:p>
    <w:p w14:paraId="56F0225E" w14:textId="77777777"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priteisti iš atsakovo 4680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turtinės žalos ir 20 000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neturtinės žalos atlyginimo. </w:t>
      </w:r>
    </w:p>
    <w:p w14:paraId="556357C6" w14:textId="59AD4148"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2020 m. gruodžio 13 d. atsakovas viešai interneto kanale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esančioje savo asmeninėje paskyroje paskelbė įrašą „Š</w:t>
      </w:r>
      <w:r w:rsidR="000820CD">
        <w:rPr>
          <w:rFonts w:ascii="Times New Roman" w:hAnsi="Times New Roman"/>
          <w:sz w:val="24"/>
          <w:szCs w:val="24"/>
        </w:rPr>
        <w:t>.</w:t>
      </w:r>
      <w:r w:rsidRPr="003016A6">
        <w:rPr>
          <w:rFonts w:ascii="Times New Roman" w:hAnsi="Times New Roman"/>
          <w:sz w:val="24"/>
          <w:szCs w:val="24"/>
        </w:rPr>
        <w:t xml:space="preserve"> žmonės“, kuriame pateikė tokius tikrovės neatitinkančius ir ieškovo garbę ir orumą žeminančius duomenis: „Tikras monstras. Kuris gali meiliai kalbėti, glėbesčiuotis ir paskui iš karto įsakyti žmogų nužudyti“; „bent jau man asmeniškai niekas kitas į galvą neateina, juo labiau, kad praėjo nemažai laiko ir pasižiūrėkite, kur yra kitų grupuočių vadovai ir kur yra </w:t>
      </w:r>
      <w:bookmarkStart w:id="39" w:name="Buk_41"/>
      <w:r w:rsidR="007F7663" w:rsidRPr="00CA3F82">
        <w:rPr>
          <w:rFonts w:ascii="Times New Roman" w:hAnsi="Times New Roman"/>
          <w:sz w:val="24"/>
          <w:szCs w:val="24"/>
        </w:rPr>
        <w:t xml:space="preserve">A. P. </w:t>
      </w:r>
      <w:bookmarkStart w:id="40" w:name="Buk_97"/>
      <w:bookmarkEnd w:id="39"/>
      <w:r w:rsidRPr="00CA3F82">
        <w:rPr>
          <w:rFonts w:ascii="Times New Roman" w:hAnsi="Times New Roman"/>
          <w:sz w:val="24"/>
          <w:szCs w:val="24"/>
        </w:rPr>
        <w:t>– Š</w:t>
      </w:r>
      <w:r w:rsidR="000820CD" w:rsidRPr="00CA3F82">
        <w:rPr>
          <w:rFonts w:ascii="Times New Roman" w:hAnsi="Times New Roman"/>
          <w:sz w:val="24"/>
          <w:szCs w:val="24"/>
        </w:rPr>
        <w:t>.</w:t>
      </w:r>
      <w:bookmarkEnd w:id="40"/>
      <w:r w:rsidRPr="003016A6">
        <w:rPr>
          <w:rFonts w:ascii="Times New Roman" w:hAnsi="Times New Roman"/>
          <w:sz w:val="24"/>
          <w:szCs w:val="24"/>
        </w:rPr>
        <w:t xml:space="preserve">“; „Ar tiesa, kad </w:t>
      </w:r>
      <w:bookmarkStart w:id="41" w:name="Buk_74"/>
      <w:r w:rsidR="007F7663" w:rsidRPr="00CA3F82">
        <w:rPr>
          <w:rFonts w:ascii="Times New Roman" w:hAnsi="Times New Roman"/>
          <w:sz w:val="24"/>
          <w:szCs w:val="24"/>
        </w:rPr>
        <w:t>A. L.</w:t>
      </w:r>
      <w:bookmarkEnd w:id="41"/>
      <w:r w:rsidRPr="003016A6">
        <w:rPr>
          <w:rFonts w:ascii="Times New Roman" w:hAnsi="Times New Roman"/>
          <w:sz w:val="24"/>
          <w:szCs w:val="24"/>
        </w:rPr>
        <w:t xml:space="preserve">, bendravęs su kriminalistais, žino, jog užsakovu buvo įvardintas </w:t>
      </w:r>
      <w:bookmarkStart w:id="42" w:name="Buk_42"/>
      <w:r w:rsidR="007F7663" w:rsidRPr="00CA3F82">
        <w:rPr>
          <w:rFonts w:ascii="Times New Roman" w:hAnsi="Times New Roman"/>
          <w:sz w:val="24"/>
          <w:szCs w:val="24"/>
        </w:rPr>
        <w:t xml:space="preserve">A. P. </w:t>
      </w:r>
      <w:bookmarkStart w:id="43" w:name="Buk_98"/>
      <w:bookmarkEnd w:id="42"/>
      <w:r w:rsidRPr="00CA3F82">
        <w:rPr>
          <w:rFonts w:ascii="Times New Roman" w:hAnsi="Times New Roman"/>
          <w:sz w:val="24"/>
          <w:szCs w:val="24"/>
        </w:rPr>
        <w:t>– Š</w:t>
      </w:r>
      <w:r w:rsidR="000820CD" w:rsidRPr="00CA3F82">
        <w:rPr>
          <w:rFonts w:ascii="Times New Roman" w:hAnsi="Times New Roman"/>
          <w:sz w:val="24"/>
          <w:szCs w:val="24"/>
        </w:rPr>
        <w:t>.</w:t>
      </w:r>
      <w:bookmarkEnd w:id="43"/>
      <w:r w:rsidRPr="003016A6">
        <w:rPr>
          <w:rFonts w:ascii="Times New Roman" w:hAnsi="Times New Roman"/>
          <w:sz w:val="24"/>
          <w:szCs w:val="24"/>
        </w:rPr>
        <w:t xml:space="preserve">? Ar tiesa, kad tas aprašytas mandagus ir aukštus užtarėjus turintis žmogus dar prieš 19 metų buvo </w:t>
      </w:r>
      <w:bookmarkStart w:id="44" w:name="Buk_43"/>
      <w:r w:rsidR="007F7663" w:rsidRPr="00CA3F82">
        <w:rPr>
          <w:rFonts w:ascii="Times New Roman" w:hAnsi="Times New Roman"/>
          <w:sz w:val="24"/>
          <w:szCs w:val="24"/>
        </w:rPr>
        <w:t xml:space="preserve">A. P. </w:t>
      </w:r>
      <w:bookmarkStart w:id="45" w:name="Buk_99"/>
      <w:bookmarkEnd w:id="44"/>
      <w:r w:rsidRPr="00CA3F82">
        <w:rPr>
          <w:rFonts w:ascii="Times New Roman" w:hAnsi="Times New Roman"/>
          <w:sz w:val="24"/>
          <w:szCs w:val="24"/>
        </w:rPr>
        <w:t>– Š</w:t>
      </w:r>
      <w:r w:rsidR="000820CD" w:rsidRPr="00CA3F82">
        <w:rPr>
          <w:rFonts w:ascii="Times New Roman" w:hAnsi="Times New Roman"/>
          <w:sz w:val="24"/>
          <w:szCs w:val="24"/>
        </w:rPr>
        <w:t>.</w:t>
      </w:r>
      <w:bookmarkEnd w:id="45"/>
      <w:r w:rsidRPr="003016A6">
        <w:rPr>
          <w:rFonts w:ascii="Times New Roman" w:hAnsi="Times New Roman"/>
          <w:sz w:val="24"/>
          <w:szCs w:val="24"/>
        </w:rPr>
        <w:t xml:space="preserve">? Ar tiesa, kad tas žmogus taip padidino savo įtaką, kad šiandien niekam nebeįdomu jo užsakyta keturių žmonių žmogžudystė?“. </w:t>
      </w:r>
    </w:p>
    <w:p w14:paraId="5F2B28C9"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Ieškovo vertinimu, atsakovas kategoriškais, konstatuojamojo pobūdžio teiginiais viešai kaltina ieškovą šio užsakyta keturių žmonių žmogžudyste, nors ieškovas atsakovo jam priskiriamais nusikaltimais niekada nebuvo nei įtariamas, nei kaltinamas, nei už tokią veiką nuteistas. Šiuo atveju negali kilti abejonių, kad atsakovas ieškovui priskyrė sunkiausių nusikaltimų padarymą – vadovavimą nusikalstamai grupuotei ir keturių asmenų žmogžudysčių užsakymą (organizavimą), o tai yra teisei ir moralei priešingas bei visuomenėje ypač smerktinas elgesys, todėl paskleisti duomenys yra žeminantys. Ieškovas niekada nei raštu, nei žodžiu, nei </w:t>
      </w:r>
      <w:proofErr w:type="spellStart"/>
      <w:r w:rsidRPr="003016A6">
        <w:rPr>
          <w:rFonts w:ascii="Times New Roman" w:hAnsi="Times New Roman"/>
          <w:sz w:val="24"/>
          <w:szCs w:val="24"/>
        </w:rPr>
        <w:t>konkliudentiniais</w:t>
      </w:r>
      <w:proofErr w:type="spellEnd"/>
      <w:r w:rsidRPr="003016A6">
        <w:rPr>
          <w:rFonts w:ascii="Times New Roman" w:hAnsi="Times New Roman"/>
          <w:sz w:val="24"/>
          <w:szCs w:val="24"/>
        </w:rPr>
        <w:t xml:space="preserve"> veiksmais nedavė atsakovui sutikimo naudoti jo atvaizdą įrašui iliustruoti (anonsuoti, reklamuoti), taigi, atsakovas ieškovo atvaizdą paskelbė (ir tebeskelbia) be ieškovo sutikimo. Tiek įrašo kontekstas, tiek įraše skelbiami teiginiai yra žeminančio pobūdžio, vadinasi, atsakovas ieškovo atvaizdą įrašui iliustruoti sąmoningai panaudojo žeminančiame kontekste, neteisėtai.</w:t>
      </w:r>
    </w:p>
    <w:p w14:paraId="15C88967"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Ieškovo nuomone, atsakovo veikimas turi būti vertinamas pirmiausiai kaip verslo modelis, o ne saviraiškos laisvės įgyvendinimas, šis atsakovo verslas yra vykdomas ieškovo teisių, įskaitant konstitucines teises, pažeidimo sąskaita, tokia situacija nesuderinama su Konstitucijoje įtvirtintais imperatyvais ir paneigia pagrindinius teisinės valstybės principus.</w:t>
      </w:r>
    </w:p>
    <w:p w14:paraId="494BFADA"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Vilniaus miesto apylinkės teismo pirmininko 2021 m. birželio 3 d. nutartimi civilinė byla Nr. e2-2714-936/2021 buvo sujungta su civiline byla Nr. e2-3907-294/2021, suteikiant bylai vieną numerį e2-3907-294/2021.</w:t>
      </w:r>
    </w:p>
    <w:p w14:paraId="02E34D26" w14:textId="77777777" w:rsidR="00BF48B3" w:rsidRPr="003016A6" w:rsidRDefault="00BF48B3" w:rsidP="00BF48B3">
      <w:pPr>
        <w:pStyle w:val="ListParagraph"/>
        <w:spacing w:after="120" w:line="240" w:lineRule="auto"/>
        <w:ind w:left="360"/>
        <w:contextualSpacing w:val="0"/>
        <w:jc w:val="both"/>
        <w:rPr>
          <w:rFonts w:ascii="Times New Roman" w:hAnsi="Times New Roman"/>
          <w:sz w:val="24"/>
          <w:szCs w:val="24"/>
        </w:rPr>
      </w:pPr>
    </w:p>
    <w:p w14:paraId="65135703" w14:textId="77777777" w:rsidR="00BF48B3" w:rsidRPr="003016A6" w:rsidRDefault="00BF48B3" w:rsidP="00BF48B3">
      <w:pPr>
        <w:pStyle w:val="ListParagraph"/>
        <w:spacing w:after="120" w:line="240" w:lineRule="auto"/>
        <w:ind w:left="0"/>
        <w:contextualSpacing w:val="0"/>
        <w:jc w:val="center"/>
        <w:rPr>
          <w:rFonts w:ascii="Times New Roman" w:hAnsi="Times New Roman"/>
          <w:sz w:val="24"/>
          <w:szCs w:val="24"/>
        </w:rPr>
      </w:pPr>
      <w:r w:rsidRPr="003016A6">
        <w:rPr>
          <w:rFonts w:ascii="Times New Roman" w:hAnsi="Times New Roman"/>
          <w:sz w:val="24"/>
          <w:szCs w:val="24"/>
        </w:rPr>
        <w:t>II. Pirmosios ir apeliacinės instancijos teismų procesinių sprendimų esmė</w:t>
      </w:r>
    </w:p>
    <w:p w14:paraId="31FDEE60" w14:textId="77777777" w:rsidR="00BF48B3" w:rsidRPr="003016A6" w:rsidRDefault="00BF48B3" w:rsidP="00BF48B3">
      <w:pPr>
        <w:pStyle w:val="ListParagraph"/>
        <w:spacing w:after="120" w:line="240" w:lineRule="auto"/>
        <w:ind w:left="0" w:firstLine="720"/>
        <w:contextualSpacing w:val="0"/>
        <w:jc w:val="both"/>
        <w:rPr>
          <w:rFonts w:ascii="Times New Roman" w:hAnsi="Times New Roman"/>
          <w:sz w:val="24"/>
          <w:szCs w:val="24"/>
        </w:rPr>
      </w:pPr>
    </w:p>
    <w:p w14:paraId="75AEB303" w14:textId="4BB79DBF"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Vilniaus miesto apylinkės teismas 2022 m. birželio 3 d. sprendimu tenkino dalį ieškinio – pripažino, kad „7-ame vaizdo įraše „Deganti</w:t>
      </w:r>
      <w:r w:rsidR="009135E1">
        <w:rPr>
          <w:rFonts w:ascii="Times New Roman" w:hAnsi="Times New Roman"/>
          <w:sz w:val="24"/>
          <w:szCs w:val="24"/>
        </w:rPr>
        <w:t xml:space="preserve"> </w:t>
      </w:r>
      <w:r w:rsidR="009135E1">
        <w:rPr>
          <w:rFonts w:ascii="Times New Roman" w:hAnsi="Times New Roman"/>
          <w:sz w:val="24"/>
          <w:szCs w:val="24"/>
        </w:rPr>
        <w:t>(duomenys neskelbtini)</w:t>
      </w:r>
      <w:r w:rsidRPr="003016A6">
        <w:rPr>
          <w:rFonts w:ascii="Times New Roman" w:hAnsi="Times New Roman"/>
          <w:sz w:val="24"/>
          <w:szCs w:val="24"/>
        </w:rPr>
        <w:t xml:space="preserve">“ https://www.youtube.com/watch?v=tKvR_aKXQZ4 nuo 0:27 min iki 3:30 įskaitytinai bei nuo </w:t>
      </w:r>
      <w:r w:rsidRPr="003016A6">
        <w:rPr>
          <w:rFonts w:ascii="Times New Roman" w:hAnsi="Times New Roman"/>
          <w:sz w:val="24"/>
          <w:szCs w:val="24"/>
        </w:rPr>
        <w:lastRenderedPageBreak/>
        <w:t xml:space="preserve">1:24:57 iki įrašo galo) sumontuotas ieškovo nuotraukas su užrašais „mafija“, „paneigimas“, „valdžia“, „medžioklė“ pašalinti iš įrašo, taip pat pakeisti (ar pašalinti) kitų atsakovo </w:t>
      </w:r>
      <w:bookmarkStart w:id="46" w:name="Buk_137"/>
      <w:r w:rsidR="007F7663" w:rsidRPr="00CA3F82">
        <w:rPr>
          <w:rFonts w:ascii="Times New Roman" w:hAnsi="Times New Roman"/>
          <w:sz w:val="24"/>
          <w:szCs w:val="24"/>
        </w:rPr>
        <w:t xml:space="preserve">S. M. </w:t>
      </w:r>
      <w:bookmarkEnd w:id="46"/>
      <w:r w:rsidRPr="003016A6">
        <w:rPr>
          <w:rFonts w:ascii="Times New Roman" w:hAnsi="Times New Roman"/>
          <w:sz w:val="24"/>
          <w:szCs w:val="24"/>
        </w:rPr>
        <w:t xml:space="preserve">vaizdo įrašų apie ieškovą užsklandas su žodžiais „mafija“ ir „valdžia“ bei asociatyviomis ieškovo nuotraukomis“. Teismas priteisė ieškovui iš atsakovo 328,30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bylinėjimosi išlaidų atlyginimo, kitą ieškinio dalį atmetė, paskirstė bylinėjimosi išlaidas.</w:t>
      </w:r>
    </w:p>
    <w:p w14:paraId="4A1667A2"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Klaipėdos apygardos teismo Civilinių bylų skyriaus teisėjų kolegija 2023 m. sausio 5 d. nutartimi panaikino Vilniaus miesto apylinkės teismo 2022 m. birželio 3 d. sprendimą ir perdavė bylą pirmosios instancijos teismui nagrinėti iš naujo.</w:t>
      </w:r>
    </w:p>
    <w:p w14:paraId="5892A145"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Vilniaus miesto apylinkės teismas 2023 m. balandžio 18 d. sprendimu ieškinius atmetė.</w:t>
      </w:r>
    </w:p>
    <w:p w14:paraId="0C41B1BB" w14:textId="2929F8A8"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Teismas nurodė, kad 2020 m. birželio 20 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asmeninėje paskyroje atsakovas paskelbė vaizdo įrašą „Š</w:t>
      </w:r>
      <w:r w:rsidR="000820CD">
        <w:rPr>
          <w:rFonts w:ascii="Times New Roman" w:hAnsi="Times New Roman"/>
          <w:sz w:val="24"/>
          <w:szCs w:val="24"/>
        </w:rPr>
        <w:t>.</w:t>
      </w:r>
      <w:r w:rsidRPr="003016A6">
        <w:rPr>
          <w:rFonts w:ascii="Times New Roman" w:hAnsi="Times New Roman"/>
          <w:sz w:val="24"/>
          <w:szCs w:val="24"/>
        </w:rPr>
        <w:t xml:space="preserve"> imperija“. 2020 m. liepos 1 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asmeninėje paskyroje atsakovas paskelbė vaizdo įrašą „Š</w:t>
      </w:r>
      <w:r w:rsidR="000820CD">
        <w:rPr>
          <w:rFonts w:ascii="Times New Roman" w:hAnsi="Times New Roman"/>
          <w:sz w:val="24"/>
          <w:szCs w:val="24"/>
        </w:rPr>
        <w:t>.</w:t>
      </w:r>
      <w:r w:rsidRPr="003016A6">
        <w:rPr>
          <w:rFonts w:ascii="Times New Roman" w:hAnsi="Times New Roman"/>
          <w:sz w:val="24"/>
          <w:szCs w:val="24"/>
        </w:rPr>
        <w:t xml:space="preserve"> kerštas – 4 ieškiniai“. 2020 m. liepos 12 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asmeninėje paskyroje atsakovas paskelbė vai</w:t>
      </w:r>
      <w:r w:rsidR="00A44D50">
        <w:rPr>
          <w:rFonts w:ascii="Times New Roman" w:hAnsi="Times New Roman"/>
          <w:sz w:val="24"/>
          <w:szCs w:val="24"/>
        </w:rPr>
        <w:t>zdo įrašą „Š</w:t>
      </w:r>
      <w:r w:rsidR="000820CD">
        <w:rPr>
          <w:rFonts w:ascii="Times New Roman" w:hAnsi="Times New Roman"/>
          <w:sz w:val="24"/>
          <w:szCs w:val="24"/>
        </w:rPr>
        <w:t>.</w:t>
      </w:r>
      <w:r w:rsidR="00A44D50">
        <w:rPr>
          <w:rFonts w:ascii="Times New Roman" w:hAnsi="Times New Roman"/>
          <w:sz w:val="24"/>
          <w:szCs w:val="24"/>
        </w:rPr>
        <w:t xml:space="preserve"> imperija (2 </w:t>
      </w:r>
      <w:r w:rsidRPr="003016A6">
        <w:rPr>
          <w:rFonts w:ascii="Times New Roman" w:hAnsi="Times New Roman"/>
          <w:sz w:val="24"/>
          <w:szCs w:val="24"/>
        </w:rPr>
        <w:t>dalis)“. 2020 m. liepos 22 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asmeninėje paskyroje atsakovas paskelbė vaizdo įrašą „Lietuvos futbolą valdo nusikaltėlis“. 2020 m. liepos 26 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asmeninėje paskyroje atsakovas paskelbė vaizdo įrašą „Ar mes turime savigarbos nepasiduoti nusikaltėliui?“. 2020 m. rugpjūčio 10 d. „Facebook“ socialiniame tinkle asmeninėje paskyroje  atsakovas paskelbė įrašą. 2020 m. rugpjūčio 22 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asmeninėje paskyroje atsakovas paskel</w:t>
      </w:r>
      <w:r w:rsidR="009135E1">
        <w:rPr>
          <w:rFonts w:ascii="Times New Roman" w:hAnsi="Times New Roman"/>
          <w:sz w:val="24"/>
          <w:szCs w:val="24"/>
        </w:rPr>
        <w:t xml:space="preserve">bė vaizdo įrašą „Deganti </w:t>
      </w:r>
      <w:r w:rsidR="009135E1">
        <w:rPr>
          <w:rFonts w:ascii="Times New Roman" w:hAnsi="Times New Roman"/>
          <w:sz w:val="24"/>
          <w:szCs w:val="24"/>
        </w:rPr>
        <w:t>(duomenys neskelbtini)</w:t>
      </w:r>
      <w:r w:rsidRPr="003016A6">
        <w:rPr>
          <w:rFonts w:ascii="Times New Roman" w:hAnsi="Times New Roman"/>
          <w:sz w:val="24"/>
          <w:szCs w:val="24"/>
        </w:rPr>
        <w:t>“. 2020 m. rugsėjo 11 d. „Facebook“ socialiniame tinkle asmeninėje paskyroje atsakovas paskelbė įrašą.</w:t>
      </w:r>
    </w:p>
    <w:p w14:paraId="4F4C085B"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Teismas konstatavo, kad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yra socialinis tinklas, kuris nėra laikomas visuomenės informavimo priemone.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yra „Google“ bendrovės socialinis tinklas ir teikia vaizdo įrašų </w:t>
      </w:r>
      <w:proofErr w:type="spellStart"/>
      <w:r w:rsidRPr="003016A6">
        <w:rPr>
          <w:rFonts w:ascii="Times New Roman" w:hAnsi="Times New Roman"/>
          <w:sz w:val="24"/>
          <w:szCs w:val="24"/>
        </w:rPr>
        <w:t>prieglobos</w:t>
      </w:r>
      <w:proofErr w:type="spellEnd"/>
      <w:r w:rsidRPr="003016A6">
        <w:rPr>
          <w:rFonts w:ascii="Times New Roman" w:hAnsi="Times New Roman"/>
          <w:sz w:val="24"/>
          <w:szCs w:val="24"/>
        </w:rPr>
        <w:t xml:space="preserve"> paslaugas, todėl pagrindinis šio socialinio tinklo tikslas nėra informuoti visuomenę, nes tai yra socialinė platforma, kurioje gali užsiregistruoti bet kuris fizinis asmuo, galintis dalintis bet kokiu jam patinkančiu turiniu, įskaitant asmens nuomonę, išgyvenimus, asmeninę patirtį ar kitą jo norimą informaciją. Be to, tokie asmenys, kurie kelia informaciją į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platformą, yra kūrėjai, vaizdo </w:t>
      </w:r>
      <w:proofErr w:type="spellStart"/>
      <w:r w:rsidRPr="003016A6">
        <w:rPr>
          <w:rFonts w:ascii="Times New Roman" w:hAnsi="Times New Roman"/>
          <w:sz w:val="24"/>
          <w:szCs w:val="24"/>
        </w:rPr>
        <w:t>tinklaraštininkai</w:t>
      </w:r>
      <w:proofErr w:type="spellEnd"/>
      <w:r w:rsidRPr="003016A6">
        <w:rPr>
          <w:rFonts w:ascii="Times New Roman" w:hAnsi="Times New Roman"/>
          <w:sz w:val="24"/>
          <w:szCs w:val="24"/>
        </w:rPr>
        <w:t xml:space="preserve"> ar kiti asmenys, kurie nori bendrauti su socialiniame tinkle esančiais žmonėmis, o ne žurnalistai, kurie siekia taip informuoti visuomenę ar skleisti informaciją ir žinias, t. y. atlikti visuomenės informavimo funkciją (Vilniaus apygardos teismo 2022 m. sausio 25 d. nutartis civilinėje byloje Nr. e2A-176-779/2022). Nagrinėjamam ginčui yra aktualus teisinis reglamentavimas ir išaiškinimai, kurie buvo pateikti ginčo kilimo metu. Taigi, socialinis tinklas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negali būti priskirtas visuomenės informavimo priemonei, nes tai yra pernelyg platus socialinis tinklas, į kurį savo patirtį, informaciją ar nuomonę įkelia daug žmonių, ir jie negali būti vertinami kaip viešosios informacijos skleidėjai ar rengėjai.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kūrėjams nėra taikomos ir Lietuvos Respublikos visuomenės informavimo įstatymo (toliau – ir VIĮ) nuostatos.</w:t>
      </w:r>
    </w:p>
    <w:p w14:paraId="32E97874" w14:textId="3BAA354D"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Teismas konstatavo, kad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atsakovo išsakyti teiginiai turi būti vertinami tik kaip jo nuomonė, asmeninis ir subjektyvus vertinimas, nesant siekio informuoti visuomenę ir skleisti konkrečius faktus. Atsakovas galėjo ir sąžiningai klysti, jis išreiškė savo nuomonę, todėl jo teiginiams netaikomas tiesos kriterijus. Atsakovo vaizdo įrašai nelaikytini žurnalistiniu tyrimu. Teismo vertinimu, atsakovas jokių žin</w:t>
      </w:r>
      <w:r w:rsidR="00B8692B">
        <w:rPr>
          <w:rFonts w:ascii="Times New Roman" w:hAnsi="Times New Roman"/>
          <w:sz w:val="24"/>
          <w:szCs w:val="24"/>
        </w:rPr>
        <w:t>ių apie ieškovą (jo vaikystę, teistumus,</w:t>
      </w:r>
      <w:r w:rsidRPr="003016A6">
        <w:rPr>
          <w:rFonts w:ascii="Times New Roman" w:hAnsi="Times New Roman"/>
          <w:sz w:val="24"/>
          <w:szCs w:val="24"/>
        </w:rPr>
        <w:t xml:space="preserve"> ryšius ir kt.) nepateikė, o tik iš visuomenės informavimo šaltinių ir kitų dokumentų turėdamas atitinkamą informaciją bei ją susistemindamas pateikė savo nuomonę kai kuriais nagrinėjamais klausimais. Teismo posėdžio metu atsakovas nurodė, kad šią viešą informaciją apie ieškovą jis gavo iš žurnalistinius tyrimus atlikusių žurnalistų straipsnių apie ieškovą, iš įsiteisėjusių </w:t>
      </w:r>
      <w:r w:rsidR="00156408" w:rsidRPr="003016A6">
        <w:rPr>
          <w:rFonts w:ascii="Times New Roman" w:hAnsi="Times New Roman"/>
          <w:sz w:val="24"/>
          <w:szCs w:val="24"/>
        </w:rPr>
        <w:t xml:space="preserve">teismų </w:t>
      </w:r>
      <w:r w:rsidRPr="003016A6">
        <w:rPr>
          <w:rFonts w:ascii="Times New Roman" w:hAnsi="Times New Roman"/>
          <w:sz w:val="24"/>
          <w:szCs w:val="24"/>
        </w:rPr>
        <w:t xml:space="preserve">nuosprendžių ieškovo atžvilgiu, iš kitų asmenų pokalbių (parodymų) ir kt., todėl atsakovas šiuo atveju tik susistemino tam tikrus ieškovo svarbius gyvenimo faktus bei įvykius ir pateikė apie juos savo nuomonę, o tai nėra žinia. </w:t>
      </w:r>
    </w:p>
    <w:p w14:paraId="41BEDB79"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Šiuo atveju byloje neginčytina aplinkybė, jog ieškovas vis dėlto yra visuomenei žinomas asmuo, todėl jo pakantumui kritikai ir kitų asmenų kritiškos nuomonės reiškimui turi būti taikomas </w:t>
      </w:r>
      <w:r w:rsidRPr="003016A6">
        <w:rPr>
          <w:rFonts w:ascii="Times New Roman" w:hAnsi="Times New Roman"/>
          <w:sz w:val="24"/>
          <w:szCs w:val="24"/>
        </w:rPr>
        <w:lastRenderedPageBreak/>
        <w:t xml:space="preserve">aukštesnis lygis, negu visuomenei nežinomo asmens. „Google“ sistemoje suvedus ieškovo vardą ir pavardę, atsidaro itin didelis kiekis įvairios informacijos apie ieškovą, ir tai įrodo, kad ieškovas yra visuomenei žinomas ir viešas asmuo, o tai lemia, jog tokiu būdu jis turėtų būti pakantesnis dėl jam reiškiamos viešosios kritikos bei nuomonės visuomenėje. </w:t>
      </w:r>
    </w:p>
    <w:p w14:paraId="51F688EC" w14:textId="2F08B00D"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Abiejuose ieškiniuose yra nagrinėjami tik pavieniai atsakovo teiginiai, frazės, žodžiai, kurie yra tiesiog išimti iš konteksto, ir tai nėra atsakovo išsakytos nuomonės ir objektyviomis aplinkybėmis pagrįstos kritikos visuma. Ieškiniais nėra parodomas atsakovo nuomonės kontekstas ir tikroji nuomonės reikšmė, jos pagrįstumas bei tikroji atsakovo nuomonė, o šiuo atveju ieškovo pateikiami (analizuojami) </w:t>
      </w:r>
      <w:r w:rsidR="00B8692B">
        <w:rPr>
          <w:rFonts w:ascii="Times New Roman" w:hAnsi="Times New Roman"/>
          <w:sz w:val="24"/>
          <w:szCs w:val="24"/>
        </w:rPr>
        <w:t>tik pavieniai atsakovo</w:t>
      </w:r>
      <w:r w:rsidRPr="003016A6">
        <w:rPr>
          <w:rFonts w:ascii="Times New Roman" w:hAnsi="Times New Roman"/>
          <w:sz w:val="24"/>
          <w:szCs w:val="24"/>
        </w:rPr>
        <w:t xml:space="preserve"> išsakyti žodžių junginiai, žodžiai, sakiniai, todėl atsakovo nuomonė šiuo atveju yra pateikiama visiškai be jokio konteksto ir be tikrosios jos esmės. Atsakovas pateikė ir atitinkamus klausimus, kuriais retoriškai arba tiesiogiai yra klausiama dėl tam tikrų aplinkybių patvirtinimo arba jų paneigimo. Visi atsakovo klausimai (retoriniai, tiesioginiai) taip pat negali būti vertinami kaip žinia ir</w:t>
      </w:r>
      <w:r w:rsidR="00B8692B">
        <w:rPr>
          <w:rFonts w:ascii="Times New Roman" w:hAnsi="Times New Roman"/>
          <w:sz w:val="24"/>
          <w:szCs w:val="24"/>
        </w:rPr>
        <w:t xml:space="preserve"> net nuomonė, kadangi tiek klausimo esmė, tiek jo</w:t>
      </w:r>
      <w:r w:rsidRPr="003016A6">
        <w:rPr>
          <w:rFonts w:ascii="Times New Roman" w:hAnsi="Times New Roman"/>
          <w:sz w:val="24"/>
          <w:szCs w:val="24"/>
        </w:rPr>
        <w:t xml:space="preserve"> konstrukcija neatitinka nei žinios, nei nuomonės patvirtinimo. </w:t>
      </w:r>
    </w:p>
    <w:p w14:paraId="79EFA903"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Dėl ieškovo vykdomos veiklos Baltarusijoje teismas, įvertinęs pateiktą informaciją, konstatavo, kad atsakovas nepateikė jokių naujų faktų, o tik nuomonę bei savo komentarus apie visuomenėje žinomus faktus bei duomenis. Atsakovo išsakytą objektyvią nuomonę apie ieškovą suformavo ne tik kitų asmenų paskelbti faktai, bet ir faktinės aplinkybės apie ieškovui iškeltas baudžiamąsias bylas bei dėl jo priimtus apkaltinamuosius nuosprendžius. Ieškovas buvo teistas mažiausiai šešis kartus. Atsakovas nurodė, jog jo nuomonę, kad „įtariamieji išsisuka tik todėl, kad nukentėjusieji paskutiniu metu pakeičia savo </w:t>
      </w:r>
      <w:proofErr w:type="spellStart"/>
      <w:r w:rsidRPr="003016A6">
        <w:rPr>
          <w:rFonts w:ascii="Times New Roman" w:hAnsi="Times New Roman"/>
          <w:sz w:val="24"/>
          <w:szCs w:val="24"/>
        </w:rPr>
        <w:t>parodymus</w:t>
      </w:r>
      <w:proofErr w:type="spellEnd"/>
      <w:r w:rsidRPr="003016A6">
        <w:rPr>
          <w:rFonts w:ascii="Times New Roman" w:hAnsi="Times New Roman"/>
          <w:sz w:val="24"/>
          <w:szCs w:val="24"/>
        </w:rPr>
        <w:t xml:space="preserve">“, suformavo atitinkami faktai, kurie buvo nustatyti baudžiamojoje byloje Nr. 2-75/1996. </w:t>
      </w:r>
    </w:p>
    <w:p w14:paraId="7A33CBC7" w14:textId="5BFE9A04"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Ieškovo pavadinimas nusikaltėliu nėra jo įžeidimas, kadangi, vadovaujantis „Visuotine lietuvių kalbos enciklopedija“, nusikaltėlis – tai nusikalstamos veikos subjektas, nusikaltimą padaręs asmuo. Teisine prasme asmuo taip vadinamas tik įsiteisėjus </w:t>
      </w:r>
      <w:r w:rsidR="00087915">
        <w:rPr>
          <w:rFonts w:ascii="Times New Roman" w:hAnsi="Times New Roman"/>
          <w:sz w:val="24"/>
          <w:szCs w:val="24"/>
        </w:rPr>
        <w:t xml:space="preserve">teismo </w:t>
      </w:r>
      <w:r w:rsidRPr="003016A6">
        <w:rPr>
          <w:rFonts w:ascii="Times New Roman" w:hAnsi="Times New Roman"/>
          <w:sz w:val="24"/>
          <w:szCs w:val="24"/>
        </w:rPr>
        <w:t xml:space="preserve">apkaltinamajam nuosprendžiui. Nusikaltėlio sąvoka apibrėžia aiškias baudžiamosios atsakomybės ribas, bet neduoda atsakymo, kodėl asmuo padarė nusikaltimą, koks jis yra, ar kuo nors skiriasi nuo kitų asmenų. Kadangi ieškovas buvo nuteistas mažiausiai šešis kartus, tai, atsakovo nuomone, jis turi teisę vartoti šį apibūdinimą ieškovui įvardyti. </w:t>
      </w:r>
    </w:p>
    <w:p w14:paraId="301D7C84"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Teismas nurodė, kad šiuo atveju ne atsakovas sugalvojo ieškovo pravardę, o ji visuomenėje viešai jau yra žinoma gan seniai ir pavartodamas šią pravardę atsakovas nesiekė ieškovo nei pažeminti, nei įžeisti. Vien tai, kad ieškovo netenkina objektyviai pagrįstas jo veiksmų kritinis vertinimas, negali būti laikoma pagrindu konstatuoti, jog ieškovo garbė bei orumas buvo pažeisti.</w:t>
      </w:r>
    </w:p>
    <w:p w14:paraId="763EAB17"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Teismas konstatavo, kad atsakovas ne pats nufotografavo (nufilmavo) ieškovo atvaizdą, o panaudojo viešai visiems prieinamą jo, kaip viešojo asmens, atvaizdą.</w:t>
      </w:r>
    </w:p>
    <w:p w14:paraId="5D369B12" w14:textId="1CD81E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Atsakovas nurodė, kad atitinkamai teiginiai, kuriais neva buvo pažeistas ieškovo privatus gyvenimas, buvo paskelbti publikacijoje „Šalia „š</w:t>
      </w:r>
      <w:r w:rsidR="005B7AEB">
        <w:rPr>
          <w:rFonts w:ascii="Times New Roman" w:hAnsi="Times New Roman"/>
          <w:sz w:val="24"/>
          <w:szCs w:val="24"/>
        </w:rPr>
        <w:t>.</w:t>
      </w:r>
      <w:r w:rsidRPr="003016A6">
        <w:rPr>
          <w:rFonts w:ascii="Times New Roman" w:hAnsi="Times New Roman"/>
          <w:sz w:val="24"/>
          <w:szCs w:val="24"/>
        </w:rPr>
        <w:t xml:space="preserve">“ – prokurorai, muitininkai, prezidento patarėjas“ ir būtent šiame straipsnyje yra nurodyti visi ieškovo ginčijami teiginiai. Ši publikacija apie ieškovą buvo paskelbta dar 2003 m. ir nuo to laiko yra viešai prieinama visai visuomenei, nes ją paskelbė visuomenės informavimo priemonė, ir jeigu paskelbta biografija netenkina ieškovo ar ji neatitinka tikrovės, tai visos ieškovo pretenzijos turėtų būti reiškiamos ne atsakovui, kuris tik perpasakojo viešai prieinamą informaciją, o ne ją paskleidė ar pateikė kaip faktus, t. y. atsakovas nėra šios informacijos skleidėjas ar pateikėjas, o būtent šią informaciją pateikusiai visuomenės informavimo priemonei. Taigi, ieškovas savo reikalavimus nukreipia ne tam subjektui. </w:t>
      </w:r>
    </w:p>
    <w:p w14:paraId="12E7FC59"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Dėl ieškovo gyvenamosios vietos adreso paviešinimo teismas konstatavo, kad atsakovas jokio pažeidimo neatliko, nes ieškovas teikia išvestinius duomenis, taip siekdamas suklaidinti teismą. Ieškovas duomenų apie savo gyvenamąją vietą neteikia, be to, įrašas, kuriame matyti adresas, yra pašalintas, todėl ginčo objekto neliko.</w:t>
      </w:r>
    </w:p>
    <w:p w14:paraId="68C8B101"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lastRenderedPageBreak/>
        <w:t>Ieškovui neįrodžius nė vieno abiejuose ieškiniuose pareikšto ieškinio reikalavimo dėl tikrovės neatitinkančios, asmens garbę ir orumą žeminančios informacijos paneigimo ir tokios informacijos pašalinimo iš viešosios erdvės, teisės į atvaizdą ir teisės į privataus gyvenimo gerbimą pažeidimo teisėtumo ir pagrįstumo, nėra teisinio pagrindo tenkinti ir reikalavimų dėl turtinės ir neturtinės žalos atlyginimo, kadangi nenustačius atsakovo neteisėtų ir priešingų teisei veiksmų atsakovui nekyla pareiga atlyginti ieškovui jo tariamai patirtą turtinę ir neturtinę žalą (Lietuvos Respublikos civilinio proceso kodekso (toliau – ir CPK) 176–179 straipsniai).</w:t>
      </w:r>
    </w:p>
    <w:p w14:paraId="763B68EC"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Teismas sutiko su atsakovo argumentais, kad ieškovas nurodo tik pavienius jam nepatikusius žodžius ar sakinius. Tokiu būdu nėra atskleidžiama atsakovo nuomonės esmė ir yra sukuriamas klaidingas įspūdis. Turėtų būti vertinamas netgi ne vienas vaizdo įrašas, o daugybė įrašų, kuriuose atsakovas savo kanale išreiškė nuomonę apie ieškovo veiklą, nes dažnai atsakovo nuomonė yra pateikiama kaip tęstinio pobūdžio mintis, kuri yra suprantama tik vertinant visą pateiktą nuomonės kontekstą, ir tik vertinant šių vaizdo įrašų visumą galima susidaryti tinkamą atsakovo išsakytos nuomonės pobūdį bei realią jo nuomonę. Teismas konstatavo, kad net patsai ieškovas pateiktuose ieškiniuose pripažįsta, jog atsakovas dažniausiai vartoja klausiamąją formą, o ne teigia, todėl vien jau ši aplinkybė reiškia, kad atsakovas apie ieškovą neskleidžia jokių teiginių, kurie turėtų neigiamą semantinę reikšmę, ir tik ieškovo subjektyvus vertinimas nesudaro pagrindo teigti, jog atsakovas sistemingai šmeižia ieškovą.</w:t>
      </w:r>
    </w:p>
    <w:p w14:paraId="603525B6"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bookmarkStart w:id="47" w:name="_Hlk166569896"/>
      <w:r w:rsidRPr="003016A6">
        <w:rPr>
          <w:rFonts w:ascii="Times New Roman" w:hAnsi="Times New Roman"/>
          <w:sz w:val="24"/>
          <w:szCs w:val="24"/>
        </w:rPr>
        <w:t xml:space="preserve">Ieškovas pats nurodė, kad teiginys: „Tikras monstras. Kuris gali meiliai kalbėti, glebėsčiuotis ir paskui iš karto įsakyti žmogų nužudyti“, yra ne atsakovo sukurtos publikacijos citata. </w:t>
      </w:r>
      <w:bookmarkEnd w:id="47"/>
      <w:r w:rsidRPr="003016A6">
        <w:rPr>
          <w:rFonts w:ascii="Times New Roman" w:hAnsi="Times New Roman"/>
          <w:sz w:val="24"/>
          <w:szCs w:val="24"/>
        </w:rPr>
        <w:t xml:space="preserve">Taigi ieškovas žinios paskelbimu laiko citatos, kurią paskelbė kitas asmuo, nurodymą. Vadinasi, atsakovas neskleidė apie ieškovą teiginių, kurie būtų nauji faktai ir žinios, apie kuriuos nebuvo kalbama. </w:t>
      </w:r>
    </w:p>
    <w:p w14:paraId="71F49A3F" w14:textId="4D6A2B11"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Ieškovas kaip savo teisių pažeidimą nurodė teiginį: „bent jau man asmeniškai niekas kitas į galvą neateina, juo labiau kad, praėjo nemažai laiko ir pasižiūrėkite, kur yra kitų grupuočių vadovai ir kur yra </w:t>
      </w:r>
      <w:bookmarkStart w:id="48" w:name="Buk_44"/>
      <w:r w:rsidR="007F7663" w:rsidRPr="00CA3F82">
        <w:rPr>
          <w:rFonts w:ascii="Times New Roman" w:hAnsi="Times New Roman"/>
          <w:sz w:val="24"/>
          <w:szCs w:val="24"/>
        </w:rPr>
        <w:t xml:space="preserve">A. </w:t>
      </w:r>
      <w:bookmarkStart w:id="49" w:name="Buk_100"/>
      <w:r w:rsidR="007F7663" w:rsidRPr="00CA3F82">
        <w:rPr>
          <w:rFonts w:ascii="Times New Roman" w:hAnsi="Times New Roman"/>
          <w:sz w:val="24"/>
          <w:szCs w:val="24"/>
        </w:rPr>
        <w:t xml:space="preserve">P. </w:t>
      </w:r>
      <w:bookmarkEnd w:id="48"/>
      <w:r w:rsidRPr="00CA3F82">
        <w:rPr>
          <w:rFonts w:ascii="Times New Roman" w:hAnsi="Times New Roman"/>
          <w:sz w:val="24"/>
          <w:szCs w:val="24"/>
        </w:rPr>
        <w:t>Š</w:t>
      </w:r>
      <w:r w:rsidR="000820CD" w:rsidRPr="00CA3F82">
        <w:rPr>
          <w:rFonts w:ascii="Times New Roman" w:hAnsi="Times New Roman"/>
          <w:sz w:val="24"/>
          <w:szCs w:val="24"/>
        </w:rPr>
        <w:t>.</w:t>
      </w:r>
      <w:bookmarkEnd w:id="49"/>
      <w:r w:rsidRPr="003016A6">
        <w:rPr>
          <w:rFonts w:ascii="Times New Roman" w:hAnsi="Times New Roman"/>
          <w:sz w:val="24"/>
          <w:szCs w:val="24"/>
        </w:rPr>
        <w:t>“. Šis sakinys negali būti nagrinėjimo objektas, nes pateiktas be konteksto, nenurodant viso sakinio, todėl nėra galimybės atlikti paties ieškovo nurodomo semantinio vertinimo.</w:t>
      </w:r>
    </w:p>
    <w:p w14:paraId="4FCE48A4" w14:textId="405218FD"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Atsakovo sakiniai: „Ar tiesa, kad </w:t>
      </w:r>
      <w:bookmarkStart w:id="50" w:name="Buk_80"/>
      <w:r w:rsidR="007F7663" w:rsidRPr="00CA3F82">
        <w:rPr>
          <w:rFonts w:ascii="Times New Roman" w:hAnsi="Times New Roman"/>
          <w:sz w:val="24"/>
          <w:szCs w:val="24"/>
        </w:rPr>
        <w:t>A. L.</w:t>
      </w:r>
      <w:bookmarkEnd w:id="50"/>
      <w:r w:rsidRPr="003016A6">
        <w:rPr>
          <w:rFonts w:ascii="Times New Roman" w:hAnsi="Times New Roman"/>
          <w:sz w:val="24"/>
          <w:szCs w:val="24"/>
        </w:rPr>
        <w:t xml:space="preserve">, bendravęs su kriminalistais, žino, jog užsakovu buvo įvardintas </w:t>
      </w:r>
      <w:bookmarkStart w:id="51" w:name="Buk_45"/>
      <w:r w:rsidR="007F7663" w:rsidRPr="00CA3F82">
        <w:rPr>
          <w:rFonts w:ascii="Times New Roman" w:hAnsi="Times New Roman"/>
          <w:sz w:val="24"/>
          <w:szCs w:val="24"/>
        </w:rPr>
        <w:t xml:space="preserve">A. </w:t>
      </w:r>
      <w:bookmarkStart w:id="52" w:name="Buk_101"/>
      <w:r w:rsidR="007F7663" w:rsidRPr="00CA3F82">
        <w:rPr>
          <w:rFonts w:ascii="Times New Roman" w:hAnsi="Times New Roman"/>
          <w:sz w:val="24"/>
          <w:szCs w:val="24"/>
        </w:rPr>
        <w:t xml:space="preserve">P. </w:t>
      </w:r>
      <w:bookmarkEnd w:id="51"/>
      <w:r w:rsidRPr="00CA3F82">
        <w:rPr>
          <w:rFonts w:ascii="Times New Roman" w:hAnsi="Times New Roman"/>
          <w:sz w:val="24"/>
          <w:szCs w:val="24"/>
        </w:rPr>
        <w:t>Š</w:t>
      </w:r>
      <w:r w:rsidR="000820CD" w:rsidRPr="00CA3F82">
        <w:rPr>
          <w:rFonts w:ascii="Times New Roman" w:hAnsi="Times New Roman"/>
          <w:sz w:val="24"/>
          <w:szCs w:val="24"/>
        </w:rPr>
        <w:t>.</w:t>
      </w:r>
      <w:bookmarkEnd w:id="52"/>
      <w:r w:rsidRPr="003016A6">
        <w:rPr>
          <w:rFonts w:ascii="Times New Roman" w:hAnsi="Times New Roman"/>
          <w:sz w:val="24"/>
          <w:szCs w:val="24"/>
        </w:rPr>
        <w:t xml:space="preserve">? Ar tiesa, kad tas aprašytas mandagus ir aukštus užtarėjus turintis žmogus dar prieš 19 metų buvo </w:t>
      </w:r>
      <w:bookmarkStart w:id="53" w:name="Buk_46"/>
      <w:r w:rsidR="007F7663" w:rsidRPr="00CA3F82">
        <w:rPr>
          <w:rFonts w:ascii="Times New Roman" w:hAnsi="Times New Roman"/>
          <w:sz w:val="24"/>
          <w:szCs w:val="24"/>
        </w:rPr>
        <w:t xml:space="preserve">A. </w:t>
      </w:r>
      <w:bookmarkStart w:id="54" w:name="Buk_102"/>
      <w:r w:rsidR="007F7663" w:rsidRPr="00CA3F82">
        <w:rPr>
          <w:rFonts w:ascii="Times New Roman" w:hAnsi="Times New Roman"/>
          <w:sz w:val="24"/>
          <w:szCs w:val="24"/>
        </w:rPr>
        <w:t xml:space="preserve">P. </w:t>
      </w:r>
      <w:bookmarkEnd w:id="53"/>
      <w:r w:rsidRPr="00CA3F82">
        <w:rPr>
          <w:rFonts w:ascii="Times New Roman" w:hAnsi="Times New Roman"/>
          <w:sz w:val="24"/>
          <w:szCs w:val="24"/>
        </w:rPr>
        <w:t>Š</w:t>
      </w:r>
      <w:r w:rsidR="000820CD" w:rsidRPr="00CA3F82">
        <w:rPr>
          <w:rFonts w:ascii="Times New Roman" w:hAnsi="Times New Roman"/>
          <w:sz w:val="24"/>
          <w:szCs w:val="24"/>
        </w:rPr>
        <w:t>.</w:t>
      </w:r>
      <w:bookmarkEnd w:id="54"/>
      <w:r w:rsidRPr="003016A6">
        <w:rPr>
          <w:rFonts w:ascii="Times New Roman" w:hAnsi="Times New Roman"/>
          <w:sz w:val="24"/>
          <w:szCs w:val="24"/>
        </w:rPr>
        <w:t>? Ar tiesa, kad tas žmogus taip padidino savo įtaką, kad šiandien niekam nebeįdomu jo užsakyta keturių žmonių žmogžudystė?“, negali būti vertinami kaip atsakovo teiginiai ar žinios, kadangi šie sakiniai pagal konstrukciją yra klausimai, t. y. klausiamojo pobūdžio. Tai paties atsakovo užduoti klausiamojo pobūdžio sakiniai, kuriems nėra taikomas tiesos kriterijus ir jie nėra informacinio pobūdžio, kadangi jais nėra išreiškiama jokia faktinė tiesa ar skleidžiama žinia, o yra užduodamas tik klausimas, t. y. formuluojamas klausiamojo pobūdžio sakinys.</w:t>
      </w:r>
    </w:p>
    <w:p w14:paraId="37C588D4"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Teismas sutiko su atsakovo argumentais, kad duomenis apie tai, jog ieškovas praeityje buvo susijęs su nusikalstamų grupuočių veikla, paskleidė ne atsakovas, o tai yra visuotinai žinoma ieškovo biografijos detalė, apie kurią plačiai ir gausiai kalbėjo (rašė) daug visuomenės informavimo priemonių, todėl atsakovas negali būti laikomas paskleidusiu naujus nežinomus faktus ar žinias apie ieškovą, apie kuriuos visuomenės informavimo priemonės skelbia jau kelis dešimtmečius. Taigi, atsakovas, nurodydamas, kad ieškovas buvo nusikalstamos grupuotės vadovas, nepažemino ieškovo garbės ir orumo.</w:t>
      </w:r>
    </w:p>
    <w:p w14:paraId="301F1145" w14:textId="56232FFF"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Atsakovas nurodė, kad tai, jog ieškovas yra plačiai visuomenei žinomas asmuo, o jo veiksmai ir veikla turi viešąjį interesą, patvirtina paties ieškovo </w:t>
      </w:r>
      <w:proofErr w:type="spellStart"/>
      <w:r w:rsidRPr="003016A6">
        <w:rPr>
          <w:rFonts w:ascii="Times New Roman" w:hAnsi="Times New Roman"/>
          <w:sz w:val="24"/>
          <w:szCs w:val="24"/>
        </w:rPr>
        <w:t>konkliudentiniai</w:t>
      </w:r>
      <w:proofErr w:type="spellEnd"/>
      <w:r w:rsidRPr="003016A6">
        <w:rPr>
          <w:rFonts w:ascii="Times New Roman" w:hAnsi="Times New Roman"/>
          <w:sz w:val="24"/>
          <w:szCs w:val="24"/>
        </w:rPr>
        <w:t xml:space="preserve"> veiksmai bei elgesys – jis išplatino pranešimą, jog kreipėsi į teismą su ieškiniu atsakovui, taigi, ieškovas jaučia pareigą informuoti visuomenę apie savo atliekamus veiksmus. Taigi pats ieškovas sutinka, kad visuomenė turi interesą žinoti apie jo vykdomą veiklą ir atliekamus veiksmus bei jo privatų gyvenimą. Ieškinyje nepagrįstai nurodoma, kad atsakovas teigia, jog ieškovas užsakė keturių žmonių </w:t>
      </w:r>
      <w:r w:rsidRPr="003016A6">
        <w:rPr>
          <w:rFonts w:ascii="Times New Roman" w:hAnsi="Times New Roman"/>
          <w:sz w:val="24"/>
          <w:szCs w:val="24"/>
        </w:rPr>
        <w:lastRenderedPageBreak/>
        <w:t xml:space="preserve">žmogžudystę, nes tai prieštarauja </w:t>
      </w:r>
      <w:bookmarkStart w:id="55" w:name="Buk_6"/>
      <w:r w:rsidR="007F7663" w:rsidRPr="00CA3F82">
        <w:rPr>
          <w:rFonts w:ascii="Times New Roman" w:hAnsi="Times New Roman"/>
          <w:sz w:val="24"/>
          <w:szCs w:val="24"/>
        </w:rPr>
        <w:t xml:space="preserve">A. L. </w:t>
      </w:r>
      <w:bookmarkEnd w:id="55"/>
      <w:r w:rsidRPr="003016A6">
        <w:rPr>
          <w:rFonts w:ascii="Times New Roman" w:hAnsi="Times New Roman"/>
          <w:sz w:val="24"/>
          <w:szCs w:val="24"/>
        </w:rPr>
        <w:t>straipsniams, kuriais vadovaudam</w:t>
      </w:r>
      <w:r w:rsidR="0056353F">
        <w:rPr>
          <w:rFonts w:ascii="Times New Roman" w:hAnsi="Times New Roman"/>
          <w:sz w:val="24"/>
          <w:szCs w:val="24"/>
        </w:rPr>
        <w:t xml:space="preserve">asis atsakovas ne teigia, o </w:t>
      </w:r>
      <w:r w:rsidRPr="003016A6">
        <w:rPr>
          <w:rFonts w:ascii="Times New Roman" w:hAnsi="Times New Roman"/>
          <w:sz w:val="24"/>
          <w:szCs w:val="24"/>
        </w:rPr>
        <w:t xml:space="preserve">klausia. </w:t>
      </w:r>
    </w:p>
    <w:p w14:paraId="32E65F41" w14:textId="3A2E974C" w:rsidR="00BF48B3" w:rsidRPr="003016A6" w:rsidRDefault="0056353F" w:rsidP="00BF48B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00BF48B3" w:rsidRPr="003016A6">
        <w:rPr>
          <w:rFonts w:ascii="Times New Roman" w:hAnsi="Times New Roman"/>
          <w:sz w:val="24"/>
          <w:szCs w:val="24"/>
        </w:rPr>
        <w:t xml:space="preserve">eškovas šios civilinės bylos nagrinėjimo metu neįrodė faktų viseto, kuris reikalingas, kad būtų ginama neva pažeista ieškovo garbė ir orumas. Teismas konstatavo, kad atsakovas apie ieškovą nepaskleidė jokių faktų (teiginių) ar žinių, kurie žemintų jo garbę ir orumą, atsakovas išsakė tik savo nuomonę bei objektyvią kritiką, kuriai turėjo pagrįstą ir objektyvų pagrindą, susiformavusį įsiteisėjusių </w:t>
      </w:r>
      <w:r w:rsidR="00D06C29">
        <w:rPr>
          <w:rFonts w:ascii="Times New Roman" w:hAnsi="Times New Roman"/>
          <w:sz w:val="24"/>
          <w:szCs w:val="24"/>
        </w:rPr>
        <w:t>teismo</w:t>
      </w:r>
      <w:r w:rsidR="00BF48B3" w:rsidRPr="003016A6">
        <w:rPr>
          <w:rFonts w:ascii="Times New Roman" w:hAnsi="Times New Roman"/>
          <w:sz w:val="24"/>
          <w:szCs w:val="24"/>
        </w:rPr>
        <w:t xml:space="preserve"> nuosprendžių ir kitų asmenų atliktų žurnalistinių tyrimų pagrindu. Be to, atsakovo nebuvo paskleisti jokie nauji ar visuomenei nežinomi teiginiai (žinios), buvo išsakyta tik vertinamoji kritiška nuomonė apie visuomenei gerai žinomus ieškovo biografijos faktus ir kitą turimą informaciją, todėl tokio pobūdžio atsakovo išreikšta nuomonė negali pažeminti ieškovo garbės ir orumo. Todėl negalima nustatyti nė vieno iš reikalavimų, t. y. nei to fakto, jog buvo paskleista žinia, nei fakto, kad paskleista žinia žemina ieškovą ir neatitinka realios faktinės tiesos, o tikrovę atitinkanti nuomonė negali paniekinti ar pažeminti ieškovo, nes tai nėra žmogų diskredituojančios prasimanytos ar klaidingos žinios. Ieškovas negali būti pažemintas dėl nuomonės, kuri atitinka apie ieškovą žinomus faktus, jo veiksmus ir biografijos detales.</w:t>
      </w:r>
    </w:p>
    <w:p w14:paraId="4AE11CA0" w14:textId="46331E6F"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Atsakovas, siekdamas pagrįsti savo nuomonę, nurodė daugybę faktinių šaltinių ir visuomenės informavimo priemonėse paskleistų duomenų, kurių ieškovas neginčijo ir jiems neprieštaravo, todėl juos galima laikyti faktine tiesa. Būtent šie šaltiniai ir leido atsakovui susidaryti išsakytą vertinamojo pobūdžio nuomonę, ir nors teismų praktikoje yra suformuluota taisyklė, jog nuomonės įrodinėti neprivaloma, tačiau atsakovas pateikė nuoseklius šaltinius, kurie suformavo objektyvią jo nuomonę: 1) </w:t>
      </w:r>
      <w:r w:rsidRPr="003016A6">
        <w:rPr>
          <w:rFonts w:ascii="Times New Roman" w:hAnsi="Times New Roman"/>
          <w:i/>
          <w:iCs/>
          <w:sz w:val="24"/>
          <w:szCs w:val="24"/>
        </w:rPr>
        <w:t>www.15min.lt</w:t>
      </w:r>
      <w:r w:rsidRPr="003016A6">
        <w:rPr>
          <w:rFonts w:ascii="Times New Roman" w:hAnsi="Times New Roman"/>
          <w:sz w:val="24"/>
          <w:szCs w:val="24"/>
        </w:rPr>
        <w:t xml:space="preserve"> 2013 m. rugpjūčio 5 d. paskelbta publikacija „Per Lietuvą tekančios juodojo aukso upės turtus krauna ir politikams, ir nusikalstamo pasaulio šulams“ (šioje publikacijoje yra nurodomi faktai apie ieškovo veiklą ir metodus Baltarusijoje, taip pat faktiniai duomenys apie ieškovo veiklą Baltarusijoje, kuriuos atsakovas nurodo savo vaizdo tinklaraščiuose); 2) </w:t>
      </w:r>
      <w:r w:rsidRPr="003016A6">
        <w:rPr>
          <w:rFonts w:ascii="Times New Roman" w:hAnsi="Times New Roman"/>
          <w:i/>
          <w:iCs/>
          <w:sz w:val="24"/>
          <w:szCs w:val="24"/>
        </w:rPr>
        <w:t>www.15min.lt</w:t>
      </w:r>
      <w:r w:rsidRPr="003016A6">
        <w:rPr>
          <w:rFonts w:ascii="Times New Roman" w:hAnsi="Times New Roman"/>
          <w:sz w:val="24"/>
          <w:szCs w:val="24"/>
        </w:rPr>
        <w:t xml:space="preserve"> 2017 m. balandžio 4 d. paskelbtas straipsnis „Baltarusijos slėpiniai: kas sieja </w:t>
      </w:r>
      <w:bookmarkStart w:id="56" w:name="Buk_11"/>
      <w:r w:rsidR="007F7663" w:rsidRPr="00CA3F82">
        <w:rPr>
          <w:rFonts w:ascii="Times New Roman" w:hAnsi="Times New Roman"/>
          <w:sz w:val="24"/>
          <w:szCs w:val="24"/>
        </w:rPr>
        <w:t xml:space="preserve">A. P. </w:t>
      </w:r>
      <w:bookmarkEnd w:id="56"/>
      <w:r w:rsidRPr="003016A6">
        <w:rPr>
          <w:rFonts w:ascii="Times New Roman" w:hAnsi="Times New Roman"/>
          <w:sz w:val="24"/>
          <w:szCs w:val="24"/>
        </w:rPr>
        <w:t xml:space="preserve">ir „Lukašenkos piniginę“ (šioje publikacijoje yra detaliai pasakojama apie ieškovo verslo sąsajas Baltarusijoje, jo turimus verslo ryšius ir pan.); 3) visuomenės informavimo priemonės – interneto portalo </w:t>
      </w:r>
      <w:r w:rsidRPr="003016A6">
        <w:rPr>
          <w:rFonts w:ascii="Times New Roman" w:hAnsi="Times New Roman"/>
          <w:i/>
          <w:iCs/>
          <w:sz w:val="24"/>
          <w:szCs w:val="24"/>
        </w:rPr>
        <w:t>www.lrytas.lt</w:t>
      </w:r>
      <w:r w:rsidRPr="003016A6">
        <w:rPr>
          <w:rFonts w:ascii="Times New Roman" w:hAnsi="Times New Roman"/>
          <w:sz w:val="24"/>
          <w:szCs w:val="24"/>
        </w:rPr>
        <w:t xml:space="preserve"> 2019 m. gegužės 2 d. publikacija, kai ieškovas buvo išrinktas LFF viceprezidentu, buvo paskelbta: „Seimo narys </w:t>
      </w:r>
      <w:bookmarkStart w:id="57" w:name="Buk_5"/>
      <w:r w:rsidR="007F7663" w:rsidRPr="00CA3F82">
        <w:rPr>
          <w:rFonts w:ascii="Times New Roman" w:hAnsi="Times New Roman"/>
          <w:sz w:val="24"/>
          <w:szCs w:val="24"/>
        </w:rPr>
        <w:t xml:space="preserve">A. A. </w:t>
      </w:r>
      <w:bookmarkEnd w:id="57"/>
      <w:r w:rsidRPr="003016A6">
        <w:rPr>
          <w:rFonts w:ascii="Times New Roman" w:hAnsi="Times New Roman"/>
          <w:sz w:val="24"/>
          <w:szCs w:val="24"/>
        </w:rPr>
        <w:t xml:space="preserve">įsitikinęs: reikia nutraukti bendradarbiavimą su </w:t>
      </w:r>
      <w:bookmarkStart w:id="58" w:name="Buk_26"/>
      <w:r w:rsidR="007F7663" w:rsidRPr="00CA3F82">
        <w:rPr>
          <w:rFonts w:ascii="Times New Roman" w:hAnsi="Times New Roman"/>
          <w:sz w:val="24"/>
          <w:szCs w:val="24"/>
        </w:rPr>
        <w:t xml:space="preserve">A. P. </w:t>
      </w:r>
      <w:bookmarkEnd w:id="58"/>
      <w:r w:rsidRPr="003016A6">
        <w:rPr>
          <w:rFonts w:ascii="Times New Roman" w:hAnsi="Times New Roman"/>
          <w:sz w:val="24"/>
          <w:szCs w:val="24"/>
        </w:rPr>
        <w:t xml:space="preserve">Lietuvos futbolo federacija“. Šioje publikacijoje yra nurodoma: „Seimo nario </w:t>
      </w:r>
      <w:bookmarkStart w:id="59" w:name="Buk_81"/>
      <w:r w:rsidR="007F7663" w:rsidRPr="00CA3F82">
        <w:rPr>
          <w:rFonts w:ascii="Times New Roman" w:hAnsi="Times New Roman"/>
          <w:sz w:val="24"/>
          <w:szCs w:val="24"/>
        </w:rPr>
        <w:t xml:space="preserve">A. A. </w:t>
      </w:r>
      <w:bookmarkEnd w:id="59"/>
      <w:r w:rsidRPr="003016A6">
        <w:rPr>
          <w:rFonts w:ascii="Times New Roman" w:hAnsi="Times New Roman"/>
          <w:sz w:val="24"/>
          <w:szCs w:val="24"/>
        </w:rPr>
        <w:t>nuomone, „neabejingi futbolui žmonės mano, kad tokiu žingsniu Lietuvos futbolo federacija (LFF) atveria kelią neskaidriems, abejotinos reputacijos verslininkams, taip palaidodama Lietuvos futbolo reputaciją. Tiek kiek iš jos dar buvo likę“ (publikacijoje taip pat yra paminimi ir ieškovo verslo ryšiai Baltarusijoje, o Seimo narys, kuris šiuo metu užima krašto apsaugos ministro postą, dėl ieškovo reputacijos siūlo nutraukti bendradarbiavimą su LFF).</w:t>
      </w:r>
    </w:p>
    <w:p w14:paraId="39140210" w14:textId="302242BA" w:rsidR="00BF48B3" w:rsidRPr="00BB07BD" w:rsidRDefault="00BF48B3" w:rsidP="00DD5FA4">
      <w:pPr>
        <w:pStyle w:val="ListParagraph"/>
        <w:numPr>
          <w:ilvl w:val="0"/>
          <w:numId w:val="1"/>
        </w:numPr>
        <w:spacing w:after="120" w:line="240" w:lineRule="auto"/>
        <w:contextualSpacing w:val="0"/>
        <w:jc w:val="both"/>
        <w:rPr>
          <w:rFonts w:ascii="Times New Roman" w:hAnsi="Times New Roman"/>
          <w:sz w:val="24"/>
          <w:szCs w:val="24"/>
        </w:rPr>
      </w:pPr>
      <w:r w:rsidRPr="00BB07BD">
        <w:rPr>
          <w:rFonts w:ascii="Times New Roman" w:hAnsi="Times New Roman"/>
          <w:sz w:val="24"/>
          <w:szCs w:val="24"/>
        </w:rPr>
        <w:t xml:space="preserve">Atsakovo išsakytą sąžiningą nuomonę apie ieškovą suformavo ir faktinės aplinkybės apie ieškovui iškeltas baudžiamąsias bylas bei </w:t>
      </w:r>
      <w:r w:rsidR="00D06C29" w:rsidRPr="00BB07BD">
        <w:rPr>
          <w:rFonts w:ascii="Times New Roman" w:hAnsi="Times New Roman"/>
          <w:sz w:val="24"/>
          <w:szCs w:val="24"/>
        </w:rPr>
        <w:t xml:space="preserve">teismų </w:t>
      </w:r>
      <w:r w:rsidRPr="00BB07BD">
        <w:rPr>
          <w:rFonts w:ascii="Times New Roman" w:hAnsi="Times New Roman"/>
          <w:sz w:val="24"/>
          <w:szCs w:val="24"/>
        </w:rPr>
        <w:t xml:space="preserve">priimtus apkaltinamuosius nuosprendžius. Priėmus apkaltinamąjį nuosprendį, tokie faktai įgyja privalomąją bei aukštesnę įrodomąją galią ir jų įrodinėti nereikia. Atsakovui net nėra žinomi visi ieškovo teistumai (ieškovas pripažįsta, jog visų galimai nepamena ar nežino), tačiau paminėti keli žinomi ir viešąją nuomonę formuojantys apkaltinamieji nuosprendžiai: 1) Vilniaus miesto 2-ojo apylinkės teismo 2004 m. sausio 19 d. nuosprendžiu ieškovas nuteistas pagal </w:t>
      </w:r>
      <w:r w:rsidR="00BB07BD" w:rsidRPr="00BB07BD">
        <w:rPr>
          <w:rFonts w:ascii="Times New Roman" w:hAnsi="Times New Roman"/>
          <w:sz w:val="24"/>
          <w:szCs w:val="24"/>
        </w:rPr>
        <w:t>Lietuvos Respublikos ba</w:t>
      </w:r>
      <w:r w:rsidR="00BB07BD">
        <w:rPr>
          <w:rFonts w:ascii="Times New Roman" w:hAnsi="Times New Roman"/>
          <w:sz w:val="24"/>
          <w:szCs w:val="24"/>
        </w:rPr>
        <w:t>udžiamojo kodekso (toliau – BK)</w:t>
      </w:r>
      <w:r w:rsidRPr="00BB07BD">
        <w:rPr>
          <w:rFonts w:ascii="Times New Roman" w:hAnsi="Times New Roman"/>
          <w:sz w:val="24"/>
          <w:szCs w:val="24"/>
        </w:rPr>
        <w:t xml:space="preserve"> 24 straipsnio („Bendrininkavimas i</w:t>
      </w:r>
      <w:r w:rsidR="00BB07BD">
        <w:rPr>
          <w:rFonts w:ascii="Times New Roman" w:hAnsi="Times New Roman"/>
          <w:sz w:val="24"/>
          <w:szCs w:val="24"/>
        </w:rPr>
        <w:t xml:space="preserve">r bendrininkų rūšys“) 4 dalį, </w:t>
      </w:r>
      <w:r w:rsidRPr="00BB07BD">
        <w:rPr>
          <w:rFonts w:ascii="Times New Roman" w:hAnsi="Times New Roman"/>
          <w:sz w:val="24"/>
          <w:szCs w:val="24"/>
        </w:rPr>
        <w:t xml:space="preserve">228 straipsnio </w:t>
      </w:r>
      <w:r w:rsidR="00BB07BD">
        <w:rPr>
          <w:rFonts w:ascii="Times New Roman" w:hAnsi="Times New Roman"/>
          <w:sz w:val="24"/>
          <w:szCs w:val="24"/>
        </w:rPr>
        <w:t xml:space="preserve">(„Piktnaudžiavimas“) 1 dalį, </w:t>
      </w:r>
      <w:r w:rsidRPr="00BB07BD">
        <w:rPr>
          <w:rFonts w:ascii="Times New Roman" w:hAnsi="Times New Roman"/>
          <w:sz w:val="24"/>
          <w:szCs w:val="24"/>
        </w:rPr>
        <w:t>231 straipsnio („Trukdymas teisėjo, prokuroro, ikiteisminio tyrimo pareigūno, advokato ar antstolio veiklai“) 1 dalį</w:t>
      </w:r>
      <w:r w:rsidR="00BB07BD">
        <w:rPr>
          <w:rFonts w:ascii="Times New Roman" w:hAnsi="Times New Roman"/>
          <w:sz w:val="24"/>
          <w:szCs w:val="24"/>
        </w:rPr>
        <w:t>; 2</w:t>
      </w:r>
      <w:r w:rsidRPr="00BB07BD">
        <w:rPr>
          <w:rFonts w:ascii="Times New Roman" w:hAnsi="Times New Roman"/>
          <w:sz w:val="24"/>
          <w:szCs w:val="24"/>
        </w:rPr>
        <w:t>) Alytaus apyl</w:t>
      </w:r>
      <w:r w:rsidR="00BB07BD">
        <w:rPr>
          <w:rFonts w:ascii="Times New Roman" w:hAnsi="Times New Roman"/>
          <w:sz w:val="24"/>
          <w:szCs w:val="24"/>
        </w:rPr>
        <w:t>inkės teismo 2004 m. rugsėjo 21 </w:t>
      </w:r>
      <w:r w:rsidRPr="00BB07BD">
        <w:rPr>
          <w:rFonts w:ascii="Times New Roman" w:hAnsi="Times New Roman"/>
          <w:sz w:val="24"/>
          <w:szCs w:val="24"/>
        </w:rPr>
        <w:t xml:space="preserve">d. nuosprendžiu ieškovas nuteistas pagal BK 300 straipsnio („Dokumento suklastojimas ar disponavimas </w:t>
      </w:r>
      <w:r w:rsidR="00BB07BD">
        <w:rPr>
          <w:rFonts w:ascii="Times New Roman" w:hAnsi="Times New Roman"/>
          <w:sz w:val="24"/>
          <w:szCs w:val="24"/>
        </w:rPr>
        <w:t>suklastotu dokumentu“) 1 dalį; 3</w:t>
      </w:r>
      <w:r w:rsidRPr="00BB07BD">
        <w:rPr>
          <w:rFonts w:ascii="Times New Roman" w:hAnsi="Times New Roman"/>
          <w:sz w:val="24"/>
          <w:szCs w:val="24"/>
        </w:rPr>
        <w:t>) Vilniaus miesto 2-ojo apylinkės teismo 2004 m. gruodžio 29 d. nuosprendžiu ieškovas nuteistas p</w:t>
      </w:r>
      <w:r w:rsidR="00BB07BD">
        <w:rPr>
          <w:rFonts w:ascii="Times New Roman" w:hAnsi="Times New Roman"/>
          <w:sz w:val="24"/>
          <w:szCs w:val="24"/>
        </w:rPr>
        <w:t>agal BK 284 straipsnio 1 dalį; 4</w:t>
      </w:r>
      <w:r w:rsidRPr="00BB07BD">
        <w:rPr>
          <w:rFonts w:ascii="Times New Roman" w:hAnsi="Times New Roman"/>
          <w:sz w:val="24"/>
          <w:szCs w:val="24"/>
        </w:rPr>
        <w:t xml:space="preserve">) </w:t>
      </w:r>
      <w:r w:rsidR="00EF5BE0" w:rsidRPr="00BB07BD">
        <w:rPr>
          <w:rFonts w:ascii="Times New Roman" w:hAnsi="Times New Roman"/>
          <w:sz w:val="24"/>
          <w:szCs w:val="24"/>
        </w:rPr>
        <w:t xml:space="preserve">2005 m. rugsėjo 22 d. Vokietijoje ieškovas nuteistas už pinigų plovimą (baudžiamosios bylos Nr. 840 </w:t>
      </w:r>
      <w:proofErr w:type="spellStart"/>
      <w:r w:rsidR="00EF5BE0" w:rsidRPr="00BB07BD">
        <w:rPr>
          <w:rFonts w:ascii="Times New Roman" w:hAnsi="Times New Roman"/>
          <w:sz w:val="24"/>
          <w:szCs w:val="24"/>
        </w:rPr>
        <w:t>Js</w:t>
      </w:r>
      <w:proofErr w:type="spellEnd"/>
      <w:r w:rsidR="00EF5BE0" w:rsidRPr="00BB07BD">
        <w:rPr>
          <w:rFonts w:ascii="Times New Roman" w:hAnsi="Times New Roman"/>
          <w:sz w:val="24"/>
          <w:szCs w:val="24"/>
        </w:rPr>
        <w:t xml:space="preserve"> 28216/03 – 9 </w:t>
      </w:r>
      <w:proofErr w:type="spellStart"/>
      <w:r w:rsidR="00EF5BE0" w:rsidRPr="00BB07BD">
        <w:rPr>
          <w:rFonts w:ascii="Times New Roman" w:hAnsi="Times New Roman"/>
          <w:sz w:val="24"/>
          <w:szCs w:val="24"/>
        </w:rPr>
        <w:t>KLs</w:t>
      </w:r>
      <w:proofErr w:type="spellEnd"/>
      <w:r w:rsidR="00EF5BE0" w:rsidRPr="00BB07BD">
        <w:rPr>
          <w:rFonts w:ascii="Times New Roman" w:hAnsi="Times New Roman"/>
          <w:sz w:val="24"/>
          <w:szCs w:val="24"/>
        </w:rPr>
        <w:t xml:space="preserve">); </w:t>
      </w:r>
      <w:r w:rsidR="00BB07BD">
        <w:rPr>
          <w:rFonts w:ascii="Times New Roman" w:hAnsi="Times New Roman"/>
          <w:sz w:val="24"/>
          <w:szCs w:val="24"/>
        </w:rPr>
        <w:t xml:space="preserve">5) </w:t>
      </w:r>
      <w:r w:rsidRPr="00BB07BD">
        <w:rPr>
          <w:rFonts w:ascii="Times New Roman" w:hAnsi="Times New Roman"/>
          <w:sz w:val="24"/>
          <w:szCs w:val="24"/>
        </w:rPr>
        <w:t xml:space="preserve">Kauno m. apylinkės teismo 2009 m. kovo 5 d. nuosprendžiu </w:t>
      </w:r>
      <w:r w:rsidRPr="00BB07BD">
        <w:rPr>
          <w:rFonts w:ascii="Times New Roman" w:hAnsi="Times New Roman"/>
          <w:sz w:val="24"/>
          <w:szCs w:val="24"/>
        </w:rPr>
        <w:lastRenderedPageBreak/>
        <w:t>ieškovas nuteistas p</w:t>
      </w:r>
      <w:r w:rsidR="00BB07BD">
        <w:rPr>
          <w:rFonts w:ascii="Times New Roman" w:hAnsi="Times New Roman"/>
          <w:sz w:val="24"/>
          <w:szCs w:val="24"/>
        </w:rPr>
        <w:t>agal BK 294 straipsnio 1 dalį; 6</w:t>
      </w:r>
      <w:r w:rsidRPr="00BB07BD">
        <w:rPr>
          <w:rFonts w:ascii="Times New Roman" w:hAnsi="Times New Roman"/>
          <w:sz w:val="24"/>
          <w:szCs w:val="24"/>
        </w:rPr>
        <w:t>) Kla</w:t>
      </w:r>
      <w:r w:rsidR="00BB07BD">
        <w:rPr>
          <w:rFonts w:ascii="Times New Roman" w:hAnsi="Times New Roman"/>
          <w:sz w:val="24"/>
          <w:szCs w:val="24"/>
        </w:rPr>
        <w:t>ipėdos apygardos teismo 2009 m. </w:t>
      </w:r>
      <w:r w:rsidRPr="00BB07BD">
        <w:rPr>
          <w:rFonts w:ascii="Times New Roman" w:hAnsi="Times New Roman"/>
          <w:sz w:val="24"/>
          <w:szCs w:val="24"/>
        </w:rPr>
        <w:t>gruodžio 2 d. nuosprendžiu ieškovas nuteistas pagal B</w:t>
      </w:r>
      <w:r w:rsidR="00BB07BD">
        <w:rPr>
          <w:rFonts w:ascii="Times New Roman" w:hAnsi="Times New Roman"/>
          <w:sz w:val="24"/>
          <w:szCs w:val="24"/>
        </w:rPr>
        <w:t>K 284 straipsnio 2 dalį; 7</w:t>
      </w:r>
      <w:r w:rsidR="00BB07BD" w:rsidRPr="00BB07BD">
        <w:rPr>
          <w:rFonts w:ascii="Times New Roman" w:hAnsi="Times New Roman"/>
          <w:sz w:val="24"/>
          <w:szCs w:val="24"/>
        </w:rPr>
        <w:t>) Lietuv</w:t>
      </w:r>
      <w:r w:rsidR="00BB07BD">
        <w:rPr>
          <w:rFonts w:ascii="Times New Roman" w:hAnsi="Times New Roman"/>
          <w:sz w:val="24"/>
          <w:szCs w:val="24"/>
        </w:rPr>
        <w:t>os Aukščiausiojo Teismo 2010 m. </w:t>
      </w:r>
      <w:r w:rsidR="00BB07BD" w:rsidRPr="00BB07BD">
        <w:rPr>
          <w:rFonts w:ascii="Times New Roman" w:hAnsi="Times New Roman"/>
          <w:sz w:val="24"/>
          <w:szCs w:val="24"/>
        </w:rPr>
        <w:t>birželio 8 d. nutartimi ieškovas nuteistas pagal BK 287 straipsnio 1 dalį</w:t>
      </w:r>
      <w:r w:rsidR="00BB07BD">
        <w:rPr>
          <w:rFonts w:ascii="Times New Roman" w:hAnsi="Times New Roman"/>
          <w:sz w:val="24"/>
          <w:szCs w:val="24"/>
        </w:rPr>
        <w:t>; 8)</w:t>
      </w:r>
      <w:r w:rsidR="00BB07BD" w:rsidRPr="00BB07BD">
        <w:rPr>
          <w:rFonts w:ascii="Times New Roman" w:hAnsi="Times New Roman"/>
          <w:sz w:val="24"/>
          <w:szCs w:val="24"/>
        </w:rPr>
        <w:t xml:space="preserve"> Kauno apylinkės teismo 2015 m. gruodžio 11 d. nuosprendžiu b</w:t>
      </w:r>
      <w:r w:rsidR="00BB07BD">
        <w:rPr>
          <w:rFonts w:ascii="Times New Roman" w:hAnsi="Times New Roman"/>
          <w:sz w:val="24"/>
          <w:szCs w:val="24"/>
        </w:rPr>
        <w:t>audžiamojoje byloje Nr. </w:t>
      </w:r>
      <w:r w:rsidR="00BB07BD" w:rsidRPr="00BB07BD">
        <w:rPr>
          <w:rFonts w:ascii="Times New Roman" w:hAnsi="Times New Roman"/>
          <w:sz w:val="24"/>
          <w:szCs w:val="24"/>
        </w:rPr>
        <w:t xml:space="preserve">1-756-408/2015 ieškovas </w:t>
      </w:r>
      <w:r w:rsidR="00BB07BD">
        <w:rPr>
          <w:rFonts w:ascii="Times New Roman" w:hAnsi="Times New Roman"/>
          <w:sz w:val="24"/>
          <w:szCs w:val="24"/>
        </w:rPr>
        <w:t>nuteistas pagal</w:t>
      </w:r>
      <w:r w:rsidR="00BB07BD" w:rsidRPr="00BB07BD">
        <w:rPr>
          <w:rFonts w:ascii="Times New Roman" w:hAnsi="Times New Roman"/>
          <w:sz w:val="24"/>
          <w:szCs w:val="24"/>
        </w:rPr>
        <w:t xml:space="preserve"> BK </w:t>
      </w:r>
      <w:r w:rsidR="00BB07BD">
        <w:rPr>
          <w:rFonts w:ascii="Times New Roman" w:hAnsi="Times New Roman"/>
          <w:sz w:val="24"/>
          <w:szCs w:val="24"/>
        </w:rPr>
        <w:t>146 straipsnio 1 dalį</w:t>
      </w:r>
      <w:r w:rsidRPr="00BB07BD">
        <w:rPr>
          <w:rFonts w:ascii="Times New Roman" w:hAnsi="Times New Roman"/>
          <w:sz w:val="24"/>
          <w:szCs w:val="24"/>
        </w:rPr>
        <w:t>. Teismas konstatavo, kad, remiantis nurodytais šaltiniais ir faktais, kurių bylos nagrinėjimo metu ieškovas nepaneigė, buvo suformuota atsakovo pagrįsta ir objektyvi nuomonė apie ieškovą. Ieškovo reputacija negali būti vertinama kaip nepriekaištinga ir teigiama esant tokiems nenuginčytiems faktams.</w:t>
      </w:r>
    </w:p>
    <w:p w14:paraId="4F9FF4C8" w14:textId="3E3147E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Atsakovas nurodė, kad dėl jo išsakytos nuomonės apie automobilių sąrašą yra pasisakytina tai, jog teismui buvo pateikta ne visa atsakovo citata. Epizodo metu atsakovas aiškiai nurodė, kad tai nėra faktas, o tiesiog </w:t>
      </w:r>
      <w:r w:rsidR="009135E1">
        <w:rPr>
          <w:rFonts w:ascii="Times New Roman" w:hAnsi="Times New Roman"/>
          <w:sz w:val="24"/>
          <w:szCs w:val="24"/>
        </w:rPr>
        <w:t>(duomenys neskelbtini)</w:t>
      </w:r>
      <w:r w:rsidR="009135E1" w:rsidRPr="003016A6">
        <w:rPr>
          <w:rFonts w:ascii="Times New Roman" w:hAnsi="Times New Roman"/>
          <w:sz w:val="24"/>
          <w:szCs w:val="24"/>
        </w:rPr>
        <w:t xml:space="preserve"> </w:t>
      </w:r>
      <w:r w:rsidRPr="003016A6">
        <w:rPr>
          <w:rFonts w:ascii="Times New Roman" w:hAnsi="Times New Roman"/>
          <w:sz w:val="24"/>
          <w:szCs w:val="24"/>
        </w:rPr>
        <w:t xml:space="preserve">dirbę pareigūnai juokauja, kad buvo tokie laikai. Ieškovas neneigia savo siejimo su automobilių vagystėmis, kadangi tai yra akivaizdu iš bylų medžiagos, o yra neigiama tik tai, kas pasakojama kaip </w:t>
      </w:r>
      <w:r w:rsidR="009135E1">
        <w:rPr>
          <w:rFonts w:ascii="Times New Roman" w:hAnsi="Times New Roman"/>
          <w:sz w:val="24"/>
          <w:szCs w:val="24"/>
        </w:rPr>
        <w:t>(duomenys neskelbtini)</w:t>
      </w:r>
      <w:r w:rsidR="009135E1" w:rsidRPr="003016A6">
        <w:rPr>
          <w:rFonts w:ascii="Times New Roman" w:hAnsi="Times New Roman"/>
          <w:sz w:val="24"/>
          <w:szCs w:val="24"/>
        </w:rPr>
        <w:t xml:space="preserve"> </w:t>
      </w:r>
      <w:r w:rsidRPr="003016A6">
        <w:rPr>
          <w:rFonts w:ascii="Times New Roman" w:hAnsi="Times New Roman"/>
          <w:sz w:val="24"/>
          <w:szCs w:val="24"/>
        </w:rPr>
        <w:t>„folkloras“. Iš atsakovo epizodo matyti kontekstas: baudžiamojoje byloje N</w:t>
      </w:r>
      <w:r w:rsidR="009135E1">
        <w:rPr>
          <w:rFonts w:ascii="Times New Roman" w:hAnsi="Times New Roman"/>
          <w:sz w:val="24"/>
          <w:szCs w:val="24"/>
        </w:rPr>
        <w:t>r. 2-75/1996 teigiama: „</w:t>
      </w:r>
      <w:r w:rsidR="009135E1">
        <w:rPr>
          <w:rFonts w:ascii="Times New Roman" w:hAnsi="Times New Roman"/>
          <w:sz w:val="24"/>
          <w:szCs w:val="24"/>
        </w:rPr>
        <w:t>(duomenys neskelbtini)</w:t>
      </w:r>
      <w:r w:rsidR="009135E1" w:rsidRPr="003016A6">
        <w:rPr>
          <w:rFonts w:ascii="Times New Roman" w:hAnsi="Times New Roman"/>
          <w:sz w:val="24"/>
          <w:szCs w:val="24"/>
        </w:rPr>
        <w:t xml:space="preserve"> </w:t>
      </w:r>
      <w:r w:rsidRPr="003016A6">
        <w:rPr>
          <w:rFonts w:ascii="Times New Roman" w:hAnsi="Times New Roman"/>
          <w:sz w:val="24"/>
          <w:szCs w:val="24"/>
        </w:rPr>
        <w:t xml:space="preserve">mieste buvo pavogtas automobilis VAZ-2109 18000 litų vertės. Tą pačią dieną nukentėjęs mieste sutiko teisiamuosius </w:t>
      </w:r>
      <w:bookmarkStart w:id="60" w:name="Buk_12"/>
      <w:r w:rsidR="007F7663" w:rsidRPr="00CA3F82">
        <w:rPr>
          <w:rFonts w:ascii="Times New Roman" w:hAnsi="Times New Roman"/>
          <w:sz w:val="24"/>
          <w:szCs w:val="24"/>
        </w:rPr>
        <w:t xml:space="preserve">A. P. </w:t>
      </w:r>
      <w:bookmarkEnd w:id="60"/>
      <w:r w:rsidRPr="003016A6">
        <w:rPr>
          <w:rFonts w:ascii="Times New Roman" w:hAnsi="Times New Roman"/>
          <w:sz w:val="24"/>
          <w:szCs w:val="24"/>
        </w:rPr>
        <w:t xml:space="preserve">ir </w:t>
      </w:r>
      <w:bookmarkStart w:id="61" w:name="Buk_83"/>
      <w:r w:rsidR="007F7663" w:rsidRPr="00CA3F82">
        <w:rPr>
          <w:rFonts w:ascii="Times New Roman" w:hAnsi="Times New Roman"/>
          <w:sz w:val="24"/>
          <w:szCs w:val="24"/>
        </w:rPr>
        <w:t>E. K.</w:t>
      </w:r>
      <w:bookmarkEnd w:id="61"/>
      <w:r w:rsidRPr="003016A6">
        <w:rPr>
          <w:rFonts w:ascii="Times New Roman" w:hAnsi="Times New Roman"/>
          <w:sz w:val="24"/>
          <w:szCs w:val="24"/>
        </w:rPr>
        <w:t xml:space="preserve">, kurių paprašė padėti surasti automobilį. &lt;...&gt; </w:t>
      </w:r>
      <w:bookmarkStart w:id="62" w:name="Buk_82"/>
      <w:r w:rsidR="007F7663" w:rsidRPr="00CA3F82">
        <w:rPr>
          <w:rFonts w:ascii="Times New Roman" w:hAnsi="Times New Roman"/>
          <w:sz w:val="24"/>
          <w:szCs w:val="24"/>
        </w:rPr>
        <w:t xml:space="preserve">E. K. </w:t>
      </w:r>
      <w:bookmarkEnd w:id="62"/>
      <w:r w:rsidRPr="003016A6">
        <w:rPr>
          <w:rFonts w:ascii="Times New Roman" w:hAnsi="Times New Roman"/>
          <w:sz w:val="24"/>
          <w:szCs w:val="24"/>
        </w:rPr>
        <w:t xml:space="preserve">pasakė, kad automobilį surado ir už tai reikia sumokėti 1500 JAV dolerių.“ Apie šias aplinkybes buvo rašoma ir visuomenės informavimo priemonėse ir tai nėra atsakovo paskleisti duomenys ar faktai, ir šios publikacijos buvo pateiktos kartu su atsakovo atsiliepimais. Teismas konstatavo, kad nelaikytina, jog atsakovas ir šiuo atveju paskleidė žinias apie ieškovą. </w:t>
      </w:r>
    </w:p>
    <w:p w14:paraId="7C77F919" w14:textId="74862D75" w:rsidR="00BF48B3" w:rsidRPr="00D53DCA" w:rsidRDefault="00BF48B3" w:rsidP="00DD5FA4">
      <w:pPr>
        <w:pStyle w:val="ListParagraph"/>
        <w:numPr>
          <w:ilvl w:val="0"/>
          <w:numId w:val="1"/>
        </w:numPr>
        <w:spacing w:after="120" w:line="240" w:lineRule="auto"/>
        <w:contextualSpacing w:val="0"/>
        <w:jc w:val="both"/>
        <w:rPr>
          <w:rFonts w:ascii="Times New Roman" w:hAnsi="Times New Roman"/>
          <w:sz w:val="24"/>
          <w:szCs w:val="24"/>
        </w:rPr>
      </w:pPr>
      <w:r w:rsidRPr="00D53DCA">
        <w:rPr>
          <w:rFonts w:ascii="Times New Roman" w:hAnsi="Times New Roman"/>
          <w:sz w:val="24"/>
          <w:szCs w:val="24"/>
        </w:rPr>
        <w:t>Ieškovas abiejuose savo ieškiniuose prašo iš atsakovo priteisti atlyginti žalą, kuri siejama su atsakovo pajamomis už neva „</w:t>
      </w:r>
      <w:proofErr w:type="spellStart"/>
      <w:r w:rsidRPr="00D53DCA">
        <w:rPr>
          <w:rFonts w:ascii="Times New Roman" w:hAnsi="Times New Roman"/>
          <w:sz w:val="24"/>
          <w:szCs w:val="24"/>
        </w:rPr>
        <w:t>YouTube</w:t>
      </w:r>
      <w:proofErr w:type="spellEnd"/>
      <w:r w:rsidRPr="00D53DCA">
        <w:rPr>
          <w:rFonts w:ascii="Times New Roman" w:hAnsi="Times New Roman"/>
          <w:sz w:val="24"/>
          <w:szCs w:val="24"/>
        </w:rPr>
        <w:t>“ platformoje gautas peržiūras. Teismas sutiko su atsakovo argumentais, kad „</w:t>
      </w:r>
      <w:proofErr w:type="spellStart"/>
      <w:r w:rsidRPr="00D53DCA">
        <w:rPr>
          <w:rFonts w:ascii="Times New Roman" w:hAnsi="Times New Roman"/>
          <w:sz w:val="24"/>
          <w:szCs w:val="24"/>
        </w:rPr>
        <w:t>Patreon</w:t>
      </w:r>
      <w:proofErr w:type="spellEnd"/>
      <w:r w:rsidRPr="00D53DCA">
        <w:rPr>
          <w:rFonts w:ascii="Times New Roman" w:hAnsi="Times New Roman"/>
          <w:sz w:val="24"/>
          <w:szCs w:val="24"/>
        </w:rPr>
        <w:t>“ ir „</w:t>
      </w:r>
      <w:proofErr w:type="spellStart"/>
      <w:r w:rsidRPr="00D53DCA">
        <w:rPr>
          <w:rFonts w:ascii="Times New Roman" w:hAnsi="Times New Roman"/>
          <w:sz w:val="24"/>
          <w:szCs w:val="24"/>
        </w:rPr>
        <w:t>YouTube</w:t>
      </w:r>
      <w:proofErr w:type="spellEnd"/>
      <w:r w:rsidRPr="00D53DCA">
        <w:rPr>
          <w:rFonts w:ascii="Times New Roman" w:hAnsi="Times New Roman"/>
          <w:sz w:val="24"/>
          <w:szCs w:val="24"/>
        </w:rPr>
        <w:t>“ yra visiškai skirtingos platformos, kurios tarpusavyje nėra siejamos jokiomis aplinkybėmis, todėl jos tarpusavyje nesusijusios ir nedaro viena kitai jokios įtakos, nesidalina duomenimis ar peržiūromis, o „</w:t>
      </w:r>
      <w:proofErr w:type="spellStart"/>
      <w:r w:rsidRPr="00D53DCA">
        <w:rPr>
          <w:rFonts w:ascii="Times New Roman" w:hAnsi="Times New Roman"/>
          <w:sz w:val="24"/>
          <w:szCs w:val="24"/>
        </w:rPr>
        <w:t>Patreon</w:t>
      </w:r>
      <w:proofErr w:type="spellEnd"/>
      <w:r w:rsidRPr="00D53DCA">
        <w:rPr>
          <w:rFonts w:ascii="Times New Roman" w:hAnsi="Times New Roman"/>
          <w:sz w:val="24"/>
          <w:szCs w:val="24"/>
        </w:rPr>
        <w:t>“ platformoje nėra skelbiami ar keliami jokie įrašai, todėl ieškovo teiginys, jog visos pajamos buvo gautos tik iš kelių įrašų apie ieškovą, yra nepagrįstas. Be to, „</w:t>
      </w:r>
      <w:proofErr w:type="spellStart"/>
      <w:r w:rsidRPr="00D53DCA">
        <w:rPr>
          <w:rFonts w:ascii="Times New Roman" w:hAnsi="Times New Roman"/>
          <w:sz w:val="24"/>
          <w:szCs w:val="24"/>
        </w:rPr>
        <w:t>Patreon</w:t>
      </w:r>
      <w:proofErr w:type="spellEnd"/>
      <w:r w:rsidRPr="00D53DCA">
        <w:rPr>
          <w:rFonts w:ascii="Times New Roman" w:hAnsi="Times New Roman"/>
          <w:sz w:val="24"/>
          <w:szCs w:val="24"/>
        </w:rPr>
        <w:t>“ platformos vartotojai atsakovą remia asmeniškai, t. y. kaip kūrėją, o ne ieškovo nurodomų įrašų pagrindu. „</w:t>
      </w:r>
      <w:proofErr w:type="spellStart"/>
      <w:r w:rsidRPr="00D53DCA">
        <w:rPr>
          <w:rFonts w:ascii="Times New Roman" w:hAnsi="Times New Roman"/>
          <w:sz w:val="24"/>
          <w:szCs w:val="24"/>
        </w:rPr>
        <w:t>Patreon</w:t>
      </w:r>
      <w:proofErr w:type="spellEnd"/>
      <w:r w:rsidRPr="00D53DCA">
        <w:rPr>
          <w:rFonts w:ascii="Times New Roman" w:hAnsi="Times New Roman"/>
          <w:sz w:val="24"/>
          <w:szCs w:val="24"/>
        </w:rPr>
        <w:t>“ platformos paskyroje nėra nė vieno įrašo apie ieškovą, todėl sąsaja su iš šios platformos gautomis atsakovo pajamos ir „</w:t>
      </w:r>
      <w:proofErr w:type="spellStart"/>
      <w:r w:rsidRPr="00D53DCA">
        <w:rPr>
          <w:rFonts w:ascii="Times New Roman" w:hAnsi="Times New Roman"/>
          <w:sz w:val="24"/>
          <w:szCs w:val="24"/>
        </w:rPr>
        <w:t>YouTube</w:t>
      </w:r>
      <w:proofErr w:type="spellEnd"/>
      <w:r w:rsidRPr="00D53DCA">
        <w:rPr>
          <w:rFonts w:ascii="Times New Roman" w:hAnsi="Times New Roman"/>
          <w:sz w:val="24"/>
          <w:szCs w:val="24"/>
        </w:rPr>
        <w:t>“ esančiais įrašais yra nepagrįsta. Ieškovas šios sąsajos ir neįrodo, tačiau privalo įrodyti savo teigin</w:t>
      </w:r>
      <w:r w:rsidR="00D53DCA" w:rsidRPr="00D53DCA">
        <w:rPr>
          <w:rFonts w:ascii="Times New Roman" w:hAnsi="Times New Roman"/>
          <w:sz w:val="24"/>
          <w:szCs w:val="24"/>
        </w:rPr>
        <w:t>ius dėl turtinės žalos. I</w:t>
      </w:r>
      <w:r w:rsidRPr="00D53DCA">
        <w:rPr>
          <w:rFonts w:ascii="Times New Roman" w:hAnsi="Times New Roman"/>
          <w:sz w:val="24"/>
          <w:szCs w:val="24"/>
        </w:rPr>
        <w:t xml:space="preserve">eškovas nepateikia jokių duomenų, kaip jo neturtinė žala susidarė ar kaip ji atsirado, kokiu priežastiniu ryšiu ši žala yra siejama su atsakovo neteisėtais veiksmais, kurie jam sukėlė žalą (neigiamų išgyvenimų). Ieškovas šių aplinkybių neįrodinėjo, nedetalizavo, neišskirstė, kokiomis dalimis ir apimtimi žala ieškovo buvo patirta. Ieškovas taip pat nenurodė ir jokių savo neigiamų išgyvenimų, nepaaiškino, kaip jie kilo ir kokie rašytiniai įrodymai byloje juos patvirtina. </w:t>
      </w:r>
    </w:p>
    <w:p w14:paraId="219C36AF" w14:textId="1A507D0D"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Atsakovas nurodė, kad kito ieškinio atveju atsakovo išsakytą nuomonę apie ieškovą suformavo faktinių šaltinių ir visuomenės informavimo priemonėse paskleisti duomenys, pvz.: 1) </w:t>
      </w:r>
      <w:r w:rsidRPr="003016A6">
        <w:rPr>
          <w:rFonts w:ascii="Times New Roman" w:hAnsi="Times New Roman"/>
          <w:i/>
          <w:iCs/>
          <w:sz w:val="24"/>
          <w:szCs w:val="24"/>
        </w:rPr>
        <w:t>ww.tv3.lt</w:t>
      </w:r>
      <w:r w:rsidRPr="003016A6">
        <w:rPr>
          <w:rFonts w:ascii="Times New Roman" w:hAnsi="Times New Roman"/>
          <w:sz w:val="24"/>
          <w:szCs w:val="24"/>
        </w:rPr>
        <w:t xml:space="preserve"> 2005 m. birželio 1 d. publikacija „Kas yra </w:t>
      </w:r>
      <w:bookmarkStart w:id="63" w:name="Buk_103"/>
      <w:r w:rsidRPr="00CA3F82">
        <w:rPr>
          <w:rFonts w:ascii="Times New Roman" w:hAnsi="Times New Roman"/>
          <w:sz w:val="24"/>
          <w:szCs w:val="24"/>
        </w:rPr>
        <w:t>sulaikytasis Š</w:t>
      </w:r>
      <w:r w:rsidR="000820CD" w:rsidRPr="00CA3F82">
        <w:rPr>
          <w:rFonts w:ascii="Times New Roman" w:hAnsi="Times New Roman"/>
          <w:sz w:val="24"/>
          <w:szCs w:val="24"/>
        </w:rPr>
        <w:t>.</w:t>
      </w:r>
      <w:bookmarkEnd w:id="63"/>
      <w:r w:rsidRPr="003016A6">
        <w:rPr>
          <w:rFonts w:ascii="Times New Roman" w:hAnsi="Times New Roman"/>
          <w:sz w:val="24"/>
          <w:szCs w:val="24"/>
        </w:rPr>
        <w:t xml:space="preserve">“ (ieškovas </w:t>
      </w:r>
      <w:bookmarkStart w:id="64" w:name="Buk_47"/>
      <w:r w:rsidR="007F7663" w:rsidRPr="00CA3F82">
        <w:rPr>
          <w:rFonts w:ascii="Times New Roman" w:hAnsi="Times New Roman"/>
          <w:sz w:val="24"/>
          <w:szCs w:val="24"/>
        </w:rPr>
        <w:t xml:space="preserve">A. P. </w:t>
      </w:r>
      <w:bookmarkEnd w:id="64"/>
      <w:r w:rsidRPr="003016A6">
        <w:rPr>
          <w:rFonts w:ascii="Times New Roman" w:hAnsi="Times New Roman"/>
          <w:sz w:val="24"/>
          <w:szCs w:val="24"/>
        </w:rPr>
        <w:t xml:space="preserve">apibūdinamas kaip teisėsaugos pareigūnams žinomas dar nuo 1991 m. sukurtos nusikalstamos grupuotės lyderis, pirminį kapitalą grupuotė sukaupė darydama bendro pobūdžio kriminalinius nusikaltimus – reketuodama verslininkus, vogdama); 2) </w:t>
      </w:r>
      <w:r w:rsidRPr="003016A6">
        <w:rPr>
          <w:rFonts w:ascii="Times New Roman" w:hAnsi="Times New Roman"/>
          <w:i/>
          <w:iCs/>
          <w:sz w:val="24"/>
          <w:szCs w:val="24"/>
        </w:rPr>
        <w:t>www.15min.lt</w:t>
      </w:r>
      <w:r w:rsidRPr="003016A6">
        <w:rPr>
          <w:rFonts w:ascii="Times New Roman" w:hAnsi="Times New Roman"/>
          <w:sz w:val="24"/>
          <w:szCs w:val="24"/>
        </w:rPr>
        <w:t xml:space="preserve"> 2015 m. lapkričio 27 d. straipsnyje „Dėl </w:t>
      </w:r>
      <w:bookmarkStart w:id="65" w:name="Buk_84"/>
      <w:r w:rsidR="007F7663" w:rsidRPr="00CA3F82">
        <w:rPr>
          <w:rFonts w:ascii="Times New Roman" w:hAnsi="Times New Roman"/>
          <w:sz w:val="24"/>
          <w:szCs w:val="24"/>
        </w:rPr>
        <w:t xml:space="preserve">E. D. </w:t>
      </w:r>
      <w:bookmarkEnd w:id="65"/>
      <w:r w:rsidRPr="003016A6">
        <w:rPr>
          <w:rFonts w:ascii="Times New Roman" w:hAnsi="Times New Roman"/>
          <w:sz w:val="24"/>
          <w:szCs w:val="24"/>
        </w:rPr>
        <w:t xml:space="preserve">sumušimo teisiamas </w:t>
      </w:r>
      <w:bookmarkStart w:id="66" w:name="Buk_48"/>
      <w:r w:rsidR="007F7663" w:rsidRPr="00CA3F82">
        <w:rPr>
          <w:rFonts w:ascii="Times New Roman" w:hAnsi="Times New Roman"/>
          <w:sz w:val="24"/>
          <w:szCs w:val="24"/>
        </w:rPr>
        <w:t xml:space="preserve">A. P. </w:t>
      </w:r>
      <w:bookmarkEnd w:id="66"/>
      <w:r w:rsidRPr="003016A6">
        <w:rPr>
          <w:rFonts w:ascii="Times New Roman" w:hAnsi="Times New Roman"/>
          <w:sz w:val="24"/>
          <w:szCs w:val="24"/>
        </w:rPr>
        <w:t xml:space="preserve">vadovaus </w:t>
      </w:r>
      <w:r w:rsidR="009135E1">
        <w:rPr>
          <w:rFonts w:ascii="Times New Roman" w:hAnsi="Times New Roman"/>
          <w:sz w:val="24"/>
          <w:szCs w:val="24"/>
        </w:rPr>
        <w:t>(duomenys neskelbtini)</w:t>
      </w:r>
      <w:r w:rsidR="009135E1" w:rsidRPr="003016A6">
        <w:rPr>
          <w:rFonts w:ascii="Times New Roman" w:hAnsi="Times New Roman"/>
          <w:sz w:val="24"/>
          <w:szCs w:val="24"/>
        </w:rPr>
        <w:t xml:space="preserve"> </w:t>
      </w:r>
      <w:r w:rsidRPr="003016A6">
        <w:rPr>
          <w:rFonts w:ascii="Times New Roman" w:hAnsi="Times New Roman"/>
          <w:sz w:val="24"/>
          <w:szCs w:val="24"/>
        </w:rPr>
        <w:t>futbolui“ (ieškovas apibūdinamas taip: pareigūnų duomenimis, jaunystėje vadovavo vienai įtakingiausių ir garsiausių Lietuvos nusikalstamų susivienijimų – š</w:t>
      </w:r>
      <w:r w:rsidR="005B7AEB">
        <w:rPr>
          <w:rFonts w:ascii="Times New Roman" w:hAnsi="Times New Roman"/>
          <w:sz w:val="24"/>
          <w:szCs w:val="24"/>
        </w:rPr>
        <w:t>.</w:t>
      </w:r>
      <w:r w:rsidRPr="003016A6">
        <w:rPr>
          <w:rFonts w:ascii="Times New Roman" w:hAnsi="Times New Roman"/>
          <w:sz w:val="24"/>
          <w:szCs w:val="24"/>
        </w:rPr>
        <w:t xml:space="preserve"> grupuotei; ši grupuotė buvo įtariama ir reketu, ir </w:t>
      </w:r>
      <w:proofErr w:type="spellStart"/>
      <w:r w:rsidRPr="003016A6">
        <w:rPr>
          <w:rFonts w:ascii="Times New Roman" w:hAnsi="Times New Roman"/>
          <w:sz w:val="24"/>
          <w:szCs w:val="24"/>
        </w:rPr>
        <w:t>grobimais</w:t>
      </w:r>
      <w:proofErr w:type="spellEnd"/>
      <w:r w:rsidRPr="003016A6">
        <w:rPr>
          <w:rFonts w:ascii="Times New Roman" w:hAnsi="Times New Roman"/>
          <w:sz w:val="24"/>
          <w:szCs w:val="24"/>
        </w:rPr>
        <w:t>, ir kontrabanda, ir kitais sunkiais nusikaltimais); 3) „</w:t>
      </w:r>
      <w:proofErr w:type="spellStart"/>
      <w:r w:rsidRPr="003016A6">
        <w:rPr>
          <w:rFonts w:ascii="Times New Roman" w:hAnsi="Times New Roman"/>
          <w:sz w:val="24"/>
          <w:szCs w:val="24"/>
        </w:rPr>
        <w:t>Delfi</w:t>
      </w:r>
      <w:proofErr w:type="spellEnd"/>
      <w:r w:rsidRPr="003016A6">
        <w:rPr>
          <w:rFonts w:ascii="Times New Roman" w:hAnsi="Times New Roman"/>
          <w:sz w:val="24"/>
          <w:szCs w:val="24"/>
        </w:rPr>
        <w:t xml:space="preserve">“ 2010 m. birželio 8 d. straipsnyje </w:t>
      </w:r>
      <w:bookmarkStart w:id="67" w:name="Buk_104"/>
      <w:r w:rsidRPr="00CA3F82">
        <w:rPr>
          <w:rFonts w:ascii="Times New Roman" w:hAnsi="Times New Roman"/>
          <w:sz w:val="24"/>
          <w:szCs w:val="24"/>
        </w:rPr>
        <w:t>„Š</w:t>
      </w:r>
      <w:r w:rsidR="000820CD" w:rsidRPr="00CA3F82">
        <w:rPr>
          <w:rFonts w:ascii="Times New Roman" w:hAnsi="Times New Roman"/>
          <w:sz w:val="24"/>
          <w:szCs w:val="24"/>
        </w:rPr>
        <w:t>.</w:t>
      </w:r>
      <w:bookmarkEnd w:id="67"/>
      <w:r w:rsidRPr="003016A6">
        <w:rPr>
          <w:rFonts w:ascii="Times New Roman" w:hAnsi="Times New Roman"/>
          <w:sz w:val="24"/>
          <w:szCs w:val="24"/>
        </w:rPr>
        <w:t xml:space="preserve">“ neišsisuko nuo bausmės – teismas patikėjo policininkais ir politiku“ (ieškovas apibūdinamas kaip nusikalstamos grupuotės įkūrėjas, gerai žinomas nusikalstamame pasaulyje vyras. Publikacijoje pažymėta ir tai, kad bendraudamas su policijos pareigūnais </w:t>
      </w:r>
      <w:bookmarkStart w:id="68" w:name="Buk_49"/>
      <w:r w:rsidR="007F7663" w:rsidRPr="00CA3F82">
        <w:rPr>
          <w:rFonts w:ascii="Times New Roman" w:hAnsi="Times New Roman"/>
          <w:sz w:val="24"/>
          <w:szCs w:val="24"/>
        </w:rPr>
        <w:t xml:space="preserve">A. P. </w:t>
      </w:r>
      <w:bookmarkEnd w:id="68"/>
      <w:r w:rsidRPr="003016A6">
        <w:rPr>
          <w:rFonts w:ascii="Times New Roman" w:hAnsi="Times New Roman"/>
          <w:sz w:val="24"/>
          <w:szCs w:val="24"/>
        </w:rPr>
        <w:t xml:space="preserve">vartojo necenzūrinius posakius, grasino </w:t>
      </w:r>
      <w:proofErr w:type="spellStart"/>
      <w:r w:rsidRPr="003016A6">
        <w:rPr>
          <w:rFonts w:ascii="Times New Roman" w:hAnsi="Times New Roman"/>
          <w:sz w:val="24"/>
          <w:szCs w:val="24"/>
        </w:rPr>
        <w:t>nemalonumais</w:t>
      </w:r>
      <w:proofErr w:type="spellEnd"/>
      <w:r w:rsidRPr="003016A6">
        <w:rPr>
          <w:rFonts w:ascii="Times New Roman" w:hAnsi="Times New Roman"/>
          <w:sz w:val="24"/>
          <w:szCs w:val="24"/>
        </w:rPr>
        <w:t xml:space="preserve"> tarnyboje, „karu“ prieš pareigūnus, „vaistų“ ieškojimu ir netgi patrulio ūkinių pastatų sudeginimu); 4) </w:t>
      </w:r>
      <w:r w:rsidRPr="003016A6">
        <w:rPr>
          <w:rFonts w:ascii="Times New Roman" w:hAnsi="Times New Roman"/>
          <w:i/>
          <w:iCs/>
          <w:sz w:val="24"/>
          <w:szCs w:val="24"/>
        </w:rPr>
        <w:t>www.alfa.lt</w:t>
      </w:r>
      <w:r w:rsidRPr="003016A6">
        <w:rPr>
          <w:rFonts w:ascii="Times New Roman" w:hAnsi="Times New Roman"/>
          <w:sz w:val="24"/>
          <w:szCs w:val="24"/>
        </w:rPr>
        <w:t xml:space="preserve"> 2013 m. rugpjūčio 21 d. </w:t>
      </w:r>
      <w:r w:rsidR="009135E1">
        <w:rPr>
          <w:rFonts w:ascii="Times New Roman" w:hAnsi="Times New Roman"/>
          <w:sz w:val="24"/>
          <w:szCs w:val="24"/>
        </w:rPr>
        <w:lastRenderedPageBreak/>
        <w:t>straipsnyje „</w:t>
      </w:r>
      <w:r w:rsidR="009135E1">
        <w:rPr>
          <w:rFonts w:ascii="Times New Roman" w:hAnsi="Times New Roman"/>
          <w:sz w:val="24"/>
          <w:szCs w:val="24"/>
        </w:rPr>
        <w:t>(duomenys neskelbtini)</w:t>
      </w:r>
      <w:r w:rsidR="009135E1" w:rsidRPr="003016A6">
        <w:rPr>
          <w:rFonts w:ascii="Times New Roman" w:hAnsi="Times New Roman"/>
          <w:sz w:val="24"/>
          <w:szCs w:val="24"/>
        </w:rPr>
        <w:t xml:space="preserve"> </w:t>
      </w:r>
      <w:r w:rsidRPr="003016A6">
        <w:rPr>
          <w:rFonts w:ascii="Times New Roman" w:hAnsi="Times New Roman"/>
          <w:sz w:val="24"/>
          <w:szCs w:val="24"/>
        </w:rPr>
        <w:t>pažibos Š</w:t>
      </w:r>
      <w:r w:rsidR="00544230">
        <w:rPr>
          <w:rFonts w:ascii="Times New Roman" w:hAnsi="Times New Roman"/>
          <w:sz w:val="24"/>
          <w:szCs w:val="24"/>
        </w:rPr>
        <w:t>.</w:t>
      </w:r>
      <w:r w:rsidRPr="003016A6">
        <w:rPr>
          <w:rFonts w:ascii="Times New Roman" w:hAnsi="Times New Roman"/>
          <w:sz w:val="24"/>
          <w:szCs w:val="24"/>
        </w:rPr>
        <w:t xml:space="preserve"> sūnų nuo baudžiamosios atsakomybės gelbsti prokurorai“ yra teigiama, jog </w:t>
      </w:r>
      <w:bookmarkStart w:id="69" w:name="Buk_50"/>
      <w:r w:rsidR="007F7663" w:rsidRPr="00CA3F82">
        <w:rPr>
          <w:rFonts w:ascii="Times New Roman" w:hAnsi="Times New Roman"/>
          <w:sz w:val="24"/>
          <w:szCs w:val="24"/>
        </w:rPr>
        <w:t xml:space="preserve">A. P. </w:t>
      </w:r>
      <w:bookmarkEnd w:id="69"/>
      <w:r w:rsidRPr="003016A6">
        <w:rPr>
          <w:rFonts w:ascii="Times New Roman" w:hAnsi="Times New Roman"/>
          <w:sz w:val="24"/>
          <w:szCs w:val="24"/>
        </w:rPr>
        <w:t xml:space="preserve">yra kriminalinio pasaulio autoritetas. </w:t>
      </w:r>
      <w:bookmarkStart w:id="70" w:name="Buk_51"/>
      <w:r w:rsidR="007F7663" w:rsidRPr="00CA3F82">
        <w:rPr>
          <w:rFonts w:ascii="Times New Roman" w:hAnsi="Times New Roman"/>
          <w:sz w:val="24"/>
          <w:szCs w:val="24"/>
        </w:rPr>
        <w:t xml:space="preserve">A. P. </w:t>
      </w:r>
      <w:bookmarkStart w:id="71" w:name="Buk_105"/>
      <w:bookmarkEnd w:id="70"/>
      <w:r w:rsidRPr="00CA3F82">
        <w:rPr>
          <w:rFonts w:ascii="Times New Roman" w:hAnsi="Times New Roman"/>
          <w:sz w:val="24"/>
          <w:szCs w:val="24"/>
        </w:rPr>
        <w:t>pravarde Š</w:t>
      </w:r>
      <w:r w:rsidR="000820CD" w:rsidRPr="00CA3F82">
        <w:rPr>
          <w:rFonts w:ascii="Times New Roman" w:hAnsi="Times New Roman"/>
          <w:sz w:val="24"/>
          <w:szCs w:val="24"/>
        </w:rPr>
        <w:t>.</w:t>
      </w:r>
      <w:r w:rsidRPr="00CA3F82">
        <w:rPr>
          <w:rFonts w:ascii="Times New Roman" w:hAnsi="Times New Roman"/>
          <w:sz w:val="24"/>
          <w:szCs w:val="24"/>
        </w:rPr>
        <w:t xml:space="preserve"> </w:t>
      </w:r>
      <w:bookmarkEnd w:id="71"/>
      <w:r w:rsidRPr="003016A6">
        <w:rPr>
          <w:rFonts w:ascii="Times New Roman" w:hAnsi="Times New Roman"/>
          <w:sz w:val="24"/>
          <w:szCs w:val="24"/>
        </w:rPr>
        <w:t xml:space="preserve">kadaise įkūrė nusikalstamą susivienijimą, buvo laikomas vienu stambiausių kontrabandos pasaulio banginių, 2009-aisiais </w:t>
      </w:r>
      <w:bookmarkStart w:id="72" w:name="Buk_52"/>
      <w:r w:rsidR="007F7663" w:rsidRPr="00CA3F82">
        <w:rPr>
          <w:rFonts w:ascii="Times New Roman" w:hAnsi="Times New Roman"/>
          <w:sz w:val="24"/>
          <w:szCs w:val="24"/>
        </w:rPr>
        <w:t xml:space="preserve">A. P. </w:t>
      </w:r>
      <w:bookmarkEnd w:id="72"/>
      <w:r w:rsidRPr="003016A6">
        <w:rPr>
          <w:rFonts w:ascii="Times New Roman" w:hAnsi="Times New Roman"/>
          <w:sz w:val="24"/>
          <w:szCs w:val="24"/>
        </w:rPr>
        <w:t xml:space="preserve">buvo teisiamas už vieno Kauno verslininko terorizavimą. Verslininkas sulaukė daugybės grasinimų susidoroti, iš jo buvo reikalaujama stambios pinigų sumos. </w:t>
      </w:r>
    </w:p>
    <w:p w14:paraId="00EAA222" w14:textId="3791971C"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Teismas konstatavo, jog tokio pobūdžio straipsnių visuomenės informavimo priemonėse apie ieškovą yra gausu, tačiau nė vieno iš šių straipsnių ieškovas neginčijo ir neprašė paneigti, t. y. paskleistų faktų ieškovas nevertina kaip melagingų ar klaidinančių. Dėl to nurodytų visuomenės informavimo priemonių ir šių paminėtų publikacijų pagrindu atsakovas pagrįstai ir objektyviai galėjo susiformuoti savo nuomonę apie ieškovo įvykdytas nusikalstamas veikas, jo veiklą Baltarusijoje, kaip, pvz., iš publikacijos „Per Lietuvą tekančios juodojo aukso upės turtus krauna ir politikams, ir nusikalstamo pasaulio šulams“, kur yra pateikiami faktai apie ieškovo veiklą Baltarusijoje bei jo tam tikras pažintis. Vienoje iš nurodytų publikacijų yra teigiama: „</w:t>
      </w:r>
      <w:r w:rsidR="009135E1">
        <w:rPr>
          <w:rFonts w:ascii="Times New Roman" w:hAnsi="Times New Roman"/>
          <w:sz w:val="24"/>
          <w:szCs w:val="24"/>
        </w:rPr>
        <w:t>(duomenys neskelbtini)</w:t>
      </w:r>
      <w:r w:rsidR="009135E1" w:rsidRPr="003016A6">
        <w:rPr>
          <w:rFonts w:ascii="Times New Roman" w:hAnsi="Times New Roman"/>
          <w:sz w:val="24"/>
          <w:szCs w:val="24"/>
        </w:rPr>
        <w:t xml:space="preserve"> </w:t>
      </w:r>
      <w:r w:rsidRPr="003016A6">
        <w:rPr>
          <w:rFonts w:ascii="Times New Roman" w:hAnsi="Times New Roman"/>
          <w:sz w:val="24"/>
          <w:szCs w:val="24"/>
        </w:rPr>
        <w:t xml:space="preserve">verslininkui priskirta nemažai baltarusiškų nuopelnų, įskaitant artimą draugystę su A. Lukašenkos sūnumi </w:t>
      </w:r>
      <w:proofErr w:type="spellStart"/>
      <w:r w:rsidRPr="003016A6">
        <w:rPr>
          <w:rFonts w:ascii="Times New Roman" w:hAnsi="Times New Roman"/>
          <w:sz w:val="24"/>
          <w:szCs w:val="24"/>
        </w:rPr>
        <w:t>Dmitrijumi</w:t>
      </w:r>
      <w:proofErr w:type="spellEnd"/>
      <w:r w:rsidRPr="003016A6">
        <w:rPr>
          <w:rFonts w:ascii="Times New Roman" w:hAnsi="Times New Roman"/>
          <w:sz w:val="24"/>
          <w:szCs w:val="24"/>
        </w:rPr>
        <w:t xml:space="preserve">.“ Atsakovas nurodė, jog jo nuomonę apie tai, kad ieškovas buvo grupuotės lyderis, taip pat suformavo ne viena visuomenės informavimo priemonių publikacija ir atitinkamai jau minėta publikacija „Kas yra </w:t>
      </w:r>
      <w:bookmarkStart w:id="73" w:name="Buk_106"/>
      <w:r w:rsidRPr="00CA3F82">
        <w:rPr>
          <w:rFonts w:ascii="Times New Roman" w:hAnsi="Times New Roman"/>
          <w:sz w:val="24"/>
          <w:szCs w:val="24"/>
        </w:rPr>
        <w:t>sulaikytasis Š</w:t>
      </w:r>
      <w:r w:rsidR="000820CD" w:rsidRPr="00CA3F82">
        <w:rPr>
          <w:rFonts w:ascii="Times New Roman" w:hAnsi="Times New Roman"/>
          <w:sz w:val="24"/>
          <w:szCs w:val="24"/>
        </w:rPr>
        <w:t>.</w:t>
      </w:r>
      <w:bookmarkEnd w:id="73"/>
      <w:r w:rsidRPr="003016A6">
        <w:rPr>
          <w:rFonts w:ascii="Times New Roman" w:hAnsi="Times New Roman"/>
          <w:sz w:val="24"/>
          <w:szCs w:val="24"/>
        </w:rPr>
        <w:t xml:space="preserve">“. Ši publikacija iš esmės ir atspindi visą atsakovo išsakytą nuomonę, t. y. tai, kad, teisėsaugos pareigūnų nuomone, ieškovo veiklai Baltarusijoje buvo panaudotos nusikalstamu būdu gautos lėšos, kai ieškovas buvo nusikalstamos grupuotės lyderis, kuris buvo apkaltintas verslininkų reketu ir vėliau savo veiklą perkėlė į Baltarusiją. </w:t>
      </w:r>
    </w:p>
    <w:p w14:paraId="445A9B90"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Teismas konstatavo, kad atsakovo susiformavusią nuomonę visiškai atitinka visuomenės informavimo priemonių ir valstybės institucijų paskelbta informacija bei faktai, kurie buvo gausiai skelbiami iki atsakovo nuomonės išreiškimo, ir šiuo pagrindu atsakovo nuomonė yra sąžininga bei objektyvi, todėl ieškovo teisės ar interesai nebuvo pažeisti.</w:t>
      </w:r>
    </w:p>
    <w:p w14:paraId="630EB968"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Vilniaus apygardos teismo Civilinių bylų skyriaus teisėjų kolegija, išnagrinėjusi bylą pagal ieškovo apeliacinį skundą, 2023 m. spalio 24 d. nutartimi pakeitė Vilniaus miesto apylinkės teismo 2023 m. balandžio 18 d. sprendimą ir tenkino dalį ieškovo ieškinių reikalavimų (kitus reikalavimus atmetė): </w:t>
      </w:r>
    </w:p>
    <w:p w14:paraId="46EBA4C5" w14:textId="38CDABBA"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pripažino, kad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atsakovo asmeninėje paskyroje 2020 m. birželio 20 d. paskelbtame vaizdo įraše „Š</w:t>
      </w:r>
      <w:r w:rsidR="000820CD">
        <w:rPr>
          <w:rFonts w:ascii="Times New Roman" w:hAnsi="Times New Roman"/>
          <w:sz w:val="24"/>
          <w:szCs w:val="24"/>
        </w:rPr>
        <w:t>.</w:t>
      </w:r>
      <w:r w:rsidRPr="003016A6">
        <w:rPr>
          <w:rFonts w:ascii="Times New Roman" w:hAnsi="Times New Roman"/>
          <w:sz w:val="24"/>
          <w:szCs w:val="24"/>
        </w:rPr>
        <w:t xml:space="preserve"> imperija“ apie ieškovą paskelbti duomenys: „Baltarusijoje jis legalizuoja pinigus, kurie yra gauti iš kriminalinės veiklos čia, Lietuvoje“; „jisai tapo Lietuvos verslo stogu tenai, bet koks net ir stambus verslas ateidamas į Baltarusiją turėjo kalbėtis su Š</w:t>
      </w:r>
      <w:r w:rsidR="000820CD">
        <w:rPr>
          <w:rFonts w:ascii="Times New Roman" w:hAnsi="Times New Roman"/>
          <w:sz w:val="24"/>
          <w:szCs w:val="24"/>
        </w:rPr>
        <w:t>.</w:t>
      </w:r>
      <w:r w:rsidRPr="003016A6">
        <w:rPr>
          <w:rFonts w:ascii="Times New Roman" w:hAnsi="Times New Roman"/>
          <w:sz w:val="24"/>
          <w:szCs w:val="24"/>
        </w:rPr>
        <w:t xml:space="preserve">“; </w:t>
      </w:r>
      <w:bookmarkStart w:id="74" w:name="Buk_107"/>
      <w:r w:rsidRPr="00CA3F82">
        <w:rPr>
          <w:rFonts w:ascii="Times New Roman" w:hAnsi="Times New Roman"/>
          <w:sz w:val="24"/>
          <w:szCs w:val="24"/>
        </w:rPr>
        <w:t>„Š</w:t>
      </w:r>
      <w:r w:rsidR="000820CD" w:rsidRPr="00CA3F82">
        <w:rPr>
          <w:rFonts w:ascii="Times New Roman" w:hAnsi="Times New Roman"/>
          <w:sz w:val="24"/>
          <w:szCs w:val="24"/>
        </w:rPr>
        <w:t>.</w:t>
      </w:r>
      <w:r w:rsidRPr="00CA3F82">
        <w:rPr>
          <w:rFonts w:ascii="Times New Roman" w:hAnsi="Times New Roman"/>
          <w:sz w:val="24"/>
          <w:szCs w:val="24"/>
        </w:rPr>
        <w:t xml:space="preserve"> </w:t>
      </w:r>
      <w:bookmarkEnd w:id="74"/>
      <w:r w:rsidRPr="003016A6">
        <w:rPr>
          <w:rFonts w:ascii="Times New Roman" w:hAnsi="Times New Roman"/>
          <w:sz w:val="24"/>
          <w:szCs w:val="24"/>
        </w:rPr>
        <w:t>turi pavogęs tiek pin</w:t>
      </w:r>
      <w:r w:rsidR="00345587">
        <w:rPr>
          <w:rFonts w:ascii="Times New Roman" w:hAnsi="Times New Roman"/>
          <w:sz w:val="24"/>
          <w:szCs w:val="24"/>
        </w:rPr>
        <w:t>igų per savo gyvenimą“; 2020 m. </w:t>
      </w:r>
      <w:r w:rsidRPr="003016A6">
        <w:rPr>
          <w:rFonts w:ascii="Times New Roman" w:hAnsi="Times New Roman"/>
          <w:sz w:val="24"/>
          <w:szCs w:val="24"/>
        </w:rPr>
        <w:t>rugpjūčio 22 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atsakovo asmeninėje paskyroje paskelbta</w:t>
      </w:r>
      <w:r w:rsidR="009135E1">
        <w:rPr>
          <w:rFonts w:ascii="Times New Roman" w:hAnsi="Times New Roman"/>
          <w:sz w:val="24"/>
          <w:szCs w:val="24"/>
        </w:rPr>
        <w:t xml:space="preserve">me vaizdo įraše „Deganti </w:t>
      </w:r>
      <w:r w:rsidR="009135E1">
        <w:rPr>
          <w:rFonts w:ascii="Times New Roman" w:hAnsi="Times New Roman"/>
          <w:sz w:val="24"/>
          <w:szCs w:val="24"/>
        </w:rPr>
        <w:t>(duomenys neskelbtini)</w:t>
      </w:r>
      <w:r w:rsidRPr="003016A6">
        <w:rPr>
          <w:rFonts w:ascii="Times New Roman" w:hAnsi="Times New Roman"/>
          <w:sz w:val="24"/>
          <w:szCs w:val="24"/>
        </w:rPr>
        <w:t>“ apie ieškovą paskelbti duomenys: „yra labai konkretūs žmonės, kurie nuo šio žmogaus ir jo grupuotės rankos krito“;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atsakovo asmeninėje paskyroje 2020 m. gruodžio 13 d. paskelbtame vaizdo įraše „Š</w:t>
      </w:r>
      <w:r w:rsidR="000820CD">
        <w:rPr>
          <w:rFonts w:ascii="Times New Roman" w:hAnsi="Times New Roman"/>
          <w:sz w:val="24"/>
          <w:szCs w:val="24"/>
        </w:rPr>
        <w:t>.</w:t>
      </w:r>
      <w:r w:rsidRPr="003016A6">
        <w:rPr>
          <w:rFonts w:ascii="Times New Roman" w:hAnsi="Times New Roman"/>
          <w:sz w:val="24"/>
          <w:szCs w:val="24"/>
        </w:rPr>
        <w:t xml:space="preserve"> žmonės“ apie ieškovą paskelbti duomenys: „Tikras monstras. Kuris gali meiliai kalbėti, glėbesčiuotis ir paskui iš karto įsakyti žmogų nužudyti“; „bent jau man asmeniškai niekas kitas į galvą neateina, juo labiau, kad praėjo nemažai laiko ir pasižiūrėkite, kur yra kitų grupuočių vadovai ir kur yra </w:t>
      </w:r>
      <w:bookmarkStart w:id="75" w:name="Buk_53"/>
      <w:r w:rsidR="007F7663" w:rsidRPr="00CA3F82">
        <w:rPr>
          <w:rFonts w:ascii="Times New Roman" w:hAnsi="Times New Roman"/>
          <w:sz w:val="24"/>
          <w:szCs w:val="24"/>
        </w:rPr>
        <w:t xml:space="preserve">A. P. </w:t>
      </w:r>
      <w:bookmarkStart w:id="76" w:name="Buk_108"/>
      <w:bookmarkEnd w:id="75"/>
      <w:r w:rsidRPr="00CA3F82">
        <w:rPr>
          <w:rFonts w:ascii="Times New Roman" w:hAnsi="Times New Roman"/>
          <w:sz w:val="24"/>
          <w:szCs w:val="24"/>
        </w:rPr>
        <w:t>– Š</w:t>
      </w:r>
      <w:r w:rsidR="000820CD" w:rsidRPr="00CA3F82">
        <w:rPr>
          <w:rFonts w:ascii="Times New Roman" w:hAnsi="Times New Roman"/>
          <w:sz w:val="24"/>
          <w:szCs w:val="24"/>
        </w:rPr>
        <w:t>.</w:t>
      </w:r>
      <w:bookmarkEnd w:id="76"/>
      <w:r w:rsidRPr="003016A6">
        <w:rPr>
          <w:rFonts w:ascii="Times New Roman" w:hAnsi="Times New Roman"/>
          <w:sz w:val="24"/>
          <w:szCs w:val="24"/>
        </w:rPr>
        <w:t xml:space="preserve">“; „Ar tiesa, kad </w:t>
      </w:r>
      <w:bookmarkStart w:id="77" w:name="Buk_75"/>
      <w:r w:rsidR="007F7663" w:rsidRPr="00CA3F82">
        <w:rPr>
          <w:rFonts w:ascii="Times New Roman" w:hAnsi="Times New Roman"/>
          <w:sz w:val="24"/>
          <w:szCs w:val="24"/>
        </w:rPr>
        <w:t>A. L.</w:t>
      </w:r>
      <w:bookmarkEnd w:id="77"/>
      <w:r w:rsidRPr="003016A6">
        <w:rPr>
          <w:rFonts w:ascii="Times New Roman" w:hAnsi="Times New Roman"/>
          <w:sz w:val="24"/>
          <w:szCs w:val="24"/>
        </w:rPr>
        <w:t xml:space="preserve">, bendravęs su kriminalistais, žino, jog užsakovu buvo įvardintas </w:t>
      </w:r>
      <w:bookmarkStart w:id="78" w:name="Buk_54"/>
      <w:r w:rsidR="007F7663" w:rsidRPr="00CA3F82">
        <w:rPr>
          <w:rFonts w:ascii="Times New Roman" w:hAnsi="Times New Roman"/>
          <w:sz w:val="24"/>
          <w:szCs w:val="24"/>
        </w:rPr>
        <w:t xml:space="preserve">A. P. </w:t>
      </w:r>
      <w:bookmarkStart w:id="79" w:name="Buk_109"/>
      <w:bookmarkEnd w:id="78"/>
      <w:r w:rsidRPr="00CA3F82">
        <w:rPr>
          <w:rFonts w:ascii="Times New Roman" w:hAnsi="Times New Roman"/>
          <w:sz w:val="24"/>
          <w:szCs w:val="24"/>
        </w:rPr>
        <w:t>– Š</w:t>
      </w:r>
      <w:r w:rsidR="000820CD" w:rsidRPr="00CA3F82">
        <w:rPr>
          <w:rFonts w:ascii="Times New Roman" w:hAnsi="Times New Roman"/>
          <w:sz w:val="24"/>
          <w:szCs w:val="24"/>
        </w:rPr>
        <w:t>.</w:t>
      </w:r>
      <w:bookmarkEnd w:id="79"/>
      <w:r w:rsidRPr="003016A6">
        <w:rPr>
          <w:rFonts w:ascii="Times New Roman" w:hAnsi="Times New Roman"/>
          <w:sz w:val="24"/>
          <w:szCs w:val="24"/>
        </w:rPr>
        <w:t xml:space="preserve">? Ar tiesa, kad tas aprašytas mandagus ir aukštus užtarėjus turintis žmogus dar prieš 19 metų buvo </w:t>
      </w:r>
      <w:bookmarkStart w:id="80" w:name="Buk_55"/>
      <w:r w:rsidR="007F7663" w:rsidRPr="00CA3F82">
        <w:rPr>
          <w:rFonts w:ascii="Times New Roman" w:hAnsi="Times New Roman"/>
          <w:sz w:val="24"/>
          <w:szCs w:val="24"/>
        </w:rPr>
        <w:t xml:space="preserve">A. P. </w:t>
      </w:r>
      <w:bookmarkStart w:id="81" w:name="Buk_110"/>
      <w:bookmarkEnd w:id="80"/>
      <w:r w:rsidRPr="00CA3F82">
        <w:rPr>
          <w:rFonts w:ascii="Times New Roman" w:hAnsi="Times New Roman"/>
          <w:sz w:val="24"/>
          <w:szCs w:val="24"/>
        </w:rPr>
        <w:t>– Š</w:t>
      </w:r>
      <w:r w:rsidR="000820CD" w:rsidRPr="00CA3F82">
        <w:rPr>
          <w:rFonts w:ascii="Times New Roman" w:hAnsi="Times New Roman"/>
          <w:sz w:val="24"/>
          <w:szCs w:val="24"/>
        </w:rPr>
        <w:t>.</w:t>
      </w:r>
      <w:bookmarkEnd w:id="81"/>
      <w:r w:rsidRPr="003016A6">
        <w:rPr>
          <w:rFonts w:ascii="Times New Roman" w:hAnsi="Times New Roman"/>
          <w:sz w:val="24"/>
          <w:szCs w:val="24"/>
        </w:rPr>
        <w:t>? Ar tiesa, kad tas žmogus taip padidino savo įtaką, kad šiandien niekam nebeįdomu jo užsakyta 4 žmonių žmogžudystė?“, neatitinka tikrovės ir žemina ieškovo garbę ir orumą;</w:t>
      </w:r>
    </w:p>
    <w:p w14:paraId="591CF92C" w14:textId="1A26EC67"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įpareigojo atsakov</w:t>
      </w:r>
      <w:r w:rsidR="00BE4D48">
        <w:rPr>
          <w:rFonts w:ascii="Times New Roman" w:hAnsi="Times New Roman"/>
          <w:sz w:val="24"/>
          <w:szCs w:val="24"/>
        </w:rPr>
        <w:t>ą pašalinti: iš „</w:t>
      </w:r>
      <w:proofErr w:type="spellStart"/>
      <w:r w:rsidR="00BE4D48">
        <w:rPr>
          <w:rFonts w:ascii="Times New Roman" w:hAnsi="Times New Roman"/>
          <w:sz w:val="24"/>
          <w:szCs w:val="24"/>
        </w:rPr>
        <w:t>YouTube</w:t>
      </w:r>
      <w:proofErr w:type="spellEnd"/>
      <w:r w:rsidR="00BE4D48">
        <w:rPr>
          <w:rFonts w:ascii="Times New Roman" w:hAnsi="Times New Roman"/>
          <w:sz w:val="24"/>
          <w:szCs w:val="24"/>
        </w:rPr>
        <w:t>“ kanale</w:t>
      </w:r>
      <w:r w:rsidRPr="003016A6">
        <w:rPr>
          <w:rFonts w:ascii="Times New Roman" w:hAnsi="Times New Roman"/>
          <w:sz w:val="24"/>
          <w:szCs w:val="24"/>
        </w:rPr>
        <w:t xml:space="preserve"> 2020 m. birželio 20 d. paskelbto vaizdo įrašo „Š</w:t>
      </w:r>
      <w:r w:rsidR="000820CD">
        <w:rPr>
          <w:rFonts w:ascii="Times New Roman" w:hAnsi="Times New Roman"/>
          <w:sz w:val="24"/>
          <w:szCs w:val="24"/>
        </w:rPr>
        <w:t>.</w:t>
      </w:r>
      <w:r w:rsidRPr="003016A6">
        <w:rPr>
          <w:rFonts w:ascii="Times New Roman" w:hAnsi="Times New Roman"/>
          <w:sz w:val="24"/>
          <w:szCs w:val="24"/>
        </w:rPr>
        <w:t xml:space="preserve"> imperija“ duomenis apie ieškovą: „Baltarusijoje jis legalizuoja pinigus, kurie yra gauti iš kriminalinės veiklos čia, Lietuvoje“; „jisai tapo Lietuvos verslo stogu tenai, bet </w:t>
      </w:r>
      <w:r w:rsidRPr="003016A6">
        <w:rPr>
          <w:rFonts w:ascii="Times New Roman" w:hAnsi="Times New Roman"/>
          <w:sz w:val="24"/>
          <w:szCs w:val="24"/>
        </w:rPr>
        <w:lastRenderedPageBreak/>
        <w:t>koks net ir stambus verslas ateidamas į Baltarusiją turėjo kalbėtis su Š</w:t>
      </w:r>
      <w:r w:rsidR="000820CD">
        <w:rPr>
          <w:rFonts w:ascii="Times New Roman" w:hAnsi="Times New Roman"/>
          <w:sz w:val="24"/>
          <w:szCs w:val="24"/>
        </w:rPr>
        <w:t>.</w:t>
      </w:r>
      <w:r w:rsidRPr="003016A6">
        <w:rPr>
          <w:rFonts w:ascii="Times New Roman" w:hAnsi="Times New Roman"/>
          <w:sz w:val="24"/>
          <w:szCs w:val="24"/>
        </w:rPr>
        <w:t>“</w:t>
      </w:r>
      <w:r w:rsidR="00544230">
        <w:rPr>
          <w:rFonts w:ascii="Times New Roman" w:hAnsi="Times New Roman"/>
          <w:sz w:val="24"/>
          <w:szCs w:val="24"/>
        </w:rPr>
        <w:t xml:space="preserve"> </w:t>
      </w:r>
      <w:r w:rsidRPr="003016A6">
        <w:rPr>
          <w:rFonts w:ascii="Times New Roman" w:hAnsi="Times New Roman"/>
          <w:sz w:val="24"/>
          <w:szCs w:val="24"/>
        </w:rPr>
        <w:t xml:space="preserve">„prarasti rėmėjai, kurie tiesiog nusprendė, kad reklamuotis šalia nusikaltėlio pavardės jiems nebeapsimokės“; </w:t>
      </w:r>
      <w:bookmarkStart w:id="82" w:name="Buk_111"/>
      <w:r w:rsidRPr="00CA3F82">
        <w:rPr>
          <w:rFonts w:ascii="Times New Roman" w:hAnsi="Times New Roman"/>
          <w:sz w:val="24"/>
          <w:szCs w:val="24"/>
        </w:rPr>
        <w:t>„Š</w:t>
      </w:r>
      <w:r w:rsidR="000820CD" w:rsidRPr="00CA3F82">
        <w:rPr>
          <w:rFonts w:ascii="Times New Roman" w:hAnsi="Times New Roman"/>
          <w:sz w:val="24"/>
          <w:szCs w:val="24"/>
        </w:rPr>
        <w:t>.</w:t>
      </w:r>
      <w:r w:rsidRPr="00CA3F82">
        <w:rPr>
          <w:rFonts w:ascii="Times New Roman" w:hAnsi="Times New Roman"/>
          <w:sz w:val="24"/>
          <w:szCs w:val="24"/>
        </w:rPr>
        <w:t xml:space="preserve"> </w:t>
      </w:r>
      <w:bookmarkEnd w:id="82"/>
      <w:r w:rsidRPr="003016A6">
        <w:rPr>
          <w:rFonts w:ascii="Times New Roman" w:hAnsi="Times New Roman"/>
          <w:sz w:val="24"/>
          <w:szCs w:val="24"/>
        </w:rPr>
        <w:t>turi pavogęs tiek pinigų per savo gyvenimą“; iš 2020 m. rugpjūčio 22 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kanalo atsakovo asmeninės paskyros vaizdo įrašo „Deganti </w:t>
      </w:r>
      <w:r w:rsidR="009135E1">
        <w:rPr>
          <w:rFonts w:ascii="Times New Roman" w:hAnsi="Times New Roman"/>
          <w:sz w:val="24"/>
          <w:szCs w:val="24"/>
        </w:rPr>
        <w:t>(duomenys neskelbtini)</w:t>
      </w:r>
      <w:r w:rsidRPr="003016A6">
        <w:rPr>
          <w:rFonts w:ascii="Times New Roman" w:hAnsi="Times New Roman"/>
          <w:sz w:val="24"/>
          <w:szCs w:val="24"/>
        </w:rPr>
        <w:t>“ apie ieškovą paskelbtus duomenis: „yra labai konkretūs žmonės, kurie nuo šio žmogaus ir jo grupuotės rankos krito“; iš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kanalo 2020 m. gruodžio 13 d. atsakovo paskelbto vaizdo įrašo „Š</w:t>
      </w:r>
      <w:r w:rsidR="00544230">
        <w:rPr>
          <w:rFonts w:ascii="Times New Roman" w:hAnsi="Times New Roman"/>
          <w:sz w:val="24"/>
          <w:szCs w:val="24"/>
        </w:rPr>
        <w:t>.</w:t>
      </w:r>
      <w:r w:rsidRPr="003016A6">
        <w:rPr>
          <w:rFonts w:ascii="Times New Roman" w:hAnsi="Times New Roman"/>
          <w:sz w:val="24"/>
          <w:szCs w:val="24"/>
        </w:rPr>
        <w:t xml:space="preserve"> žmonės“ duomenis apie ieškovą: „Tikras monstras. Kuris gali meiliai kalbėti, glėbesčiuotis ir paskui iš karto įsakyti žmogų nužudyti“; „bent jau man asmeniškai niekas kitas į galvą neateina, juo labiau, kad praėjo nemažai laiko ir pasižiūrėkite, kur yra kitų grupuočių vadovai ir kur yra </w:t>
      </w:r>
      <w:bookmarkStart w:id="83" w:name="Buk_56"/>
      <w:r w:rsidR="007F7663" w:rsidRPr="00CA3F82">
        <w:rPr>
          <w:rFonts w:ascii="Times New Roman" w:hAnsi="Times New Roman"/>
          <w:sz w:val="24"/>
          <w:szCs w:val="24"/>
        </w:rPr>
        <w:t xml:space="preserve">A. P. </w:t>
      </w:r>
      <w:bookmarkStart w:id="84" w:name="Buk_112"/>
      <w:bookmarkEnd w:id="83"/>
      <w:r w:rsidRPr="00CA3F82">
        <w:rPr>
          <w:rFonts w:ascii="Times New Roman" w:hAnsi="Times New Roman"/>
          <w:sz w:val="24"/>
          <w:szCs w:val="24"/>
        </w:rPr>
        <w:t>– Š</w:t>
      </w:r>
      <w:r w:rsidR="000820CD" w:rsidRPr="00CA3F82">
        <w:rPr>
          <w:rFonts w:ascii="Times New Roman" w:hAnsi="Times New Roman"/>
          <w:sz w:val="24"/>
          <w:szCs w:val="24"/>
        </w:rPr>
        <w:t>.</w:t>
      </w:r>
      <w:bookmarkEnd w:id="84"/>
      <w:r w:rsidRPr="003016A6">
        <w:rPr>
          <w:rFonts w:ascii="Times New Roman" w:hAnsi="Times New Roman"/>
          <w:sz w:val="24"/>
          <w:szCs w:val="24"/>
        </w:rPr>
        <w:t xml:space="preserve">“; „Ar tiesa, kad </w:t>
      </w:r>
      <w:bookmarkStart w:id="85" w:name="Buk_76"/>
      <w:r w:rsidR="007F7663" w:rsidRPr="00CA3F82">
        <w:rPr>
          <w:rFonts w:ascii="Times New Roman" w:hAnsi="Times New Roman"/>
          <w:sz w:val="24"/>
          <w:szCs w:val="24"/>
        </w:rPr>
        <w:t>A. L.</w:t>
      </w:r>
      <w:bookmarkEnd w:id="85"/>
      <w:r w:rsidRPr="003016A6">
        <w:rPr>
          <w:rFonts w:ascii="Times New Roman" w:hAnsi="Times New Roman"/>
          <w:sz w:val="24"/>
          <w:szCs w:val="24"/>
        </w:rPr>
        <w:t xml:space="preserve">, bendravęs su kriminalistais, žino, jog užsakovu buvo įvardintas </w:t>
      </w:r>
      <w:bookmarkStart w:id="86" w:name="Buk_57"/>
      <w:r w:rsidR="007F7663" w:rsidRPr="00CA3F82">
        <w:rPr>
          <w:rFonts w:ascii="Times New Roman" w:hAnsi="Times New Roman"/>
          <w:sz w:val="24"/>
          <w:szCs w:val="24"/>
        </w:rPr>
        <w:t xml:space="preserve">A. P. </w:t>
      </w:r>
      <w:bookmarkStart w:id="87" w:name="Buk_113"/>
      <w:bookmarkEnd w:id="86"/>
      <w:r w:rsidRPr="00CA3F82">
        <w:rPr>
          <w:rFonts w:ascii="Times New Roman" w:hAnsi="Times New Roman"/>
          <w:sz w:val="24"/>
          <w:szCs w:val="24"/>
        </w:rPr>
        <w:t>– Š</w:t>
      </w:r>
      <w:r w:rsidR="000820CD" w:rsidRPr="00CA3F82">
        <w:rPr>
          <w:rFonts w:ascii="Times New Roman" w:hAnsi="Times New Roman"/>
          <w:sz w:val="24"/>
          <w:szCs w:val="24"/>
        </w:rPr>
        <w:t>.</w:t>
      </w:r>
      <w:bookmarkEnd w:id="87"/>
      <w:r w:rsidRPr="003016A6">
        <w:rPr>
          <w:rFonts w:ascii="Times New Roman" w:hAnsi="Times New Roman"/>
          <w:sz w:val="24"/>
          <w:szCs w:val="24"/>
        </w:rPr>
        <w:t xml:space="preserve">? Ar tiesa, kad tas aprašytas mandagus ir aukštus užtarėjus turintis žmogus dar prieš 19 metų buvo </w:t>
      </w:r>
      <w:bookmarkStart w:id="88" w:name="Buk_58"/>
      <w:r w:rsidR="007F7663" w:rsidRPr="00CA3F82">
        <w:rPr>
          <w:rFonts w:ascii="Times New Roman" w:hAnsi="Times New Roman"/>
          <w:sz w:val="24"/>
          <w:szCs w:val="24"/>
        </w:rPr>
        <w:t xml:space="preserve">A. P. </w:t>
      </w:r>
      <w:bookmarkStart w:id="89" w:name="Buk_114"/>
      <w:bookmarkEnd w:id="88"/>
      <w:r w:rsidRPr="00CA3F82">
        <w:rPr>
          <w:rFonts w:ascii="Times New Roman" w:hAnsi="Times New Roman"/>
          <w:sz w:val="24"/>
          <w:szCs w:val="24"/>
        </w:rPr>
        <w:t>– Š</w:t>
      </w:r>
      <w:r w:rsidR="000820CD" w:rsidRPr="00CA3F82">
        <w:rPr>
          <w:rFonts w:ascii="Times New Roman" w:hAnsi="Times New Roman"/>
          <w:sz w:val="24"/>
          <w:szCs w:val="24"/>
        </w:rPr>
        <w:t>.</w:t>
      </w:r>
      <w:bookmarkEnd w:id="89"/>
      <w:r w:rsidRPr="003016A6">
        <w:rPr>
          <w:rFonts w:ascii="Times New Roman" w:hAnsi="Times New Roman"/>
          <w:sz w:val="24"/>
          <w:szCs w:val="24"/>
        </w:rPr>
        <w:t>? Ar tiesa, kad tas žmogus taip padidino savo įtaką, kad šiandien niekam nebeįdomu jo užsakyta 4 žmonių žmogžudystė?“;</w:t>
      </w:r>
    </w:p>
    <w:p w14:paraId="4790047F" w14:textId="33A8BC26"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įpareigojo atsakovą pašalinti iš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kanalo 2020 m. birželio 20 d. paskelbto vaizdo įrašo „Š</w:t>
      </w:r>
      <w:r w:rsidR="000820CD">
        <w:rPr>
          <w:rFonts w:ascii="Times New Roman" w:hAnsi="Times New Roman"/>
          <w:sz w:val="24"/>
          <w:szCs w:val="24"/>
        </w:rPr>
        <w:t>.</w:t>
      </w:r>
      <w:r w:rsidRPr="003016A6">
        <w:rPr>
          <w:rFonts w:ascii="Times New Roman" w:hAnsi="Times New Roman"/>
          <w:sz w:val="24"/>
          <w:szCs w:val="24"/>
        </w:rPr>
        <w:t xml:space="preserve"> imperija“ (ieškovo nuotrauka su užrašu „MAFIJA“) ieškovo nuotrauką;</w:t>
      </w:r>
    </w:p>
    <w:p w14:paraId="7B094B1C" w14:textId="77777777" w:rsidR="00BF48B3" w:rsidRPr="003016A6" w:rsidRDefault="00BF48B3" w:rsidP="00BF48B3">
      <w:pPr>
        <w:pStyle w:val="ListParagraph"/>
        <w:numPr>
          <w:ilvl w:val="1"/>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priteisė ieškovui iš atsakovo 3350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neturtinės žalos atlyginimo.</w:t>
      </w:r>
    </w:p>
    <w:p w14:paraId="2E935C3F" w14:textId="1631911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Kolegija nurodė, kad ieškovo 2021 m. sausio 4 d. ieškinio antrame reikalavime „pripažinti, kad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kanale, </w:t>
      </w:r>
      <w:bookmarkStart w:id="90" w:name="Buk_138"/>
      <w:r w:rsidR="007F7663" w:rsidRPr="00CA3F82">
        <w:rPr>
          <w:rFonts w:ascii="Times New Roman" w:hAnsi="Times New Roman"/>
          <w:sz w:val="24"/>
          <w:szCs w:val="24"/>
        </w:rPr>
        <w:t xml:space="preserve">S. M. </w:t>
      </w:r>
      <w:bookmarkEnd w:id="90"/>
      <w:r w:rsidRPr="003016A6">
        <w:rPr>
          <w:rFonts w:ascii="Times New Roman" w:hAnsi="Times New Roman"/>
          <w:sz w:val="24"/>
          <w:szCs w:val="24"/>
        </w:rPr>
        <w:t>asmeninėje paskyroje 2020-12-13 paskelbtame vaizdo įraše „Š</w:t>
      </w:r>
      <w:r w:rsidR="000820CD">
        <w:rPr>
          <w:rFonts w:ascii="Times New Roman" w:hAnsi="Times New Roman"/>
          <w:sz w:val="24"/>
          <w:szCs w:val="24"/>
        </w:rPr>
        <w:t>.</w:t>
      </w:r>
      <w:r w:rsidRPr="003016A6">
        <w:rPr>
          <w:rFonts w:ascii="Times New Roman" w:hAnsi="Times New Roman"/>
          <w:sz w:val="24"/>
          <w:szCs w:val="24"/>
        </w:rPr>
        <w:t xml:space="preserve"> žmonės“ apie </w:t>
      </w:r>
      <w:bookmarkStart w:id="91" w:name="Buk_13"/>
      <w:r w:rsidR="007F7663" w:rsidRPr="00CA3F82">
        <w:rPr>
          <w:rFonts w:ascii="Times New Roman" w:hAnsi="Times New Roman"/>
          <w:sz w:val="24"/>
          <w:szCs w:val="24"/>
        </w:rPr>
        <w:t xml:space="preserve">A. P. </w:t>
      </w:r>
      <w:bookmarkEnd w:id="91"/>
      <w:r w:rsidRPr="003016A6">
        <w:rPr>
          <w:rFonts w:ascii="Times New Roman" w:hAnsi="Times New Roman"/>
          <w:sz w:val="24"/>
          <w:szCs w:val="24"/>
        </w:rPr>
        <w:t xml:space="preserve">paskelbti duomenys: „Tikras monstras. Kuris gali meiliai kalbėti, glėbesčiuotis ir paskui iš karto įsakyti žmogų nužudyti.“; „bent jau man asmeniškai niekas kitas į galvą neateina, juo labiau, kad praėjo nemažai laiko ir pasižiūrėkite, kur yra kitų grupuočių vadovai ir kur yra </w:t>
      </w:r>
      <w:bookmarkStart w:id="92" w:name="Buk_59"/>
      <w:r w:rsidR="007F7663" w:rsidRPr="00CA3F82">
        <w:rPr>
          <w:rFonts w:ascii="Times New Roman" w:hAnsi="Times New Roman"/>
          <w:sz w:val="24"/>
          <w:szCs w:val="24"/>
        </w:rPr>
        <w:t xml:space="preserve">A. P. </w:t>
      </w:r>
      <w:bookmarkStart w:id="93" w:name="Buk_115"/>
      <w:bookmarkEnd w:id="92"/>
      <w:r w:rsidRPr="00CA3F82">
        <w:rPr>
          <w:rFonts w:ascii="Times New Roman" w:hAnsi="Times New Roman"/>
          <w:sz w:val="24"/>
          <w:szCs w:val="24"/>
        </w:rPr>
        <w:t>– Š</w:t>
      </w:r>
      <w:r w:rsidR="000820CD" w:rsidRPr="00CA3F82">
        <w:rPr>
          <w:rFonts w:ascii="Times New Roman" w:hAnsi="Times New Roman"/>
          <w:sz w:val="24"/>
          <w:szCs w:val="24"/>
        </w:rPr>
        <w:t>.</w:t>
      </w:r>
      <w:bookmarkEnd w:id="93"/>
      <w:r w:rsidRPr="003016A6">
        <w:rPr>
          <w:rFonts w:ascii="Times New Roman" w:hAnsi="Times New Roman"/>
          <w:sz w:val="24"/>
          <w:szCs w:val="24"/>
        </w:rPr>
        <w:t xml:space="preserve">“; „Ar tiesa, kad </w:t>
      </w:r>
      <w:bookmarkStart w:id="94" w:name="Buk_77"/>
      <w:r w:rsidR="007F7663" w:rsidRPr="00CA3F82">
        <w:rPr>
          <w:rFonts w:ascii="Times New Roman" w:hAnsi="Times New Roman"/>
          <w:sz w:val="24"/>
          <w:szCs w:val="24"/>
        </w:rPr>
        <w:t>A. L.</w:t>
      </w:r>
      <w:bookmarkEnd w:id="94"/>
      <w:r w:rsidRPr="003016A6">
        <w:rPr>
          <w:rFonts w:ascii="Times New Roman" w:hAnsi="Times New Roman"/>
          <w:sz w:val="24"/>
          <w:szCs w:val="24"/>
        </w:rPr>
        <w:t xml:space="preserve">, bendravęs su kriminalistais, žino, jog užsakovu buvo įvardintas </w:t>
      </w:r>
      <w:bookmarkStart w:id="95" w:name="Buk_60"/>
      <w:r w:rsidR="007F7663" w:rsidRPr="00CA3F82">
        <w:rPr>
          <w:rFonts w:ascii="Times New Roman" w:hAnsi="Times New Roman"/>
          <w:sz w:val="24"/>
          <w:szCs w:val="24"/>
        </w:rPr>
        <w:t xml:space="preserve">A. P. </w:t>
      </w:r>
      <w:bookmarkStart w:id="96" w:name="Buk_116"/>
      <w:bookmarkEnd w:id="95"/>
      <w:r w:rsidRPr="00CA3F82">
        <w:rPr>
          <w:rFonts w:ascii="Times New Roman" w:hAnsi="Times New Roman"/>
          <w:sz w:val="24"/>
          <w:szCs w:val="24"/>
        </w:rPr>
        <w:t>– Š</w:t>
      </w:r>
      <w:r w:rsidR="000820CD" w:rsidRPr="00CA3F82">
        <w:rPr>
          <w:rFonts w:ascii="Times New Roman" w:hAnsi="Times New Roman"/>
          <w:sz w:val="24"/>
          <w:szCs w:val="24"/>
        </w:rPr>
        <w:t>.</w:t>
      </w:r>
      <w:bookmarkEnd w:id="96"/>
      <w:r w:rsidRPr="003016A6">
        <w:rPr>
          <w:rFonts w:ascii="Times New Roman" w:hAnsi="Times New Roman"/>
          <w:sz w:val="24"/>
          <w:szCs w:val="24"/>
        </w:rPr>
        <w:t xml:space="preserve">? Ar tiesa, kad tas aprašytas mandagus ir aukštus užtarėjus turintis žmogus dar prieš 19 metų buvo </w:t>
      </w:r>
      <w:bookmarkStart w:id="97" w:name="Buk_61"/>
      <w:r w:rsidR="007F7663" w:rsidRPr="00CA3F82">
        <w:rPr>
          <w:rFonts w:ascii="Times New Roman" w:hAnsi="Times New Roman"/>
          <w:sz w:val="24"/>
          <w:szCs w:val="24"/>
        </w:rPr>
        <w:t xml:space="preserve">A. P. </w:t>
      </w:r>
      <w:bookmarkStart w:id="98" w:name="Buk_117"/>
      <w:bookmarkEnd w:id="97"/>
      <w:r w:rsidRPr="00CA3F82">
        <w:rPr>
          <w:rFonts w:ascii="Times New Roman" w:hAnsi="Times New Roman"/>
          <w:sz w:val="24"/>
          <w:szCs w:val="24"/>
        </w:rPr>
        <w:t>– Š</w:t>
      </w:r>
      <w:r w:rsidR="000820CD" w:rsidRPr="00CA3F82">
        <w:rPr>
          <w:rFonts w:ascii="Times New Roman" w:hAnsi="Times New Roman"/>
          <w:sz w:val="24"/>
          <w:szCs w:val="24"/>
        </w:rPr>
        <w:t>.</w:t>
      </w:r>
      <w:bookmarkEnd w:id="98"/>
      <w:r w:rsidRPr="003016A6">
        <w:rPr>
          <w:rFonts w:ascii="Times New Roman" w:hAnsi="Times New Roman"/>
          <w:sz w:val="24"/>
          <w:szCs w:val="24"/>
        </w:rPr>
        <w:t>? Ar tiesa, kad tas žmogus taip padidino savo įtaką, kad šiandien niekam nebeįdomu jo užsakyta 4 žmonių žmogžudystė?“, yra duomenys, o ne nuomonė, šie duomenys neatitinka tikrovės ir žemina ieškovo garbę ir orumą. Ieškinio reikalavime nurodyti duomenys pateikti, konstatuojant tam tikras aplinkybes, o ne svarstant jų buvimo ar nebuvimo galimybes. Šie duomenys paskelbti medžiagoje, kurios pagrindinis veikėjas yra ieškovas, todėl duomenys yra apie šį asmenį. Šie duomen</w:t>
      </w:r>
      <w:r w:rsidR="006368F6">
        <w:rPr>
          <w:rFonts w:ascii="Times New Roman" w:hAnsi="Times New Roman"/>
          <w:sz w:val="24"/>
          <w:szCs w:val="24"/>
        </w:rPr>
        <w:t>ys buvo paskleisti, nes</w:t>
      </w:r>
      <w:r w:rsidRPr="003016A6">
        <w:rPr>
          <w:rFonts w:ascii="Times New Roman" w:hAnsi="Times New Roman"/>
          <w:sz w:val="24"/>
          <w:szCs w:val="24"/>
        </w:rPr>
        <w:t xml:space="preserve">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w:t>
      </w:r>
      <w:r w:rsidR="006368F6">
        <w:rPr>
          <w:rFonts w:ascii="Times New Roman" w:hAnsi="Times New Roman"/>
          <w:sz w:val="24"/>
          <w:szCs w:val="24"/>
        </w:rPr>
        <w:t>alo</w:t>
      </w:r>
      <w:r w:rsidRPr="003016A6">
        <w:rPr>
          <w:rFonts w:ascii="Times New Roman" w:hAnsi="Times New Roman"/>
          <w:sz w:val="24"/>
          <w:szCs w:val="24"/>
        </w:rPr>
        <w:t xml:space="preserve"> atsakovo asmeninės paskyros 2020 m. gruodžio 13 d. vaizdo įrašas „Š</w:t>
      </w:r>
      <w:r w:rsidR="000820CD">
        <w:rPr>
          <w:rFonts w:ascii="Times New Roman" w:hAnsi="Times New Roman"/>
          <w:sz w:val="24"/>
          <w:szCs w:val="24"/>
        </w:rPr>
        <w:t>.</w:t>
      </w:r>
      <w:r w:rsidRPr="003016A6">
        <w:rPr>
          <w:rFonts w:ascii="Times New Roman" w:hAnsi="Times New Roman"/>
          <w:sz w:val="24"/>
          <w:szCs w:val="24"/>
        </w:rPr>
        <w:t xml:space="preserve"> žmonės“ yra pasiekiamas visiems norintiems jį pamatyti asmenims. Duomenys yra žeminantys ieškovo garbę ir orumą, nes jis vadinamas įžeidžiančiu žodžiu „monstras“, tvirtinama, kad jis gali įsakyti nužudyti žmogų, ieškovą turi ištikti toks pats likimas, kaip ir kitus grupuočių vadovus, jis yra nusikaltimų užsakovas. </w:t>
      </w:r>
    </w:p>
    <w:p w14:paraId="6646A617" w14:textId="407A3D36"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Kolegijos vertinimu, antrajame reikalavime nurodyti duomenys yra apie ieškovo (turinčio Š</w:t>
      </w:r>
      <w:r w:rsidR="00544230">
        <w:rPr>
          <w:rFonts w:ascii="Times New Roman" w:hAnsi="Times New Roman"/>
          <w:sz w:val="24"/>
          <w:szCs w:val="24"/>
        </w:rPr>
        <w:t>.</w:t>
      </w:r>
      <w:r w:rsidRPr="003016A6">
        <w:rPr>
          <w:rFonts w:ascii="Times New Roman" w:hAnsi="Times New Roman"/>
          <w:sz w:val="24"/>
          <w:szCs w:val="24"/>
        </w:rPr>
        <w:t xml:space="preserve"> pravardę) padarytas nusikaltimo požymių turinčias veikas („gali &lt;...&gt; nužudyti, grupuočių vadovai &lt;...&gt; ir &lt;...&gt; </w:t>
      </w:r>
      <w:bookmarkStart w:id="99" w:name="Buk_62"/>
      <w:r w:rsidR="007F7663" w:rsidRPr="00CA3F82">
        <w:rPr>
          <w:rFonts w:ascii="Times New Roman" w:hAnsi="Times New Roman"/>
          <w:sz w:val="24"/>
          <w:szCs w:val="24"/>
        </w:rPr>
        <w:t xml:space="preserve">A. P. </w:t>
      </w:r>
      <w:bookmarkStart w:id="100" w:name="Buk_118"/>
      <w:bookmarkEnd w:id="99"/>
      <w:r w:rsidRPr="00CA3F82">
        <w:rPr>
          <w:rFonts w:ascii="Times New Roman" w:hAnsi="Times New Roman"/>
          <w:sz w:val="24"/>
          <w:szCs w:val="24"/>
        </w:rPr>
        <w:t>– Š</w:t>
      </w:r>
      <w:r w:rsidR="000820CD" w:rsidRPr="00CA3F82">
        <w:rPr>
          <w:rFonts w:ascii="Times New Roman" w:hAnsi="Times New Roman"/>
          <w:sz w:val="24"/>
          <w:szCs w:val="24"/>
        </w:rPr>
        <w:t>.</w:t>
      </w:r>
      <w:bookmarkEnd w:id="100"/>
      <w:r w:rsidRPr="003016A6">
        <w:rPr>
          <w:rFonts w:ascii="Times New Roman" w:hAnsi="Times New Roman"/>
          <w:sz w:val="24"/>
          <w:szCs w:val="24"/>
        </w:rPr>
        <w:t>“). Klausimai, nurodyti reikalavime, susiję su nusikaltimų padarymu ir jais yra skelbiami duomenys – tam tikros abejonės, ar tik nebus ieškovas padaręs šiuose sakiniuose įvardytus nusikaltimus. Konstitucijos 31 straipsnyje įtvirtinta nuostata, kad asmuo laikomas nekaltu, kol jo kaltumas neįrodytas įstatymo nustatyta tvarka ir pripažintas įsiteisėjusiu teismo nuosprendžiu. Ieškovas įsiteisėjusiu teismo nuosprendžiu nėra pripažintas kaltu, padariusiu nurodytus nusikaltimus.</w:t>
      </w:r>
    </w:p>
    <w:p w14:paraId="3F5EABF4" w14:textId="23F04E28"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Ieškovo 2020 m. lapkričio 19 d. patikslintame ieškinyje ketvirtajame reikalavime nurodytame 2020 m. birželio 20 d. paskelbtame vaizdo įraše „Š</w:t>
      </w:r>
      <w:r w:rsidR="000820CD">
        <w:rPr>
          <w:rFonts w:ascii="Times New Roman" w:hAnsi="Times New Roman"/>
          <w:sz w:val="24"/>
          <w:szCs w:val="24"/>
        </w:rPr>
        <w:t>.</w:t>
      </w:r>
      <w:r w:rsidRPr="003016A6">
        <w:rPr>
          <w:rFonts w:ascii="Times New Roman" w:hAnsi="Times New Roman"/>
          <w:sz w:val="24"/>
          <w:szCs w:val="24"/>
        </w:rPr>
        <w:t xml:space="preserve"> imperija“ apie ieškovą yra paskelbti neatitinkantys tikrovės, žeminantys ieškovo garbę bei orumą duomenys: „Baltarusijoje jis legalizuoja pinigus, kurie yra gauti iš kriminalinės veiklos čia, Lietuvoje“; „jisai tapo Lietuvos verslo stogu tenai, bet koks net ir stambus verslas ateidamas į Baltarusiją turėjo kalbėtis su Š</w:t>
      </w:r>
      <w:r w:rsidR="000820CD">
        <w:rPr>
          <w:rFonts w:ascii="Times New Roman" w:hAnsi="Times New Roman"/>
          <w:sz w:val="24"/>
          <w:szCs w:val="24"/>
        </w:rPr>
        <w:t>.</w:t>
      </w:r>
      <w:r w:rsidRPr="003016A6">
        <w:rPr>
          <w:rFonts w:ascii="Times New Roman" w:hAnsi="Times New Roman"/>
          <w:sz w:val="24"/>
          <w:szCs w:val="24"/>
        </w:rPr>
        <w:t xml:space="preserve">“; </w:t>
      </w:r>
      <w:bookmarkStart w:id="101" w:name="Buk_119"/>
      <w:r w:rsidRPr="00CA3F82">
        <w:rPr>
          <w:rFonts w:ascii="Times New Roman" w:hAnsi="Times New Roman"/>
          <w:sz w:val="24"/>
          <w:szCs w:val="24"/>
        </w:rPr>
        <w:t>„Š</w:t>
      </w:r>
      <w:r w:rsidR="000820CD" w:rsidRPr="00CA3F82">
        <w:rPr>
          <w:rFonts w:ascii="Times New Roman" w:hAnsi="Times New Roman"/>
          <w:sz w:val="24"/>
          <w:szCs w:val="24"/>
        </w:rPr>
        <w:t>.</w:t>
      </w:r>
      <w:r w:rsidRPr="00CA3F82">
        <w:rPr>
          <w:rFonts w:ascii="Times New Roman" w:hAnsi="Times New Roman"/>
          <w:sz w:val="24"/>
          <w:szCs w:val="24"/>
        </w:rPr>
        <w:t xml:space="preserve"> </w:t>
      </w:r>
      <w:bookmarkEnd w:id="101"/>
      <w:r w:rsidRPr="003016A6">
        <w:rPr>
          <w:rFonts w:ascii="Times New Roman" w:hAnsi="Times New Roman"/>
          <w:sz w:val="24"/>
          <w:szCs w:val="24"/>
        </w:rPr>
        <w:t>turi pavogęs tiek pinigų per savo gyvenimą“; 2020 m. rugpjūčio 22 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atsakovo asmeninėje paskyroje paskelbta</w:t>
      </w:r>
      <w:r w:rsidR="009135E1">
        <w:rPr>
          <w:rFonts w:ascii="Times New Roman" w:hAnsi="Times New Roman"/>
          <w:sz w:val="24"/>
          <w:szCs w:val="24"/>
        </w:rPr>
        <w:t xml:space="preserve">me vaizdo įraše „Deganti </w:t>
      </w:r>
      <w:r w:rsidR="009135E1">
        <w:rPr>
          <w:rFonts w:ascii="Times New Roman" w:hAnsi="Times New Roman"/>
          <w:sz w:val="24"/>
          <w:szCs w:val="24"/>
        </w:rPr>
        <w:t>(duomenys neskelbtini)</w:t>
      </w:r>
      <w:r w:rsidRPr="003016A6">
        <w:rPr>
          <w:rFonts w:ascii="Times New Roman" w:hAnsi="Times New Roman"/>
          <w:sz w:val="24"/>
          <w:szCs w:val="24"/>
        </w:rPr>
        <w:t xml:space="preserve">“ apie ieškovą taip paskelbti neatitinkantys tikrovės, žeminantys jo garbę bei orumą duomenys: „yra </w:t>
      </w:r>
      <w:r w:rsidRPr="003016A6">
        <w:rPr>
          <w:rFonts w:ascii="Times New Roman" w:hAnsi="Times New Roman"/>
          <w:sz w:val="24"/>
          <w:szCs w:val="24"/>
        </w:rPr>
        <w:lastRenderedPageBreak/>
        <w:t>labai konkretūs žmonės, kurie nuo šio žmogaus (turimas omenyje ieškovas) ir jo grupuotės rankos krito“. Išvardyti duomenys yra apie ieškovą, nes paskelbti medžiagoje, kurios pagrindinis veikėjas yra ieškovas, duomenys neatitinka tikrovės (atsakovas nepateikė įrodymų, kad ieškovas padarė duomenyse nurodytas nusikalstamas veikas), žemina ieškovo garbę ir orumą (tvirtinimas, kad ieškovas buvo „verslo stogas“, tai reiškia sąlygų nusikalstamai veiklai sudarymą, padarė nusikalstamas veikas: legalizuoja nusikalstamu būdu gautas lėšas, turi pavogtų pinigų, yra asmenų, žuvusių nuo ieškovo ar jo grupuotės rankos, priskiriant ieškovą prie sunkius nusikaltimus padariusių asmenų, ir yra asmens garbę žeminanti informacija). Atsakovas nepateikė įrodymų, kad ieškovas padarė išvardytus nusikaltimus, todėl yra pagrindas pripažinti šiuos duomenis neatitinkančiais tikrovės, žeminančiais ieškovo garbę ir orumą ir įpareigoti atsakovą juos paneigti taip, kaip reikalauja ieškovas.</w:t>
      </w:r>
    </w:p>
    <w:p w14:paraId="2DF78330"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Kolegija konstatavo, kad asmens nuotraukos išspausdinimas visuomenės informavimo priemonėje kartu su asmens garbę ir orumą žeminančiais duomenimis taip pat žemina asmens garbę ir orumą. Atsakovas ne pats nufotografavo (nufilmavo), o panaudojo viešai visiems prieinamą ieškovo, kaip viešojo asmens, atvaizdą. </w:t>
      </w:r>
    </w:p>
    <w:p w14:paraId="0B709039" w14:textId="58CDCF6C"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Ieškovas yra gar</w:t>
      </w:r>
      <w:r w:rsidR="009135E1">
        <w:rPr>
          <w:rFonts w:ascii="Times New Roman" w:hAnsi="Times New Roman"/>
          <w:sz w:val="24"/>
          <w:szCs w:val="24"/>
        </w:rPr>
        <w:t xml:space="preserve">sus verslininkas, buvęs </w:t>
      </w:r>
      <w:r w:rsidR="009135E1">
        <w:rPr>
          <w:rFonts w:ascii="Times New Roman" w:hAnsi="Times New Roman"/>
          <w:sz w:val="24"/>
          <w:szCs w:val="24"/>
        </w:rPr>
        <w:t>(duomenys neskelbtini)</w:t>
      </w:r>
      <w:r w:rsidR="009135E1" w:rsidRPr="003016A6">
        <w:rPr>
          <w:rFonts w:ascii="Times New Roman" w:hAnsi="Times New Roman"/>
          <w:sz w:val="24"/>
          <w:szCs w:val="24"/>
        </w:rPr>
        <w:t xml:space="preserve"> </w:t>
      </w:r>
      <w:r w:rsidRPr="003016A6">
        <w:rPr>
          <w:rFonts w:ascii="Times New Roman" w:hAnsi="Times New Roman"/>
          <w:sz w:val="24"/>
          <w:szCs w:val="24"/>
        </w:rPr>
        <w:t>apskrities futbolo federacijos (TAFF) prezidentas ir Lietuvos futbolo federacijos Vykdomojo komiteto narys. Taigi, ieškovas yra viešasis asmuo ir jo atvaizdai gali būti skelbiami ir naudojami be jo sutikimo. Tačiau, pagal Lietuvos Respublikos civilinio kodekso (toliau – CK) 2.22 straipsnio 2 dalies nuostatas, asmens nuotraukos (jos dalies) negalima demonstruoti, atgaminti ar panaudoti, jeigu tai pažemintų asmens garbę, orumą ar dalykinę reputaciją. Tokius požymius atitinka 2020 m. lapkričio 19 d. ieškinio 8 puslapyje esanti nuotrauka laidos „Š</w:t>
      </w:r>
      <w:r w:rsidR="000820CD">
        <w:rPr>
          <w:rFonts w:ascii="Times New Roman" w:hAnsi="Times New Roman"/>
          <w:sz w:val="24"/>
          <w:szCs w:val="24"/>
        </w:rPr>
        <w:t>.</w:t>
      </w:r>
      <w:r w:rsidRPr="003016A6">
        <w:rPr>
          <w:rFonts w:ascii="Times New Roman" w:hAnsi="Times New Roman"/>
          <w:sz w:val="24"/>
          <w:szCs w:val="24"/>
        </w:rPr>
        <w:t xml:space="preserve"> imperija“ užsklandoje (ieškovo nuotrauka su užrašu „MAFIJA“). Žodžio „mafija“ įdėjimas greta ieškovo atvaizdo susieja ieškovą su šiuo žodžiu, priskiria jį šiuo žodžiu apibūdinamai nusikalstamai grupuotei. Atsakovas nėra pateikęs įrodymų, kad ieškovas yra mafijos narys (ieškovas nėra įsiteisėjusiu teismo nuosprendžiu pripažintas dalyvavęs nusikalstamoje tarptautinėje organizacijoje), nėra gavęs ieškovo sutikimo tokiu būdu panaudoti ieškovo atvaizdą. Dėl to paskelbęs šią užsklandą atsakovas pažeidė ieškovo teisę į atvaizdą.</w:t>
      </w:r>
    </w:p>
    <w:p w14:paraId="78598EA1"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Kolegija konstatavo, kad kiti ieškovo reikšti reikalavimai atsakovui pirmosios instancijos teismo atmesti pagrįstai.</w:t>
      </w:r>
    </w:p>
    <w:p w14:paraId="1EC1B1F9" w14:textId="03B0588D"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Kolegija, atsižvelgdama į tai, jog ieškovo reikalavimai patenkinti iš dalies, konstatavo, kad atsakovas įpareigotinas pašalinti iš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kanalo tas laidų dalis, kuriose buvo paskelbti ieškovo teises pažeidžiantis duomenys. Pripažinus, kad atsakovas, panaudodamas ieškovo atvaizdą, pristatydamas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2020 m. birželio 20 d. paskelbtą vaizdo įrašą „Š</w:t>
      </w:r>
      <w:r w:rsidR="000820CD">
        <w:rPr>
          <w:rFonts w:ascii="Times New Roman" w:hAnsi="Times New Roman"/>
          <w:sz w:val="24"/>
          <w:szCs w:val="24"/>
        </w:rPr>
        <w:t>.</w:t>
      </w:r>
      <w:r w:rsidRPr="003016A6">
        <w:rPr>
          <w:rFonts w:ascii="Times New Roman" w:hAnsi="Times New Roman"/>
          <w:sz w:val="24"/>
          <w:szCs w:val="24"/>
        </w:rPr>
        <w:t xml:space="preserve"> imperija“ (ieškovo nuotrauka su užrašu apačioje „Mafija“), pažeidė </w:t>
      </w:r>
      <w:bookmarkStart w:id="102" w:name="Buk_27"/>
      <w:r w:rsidR="007F7663" w:rsidRPr="00CA3F82">
        <w:rPr>
          <w:rFonts w:ascii="Times New Roman" w:hAnsi="Times New Roman"/>
          <w:sz w:val="24"/>
          <w:szCs w:val="24"/>
        </w:rPr>
        <w:t xml:space="preserve">A. P. </w:t>
      </w:r>
      <w:bookmarkEnd w:id="102"/>
      <w:r w:rsidRPr="003016A6">
        <w:rPr>
          <w:rFonts w:ascii="Times New Roman" w:hAnsi="Times New Roman"/>
          <w:sz w:val="24"/>
          <w:szCs w:val="24"/>
        </w:rPr>
        <w:t>teisę į atvaizdą, atsakovas įpareigotinas pašalinti tą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kanalo laidos dalį, kurioje buvo paskelbta ieškovo nuotrauka. </w:t>
      </w:r>
    </w:p>
    <w:p w14:paraId="07D55E20" w14:textId="226D17DA"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Kolegija nustatė, kad atsakovas viešai paskelbė ieškovo gyvenamosios vietos adresą. Ieškovas nurodė, kad registruotu paštu išsiuntė atsakovui prašymą paneigti atsakovo viešai paskleistą tikrovės neatitinkančią ir ieškovo garbę ir orumą žeminančią informaciją. Siųsdamas šį prašymą, ieškovas ant voko nurodė </w:t>
      </w:r>
      <w:r w:rsidR="00333B86">
        <w:rPr>
          <w:rFonts w:ascii="Times New Roman" w:hAnsi="Times New Roman"/>
          <w:sz w:val="24"/>
          <w:szCs w:val="24"/>
        </w:rPr>
        <w:t>savo gyvenamosios vietos adresą tam</w:t>
      </w:r>
      <w:r w:rsidRPr="003016A6">
        <w:rPr>
          <w:rFonts w:ascii="Times New Roman" w:hAnsi="Times New Roman"/>
          <w:sz w:val="24"/>
          <w:szCs w:val="24"/>
        </w:rPr>
        <w:t>, kad atsakovas žinotų, kokiu adresu atsiųsti atsakymą į gautą prašymą paneigti tikrovės neatitinkančią informaciją. Asmens adreso be jo sutikimo skelbti negalima. Kiti ieškovo duomenys, kuriuos nurodė atsakovas (apie ieškovo vaikystę, teistumus ir kt.), yra susiję su viešojo asmens biografijos duomenimis, nėra draudžiama apie juos rašyti ir juos skelbti.</w:t>
      </w:r>
    </w:p>
    <w:p w14:paraId="1F889BBD"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Kolegija konstatavo, kad ieškovas turtinės žalos dėl duomenų ir nuotraukos paskelbimo nepatyrė. Atsakovo veiklos pajamos ieškovui turtinės žalos nedaro. Kadangi ieškovas neprarado konkretaus turto dėl atsakovo veiksmų, nėra pagrindo ieškovui iš atsakovo priteisti turtinės žalos atlyginimą, nes nėra atsakovo civilinės atsakomybės už turtinę žalą sąlygų (realios turtinės žalos, nuostolių).</w:t>
      </w:r>
    </w:p>
    <w:p w14:paraId="56CB5848" w14:textId="36B7EC79"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lastRenderedPageBreak/>
        <w:t>Kolegija nustatė, jog ieškovas neturtinę žalą įrodinėjo tvirtindamas, kad patyrė didelius dvasinius išgyvenimus, stresą, pažeminimą, gėdos jausmą ir juos išgyvena iki šiol. Atsižvelgdama į nustatytų aplinkybių visetą bei ginčo šalių tarpusavio santykius, į tai, kad ieškovas yra viešasis asmuo, kolegija nusprendė, kad vien tik pripažinimas, jog atsakovo paskleisti duomenys apie ieškovą neatitinka tikrovės ir žemina jo garbę bei orumą, nėra pakankama satisfakcija.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kanalas yra plačios sklaidos duomenų šaltinis, šią informaciją turi galimybę žiūrėti nemaža auditorija, todėl ieškovui pakankama kompensacija laikytina atlyginimo priteisimas iš atsakovo po 1000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už kiekvieną paskelbtų neatitinkančių tikrovės ir žeminančių garbę ir orumą duomenų epizodą (grupę) (2020 m. birželio 20 d.; 2020 m. rug</w:t>
      </w:r>
      <w:r w:rsidR="001B51F4">
        <w:rPr>
          <w:rFonts w:ascii="Times New Roman" w:hAnsi="Times New Roman"/>
          <w:sz w:val="24"/>
          <w:szCs w:val="24"/>
        </w:rPr>
        <w:t>pjūčio 10 d.; 2020 m. rugpjūčio </w:t>
      </w:r>
      <w:r w:rsidRPr="003016A6">
        <w:rPr>
          <w:rFonts w:ascii="Times New Roman" w:hAnsi="Times New Roman"/>
          <w:sz w:val="24"/>
          <w:szCs w:val="24"/>
        </w:rPr>
        <w:t>22 d., 2020 m. gruodžio 13 d.). Pažymėtina, kad neatitinkančiais tikrovės, žeminančiais ieškovo garbę ir orumą pripažinti ne visi duomenys, o 3/4 dalys (0,75) ieškinyje nurodytų duomenų, paskelbtų 2020 m. birželio 20 d.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atsakovo asmeninėje paskyroje vaizdo įraše „Š</w:t>
      </w:r>
      <w:r w:rsidR="000820CD">
        <w:rPr>
          <w:rFonts w:ascii="Times New Roman" w:hAnsi="Times New Roman"/>
          <w:sz w:val="24"/>
          <w:szCs w:val="24"/>
        </w:rPr>
        <w:t>.</w:t>
      </w:r>
      <w:r w:rsidRPr="003016A6">
        <w:rPr>
          <w:rFonts w:ascii="Times New Roman" w:hAnsi="Times New Roman"/>
          <w:sz w:val="24"/>
          <w:szCs w:val="24"/>
        </w:rPr>
        <w:t xml:space="preserve"> imperija“, ir 1/2 dalis (0,5) ieškinyje nurodytų duomenų, paskelbtų 2020 m. rugpjūčio 10 d. socialiniame tinkle atsakovo asmeninėje paskyroje. Tokia pati suma (1000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priteistina ieškovui iš atsakovo už neteisėtą ieškovo atvaizdo panaudojimą, kadangi atvaizdo panaudojimas be jo savininko sutikimo kartu su nepagrįstai ieškovą diskredituojančiu žodžiu „mafija“ žemina ieškovo garbę ir orumą taip pat, kaip atitinkami duomenys. 100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žalos atlyginimas priteistinas ieškovui iš atsakovo už asmens duomenų (adreso) paskelbimą be ieškovo sutikimo. Adresas buvo paskelbtas trumpą laiką, atsakovas paskelbimo dieną pats jį padarė neprieinamą </w:t>
      </w:r>
      <w:proofErr w:type="spellStart"/>
      <w:r w:rsidRPr="003016A6">
        <w:rPr>
          <w:rFonts w:ascii="Times New Roman" w:hAnsi="Times New Roman"/>
          <w:sz w:val="24"/>
          <w:szCs w:val="24"/>
        </w:rPr>
        <w:t>tinklalaidžių</w:t>
      </w:r>
      <w:proofErr w:type="spellEnd"/>
      <w:r w:rsidRPr="003016A6">
        <w:rPr>
          <w:rFonts w:ascii="Times New Roman" w:hAnsi="Times New Roman"/>
          <w:sz w:val="24"/>
          <w:szCs w:val="24"/>
        </w:rPr>
        <w:t xml:space="preserve"> žiūrovams. Bendra ieškovui atlygintinos neturtinės žalos suma yra 3350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w:t>
      </w:r>
    </w:p>
    <w:p w14:paraId="5206ABF4" w14:textId="6E21BCC3"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Vilniaus apygardos teismo Civilinių bylų skyriaus teisėjų kolegija, išnagrinėjusi bylos šalių prašymus priimti papildomas nutartis, 2023 m. lapkričio 21 d. papildoma nutartimi įpareigojo atsakovą per dvi savaites nuo šios nutarties priėmimo dienos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kanale atsakovo asmeninėje paskyroje vieną mėnesį nuo pirmosios paskelbimo dienos rodyti tokio turinio tekstą: „Paneigimas.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kanale, </w:t>
      </w:r>
      <w:bookmarkStart w:id="103" w:name="Buk_139"/>
      <w:r w:rsidR="007F7663" w:rsidRPr="00CA3F82">
        <w:rPr>
          <w:rFonts w:ascii="Times New Roman" w:hAnsi="Times New Roman"/>
          <w:sz w:val="24"/>
          <w:szCs w:val="24"/>
        </w:rPr>
        <w:t xml:space="preserve">S. M. </w:t>
      </w:r>
      <w:bookmarkEnd w:id="103"/>
      <w:r w:rsidRPr="003016A6">
        <w:rPr>
          <w:rFonts w:ascii="Times New Roman" w:hAnsi="Times New Roman"/>
          <w:sz w:val="24"/>
          <w:szCs w:val="24"/>
        </w:rPr>
        <w:t>asmeninėje paskyroje 2020-06-20 paskelbtame vaizdo įraše „Š</w:t>
      </w:r>
      <w:r w:rsidR="000820CD">
        <w:rPr>
          <w:rFonts w:ascii="Times New Roman" w:hAnsi="Times New Roman"/>
          <w:sz w:val="24"/>
          <w:szCs w:val="24"/>
        </w:rPr>
        <w:t>.</w:t>
      </w:r>
      <w:r w:rsidRPr="003016A6">
        <w:rPr>
          <w:rFonts w:ascii="Times New Roman" w:hAnsi="Times New Roman"/>
          <w:sz w:val="24"/>
          <w:szCs w:val="24"/>
        </w:rPr>
        <w:t xml:space="preserve"> imperija“ apie </w:t>
      </w:r>
      <w:bookmarkStart w:id="104" w:name="Buk_14"/>
      <w:r w:rsidR="007F7663" w:rsidRPr="00CA3F82">
        <w:rPr>
          <w:rFonts w:ascii="Times New Roman" w:hAnsi="Times New Roman"/>
          <w:sz w:val="24"/>
          <w:szCs w:val="24"/>
        </w:rPr>
        <w:t xml:space="preserve">A. P. </w:t>
      </w:r>
      <w:bookmarkEnd w:id="104"/>
      <w:r w:rsidRPr="003016A6">
        <w:rPr>
          <w:rFonts w:ascii="Times New Roman" w:hAnsi="Times New Roman"/>
          <w:sz w:val="24"/>
          <w:szCs w:val="24"/>
        </w:rPr>
        <w:t>paskelbti duomenys: „Baltarusijoje jis legalizuoja pinigus, kurie yra gauti iš kriminalinės veiklos čia, Lietuvoje“; „jisai tapo Lietuvos verslo stogu tenai, bet koks net ir stambus verslas ateidamas į Baltarusiją, turėjo kalbėtis su Š</w:t>
      </w:r>
      <w:r w:rsidR="000820CD">
        <w:rPr>
          <w:rFonts w:ascii="Times New Roman" w:hAnsi="Times New Roman"/>
          <w:sz w:val="24"/>
          <w:szCs w:val="24"/>
        </w:rPr>
        <w:t>.</w:t>
      </w:r>
      <w:r w:rsidRPr="003016A6">
        <w:rPr>
          <w:rFonts w:ascii="Times New Roman" w:hAnsi="Times New Roman"/>
          <w:sz w:val="24"/>
          <w:szCs w:val="24"/>
        </w:rPr>
        <w:t xml:space="preserve">“; </w:t>
      </w:r>
      <w:bookmarkStart w:id="105" w:name="Buk_120"/>
      <w:r w:rsidRPr="00CA3F82">
        <w:rPr>
          <w:rFonts w:ascii="Times New Roman" w:hAnsi="Times New Roman"/>
          <w:sz w:val="24"/>
          <w:szCs w:val="24"/>
        </w:rPr>
        <w:t>„Š</w:t>
      </w:r>
      <w:r w:rsidR="000820CD" w:rsidRPr="00CA3F82">
        <w:rPr>
          <w:rFonts w:ascii="Times New Roman" w:hAnsi="Times New Roman"/>
          <w:sz w:val="24"/>
          <w:szCs w:val="24"/>
        </w:rPr>
        <w:t>.</w:t>
      </w:r>
      <w:r w:rsidRPr="00CA3F82">
        <w:rPr>
          <w:rFonts w:ascii="Times New Roman" w:hAnsi="Times New Roman"/>
          <w:sz w:val="24"/>
          <w:szCs w:val="24"/>
        </w:rPr>
        <w:t xml:space="preserve"> </w:t>
      </w:r>
      <w:bookmarkEnd w:id="105"/>
      <w:r w:rsidRPr="003016A6">
        <w:rPr>
          <w:rFonts w:ascii="Times New Roman" w:hAnsi="Times New Roman"/>
          <w:sz w:val="24"/>
          <w:szCs w:val="24"/>
        </w:rPr>
        <w:t xml:space="preserve">turi pavogęs tiek pinigų per savo gyvenimą“; 2020-08-22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kanale, </w:t>
      </w:r>
      <w:bookmarkStart w:id="106" w:name="Buk_140"/>
      <w:r w:rsidR="007F7663" w:rsidRPr="00CA3F82">
        <w:rPr>
          <w:rFonts w:ascii="Times New Roman" w:hAnsi="Times New Roman"/>
          <w:sz w:val="24"/>
          <w:szCs w:val="24"/>
        </w:rPr>
        <w:t xml:space="preserve">S. M. </w:t>
      </w:r>
      <w:bookmarkEnd w:id="106"/>
      <w:r w:rsidRPr="003016A6">
        <w:rPr>
          <w:rFonts w:ascii="Times New Roman" w:hAnsi="Times New Roman"/>
          <w:sz w:val="24"/>
          <w:szCs w:val="24"/>
        </w:rPr>
        <w:t>asmeninėje paskyroje paskelbt</w:t>
      </w:r>
      <w:r w:rsidR="009135E1">
        <w:rPr>
          <w:rFonts w:ascii="Times New Roman" w:hAnsi="Times New Roman"/>
          <w:sz w:val="24"/>
          <w:szCs w:val="24"/>
        </w:rPr>
        <w:t xml:space="preserve">ame vaizdo įraše „Deganti </w:t>
      </w:r>
      <w:r w:rsidR="009135E1">
        <w:rPr>
          <w:rFonts w:ascii="Times New Roman" w:hAnsi="Times New Roman"/>
          <w:sz w:val="24"/>
          <w:szCs w:val="24"/>
        </w:rPr>
        <w:t>(duomenys neskelbtini)</w:t>
      </w:r>
      <w:r w:rsidRPr="003016A6">
        <w:rPr>
          <w:rFonts w:ascii="Times New Roman" w:hAnsi="Times New Roman"/>
          <w:sz w:val="24"/>
          <w:szCs w:val="24"/>
        </w:rPr>
        <w:t xml:space="preserve">“ apie </w:t>
      </w:r>
      <w:bookmarkStart w:id="107" w:name="Buk_15"/>
      <w:r w:rsidR="007F7663" w:rsidRPr="00CA3F82">
        <w:rPr>
          <w:rFonts w:ascii="Times New Roman" w:hAnsi="Times New Roman"/>
          <w:sz w:val="24"/>
          <w:szCs w:val="24"/>
        </w:rPr>
        <w:t xml:space="preserve">A. P. </w:t>
      </w:r>
      <w:bookmarkEnd w:id="107"/>
      <w:r w:rsidRPr="003016A6">
        <w:rPr>
          <w:rFonts w:ascii="Times New Roman" w:hAnsi="Times New Roman"/>
          <w:sz w:val="24"/>
          <w:szCs w:val="24"/>
        </w:rPr>
        <w:t xml:space="preserve">paskelbti duomenys „yra labai konkretūs žmonės, kurie nuo šio žmogaus ir jo grupuotės rankos krito“ neatitinka tikrovės ir žemina ieškovo </w:t>
      </w:r>
      <w:bookmarkStart w:id="108" w:name="Buk_28"/>
      <w:r w:rsidR="007F7663" w:rsidRPr="00CA3F82">
        <w:rPr>
          <w:rFonts w:ascii="Times New Roman" w:hAnsi="Times New Roman"/>
          <w:sz w:val="24"/>
          <w:szCs w:val="24"/>
        </w:rPr>
        <w:t xml:space="preserve">A. P. </w:t>
      </w:r>
      <w:bookmarkEnd w:id="108"/>
      <w:r w:rsidRPr="003016A6">
        <w:rPr>
          <w:rFonts w:ascii="Times New Roman" w:hAnsi="Times New Roman"/>
          <w:sz w:val="24"/>
          <w:szCs w:val="24"/>
        </w:rPr>
        <w:t>garbę ir orumą.“ Kolegija atmetė kitus ieškovo atsakovui ieškinyje dėl tikrovės neatitinkančios, asmens garbę ir orumą žeminančios informacijos paneigimo bei tokios informacijos pašalinimo iš viešosios erdvės, teisės į atvaizdą ir teisės į privataus gyvenimo gerbimą pažeidimo pareikštus reikalavimus dėl duomenų paneigimo. Kolegija patikslino bylinėjimosi išlaidų paskirstymą, atmetė kitus atsakovo prašyme priimti papildomą nutartį pareikštus reikalavimus, atmetė ieškovo prašymą priimti papildomą nutartį.</w:t>
      </w:r>
    </w:p>
    <w:p w14:paraId="64FF9BC3" w14:textId="5872B354"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Kolegija nurodė, kad duomenys, kurie pripažinti neatitinkančiais tikrovės ir žeminančiais ieškovo garbę ir orumą, buvo paskleisti viešai prieinamame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kanale atsakovo asmeninėje paskyroje. Ši interneto platforma atitinka visuomenės informavimo priemonės sąvoką. Per atsakovo paskyrą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platformoje transliuojama vaizdo medžiaga yra vaizdo studijos produkcija, kuria viešai skleidžiama informacija (VIĮ 2 straipsnio 82 dalis). Ji yra visuotinai prieinama ir plačiai naudojama. Lietuvos vyriausiojo administr</w:t>
      </w:r>
      <w:r w:rsidR="001B51F4">
        <w:rPr>
          <w:rFonts w:ascii="Times New Roman" w:hAnsi="Times New Roman"/>
          <w:sz w:val="24"/>
          <w:szCs w:val="24"/>
        </w:rPr>
        <w:t>acinio teismo 2009 m. balandžio </w:t>
      </w:r>
      <w:r w:rsidRPr="003016A6">
        <w:rPr>
          <w:rFonts w:ascii="Times New Roman" w:hAnsi="Times New Roman"/>
          <w:sz w:val="24"/>
          <w:szCs w:val="24"/>
        </w:rPr>
        <w:t xml:space="preserve">20 d. sprendimu administracinėje byloje Nr. A444-70/2009 išaiškinta, kad, įvertinus interneto tinklaraščių autorių veiklos pobūdį ir jų vykdomas viešosios informacijos teikimo visuomenei funkcijas, jie gali būti pripažįstami </w:t>
      </w:r>
      <w:proofErr w:type="spellStart"/>
      <w:r w:rsidRPr="003016A6">
        <w:rPr>
          <w:rFonts w:ascii="Times New Roman" w:hAnsi="Times New Roman"/>
          <w:i/>
          <w:sz w:val="24"/>
          <w:szCs w:val="24"/>
        </w:rPr>
        <w:t>sui</w:t>
      </w:r>
      <w:proofErr w:type="spellEnd"/>
      <w:r w:rsidRPr="003016A6">
        <w:rPr>
          <w:rFonts w:ascii="Times New Roman" w:hAnsi="Times New Roman"/>
          <w:i/>
          <w:sz w:val="24"/>
          <w:szCs w:val="24"/>
        </w:rPr>
        <w:t xml:space="preserve"> </w:t>
      </w:r>
      <w:proofErr w:type="spellStart"/>
      <w:r w:rsidRPr="003016A6">
        <w:rPr>
          <w:rFonts w:ascii="Times New Roman" w:hAnsi="Times New Roman"/>
          <w:i/>
          <w:sz w:val="24"/>
          <w:szCs w:val="24"/>
        </w:rPr>
        <w:t>generis</w:t>
      </w:r>
      <w:proofErr w:type="spellEnd"/>
      <w:r w:rsidRPr="003016A6">
        <w:rPr>
          <w:rFonts w:ascii="Times New Roman" w:hAnsi="Times New Roman"/>
          <w:sz w:val="24"/>
          <w:szCs w:val="24"/>
        </w:rPr>
        <w:t xml:space="preserve"> informacinės visuomenės informavimo priemonių valdytojais, taigi ir viešosios informacijos rengėjais ir (ar) skleidėjais, o jų interneto tinklaraščiai – informacinės visuomenės informavimo priemonėmis VIĮ prasme. Dėl to ieškovas turi teisę reikalauti, kad paminėtoje platformoje būtų paskelbtas tų duomenų, kurie </w:t>
      </w:r>
      <w:r w:rsidRPr="003016A6">
        <w:rPr>
          <w:rFonts w:ascii="Times New Roman" w:hAnsi="Times New Roman"/>
          <w:sz w:val="24"/>
          <w:szCs w:val="24"/>
        </w:rPr>
        <w:lastRenderedPageBreak/>
        <w:t xml:space="preserve">2023 m. spalio 24 d. nutartimi pripažinti neatitinkančiais tikrovės ir žeminančiais ieškovo garbę bei orumą, paneigimas. </w:t>
      </w:r>
    </w:p>
    <w:p w14:paraId="3D0765CD" w14:textId="2A130DE4"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Ieškovas reikalauja duomenų paneigimą paskelbti dar ir platformoje „</w:t>
      </w:r>
      <w:proofErr w:type="spellStart"/>
      <w:r w:rsidRPr="003016A6">
        <w:rPr>
          <w:rFonts w:ascii="Times New Roman" w:hAnsi="Times New Roman"/>
          <w:sz w:val="24"/>
          <w:szCs w:val="24"/>
        </w:rPr>
        <w:t>Patreon</w:t>
      </w:r>
      <w:proofErr w:type="spellEnd"/>
      <w:r w:rsidRPr="003016A6">
        <w:rPr>
          <w:rFonts w:ascii="Times New Roman" w:hAnsi="Times New Roman"/>
          <w:sz w:val="24"/>
          <w:szCs w:val="24"/>
        </w:rPr>
        <w:t xml:space="preserve">“ esančioje asmeninėje atsakovo paskyroje ir interneto svetainėje </w:t>
      </w:r>
      <w:proofErr w:type="spellStart"/>
      <w:r w:rsidRPr="003016A6">
        <w:rPr>
          <w:rFonts w:ascii="Times New Roman" w:hAnsi="Times New Roman"/>
          <w:i/>
          <w:iCs/>
          <w:sz w:val="24"/>
          <w:szCs w:val="24"/>
        </w:rPr>
        <w:t>onplay.lt</w:t>
      </w:r>
      <w:proofErr w:type="spellEnd"/>
      <w:r w:rsidR="001B51F4">
        <w:rPr>
          <w:rFonts w:ascii="Times New Roman" w:hAnsi="Times New Roman"/>
          <w:sz w:val="24"/>
          <w:szCs w:val="24"/>
        </w:rPr>
        <w:t>. Reikalaujami paneigti 2023 m. </w:t>
      </w:r>
      <w:r w:rsidRPr="003016A6">
        <w:rPr>
          <w:rFonts w:ascii="Times New Roman" w:hAnsi="Times New Roman"/>
          <w:sz w:val="24"/>
          <w:szCs w:val="24"/>
        </w:rPr>
        <w:t>spalio 24 d. nutartimi pripažinti neatitinkantys tikrovės bei pažeidžiantys ieškovo garbę bei orumą duomenys buvo paskelbti tik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kanale, atsakovo asmeninėje paskyroje, todėl paminėti duomenys gali būti paneigti tik šioje platformoje. </w:t>
      </w:r>
    </w:p>
    <w:p w14:paraId="5FD93AC5"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Kolegija nustatė, kad ieškovas prašo priimti papildomą nutartį ir į 2023 m. spalio 24 d. teisėjų kolegijos nutarties rezoliucinę dalį įrašyti, kad atsakovas, paskelbdamas ieškovo gyvenamosios vietos adresą, pažeidė ieškovo teisę į privataus gyvenimo gerbimą. Civilinių teisių pripažinimas ir šių teisių pažeidimo konstatavimas nėra tapatūs veiksmai. Pagal CK 1.138 straipsnio 1 punkto nuostatas, civilinės teisės gali būti ginamos, jas pripažįstant, o teisių pažeidimo konstatavimas, kaip civilinių teisių gynimo būdas, CK nėra nustatytas. Teisių pažeidimo konstatavimas gali būti pagrindas taikyti įstatyme įtvirtintus šių teisių gynimo būdus (šiuo atveju CK 1.138 straipsnio 6 punkte nustatytą žalos atlyginimo priteisimą), šis pagrindas (jo buvimas) gali būti nustatytas nagrinėjant bylą, jis gali būti nurodytas sprendimo motyvuose, tačiau atskiras teismo sprendimas dėl šio pagrindo neturi būti priimamas. Būtent taip yra išspręstas ieškovo reikalavimas dėl žalos, padarytos paskelbiant jo adresą, atlyginimo priteisimo: 2023 m. spalio 24 d. nutarties motyvuojamojoje dalyje nurodyta, kad yra pagrindas (atitinkama teisė pažeista) priteisti ieškovui žalos atlyginimą už teisės į privatų gyvenimą pažeidimą (už asmens duomenų (adreso) paskelbimą be ieškovo sutikimo), nurodytas ieškovui už šios teisės pažeidimą priteistino žalos atlyginimo dydis, nutarties rezoliucinėje dalyje parašyta, kad ieškovui iš atsakovo priteistas žalos atlyginimas už šį pažeidimą. Taigi 2023 m. spalio 24 d. nutartyje tinkamai išspręstas reikalavimas, susijęs su ieškovo adreso paskelbimu, nutarties motyvuojamojoje dalyje konstatuotas teisės į privataus gyvenimo gerbimą pažeidimas, kaip pagrindas taikyti šio teisės pažeidimo gynimo būdą (žalos atlyginimą).</w:t>
      </w:r>
    </w:p>
    <w:p w14:paraId="2BB0747B" w14:textId="77777777" w:rsidR="00BF48B3" w:rsidRPr="003016A6" w:rsidRDefault="00BF48B3" w:rsidP="00BF48B3">
      <w:pPr>
        <w:pStyle w:val="ListParagraph"/>
        <w:spacing w:after="120" w:line="240" w:lineRule="auto"/>
        <w:ind w:left="0" w:firstLine="720"/>
        <w:contextualSpacing w:val="0"/>
        <w:jc w:val="both"/>
        <w:rPr>
          <w:rFonts w:ascii="Times New Roman" w:hAnsi="Times New Roman"/>
          <w:sz w:val="24"/>
          <w:szCs w:val="24"/>
        </w:rPr>
      </w:pPr>
    </w:p>
    <w:p w14:paraId="2B714F27" w14:textId="77777777" w:rsidR="00BF48B3" w:rsidRPr="003016A6" w:rsidRDefault="00BF48B3" w:rsidP="00BF48B3">
      <w:pPr>
        <w:pStyle w:val="ListParagraph"/>
        <w:shd w:val="clear" w:color="auto" w:fill="FFFFFF"/>
        <w:spacing w:after="120" w:line="240" w:lineRule="auto"/>
        <w:ind w:left="0"/>
        <w:contextualSpacing w:val="0"/>
        <w:jc w:val="center"/>
        <w:rPr>
          <w:rFonts w:ascii="Times New Roman" w:hAnsi="Times New Roman"/>
          <w:sz w:val="24"/>
          <w:szCs w:val="24"/>
        </w:rPr>
      </w:pPr>
      <w:r w:rsidRPr="003016A6">
        <w:rPr>
          <w:rFonts w:ascii="Times New Roman" w:hAnsi="Times New Roman"/>
          <w:sz w:val="24"/>
          <w:szCs w:val="24"/>
        </w:rPr>
        <w:t>III. Kasacinio skundo ir atsiliepimo į jį teisiniai argumentai</w:t>
      </w:r>
    </w:p>
    <w:p w14:paraId="34F6550C" w14:textId="77777777" w:rsidR="00BF48B3" w:rsidRPr="003016A6" w:rsidRDefault="00BF48B3" w:rsidP="00BF48B3">
      <w:pPr>
        <w:pStyle w:val="ListParagraph"/>
        <w:spacing w:after="120" w:line="240" w:lineRule="auto"/>
        <w:ind w:left="0" w:firstLine="720"/>
        <w:contextualSpacing w:val="0"/>
        <w:jc w:val="both"/>
        <w:rPr>
          <w:rFonts w:ascii="Times New Roman" w:hAnsi="Times New Roman"/>
          <w:sz w:val="24"/>
          <w:szCs w:val="24"/>
        </w:rPr>
      </w:pPr>
    </w:p>
    <w:p w14:paraId="69298AF1" w14:textId="77777777" w:rsidR="00BF48B3" w:rsidRPr="003016A6" w:rsidRDefault="00BF48B3" w:rsidP="00BF48B3">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Kasaciniu skundu</w:t>
      </w:r>
      <w:r w:rsidRPr="003016A6">
        <w:t xml:space="preserve"> </w:t>
      </w:r>
      <w:r w:rsidRPr="003016A6">
        <w:rPr>
          <w:rFonts w:ascii="Times New Roman" w:hAnsi="Times New Roman"/>
          <w:sz w:val="24"/>
          <w:szCs w:val="24"/>
        </w:rPr>
        <w:t>atsakovas prašo panaikinti apeliacinės instancijos teismo nutartį ir papildomą nutartį ir palikti galioti pirmosios instancijos teismo sprendimą, priteisti iš ieškovo visų bylinėjimosi išlaidų atlyginimą. Kasacinis skundas grindžiamas šiais argumentais:</w:t>
      </w:r>
    </w:p>
    <w:p w14:paraId="79C43ABB" w14:textId="77777777" w:rsidR="00BF48B3" w:rsidRPr="003016A6" w:rsidRDefault="00BF48B3" w:rsidP="00BF48B3">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Viso proceso metu atsakovas kėlė klausimą dėl ieškovo neteisėtos veikos – atsakovui reiškiami didelės apimties ieškiniai, prašomos priteisti iš jo didelės sumos, siekiant, jog jis būtų nuolatos priverstas gintis ir naudoti tiek fizinius, tiek finansinius resursus, bandant užkirsti atsakovui kelią toliau naudotis savo saviraiškos teise. Teismai apie tai nepasisakė. </w:t>
      </w:r>
    </w:p>
    <w:p w14:paraId="780E0972" w14:textId="004A3177" w:rsidR="00BF48B3" w:rsidRPr="003016A6" w:rsidRDefault="00BF48B3" w:rsidP="00BF48B3">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Apeliacinės instancijos teismas netinkamai taikė CK 2.24 straipsnį, nes tinkamai neatliko žinios bei nuomonės atskirties. Teismas turėjo įvertinti atsakovo išsakytų teiginių visumą, įvertindamas jų kontekstą, atlikti atsakovo pateiktų rašytinių įrodymų, kurių pagrindu buvo išsakyti teiginiai, vertinimą. Teismas, įvertinęs pavienius teiginius, o ne visą išsakytą atsakovo poziciją ir byloje esančius rašytinius </w:t>
      </w:r>
      <w:proofErr w:type="spellStart"/>
      <w:r w:rsidRPr="003016A6">
        <w:rPr>
          <w:rFonts w:ascii="Times New Roman" w:hAnsi="Times New Roman"/>
          <w:sz w:val="24"/>
          <w:szCs w:val="24"/>
        </w:rPr>
        <w:t>įrodymus</w:t>
      </w:r>
      <w:proofErr w:type="spellEnd"/>
      <w:r w:rsidRPr="003016A6">
        <w:rPr>
          <w:rFonts w:ascii="Times New Roman" w:hAnsi="Times New Roman"/>
          <w:sz w:val="24"/>
          <w:szCs w:val="24"/>
        </w:rPr>
        <w:t xml:space="preserve">, teiginius vertino kaip faktus. Pavienius atsakovo teiginius pripažinęs faktais, teismas juos </w:t>
      </w:r>
      <w:proofErr w:type="spellStart"/>
      <w:r w:rsidRPr="003016A6">
        <w:rPr>
          <w:rFonts w:ascii="Times New Roman" w:hAnsi="Times New Roman"/>
          <w:sz w:val="24"/>
          <w:szCs w:val="24"/>
        </w:rPr>
        <w:t>preziumavo</w:t>
      </w:r>
      <w:proofErr w:type="spellEnd"/>
      <w:r w:rsidRPr="003016A6">
        <w:rPr>
          <w:rFonts w:ascii="Times New Roman" w:hAnsi="Times New Roman"/>
          <w:sz w:val="24"/>
          <w:szCs w:val="24"/>
        </w:rPr>
        <w:t xml:space="preserve"> kaip nesąžiningus ir pažeidžiančius ieškovo teises, net neatlikdamas vertinimo, ar byloje esančių rašytinių įrodymų pagrindu atsakovas negalėjo susiformuoti tokios nuomonės, ar neva išsakyti faktai ir pan. negalėjo būti pripažinti atitinkančiais faktinę tiesą ir realiai bei objektyviai egzistuojančiais. Atsakovo nuomone, vien tai, kad teiginiai pripažinti faktais, nėra pagrindas pripažinti, kad jie pažeidžia ieškovo teises, nes juos būtina tirti (žr. Lietuvos Aukščiausiojo Teismo 2015 m. sausio 27 d. nutartį civilinėje byloje Nr. 3K-3-1-219/2015; 2016 m. kovo 10 d. nutartį civilinėje byloje Nr. 3K-3-141-690/2016; 2020 m. liepos 2 d. </w:t>
      </w:r>
      <w:r w:rsidRPr="003016A6">
        <w:rPr>
          <w:rFonts w:ascii="Times New Roman" w:hAnsi="Times New Roman"/>
          <w:sz w:val="24"/>
          <w:szCs w:val="24"/>
        </w:rPr>
        <w:lastRenderedPageBreak/>
        <w:t xml:space="preserve">nutartį civilinėje byloje Nr. e3K-3-218-684/2020). Teismas neatliko teiginių, kuriuos vertino kaip paskleistus duomenis, gramatinės formuluotės tyrimo ir nevertino jų semantinės reikšmės. Dauguma atsakovo teiginių nėra formuojami kategoriškai, jais yra klausiama,  keliama prielaida ir diskusija, tačiau ne kategoriškai teigiama, kad faktas egzistuoja, nėra siekiama įtikinti ar teigti. Be to, yra vartojama ir konstrukcija „bent jau man asmeniškai“. Tai rodo, kad atsakovas pateikia savo asmeninę nuomonę (vertinimą), o vėliau pateikiama daugybė klausimų, kuriais toliau yra diskutuojama, o tai ir yra esminis vaizdo tinklaraščių tikslas. Po iškeltų klausimų vėlesnis atsakovo pasakymas „aš nežinau“ rodo, kad atsakovas kelia diskusiją ir aktualius klausimus, o vėliau juos iškėlęs nurodo, kad atsakymo nežino, todėl teikia savo nuomonę ir </w:t>
      </w:r>
      <w:proofErr w:type="spellStart"/>
      <w:r w:rsidRPr="003016A6">
        <w:rPr>
          <w:rFonts w:ascii="Times New Roman" w:hAnsi="Times New Roman"/>
          <w:sz w:val="24"/>
          <w:szCs w:val="24"/>
        </w:rPr>
        <w:t>pasvarstymus</w:t>
      </w:r>
      <w:proofErr w:type="spellEnd"/>
      <w:r w:rsidRPr="003016A6">
        <w:rPr>
          <w:rFonts w:ascii="Times New Roman" w:hAnsi="Times New Roman"/>
          <w:sz w:val="24"/>
          <w:szCs w:val="24"/>
        </w:rPr>
        <w:t>, o ne skleidžia faktus, informuoja ir teigia. Įvertinus visą atsakovo paskelbtų įrašų turinį, matyti, kad per įrašą atsakovas diskutuoja, kelia klausimus ir teikia savo nuomonę ir (ar) poziciją (</w:t>
      </w:r>
      <w:proofErr w:type="spellStart"/>
      <w:r w:rsidRPr="003016A6">
        <w:rPr>
          <w:rFonts w:ascii="Times New Roman" w:hAnsi="Times New Roman"/>
          <w:sz w:val="24"/>
          <w:szCs w:val="24"/>
        </w:rPr>
        <w:t>pasvarstymus</w:t>
      </w:r>
      <w:proofErr w:type="spellEnd"/>
      <w:r w:rsidRPr="003016A6">
        <w:rPr>
          <w:rFonts w:ascii="Times New Roman" w:hAnsi="Times New Roman"/>
          <w:sz w:val="24"/>
          <w:szCs w:val="24"/>
        </w:rPr>
        <w:t xml:space="preserve">, asmeninį vertinimą ir pan.), tačiau ne teiginius ar faktus. Teismas neatliko bendros atsakovo pozicijos vertinimo, o vadovavosi pavieniais ir selektyviai bei fragmentiškai atrinktais atsakovo teiginiais. </w:t>
      </w:r>
    </w:p>
    <w:p w14:paraId="4D8D61CF" w14:textId="08899867" w:rsidR="00BF48B3" w:rsidRPr="003016A6" w:rsidRDefault="00BF48B3" w:rsidP="00BF48B3">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Kadangi apeliacinės instancijos teismas nevertino viso konteksto, darytina išvada, kad teismas nukrypo nuo Europos Žmogaus Teisių Teismo (toliau – ir EŽTT) praktikos (EŽTT 2017 m. lapkričio 7 d. sprendimas byloje </w:t>
      </w:r>
      <w:proofErr w:type="spellStart"/>
      <w:r w:rsidRPr="003016A6">
        <w:rPr>
          <w:rFonts w:ascii="Times New Roman" w:hAnsi="Times New Roman"/>
          <w:i/>
          <w:sz w:val="24"/>
          <w:szCs w:val="24"/>
        </w:rPr>
        <w:t>Egill</w:t>
      </w:r>
      <w:proofErr w:type="spellEnd"/>
      <w:r w:rsidRPr="003016A6">
        <w:rPr>
          <w:rFonts w:ascii="Times New Roman" w:hAnsi="Times New Roman"/>
          <w:i/>
          <w:sz w:val="24"/>
          <w:szCs w:val="24"/>
        </w:rPr>
        <w:t xml:space="preserve"> </w:t>
      </w:r>
      <w:proofErr w:type="spellStart"/>
      <w:r w:rsidRPr="003016A6">
        <w:rPr>
          <w:rFonts w:ascii="Times New Roman" w:hAnsi="Times New Roman"/>
          <w:i/>
          <w:sz w:val="24"/>
          <w:szCs w:val="24"/>
        </w:rPr>
        <w:t>Einarsson</w:t>
      </w:r>
      <w:proofErr w:type="spellEnd"/>
      <w:r w:rsidRPr="003016A6">
        <w:rPr>
          <w:rFonts w:ascii="Times New Roman" w:hAnsi="Times New Roman"/>
          <w:i/>
          <w:sz w:val="24"/>
          <w:szCs w:val="24"/>
        </w:rPr>
        <w:t xml:space="preserve"> prieš Islandiją</w:t>
      </w:r>
      <w:r w:rsidRPr="003016A6">
        <w:rPr>
          <w:rFonts w:ascii="Times New Roman" w:hAnsi="Times New Roman"/>
          <w:sz w:val="24"/>
          <w:szCs w:val="24"/>
        </w:rPr>
        <w:t xml:space="preserve">, peticijos Nr. 24703/15; 2020 m. lapkričio 5 d. sprendimas byloje </w:t>
      </w:r>
      <w:proofErr w:type="spellStart"/>
      <w:r w:rsidRPr="003016A6">
        <w:rPr>
          <w:rFonts w:ascii="Times New Roman" w:hAnsi="Times New Roman"/>
          <w:i/>
          <w:sz w:val="24"/>
          <w:szCs w:val="24"/>
        </w:rPr>
        <w:t>Balaskas</w:t>
      </w:r>
      <w:proofErr w:type="spellEnd"/>
      <w:r w:rsidRPr="003016A6">
        <w:rPr>
          <w:rFonts w:ascii="Times New Roman" w:hAnsi="Times New Roman"/>
          <w:i/>
          <w:sz w:val="24"/>
          <w:szCs w:val="24"/>
        </w:rPr>
        <w:t xml:space="preserve"> prieš Graikiją</w:t>
      </w:r>
      <w:r w:rsidRPr="003016A6">
        <w:rPr>
          <w:rFonts w:ascii="Times New Roman" w:hAnsi="Times New Roman"/>
          <w:sz w:val="24"/>
          <w:szCs w:val="24"/>
        </w:rPr>
        <w:t xml:space="preserve">, peticijos Nr. 73087/17). Kvalifikuojant ginčo teiginį vertintinos įvairios aplinkybės: bendras pasisakymo kontekstas, tonas, tikslas; vienas sakinys, frazė negali būti vertinami pažodžiui, atsietai nuo bendro pasisakymo konteksto, jei vienas sakinys, frazė išskiriami iš viso pasisakymo, tam reikia pateikti įtikinamus argumentus ir pan. (EŽTT </w:t>
      </w:r>
      <w:r w:rsidR="00F440C5">
        <w:rPr>
          <w:rFonts w:ascii="Times New Roman" w:hAnsi="Times New Roman"/>
          <w:iCs/>
          <w:sz w:val="24"/>
          <w:szCs w:val="24"/>
        </w:rPr>
        <w:t>2022 m. lapkričio 15 </w:t>
      </w:r>
      <w:r w:rsidRPr="003016A6">
        <w:rPr>
          <w:rFonts w:ascii="Times New Roman" w:hAnsi="Times New Roman"/>
          <w:iCs/>
          <w:sz w:val="24"/>
          <w:szCs w:val="24"/>
        </w:rPr>
        <w:t xml:space="preserve">d. </w:t>
      </w:r>
      <w:r w:rsidRPr="003016A6">
        <w:rPr>
          <w:rFonts w:ascii="Times New Roman" w:hAnsi="Times New Roman"/>
          <w:sz w:val="24"/>
          <w:szCs w:val="24"/>
        </w:rPr>
        <w:t xml:space="preserve">sprendimas byloje </w:t>
      </w:r>
      <w:r w:rsidRPr="003016A6">
        <w:rPr>
          <w:rFonts w:ascii="Times New Roman" w:hAnsi="Times New Roman"/>
          <w:i/>
          <w:sz w:val="24"/>
          <w:szCs w:val="24"/>
        </w:rPr>
        <w:t>Marcinkevičius prieš Lietuvą</w:t>
      </w:r>
      <w:r w:rsidR="00145E82">
        <w:rPr>
          <w:rFonts w:ascii="Times New Roman" w:hAnsi="Times New Roman"/>
          <w:i/>
          <w:sz w:val="24"/>
          <w:szCs w:val="24"/>
        </w:rPr>
        <w:t xml:space="preserve">, </w:t>
      </w:r>
      <w:r w:rsidR="00145E82" w:rsidRPr="003016A6">
        <w:rPr>
          <w:rFonts w:ascii="Times New Roman" w:hAnsi="Times New Roman"/>
          <w:iCs/>
          <w:sz w:val="24"/>
          <w:szCs w:val="24"/>
        </w:rPr>
        <w:t>peticijos Nr. 24919/20</w:t>
      </w:r>
      <w:r w:rsidRPr="003016A6">
        <w:rPr>
          <w:rFonts w:ascii="Times New Roman" w:hAnsi="Times New Roman"/>
          <w:sz w:val="24"/>
          <w:szCs w:val="24"/>
        </w:rPr>
        <w:t>).</w:t>
      </w:r>
    </w:p>
    <w:p w14:paraId="43EE24BB" w14:textId="153EE3E5" w:rsidR="00BF48B3" w:rsidRPr="003016A6" w:rsidRDefault="00BF48B3" w:rsidP="00BF48B3">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3016A6">
        <w:rPr>
          <w:rFonts w:ascii="Times New Roman" w:hAnsi="Times New Roman"/>
          <w:iCs/>
          <w:sz w:val="24"/>
          <w:szCs w:val="24"/>
        </w:rPr>
        <w:t>Teismas nevertino, kad ginčo teiginiai buvo išsakyti „</w:t>
      </w:r>
      <w:proofErr w:type="spellStart"/>
      <w:r w:rsidRPr="003016A6">
        <w:rPr>
          <w:rFonts w:ascii="Times New Roman" w:hAnsi="Times New Roman"/>
          <w:iCs/>
          <w:sz w:val="24"/>
          <w:szCs w:val="24"/>
        </w:rPr>
        <w:t>YouTube</w:t>
      </w:r>
      <w:proofErr w:type="spellEnd"/>
      <w:r w:rsidRPr="003016A6">
        <w:rPr>
          <w:rFonts w:ascii="Times New Roman" w:hAnsi="Times New Roman"/>
          <w:iCs/>
          <w:sz w:val="24"/>
          <w:szCs w:val="24"/>
        </w:rPr>
        <w:t xml:space="preserve">“ platformoje, kuri yra „Google“ bendrovės socialinis tinklas, nelaikytinas visuomenės informavimo priemone. </w:t>
      </w:r>
      <w:r w:rsidRPr="003016A6">
        <w:rPr>
          <w:rFonts w:ascii="Times New Roman" w:hAnsi="Times New Roman"/>
          <w:sz w:val="24"/>
          <w:szCs w:val="24"/>
        </w:rPr>
        <w:t xml:space="preserve">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teikia vaizdo įrašų </w:t>
      </w:r>
      <w:proofErr w:type="spellStart"/>
      <w:r w:rsidRPr="003016A6">
        <w:rPr>
          <w:rFonts w:ascii="Times New Roman" w:hAnsi="Times New Roman"/>
          <w:sz w:val="24"/>
          <w:szCs w:val="24"/>
        </w:rPr>
        <w:t>prieglobos</w:t>
      </w:r>
      <w:proofErr w:type="spellEnd"/>
      <w:r w:rsidRPr="003016A6">
        <w:rPr>
          <w:rFonts w:ascii="Times New Roman" w:hAnsi="Times New Roman"/>
          <w:sz w:val="24"/>
          <w:szCs w:val="24"/>
        </w:rPr>
        <w:t xml:space="preserve"> paslaugas, todėl jos tikslas nėra informuoti visuomenę. Tai yra socialinė platforma, kurioje bet kuris fizinis asmuo gali užsiregistruoti ir dalintis bet kokiu jam patinkančiu turiniu, įskaitant asmens nuomonę, išgyvenimus, asmeninę patirtį ar kitą jo norimą informaciją. Tokie asmenys, kurie kelia informaciją į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platformą, yra kūrėjai, vaizdo </w:t>
      </w:r>
      <w:proofErr w:type="spellStart"/>
      <w:r w:rsidRPr="003016A6">
        <w:rPr>
          <w:rFonts w:ascii="Times New Roman" w:hAnsi="Times New Roman"/>
          <w:sz w:val="24"/>
          <w:szCs w:val="24"/>
        </w:rPr>
        <w:t>tinklaraštininkai</w:t>
      </w:r>
      <w:proofErr w:type="spellEnd"/>
      <w:r w:rsidRPr="003016A6">
        <w:rPr>
          <w:rFonts w:ascii="Times New Roman" w:hAnsi="Times New Roman"/>
          <w:sz w:val="24"/>
          <w:szCs w:val="24"/>
        </w:rPr>
        <w:t xml:space="preserve"> ar kiti asmenys, kurie nori bendrauti su socialiniame tinkle esančiais žmonėmis, o ne žurnalistai, kurie siekia taip informuoti visuomenę. Taigi, asmuo, kuris naudoja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turinį, jį vertina </w:t>
      </w:r>
      <w:r w:rsidR="00293D2E">
        <w:rPr>
          <w:rFonts w:ascii="Times New Roman" w:hAnsi="Times New Roman"/>
          <w:sz w:val="24"/>
          <w:szCs w:val="24"/>
        </w:rPr>
        <w:t>kaip</w:t>
      </w:r>
      <w:r w:rsidRPr="003016A6">
        <w:rPr>
          <w:rFonts w:ascii="Times New Roman" w:hAnsi="Times New Roman"/>
          <w:sz w:val="24"/>
          <w:szCs w:val="24"/>
        </w:rPr>
        <w:t xml:space="preserve"> atskirų fizinių asmenų skelbiamą nuomonę, asmeninę patirtį ir pan. </w:t>
      </w:r>
    </w:p>
    <w:p w14:paraId="2203EE4E" w14:textId="77777777" w:rsidR="00BF48B3" w:rsidRPr="003016A6" w:rsidRDefault="00BF48B3" w:rsidP="00BF48B3">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Socialinio tinklo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specifika – tai nėra atsakovo valdoma platforma, todėl įpareigojimas pašalinti net ir vieną teiginį reiškia išimti visą epizodą. Papildomai net nėra aišku, kur ir kaip turėtų būti skelbiamas informacijos paneigimas, nes jokie tekstai ir pan. šiame tinkle nėra skelbiami.</w:t>
      </w:r>
    </w:p>
    <w:p w14:paraId="0BD9EE0C" w14:textId="3F309E0F" w:rsidR="00BF48B3" w:rsidRPr="003016A6" w:rsidRDefault="00BF48B3" w:rsidP="00BF48B3">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Kadangi apeliacinės instancijos teismas tinkamai neatliko vaizdo įrašų vertinimo bei tyrimo, t. y. nevertino išsakytos nuomonės visumos, tai įrodymų tyrimas nebuvo atliktas tinkamai ir visapusiškai, o ieškovas neįvykdė įrodinėjimo pareigos – neįrodė fakto, kad buvo pažeista jo garbė ir orumas (Lietuvos Aukščiausiojo Teismo 2011 m. rugsėjo 9 d. nutartis civilinėje byloje Nr. 3K-3-347/2011). Teismas pripažino, kad atsakovo išsakytas teiginys: „Tikras monstras. Kuris gali meiliai kalbėti, glėbesčiuotis ir paskui iš karto įsakyti žmogų nužudyti“, pažeidžia ieškovo garbę ir orumą, tačiau tai nėra atsakovo teiginys ar paskleistas faktas, nes jis citavo dienraščio „Lietuvos rytas“ publikaciją, kuri 2001 m. rugpjūčio 25 d. buvo publikuota visuomenės informavimo priemonėje „</w:t>
      </w:r>
      <w:proofErr w:type="spellStart"/>
      <w:r w:rsidRPr="003016A6">
        <w:rPr>
          <w:rFonts w:ascii="Times New Roman" w:hAnsi="Times New Roman"/>
          <w:sz w:val="24"/>
          <w:szCs w:val="24"/>
        </w:rPr>
        <w:t>Delfi</w:t>
      </w:r>
      <w:proofErr w:type="spellEnd"/>
      <w:r w:rsidRPr="003016A6">
        <w:rPr>
          <w:rFonts w:ascii="Times New Roman" w:hAnsi="Times New Roman"/>
          <w:sz w:val="24"/>
          <w:szCs w:val="24"/>
        </w:rPr>
        <w:t>“, ir ši publikacija teismui buvo pateikta. Taigi teismas neištyrė ir neįvertino atsakovo pateiktų įrodymų. Vaizdo įraše, kuris buvo paskelbtas socialiniame tinkle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atsakovas nurodė, kad šis teiginys yra citata, nurodė ir šios citatos šaltinį, atsakovo nuomone, teismas nesusipažino su atsakovo įrašo turiniu. Atsakovo teiginiai, susiję su ieškovo veikla Baltarusijoje, taip pat nebuvo jo išsakyta informacija (žinia), tai buvo visuomenės informavimo priemonėje nurodyti duomenys, būtent </w:t>
      </w:r>
      <w:r w:rsidRPr="003016A6">
        <w:rPr>
          <w:rFonts w:ascii="Times New Roman" w:hAnsi="Times New Roman"/>
          <w:i/>
          <w:iCs/>
          <w:sz w:val="24"/>
          <w:szCs w:val="24"/>
        </w:rPr>
        <w:lastRenderedPageBreak/>
        <w:t>www.15min.lt</w:t>
      </w:r>
      <w:r w:rsidRPr="003016A6">
        <w:rPr>
          <w:rFonts w:ascii="Times New Roman" w:hAnsi="Times New Roman"/>
          <w:sz w:val="24"/>
          <w:szCs w:val="24"/>
        </w:rPr>
        <w:t xml:space="preserve"> 2013 m. rugpjūčio 5 d. publikacija „Per Lietuvą tekančios juodojo aukso upės turtus krauna ir politikams, ir nusikalstamo pasaulio šulams“, 2017 m. balandžio 4 d. straipsnis „Baltarusijos slėpiniai: kas sieja </w:t>
      </w:r>
      <w:bookmarkStart w:id="109" w:name="Buk_16"/>
      <w:r w:rsidR="007F7663" w:rsidRPr="00CA3F82">
        <w:rPr>
          <w:rFonts w:ascii="Times New Roman" w:hAnsi="Times New Roman"/>
          <w:sz w:val="24"/>
          <w:szCs w:val="24"/>
        </w:rPr>
        <w:t xml:space="preserve">A. P. </w:t>
      </w:r>
      <w:bookmarkEnd w:id="109"/>
      <w:r w:rsidRPr="003016A6">
        <w:rPr>
          <w:rFonts w:ascii="Times New Roman" w:hAnsi="Times New Roman"/>
          <w:sz w:val="24"/>
          <w:szCs w:val="24"/>
        </w:rPr>
        <w:t xml:space="preserve">ir „Lukašenkos piniginę“. Visuomenės informavimo priemonių ir paminėtų publikacijų pagrindu atsakovas pagrįstai ir objektyviai galėjo susiformuoti nuomonę apie ieškovo įvykdytas nusikalstamas veikas, jo veiklą Baltarusijoje. Taigi, teismui nevertinant įrodymų kaip visumos ir neištyrus visų ginčui turinčių įrodomąją reikšmę įrodymų, nebuvo nustatyta, kad teiginiai apie ieškovo verslo ryšius Baltarusijoje nebuvo atsakovo paskleisti faktai ir kad ne atsakovas už juos atsakingas, t. y. civilinė atsakomybė pritaikyta asmeniui, kuris nėra teiginių autorius. </w:t>
      </w:r>
    </w:p>
    <w:p w14:paraId="428DEF51" w14:textId="037004AB" w:rsidR="00BF48B3" w:rsidRPr="003016A6" w:rsidRDefault="00BF48B3" w:rsidP="00BF48B3">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Teismas nepagrįstai žodžio „mafija“ įkėlimą greta ieškovo atvaizdo laikė pastarojo teisių pažeidimu, taip suformavo pernelyg aukštą įrodinėjimo standartą ir nustatė neįvykdomą įrodinėjimo naštą atsakovui. BK nenustato atsakomybės už dalyvavimą mafijos veikloje, todėl nuosprendis dėl dalyvavimo tokioje organizacijoje negali būti priimtas. Tai nėra oficialus Lietuvos teisėje vartojamas terminas, nes tai yra šnekamosios kalbos terminas. Vadinamojoje laisvojoje enciklopedijoje internete nurodoma, kad „mafija“ yra neoficialus terminas, vartojamas nusikalstamoms organizacijoms apibūdinti. Visuotinai yra žinomas faktas, apie kurį ne kartą kalbėjo ne viena visuomenės informavimo priemonė ir teisėsaugos atstovai, kad ieškovas buvo laikomas nusikalstamo š</w:t>
      </w:r>
      <w:r w:rsidR="005B7AEB">
        <w:rPr>
          <w:rFonts w:ascii="Times New Roman" w:hAnsi="Times New Roman"/>
          <w:sz w:val="24"/>
          <w:szCs w:val="24"/>
        </w:rPr>
        <w:t>.</w:t>
      </w:r>
      <w:r w:rsidRPr="003016A6">
        <w:rPr>
          <w:rFonts w:ascii="Times New Roman" w:hAnsi="Times New Roman"/>
          <w:sz w:val="24"/>
          <w:szCs w:val="24"/>
        </w:rPr>
        <w:t xml:space="preserve"> susivienijimo lyderiu, įtariamas ryšiais su nusikalstamu pasauliu. Tai patvirtina ir byloje esanti visuomenės informavimo priemonės „</w:t>
      </w:r>
      <w:proofErr w:type="spellStart"/>
      <w:r w:rsidRPr="003016A6">
        <w:rPr>
          <w:rFonts w:ascii="Times New Roman" w:hAnsi="Times New Roman"/>
          <w:sz w:val="24"/>
          <w:szCs w:val="24"/>
        </w:rPr>
        <w:t>Delfi</w:t>
      </w:r>
      <w:proofErr w:type="spellEnd"/>
      <w:r w:rsidRPr="003016A6">
        <w:rPr>
          <w:rFonts w:ascii="Times New Roman" w:hAnsi="Times New Roman"/>
          <w:sz w:val="24"/>
          <w:szCs w:val="24"/>
        </w:rPr>
        <w:t>“ paskelbta 2002 m. spalio 9 d. publikacija „Raseinių žuvininkystė“.</w:t>
      </w:r>
    </w:p>
    <w:p w14:paraId="5A22CFAA" w14:textId="7C0A0018" w:rsidR="00BF48B3" w:rsidRPr="003016A6" w:rsidRDefault="00BF48B3" w:rsidP="00BF48B3">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Apeliacinės instancijos teismas nepagrįstai netaikė CK 2.24 straipsnio 6 dalies, kurioje įtvirtintos asmens atleidimo nuo civilinės atsakomybės sąlygos, konkrečiai – sąžiningas veikimas, teisėtas tikslas supažindinti visuomenę su atitinkamo asmens valstybine ar visuomenine veikla bei asmens, apie kurį paskleista tikrovės neatitinkanti informacija, viešas statusas. Tai sistemiškai dera su paminėtais EŽTT praktikoje išdėstytais standartais, nes jais siekiama tų pačių tikslų – užtikrinti tinkamą pusiausvyrą tarp asmens ir visuomenės teisių bei teisėtų interesų. Teismas turėjo įvertinti informacijos atitiktį tikrovei, ginčo teiginių </w:t>
      </w:r>
      <w:proofErr w:type="spellStart"/>
      <w:r w:rsidRPr="003016A6">
        <w:rPr>
          <w:rFonts w:ascii="Times New Roman" w:hAnsi="Times New Roman"/>
          <w:sz w:val="24"/>
          <w:szCs w:val="24"/>
        </w:rPr>
        <w:t>sąsajumą</w:t>
      </w:r>
      <w:proofErr w:type="spellEnd"/>
      <w:r w:rsidRPr="003016A6">
        <w:rPr>
          <w:rFonts w:ascii="Times New Roman" w:hAnsi="Times New Roman"/>
          <w:sz w:val="24"/>
          <w:szCs w:val="24"/>
        </w:rPr>
        <w:t xml:space="preserve"> su šio asmens valstybine ar visuomenine veikla ir sąžiningumo kriterijų, kurio dalyką šiuo atveju sudaro paskleistos susistemintos informacijos turinio atitiktis pirminiams informacijos šaltiniams. Atsakovas nenurodė jokio privataus ieškovo gyvenimo detalių, nesiekė smalsauti ar skleisti paskalų, o kėlė klausimus, kurie yra aktualūs viešajam interesui. Ginčo kilimo metu ieškovo pareigos turėjo visuomeninę reikšmę, todėl visuomenė turi teisę domėtis jo veikla ir žinoti. Šią teisę suteikė pats ieškovas, siekdamas užimti visuomenei svarbias ir su visuomenės </w:t>
      </w:r>
      <w:bookmarkStart w:id="110" w:name="_GoBack"/>
      <w:r w:rsidRPr="003016A6">
        <w:rPr>
          <w:rFonts w:ascii="Times New Roman" w:hAnsi="Times New Roman"/>
          <w:sz w:val="24"/>
          <w:szCs w:val="24"/>
        </w:rPr>
        <w:t>poreikiais susijusias pareigas, todėl jis pats p</w:t>
      </w:r>
      <w:r w:rsidR="009F1759">
        <w:rPr>
          <w:rFonts w:ascii="Times New Roman" w:hAnsi="Times New Roman"/>
          <w:sz w:val="24"/>
          <w:szCs w:val="24"/>
        </w:rPr>
        <w:t>askatino diskusiją visuomenėje</w:t>
      </w:r>
      <w:r w:rsidRPr="003016A6">
        <w:rPr>
          <w:rFonts w:ascii="Times New Roman" w:hAnsi="Times New Roman"/>
          <w:sz w:val="24"/>
          <w:szCs w:val="24"/>
        </w:rPr>
        <w:t>. Ginčo k</w:t>
      </w:r>
      <w:r w:rsidR="009135E1">
        <w:rPr>
          <w:rFonts w:ascii="Times New Roman" w:hAnsi="Times New Roman"/>
          <w:sz w:val="24"/>
          <w:szCs w:val="24"/>
        </w:rPr>
        <w:t xml:space="preserve">ilimo </w:t>
      </w:r>
      <w:bookmarkEnd w:id="110"/>
      <w:r w:rsidR="009135E1">
        <w:rPr>
          <w:rFonts w:ascii="Times New Roman" w:hAnsi="Times New Roman"/>
          <w:sz w:val="24"/>
          <w:szCs w:val="24"/>
        </w:rPr>
        <w:t xml:space="preserve">metu ieškovas ėjo </w:t>
      </w:r>
      <w:r w:rsidR="009135E1">
        <w:rPr>
          <w:rFonts w:ascii="Times New Roman" w:hAnsi="Times New Roman"/>
          <w:sz w:val="24"/>
          <w:szCs w:val="24"/>
        </w:rPr>
        <w:t>(duomenys neskelbtini)</w:t>
      </w:r>
      <w:r w:rsidR="009135E1" w:rsidRPr="003016A6">
        <w:rPr>
          <w:rFonts w:ascii="Times New Roman" w:hAnsi="Times New Roman"/>
          <w:sz w:val="24"/>
          <w:szCs w:val="24"/>
        </w:rPr>
        <w:t xml:space="preserve"> </w:t>
      </w:r>
      <w:r w:rsidRPr="003016A6">
        <w:rPr>
          <w:rFonts w:ascii="Times New Roman" w:hAnsi="Times New Roman"/>
          <w:sz w:val="24"/>
          <w:szCs w:val="24"/>
        </w:rPr>
        <w:t>apskrities futbolo federacijos prezidento pareigas, buvo (ir yra) Lietuvos futbolo federacijos Vykdomojo komiteto narys. Taigi, ieškovas yra viešasis asmuo, jo reputacija vertinama ypač prieštaringai ir jo atžvilgiu yra leidžiama aštresnė kritika dėl paties ieškovo rodomos nepagarbos visuomenės normoms. Abejones dėl ieškovo galimybės ir tinkamumo eiti tokio pobūdžio pareigas kėlė tiek Lietuvos Respublikos mini</w:t>
      </w:r>
      <w:r w:rsidR="009F1759">
        <w:rPr>
          <w:rFonts w:ascii="Times New Roman" w:hAnsi="Times New Roman"/>
          <w:sz w:val="24"/>
          <w:szCs w:val="24"/>
        </w:rPr>
        <w:t>strai, tiek Seimo nariai</w:t>
      </w:r>
      <w:r w:rsidRPr="003016A6">
        <w:rPr>
          <w:rFonts w:ascii="Times New Roman" w:hAnsi="Times New Roman"/>
          <w:sz w:val="24"/>
          <w:szCs w:val="24"/>
        </w:rPr>
        <w:t xml:space="preserve">. Tai rodo, kad diskusija buvo svarbi visuomenei ir leido kritikuoti ir diskutuoti žymiai kritiškiau bei aštriau. Tokia pozicija atitinka EŽTT praktiką </w:t>
      </w:r>
      <w:r w:rsidR="00772CF9">
        <w:rPr>
          <w:rFonts w:ascii="Times New Roman" w:hAnsi="Times New Roman"/>
          <w:iCs/>
          <w:sz w:val="24"/>
          <w:szCs w:val="24"/>
        </w:rPr>
        <w:t>(EŽTT 2022 m. lapkričio </w:t>
      </w:r>
      <w:r w:rsidRPr="003016A6">
        <w:rPr>
          <w:rFonts w:ascii="Times New Roman" w:hAnsi="Times New Roman"/>
          <w:iCs/>
          <w:sz w:val="24"/>
          <w:szCs w:val="24"/>
        </w:rPr>
        <w:t xml:space="preserve">15 d. sprendimas byloje </w:t>
      </w:r>
      <w:r w:rsidRPr="003016A6">
        <w:rPr>
          <w:rFonts w:ascii="Times New Roman" w:hAnsi="Times New Roman"/>
          <w:i/>
          <w:sz w:val="24"/>
          <w:szCs w:val="24"/>
        </w:rPr>
        <w:t>Marcinkevičius prieš Lietuvą</w:t>
      </w:r>
      <w:r w:rsidRPr="003016A6">
        <w:rPr>
          <w:rFonts w:ascii="Times New Roman" w:hAnsi="Times New Roman"/>
          <w:iCs/>
          <w:sz w:val="24"/>
          <w:szCs w:val="24"/>
        </w:rPr>
        <w:t>,</w:t>
      </w:r>
      <w:r w:rsidR="00145E82">
        <w:rPr>
          <w:rFonts w:ascii="Times New Roman" w:hAnsi="Times New Roman"/>
          <w:iCs/>
          <w:sz w:val="24"/>
          <w:szCs w:val="24"/>
        </w:rPr>
        <w:t xml:space="preserve"> peticijos Nr. 24919/20</w:t>
      </w:r>
      <w:r w:rsidRPr="003016A6">
        <w:rPr>
          <w:rFonts w:ascii="Times New Roman" w:hAnsi="Times New Roman"/>
          <w:iCs/>
          <w:sz w:val="24"/>
          <w:szCs w:val="24"/>
        </w:rPr>
        <w:t xml:space="preserve">; 1986 m. liepos 8 d. sprendimas byloje </w:t>
      </w:r>
      <w:proofErr w:type="spellStart"/>
      <w:r w:rsidRPr="003016A6">
        <w:rPr>
          <w:rFonts w:ascii="Times New Roman" w:hAnsi="Times New Roman"/>
          <w:i/>
          <w:iCs/>
          <w:sz w:val="24"/>
          <w:szCs w:val="24"/>
        </w:rPr>
        <w:t>Lingens</w:t>
      </w:r>
      <w:proofErr w:type="spellEnd"/>
      <w:r w:rsidRPr="003016A6">
        <w:rPr>
          <w:rFonts w:ascii="Times New Roman" w:hAnsi="Times New Roman"/>
          <w:i/>
          <w:iCs/>
          <w:sz w:val="24"/>
          <w:szCs w:val="24"/>
        </w:rPr>
        <w:t xml:space="preserve"> prieš Austriją</w:t>
      </w:r>
      <w:r w:rsidRPr="003016A6">
        <w:rPr>
          <w:rFonts w:ascii="Times New Roman" w:hAnsi="Times New Roman"/>
          <w:iCs/>
          <w:sz w:val="24"/>
          <w:szCs w:val="24"/>
        </w:rPr>
        <w:t>, p</w:t>
      </w:r>
      <w:r w:rsidR="00E9134E">
        <w:rPr>
          <w:rFonts w:ascii="Times New Roman" w:hAnsi="Times New Roman"/>
          <w:iCs/>
          <w:sz w:val="24"/>
          <w:szCs w:val="24"/>
        </w:rPr>
        <w:t>eticijos Nr. </w:t>
      </w:r>
      <w:r w:rsidR="00772CF9">
        <w:rPr>
          <w:rFonts w:ascii="Times New Roman" w:hAnsi="Times New Roman"/>
          <w:iCs/>
          <w:sz w:val="24"/>
          <w:szCs w:val="24"/>
        </w:rPr>
        <w:t>9815/82</w:t>
      </w:r>
      <w:r w:rsidRPr="003016A6">
        <w:rPr>
          <w:rFonts w:ascii="Times New Roman" w:hAnsi="Times New Roman"/>
          <w:iCs/>
          <w:sz w:val="24"/>
          <w:szCs w:val="24"/>
        </w:rPr>
        <w:t>; kt.). Europos Tarybos Parlamentinės Asamblėjos rezoliucijos Nr. 1165 (1998) dėl teisės į privatumą 7 punkte įtvirtinta, kad viešieji asmenys yra asmenys, užimantys pareigas valstybės tarnyboje ir (ar) naudojantys viešuosius išteklius, ir, apskritai, visi tie, kurie atlieka reikšmingą vaidmenį visuomeniniame gyvenime (politikos, ekonomikos, meno, socialinėje, sporto ar bet kurioje kitoje srityje).</w:t>
      </w:r>
      <w:r w:rsidRPr="003016A6">
        <w:rPr>
          <w:rFonts w:ascii="Times New Roman" w:hAnsi="Times New Roman"/>
          <w:sz w:val="24"/>
          <w:szCs w:val="24"/>
        </w:rPr>
        <w:t xml:space="preserve"> A</w:t>
      </w:r>
      <w:r w:rsidRPr="003016A6">
        <w:rPr>
          <w:rFonts w:ascii="Times New Roman" w:hAnsi="Times New Roman"/>
          <w:iCs/>
          <w:sz w:val="24"/>
          <w:szCs w:val="24"/>
        </w:rPr>
        <w:t xml:space="preserve">peliacinės instancijos teismas pripažino, kad ieškovas buvo viešasis asmuo, o įvertinęs tai, kad diskusiją sukėlė pats ieškovas savo veiksmais ir buvo diskutuojama ne apie jo privatų gyvenimą, turėjo taikyti CK 2.24 straipsnio 6 dalį. </w:t>
      </w:r>
      <w:r w:rsidRPr="003016A6">
        <w:rPr>
          <w:rFonts w:ascii="Times New Roman" w:hAnsi="Times New Roman"/>
          <w:sz w:val="24"/>
          <w:szCs w:val="24"/>
        </w:rPr>
        <w:t xml:space="preserve">EŽTT, analizuodamas bendrojo intereso žinoti skleidžiamą informaciją klausimą, taip </w:t>
      </w:r>
      <w:r w:rsidRPr="003016A6">
        <w:rPr>
          <w:rFonts w:ascii="Times New Roman" w:hAnsi="Times New Roman"/>
          <w:sz w:val="24"/>
          <w:szCs w:val="24"/>
        </w:rPr>
        <w:lastRenderedPageBreak/>
        <w:t>pat yra nurodęs, kad visuomenė yra suinteresuota gauti informaciją ne tik apie politikos ar kriminalinius klausimus, bet ir apie sportą ar</w:t>
      </w:r>
      <w:r w:rsidR="008F5670">
        <w:rPr>
          <w:rFonts w:ascii="Times New Roman" w:hAnsi="Times New Roman"/>
          <w:sz w:val="24"/>
          <w:szCs w:val="24"/>
        </w:rPr>
        <w:t xml:space="preserve"> scenos atlikėjus ir pan. (</w:t>
      </w:r>
      <w:r w:rsidR="00E9134E" w:rsidRPr="003016A6">
        <w:rPr>
          <w:rFonts w:ascii="Times New Roman" w:hAnsi="Times New Roman"/>
          <w:sz w:val="24"/>
          <w:szCs w:val="24"/>
        </w:rPr>
        <w:t xml:space="preserve">Didžiosios kolegijos </w:t>
      </w:r>
      <w:r w:rsidRPr="003016A6">
        <w:rPr>
          <w:rFonts w:ascii="Times New Roman" w:hAnsi="Times New Roman"/>
          <w:sz w:val="24"/>
          <w:szCs w:val="24"/>
        </w:rPr>
        <w:t xml:space="preserve">2012 m. vasario 7 d. sprendimas byloje </w:t>
      </w:r>
      <w:proofErr w:type="spellStart"/>
      <w:r w:rsidRPr="003016A6">
        <w:rPr>
          <w:rFonts w:ascii="Times New Roman" w:hAnsi="Times New Roman"/>
          <w:i/>
          <w:sz w:val="24"/>
          <w:szCs w:val="24"/>
        </w:rPr>
        <w:t>Von</w:t>
      </w:r>
      <w:proofErr w:type="spellEnd"/>
      <w:r w:rsidRPr="003016A6">
        <w:rPr>
          <w:rFonts w:ascii="Times New Roman" w:hAnsi="Times New Roman"/>
          <w:i/>
          <w:sz w:val="24"/>
          <w:szCs w:val="24"/>
        </w:rPr>
        <w:t xml:space="preserve"> </w:t>
      </w:r>
      <w:proofErr w:type="spellStart"/>
      <w:r w:rsidRPr="003016A6">
        <w:rPr>
          <w:rFonts w:ascii="Times New Roman" w:hAnsi="Times New Roman"/>
          <w:i/>
          <w:sz w:val="24"/>
          <w:szCs w:val="24"/>
        </w:rPr>
        <w:t>Hannover</w:t>
      </w:r>
      <w:proofErr w:type="spellEnd"/>
      <w:r w:rsidRPr="003016A6">
        <w:rPr>
          <w:rFonts w:ascii="Times New Roman" w:hAnsi="Times New Roman"/>
          <w:i/>
          <w:sz w:val="24"/>
          <w:szCs w:val="24"/>
        </w:rPr>
        <w:t xml:space="preserve"> prieš Vokietiją</w:t>
      </w:r>
      <w:r w:rsidR="002A1CFD">
        <w:rPr>
          <w:rFonts w:ascii="Times New Roman" w:hAnsi="Times New Roman"/>
          <w:sz w:val="24"/>
          <w:szCs w:val="24"/>
        </w:rPr>
        <w:t xml:space="preserve"> (Nr. 2), peticijos Nr. </w:t>
      </w:r>
      <w:r w:rsidRPr="003016A6">
        <w:rPr>
          <w:rFonts w:ascii="Times New Roman" w:hAnsi="Times New Roman"/>
          <w:sz w:val="24"/>
          <w:szCs w:val="24"/>
        </w:rPr>
        <w:t>40660/08 ir 60641/08).</w:t>
      </w:r>
      <w:r w:rsidRPr="003016A6">
        <w:rPr>
          <w:rFonts w:ascii="Times New Roman" w:hAnsi="Times New Roman"/>
          <w:iCs/>
          <w:sz w:val="24"/>
          <w:szCs w:val="24"/>
        </w:rPr>
        <w:t xml:space="preserve"> Pagal CK 2.24 straipsnio nuostatas įstatymo leidėjas suteikė tam tikromis sąlygomis mažesnę privatumo apsaugą būtent viešiesiems asmenims. Šiame įstatyme konkrečiai nurodžius sritį, kurioje taikytinas atitinkamas standartas (viešasis gyvenimas), akcentuojama teisinė svarba, teikiama demokratinei valstybei būdingoms diskusijoms visuomenei reikšmingais klausimais, teikiant prioritetą visuomenės interesui žinoti. Tai atitinka EŽTT praktiką </w:t>
      </w:r>
      <w:r w:rsidRPr="003016A6">
        <w:rPr>
          <w:rFonts w:ascii="Times New Roman" w:hAnsi="Times New Roman"/>
          <w:sz w:val="24"/>
          <w:szCs w:val="24"/>
        </w:rPr>
        <w:t xml:space="preserve">(Didžiosios kolegijos 2015 balandžio 23 d. sprendimas </w:t>
      </w:r>
      <w:proofErr w:type="spellStart"/>
      <w:r w:rsidRPr="003016A6">
        <w:rPr>
          <w:rFonts w:ascii="Times New Roman" w:hAnsi="Times New Roman"/>
          <w:i/>
          <w:sz w:val="24"/>
          <w:szCs w:val="24"/>
        </w:rPr>
        <w:t>Morice</w:t>
      </w:r>
      <w:proofErr w:type="spellEnd"/>
      <w:r w:rsidRPr="003016A6">
        <w:rPr>
          <w:rFonts w:ascii="Times New Roman" w:hAnsi="Times New Roman"/>
          <w:i/>
          <w:sz w:val="24"/>
          <w:szCs w:val="24"/>
        </w:rPr>
        <w:t xml:space="preserve"> prieš Prancūziją</w:t>
      </w:r>
      <w:r w:rsidRPr="003016A6">
        <w:rPr>
          <w:rFonts w:ascii="Times New Roman" w:hAnsi="Times New Roman"/>
          <w:sz w:val="24"/>
          <w:szCs w:val="24"/>
        </w:rPr>
        <w:t>, peticijos Nr. 29369/10). Teismas neįvertino duomenų paskleidimo priežasties, tikslo ir duomenis skleidusio asmens sąžiningumo. Atsakovas gali ir sąžiningai klysti, ir tai nebūtų laikoma ieškovo teisių pažeidimu.</w:t>
      </w:r>
    </w:p>
    <w:p w14:paraId="0485936A" w14:textId="15AF644B" w:rsidR="00BF48B3" w:rsidRPr="003016A6" w:rsidRDefault="00BF48B3" w:rsidP="00BF48B3">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Apeliacinės instancijos teismas nepagrįstai taikė VIĮ, nes buvo tiriamas vaizdo įrašų turinys ir atsakovo nuomonė.</w:t>
      </w:r>
      <w:r w:rsidRPr="003016A6">
        <w:t xml:space="preserve"> </w:t>
      </w:r>
      <w:r w:rsidRPr="003016A6">
        <w:rPr>
          <w:rFonts w:ascii="Times New Roman" w:hAnsi="Times New Roman"/>
          <w:sz w:val="24"/>
          <w:szCs w:val="24"/>
        </w:rPr>
        <w:t>Lietuvos Aukščiausiojo Teismo 2022 m. liepos 8 d. nutartimi civilinėje byloje Nr. e3K-3-197-421/2022 išaiškinta, kad šio įstatymo teisinio reguliavimo sritis yra teisiniai santykiai, susiję su viešąja informacija ir visuomenės informavimo priemonių atsakomybe, konstatuota, kad VIĮ nustatytas teisinis paskelbtos informacijos paneigimo tvarkos reglamentavimas nurodytoje byloje netaikytinas. Atsakovas nėra laikomas žurnalistu, o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yra socialinis tinklas, o ne visuomenės informavimo priemonė. Tai yra </w:t>
      </w:r>
      <w:proofErr w:type="spellStart"/>
      <w:r w:rsidRPr="003016A6">
        <w:rPr>
          <w:rFonts w:ascii="Times New Roman" w:hAnsi="Times New Roman"/>
          <w:sz w:val="24"/>
          <w:szCs w:val="24"/>
        </w:rPr>
        <w:t>prejudiciniai</w:t>
      </w:r>
      <w:proofErr w:type="spellEnd"/>
      <w:r w:rsidRPr="003016A6">
        <w:rPr>
          <w:rFonts w:ascii="Times New Roman" w:hAnsi="Times New Roman"/>
          <w:sz w:val="24"/>
          <w:szCs w:val="24"/>
        </w:rPr>
        <w:t xml:space="preserve"> faktai, nustatyti Vilniaus </w:t>
      </w:r>
      <w:r w:rsidR="00667E07">
        <w:rPr>
          <w:rFonts w:ascii="Times New Roman" w:hAnsi="Times New Roman"/>
          <w:sz w:val="24"/>
          <w:szCs w:val="24"/>
        </w:rPr>
        <w:t>apygardos teismo 2022 m. sausio 25 </w:t>
      </w:r>
      <w:r w:rsidRPr="003016A6">
        <w:rPr>
          <w:rFonts w:ascii="Times New Roman" w:hAnsi="Times New Roman"/>
          <w:sz w:val="24"/>
          <w:szCs w:val="24"/>
        </w:rPr>
        <w:t xml:space="preserve">d. nutartimi civilinėje byloje Nr. e2A-176-779/2022, kurioje taip pat buvo nagrinėjamas reikalavimas dėl atsakovo paskelbtų vaizdo įrašų. Ginčo kilimo metu atsakovo kaip </w:t>
      </w:r>
      <w:proofErr w:type="spellStart"/>
      <w:r w:rsidRPr="003016A6">
        <w:rPr>
          <w:rFonts w:ascii="Times New Roman" w:hAnsi="Times New Roman"/>
          <w:sz w:val="24"/>
          <w:szCs w:val="24"/>
        </w:rPr>
        <w:t>tinklaraštininko</w:t>
      </w:r>
      <w:proofErr w:type="spellEnd"/>
      <w:r w:rsidRPr="003016A6">
        <w:rPr>
          <w:rFonts w:ascii="Times New Roman" w:hAnsi="Times New Roman"/>
          <w:sz w:val="24"/>
          <w:szCs w:val="24"/>
        </w:rPr>
        <w:t xml:space="preserve"> veikla nebuvo reglamentuota, todėl jam negalėjo būti taikomas VIĮ. Atsakovas nėra žurnalistų profesinės organizacijos narys, nėra sudaręs jokių sutarčių su žiniasklaidos priemonėmis, nėra įregistruotas žiniasklaidos registruose, nesinaudoja žurnalisto privilegijomis, negauna iš VĮ Registrų centro informacijos, nėra niekur akredituotas ir pan., todėl jis negali būti prilygintas (ar lyginamas) žurnalistui.</w:t>
      </w:r>
    </w:p>
    <w:p w14:paraId="1374F724" w14:textId="1EAE2E45" w:rsidR="00BF48B3" w:rsidRPr="003016A6" w:rsidRDefault="00BF48B3" w:rsidP="00BF48B3">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Apeliacinės instancijos teismas nurodė, kad asmens nuotraukos išspausdinimas visuomenės informavimo priemonėje kartu su asmens garbę ir orumą žeminančiais duomenimis žemina asmens garbę ir orumą. Atsakovas teigia, kad jis ne tik kad nėra laikomas visuomenės informavimo priemone, bet ir niekur nespau</w:t>
      </w:r>
      <w:r w:rsidR="00667E07">
        <w:rPr>
          <w:rFonts w:ascii="Times New Roman" w:hAnsi="Times New Roman"/>
          <w:sz w:val="24"/>
          <w:szCs w:val="24"/>
        </w:rPr>
        <w:t>sdino ieškovo</w:t>
      </w:r>
      <w:r w:rsidRPr="003016A6">
        <w:rPr>
          <w:rFonts w:ascii="Times New Roman" w:hAnsi="Times New Roman"/>
          <w:sz w:val="24"/>
          <w:szCs w:val="24"/>
        </w:rPr>
        <w:t xml:space="preserve"> nuotraukos. Tai rodo, kad teismas netinkamai taikė VIĮ ir netinkamai atskleidė ginčo esmę.</w:t>
      </w:r>
    </w:p>
    <w:p w14:paraId="0939EB4F" w14:textId="1872611C" w:rsidR="00BF48B3" w:rsidRPr="003016A6" w:rsidRDefault="00BF48B3" w:rsidP="00BF48B3">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Tarp tų pačių šalių jau yra išnagrinėtas ginčas, kuriame atsakovas prašė pripažinti, kad ieškovas apie jį paskelbė faktus, kurie pažeidė jo garbę ir orumą. Vilniaus apygardos teismas 2022 m. gegužės 10 d. nutartimi pripažino, kad </w:t>
      </w:r>
      <w:bookmarkStart w:id="111" w:name="Buk_63"/>
      <w:r w:rsidR="007F7663" w:rsidRPr="00CA3F82">
        <w:rPr>
          <w:rFonts w:ascii="Times New Roman" w:hAnsi="Times New Roman"/>
          <w:sz w:val="24"/>
          <w:szCs w:val="24"/>
        </w:rPr>
        <w:t xml:space="preserve">A. P. </w:t>
      </w:r>
      <w:bookmarkEnd w:id="111"/>
      <w:r w:rsidRPr="003016A6">
        <w:rPr>
          <w:rFonts w:ascii="Times New Roman" w:hAnsi="Times New Roman"/>
          <w:sz w:val="24"/>
          <w:szCs w:val="24"/>
        </w:rPr>
        <w:t xml:space="preserve">pažeidė </w:t>
      </w:r>
      <w:bookmarkStart w:id="112" w:name="Buk_141"/>
      <w:r w:rsidR="007F7663" w:rsidRPr="00CA3F82">
        <w:rPr>
          <w:rFonts w:ascii="Times New Roman" w:hAnsi="Times New Roman"/>
          <w:sz w:val="24"/>
          <w:szCs w:val="24"/>
        </w:rPr>
        <w:t xml:space="preserve">S. M. </w:t>
      </w:r>
      <w:bookmarkEnd w:id="112"/>
      <w:r w:rsidRPr="003016A6">
        <w:rPr>
          <w:rFonts w:ascii="Times New Roman" w:hAnsi="Times New Roman"/>
          <w:sz w:val="24"/>
          <w:szCs w:val="24"/>
        </w:rPr>
        <w:t xml:space="preserve">garbę ir orumą. Teismas konstatavo, kad apgintos </w:t>
      </w:r>
      <w:bookmarkStart w:id="113" w:name="Buk_142"/>
      <w:r w:rsidR="007F7663" w:rsidRPr="00CA3F82">
        <w:rPr>
          <w:rFonts w:ascii="Times New Roman" w:hAnsi="Times New Roman"/>
          <w:sz w:val="24"/>
          <w:szCs w:val="24"/>
        </w:rPr>
        <w:t xml:space="preserve">S. M. </w:t>
      </w:r>
      <w:bookmarkEnd w:id="113"/>
      <w:r w:rsidRPr="003016A6">
        <w:rPr>
          <w:rFonts w:ascii="Times New Roman" w:hAnsi="Times New Roman"/>
          <w:sz w:val="24"/>
          <w:szCs w:val="24"/>
        </w:rPr>
        <w:t xml:space="preserve">teisės į garbę ir orumą yra pakankama satisfakcija, todėl ieškinio dalį dėl 1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neturtinės žalos atlyginimo atmetė. Lietuvos Aukščiausiasis Teismas 2023 m. sausio 26 d. nutartimi civilinėje byloje Nr. e3K-3-72-781/2023, peržiūrėjęs Vilniaus apygardos teismo 2022 m. gegužės 10 d. nutartį, jokių pažeidimų nenustatė. Taigi apeliacinės instancijos teismas nukrypo nuo suformuotos Lietuvos Aukščiausiojo Teismo praktikos. </w:t>
      </w:r>
    </w:p>
    <w:p w14:paraId="0E04F744" w14:textId="77777777" w:rsidR="00BF48B3" w:rsidRPr="003016A6" w:rsidRDefault="00BF48B3" w:rsidP="00BF48B3">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sz w:val="24"/>
          <w:szCs w:val="24"/>
        </w:rPr>
        <w:t xml:space="preserve">Ieškovas </w:t>
      </w:r>
      <w:r w:rsidRPr="003016A6">
        <w:rPr>
          <w:rFonts w:ascii="Times New Roman" w:hAnsi="Times New Roman"/>
          <w:iCs/>
          <w:sz w:val="24"/>
          <w:szCs w:val="24"/>
        </w:rPr>
        <w:t>atsiliepimu į kasacinį skundą prašo kasacinį skundą atmesti ir priteisti iš atsakovo kasaciniame teisme patirtų bylinėjimosi išlaidų atlyginimą</w:t>
      </w:r>
      <w:r w:rsidRPr="003016A6">
        <w:rPr>
          <w:rFonts w:ascii="Times New Roman" w:hAnsi="Times New Roman"/>
          <w:sz w:val="24"/>
          <w:szCs w:val="24"/>
        </w:rPr>
        <w:t>. Atsiliepime nurodomi šie argumentai:</w:t>
      </w:r>
    </w:p>
    <w:p w14:paraId="6F8E9CB4" w14:textId="77777777"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sz w:val="24"/>
          <w:szCs w:val="24"/>
        </w:rPr>
        <w:t xml:space="preserve">Teismai konstatavo, jog ieškovas pateikė tiek detalius ieškinių reikalavimus pagrindžiančius argumentus, tiek ir </w:t>
      </w:r>
      <w:proofErr w:type="spellStart"/>
      <w:r w:rsidRPr="003016A6">
        <w:rPr>
          <w:rFonts w:ascii="Times New Roman" w:hAnsi="Times New Roman"/>
          <w:sz w:val="24"/>
          <w:szCs w:val="24"/>
        </w:rPr>
        <w:t>įrodymus</w:t>
      </w:r>
      <w:proofErr w:type="spellEnd"/>
      <w:r w:rsidRPr="003016A6">
        <w:rPr>
          <w:rFonts w:ascii="Times New Roman" w:hAnsi="Times New Roman"/>
          <w:sz w:val="24"/>
          <w:szCs w:val="24"/>
        </w:rPr>
        <w:t xml:space="preserve">, todėl nėra pagrindo spręsti, kad jis nesąžiningai naudojosi teise į teisminę gynybą. </w:t>
      </w:r>
    </w:p>
    <w:p w14:paraId="4D1E9DA6" w14:textId="77777777"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 Atsakovas itin plačiu mastu viešai ir sistemingai skleidė ieškovą žeminančią ir kitas neturtines jo teises pažeidžiančią informaciją, siekdamas komercinės naudos ir nesilaikydamas teisės aktais viešosios informacijos rengėjui ir skleidėjui nustatytų pareigų ir draudimų, padarydamas ieškovui itin didelę žalą. Ieškovas tai laiko informaciniu smurtu.</w:t>
      </w:r>
    </w:p>
    <w:p w14:paraId="2A92D7AD" w14:textId="68F4362A"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sz w:val="24"/>
          <w:szCs w:val="24"/>
        </w:rPr>
        <w:lastRenderedPageBreak/>
        <w:t xml:space="preserve"> Apeliacinės instancijos teismas neprilygino atsakovo visuomenės informavimo priemonei, o pagrįstai taikė teismų praktiką socialiniuose tinkluose esančių asmeninių paskyrų ir jų valdytojų atžvilgiu (Lietuvos vyriausiojo</w:t>
      </w:r>
      <w:r w:rsidR="004C1D1B">
        <w:rPr>
          <w:rFonts w:ascii="Times New Roman" w:hAnsi="Times New Roman"/>
          <w:sz w:val="24"/>
          <w:szCs w:val="24"/>
        </w:rPr>
        <w:t xml:space="preserve"> administracinio teismo 2009 m. </w:t>
      </w:r>
      <w:r w:rsidRPr="003016A6">
        <w:rPr>
          <w:rFonts w:ascii="Times New Roman" w:hAnsi="Times New Roman"/>
          <w:sz w:val="24"/>
          <w:szCs w:val="24"/>
        </w:rPr>
        <w:t>balandžio 20 d. sprendimas administracinėje byloje Nr. A444-70/2009). Remiantis šia praktika, atsakovas ginčui aktualiu laikotarpiu buvo informacinio turinio kūrėjas, viešai skelbęs, kad kurti vaizdo įrašų turinį yra jo profesija, darbas. Atsakovas informaciją skleidė viešai ir tai darė reguliariai, ginčui aktualiu laikotarpiu iš informacijos skelbimo gavo itin dideles pajamas. Atsakovo valdoma paskyra „</w:t>
      </w:r>
      <w:proofErr w:type="spellStart"/>
      <w:r w:rsidRPr="003016A6">
        <w:rPr>
          <w:rFonts w:ascii="Times New Roman" w:hAnsi="Times New Roman"/>
          <w:sz w:val="24"/>
          <w:szCs w:val="24"/>
        </w:rPr>
        <w:t>YouTube</w:t>
      </w:r>
      <w:proofErr w:type="spellEnd"/>
      <w:r w:rsidRPr="003016A6">
        <w:rPr>
          <w:rFonts w:ascii="Times New Roman" w:hAnsi="Times New Roman"/>
          <w:sz w:val="24"/>
          <w:szCs w:val="24"/>
        </w:rPr>
        <w:t xml:space="preserve">“ platformoje yra </w:t>
      </w:r>
      <w:proofErr w:type="spellStart"/>
      <w:r w:rsidRPr="003016A6">
        <w:rPr>
          <w:rFonts w:ascii="Times New Roman" w:hAnsi="Times New Roman"/>
          <w:i/>
          <w:sz w:val="24"/>
          <w:szCs w:val="24"/>
        </w:rPr>
        <w:t>sui</w:t>
      </w:r>
      <w:proofErr w:type="spellEnd"/>
      <w:r w:rsidRPr="003016A6">
        <w:rPr>
          <w:rFonts w:ascii="Times New Roman" w:hAnsi="Times New Roman"/>
          <w:i/>
          <w:sz w:val="24"/>
          <w:szCs w:val="24"/>
        </w:rPr>
        <w:t xml:space="preserve"> </w:t>
      </w:r>
      <w:proofErr w:type="spellStart"/>
      <w:r w:rsidRPr="003016A6">
        <w:rPr>
          <w:rFonts w:ascii="Times New Roman" w:hAnsi="Times New Roman"/>
          <w:i/>
          <w:sz w:val="24"/>
          <w:szCs w:val="24"/>
        </w:rPr>
        <w:t>generis</w:t>
      </w:r>
      <w:proofErr w:type="spellEnd"/>
      <w:r w:rsidRPr="003016A6">
        <w:rPr>
          <w:rFonts w:ascii="Times New Roman" w:hAnsi="Times New Roman"/>
          <w:sz w:val="24"/>
          <w:szCs w:val="24"/>
        </w:rPr>
        <w:t xml:space="preserve"> visuomenės informavimo priemonė.</w:t>
      </w:r>
      <w:r w:rsidRPr="003016A6">
        <w:t xml:space="preserve"> </w:t>
      </w:r>
      <w:r w:rsidRPr="003016A6">
        <w:rPr>
          <w:rFonts w:ascii="Times New Roman" w:hAnsi="Times New Roman"/>
          <w:sz w:val="24"/>
          <w:szCs w:val="24"/>
        </w:rPr>
        <w:t>VIĮ pateikia nebaigtinį sąrašą viešosios informacijos rengėjų (skleidėjų) bei visuomenės informavimo priemonių formų, įtvirtina, kad, be įstatyme įvardintos formos, gali būti ir bet kuri kita forma – „kitas asmuo</w:t>
      </w:r>
      <w:r w:rsidR="004C1D1B">
        <w:rPr>
          <w:rFonts w:ascii="Times New Roman" w:hAnsi="Times New Roman"/>
          <w:sz w:val="24"/>
          <w:szCs w:val="24"/>
        </w:rPr>
        <w:t>“, „kita priemonė“ (VIĮ 2 straipsnio 62, 63, 67 dalys</w:t>
      </w:r>
      <w:r w:rsidRPr="003016A6">
        <w:rPr>
          <w:rFonts w:ascii="Times New Roman" w:hAnsi="Times New Roman"/>
          <w:sz w:val="24"/>
          <w:szCs w:val="24"/>
        </w:rPr>
        <w:t>).</w:t>
      </w:r>
    </w:p>
    <w:p w14:paraId="5E68D0AD" w14:textId="77777777"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2020 m. gegužės 27 d. atsakovas viešai paskelbė pranešimą, kad kuria savo „</w:t>
      </w:r>
      <w:proofErr w:type="spellStart"/>
      <w:r w:rsidRPr="003016A6">
        <w:rPr>
          <w:rFonts w:ascii="Times New Roman" w:hAnsi="Times New Roman"/>
          <w:iCs/>
          <w:sz w:val="24"/>
          <w:szCs w:val="24"/>
        </w:rPr>
        <w:t>Patreon</w:t>
      </w:r>
      <w:proofErr w:type="spellEnd"/>
      <w:r w:rsidRPr="003016A6">
        <w:rPr>
          <w:rFonts w:ascii="Times New Roman" w:hAnsi="Times New Roman"/>
          <w:iCs/>
          <w:sz w:val="24"/>
          <w:szCs w:val="24"/>
        </w:rPr>
        <w:t xml:space="preserve">“ paskyrą, ir pakvietė visus jį paremti. Atsakovas, pradėjęs savo, kaip </w:t>
      </w:r>
      <w:proofErr w:type="spellStart"/>
      <w:r w:rsidRPr="003016A6">
        <w:rPr>
          <w:rFonts w:ascii="Times New Roman" w:hAnsi="Times New Roman"/>
          <w:iCs/>
          <w:sz w:val="24"/>
          <w:szCs w:val="24"/>
        </w:rPr>
        <w:t>tinklaraštininko</w:t>
      </w:r>
      <w:proofErr w:type="spellEnd"/>
      <w:r w:rsidRPr="003016A6">
        <w:rPr>
          <w:rFonts w:ascii="Times New Roman" w:hAnsi="Times New Roman"/>
          <w:iCs/>
          <w:sz w:val="24"/>
          <w:szCs w:val="24"/>
        </w:rPr>
        <w:t>, veiklą, pats ją pristatė kaip darbą visu etatu, kalbėjimą apie tai, kas yra tiesa, o savo valdomą paskyrą „</w:t>
      </w:r>
      <w:proofErr w:type="spellStart"/>
      <w:r w:rsidRPr="003016A6">
        <w:rPr>
          <w:rFonts w:ascii="Times New Roman" w:hAnsi="Times New Roman"/>
          <w:iCs/>
          <w:sz w:val="24"/>
          <w:szCs w:val="24"/>
        </w:rPr>
        <w:t>YouTube</w:t>
      </w:r>
      <w:proofErr w:type="spellEnd"/>
      <w:r w:rsidRPr="003016A6">
        <w:rPr>
          <w:rFonts w:ascii="Times New Roman" w:hAnsi="Times New Roman"/>
          <w:iCs/>
          <w:sz w:val="24"/>
          <w:szCs w:val="24"/>
        </w:rPr>
        <w:t>“ platformoje – kaip vietą, į kurią atėję žmonės sužinotų svarbius dalykus.</w:t>
      </w:r>
      <w:r w:rsidRPr="003016A6">
        <w:t xml:space="preserve"> </w:t>
      </w:r>
      <w:r w:rsidRPr="003016A6">
        <w:rPr>
          <w:rFonts w:ascii="Times New Roman" w:hAnsi="Times New Roman"/>
          <w:sz w:val="24"/>
          <w:szCs w:val="24"/>
        </w:rPr>
        <w:t>Atsakovo</w:t>
      </w:r>
      <w:r w:rsidRPr="003016A6">
        <w:t xml:space="preserve"> </w:t>
      </w:r>
      <w:r w:rsidRPr="003016A6">
        <w:rPr>
          <w:rFonts w:ascii="Times New Roman" w:hAnsi="Times New Roman"/>
          <w:iCs/>
          <w:sz w:val="24"/>
          <w:szCs w:val="24"/>
        </w:rPr>
        <w:t>teiginys, kad asmuo, kuris naudoja „</w:t>
      </w:r>
      <w:proofErr w:type="spellStart"/>
      <w:r w:rsidRPr="003016A6">
        <w:rPr>
          <w:rFonts w:ascii="Times New Roman" w:hAnsi="Times New Roman"/>
          <w:iCs/>
          <w:sz w:val="24"/>
          <w:szCs w:val="24"/>
        </w:rPr>
        <w:t>YouTube</w:t>
      </w:r>
      <w:proofErr w:type="spellEnd"/>
      <w:r w:rsidRPr="003016A6">
        <w:rPr>
          <w:rFonts w:ascii="Times New Roman" w:hAnsi="Times New Roman"/>
          <w:iCs/>
          <w:sz w:val="24"/>
          <w:szCs w:val="24"/>
        </w:rPr>
        <w:t xml:space="preserve">“ turinį, jį vertina ne kaip visuomenės informavimo priemonę, o atskirų fizinių asmenų skelbiamą nuomonę, asmeninę patirtį, paneigtas konkrečiais byloje esančiais </w:t>
      </w:r>
      <w:proofErr w:type="spellStart"/>
      <w:r w:rsidRPr="003016A6">
        <w:rPr>
          <w:rFonts w:ascii="Times New Roman" w:hAnsi="Times New Roman"/>
          <w:iCs/>
          <w:sz w:val="24"/>
          <w:szCs w:val="24"/>
        </w:rPr>
        <w:t>įrodymais</w:t>
      </w:r>
      <w:proofErr w:type="spellEnd"/>
      <w:r w:rsidRPr="003016A6">
        <w:rPr>
          <w:rFonts w:ascii="Times New Roman" w:hAnsi="Times New Roman"/>
          <w:iCs/>
          <w:sz w:val="24"/>
          <w:szCs w:val="24"/>
        </w:rPr>
        <w:t>, patvirtinančiais, kad visuomenė atsakovo skelbiamą informaciją suprato kaip tikras ir teisingas žinias, žurnalistinius tyrimus, dokumentuotą informaciją, faktus, tiesą. Šį teiginį patvirtina ir į bylą pateiktas didžiausią įtaką Lietuvoje turinčių žiniasklaidos atstovų sąrašas.</w:t>
      </w:r>
      <w:r w:rsidRPr="003016A6">
        <w:rPr>
          <w:rFonts w:ascii="Times New Roman" w:hAnsi="Times New Roman"/>
          <w:sz w:val="24"/>
          <w:szCs w:val="24"/>
        </w:rPr>
        <w:t xml:space="preserve"> Byloje </w:t>
      </w:r>
      <w:r w:rsidRPr="003016A6">
        <w:rPr>
          <w:rFonts w:ascii="Times New Roman" w:hAnsi="Times New Roman"/>
          <w:iCs/>
          <w:sz w:val="24"/>
          <w:szCs w:val="24"/>
        </w:rPr>
        <w:t xml:space="preserve">įrodyta, kad atsakovas aktyviai skatino visuomenę ginčo informaciją suprasti kaip žinias, viešai tvirtino turįs visus apie ieškovą paskelbtos informacijos </w:t>
      </w:r>
      <w:proofErr w:type="spellStart"/>
      <w:r w:rsidRPr="003016A6">
        <w:rPr>
          <w:rFonts w:ascii="Times New Roman" w:hAnsi="Times New Roman"/>
          <w:iCs/>
          <w:sz w:val="24"/>
          <w:szCs w:val="24"/>
        </w:rPr>
        <w:t>įrodymus</w:t>
      </w:r>
      <w:proofErr w:type="spellEnd"/>
      <w:r w:rsidRPr="003016A6">
        <w:rPr>
          <w:rFonts w:ascii="Times New Roman" w:hAnsi="Times New Roman"/>
          <w:iCs/>
          <w:sz w:val="24"/>
          <w:szCs w:val="24"/>
        </w:rPr>
        <w:t xml:space="preserve">, tvirtino, kad ginčo teiginius pagrindžia nukentėjusių asmenų konkretūs rašytiniai liudijimai, laiškai su </w:t>
      </w:r>
      <w:proofErr w:type="spellStart"/>
      <w:r w:rsidRPr="003016A6">
        <w:rPr>
          <w:rFonts w:ascii="Times New Roman" w:hAnsi="Times New Roman"/>
          <w:iCs/>
          <w:sz w:val="24"/>
          <w:szCs w:val="24"/>
        </w:rPr>
        <w:t>pasakojimais</w:t>
      </w:r>
      <w:proofErr w:type="spellEnd"/>
      <w:r w:rsidRPr="003016A6">
        <w:rPr>
          <w:rFonts w:ascii="Times New Roman" w:hAnsi="Times New Roman"/>
          <w:iCs/>
          <w:sz w:val="24"/>
          <w:szCs w:val="24"/>
        </w:rPr>
        <w:t>. Atsakovas viešai žadėjo ir tvirtino, kad visus šiuos duomenis jis paskelbs viešai, pateiks teismui, įvardys konkrečius vardus ir pavardes, kad turi oficialius dokumentus.</w:t>
      </w:r>
      <w:r w:rsidRPr="003016A6">
        <w:rPr>
          <w:rFonts w:ascii="Times New Roman" w:hAnsi="Times New Roman"/>
          <w:sz w:val="24"/>
          <w:szCs w:val="24"/>
        </w:rPr>
        <w:t xml:space="preserve"> Viešas atsakovo tvirtinimas, kad jis kiekvieną ginčo teiginį pagrįs </w:t>
      </w:r>
      <w:proofErr w:type="spellStart"/>
      <w:r w:rsidRPr="003016A6">
        <w:rPr>
          <w:rFonts w:ascii="Times New Roman" w:hAnsi="Times New Roman"/>
          <w:sz w:val="24"/>
          <w:szCs w:val="24"/>
        </w:rPr>
        <w:t>įrodymais</w:t>
      </w:r>
      <w:proofErr w:type="spellEnd"/>
      <w:r w:rsidRPr="003016A6">
        <w:rPr>
          <w:rFonts w:ascii="Times New Roman" w:hAnsi="Times New Roman"/>
          <w:sz w:val="24"/>
          <w:szCs w:val="24"/>
        </w:rPr>
        <w:t xml:space="preserve">, neabejotinai formuoja visuomenės įsitikinimą, kad ginčo teiginiais buvo paskleistos tikros ir teisingos žinios. Toks teiginys atitinka kasacinio teismo praktiką (Lietuvos Aukščiausiojo Teismo 2015 m. sausio 27 d. nutartis civilinėje byloje Nr. 3K-3-1-219/2015). </w:t>
      </w:r>
    </w:p>
    <w:p w14:paraId="761A6BF7" w14:textId="316C529E"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Atsakovas sutinka, kad apeliacinės instancijos teismas neįvertino</w:t>
      </w:r>
      <w:r w:rsidRPr="003016A6">
        <w:t xml:space="preserve"> </w:t>
      </w:r>
      <w:r w:rsidRPr="003016A6">
        <w:rPr>
          <w:rFonts w:ascii="Times New Roman" w:hAnsi="Times New Roman"/>
          <w:iCs/>
          <w:sz w:val="24"/>
          <w:szCs w:val="24"/>
        </w:rPr>
        <w:t xml:space="preserve">duomenų paskleidimo priežasties, tikslo ir duomenis skleidusio asmens sąžiningumo. Teismas, spręsdamas dėl nuomonę paskleidusio asmens atsakomybės, turi ištirti ir įvertinti, ar visuomenės supažindinimas su paskelbtos nuomonės pagrindu buvo tinkamas, ar visuomenei buvo sudaryta galimybė įvertinti tokios nuomonės faktinį pagrindą (Lietuvos Aukščiausiojo Teismo </w:t>
      </w:r>
      <w:r w:rsidR="00D804DB">
        <w:rPr>
          <w:rFonts w:ascii="Times New Roman" w:hAnsi="Times New Roman"/>
          <w:iCs/>
          <w:sz w:val="24"/>
          <w:szCs w:val="24"/>
        </w:rPr>
        <w:t xml:space="preserve">2020 m. lapkričio 20 d. </w:t>
      </w:r>
      <w:r w:rsidRPr="003016A6">
        <w:rPr>
          <w:rFonts w:ascii="Times New Roman" w:hAnsi="Times New Roman"/>
          <w:iCs/>
          <w:sz w:val="24"/>
          <w:szCs w:val="24"/>
        </w:rPr>
        <w:t xml:space="preserve">nutartis civilinėje byloje Nr. e3K-3-247-701/2020). Bylą nagrinėjant teisme atsakovas atsisakė pateikti jo teiginius pagrindžiančius </w:t>
      </w:r>
      <w:proofErr w:type="spellStart"/>
      <w:r w:rsidRPr="003016A6">
        <w:rPr>
          <w:rFonts w:ascii="Times New Roman" w:hAnsi="Times New Roman"/>
          <w:iCs/>
          <w:sz w:val="24"/>
          <w:szCs w:val="24"/>
        </w:rPr>
        <w:t>įrodymus</w:t>
      </w:r>
      <w:proofErr w:type="spellEnd"/>
      <w:r w:rsidRPr="003016A6">
        <w:rPr>
          <w:rFonts w:ascii="Times New Roman" w:hAnsi="Times New Roman"/>
          <w:iCs/>
          <w:sz w:val="24"/>
          <w:szCs w:val="24"/>
        </w:rPr>
        <w:t xml:space="preserve">, o tai patvirtina atsakovo nesąžiningumą. Ieškovas įrodinėjo, kad atsakovas vaizdo įrašų kūrimą naudojo kaip ekonominės veiklos modelį, o ginčo vaizdo įrašai buvo itin pelningas produktas.  </w:t>
      </w:r>
    </w:p>
    <w:p w14:paraId="6EACCAE1" w14:textId="77777777"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Šiuo atveju aktuali ne „</w:t>
      </w:r>
      <w:proofErr w:type="spellStart"/>
      <w:r w:rsidRPr="003016A6">
        <w:rPr>
          <w:rFonts w:ascii="Times New Roman" w:hAnsi="Times New Roman"/>
          <w:iCs/>
          <w:sz w:val="24"/>
          <w:szCs w:val="24"/>
        </w:rPr>
        <w:t>YouTube</w:t>
      </w:r>
      <w:proofErr w:type="spellEnd"/>
      <w:r w:rsidRPr="003016A6">
        <w:rPr>
          <w:rFonts w:ascii="Times New Roman" w:hAnsi="Times New Roman"/>
          <w:iCs/>
          <w:sz w:val="24"/>
          <w:szCs w:val="24"/>
        </w:rPr>
        <w:t>“ platforma, o joje esanti asmeninė atsakovo paskyra, kurią jis valdo ir sprendžia, kada ir kokią informaciją į šią paskyrą įkelti, turi galimybę informaciją iš šios paskyros ištrinti arba ją „paslėpti“, trinti komentarus ir pan. Ginčo vaizdo įrašai yra populiariausi iš visų atsakovo kurtų, t. y. sulaukę vieno didžiausių peržiūrų ir komentarų skaičiaus, todėl šių įrašų įkėlimas iš naujo, pašalinus iš jų ieškovo teises pažeidžiančią informaciją, pakenktų atsakovo asmeninės paskyros peržiūroms ir atitinkamai gaunamai naudai.</w:t>
      </w:r>
    </w:p>
    <w:p w14:paraId="75F00628" w14:textId="55B0FD37"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Paminėtame tinkle buvo skelbiami tiek sakytiniai, tiek rašytiniai tekstai – ginčo vaizdo įrašų užsklandose, komentarų s</w:t>
      </w:r>
      <w:r w:rsidR="00D804DB">
        <w:rPr>
          <w:rFonts w:ascii="Times New Roman" w:hAnsi="Times New Roman"/>
          <w:iCs/>
          <w:sz w:val="24"/>
          <w:szCs w:val="24"/>
        </w:rPr>
        <w:t>kiltyje, taip pat pačiuose</w:t>
      </w:r>
      <w:r w:rsidRPr="003016A6">
        <w:rPr>
          <w:rFonts w:ascii="Times New Roman" w:hAnsi="Times New Roman"/>
          <w:iCs/>
          <w:sz w:val="24"/>
          <w:szCs w:val="24"/>
        </w:rPr>
        <w:t xml:space="preserve"> vaizdo įrašuose, demonstruojant (ekrane rodant) ir ieškovo prašymus paneigti paskelbtą tikrovės neatitinkančią informaciją. Taigi, atsakovas turi visas galimybes „</w:t>
      </w:r>
      <w:proofErr w:type="spellStart"/>
      <w:r w:rsidRPr="003016A6">
        <w:rPr>
          <w:rFonts w:ascii="Times New Roman" w:hAnsi="Times New Roman"/>
          <w:iCs/>
          <w:sz w:val="24"/>
          <w:szCs w:val="24"/>
        </w:rPr>
        <w:t>YouTube</w:t>
      </w:r>
      <w:proofErr w:type="spellEnd"/>
      <w:r w:rsidRPr="003016A6">
        <w:rPr>
          <w:rFonts w:ascii="Times New Roman" w:hAnsi="Times New Roman"/>
          <w:iCs/>
          <w:sz w:val="24"/>
          <w:szCs w:val="24"/>
        </w:rPr>
        <w:t xml:space="preserve">“ platformoje esančioje savo asmeninėje </w:t>
      </w:r>
      <w:r w:rsidRPr="003016A6">
        <w:rPr>
          <w:rFonts w:ascii="Times New Roman" w:hAnsi="Times New Roman"/>
          <w:iCs/>
          <w:sz w:val="24"/>
          <w:szCs w:val="24"/>
        </w:rPr>
        <w:lastRenderedPageBreak/>
        <w:t xml:space="preserve">paskyroje paskelbti (parodyti) rašytinį paneigimo tekstą ir palikti jį pasiekiamą tiek laiko, kiek yra nurodyta apeliacinės instancijos teismo nutartyje. Šiuo atveju nėra pagrindo remtis Lietuvos Aukščiausiojo Teismo 2022 m. liepos 8 d. nutarties civilinėje byloje Nr. e3K-3-197-421/2022 </w:t>
      </w:r>
      <w:proofErr w:type="spellStart"/>
      <w:r w:rsidRPr="003016A6">
        <w:rPr>
          <w:rFonts w:ascii="Times New Roman" w:hAnsi="Times New Roman"/>
          <w:iCs/>
          <w:sz w:val="24"/>
          <w:szCs w:val="24"/>
        </w:rPr>
        <w:t>išaiškinimais</w:t>
      </w:r>
      <w:proofErr w:type="spellEnd"/>
      <w:r w:rsidRPr="003016A6">
        <w:rPr>
          <w:rFonts w:ascii="Times New Roman" w:hAnsi="Times New Roman"/>
          <w:iCs/>
          <w:sz w:val="24"/>
          <w:szCs w:val="24"/>
        </w:rPr>
        <w:t xml:space="preserve">, nes faktinės nurodytos bylos aplinkybės skiriasi nuo šioje byloje nustatytųjų. </w:t>
      </w:r>
    </w:p>
    <w:p w14:paraId="14292671" w14:textId="01EEFD14"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Apeliacinės instancijos teismas vadovavosi esminiu žinios atskyrimo nuo nuomonės kriterijumi – galimybe informaciją patikrinti ir pagrįstai konstatavo, kad ginčo informacija priskirtina teisinei duomenų kategorijai ir kad atsakovas neįrodė paskleistų žinių atitikties tikrovei.</w:t>
      </w:r>
      <w:r w:rsidRPr="003016A6">
        <w:t xml:space="preserve"> </w:t>
      </w:r>
      <w:r w:rsidRPr="003016A6">
        <w:rPr>
          <w:rFonts w:ascii="Times New Roman" w:hAnsi="Times New Roman"/>
          <w:iCs/>
          <w:sz w:val="24"/>
          <w:szCs w:val="24"/>
        </w:rPr>
        <w:t>Formalus prisidengimas nuomonės, vertinimo ar klausimo forma teisinės atsakomybės už viešai paskleistus duomenis nepanaikina, jei tokią informaciją galima patikrinti. Net ir tose atsakovo frazėse, kurios yra užbaigiamos klausimu, ginčijama informacija pateikiama kaip faktas, duomenys, žinios, tikra ir abejonių nekelianti informacija.</w:t>
      </w:r>
    </w:p>
    <w:p w14:paraId="09B484E9" w14:textId="5FF3180D"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Remiantis EŽTT praktika, nepagrįsti kaltinimai nusikalstamų veikų padarymu priskiriami prie teiginių, galinčių rimtai paveikti reputaciją (EŽTT 2012 m. liepos 10 d. sprendimas byloje </w:t>
      </w:r>
      <w:proofErr w:type="spellStart"/>
      <w:r w:rsidRPr="003016A6">
        <w:rPr>
          <w:rFonts w:ascii="Times New Roman" w:hAnsi="Times New Roman"/>
          <w:i/>
          <w:iCs/>
          <w:sz w:val="24"/>
          <w:szCs w:val="24"/>
        </w:rPr>
        <w:t>Bjork</w:t>
      </w:r>
      <w:proofErr w:type="spellEnd"/>
      <w:r w:rsidRPr="003016A6">
        <w:rPr>
          <w:rFonts w:ascii="Times New Roman" w:hAnsi="Times New Roman"/>
          <w:i/>
          <w:iCs/>
          <w:sz w:val="24"/>
          <w:szCs w:val="24"/>
        </w:rPr>
        <w:t xml:space="preserve"> </w:t>
      </w:r>
      <w:proofErr w:type="spellStart"/>
      <w:r w:rsidRPr="003016A6">
        <w:rPr>
          <w:rFonts w:ascii="Times New Roman" w:hAnsi="Times New Roman"/>
          <w:i/>
          <w:iCs/>
          <w:sz w:val="24"/>
          <w:szCs w:val="24"/>
        </w:rPr>
        <w:t>Ei</w:t>
      </w:r>
      <w:r w:rsidRPr="003016A6">
        <w:rPr>
          <w:rFonts w:ascii="Times New Roman" w:eastAsia="Calibri" w:hAnsi="Times New Roman"/>
          <w:i/>
          <w:iCs/>
          <w:noProof/>
          <w:kern w:val="2"/>
          <w:sz w:val="24"/>
          <w:szCs w:val="24"/>
          <w:lang w:eastAsia="en-US"/>
          <w14:ligatures w14:val="standardContextual"/>
        </w:rPr>
        <w:t>ð</w:t>
      </w:r>
      <w:r w:rsidRPr="003016A6">
        <w:rPr>
          <w:rFonts w:ascii="Times New Roman" w:hAnsi="Times New Roman"/>
          <w:i/>
          <w:iCs/>
          <w:sz w:val="24"/>
          <w:szCs w:val="24"/>
        </w:rPr>
        <w:t>sdottir</w:t>
      </w:r>
      <w:proofErr w:type="spellEnd"/>
      <w:r w:rsidRPr="003016A6">
        <w:rPr>
          <w:rFonts w:ascii="Times New Roman" w:hAnsi="Times New Roman"/>
          <w:i/>
          <w:iCs/>
          <w:sz w:val="24"/>
          <w:szCs w:val="24"/>
        </w:rPr>
        <w:t xml:space="preserve"> prieš Islandiją</w:t>
      </w:r>
      <w:r w:rsidRPr="003016A6">
        <w:rPr>
          <w:rFonts w:ascii="Times New Roman" w:hAnsi="Times New Roman"/>
          <w:iCs/>
          <w:sz w:val="24"/>
          <w:szCs w:val="24"/>
        </w:rPr>
        <w:t xml:space="preserve">, peticijos Nr. 46443/09). Kasacinio teismo praktikoje laikomasi taisyklės, kad kuo rimtesnis teiginys, tuo svaresnis turi būti faktinis jo pagrindimas (Lietuvos Aukščiausiojo Teismo </w:t>
      </w:r>
      <w:r w:rsidR="00FA004F">
        <w:rPr>
          <w:rFonts w:ascii="Times New Roman" w:hAnsi="Times New Roman"/>
          <w:iCs/>
          <w:sz w:val="24"/>
          <w:szCs w:val="24"/>
        </w:rPr>
        <w:t xml:space="preserve">2014 m. vasario 19 d. </w:t>
      </w:r>
      <w:r w:rsidRPr="003016A6">
        <w:rPr>
          <w:rFonts w:ascii="Times New Roman" w:hAnsi="Times New Roman"/>
          <w:iCs/>
          <w:sz w:val="24"/>
          <w:szCs w:val="24"/>
        </w:rPr>
        <w:t>nutartis civilinėje byloje Nr. 3K-3-30/2014). Kaltinimai moterų ir vaikų sudeginimu, 4 žmonių žmogžudysčių užsakymu priskirtini prie itin radikalių pareiškimų, atitinkamai atsakovas, įrodinėdamas šių kaltinimų faktinį pagrindą, turėjo pareigą pateikti adekvačiai svarų šių kaltinimų faktinį pagrindimą. Ieškovas neminimas nei 2001 m. rugpjūčio 25 d. „</w:t>
      </w:r>
      <w:proofErr w:type="spellStart"/>
      <w:r w:rsidR="00FA004F">
        <w:rPr>
          <w:rFonts w:ascii="Times New Roman" w:hAnsi="Times New Roman"/>
          <w:iCs/>
          <w:sz w:val="24"/>
          <w:szCs w:val="24"/>
        </w:rPr>
        <w:t>Delfi</w:t>
      </w:r>
      <w:proofErr w:type="spellEnd"/>
      <w:r w:rsidR="00FA004F">
        <w:rPr>
          <w:rFonts w:ascii="Times New Roman" w:hAnsi="Times New Roman"/>
          <w:iCs/>
          <w:sz w:val="24"/>
          <w:szCs w:val="24"/>
        </w:rPr>
        <w:t>“ publikacijoje, nei 2020 </w:t>
      </w:r>
      <w:r w:rsidRPr="003016A6">
        <w:rPr>
          <w:rFonts w:ascii="Times New Roman" w:hAnsi="Times New Roman"/>
          <w:iCs/>
          <w:sz w:val="24"/>
          <w:szCs w:val="24"/>
        </w:rPr>
        <w:t xml:space="preserve">m. birželio 8 d. </w:t>
      </w:r>
      <w:proofErr w:type="spellStart"/>
      <w:r w:rsidRPr="003016A6">
        <w:rPr>
          <w:rFonts w:ascii="Times New Roman" w:hAnsi="Times New Roman"/>
          <w:iCs/>
          <w:sz w:val="24"/>
          <w:szCs w:val="24"/>
        </w:rPr>
        <w:t>Lrytas.lt</w:t>
      </w:r>
      <w:proofErr w:type="spellEnd"/>
      <w:r w:rsidRPr="003016A6">
        <w:rPr>
          <w:rFonts w:ascii="Times New Roman" w:hAnsi="Times New Roman"/>
          <w:iCs/>
          <w:sz w:val="24"/>
          <w:szCs w:val="24"/>
        </w:rPr>
        <w:t xml:space="preserve"> publikacijoje „Kauno mafijos šulo išpažintis po keturių žmonių nužudymo – šokiravo, bet jo noras neišsipildė“. 2001 m. rugpjūčio 25 d. dienraštyje „Lietuvos rytas“ Nr. 198 paskelbtame </w:t>
      </w:r>
      <w:bookmarkStart w:id="114" w:name="Buk_7"/>
      <w:r w:rsidR="007F7663" w:rsidRPr="00CA3F82">
        <w:rPr>
          <w:rFonts w:ascii="Times New Roman" w:hAnsi="Times New Roman"/>
          <w:iCs/>
          <w:sz w:val="24"/>
          <w:szCs w:val="24"/>
        </w:rPr>
        <w:t xml:space="preserve">A. L. </w:t>
      </w:r>
      <w:bookmarkEnd w:id="114"/>
      <w:r w:rsidRPr="003016A6">
        <w:rPr>
          <w:rFonts w:ascii="Times New Roman" w:hAnsi="Times New Roman"/>
          <w:iCs/>
          <w:sz w:val="24"/>
          <w:szCs w:val="24"/>
        </w:rPr>
        <w:t>straipsnyje „</w:t>
      </w:r>
      <w:proofErr w:type="spellStart"/>
      <w:r w:rsidRPr="003016A6">
        <w:rPr>
          <w:rFonts w:ascii="Times New Roman" w:hAnsi="Times New Roman"/>
          <w:iCs/>
          <w:sz w:val="24"/>
          <w:szCs w:val="24"/>
        </w:rPr>
        <w:t>Myriop</w:t>
      </w:r>
      <w:proofErr w:type="spellEnd"/>
      <w:r w:rsidRPr="003016A6">
        <w:rPr>
          <w:rFonts w:ascii="Times New Roman" w:hAnsi="Times New Roman"/>
          <w:iCs/>
          <w:sz w:val="24"/>
          <w:szCs w:val="24"/>
        </w:rPr>
        <w:t xml:space="preserve"> kauniečius siunčia nematoma ranka“ yra nurodyta, kad tikrieji žmogžudysčių užsakovai norėjo nukreipti teisėsaugos pareigūnų dėmesį tiriant šias žmogžudystes į V</w:t>
      </w:r>
      <w:r w:rsidR="00222257">
        <w:rPr>
          <w:rFonts w:ascii="Times New Roman" w:hAnsi="Times New Roman"/>
          <w:iCs/>
          <w:sz w:val="24"/>
          <w:szCs w:val="24"/>
        </w:rPr>
        <w:t>.</w:t>
      </w:r>
      <w:r w:rsidRPr="003016A6">
        <w:rPr>
          <w:rFonts w:ascii="Times New Roman" w:hAnsi="Times New Roman"/>
          <w:iCs/>
          <w:sz w:val="24"/>
          <w:szCs w:val="24"/>
        </w:rPr>
        <w:t xml:space="preserve"> U</w:t>
      </w:r>
      <w:r w:rsidR="00222257">
        <w:rPr>
          <w:rFonts w:ascii="Times New Roman" w:hAnsi="Times New Roman"/>
          <w:iCs/>
          <w:sz w:val="24"/>
          <w:szCs w:val="24"/>
        </w:rPr>
        <w:t>.</w:t>
      </w:r>
      <w:r w:rsidRPr="003016A6">
        <w:rPr>
          <w:rFonts w:ascii="Times New Roman" w:hAnsi="Times New Roman"/>
          <w:iCs/>
          <w:sz w:val="24"/>
          <w:szCs w:val="24"/>
        </w:rPr>
        <w:t xml:space="preserve"> arba </w:t>
      </w:r>
      <w:bookmarkStart w:id="115" w:name="Buk_17"/>
      <w:r w:rsidR="007F7663" w:rsidRPr="00CA3F82">
        <w:rPr>
          <w:rFonts w:ascii="Times New Roman" w:hAnsi="Times New Roman"/>
          <w:iCs/>
          <w:sz w:val="24"/>
          <w:szCs w:val="24"/>
        </w:rPr>
        <w:t>A. P.</w:t>
      </w:r>
      <w:bookmarkEnd w:id="115"/>
      <w:r w:rsidRPr="003016A6">
        <w:rPr>
          <w:rFonts w:ascii="Times New Roman" w:hAnsi="Times New Roman"/>
          <w:iCs/>
          <w:sz w:val="24"/>
          <w:szCs w:val="24"/>
        </w:rPr>
        <w:t>. Taigi tikrieji žmogžudysčių užsakovai teisėsaugos dėmesį mėgino nukreipti į ieškovą, kuris su šiais nusikaltimais niekaip nėra susijęs.</w:t>
      </w:r>
      <w:r w:rsidRPr="003016A6">
        <w:t xml:space="preserve"> </w:t>
      </w:r>
      <w:r w:rsidRPr="003016A6">
        <w:rPr>
          <w:rFonts w:ascii="Times New Roman" w:hAnsi="Times New Roman"/>
          <w:iCs/>
          <w:sz w:val="24"/>
          <w:szCs w:val="24"/>
        </w:rPr>
        <w:t>Atsakovo nurodytose publikacijose nėra paskelbta informacija, kuri savo turiniu ir prasme atitiktų jo paskelbtą informaciją, t. y. atsakovas sukūrė ir viešai paskelbė naujas žinias apie ieškovą. Jei būtų sprendžiama priešingai, tai vis dėlto tokios informacijos atžvilgiu taikytini pažeidimo pripažinimas ir įpareigojimas informaciją paneigti, kaip savarankiški ieškovo teisių gynimo būdai.</w:t>
      </w:r>
    </w:p>
    <w:p w14:paraId="6D5B9989" w14:textId="77777777"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sz w:val="24"/>
          <w:szCs w:val="24"/>
        </w:rPr>
        <w:t>Ieškovas</w:t>
      </w:r>
      <w:r w:rsidRPr="003016A6">
        <w:rPr>
          <w:rFonts w:ascii="Times New Roman" w:hAnsi="Times New Roman"/>
          <w:iCs/>
          <w:sz w:val="24"/>
          <w:szCs w:val="24"/>
        </w:rPr>
        <w:t xml:space="preserve"> sutinka, kad apeliacinės instancijos teismas nepateikė išsamios ginčo įrašų konteksto analizės, tačiau tokia analizė įrodo jo, o ne atsakovo pozicijos pagrįstumą.</w:t>
      </w:r>
      <w:r w:rsidRPr="003016A6">
        <w:t xml:space="preserve"> </w:t>
      </w:r>
      <w:r w:rsidRPr="003016A6">
        <w:rPr>
          <w:rFonts w:ascii="Times New Roman" w:hAnsi="Times New Roman"/>
          <w:iCs/>
          <w:sz w:val="24"/>
          <w:szCs w:val="24"/>
        </w:rPr>
        <w:t>Įvertinus bendrą įrašų kontekstą, akivaizdu, kad atsakovas informaciją apie ieškovo neva padarytus nusikaltimus skelbia kaip jokių abejonių nekeliančias žinias, tačiau nepateikė jas patvirtinančių įrodymų.</w:t>
      </w:r>
    </w:p>
    <w:p w14:paraId="6E1E1421" w14:textId="77777777"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Atsakovas nė viename procesiniame dokumente nenurodė, dėl kokios konkrečiai ginčo informacijos neva suklydo, ir neįrodinėjo, kad tokia klaida turi būti vertinama kaip sąžiningas suklydimas, todėl teismai pagrįstai nepasisakė šiuo klausimu. Be to, sąžiningas suklydimas gali būti pagrindas atleisti asmenį nuo civilinės atsakomybės, tačiau neužkerta kelio nukentėjusiajam asmeniui naudotis kitais teisių gynimo būdais, t. y. reikalauti teisės pažeidimo pripažinimo ir (ar) tikrovės neatitinkančios informacijos paneigimo.</w:t>
      </w:r>
    </w:p>
    <w:p w14:paraId="12F71D78" w14:textId="77777777"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Įvertinus atsakovo įtaką visuomenei, ginčo informacijos sklaidą, mastą, viešai skelbiamų kaltinimų sunkumą, atsakovui turėtų būti taikomi griežtesni atidumo ir viešai skelbiamos informacijos tikslumo, pakankamo faktinio pagrindo (atitikimo tikrovei) kriterijai, todėl kasaciniame skunde neapgrįstai teigiama, kad apeliacinės instancijos teismas suformavo pernelyg aukštą įrodinėjimo standartą ir nustatė neįvykdomą įrodinėjimo naštą atsakovui.</w:t>
      </w:r>
    </w:p>
    <w:p w14:paraId="2D32323A" w14:textId="0996431E"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lastRenderedPageBreak/>
        <w:t>Lietuvos Aukščiausiasis Teismas 2023 m. sausio 26 d. nutartimi civilinėje byloje Nr. e3K-3-72-781/2023</w:t>
      </w:r>
      <w:r w:rsidRPr="003016A6">
        <w:t xml:space="preserve"> </w:t>
      </w:r>
      <w:r w:rsidRPr="003016A6">
        <w:rPr>
          <w:rFonts w:ascii="Times New Roman" w:hAnsi="Times New Roman"/>
          <w:iCs/>
          <w:sz w:val="24"/>
          <w:szCs w:val="24"/>
        </w:rPr>
        <w:t>pagrindiniu ginčo informacijos teisinio kvalifikavimo kriterijumi laikė galimybę patikrinti paskleistą teiginį.</w:t>
      </w:r>
      <w:r w:rsidRPr="003016A6">
        <w:t xml:space="preserve"> </w:t>
      </w:r>
      <w:r w:rsidRPr="003016A6">
        <w:rPr>
          <w:rFonts w:ascii="Times New Roman" w:hAnsi="Times New Roman"/>
          <w:iCs/>
          <w:sz w:val="24"/>
          <w:szCs w:val="24"/>
        </w:rPr>
        <w:t xml:space="preserve">Nagrinėjamoje byloje visi ginčo teiginiai </w:t>
      </w:r>
      <w:r w:rsidR="00FA004F">
        <w:rPr>
          <w:rFonts w:ascii="Times New Roman" w:hAnsi="Times New Roman"/>
          <w:iCs/>
          <w:sz w:val="24"/>
          <w:szCs w:val="24"/>
        </w:rPr>
        <w:t xml:space="preserve">išsiskiria aiškiu </w:t>
      </w:r>
      <w:proofErr w:type="spellStart"/>
      <w:r w:rsidR="00FA004F">
        <w:rPr>
          <w:rFonts w:ascii="Times New Roman" w:hAnsi="Times New Roman"/>
          <w:iCs/>
          <w:sz w:val="24"/>
          <w:szCs w:val="24"/>
        </w:rPr>
        <w:t>patikrinamumu</w:t>
      </w:r>
      <w:proofErr w:type="spellEnd"/>
      <w:r w:rsidRPr="003016A6">
        <w:rPr>
          <w:rFonts w:ascii="Times New Roman" w:hAnsi="Times New Roman"/>
          <w:iCs/>
          <w:sz w:val="24"/>
          <w:szCs w:val="24"/>
        </w:rPr>
        <w:t xml:space="preserve">. Be to, ginčo duomenys kvalifikuotini kaip žinia ne tik pagal </w:t>
      </w:r>
      <w:proofErr w:type="spellStart"/>
      <w:r w:rsidRPr="003016A6">
        <w:rPr>
          <w:rFonts w:ascii="Times New Roman" w:hAnsi="Times New Roman"/>
          <w:iCs/>
          <w:sz w:val="24"/>
          <w:szCs w:val="24"/>
        </w:rPr>
        <w:t>patikrinamumo</w:t>
      </w:r>
      <w:proofErr w:type="spellEnd"/>
      <w:r w:rsidRPr="003016A6">
        <w:rPr>
          <w:rFonts w:ascii="Times New Roman" w:hAnsi="Times New Roman"/>
          <w:iCs/>
          <w:sz w:val="24"/>
          <w:szCs w:val="24"/>
        </w:rPr>
        <w:t xml:space="preserve">, bet ir pagal lingvistinę konstrukciją bei pagal tai, kaip juos suprato visuomenė. </w:t>
      </w:r>
    </w:p>
    <w:p w14:paraId="79BDA64C" w14:textId="77777777"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Atsakovas kasaciniame skunde teigia, kad apeliacinės instancijos teismas „</w:t>
      </w:r>
      <w:proofErr w:type="spellStart"/>
      <w:r w:rsidRPr="003016A6">
        <w:rPr>
          <w:rFonts w:ascii="Times New Roman" w:hAnsi="Times New Roman"/>
          <w:iCs/>
          <w:sz w:val="24"/>
          <w:szCs w:val="24"/>
        </w:rPr>
        <w:t>YouTube</w:t>
      </w:r>
      <w:proofErr w:type="spellEnd"/>
      <w:r w:rsidRPr="003016A6">
        <w:rPr>
          <w:rFonts w:ascii="Times New Roman" w:hAnsi="Times New Roman"/>
          <w:iCs/>
          <w:sz w:val="24"/>
          <w:szCs w:val="24"/>
        </w:rPr>
        <w:t>“ kanale esančią jo paskyrą nepagrįstai pripažino visuomenės informavimo priemone, kad jis nėra viešosios informacijos rengėjas ir skleidėjas, jam negali būti taikomas VIĮ, kadangi jis niekada nesiekia informuoti visuomenės, tačiau atsakovas taip pat tvirtina, kad šiame ginče turėjo būti taikoma CK 2.24 straipsnio 6 dalis, nustatanti galimybę atleisti asmenį nuo civilinės atsakomybės, jei tas asmuo veikė sąžiningai siekdamas supažindinti visuomenę su ieškovo asmeniu ir jo veikla.</w:t>
      </w:r>
    </w:p>
    <w:p w14:paraId="7BA19988" w14:textId="30DC1192"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Ieškovas nesutinka su kasacinio skundo argumentais dėl žalos atlyginimo dydžio, nurodo, kad nagrinėjama situacija negali būti lyginama su civilinėje byloje Nr. e3K-3-72-781/2023 nustatyta faktine situacija (pažeidimas buvo vienkartinis, nebuvo įrodinėjama reali žala ir kt.). Precedento neturintis paskleistų žinių pobūdis, apimtis, žinių paplitimas, jų vertinimas ir svarba visuomenėje, ieškovui sukeltos pasekmės, įrodytas atsakovo nesąžiningumas (kaltė) ir kitos individualios bylos aplinkybės pagal kasacinio teismo praktiką (Lietuvos Aukščiausiojo Teismo</w:t>
      </w:r>
      <w:r w:rsidR="003E2218">
        <w:rPr>
          <w:rFonts w:ascii="Times New Roman" w:hAnsi="Times New Roman"/>
          <w:iCs/>
          <w:sz w:val="24"/>
          <w:szCs w:val="24"/>
        </w:rPr>
        <w:t xml:space="preserve"> 2017 m. lapkričio 29 d.</w:t>
      </w:r>
      <w:r w:rsidRPr="003016A6">
        <w:rPr>
          <w:rFonts w:ascii="Times New Roman" w:hAnsi="Times New Roman"/>
          <w:iCs/>
          <w:sz w:val="24"/>
          <w:szCs w:val="24"/>
        </w:rPr>
        <w:t xml:space="preserve"> nutartis civilinėje byloje Nr. e3K-3-441-403/2017) lemia, kad vien teisės pažeidimo pripažinimas negali būti laikomas pakankama satisfakcija. Atsisakymas taikyti atsakovui civilinę atsakomybę reikštų informacinio smurto įteisinimą, gynimą ir skatinimą.</w:t>
      </w:r>
    </w:p>
    <w:p w14:paraId="018BF437" w14:textId="77777777" w:rsidR="00BF48B3" w:rsidRPr="003016A6" w:rsidRDefault="00BF48B3" w:rsidP="00BF48B3">
      <w:pPr>
        <w:pStyle w:val="ListParagraph"/>
        <w:numPr>
          <w:ilvl w:val="1"/>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Ieškovas įrodė ginčo duomenų paskleidimo faktą, kad duomenys yra apie jį ir kad duomenys yra žeminančio pobūdžio. Atsakovas neįrodė ginčo duomenų atitikties tikrovei (faktinio pagrindo). Kasaciniame skunde nepagrįstai nurodoma Vilniaus apygardos teismo 2022 m. sausio 25 d. nutartis civilinėje byloje Nr. e2A-176-779/2022, nes šis teismas neformuoja teismų praktikos. </w:t>
      </w:r>
    </w:p>
    <w:p w14:paraId="0F321DF9" w14:textId="77777777" w:rsidR="00CF3A44" w:rsidRPr="003016A6" w:rsidRDefault="00CF3A44" w:rsidP="00B16A81">
      <w:pPr>
        <w:spacing w:after="120"/>
        <w:jc w:val="both"/>
      </w:pPr>
    </w:p>
    <w:p w14:paraId="10B49999" w14:textId="77777777" w:rsidR="00CF3A44" w:rsidRPr="003016A6" w:rsidRDefault="00CF3A44" w:rsidP="00CF3A44">
      <w:pPr>
        <w:shd w:val="clear" w:color="auto" w:fill="FFFFFF"/>
        <w:spacing w:after="120"/>
        <w:ind w:right="17" w:firstLine="720"/>
        <w:jc w:val="both"/>
      </w:pPr>
      <w:r w:rsidRPr="003016A6">
        <w:t xml:space="preserve">Teisėjų kolegija </w:t>
      </w:r>
    </w:p>
    <w:p w14:paraId="7B7548A3" w14:textId="77777777" w:rsidR="00CF3A44" w:rsidRPr="003016A6" w:rsidRDefault="00CF3A44" w:rsidP="00CF3A44">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5D708F0C" w14:textId="77777777" w:rsidR="00CF3A44" w:rsidRPr="003016A6" w:rsidRDefault="00CF3A44" w:rsidP="00CF3A44">
      <w:pPr>
        <w:spacing w:after="120"/>
      </w:pPr>
      <w:r w:rsidRPr="003016A6">
        <w:t xml:space="preserve">k o n s t a t u o j a : </w:t>
      </w:r>
    </w:p>
    <w:p w14:paraId="422CA6B0" w14:textId="77777777" w:rsidR="00CF3A44" w:rsidRPr="003016A6" w:rsidRDefault="00CF3A44" w:rsidP="00CF3A44">
      <w:pPr>
        <w:spacing w:after="120"/>
        <w:ind w:firstLine="720"/>
      </w:pPr>
    </w:p>
    <w:p w14:paraId="460373EC" w14:textId="77777777" w:rsidR="00CF3A44" w:rsidRPr="003016A6" w:rsidRDefault="00CF3A44" w:rsidP="00CF3A44">
      <w:pPr>
        <w:pStyle w:val="ListParagraph"/>
        <w:spacing w:after="120" w:line="240" w:lineRule="auto"/>
        <w:ind w:left="0"/>
        <w:contextualSpacing w:val="0"/>
        <w:jc w:val="center"/>
        <w:rPr>
          <w:rFonts w:ascii="Times New Roman" w:hAnsi="Times New Roman"/>
          <w:sz w:val="24"/>
          <w:szCs w:val="24"/>
        </w:rPr>
      </w:pPr>
      <w:r w:rsidRPr="003016A6">
        <w:rPr>
          <w:rFonts w:ascii="Times New Roman" w:hAnsi="Times New Roman"/>
          <w:sz w:val="24"/>
          <w:szCs w:val="24"/>
        </w:rPr>
        <w:t>IV. Kasacinio teismo argumentai ir išaiškinimai</w:t>
      </w:r>
    </w:p>
    <w:p w14:paraId="0D82F13D" w14:textId="77777777" w:rsidR="00CF3A44" w:rsidRPr="003016A6" w:rsidRDefault="00CF3A44" w:rsidP="00CF3A44">
      <w:pPr>
        <w:pStyle w:val="ListParagraph"/>
        <w:spacing w:after="120" w:line="240" w:lineRule="auto"/>
        <w:ind w:left="0" w:firstLine="720"/>
        <w:contextualSpacing w:val="0"/>
        <w:jc w:val="both"/>
        <w:rPr>
          <w:rFonts w:ascii="Times New Roman" w:hAnsi="Times New Roman"/>
          <w:iCs/>
          <w:sz w:val="24"/>
          <w:szCs w:val="24"/>
        </w:rPr>
      </w:pPr>
    </w:p>
    <w:p w14:paraId="736D7617" w14:textId="77777777" w:rsidR="00CF3A44" w:rsidRPr="003016A6" w:rsidRDefault="00CF3A44" w:rsidP="00CF3A44">
      <w:pPr>
        <w:pStyle w:val="ListParagraph"/>
        <w:spacing w:after="120" w:line="240" w:lineRule="auto"/>
        <w:ind w:left="0" w:firstLine="720"/>
        <w:contextualSpacing w:val="0"/>
        <w:jc w:val="both"/>
        <w:rPr>
          <w:rFonts w:ascii="Times New Roman" w:hAnsi="Times New Roman"/>
          <w:i/>
          <w:iCs/>
          <w:sz w:val="24"/>
          <w:szCs w:val="24"/>
        </w:rPr>
      </w:pPr>
      <w:r w:rsidRPr="003016A6">
        <w:rPr>
          <w:rFonts w:ascii="Times New Roman" w:hAnsi="Times New Roman"/>
          <w:i/>
          <w:iCs/>
          <w:sz w:val="24"/>
          <w:szCs w:val="24"/>
        </w:rPr>
        <w:t>Dėl</w:t>
      </w:r>
      <w:r w:rsidR="008B71DF" w:rsidRPr="003016A6">
        <w:rPr>
          <w:rFonts w:ascii="Times New Roman" w:hAnsi="Times New Roman"/>
          <w:i/>
          <w:iCs/>
          <w:sz w:val="24"/>
          <w:szCs w:val="24"/>
        </w:rPr>
        <w:t xml:space="preserve"> kasacinio nagrinėjimo ribų</w:t>
      </w:r>
    </w:p>
    <w:p w14:paraId="495854C1" w14:textId="77777777" w:rsidR="00CF3A44" w:rsidRPr="003016A6" w:rsidRDefault="00CF3A44" w:rsidP="00CF3A44">
      <w:pPr>
        <w:pStyle w:val="ListParagraph"/>
        <w:spacing w:after="120" w:line="240" w:lineRule="auto"/>
        <w:ind w:left="0" w:firstLine="720"/>
        <w:contextualSpacing w:val="0"/>
        <w:jc w:val="both"/>
        <w:rPr>
          <w:rFonts w:ascii="Times New Roman" w:hAnsi="Times New Roman"/>
          <w:i/>
          <w:sz w:val="24"/>
          <w:szCs w:val="24"/>
        </w:rPr>
      </w:pPr>
      <w:r w:rsidRPr="003016A6">
        <w:rPr>
          <w:rFonts w:ascii="Times New Roman" w:hAnsi="Times New Roman"/>
          <w:i/>
          <w:iCs/>
          <w:sz w:val="24"/>
          <w:szCs w:val="24"/>
        </w:rPr>
        <w:t xml:space="preserve"> </w:t>
      </w:r>
    </w:p>
    <w:p w14:paraId="5CB84874" w14:textId="77777777" w:rsidR="006E4BB9" w:rsidRPr="003016A6" w:rsidRDefault="006E4BB9" w:rsidP="006C538F">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CPK 353 straipsnyje nustatyta, kad kasacinis teismas, neperžengdamas kasacinio skundo ribų, patikrina apskųstus sprendimus ir (ar) nutartis teisės taikymo aspektu. Kasacinis teismas yra saistomas pirmosios ir apeliacinės instancijos teismų nustatytų aplinkybių. Teismas turi teisę peržengti kasacinio skundo ribas, kai to reikalauja viešasis interesas ir neperžengus skundo ribų būtų pažeistos asmens, visuomenės ar valstybės teisės ir teisėti interesai; apie ketinimą peržengti kasacinio skundo ribas teismas praneša dalyvaujantiems byloje asmenims.</w:t>
      </w:r>
    </w:p>
    <w:p w14:paraId="24C069E7" w14:textId="4598D77C" w:rsidR="006E4BB9" w:rsidRPr="003016A6" w:rsidRDefault="001D7B36" w:rsidP="006C538F">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Kasacinis teismas yra išaiškinęs, kad toks bylos nagrinėjimo kasaciniame teisme ribų (ir kartu kasacinio proceso paskirties) apibrėžimas įstatyme reiškia, jog kasacinis teismas sprendžia išimtinai teisės klausimus, be to, tik tokius klausimus, kurie yra tiesiogiai iškelti kasaciniame </w:t>
      </w:r>
      <w:r w:rsidRPr="003016A6">
        <w:rPr>
          <w:rFonts w:ascii="Times New Roman" w:hAnsi="Times New Roman"/>
          <w:iCs/>
          <w:sz w:val="24"/>
          <w:szCs w:val="24"/>
        </w:rPr>
        <w:lastRenderedPageBreak/>
        <w:t>skunde (Lietuvos Aukščiausiojo Teismo 2019 m. gruodžio 17 d. nutartis civilinėje byloje Nr.</w:t>
      </w:r>
      <w:r w:rsidR="000210F3" w:rsidRPr="003016A6">
        <w:rPr>
          <w:rFonts w:ascii="Times New Roman" w:hAnsi="Times New Roman"/>
          <w:iCs/>
          <w:sz w:val="24"/>
          <w:szCs w:val="24"/>
        </w:rPr>
        <w:t> </w:t>
      </w:r>
      <w:r w:rsidRPr="003016A6">
        <w:rPr>
          <w:rFonts w:ascii="Times New Roman" w:hAnsi="Times New Roman"/>
          <w:iCs/>
          <w:sz w:val="24"/>
          <w:szCs w:val="24"/>
        </w:rPr>
        <w:t>e3K-3-384-916/2019, 36 punktas). Plėtodamas praktiką dėl CPK 353 straipsnio taikymo kasacinis teismas yra išaiškinęs, kad kasacinio nagrinėjimo dalykas yra ir atsiliepime į kasacinį skundą</w:t>
      </w:r>
      <w:r w:rsidR="00444E47" w:rsidRPr="003016A6">
        <w:rPr>
          <w:rFonts w:ascii="Times New Roman" w:hAnsi="Times New Roman"/>
          <w:iCs/>
          <w:sz w:val="24"/>
          <w:szCs w:val="24"/>
        </w:rPr>
        <w:t xml:space="preserve"> nurodyti teisiniai argumentai </w:t>
      </w:r>
      <w:r w:rsidRPr="003016A6">
        <w:rPr>
          <w:rFonts w:ascii="Times New Roman" w:hAnsi="Times New Roman"/>
          <w:iCs/>
          <w:sz w:val="24"/>
          <w:szCs w:val="24"/>
        </w:rPr>
        <w:t>(Lietuvos Aukščiausiojo Teismo 2022 m. gruodžio 19 d. nutartis civilinėje byloje Nr. e3K-3-224-823/2022, 29 punktas).</w:t>
      </w:r>
    </w:p>
    <w:p w14:paraId="04AB7BA5" w14:textId="13FE49A1" w:rsidR="00C1035C" w:rsidRPr="003016A6" w:rsidRDefault="00C1035C" w:rsidP="006C538F">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sz w:val="24"/>
          <w:szCs w:val="24"/>
        </w:rPr>
        <w:t xml:space="preserve">Nagrinėjamoje byloje atsakovas prašo panaikinti apeliacinės instancijos teismo nutartį ir papildomą nutartį ir palikti galioti pirmosios instancijos teismo sprendimą, kuriuo </w:t>
      </w:r>
      <w:r w:rsidR="000210F3" w:rsidRPr="003016A6">
        <w:rPr>
          <w:rFonts w:ascii="Times New Roman" w:hAnsi="Times New Roman"/>
          <w:sz w:val="24"/>
          <w:szCs w:val="24"/>
        </w:rPr>
        <w:t xml:space="preserve">visi </w:t>
      </w:r>
      <w:r w:rsidRPr="003016A6">
        <w:rPr>
          <w:rFonts w:ascii="Times New Roman" w:hAnsi="Times New Roman"/>
          <w:sz w:val="24"/>
          <w:szCs w:val="24"/>
        </w:rPr>
        <w:t xml:space="preserve">ieškovo reikalavimai buvo atmesti. Taigi nagrinėjamoje byloje kasacinio nagrinėjimo dalykas yra tik apeliacinės instancijos teismo pripažinti ieškovo teisių pažeidimai, būtent: </w:t>
      </w:r>
      <w:r w:rsidRPr="003016A6">
        <w:rPr>
          <w:rFonts w:ascii="Times New Roman" w:hAnsi="Times New Roman"/>
          <w:iCs/>
          <w:sz w:val="24"/>
          <w:szCs w:val="24"/>
        </w:rPr>
        <w:t>kad „</w:t>
      </w:r>
      <w:proofErr w:type="spellStart"/>
      <w:r w:rsidRPr="003016A6">
        <w:rPr>
          <w:rFonts w:ascii="Times New Roman" w:hAnsi="Times New Roman"/>
          <w:iCs/>
          <w:sz w:val="24"/>
          <w:szCs w:val="24"/>
        </w:rPr>
        <w:t>YouTube</w:t>
      </w:r>
      <w:proofErr w:type="spellEnd"/>
      <w:r w:rsidRPr="003016A6">
        <w:rPr>
          <w:rFonts w:ascii="Times New Roman" w:hAnsi="Times New Roman"/>
          <w:iCs/>
          <w:sz w:val="24"/>
          <w:szCs w:val="24"/>
        </w:rPr>
        <w:t>“ kanale atsakovo asmeninėje paskyroje 2020 m. birželio 20 d. paskelbtame vaizdo įraše „Š</w:t>
      </w:r>
      <w:r w:rsidR="000820CD">
        <w:rPr>
          <w:rFonts w:ascii="Times New Roman" w:hAnsi="Times New Roman"/>
          <w:iCs/>
          <w:sz w:val="24"/>
          <w:szCs w:val="24"/>
        </w:rPr>
        <w:t>.</w:t>
      </w:r>
      <w:r w:rsidRPr="003016A6">
        <w:rPr>
          <w:rFonts w:ascii="Times New Roman" w:hAnsi="Times New Roman"/>
          <w:iCs/>
          <w:sz w:val="24"/>
          <w:szCs w:val="24"/>
        </w:rPr>
        <w:t xml:space="preserve"> imperija“ apie ieškovą paskelbti duomenys: „Baltarusijoje jis legalizuoja pinigus, kurie yra gauti iš kriminalinės veiklos čia, Lietuvoje“; „jisai tapo Lietuvos verslo stogu tenai, bet koks net ir stambus verslas ateidamas į Baltarusiją turėjo kalbėtis su Š</w:t>
      </w:r>
      <w:r w:rsidR="000820CD">
        <w:rPr>
          <w:rFonts w:ascii="Times New Roman" w:hAnsi="Times New Roman"/>
          <w:iCs/>
          <w:sz w:val="24"/>
          <w:szCs w:val="24"/>
        </w:rPr>
        <w:t>.</w:t>
      </w:r>
      <w:r w:rsidRPr="003016A6">
        <w:rPr>
          <w:rFonts w:ascii="Times New Roman" w:hAnsi="Times New Roman"/>
          <w:iCs/>
          <w:sz w:val="24"/>
          <w:szCs w:val="24"/>
        </w:rPr>
        <w:t xml:space="preserve">“; </w:t>
      </w:r>
      <w:bookmarkStart w:id="116" w:name="Buk_121"/>
      <w:r w:rsidRPr="00CA3F82">
        <w:rPr>
          <w:rFonts w:ascii="Times New Roman" w:hAnsi="Times New Roman"/>
          <w:iCs/>
          <w:sz w:val="24"/>
          <w:szCs w:val="24"/>
        </w:rPr>
        <w:t>„Š</w:t>
      </w:r>
      <w:r w:rsidR="000820CD" w:rsidRPr="00CA3F82">
        <w:rPr>
          <w:rFonts w:ascii="Times New Roman" w:hAnsi="Times New Roman"/>
          <w:iCs/>
          <w:sz w:val="24"/>
          <w:szCs w:val="24"/>
        </w:rPr>
        <w:t>.</w:t>
      </w:r>
      <w:r w:rsidRPr="00CA3F82">
        <w:rPr>
          <w:rFonts w:ascii="Times New Roman" w:hAnsi="Times New Roman"/>
          <w:iCs/>
          <w:sz w:val="24"/>
          <w:szCs w:val="24"/>
        </w:rPr>
        <w:t xml:space="preserve"> </w:t>
      </w:r>
      <w:bookmarkEnd w:id="116"/>
      <w:r w:rsidRPr="003016A6">
        <w:rPr>
          <w:rFonts w:ascii="Times New Roman" w:hAnsi="Times New Roman"/>
          <w:iCs/>
          <w:sz w:val="24"/>
          <w:szCs w:val="24"/>
        </w:rPr>
        <w:t>turi pavogęs tiek pinigų per savo gyvenimą“; 2020 m. rugpjūčio 22 d. „</w:t>
      </w:r>
      <w:proofErr w:type="spellStart"/>
      <w:r w:rsidRPr="003016A6">
        <w:rPr>
          <w:rFonts w:ascii="Times New Roman" w:hAnsi="Times New Roman"/>
          <w:iCs/>
          <w:sz w:val="24"/>
          <w:szCs w:val="24"/>
        </w:rPr>
        <w:t>YouTube</w:t>
      </w:r>
      <w:proofErr w:type="spellEnd"/>
      <w:r w:rsidRPr="003016A6">
        <w:rPr>
          <w:rFonts w:ascii="Times New Roman" w:hAnsi="Times New Roman"/>
          <w:iCs/>
          <w:sz w:val="24"/>
          <w:szCs w:val="24"/>
        </w:rPr>
        <w:t>“ kanale atsakovo asmeninėje paskyroje paskelbtame vaizdo įraše „Deganti</w:t>
      </w:r>
      <w:r w:rsidR="009135E1">
        <w:rPr>
          <w:rFonts w:ascii="Times New Roman" w:hAnsi="Times New Roman"/>
          <w:iCs/>
          <w:sz w:val="24"/>
          <w:szCs w:val="24"/>
        </w:rPr>
        <w:t xml:space="preserve"> </w:t>
      </w:r>
      <w:r w:rsidR="009135E1">
        <w:rPr>
          <w:rFonts w:ascii="Times New Roman" w:hAnsi="Times New Roman"/>
          <w:sz w:val="24"/>
          <w:szCs w:val="24"/>
        </w:rPr>
        <w:t>(duomenys neskelbtini)</w:t>
      </w:r>
      <w:r w:rsidRPr="003016A6">
        <w:rPr>
          <w:rFonts w:ascii="Times New Roman" w:hAnsi="Times New Roman"/>
          <w:iCs/>
          <w:sz w:val="24"/>
          <w:szCs w:val="24"/>
        </w:rPr>
        <w:t xml:space="preserve">“ </w:t>
      </w:r>
      <w:r w:rsidR="00E14343" w:rsidRPr="003016A6">
        <w:rPr>
          <w:rFonts w:ascii="Times New Roman" w:hAnsi="Times New Roman"/>
          <w:iCs/>
          <w:sz w:val="24"/>
          <w:szCs w:val="24"/>
        </w:rPr>
        <w:t>apie ieškovą paskelbti duomenys</w:t>
      </w:r>
      <w:r w:rsidR="00BB39EC" w:rsidRPr="003016A6">
        <w:rPr>
          <w:rFonts w:ascii="Times New Roman" w:hAnsi="Times New Roman"/>
          <w:iCs/>
          <w:sz w:val="24"/>
          <w:szCs w:val="24"/>
        </w:rPr>
        <w:t>:</w:t>
      </w:r>
      <w:r w:rsidR="00A93407" w:rsidRPr="003016A6">
        <w:rPr>
          <w:rFonts w:ascii="Times New Roman" w:hAnsi="Times New Roman"/>
          <w:iCs/>
          <w:sz w:val="24"/>
          <w:szCs w:val="24"/>
        </w:rPr>
        <w:t xml:space="preserve"> </w:t>
      </w:r>
      <w:r w:rsidRPr="003016A6">
        <w:rPr>
          <w:rFonts w:ascii="Times New Roman" w:hAnsi="Times New Roman"/>
          <w:iCs/>
          <w:sz w:val="24"/>
          <w:szCs w:val="24"/>
        </w:rPr>
        <w:t>„yra labai konkretūs žmonės, kurie nuo šio žmogaus ir jo grupuotės rankos krito“; „</w:t>
      </w:r>
      <w:proofErr w:type="spellStart"/>
      <w:r w:rsidRPr="003016A6">
        <w:rPr>
          <w:rFonts w:ascii="Times New Roman" w:hAnsi="Times New Roman"/>
          <w:iCs/>
          <w:sz w:val="24"/>
          <w:szCs w:val="24"/>
        </w:rPr>
        <w:t>YouTube</w:t>
      </w:r>
      <w:proofErr w:type="spellEnd"/>
      <w:r w:rsidRPr="003016A6">
        <w:rPr>
          <w:rFonts w:ascii="Times New Roman" w:hAnsi="Times New Roman"/>
          <w:iCs/>
          <w:sz w:val="24"/>
          <w:szCs w:val="24"/>
        </w:rPr>
        <w:t>“ kanale atsakovo asmeninėje paskyroje 2020 m. gruodžio 13 d. paskelbtame vaizdo įraše „Š</w:t>
      </w:r>
      <w:r w:rsidR="000820CD">
        <w:rPr>
          <w:rFonts w:ascii="Times New Roman" w:hAnsi="Times New Roman"/>
          <w:iCs/>
          <w:sz w:val="24"/>
          <w:szCs w:val="24"/>
        </w:rPr>
        <w:t>.</w:t>
      </w:r>
      <w:r w:rsidRPr="003016A6">
        <w:rPr>
          <w:rFonts w:ascii="Times New Roman" w:hAnsi="Times New Roman"/>
          <w:iCs/>
          <w:sz w:val="24"/>
          <w:szCs w:val="24"/>
        </w:rPr>
        <w:t xml:space="preserve"> žmonės“ a</w:t>
      </w:r>
      <w:r w:rsidR="00E14343" w:rsidRPr="003016A6">
        <w:rPr>
          <w:rFonts w:ascii="Times New Roman" w:hAnsi="Times New Roman"/>
          <w:iCs/>
          <w:sz w:val="24"/>
          <w:szCs w:val="24"/>
        </w:rPr>
        <w:t>pie ieškovą paskelbti duomenys:</w:t>
      </w:r>
      <w:r w:rsidR="00A93407" w:rsidRPr="003016A6">
        <w:rPr>
          <w:rFonts w:ascii="Times New Roman" w:hAnsi="Times New Roman"/>
          <w:iCs/>
          <w:sz w:val="24"/>
          <w:szCs w:val="24"/>
        </w:rPr>
        <w:t xml:space="preserve"> </w:t>
      </w:r>
      <w:r w:rsidRPr="003016A6">
        <w:rPr>
          <w:rFonts w:ascii="Times New Roman" w:hAnsi="Times New Roman"/>
          <w:iCs/>
          <w:sz w:val="24"/>
          <w:szCs w:val="24"/>
        </w:rPr>
        <w:t xml:space="preserve">„Tikras monstras. Kuris gali meiliai kalbėti, glėbesčiuotis ir paskui iš karto įsakyti žmogų nužudyti“; „bent jau man asmeniškai niekas kitas į galvą neateina, juo labiau, kad praėjo nemažai laiko ir pasižiūrėkite, kur yra kitų grupuočių vadovai ir kur yra </w:t>
      </w:r>
      <w:bookmarkStart w:id="117" w:name="Buk_64"/>
      <w:r w:rsidR="007F7663" w:rsidRPr="00CA3F82">
        <w:rPr>
          <w:rFonts w:ascii="Times New Roman" w:hAnsi="Times New Roman"/>
          <w:iCs/>
          <w:sz w:val="24"/>
          <w:szCs w:val="24"/>
        </w:rPr>
        <w:t xml:space="preserve">A. P. </w:t>
      </w:r>
      <w:bookmarkStart w:id="118" w:name="Buk_122"/>
      <w:bookmarkEnd w:id="117"/>
      <w:r w:rsidRPr="00CA3F82">
        <w:rPr>
          <w:rFonts w:ascii="Times New Roman" w:hAnsi="Times New Roman"/>
          <w:iCs/>
          <w:sz w:val="24"/>
          <w:szCs w:val="24"/>
        </w:rPr>
        <w:t>– Š</w:t>
      </w:r>
      <w:r w:rsidR="000820CD" w:rsidRPr="00CA3F82">
        <w:rPr>
          <w:rFonts w:ascii="Times New Roman" w:hAnsi="Times New Roman"/>
          <w:iCs/>
          <w:sz w:val="24"/>
          <w:szCs w:val="24"/>
        </w:rPr>
        <w:t>.</w:t>
      </w:r>
      <w:bookmarkEnd w:id="118"/>
      <w:r w:rsidRPr="003016A6">
        <w:rPr>
          <w:rFonts w:ascii="Times New Roman" w:hAnsi="Times New Roman"/>
          <w:iCs/>
          <w:sz w:val="24"/>
          <w:szCs w:val="24"/>
        </w:rPr>
        <w:t xml:space="preserve">“; „Ar tiesa, kad </w:t>
      </w:r>
      <w:bookmarkStart w:id="119" w:name="Buk_78"/>
      <w:r w:rsidR="007F7663" w:rsidRPr="00CA3F82">
        <w:rPr>
          <w:rFonts w:ascii="Times New Roman" w:hAnsi="Times New Roman"/>
          <w:iCs/>
          <w:sz w:val="24"/>
          <w:szCs w:val="24"/>
        </w:rPr>
        <w:t>A. L.</w:t>
      </w:r>
      <w:bookmarkEnd w:id="119"/>
      <w:r w:rsidRPr="003016A6">
        <w:rPr>
          <w:rFonts w:ascii="Times New Roman" w:hAnsi="Times New Roman"/>
          <w:iCs/>
          <w:sz w:val="24"/>
          <w:szCs w:val="24"/>
        </w:rPr>
        <w:t xml:space="preserve">, bendravęs su kriminalistais, žino, jog užsakovu buvo įvardintas </w:t>
      </w:r>
      <w:bookmarkStart w:id="120" w:name="Buk_65"/>
      <w:r w:rsidR="007F7663" w:rsidRPr="00CA3F82">
        <w:rPr>
          <w:rFonts w:ascii="Times New Roman" w:hAnsi="Times New Roman"/>
          <w:iCs/>
          <w:sz w:val="24"/>
          <w:szCs w:val="24"/>
        </w:rPr>
        <w:t xml:space="preserve">A. P. </w:t>
      </w:r>
      <w:bookmarkStart w:id="121" w:name="Buk_123"/>
      <w:bookmarkEnd w:id="120"/>
      <w:r w:rsidRPr="00CA3F82">
        <w:rPr>
          <w:rFonts w:ascii="Times New Roman" w:hAnsi="Times New Roman"/>
          <w:iCs/>
          <w:sz w:val="24"/>
          <w:szCs w:val="24"/>
        </w:rPr>
        <w:t>– Š</w:t>
      </w:r>
      <w:r w:rsidR="000820CD" w:rsidRPr="00CA3F82">
        <w:rPr>
          <w:rFonts w:ascii="Times New Roman" w:hAnsi="Times New Roman"/>
          <w:iCs/>
          <w:sz w:val="24"/>
          <w:szCs w:val="24"/>
        </w:rPr>
        <w:t>.</w:t>
      </w:r>
      <w:bookmarkEnd w:id="121"/>
      <w:r w:rsidRPr="003016A6">
        <w:rPr>
          <w:rFonts w:ascii="Times New Roman" w:hAnsi="Times New Roman"/>
          <w:iCs/>
          <w:sz w:val="24"/>
          <w:szCs w:val="24"/>
        </w:rPr>
        <w:t xml:space="preserve">? Ar tiesa, kad tas aprašytas mandagus ir aukštus užtarėjus turintis žmogus dar prieš 19 metų buvo </w:t>
      </w:r>
      <w:bookmarkStart w:id="122" w:name="Buk_66"/>
      <w:r w:rsidR="007F7663" w:rsidRPr="00CA3F82">
        <w:rPr>
          <w:rFonts w:ascii="Times New Roman" w:hAnsi="Times New Roman"/>
          <w:iCs/>
          <w:sz w:val="24"/>
          <w:szCs w:val="24"/>
        </w:rPr>
        <w:t xml:space="preserve">A. P. </w:t>
      </w:r>
      <w:bookmarkStart w:id="123" w:name="Buk_124"/>
      <w:bookmarkEnd w:id="122"/>
      <w:r w:rsidRPr="00CA3F82">
        <w:rPr>
          <w:rFonts w:ascii="Times New Roman" w:hAnsi="Times New Roman"/>
          <w:iCs/>
          <w:sz w:val="24"/>
          <w:szCs w:val="24"/>
        </w:rPr>
        <w:t>– Š</w:t>
      </w:r>
      <w:r w:rsidR="000820CD" w:rsidRPr="00CA3F82">
        <w:rPr>
          <w:rFonts w:ascii="Times New Roman" w:hAnsi="Times New Roman"/>
          <w:iCs/>
          <w:sz w:val="24"/>
          <w:szCs w:val="24"/>
        </w:rPr>
        <w:t>.</w:t>
      </w:r>
      <w:bookmarkEnd w:id="123"/>
      <w:r w:rsidRPr="003016A6">
        <w:rPr>
          <w:rFonts w:ascii="Times New Roman" w:hAnsi="Times New Roman"/>
          <w:iCs/>
          <w:sz w:val="24"/>
          <w:szCs w:val="24"/>
        </w:rPr>
        <w:t>? Ar tiesa, kad tas žmogus taip padidino savo įtaką, kad šiandien niekam nebeįdomu jo užsakyta 4 žmonių žmogžudystė?“</w:t>
      </w:r>
      <w:r w:rsidR="000210F3" w:rsidRPr="003016A6">
        <w:rPr>
          <w:rFonts w:ascii="Times New Roman" w:hAnsi="Times New Roman"/>
          <w:iCs/>
          <w:sz w:val="24"/>
          <w:szCs w:val="24"/>
        </w:rPr>
        <w:t>,</w:t>
      </w:r>
      <w:r w:rsidRPr="003016A6">
        <w:rPr>
          <w:rFonts w:ascii="Times New Roman" w:hAnsi="Times New Roman"/>
          <w:iCs/>
          <w:sz w:val="24"/>
          <w:szCs w:val="24"/>
        </w:rPr>
        <w:t xml:space="preserve"> neatitinka tikrovės ir žemina ieškovo garbę ir orumą. Taip pat ka</w:t>
      </w:r>
      <w:r w:rsidR="00E14343" w:rsidRPr="003016A6">
        <w:rPr>
          <w:rFonts w:ascii="Times New Roman" w:hAnsi="Times New Roman"/>
          <w:iCs/>
          <w:sz w:val="24"/>
          <w:szCs w:val="24"/>
        </w:rPr>
        <w:t>sacinio nagrinėjimo dalykas yra</w:t>
      </w:r>
      <w:r w:rsidR="0070609F" w:rsidRPr="003016A6">
        <w:rPr>
          <w:rFonts w:ascii="Times New Roman" w:hAnsi="Times New Roman"/>
          <w:iCs/>
          <w:sz w:val="24"/>
          <w:szCs w:val="24"/>
        </w:rPr>
        <w:t xml:space="preserve"> „</w:t>
      </w:r>
      <w:proofErr w:type="spellStart"/>
      <w:r w:rsidR="0070609F" w:rsidRPr="003016A6">
        <w:rPr>
          <w:rFonts w:ascii="Times New Roman" w:hAnsi="Times New Roman"/>
          <w:iCs/>
          <w:sz w:val="24"/>
          <w:szCs w:val="24"/>
        </w:rPr>
        <w:t>YouTube</w:t>
      </w:r>
      <w:proofErr w:type="spellEnd"/>
      <w:r w:rsidR="0070609F" w:rsidRPr="003016A6">
        <w:rPr>
          <w:rFonts w:ascii="Times New Roman" w:hAnsi="Times New Roman"/>
          <w:iCs/>
          <w:sz w:val="24"/>
          <w:szCs w:val="24"/>
        </w:rPr>
        <w:t>“ kanale</w:t>
      </w:r>
      <w:r w:rsidR="00CC72B5" w:rsidRPr="003016A6">
        <w:rPr>
          <w:rFonts w:ascii="Times New Roman" w:hAnsi="Times New Roman"/>
          <w:iCs/>
          <w:sz w:val="24"/>
          <w:szCs w:val="24"/>
        </w:rPr>
        <w:t xml:space="preserve"> 2020 m. birže</w:t>
      </w:r>
      <w:r w:rsidR="0070609F" w:rsidRPr="003016A6">
        <w:rPr>
          <w:rFonts w:ascii="Times New Roman" w:hAnsi="Times New Roman"/>
          <w:iCs/>
          <w:sz w:val="24"/>
          <w:szCs w:val="24"/>
        </w:rPr>
        <w:t>lio 20 d. paskelbtame vaizdo įraše</w:t>
      </w:r>
      <w:r w:rsidR="00CC72B5" w:rsidRPr="003016A6">
        <w:rPr>
          <w:rFonts w:ascii="Times New Roman" w:hAnsi="Times New Roman"/>
          <w:iCs/>
          <w:sz w:val="24"/>
          <w:szCs w:val="24"/>
        </w:rPr>
        <w:t xml:space="preserve"> „Š</w:t>
      </w:r>
      <w:r w:rsidR="000820CD">
        <w:rPr>
          <w:rFonts w:ascii="Times New Roman" w:hAnsi="Times New Roman"/>
          <w:iCs/>
          <w:sz w:val="24"/>
          <w:szCs w:val="24"/>
        </w:rPr>
        <w:t>.</w:t>
      </w:r>
      <w:r w:rsidR="00CC72B5" w:rsidRPr="003016A6">
        <w:rPr>
          <w:rFonts w:ascii="Times New Roman" w:hAnsi="Times New Roman"/>
          <w:iCs/>
          <w:sz w:val="24"/>
          <w:szCs w:val="24"/>
        </w:rPr>
        <w:t xml:space="preserve"> imperija“</w:t>
      </w:r>
      <w:r w:rsidR="00E14343" w:rsidRPr="003016A6">
        <w:rPr>
          <w:rFonts w:ascii="Times New Roman" w:hAnsi="Times New Roman"/>
          <w:iCs/>
          <w:sz w:val="24"/>
          <w:szCs w:val="24"/>
        </w:rPr>
        <w:t xml:space="preserve"> </w:t>
      </w:r>
      <w:r w:rsidR="00D32CFF" w:rsidRPr="003016A6">
        <w:rPr>
          <w:rFonts w:ascii="Times New Roman" w:hAnsi="Times New Roman"/>
          <w:iCs/>
          <w:sz w:val="24"/>
          <w:szCs w:val="24"/>
        </w:rPr>
        <w:t>ieškovo nuotraukos</w:t>
      </w:r>
      <w:r w:rsidR="00E14343" w:rsidRPr="003016A6">
        <w:rPr>
          <w:rFonts w:ascii="Times New Roman" w:hAnsi="Times New Roman"/>
          <w:iCs/>
          <w:sz w:val="24"/>
          <w:szCs w:val="24"/>
        </w:rPr>
        <w:t xml:space="preserve"> su už</w:t>
      </w:r>
      <w:r w:rsidR="00F01D04" w:rsidRPr="003016A6">
        <w:rPr>
          <w:rFonts w:ascii="Times New Roman" w:hAnsi="Times New Roman"/>
          <w:iCs/>
          <w:sz w:val="24"/>
          <w:szCs w:val="24"/>
        </w:rPr>
        <w:t xml:space="preserve">rašu </w:t>
      </w:r>
      <w:r w:rsidR="000210F3" w:rsidRPr="003016A6">
        <w:rPr>
          <w:rFonts w:ascii="Times New Roman" w:hAnsi="Times New Roman"/>
          <w:iCs/>
          <w:sz w:val="24"/>
          <w:szCs w:val="24"/>
        </w:rPr>
        <w:t>„</w:t>
      </w:r>
      <w:r w:rsidR="00F01D04" w:rsidRPr="003016A6">
        <w:rPr>
          <w:rFonts w:ascii="Times New Roman" w:hAnsi="Times New Roman"/>
          <w:iCs/>
          <w:sz w:val="24"/>
          <w:szCs w:val="24"/>
        </w:rPr>
        <w:t>MAFIJA</w:t>
      </w:r>
      <w:r w:rsidR="000210F3" w:rsidRPr="003016A6">
        <w:rPr>
          <w:rFonts w:ascii="Times New Roman" w:hAnsi="Times New Roman"/>
          <w:iCs/>
          <w:sz w:val="24"/>
          <w:szCs w:val="24"/>
        </w:rPr>
        <w:t>“</w:t>
      </w:r>
      <w:r w:rsidR="00D32CFF" w:rsidRPr="003016A6">
        <w:rPr>
          <w:rFonts w:ascii="Times New Roman" w:hAnsi="Times New Roman"/>
          <w:iCs/>
          <w:sz w:val="24"/>
          <w:szCs w:val="24"/>
        </w:rPr>
        <w:t xml:space="preserve"> įkėlimo teisėtumas.</w:t>
      </w:r>
      <w:r w:rsidR="00D80F60" w:rsidRPr="003016A6">
        <w:rPr>
          <w:rFonts w:ascii="Times New Roman" w:hAnsi="Times New Roman"/>
          <w:iCs/>
          <w:sz w:val="24"/>
          <w:szCs w:val="24"/>
        </w:rPr>
        <w:t xml:space="preserve"> </w:t>
      </w:r>
      <w:r w:rsidR="001B11EE" w:rsidRPr="003016A6">
        <w:rPr>
          <w:rFonts w:ascii="Times New Roman" w:hAnsi="Times New Roman"/>
          <w:sz w:val="24"/>
          <w:szCs w:val="24"/>
        </w:rPr>
        <w:t xml:space="preserve">Apeliacinės instancijos teismo nutarties </w:t>
      </w:r>
      <w:r w:rsidR="001E15ED" w:rsidRPr="003016A6">
        <w:rPr>
          <w:rFonts w:ascii="Times New Roman" w:hAnsi="Times New Roman"/>
          <w:sz w:val="24"/>
          <w:szCs w:val="24"/>
        </w:rPr>
        <w:t>ir papildomos nutarties dal</w:t>
      </w:r>
      <w:r w:rsidR="0077477F" w:rsidRPr="003016A6">
        <w:rPr>
          <w:rFonts w:ascii="Times New Roman" w:hAnsi="Times New Roman"/>
          <w:sz w:val="24"/>
          <w:szCs w:val="24"/>
        </w:rPr>
        <w:t>ių</w:t>
      </w:r>
      <w:r w:rsidR="001B11EE" w:rsidRPr="003016A6">
        <w:rPr>
          <w:rFonts w:ascii="Times New Roman" w:hAnsi="Times New Roman"/>
          <w:sz w:val="24"/>
          <w:szCs w:val="24"/>
        </w:rPr>
        <w:t>, kuri</w:t>
      </w:r>
      <w:r w:rsidR="001E15ED" w:rsidRPr="003016A6">
        <w:rPr>
          <w:rFonts w:ascii="Times New Roman" w:hAnsi="Times New Roman"/>
          <w:sz w:val="24"/>
          <w:szCs w:val="24"/>
        </w:rPr>
        <w:t>omis</w:t>
      </w:r>
      <w:r w:rsidR="001B11EE" w:rsidRPr="003016A6">
        <w:rPr>
          <w:rFonts w:ascii="Times New Roman" w:hAnsi="Times New Roman"/>
          <w:sz w:val="24"/>
          <w:szCs w:val="24"/>
        </w:rPr>
        <w:t xml:space="preserve"> kiti ieškovo šioje byloje </w:t>
      </w:r>
      <w:r w:rsidR="0077477F" w:rsidRPr="003016A6">
        <w:rPr>
          <w:rFonts w:ascii="Times New Roman" w:hAnsi="Times New Roman"/>
          <w:sz w:val="24"/>
          <w:szCs w:val="24"/>
        </w:rPr>
        <w:t>pa</w:t>
      </w:r>
      <w:r w:rsidR="001B11EE" w:rsidRPr="003016A6">
        <w:rPr>
          <w:rFonts w:ascii="Times New Roman" w:hAnsi="Times New Roman"/>
          <w:sz w:val="24"/>
          <w:szCs w:val="24"/>
        </w:rPr>
        <w:t xml:space="preserve">reikštų ieškinių reikalavimai yra atmesti, </w:t>
      </w:r>
      <w:r w:rsidR="00A3128D" w:rsidRPr="003016A6">
        <w:rPr>
          <w:rFonts w:ascii="Times New Roman" w:hAnsi="Times New Roman"/>
          <w:sz w:val="24"/>
          <w:szCs w:val="24"/>
        </w:rPr>
        <w:t>teisėtumo patikrinimas nėr</w:t>
      </w:r>
      <w:r w:rsidR="00284302" w:rsidRPr="003016A6">
        <w:rPr>
          <w:rFonts w:ascii="Times New Roman" w:hAnsi="Times New Roman"/>
          <w:sz w:val="24"/>
          <w:szCs w:val="24"/>
        </w:rPr>
        <w:t>a kasacinio nagrinėjimo dalykas</w:t>
      </w:r>
      <w:r w:rsidR="00DC2DF7" w:rsidRPr="003016A6">
        <w:rPr>
          <w:rFonts w:ascii="Times New Roman" w:hAnsi="Times New Roman"/>
          <w:sz w:val="24"/>
          <w:szCs w:val="24"/>
        </w:rPr>
        <w:t>,</w:t>
      </w:r>
      <w:r w:rsidR="00DB093F" w:rsidRPr="003016A6">
        <w:rPr>
          <w:rFonts w:ascii="Times New Roman" w:hAnsi="Times New Roman"/>
          <w:sz w:val="24"/>
          <w:szCs w:val="24"/>
        </w:rPr>
        <w:t xml:space="preserve"> todėl </w:t>
      </w:r>
      <w:r w:rsidR="00F01D04" w:rsidRPr="003016A6">
        <w:rPr>
          <w:rFonts w:ascii="Times New Roman" w:hAnsi="Times New Roman"/>
          <w:sz w:val="24"/>
          <w:szCs w:val="24"/>
        </w:rPr>
        <w:t xml:space="preserve">teisėjų kolegija </w:t>
      </w:r>
      <w:r w:rsidR="00A3128D" w:rsidRPr="003016A6">
        <w:rPr>
          <w:rFonts w:ascii="Times New Roman" w:hAnsi="Times New Roman"/>
          <w:sz w:val="24"/>
          <w:szCs w:val="24"/>
        </w:rPr>
        <w:t xml:space="preserve">dėl jų </w:t>
      </w:r>
      <w:r w:rsidR="001E15ED" w:rsidRPr="003016A6">
        <w:rPr>
          <w:rFonts w:ascii="Times New Roman" w:hAnsi="Times New Roman"/>
          <w:sz w:val="24"/>
          <w:szCs w:val="24"/>
        </w:rPr>
        <w:t xml:space="preserve">nesprendžia </w:t>
      </w:r>
      <w:r w:rsidR="00F01D04" w:rsidRPr="003016A6">
        <w:rPr>
          <w:rFonts w:ascii="Times New Roman" w:hAnsi="Times New Roman"/>
          <w:sz w:val="24"/>
          <w:szCs w:val="24"/>
        </w:rPr>
        <w:t>ir nepasisako</w:t>
      </w:r>
      <w:r w:rsidR="00DB093F" w:rsidRPr="003016A6">
        <w:rPr>
          <w:rFonts w:ascii="Times New Roman" w:hAnsi="Times New Roman"/>
          <w:sz w:val="24"/>
          <w:szCs w:val="24"/>
        </w:rPr>
        <w:t xml:space="preserve">. </w:t>
      </w:r>
      <w:r w:rsidR="00657B6A" w:rsidRPr="003016A6">
        <w:rPr>
          <w:rFonts w:ascii="Times New Roman" w:hAnsi="Times New Roman"/>
          <w:sz w:val="24"/>
          <w:szCs w:val="24"/>
        </w:rPr>
        <w:t xml:space="preserve"> </w:t>
      </w:r>
    </w:p>
    <w:p w14:paraId="41B30950" w14:textId="77777777" w:rsidR="00D15434" w:rsidRPr="003016A6" w:rsidRDefault="00D15434" w:rsidP="00D15434">
      <w:pPr>
        <w:pStyle w:val="ListParagraph"/>
        <w:spacing w:after="120" w:line="240" w:lineRule="auto"/>
        <w:ind w:left="360"/>
        <w:contextualSpacing w:val="0"/>
        <w:jc w:val="both"/>
        <w:rPr>
          <w:rFonts w:ascii="Times New Roman" w:hAnsi="Times New Roman"/>
          <w:sz w:val="24"/>
          <w:szCs w:val="24"/>
        </w:rPr>
      </w:pPr>
    </w:p>
    <w:p w14:paraId="0C790786" w14:textId="77777777" w:rsidR="00D15434" w:rsidRPr="003016A6" w:rsidRDefault="00D15434" w:rsidP="00D15434">
      <w:pPr>
        <w:pStyle w:val="ListParagraph"/>
        <w:tabs>
          <w:tab w:val="left" w:pos="709"/>
        </w:tabs>
        <w:spacing w:after="120" w:line="240" w:lineRule="auto"/>
        <w:ind w:left="0" w:firstLine="360"/>
        <w:contextualSpacing w:val="0"/>
        <w:jc w:val="both"/>
        <w:rPr>
          <w:rFonts w:ascii="Times New Roman" w:hAnsi="Times New Roman"/>
          <w:i/>
          <w:sz w:val="24"/>
          <w:szCs w:val="24"/>
        </w:rPr>
      </w:pPr>
      <w:r w:rsidRPr="003016A6">
        <w:rPr>
          <w:rFonts w:ascii="Times New Roman" w:hAnsi="Times New Roman"/>
          <w:sz w:val="24"/>
          <w:szCs w:val="24"/>
        </w:rPr>
        <w:tab/>
      </w:r>
      <w:r w:rsidRPr="003016A6">
        <w:rPr>
          <w:rFonts w:ascii="Times New Roman" w:hAnsi="Times New Roman"/>
          <w:i/>
          <w:sz w:val="24"/>
          <w:szCs w:val="24"/>
        </w:rPr>
        <w:t>Dėl VIĮ nuostatų taikymo nagrinėjamoje byloje</w:t>
      </w:r>
    </w:p>
    <w:p w14:paraId="1A2261C5" w14:textId="77777777" w:rsidR="00D15434" w:rsidRPr="003016A6" w:rsidRDefault="00D15434" w:rsidP="00D15434">
      <w:pPr>
        <w:pStyle w:val="ListParagraph"/>
        <w:spacing w:after="120" w:line="240" w:lineRule="auto"/>
        <w:ind w:left="360"/>
        <w:contextualSpacing w:val="0"/>
        <w:jc w:val="both"/>
        <w:rPr>
          <w:rFonts w:ascii="Times New Roman" w:hAnsi="Times New Roman"/>
          <w:iCs/>
          <w:sz w:val="24"/>
          <w:szCs w:val="24"/>
        </w:rPr>
      </w:pPr>
    </w:p>
    <w:p w14:paraId="340D7DFC" w14:textId="0035B467" w:rsidR="0076071F" w:rsidRPr="003016A6" w:rsidRDefault="0076071F" w:rsidP="004C4BDC">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2018 m. lapkričio 14 d. buvo priimta Europos Parlamento ir Tarybos direktyva (ES) 2018/1808, kuria, atsižvelgiant į kintančias rinkos realijas, iš dalies pakeista Direktyva 2010/13/ES dėl valstybių narių įstatymuose ir kituose teisės aktuose išdėstytų tam tikrų nuostatų, susijusių su audiovizualinės žiniasklaidos paslaugų teikimu, derinimo (Audiovizualinės žiniasklaidos paslaugų direktyva) (toliau – Direktyva). Ši Direktyva įsigaliojo 2018 m. gruodžio 18 d. Direktyvos 2 straipsnyje nustatyta, kad valstybės narės užtikrina, </w:t>
      </w:r>
      <w:r w:rsidR="000210F3" w:rsidRPr="003016A6">
        <w:rPr>
          <w:rFonts w:ascii="Times New Roman" w:hAnsi="Times New Roman"/>
          <w:iCs/>
          <w:sz w:val="24"/>
          <w:szCs w:val="24"/>
        </w:rPr>
        <w:t>jog</w:t>
      </w:r>
      <w:r w:rsidRPr="003016A6">
        <w:rPr>
          <w:rFonts w:ascii="Times New Roman" w:hAnsi="Times New Roman"/>
          <w:iCs/>
          <w:sz w:val="24"/>
          <w:szCs w:val="24"/>
        </w:rPr>
        <w:t xml:space="preserve"> įsigaliotų įstatymai ir kiti teisės aktai, būtini, kad šios direktyvos būtų laikomasi ne vėliau kaip nuo 2020 m. rugsėjo 19 d. Vykdant šią Direktyvą ir siekiant perkelti jos nuostatas į nacionalinę teisę</w:t>
      </w:r>
      <w:r w:rsidR="006E7CBE" w:rsidRPr="003016A6">
        <w:rPr>
          <w:rFonts w:ascii="Times New Roman" w:hAnsi="Times New Roman"/>
          <w:iCs/>
          <w:sz w:val="24"/>
          <w:szCs w:val="24"/>
        </w:rPr>
        <w:t>,</w:t>
      </w:r>
      <w:r w:rsidRPr="003016A6">
        <w:rPr>
          <w:rFonts w:ascii="Times New Roman" w:hAnsi="Times New Roman"/>
          <w:iCs/>
          <w:sz w:val="24"/>
          <w:szCs w:val="24"/>
        </w:rPr>
        <w:t xml:space="preserve"> buvo parengtas </w:t>
      </w:r>
      <w:r w:rsidR="001C5CCF" w:rsidRPr="003016A6">
        <w:rPr>
          <w:rFonts w:ascii="Times New Roman" w:hAnsi="Times New Roman"/>
          <w:sz w:val="24"/>
          <w:szCs w:val="24"/>
          <w:shd w:val="clear" w:color="auto" w:fill="FFFFFF"/>
        </w:rPr>
        <w:t>Lietuvos Respublikos visuomenės informavimo įstatymo Nr. I-1418 2, 19, 20, 22, 24, 25, 31, 33, 34, 34-1, 37, 38, 39, 40, 40-1, 40-3, 40-4, 43, 45, 47, 48, 51, 52 straipsnių pakeitimo, įstatymo papildymo 32</w:t>
      </w:r>
      <w:r w:rsidR="001C5CCF" w:rsidRPr="003016A6">
        <w:rPr>
          <w:rFonts w:ascii="Times New Roman" w:hAnsi="Times New Roman"/>
          <w:sz w:val="24"/>
          <w:szCs w:val="24"/>
          <w:shd w:val="clear" w:color="auto" w:fill="FFFFFF"/>
          <w:vertAlign w:val="superscript"/>
        </w:rPr>
        <w:t>1</w:t>
      </w:r>
      <w:r w:rsidR="001C5CCF" w:rsidRPr="003016A6">
        <w:rPr>
          <w:rFonts w:ascii="Times New Roman" w:hAnsi="Times New Roman"/>
          <w:sz w:val="24"/>
          <w:szCs w:val="24"/>
          <w:shd w:val="clear" w:color="auto" w:fill="FFFFFF"/>
        </w:rPr>
        <w:t>, 40</w:t>
      </w:r>
      <w:r w:rsidR="001C5CCF" w:rsidRPr="003016A6">
        <w:rPr>
          <w:rFonts w:ascii="Times New Roman" w:hAnsi="Times New Roman"/>
          <w:sz w:val="24"/>
          <w:szCs w:val="24"/>
          <w:shd w:val="clear" w:color="auto" w:fill="FFFFFF"/>
          <w:vertAlign w:val="superscript"/>
        </w:rPr>
        <w:t>5</w:t>
      </w:r>
      <w:r w:rsidR="001C5CCF" w:rsidRPr="003016A6">
        <w:rPr>
          <w:rFonts w:ascii="Times New Roman" w:hAnsi="Times New Roman"/>
          <w:sz w:val="24"/>
          <w:szCs w:val="24"/>
          <w:shd w:val="clear" w:color="auto" w:fill="FFFFFF"/>
        </w:rPr>
        <w:t xml:space="preserve"> straipsniais, 34</w:t>
      </w:r>
      <w:r w:rsidR="001C5CCF" w:rsidRPr="003016A6">
        <w:rPr>
          <w:rFonts w:ascii="Times New Roman" w:hAnsi="Times New Roman"/>
          <w:sz w:val="24"/>
          <w:szCs w:val="24"/>
          <w:shd w:val="clear" w:color="auto" w:fill="FFFFFF"/>
          <w:vertAlign w:val="superscript"/>
        </w:rPr>
        <w:t>2</w:t>
      </w:r>
      <w:r w:rsidR="001C5CCF" w:rsidRPr="003016A6">
        <w:rPr>
          <w:rFonts w:ascii="Times New Roman" w:hAnsi="Times New Roman"/>
          <w:sz w:val="24"/>
          <w:szCs w:val="24"/>
          <w:shd w:val="clear" w:color="auto" w:fill="FFFFFF"/>
        </w:rPr>
        <w:t xml:space="preserve"> straipsnio pripažinimo netekusiu galios ir Įstatymo trečiojo skirsnio pavadinimo pakeitimo įstatymo Nr. XIV-180 (toliau – Pakeitimo įstatymas) </w:t>
      </w:r>
      <w:r w:rsidRPr="003016A6">
        <w:rPr>
          <w:rFonts w:ascii="Times New Roman" w:hAnsi="Times New Roman"/>
          <w:iCs/>
          <w:sz w:val="24"/>
          <w:szCs w:val="24"/>
        </w:rPr>
        <w:t xml:space="preserve">projektas. </w:t>
      </w:r>
    </w:p>
    <w:p w14:paraId="04A707F7" w14:textId="3C3FDF5A" w:rsidR="004C4BDC" w:rsidRPr="003016A6" w:rsidRDefault="004C4BDC" w:rsidP="004C4BDC">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Teikiant Lietuvos Respublikos Seimui Pakeitimo įstatymo projektą jo Aiškinamajame rašte </w:t>
      </w:r>
      <w:r w:rsidR="0076071F" w:rsidRPr="003016A6">
        <w:rPr>
          <w:rFonts w:ascii="Times New Roman" w:hAnsi="Times New Roman"/>
          <w:iCs/>
          <w:sz w:val="24"/>
          <w:szCs w:val="24"/>
        </w:rPr>
        <w:t xml:space="preserve">buvo </w:t>
      </w:r>
      <w:r w:rsidRPr="003016A6">
        <w:rPr>
          <w:rFonts w:ascii="Times New Roman" w:hAnsi="Times New Roman"/>
          <w:iCs/>
          <w:sz w:val="24"/>
          <w:szCs w:val="24"/>
        </w:rPr>
        <w:t xml:space="preserve">nurodyta, kad VIĮ šiuo metu nereglamentuoja Direktyva koordinuojamos naujos srities – dalijimosi vaizdo medžiaga platformų – paslaugų, kurios </w:t>
      </w:r>
      <w:r w:rsidRPr="003016A6">
        <w:rPr>
          <w:rFonts w:ascii="Times New Roman" w:hAnsi="Times New Roman"/>
          <w:i/>
          <w:iCs/>
          <w:sz w:val="24"/>
          <w:szCs w:val="24"/>
        </w:rPr>
        <w:t>de facto</w:t>
      </w:r>
      <w:r w:rsidRPr="003016A6">
        <w:rPr>
          <w:rFonts w:ascii="Times New Roman" w:hAnsi="Times New Roman"/>
          <w:iCs/>
          <w:sz w:val="24"/>
          <w:szCs w:val="24"/>
        </w:rPr>
        <w:t xml:space="preserve"> </w:t>
      </w:r>
      <w:r w:rsidR="000210F3" w:rsidRPr="003016A6">
        <w:rPr>
          <w:rFonts w:ascii="Times New Roman" w:hAnsi="Times New Roman"/>
          <w:iCs/>
          <w:sz w:val="24"/>
          <w:szCs w:val="24"/>
        </w:rPr>
        <w:t xml:space="preserve">(faktiškai) </w:t>
      </w:r>
      <w:r w:rsidRPr="003016A6">
        <w:rPr>
          <w:rFonts w:ascii="Times New Roman" w:hAnsi="Times New Roman"/>
          <w:iCs/>
          <w:sz w:val="24"/>
          <w:szCs w:val="24"/>
        </w:rPr>
        <w:t>plačiai taikomos audiovizualinio turinio sklaidai.</w:t>
      </w:r>
      <w:r w:rsidRPr="003016A6">
        <w:t xml:space="preserve"> </w:t>
      </w:r>
      <w:r w:rsidRPr="003016A6">
        <w:rPr>
          <w:rFonts w:ascii="Times New Roman" w:hAnsi="Times New Roman"/>
          <w:iCs/>
          <w:sz w:val="24"/>
          <w:szCs w:val="24"/>
        </w:rPr>
        <w:t xml:space="preserve">VIĮ, įgyvendinant Direktyvos naują IXA skyrių „Dalijimosi vaizdo medžiaga platformos paslaugoms taikomos nuostatos“, būtų reguliuojama atskira paslaugų rūšis – dalijimosi vaizdo medžiaga platformų paslauga, o šios paslaugos teikėjams nustatomas </w:t>
      </w:r>
      <w:r w:rsidRPr="003016A6">
        <w:rPr>
          <w:rFonts w:ascii="Times New Roman" w:hAnsi="Times New Roman"/>
          <w:iCs/>
          <w:sz w:val="24"/>
          <w:szCs w:val="24"/>
        </w:rPr>
        <w:lastRenderedPageBreak/>
        <w:t>atskiras teisinis režimas. Taip bus užtikrintos sąžiningos konkurencinės sąlygos audiovizualinės žiniasklaidos paslaugų teikėjams, nepriklausomai nuo šių audiovizualinių žiniasklaidos paslaugų teikimo ar perdavimo visuomenei priemonių ar būdų (platformų).</w:t>
      </w:r>
      <w:r w:rsidRPr="003016A6">
        <w:t xml:space="preserve"> </w:t>
      </w:r>
      <w:r w:rsidRPr="003016A6">
        <w:rPr>
          <w:rFonts w:ascii="Times New Roman" w:hAnsi="Times New Roman"/>
          <w:iCs/>
          <w:sz w:val="24"/>
          <w:szCs w:val="24"/>
        </w:rPr>
        <w:t>Dalijimosi vaizdo medžiaga platformų paslaugos esmė yra teikti kitų subjektų parengtą turinį (programas arba naudotojų sukurtus įrašus) visuomenei, neprisiimant redakcinės atsakomybės. Dalijimosi vaizdo medžiaga platformų paslaugomis naudojasi audiovizualinės žiniasklaidos paslaugų teikėjai ir kiti naudotojai. Audiovizualinės žiniasklaidos paslaugos nuo kitų naudotojų sukurtų įrašų dalijimosi vaizdo medžiaga platformose skiriasi tuo, kad audiovizualinės žiniasklaidos paslaugų teikėjai, teikdami paslaugas ir skleisdami programas, kurios turi būti audiovizualinės žiniasklaidos paslaugų teikėjo nustatytame programų tvarkaraštyje arba kataloge, vykdo ūkinę</w:t>
      </w:r>
      <w:r w:rsidR="00713872" w:rsidRPr="003016A6">
        <w:rPr>
          <w:rFonts w:ascii="Times New Roman" w:hAnsi="Times New Roman"/>
          <w:iCs/>
          <w:sz w:val="24"/>
          <w:szCs w:val="24"/>
        </w:rPr>
        <w:t xml:space="preserve"> </w:t>
      </w:r>
      <w:r w:rsidRPr="003016A6">
        <w:rPr>
          <w:rFonts w:ascii="Times New Roman" w:hAnsi="Times New Roman"/>
          <w:iCs/>
          <w:sz w:val="24"/>
          <w:szCs w:val="24"/>
        </w:rPr>
        <w:t>komercinę veiklą informavimo, pramogų ar švietimo tikslais.</w:t>
      </w:r>
    </w:p>
    <w:p w14:paraId="16E932EC" w14:textId="2FC49689" w:rsidR="00107D6D" w:rsidRPr="003016A6" w:rsidRDefault="0076071F" w:rsidP="00C7712C">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sz w:val="24"/>
          <w:szCs w:val="24"/>
          <w:shd w:val="clear" w:color="auto" w:fill="FFFFFF"/>
        </w:rPr>
        <w:t xml:space="preserve">2021 m. sausio 14 d. buvo priimtas </w:t>
      </w:r>
      <w:r w:rsidR="001C5CCF" w:rsidRPr="003016A6">
        <w:rPr>
          <w:rFonts w:ascii="Times New Roman" w:hAnsi="Times New Roman"/>
          <w:sz w:val="24"/>
          <w:szCs w:val="24"/>
          <w:shd w:val="clear" w:color="auto" w:fill="FFFFFF"/>
        </w:rPr>
        <w:t xml:space="preserve">Pakeitimo įstatymas, </w:t>
      </w:r>
      <w:r w:rsidR="00713872" w:rsidRPr="003016A6">
        <w:rPr>
          <w:rFonts w:ascii="Times New Roman" w:hAnsi="Times New Roman"/>
          <w:sz w:val="24"/>
          <w:szCs w:val="24"/>
          <w:shd w:val="clear" w:color="auto" w:fill="FFFFFF"/>
        </w:rPr>
        <w:t>j</w:t>
      </w:r>
      <w:r w:rsidR="001C5CCF" w:rsidRPr="003016A6">
        <w:rPr>
          <w:rFonts w:ascii="Times New Roman" w:hAnsi="Times New Roman"/>
          <w:sz w:val="24"/>
          <w:szCs w:val="24"/>
          <w:shd w:val="clear" w:color="auto" w:fill="FFFFFF"/>
        </w:rPr>
        <w:t>is įsigaliojo</w:t>
      </w:r>
      <w:r w:rsidRPr="003016A6">
        <w:rPr>
          <w:rFonts w:ascii="Times New Roman" w:hAnsi="Times New Roman"/>
          <w:sz w:val="24"/>
          <w:szCs w:val="24"/>
          <w:shd w:val="clear" w:color="auto" w:fill="FFFFFF"/>
        </w:rPr>
        <w:t xml:space="preserve"> 2021 m. vasario 1 d. </w:t>
      </w:r>
      <w:r w:rsidR="004C4BDC" w:rsidRPr="003016A6">
        <w:rPr>
          <w:rFonts w:ascii="Times New Roman" w:hAnsi="Times New Roman"/>
          <w:iCs/>
          <w:sz w:val="24"/>
          <w:szCs w:val="24"/>
        </w:rPr>
        <w:t>VIĮ 2</w:t>
      </w:r>
      <w:r w:rsidR="00713872" w:rsidRPr="003016A6">
        <w:rPr>
          <w:rFonts w:ascii="Times New Roman" w:hAnsi="Times New Roman"/>
          <w:iCs/>
          <w:sz w:val="24"/>
          <w:szCs w:val="24"/>
        </w:rPr>
        <w:t> </w:t>
      </w:r>
      <w:r w:rsidR="004C4BDC" w:rsidRPr="003016A6">
        <w:rPr>
          <w:rFonts w:ascii="Times New Roman" w:hAnsi="Times New Roman"/>
          <w:iCs/>
          <w:sz w:val="24"/>
          <w:szCs w:val="24"/>
        </w:rPr>
        <w:t xml:space="preserve">straipsnio 13 dalyje </w:t>
      </w:r>
      <w:r w:rsidR="00161B9B" w:rsidRPr="003016A6">
        <w:rPr>
          <w:rFonts w:ascii="Times New Roman" w:hAnsi="Times New Roman"/>
          <w:iCs/>
          <w:sz w:val="24"/>
          <w:szCs w:val="24"/>
        </w:rPr>
        <w:t>įtvirtinta</w:t>
      </w:r>
      <w:r w:rsidR="004C4BDC" w:rsidRPr="003016A6">
        <w:rPr>
          <w:rFonts w:ascii="Times New Roman" w:hAnsi="Times New Roman"/>
          <w:iCs/>
          <w:sz w:val="24"/>
          <w:szCs w:val="24"/>
        </w:rPr>
        <w:t xml:space="preserve">, kad dalijimosi vaizdo medžiaga platformos paslauga – tai paslauga, kurios visos arba nuo jos atsiejamos dalies pagrindinis tikslas arba viena iš esminių funkcijų yra informavimo, pramogų ar švietimo tikslais elektroninių ryšių tinklais teikti programas ir (ar) naudotojų sukurtus vaizdo įrašus visuomenei ir kurios organizavimą, neprisiimdamas redakcinės atsakomybės, nustato jos teikėjas, be kita ko, automatinėmis ar kitomis priemonėmis arba algoritmais įdiegdamas, rodydamas žymas ir nustatydamas seką. Dalijimosi vaizdo medžiaga platformos paslaugos teikėjas – asmuo, teikiantis dalijimosi vaizdo medžiaga platformos paslaugą (14 dalis). </w:t>
      </w:r>
    </w:p>
    <w:p w14:paraId="0B535750" w14:textId="73D1C45D" w:rsidR="003A28CD" w:rsidRPr="003016A6" w:rsidRDefault="005D423B" w:rsidP="006E2AFF">
      <w:pPr>
        <w:pStyle w:val="ListParagraph"/>
        <w:numPr>
          <w:ilvl w:val="0"/>
          <w:numId w:val="1"/>
        </w:numPr>
        <w:spacing w:after="120" w:line="240" w:lineRule="auto"/>
        <w:contextualSpacing w:val="0"/>
        <w:jc w:val="both"/>
        <w:rPr>
          <w:rFonts w:ascii="Times New Roman" w:hAnsi="Times New Roman"/>
          <w:b/>
          <w:bCs/>
          <w:iCs/>
          <w:color w:val="FF0000"/>
          <w:sz w:val="24"/>
          <w:szCs w:val="24"/>
        </w:rPr>
      </w:pPr>
      <w:r w:rsidRPr="003016A6">
        <w:rPr>
          <w:rFonts w:ascii="Times New Roman" w:hAnsi="Times New Roman"/>
          <w:iCs/>
          <w:sz w:val="24"/>
          <w:szCs w:val="24"/>
        </w:rPr>
        <w:t>T</w:t>
      </w:r>
      <w:r w:rsidR="003A762A" w:rsidRPr="003016A6">
        <w:rPr>
          <w:rFonts w:ascii="Times New Roman" w:hAnsi="Times New Roman"/>
          <w:iCs/>
          <w:sz w:val="24"/>
          <w:szCs w:val="24"/>
        </w:rPr>
        <w:t>eisėjų kolegijos vertinimu,</w:t>
      </w:r>
      <w:r w:rsidR="0070079A" w:rsidRPr="003016A6">
        <w:rPr>
          <w:rFonts w:ascii="Times New Roman" w:hAnsi="Times New Roman"/>
          <w:iCs/>
          <w:sz w:val="24"/>
          <w:szCs w:val="24"/>
        </w:rPr>
        <w:t xml:space="preserve"> </w:t>
      </w:r>
      <w:r w:rsidR="005C2D85" w:rsidRPr="003016A6">
        <w:rPr>
          <w:rFonts w:ascii="Times New Roman" w:hAnsi="Times New Roman"/>
          <w:iCs/>
          <w:sz w:val="24"/>
          <w:szCs w:val="24"/>
        </w:rPr>
        <w:t>„</w:t>
      </w:r>
      <w:proofErr w:type="spellStart"/>
      <w:r w:rsidR="009A1131" w:rsidRPr="003016A6">
        <w:rPr>
          <w:rFonts w:ascii="Times New Roman" w:hAnsi="Times New Roman"/>
          <w:iCs/>
          <w:sz w:val="24"/>
          <w:szCs w:val="24"/>
        </w:rPr>
        <w:t>YouT</w:t>
      </w:r>
      <w:r w:rsidR="0070079A" w:rsidRPr="003016A6">
        <w:rPr>
          <w:rFonts w:ascii="Times New Roman" w:hAnsi="Times New Roman"/>
          <w:iCs/>
          <w:sz w:val="24"/>
          <w:szCs w:val="24"/>
        </w:rPr>
        <w:t>ube</w:t>
      </w:r>
      <w:proofErr w:type="spellEnd"/>
      <w:r w:rsidR="005C2D85" w:rsidRPr="003016A6">
        <w:rPr>
          <w:rFonts w:ascii="Times New Roman" w:hAnsi="Times New Roman"/>
          <w:iCs/>
          <w:sz w:val="24"/>
          <w:szCs w:val="24"/>
        </w:rPr>
        <w:t>“ – tai</w:t>
      </w:r>
      <w:r w:rsidR="0070079A" w:rsidRPr="003016A6">
        <w:rPr>
          <w:rFonts w:ascii="Times New Roman" w:hAnsi="Times New Roman"/>
          <w:iCs/>
          <w:sz w:val="24"/>
          <w:szCs w:val="24"/>
        </w:rPr>
        <w:t xml:space="preserve"> dalij</w:t>
      </w:r>
      <w:r w:rsidR="005C2D85" w:rsidRPr="003016A6">
        <w:rPr>
          <w:rFonts w:ascii="Times New Roman" w:hAnsi="Times New Roman"/>
          <w:iCs/>
          <w:sz w:val="24"/>
          <w:szCs w:val="24"/>
        </w:rPr>
        <w:t xml:space="preserve">imosi vaizdo medžiaga platforma, </w:t>
      </w:r>
      <w:r w:rsidR="009B5290" w:rsidRPr="003016A6">
        <w:rPr>
          <w:rFonts w:ascii="Times New Roman" w:hAnsi="Times New Roman"/>
          <w:iCs/>
          <w:sz w:val="24"/>
          <w:szCs w:val="24"/>
        </w:rPr>
        <w:t xml:space="preserve">kurios </w:t>
      </w:r>
      <w:r w:rsidR="00BA2550" w:rsidRPr="003016A6">
        <w:rPr>
          <w:rFonts w:ascii="Times New Roman" w:hAnsi="Times New Roman"/>
          <w:iCs/>
          <w:sz w:val="24"/>
          <w:szCs w:val="24"/>
        </w:rPr>
        <w:t xml:space="preserve">teikiama </w:t>
      </w:r>
      <w:r w:rsidR="009B5290" w:rsidRPr="003016A6">
        <w:rPr>
          <w:rFonts w:ascii="Times New Roman" w:hAnsi="Times New Roman"/>
          <w:iCs/>
          <w:sz w:val="24"/>
          <w:szCs w:val="24"/>
        </w:rPr>
        <w:t xml:space="preserve">paslauga </w:t>
      </w:r>
      <w:r w:rsidR="00F345BB" w:rsidRPr="003016A6">
        <w:rPr>
          <w:rFonts w:ascii="Times New Roman" w:hAnsi="Times New Roman"/>
          <w:iCs/>
          <w:sz w:val="24"/>
          <w:szCs w:val="24"/>
        </w:rPr>
        <w:t xml:space="preserve">atitinka </w:t>
      </w:r>
      <w:r w:rsidR="00D7263F" w:rsidRPr="003016A6">
        <w:rPr>
          <w:rFonts w:ascii="Times New Roman" w:hAnsi="Times New Roman"/>
          <w:iCs/>
          <w:sz w:val="24"/>
          <w:szCs w:val="24"/>
        </w:rPr>
        <w:t xml:space="preserve">šiuo metu galiojančios redakcijos </w:t>
      </w:r>
      <w:r w:rsidR="00F345BB" w:rsidRPr="003016A6">
        <w:rPr>
          <w:rFonts w:ascii="Times New Roman" w:hAnsi="Times New Roman"/>
          <w:iCs/>
          <w:sz w:val="24"/>
          <w:szCs w:val="24"/>
        </w:rPr>
        <w:t>VIĮ 2 straipsnio 13 dalyje įtvirtintą sąvoką</w:t>
      </w:r>
      <w:r w:rsidR="0070079A" w:rsidRPr="003016A6">
        <w:rPr>
          <w:rFonts w:ascii="Times New Roman" w:hAnsi="Times New Roman"/>
          <w:iCs/>
          <w:sz w:val="24"/>
          <w:szCs w:val="24"/>
        </w:rPr>
        <w:t>. Būtent šioje dalijimosi vaizdo medžiaga platformoje atsakovas įkėlė savo vaizdo</w:t>
      </w:r>
      <w:r w:rsidR="009B5290" w:rsidRPr="003016A6">
        <w:rPr>
          <w:rFonts w:ascii="Times New Roman" w:hAnsi="Times New Roman"/>
          <w:iCs/>
          <w:sz w:val="24"/>
          <w:szCs w:val="24"/>
        </w:rPr>
        <w:t xml:space="preserve"> įrašus, kuriuose buvo išsakyti</w:t>
      </w:r>
      <w:r w:rsidR="0070079A" w:rsidRPr="003016A6">
        <w:rPr>
          <w:rFonts w:ascii="Times New Roman" w:hAnsi="Times New Roman"/>
          <w:iCs/>
          <w:sz w:val="24"/>
          <w:szCs w:val="24"/>
        </w:rPr>
        <w:t xml:space="preserve"> teiginiai, ieškovo nuomone, neatitinkantys tikrovės, pažeidžiantys jo garbę ir orumą.</w:t>
      </w:r>
      <w:r w:rsidR="005C2D85" w:rsidRPr="003016A6">
        <w:rPr>
          <w:rFonts w:ascii="Times New Roman" w:hAnsi="Times New Roman"/>
          <w:iCs/>
          <w:sz w:val="24"/>
          <w:szCs w:val="24"/>
        </w:rPr>
        <w:t xml:space="preserve"> </w:t>
      </w:r>
      <w:r w:rsidR="00D7263F" w:rsidRPr="003016A6">
        <w:rPr>
          <w:rFonts w:ascii="Times New Roman" w:hAnsi="Times New Roman"/>
          <w:iCs/>
          <w:sz w:val="24"/>
          <w:szCs w:val="24"/>
        </w:rPr>
        <w:t>Kita vertus</w:t>
      </w:r>
      <w:r w:rsidR="00713872" w:rsidRPr="003016A6">
        <w:rPr>
          <w:rFonts w:ascii="Times New Roman" w:hAnsi="Times New Roman"/>
          <w:iCs/>
          <w:sz w:val="24"/>
          <w:szCs w:val="24"/>
        </w:rPr>
        <w:t>,</w:t>
      </w:r>
      <w:r w:rsidR="00D7263F" w:rsidRPr="003016A6">
        <w:rPr>
          <w:rFonts w:ascii="Times New Roman" w:hAnsi="Times New Roman"/>
          <w:iCs/>
          <w:sz w:val="24"/>
          <w:szCs w:val="24"/>
        </w:rPr>
        <w:t xml:space="preserve"> teisėjų kolegija pažymi, kad v</w:t>
      </w:r>
      <w:r w:rsidR="0070079A" w:rsidRPr="003016A6">
        <w:rPr>
          <w:rFonts w:ascii="Times New Roman" w:hAnsi="Times New Roman"/>
          <w:iCs/>
          <w:sz w:val="24"/>
          <w:szCs w:val="24"/>
        </w:rPr>
        <w:t xml:space="preserve">aizdo įrašų </w:t>
      </w:r>
      <w:r w:rsidR="00BD7577" w:rsidRPr="003016A6">
        <w:rPr>
          <w:rFonts w:ascii="Times New Roman" w:hAnsi="Times New Roman"/>
          <w:iCs/>
          <w:sz w:val="24"/>
          <w:szCs w:val="24"/>
        </w:rPr>
        <w:t xml:space="preserve">įkėlimo į </w:t>
      </w:r>
      <w:r w:rsidR="00C27233" w:rsidRPr="003016A6">
        <w:rPr>
          <w:rFonts w:ascii="Times New Roman" w:hAnsi="Times New Roman"/>
          <w:iCs/>
          <w:sz w:val="24"/>
          <w:szCs w:val="24"/>
        </w:rPr>
        <w:t>„</w:t>
      </w:r>
      <w:proofErr w:type="spellStart"/>
      <w:r w:rsidR="009A1131" w:rsidRPr="003016A6">
        <w:rPr>
          <w:rFonts w:ascii="Times New Roman" w:hAnsi="Times New Roman"/>
          <w:iCs/>
          <w:sz w:val="24"/>
          <w:szCs w:val="24"/>
        </w:rPr>
        <w:t>YouT</w:t>
      </w:r>
      <w:r w:rsidR="00BD7577" w:rsidRPr="003016A6">
        <w:rPr>
          <w:rFonts w:ascii="Times New Roman" w:hAnsi="Times New Roman"/>
          <w:iCs/>
          <w:sz w:val="24"/>
          <w:szCs w:val="24"/>
        </w:rPr>
        <w:t>ube</w:t>
      </w:r>
      <w:proofErr w:type="spellEnd"/>
      <w:r w:rsidR="00C27233" w:rsidRPr="003016A6">
        <w:rPr>
          <w:rFonts w:ascii="Times New Roman" w:hAnsi="Times New Roman"/>
          <w:iCs/>
          <w:sz w:val="24"/>
          <w:szCs w:val="24"/>
        </w:rPr>
        <w:t>“</w:t>
      </w:r>
      <w:r w:rsidR="00BD7577" w:rsidRPr="003016A6">
        <w:rPr>
          <w:rFonts w:ascii="Times New Roman" w:hAnsi="Times New Roman"/>
          <w:iCs/>
          <w:sz w:val="24"/>
          <w:szCs w:val="24"/>
        </w:rPr>
        <w:t xml:space="preserve"> platformą</w:t>
      </w:r>
      <w:r w:rsidR="0070079A" w:rsidRPr="003016A6">
        <w:rPr>
          <w:rFonts w:ascii="Times New Roman" w:hAnsi="Times New Roman"/>
          <w:iCs/>
          <w:sz w:val="24"/>
          <w:szCs w:val="24"/>
        </w:rPr>
        <w:t xml:space="preserve"> metu Pakeitimo</w:t>
      </w:r>
      <w:r w:rsidR="00605DCA" w:rsidRPr="003016A6">
        <w:rPr>
          <w:rFonts w:ascii="Times New Roman" w:hAnsi="Times New Roman"/>
          <w:iCs/>
          <w:sz w:val="24"/>
          <w:szCs w:val="24"/>
        </w:rPr>
        <w:t xml:space="preserve"> įstatymas dar negaliojo</w:t>
      </w:r>
      <w:r w:rsidR="00CA1477" w:rsidRPr="003016A6">
        <w:rPr>
          <w:rFonts w:ascii="Times New Roman" w:hAnsi="Times New Roman"/>
          <w:iCs/>
          <w:sz w:val="24"/>
          <w:szCs w:val="24"/>
        </w:rPr>
        <w:t xml:space="preserve">. </w:t>
      </w:r>
      <w:r w:rsidR="006E2AFF" w:rsidRPr="003016A6">
        <w:rPr>
          <w:rFonts w:ascii="Times New Roman" w:hAnsi="Times New Roman"/>
          <w:iCs/>
          <w:sz w:val="24"/>
          <w:szCs w:val="24"/>
        </w:rPr>
        <w:t>Kasaciniame skunde atsakovas „</w:t>
      </w:r>
      <w:proofErr w:type="spellStart"/>
      <w:r w:rsidR="006E2AFF" w:rsidRPr="003016A6">
        <w:rPr>
          <w:rFonts w:ascii="Times New Roman" w:hAnsi="Times New Roman"/>
          <w:iCs/>
          <w:sz w:val="24"/>
          <w:szCs w:val="24"/>
        </w:rPr>
        <w:t>YouTube</w:t>
      </w:r>
      <w:proofErr w:type="spellEnd"/>
      <w:r w:rsidR="006E2AFF" w:rsidRPr="003016A6">
        <w:rPr>
          <w:rFonts w:ascii="Times New Roman" w:hAnsi="Times New Roman"/>
          <w:iCs/>
          <w:sz w:val="24"/>
          <w:szCs w:val="24"/>
        </w:rPr>
        <w:t xml:space="preserve">“ įvardija kaip socialinį tinklą, per kurį teikiamos elektroninės informacijos </w:t>
      </w:r>
      <w:proofErr w:type="spellStart"/>
      <w:r w:rsidR="006E2AFF" w:rsidRPr="003016A6">
        <w:rPr>
          <w:rFonts w:ascii="Times New Roman" w:hAnsi="Times New Roman"/>
          <w:iCs/>
          <w:sz w:val="24"/>
          <w:szCs w:val="24"/>
        </w:rPr>
        <w:t>prieglobos</w:t>
      </w:r>
      <w:proofErr w:type="spellEnd"/>
      <w:r w:rsidR="006E2AFF" w:rsidRPr="003016A6">
        <w:rPr>
          <w:rFonts w:ascii="Times New Roman" w:hAnsi="Times New Roman"/>
          <w:iCs/>
          <w:sz w:val="24"/>
          <w:szCs w:val="24"/>
        </w:rPr>
        <w:t xml:space="preserve"> paslaugos, o apeliacinės instancijos teismas „</w:t>
      </w:r>
      <w:proofErr w:type="spellStart"/>
      <w:r w:rsidR="006E2AFF" w:rsidRPr="003016A6">
        <w:rPr>
          <w:rFonts w:ascii="Times New Roman" w:hAnsi="Times New Roman"/>
          <w:iCs/>
          <w:sz w:val="24"/>
          <w:szCs w:val="24"/>
        </w:rPr>
        <w:t>YouTube</w:t>
      </w:r>
      <w:proofErr w:type="spellEnd"/>
      <w:r w:rsidR="006E2AFF" w:rsidRPr="003016A6">
        <w:rPr>
          <w:rFonts w:ascii="Times New Roman" w:hAnsi="Times New Roman"/>
          <w:iCs/>
          <w:sz w:val="24"/>
          <w:szCs w:val="24"/>
        </w:rPr>
        <w:t xml:space="preserve">“ priskiria </w:t>
      </w:r>
      <w:r w:rsidR="006C2307" w:rsidRPr="003016A6">
        <w:rPr>
          <w:rFonts w:ascii="Times New Roman" w:hAnsi="Times New Roman"/>
          <w:iCs/>
          <w:sz w:val="24"/>
          <w:szCs w:val="24"/>
        </w:rPr>
        <w:t>visuomenės informavimo priemonėms</w:t>
      </w:r>
      <w:r w:rsidR="006E2AFF" w:rsidRPr="003016A6">
        <w:rPr>
          <w:rFonts w:ascii="Times New Roman" w:hAnsi="Times New Roman"/>
          <w:iCs/>
          <w:sz w:val="24"/>
          <w:szCs w:val="24"/>
        </w:rPr>
        <w:t>.</w:t>
      </w:r>
    </w:p>
    <w:p w14:paraId="174947CB" w14:textId="3E4F41F8" w:rsidR="00433860" w:rsidRPr="003016A6" w:rsidRDefault="00433860" w:rsidP="00522A18">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Visuomenės informavimo įstatymo (redakcija, galiojusi </w:t>
      </w:r>
      <w:r w:rsidR="00F3606E" w:rsidRPr="003016A6">
        <w:rPr>
          <w:rFonts w:ascii="Times New Roman" w:hAnsi="Times New Roman"/>
          <w:iCs/>
          <w:sz w:val="24"/>
          <w:szCs w:val="24"/>
        </w:rPr>
        <w:t xml:space="preserve">atsakovo vaizdo įrašų įkėlimo metu – </w:t>
      </w:r>
      <w:r w:rsidRPr="003016A6">
        <w:rPr>
          <w:rFonts w:ascii="Times New Roman" w:hAnsi="Times New Roman"/>
          <w:iCs/>
          <w:sz w:val="24"/>
          <w:szCs w:val="24"/>
        </w:rPr>
        <w:t>nuo 2020 m. sausio 17 d. iki 2021 m. vasario 1 d.) 2 straipsnio 87 dalyje</w:t>
      </w:r>
      <w:r w:rsidR="00E261C1" w:rsidRPr="003016A6">
        <w:rPr>
          <w:rFonts w:ascii="Times New Roman" w:hAnsi="Times New Roman"/>
          <w:iCs/>
          <w:sz w:val="24"/>
          <w:szCs w:val="24"/>
        </w:rPr>
        <w:t xml:space="preserve"> </w:t>
      </w:r>
      <w:r w:rsidRPr="003016A6">
        <w:rPr>
          <w:rFonts w:ascii="Times New Roman" w:hAnsi="Times New Roman"/>
          <w:iCs/>
          <w:sz w:val="24"/>
          <w:szCs w:val="24"/>
        </w:rPr>
        <w:t>nustatyta, kad visuomenės informavimo priemonė – tai laikraštis, žurnalas, biuletenis ar kitas leidinys, knyga, televizijos programa, radijo programa, kino ar kita garso ir vaizdo studijų produkcija, informacinės visuomenės informavimo priemonė ir kita priemonė, kuria viešai skleidžiama informacija. Pagal šį įstatymą</w:t>
      </w:r>
      <w:r w:rsidR="006E7CBE" w:rsidRPr="003016A6">
        <w:rPr>
          <w:rFonts w:ascii="Times New Roman" w:hAnsi="Times New Roman"/>
          <w:iCs/>
          <w:sz w:val="24"/>
          <w:szCs w:val="24"/>
        </w:rPr>
        <w:t>,</w:t>
      </w:r>
      <w:r w:rsidRPr="003016A6">
        <w:rPr>
          <w:rFonts w:ascii="Times New Roman" w:hAnsi="Times New Roman"/>
          <w:iCs/>
          <w:sz w:val="24"/>
          <w:szCs w:val="24"/>
        </w:rPr>
        <w:t xml:space="preserve"> visuomenės informavimo priemonei nepriskiriamas oficialus, techninis ir tarnybinis dokumentas, vertybiniai popieriai. </w:t>
      </w:r>
      <w:r w:rsidR="00620374" w:rsidRPr="003016A6">
        <w:rPr>
          <w:rFonts w:ascii="Times New Roman" w:hAnsi="Times New Roman"/>
          <w:iCs/>
          <w:sz w:val="24"/>
          <w:szCs w:val="24"/>
        </w:rPr>
        <w:t xml:space="preserve">Galiojusios redakcijos </w:t>
      </w:r>
      <w:r w:rsidRPr="003016A6">
        <w:rPr>
          <w:rFonts w:ascii="Times New Roman" w:hAnsi="Times New Roman"/>
          <w:sz w:val="24"/>
          <w:szCs w:val="24"/>
          <w:shd w:val="clear" w:color="auto" w:fill="FFFFFF"/>
        </w:rPr>
        <w:t>VIĮ 31 straipsnio 1 dalies 5 punkte interneto svetainės ir tinkla</w:t>
      </w:r>
      <w:r w:rsidR="00713872" w:rsidRPr="003016A6">
        <w:rPr>
          <w:rFonts w:ascii="Times New Roman" w:hAnsi="Times New Roman"/>
          <w:sz w:val="24"/>
          <w:szCs w:val="24"/>
          <w:shd w:val="clear" w:color="auto" w:fill="FFFFFF"/>
        </w:rPr>
        <w:t>la</w:t>
      </w:r>
      <w:r w:rsidRPr="003016A6">
        <w:rPr>
          <w:rFonts w:ascii="Times New Roman" w:hAnsi="Times New Roman"/>
          <w:sz w:val="24"/>
          <w:szCs w:val="24"/>
          <w:shd w:val="clear" w:color="auto" w:fill="FFFFFF"/>
        </w:rPr>
        <w:t xml:space="preserve">piai </w:t>
      </w:r>
      <w:r w:rsidR="00161B9B" w:rsidRPr="003016A6">
        <w:rPr>
          <w:rFonts w:ascii="Times New Roman" w:hAnsi="Times New Roman"/>
          <w:sz w:val="24"/>
          <w:szCs w:val="24"/>
          <w:shd w:val="clear" w:color="auto" w:fill="FFFFFF"/>
        </w:rPr>
        <w:t>įvardyti</w:t>
      </w:r>
      <w:r w:rsidRPr="003016A6">
        <w:rPr>
          <w:rFonts w:ascii="Times New Roman" w:hAnsi="Times New Roman"/>
          <w:sz w:val="24"/>
          <w:szCs w:val="24"/>
          <w:shd w:val="clear" w:color="auto" w:fill="FFFFFF"/>
        </w:rPr>
        <w:t xml:space="preserve"> kaip informacinės visuomenės informavimo</w:t>
      </w:r>
      <w:r w:rsidR="00C5021C" w:rsidRPr="003016A6">
        <w:rPr>
          <w:rFonts w:ascii="Times New Roman" w:hAnsi="Times New Roman"/>
          <w:sz w:val="24"/>
          <w:szCs w:val="24"/>
          <w:shd w:val="clear" w:color="auto" w:fill="FFFFFF"/>
        </w:rPr>
        <w:t xml:space="preserve"> priemonės, o </w:t>
      </w:r>
      <w:r w:rsidR="00161B9B" w:rsidRPr="003016A6">
        <w:rPr>
          <w:rFonts w:ascii="Times New Roman" w:hAnsi="Times New Roman"/>
          <w:sz w:val="24"/>
          <w:szCs w:val="24"/>
          <w:shd w:val="clear" w:color="auto" w:fill="FFFFFF"/>
        </w:rPr>
        <w:t xml:space="preserve">VIĮ 2 straipsnio 18 dalyje </w:t>
      </w:r>
      <w:r w:rsidR="00C5021C" w:rsidRPr="003016A6">
        <w:rPr>
          <w:rFonts w:ascii="Times New Roman" w:hAnsi="Times New Roman"/>
          <w:sz w:val="24"/>
          <w:szCs w:val="24"/>
          <w:shd w:val="clear" w:color="auto" w:fill="FFFFFF"/>
        </w:rPr>
        <w:t>apibrėžta jų teikiama infor</w:t>
      </w:r>
      <w:r w:rsidR="00522A18" w:rsidRPr="003016A6">
        <w:rPr>
          <w:rFonts w:ascii="Times New Roman" w:hAnsi="Times New Roman"/>
          <w:sz w:val="24"/>
          <w:szCs w:val="24"/>
          <w:shd w:val="clear" w:color="auto" w:fill="FFFFFF"/>
        </w:rPr>
        <w:t xml:space="preserve">macinės visuomenės paslauga – </w:t>
      </w:r>
      <w:r w:rsidR="00DF6175" w:rsidRPr="003016A6">
        <w:rPr>
          <w:rFonts w:ascii="Times New Roman" w:hAnsi="Times New Roman"/>
          <w:sz w:val="24"/>
          <w:szCs w:val="24"/>
          <w:shd w:val="clear" w:color="auto" w:fill="FFFFFF"/>
        </w:rPr>
        <w:t xml:space="preserve">tai </w:t>
      </w:r>
      <w:r w:rsidR="00522A18" w:rsidRPr="003016A6">
        <w:rPr>
          <w:rFonts w:ascii="Times New Roman" w:hAnsi="Times New Roman"/>
          <w:sz w:val="24"/>
          <w:szCs w:val="24"/>
          <w:shd w:val="clear" w:color="auto" w:fill="FFFFFF"/>
        </w:rPr>
        <w:t>paprastai už atlyginimą elektroninėmis priemonėmis ir per atstumą individualiu informacinės visuomenės paslaugos gavėjo prašymu teikiama paslauga.</w:t>
      </w:r>
      <w:r w:rsidR="00C00E71" w:rsidRPr="003016A6">
        <w:rPr>
          <w:rFonts w:ascii="Times New Roman" w:hAnsi="Times New Roman"/>
          <w:sz w:val="24"/>
          <w:szCs w:val="24"/>
          <w:shd w:val="clear" w:color="auto" w:fill="FFFFFF"/>
        </w:rPr>
        <w:t xml:space="preserve"> </w:t>
      </w:r>
    </w:p>
    <w:p w14:paraId="71540545" w14:textId="74ABE46A" w:rsidR="00433860" w:rsidRPr="003016A6" w:rsidRDefault="00433860" w:rsidP="007A13F0">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Kasacinis teismas yra išaiškinęs, kad informacinės visuomenės paslaugos aprėpia įvairią veiklą, kurioje dalyvauja daug skirtingų subjektų, atliekančių nevienodas funkcijas. Priklausomai nuo veiklos pobūdžio ir atliekamų funkcijų jie turi skirtingas teises bei pareigas, jų statuso ypatumai turi įtaką teisiniams padariniams, atsirandantiems </w:t>
      </w:r>
      <w:r w:rsidR="0029470E" w:rsidRPr="003016A6">
        <w:rPr>
          <w:rFonts w:ascii="Times New Roman" w:hAnsi="Times New Roman"/>
          <w:iCs/>
          <w:sz w:val="24"/>
          <w:szCs w:val="24"/>
        </w:rPr>
        <w:t xml:space="preserve">jiems </w:t>
      </w:r>
      <w:r w:rsidRPr="003016A6">
        <w:rPr>
          <w:rFonts w:ascii="Times New Roman" w:hAnsi="Times New Roman"/>
          <w:iCs/>
          <w:sz w:val="24"/>
          <w:szCs w:val="24"/>
        </w:rPr>
        <w:t>dėl kitų asmenų teisių ir te</w:t>
      </w:r>
      <w:r w:rsidR="00522A18" w:rsidRPr="003016A6">
        <w:rPr>
          <w:rFonts w:ascii="Times New Roman" w:hAnsi="Times New Roman"/>
          <w:iCs/>
          <w:sz w:val="24"/>
          <w:szCs w:val="24"/>
        </w:rPr>
        <w:t xml:space="preserve">isėtų interesų pažeidimo </w:t>
      </w:r>
      <w:r w:rsidRPr="003016A6">
        <w:rPr>
          <w:rFonts w:ascii="Times New Roman" w:hAnsi="Times New Roman"/>
          <w:iCs/>
          <w:sz w:val="24"/>
          <w:szCs w:val="24"/>
        </w:rPr>
        <w:t>(Li</w:t>
      </w:r>
      <w:r w:rsidR="007A13F0" w:rsidRPr="003016A6">
        <w:rPr>
          <w:rFonts w:ascii="Times New Roman" w:hAnsi="Times New Roman"/>
          <w:iCs/>
          <w:sz w:val="24"/>
          <w:szCs w:val="24"/>
        </w:rPr>
        <w:t xml:space="preserve">etuvos Aukščiausiojo Teismo 2013 m. vasario 27 </w:t>
      </w:r>
      <w:r w:rsidR="00107D6D" w:rsidRPr="003016A6">
        <w:rPr>
          <w:rFonts w:ascii="Times New Roman" w:hAnsi="Times New Roman"/>
          <w:iCs/>
          <w:sz w:val="24"/>
          <w:szCs w:val="24"/>
        </w:rPr>
        <w:t>d. nutartis civilinėje byloje</w:t>
      </w:r>
      <w:r w:rsidR="007A13F0" w:rsidRPr="003016A6">
        <w:rPr>
          <w:rFonts w:ascii="Times New Roman" w:hAnsi="Times New Roman"/>
          <w:iCs/>
          <w:sz w:val="24"/>
          <w:szCs w:val="24"/>
        </w:rPr>
        <w:t xml:space="preserve"> Nr.</w:t>
      </w:r>
      <w:r w:rsidR="00713872" w:rsidRPr="003016A6">
        <w:rPr>
          <w:rFonts w:ascii="Times New Roman" w:hAnsi="Times New Roman"/>
          <w:iCs/>
          <w:sz w:val="24"/>
          <w:szCs w:val="24"/>
        </w:rPr>
        <w:t> </w:t>
      </w:r>
      <w:r w:rsidR="007A13F0" w:rsidRPr="003016A6">
        <w:rPr>
          <w:rFonts w:ascii="Times New Roman" w:hAnsi="Times New Roman"/>
          <w:iCs/>
          <w:sz w:val="24"/>
          <w:szCs w:val="24"/>
        </w:rPr>
        <w:t>3K-3-49/2013</w:t>
      </w:r>
      <w:r w:rsidRPr="003016A6">
        <w:rPr>
          <w:rFonts w:ascii="Times New Roman" w:hAnsi="Times New Roman"/>
          <w:iCs/>
          <w:sz w:val="24"/>
          <w:szCs w:val="24"/>
        </w:rPr>
        <w:t>).</w:t>
      </w:r>
      <w:r w:rsidR="00812D3D" w:rsidRPr="003016A6">
        <w:rPr>
          <w:rFonts w:ascii="Times New Roman" w:hAnsi="Times New Roman"/>
          <w:iCs/>
          <w:sz w:val="24"/>
          <w:szCs w:val="24"/>
        </w:rPr>
        <w:t xml:space="preserve"> Vienas iš tokių subjektų </w:t>
      </w:r>
      <w:r w:rsidR="006E7CBE" w:rsidRPr="003016A6">
        <w:rPr>
          <w:rFonts w:ascii="Times New Roman" w:hAnsi="Times New Roman"/>
          <w:iCs/>
          <w:sz w:val="24"/>
          <w:szCs w:val="24"/>
        </w:rPr>
        <w:t xml:space="preserve">yra </w:t>
      </w:r>
      <w:r w:rsidR="00F3606E" w:rsidRPr="003016A6">
        <w:rPr>
          <w:rFonts w:ascii="Times New Roman" w:hAnsi="Times New Roman"/>
          <w:iCs/>
          <w:sz w:val="24"/>
          <w:szCs w:val="24"/>
        </w:rPr>
        <w:t xml:space="preserve">galiojusios redakcijos </w:t>
      </w:r>
      <w:r w:rsidR="00E261C1" w:rsidRPr="003016A6">
        <w:rPr>
          <w:rFonts w:ascii="Times New Roman" w:hAnsi="Times New Roman"/>
          <w:iCs/>
          <w:sz w:val="24"/>
          <w:szCs w:val="24"/>
        </w:rPr>
        <w:t xml:space="preserve">VIĮ 2 straipsnio 21 dalyje </w:t>
      </w:r>
      <w:r w:rsidR="00812D3D" w:rsidRPr="003016A6">
        <w:rPr>
          <w:rFonts w:ascii="Times New Roman" w:hAnsi="Times New Roman"/>
          <w:iCs/>
          <w:sz w:val="24"/>
          <w:szCs w:val="24"/>
        </w:rPr>
        <w:t>reglamentuo</w:t>
      </w:r>
      <w:r w:rsidR="00E261C1" w:rsidRPr="003016A6">
        <w:rPr>
          <w:rFonts w:ascii="Times New Roman" w:hAnsi="Times New Roman"/>
          <w:iCs/>
          <w:sz w:val="24"/>
          <w:szCs w:val="24"/>
        </w:rPr>
        <w:t>tas</w:t>
      </w:r>
      <w:r w:rsidR="00812D3D" w:rsidRPr="003016A6">
        <w:rPr>
          <w:rFonts w:ascii="Times New Roman" w:hAnsi="Times New Roman"/>
          <w:iCs/>
          <w:sz w:val="24"/>
          <w:szCs w:val="24"/>
        </w:rPr>
        <w:t xml:space="preserve"> informacinės visuomenės paslaugų tarpinis teikėjas –</w:t>
      </w:r>
      <w:r w:rsidR="00E261C1" w:rsidRPr="003016A6">
        <w:rPr>
          <w:rFonts w:ascii="Times New Roman" w:hAnsi="Times New Roman"/>
          <w:iCs/>
          <w:sz w:val="24"/>
          <w:szCs w:val="24"/>
        </w:rPr>
        <w:t xml:space="preserve"> tai</w:t>
      </w:r>
      <w:r w:rsidR="00812D3D" w:rsidRPr="003016A6">
        <w:rPr>
          <w:rFonts w:ascii="Times New Roman" w:hAnsi="Times New Roman"/>
          <w:iCs/>
          <w:sz w:val="24"/>
          <w:szCs w:val="24"/>
        </w:rPr>
        <w:t xml:space="preserve"> informacinės visuomenės paslaugų teikėjas, perduodantis paslaugos gavėjo pateiktą informaciją elektroninių ryšių tinklu, suteikiantis galimybę naudotis elektroninių ryšių tinklu arba saugantis paslaugos gavėjo pateiktą informaciją.</w:t>
      </w:r>
      <w:r w:rsidR="00CA1B75" w:rsidRPr="003016A6">
        <w:rPr>
          <w:rFonts w:ascii="Times New Roman" w:hAnsi="Times New Roman"/>
          <w:iCs/>
          <w:sz w:val="24"/>
          <w:szCs w:val="24"/>
        </w:rPr>
        <w:t xml:space="preserve"> </w:t>
      </w:r>
    </w:p>
    <w:p w14:paraId="3F5B0FB1" w14:textId="77777777" w:rsidR="00173C95" w:rsidRPr="003016A6" w:rsidRDefault="00173C95" w:rsidP="00C7712C">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lastRenderedPageBreak/>
        <w:t xml:space="preserve">Kasacinis teismas yra išaiškinęs, kad pagal teikiamų paslaugų pobūdį informacinės visuomenės paslaugų tarpiniam teikėjui priskirtinas </w:t>
      </w:r>
      <w:r w:rsidR="00F46A08" w:rsidRPr="003016A6">
        <w:rPr>
          <w:rFonts w:ascii="Times New Roman" w:hAnsi="Times New Roman"/>
          <w:iCs/>
          <w:sz w:val="24"/>
          <w:szCs w:val="24"/>
        </w:rPr>
        <w:t xml:space="preserve">ir </w:t>
      </w:r>
      <w:proofErr w:type="spellStart"/>
      <w:r w:rsidRPr="003016A6">
        <w:rPr>
          <w:rFonts w:ascii="Times New Roman" w:hAnsi="Times New Roman"/>
          <w:iCs/>
          <w:sz w:val="24"/>
          <w:szCs w:val="24"/>
        </w:rPr>
        <w:t>prieglobos</w:t>
      </w:r>
      <w:proofErr w:type="spellEnd"/>
      <w:r w:rsidRPr="003016A6">
        <w:rPr>
          <w:rFonts w:ascii="Times New Roman" w:hAnsi="Times New Roman"/>
          <w:iCs/>
          <w:sz w:val="24"/>
          <w:szCs w:val="24"/>
        </w:rPr>
        <w:t xml:space="preserve"> paslaugų teikėjas, kuriam gali būti taikomos tam tikros atsakomybės išimtys (Lietuvos Aukščiausiojo Teismo 2013 m. vasario 27 d. nutartis  civilinėje byloje Nr. 3K-3-49/2013).</w:t>
      </w:r>
      <w:r w:rsidR="00F46A08" w:rsidRPr="003016A6">
        <w:rPr>
          <w:rFonts w:ascii="Times New Roman" w:hAnsi="Times New Roman"/>
          <w:iCs/>
          <w:sz w:val="24"/>
          <w:szCs w:val="24"/>
        </w:rPr>
        <w:t xml:space="preserve"> </w:t>
      </w:r>
      <w:r w:rsidRPr="003016A6">
        <w:rPr>
          <w:rFonts w:ascii="Times New Roman" w:hAnsi="Times New Roman"/>
          <w:iCs/>
          <w:sz w:val="24"/>
          <w:szCs w:val="24"/>
        </w:rPr>
        <w:t xml:space="preserve">Vyriausybės 2003 m. kovo 5 d. nutarimu Nr. 290 patvirtintos Viešo naudojimo kompiuterių tinkluose neskelbtinos informacijos kontrolės ir ribojamos viešosios informacijos platinimo tvarkos 4 punkte įtvirtinta informacijos </w:t>
      </w:r>
      <w:proofErr w:type="spellStart"/>
      <w:r w:rsidRPr="003016A6">
        <w:rPr>
          <w:rFonts w:ascii="Times New Roman" w:hAnsi="Times New Roman"/>
          <w:iCs/>
          <w:sz w:val="24"/>
          <w:szCs w:val="24"/>
        </w:rPr>
        <w:t>prieglobos</w:t>
      </w:r>
      <w:proofErr w:type="spellEnd"/>
      <w:r w:rsidRPr="003016A6">
        <w:rPr>
          <w:rFonts w:ascii="Times New Roman" w:hAnsi="Times New Roman"/>
          <w:iCs/>
          <w:sz w:val="24"/>
          <w:szCs w:val="24"/>
        </w:rPr>
        <w:t xml:space="preserve"> paslaugų teikėjo samprata: tai – asmuo, faktiškai teikiantis interneto tinklalapių </w:t>
      </w:r>
      <w:proofErr w:type="spellStart"/>
      <w:r w:rsidRPr="003016A6">
        <w:rPr>
          <w:rFonts w:ascii="Times New Roman" w:hAnsi="Times New Roman"/>
          <w:iCs/>
          <w:sz w:val="24"/>
          <w:szCs w:val="24"/>
        </w:rPr>
        <w:t>prieglobos</w:t>
      </w:r>
      <w:proofErr w:type="spellEnd"/>
      <w:r w:rsidRPr="003016A6">
        <w:rPr>
          <w:rFonts w:ascii="Times New Roman" w:hAnsi="Times New Roman"/>
          <w:iCs/>
          <w:sz w:val="24"/>
          <w:szCs w:val="24"/>
        </w:rPr>
        <w:t xml:space="preserve"> (angl. </w:t>
      </w:r>
      <w:proofErr w:type="spellStart"/>
      <w:r w:rsidRPr="003016A6">
        <w:rPr>
          <w:rFonts w:ascii="Times New Roman" w:hAnsi="Times New Roman"/>
          <w:i/>
          <w:sz w:val="24"/>
          <w:szCs w:val="24"/>
        </w:rPr>
        <w:t>hosting</w:t>
      </w:r>
      <w:proofErr w:type="spellEnd"/>
      <w:r w:rsidRPr="003016A6">
        <w:rPr>
          <w:rFonts w:ascii="Times New Roman" w:hAnsi="Times New Roman"/>
          <w:iCs/>
          <w:sz w:val="24"/>
          <w:szCs w:val="24"/>
        </w:rPr>
        <w:t xml:space="preserve">) viešo naudojimo kompiuterių tinkluose paslaugas. Informacijos </w:t>
      </w:r>
      <w:proofErr w:type="spellStart"/>
      <w:r w:rsidRPr="003016A6">
        <w:rPr>
          <w:rFonts w:ascii="Times New Roman" w:hAnsi="Times New Roman"/>
          <w:iCs/>
          <w:sz w:val="24"/>
          <w:szCs w:val="24"/>
        </w:rPr>
        <w:t>prieglobos</w:t>
      </w:r>
      <w:proofErr w:type="spellEnd"/>
      <w:r w:rsidRPr="003016A6">
        <w:rPr>
          <w:rFonts w:ascii="Times New Roman" w:hAnsi="Times New Roman"/>
          <w:iCs/>
          <w:sz w:val="24"/>
          <w:szCs w:val="24"/>
        </w:rPr>
        <w:t xml:space="preserve"> paslaugų teikėjo veikla apsiriboja eksploatavimo techniniu procesu ir prieigos prie ryšių tinklo, kuriuo perduodama arba kuriame laikinai saugoma trečiųjų asmenų informacija, suteikimu tik tam, kad perdavimas būtų efektyvesnis (Konstitucinio Teismo 2005 m. rugsėjo 19 d. nutarimas). </w:t>
      </w:r>
    </w:p>
    <w:p w14:paraId="2375DB3C" w14:textId="526DB033" w:rsidR="00812D3D" w:rsidRPr="003016A6" w:rsidRDefault="00812D3D" w:rsidP="00812D3D">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Pagal </w:t>
      </w:r>
      <w:r w:rsidR="00713872" w:rsidRPr="003016A6">
        <w:rPr>
          <w:rFonts w:ascii="Times New Roman" w:hAnsi="Times New Roman"/>
          <w:iCs/>
          <w:sz w:val="24"/>
          <w:szCs w:val="24"/>
        </w:rPr>
        <w:t xml:space="preserve">2000 m. birželio 8 d. </w:t>
      </w:r>
      <w:r w:rsidRPr="003016A6">
        <w:rPr>
          <w:rFonts w:ascii="Times New Roman" w:hAnsi="Times New Roman"/>
          <w:iCs/>
          <w:sz w:val="24"/>
          <w:szCs w:val="24"/>
        </w:rPr>
        <w:t>Europos Parlamento ir Tarybos Direktyv</w:t>
      </w:r>
      <w:r w:rsidR="00C5021C" w:rsidRPr="003016A6">
        <w:rPr>
          <w:rFonts w:ascii="Times New Roman" w:hAnsi="Times New Roman"/>
          <w:iCs/>
          <w:sz w:val="24"/>
          <w:szCs w:val="24"/>
        </w:rPr>
        <w:t>os</w:t>
      </w:r>
      <w:r w:rsidRPr="003016A6">
        <w:rPr>
          <w:rFonts w:ascii="Times New Roman" w:hAnsi="Times New Roman"/>
          <w:iCs/>
          <w:sz w:val="24"/>
          <w:szCs w:val="24"/>
        </w:rPr>
        <w:t xml:space="preserve"> 2000/31/EB dėl kai kurių informacinės visuomenės paslaugų, ypač elektroninės komercijos, teisinių aspektų vidaus rinkoje (Elektroninės komercijos </w:t>
      </w:r>
      <w:r w:rsidR="00E254B6">
        <w:rPr>
          <w:rFonts w:ascii="Times New Roman" w:hAnsi="Times New Roman"/>
          <w:iCs/>
          <w:sz w:val="24"/>
          <w:szCs w:val="24"/>
        </w:rPr>
        <w:t>D</w:t>
      </w:r>
      <w:r w:rsidRPr="003016A6">
        <w:rPr>
          <w:rFonts w:ascii="Times New Roman" w:hAnsi="Times New Roman"/>
          <w:iCs/>
          <w:sz w:val="24"/>
          <w:szCs w:val="24"/>
        </w:rPr>
        <w:t>irektyva) nuostatas ir jas aiškinančią E</w:t>
      </w:r>
      <w:r w:rsidR="00713872" w:rsidRPr="003016A6">
        <w:rPr>
          <w:rFonts w:ascii="Times New Roman" w:hAnsi="Times New Roman"/>
          <w:iCs/>
          <w:sz w:val="24"/>
          <w:szCs w:val="24"/>
        </w:rPr>
        <w:t>uropos Sąjungos Teisingumo Teismo</w:t>
      </w:r>
      <w:r w:rsidRPr="003016A6">
        <w:rPr>
          <w:rFonts w:ascii="Times New Roman" w:hAnsi="Times New Roman"/>
          <w:iCs/>
          <w:sz w:val="24"/>
          <w:szCs w:val="24"/>
        </w:rPr>
        <w:t xml:space="preserve"> jurisprudenciją</w:t>
      </w:r>
      <w:r w:rsidR="00713872" w:rsidRPr="003016A6">
        <w:rPr>
          <w:rFonts w:ascii="Times New Roman" w:hAnsi="Times New Roman"/>
          <w:iCs/>
          <w:sz w:val="24"/>
          <w:szCs w:val="24"/>
        </w:rPr>
        <w:t>,</w:t>
      </w:r>
      <w:r w:rsidRPr="003016A6">
        <w:rPr>
          <w:rFonts w:ascii="Times New Roman" w:hAnsi="Times New Roman"/>
          <w:iCs/>
          <w:sz w:val="24"/>
          <w:szCs w:val="24"/>
        </w:rPr>
        <w:t xml:space="preserve"> tarpiniu informacinės visuomenės paslaugų teikėju gali būti pripažintas toks subjektas, kurio vaidmuo neutralus, o veiksmai yra tik techninio, automatinio ir pasyvaus pobūdžio, ir todėl jis neturi žinių apie saugomus duomenis arba </w:t>
      </w:r>
      <w:r w:rsidR="00A44D50">
        <w:rPr>
          <w:rFonts w:ascii="Times New Roman" w:hAnsi="Times New Roman"/>
          <w:iCs/>
          <w:sz w:val="24"/>
          <w:szCs w:val="24"/>
        </w:rPr>
        <w:t>jų nekontroliuoja (ESTT 2010 m. </w:t>
      </w:r>
      <w:r w:rsidRPr="003016A6">
        <w:rPr>
          <w:rFonts w:ascii="Times New Roman" w:hAnsi="Times New Roman"/>
          <w:iCs/>
          <w:sz w:val="24"/>
          <w:szCs w:val="24"/>
        </w:rPr>
        <w:t>kovo 23 d. sprendim</w:t>
      </w:r>
      <w:r w:rsidR="004B1342" w:rsidRPr="003016A6">
        <w:rPr>
          <w:rFonts w:ascii="Times New Roman" w:hAnsi="Times New Roman"/>
          <w:iCs/>
          <w:sz w:val="24"/>
          <w:szCs w:val="24"/>
        </w:rPr>
        <w:t>as</w:t>
      </w:r>
      <w:r w:rsidRPr="003016A6">
        <w:rPr>
          <w:rFonts w:ascii="Times New Roman" w:hAnsi="Times New Roman"/>
          <w:iCs/>
          <w:sz w:val="24"/>
          <w:szCs w:val="24"/>
        </w:rPr>
        <w:t xml:space="preserve"> byloje </w:t>
      </w:r>
      <w:r w:rsidRPr="003016A6">
        <w:rPr>
          <w:rFonts w:ascii="Times New Roman" w:hAnsi="Times New Roman"/>
          <w:i/>
          <w:iCs/>
          <w:sz w:val="24"/>
          <w:szCs w:val="24"/>
        </w:rPr>
        <w:t>Google France ir Google</w:t>
      </w:r>
      <w:r w:rsidR="00A84A3D">
        <w:rPr>
          <w:rFonts w:ascii="Times New Roman" w:hAnsi="Times New Roman"/>
          <w:iCs/>
          <w:sz w:val="24"/>
          <w:szCs w:val="24"/>
        </w:rPr>
        <w:t>, peticijos</w:t>
      </w:r>
      <w:r w:rsidRPr="003016A6">
        <w:rPr>
          <w:rFonts w:ascii="Times New Roman" w:hAnsi="Times New Roman"/>
          <w:iCs/>
          <w:sz w:val="24"/>
          <w:szCs w:val="24"/>
        </w:rPr>
        <w:t xml:space="preserve"> Nr. C</w:t>
      </w:r>
      <w:r w:rsidR="00C704D1" w:rsidRPr="003016A6">
        <w:rPr>
          <w:rFonts w:ascii="Times New Roman" w:hAnsi="Times New Roman"/>
          <w:iCs/>
          <w:sz w:val="24"/>
          <w:szCs w:val="24"/>
        </w:rPr>
        <w:t>-</w:t>
      </w:r>
      <w:r w:rsidRPr="003016A6">
        <w:rPr>
          <w:rFonts w:ascii="Times New Roman" w:hAnsi="Times New Roman"/>
          <w:iCs/>
          <w:sz w:val="24"/>
          <w:szCs w:val="24"/>
        </w:rPr>
        <w:t>236/08 iki C</w:t>
      </w:r>
      <w:r w:rsidR="00C704D1" w:rsidRPr="003016A6">
        <w:rPr>
          <w:rFonts w:ascii="Times New Roman" w:hAnsi="Times New Roman"/>
          <w:iCs/>
          <w:sz w:val="24"/>
          <w:szCs w:val="24"/>
        </w:rPr>
        <w:t>-</w:t>
      </w:r>
      <w:r w:rsidRPr="003016A6">
        <w:rPr>
          <w:rFonts w:ascii="Times New Roman" w:hAnsi="Times New Roman"/>
          <w:iCs/>
          <w:sz w:val="24"/>
          <w:szCs w:val="24"/>
        </w:rPr>
        <w:t>238/08; 2011</w:t>
      </w:r>
      <w:r w:rsidR="00713872" w:rsidRPr="003016A6">
        <w:rPr>
          <w:rFonts w:ascii="Times New Roman" w:hAnsi="Times New Roman"/>
          <w:iCs/>
          <w:sz w:val="24"/>
          <w:szCs w:val="24"/>
        </w:rPr>
        <w:t> </w:t>
      </w:r>
      <w:r w:rsidRPr="003016A6">
        <w:rPr>
          <w:rFonts w:ascii="Times New Roman" w:hAnsi="Times New Roman"/>
          <w:iCs/>
          <w:sz w:val="24"/>
          <w:szCs w:val="24"/>
        </w:rPr>
        <w:t>m. liepos 12 d. sprendim</w:t>
      </w:r>
      <w:r w:rsidR="004B1342" w:rsidRPr="003016A6">
        <w:rPr>
          <w:rFonts w:ascii="Times New Roman" w:hAnsi="Times New Roman"/>
          <w:iCs/>
          <w:sz w:val="24"/>
          <w:szCs w:val="24"/>
        </w:rPr>
        <w:t>as</w:t>
      </w:r>
      <w:r w:rsidRPr="003016A6">
        <w:rPr>
          <w:rFonts w:ascii="Times New Roman" w:hAnsi="Times New Roman"/>
          <w:iCs/>
          <w:sz w:val="24"/>
          <w:szCs w:val="24"/>
        </w:rPr>
        <w:t xml:space="preserve"> byloje </w:t>
      </w:r>
      <w:proofErr w:type="spellStart"/>
      <w:r w:rsidRPr="003016A6">
        <w:rPr>
          <w:rFonts w:ascii="Times New Roman" w:hAnsi="Times New Roman"/>
          <w:i/>
          <w:iCs/>
          <w:sz w:val="24"/>
          <w:szCs w:val="24"/>
        </w:rPr>
        <w:t>L‘Oréal</w:t>
      </w:r>
      <w:proofErr w:type="spellEnd"/>
      <w:r w:rsidRPr="003016A6">
        <w:rPr>
          <w:rFonts w:ascii="Times New Roman" w:hAnsi="Times New Roman"/>
          <w:i/>
          <w:iCs/>
          <w:sz w:val="24"/>
          <w:szCs w:val="24"/>
        </w:rPr>
        <w:t xml:space="preserve"> SA ir kt. prieš </w:t>
      </w:r>
      <w:proofErr w:type="spellStart"/>
      <w:r w:rsidRPr="003016A6">
        <w:rPr>
          <w:rFonts w:ascii="Times New Roman" w:hAnsi="Times New Roman"/>
          <w:i/>
          <w:iCs/>
          <w:sz w:val="24"/>
          <w:szCs w:val="24"/>
        </w:rPr>
        <w:t>eBay</w:t>
      </w:r>
      <w:proofErr w:type="spellEnd"/>
      <w:r w:rsidRPr="003016A6">
        <w:rPr>
          <w:rFonts w:ascii="Times New Roman" w:hAnsi="Times New Roman"/>
          <w:i/>
          <w:iCs/>
          <w:sz w:val="24"/>
          <w:szCs w:val="24"/>
        </w:rPr>
        <w:t xml:space="preserve"> International AG ir kt.</w:t>
      </w:r>
      <w:r w:rsidR="0041123F" w:rsidRPr="003016A6">
        <w:rPr>
          <w:rFonts w:ascii="Times New Roman" w:hAnsi="Times New Roman"/>
          <w:iCs/>
          <w:sz w:val="24"/>
          <w:szCs w:val="24"/>
        </w:rPr>
        <w:t>, peticijos Nr. C-324/09</w:t>
      </w:r>
      <w:r w:rsidRPr="003016A6">
        <w:rPr>
          <w:rFonts w:ascii="Times New Roman" w:hAnsi="Times New Roman"/>
          <w:iCs/>
          <w:sz w:val="24"/>
          <w:szCs w:val="24"/>
        </w:rPr>
        <w:t>).</w:t>
      </w:r>
    </w:p>
    <w:p w14:paraId="7B684FC8" w14:textId="3EED3318" w:rsidR="00433860" w:rsidRPr="003016A6" w:rsidRDefault="00433860" w:rsidP="00433860">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sz w:val="24"/>
          <w:szCs w:val="24"/>
        </w:rPr>
        <w:t>Kasacinis teismas yra išaiškinęs, kad i</w:t>
      </w:r>
      <w:r w:rsidRPr="003016A6">
        <w:rPr>
          <w:rFonts w:ascii="Times New Roman" w:hAnsi="Times New Roman"/>
          <w:iCs/>
          <w:sz w:val="24"/>
          <w:szCs w:val="24"/>
        </w:rPr>
        <w:t>nformacinės visuomenės paslaugų tarpinis teikėjas neturi prievolės nei stebėti informaciją, kurią jis perduoda arba saugo, nei aktyviai domėtis faktais arba aplinkybėmis, rodančiomis nelegalią veiklą. Tačiau</w:t>
      </w:r>
      <w:r w:rsidR="00E4350E" w:rsidRPr="003016A6">
        <w:rPr>
          <w:rFonts w:ascii="Times New Roman" w:hAnsi="Times New Roman"/>
          <w:iCs/>
          <w:sz w:val="24"/>
          <w:szCs w:val="24"/>
        </w:rPr>
        <w:t>,</w:t>
      </w:r>
      <w:r w:rsidRPr="003016A6">
        <w:rPr>
          <w:rFonts w:ascii="Times New Roman" w:hAnsi="Times New Roman"/>
          <w:iCs/>
          <w:sz w:val="24"/>
          <w:szCs w:val="24"/>
        </w:rPr>
        <w:t xml:space="preserve"> gavęs informaciją apie neteisėtą paslaugos gavėjo veiklą ar saugomą neteisėtu būdu įgytą, sukurtą, pakeistą ar naudojamą informaciją, privalo imtis aktyvių veiksmų (apie tai sužinojęs, privalo nedelsdamas imtis priemonių t</w:t>
      </w:r>
      <w:r w:rsidR="00E4350E" w:rsidRPr="003016A6">
        <w:rPr>
          <w:rFonts w:ascii="Times New Roman" w:hAnsi="Times New Roman"/>
          <w:iCs/>
          <w:sz w:val="24"/>
          <w:szCs w:val="24"/>
        </w:rPr>
        <w:t>ai</w:t>
      </w:r>
      <w:r w:rsidRPr="003016A6">
        <w:rPr>
          <w:rFonts w:ascii="Times New Roman" w:hAnsi="Times New Roman"/>
          <w:iCs/>
          <w:sz w:val="24"/>
          <w:szCs w:val="24"/>
        </w:rPr>
        <w:t xml:space="preserve"> informacij</w:t>
      </w:r>
      <w:r w:rsidR="00E4350E" w:rsidRPr="003016A6">
        <w:rPr>
          <w:rFonts w:ascii="Times New Roman" w:hAnsi="Times New Roman"/>
          <w:iCs/>
          <w:sz w:val="24"/>
          <w:szCs w:val="24"/>
        </w:rPr>
        <w:t>ai</w:t>
      </w:r>
      <w:r w:rsidRPr="003016A6">
        <w:rPr>
          <w:rFonts w:ascii="Times New Roman" w:hAnsi="Times New Roman"/>
          <w:iCs/>
          <w:sz w:val="24"/>
          <w:szCs w:val="24"/>
        </w:rPr>
        <w:t xml:space="preserve"> </w:t>
      </w:r>
      <w:r w:rsidR="00E4350E" w:rsidRPr="003016A6">
        <w:rPr>
          <w:rFonts w:ascii="Times New Roman" w:hAnsi="Times New Roman"/>
          <w:iCs/>
          <w:sz w:val="24"/>
          <w:szCs w:val="24"/>
        </w:rPr>
        <w:t xml:space="preserve">panaikinti </w:t>
      </w:r>
      <w:r w:rsidRPr="003016A6">
        <w:rPr>
          <w:rFonts w:ascii="Times New Roman" w:hAnsi="Times New Roman"/>
          <w:iCs/>
          <w:sz w:val="24"/>
          <w:szCs w:val="24"/>
        </w:rPr>
        <w:t xml:space="preserve">arba kitaip atimti galimybę ja naudotis) (Lietuvos Aukščiausiojo Teismo </w:t>
      </w:r>
      <w:r w:rsidR="0041123F" w:rsidRPr="003016A6">
        <w:rPr>
          <w:rFonts w:ascii="Times New Roman" w:hAnsi="Times New Roman"/>
          <w:iCs/>
          <w:sz w:val="24"/>
          <w:szCs w:val="24"/>
        </w:rPr>
        <w:t>2013 m. </w:t>
      </w:r>
      <w:r w:rsidRPr="003016A6">
        <w:rPr>
          <w:rFonts w:ascii="Times New Roman" w:hAnsi="Times New Roman"/>
          <w:iCs/>
          <w:sz w:val="24"/>
          <w:szCs w:val="24"/>
        </w:rPr>
        <w:t>vasario 27 d. nutartis civilinėje byloje Nr. 3K-3-49/2013).</w:t>
      </w:r>
    </w:p>
    <w:p w14:paraId="6BC99454" w14:textId="26AD5256" w:rsidR="00F46A08" w:rsidRPr="00FB0051" w:rsidRDefault="00620374" w:rsidP="00C7712C">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bCs/>
          <w:iCs/>
          <w:sz w:val="24"/>
          <w:szCs w:val="24"/>
        </w:rPr>
        <w:t xml:space="preserve">Galiojusios redakcijos </w:t>
      </w:r>
      <w:r w:rsidR="009E69A2" w:rsidRPr="00FB0051">
        <w:rPr>
          <w:rFonts w:ascii="Times New Roman" w:hAnsi="Times New Roman"/>
          <w:iCs/>
          <w:sz w:val="24"/>
          <w:szCs w:val="24"/>
        </w:rPr>
        <w:t>VIĮ 19 straipsnyje</w:t>
      </w:r>
      <w:r w:rsidR="008451C0" w:rsidRPr="00FB0051">
        <w:rPr>
          <w:rFonts w:ascii="Times New Roman" w:hAnsi="Times New Roman"/>
          <w:iCs/>
          <w:sz w:val="24"/>
          <w:szCs w:val="24"/>
        </w:rPr>
        <w:t xml:space="preserve"> </w:t>
      </w:r>
      <w:r w:rsidRPr="00FB0051">
        <w:rPr>
          <w:rFonts w:ascii="Times New Roman" w:hAnsi="Times New Roman"/>
          <w:iCs/>
          <w:sz w:val="24"/>
          <w:szCs w:val="24"/>
        </w:rPr>
        <w:t xml:space="preserve">buvo </w:t>
      </w:r>
      <w:r w:rsidR="001873F7" w:rsidRPr="00FB0051">
        <w:rPr>
          <w:rFonts w:ascii="Times New Roman" w:hAnsi="Times New Roman"/>
          <w:iCs/>
          <w:sz w:val="24"/>
          <w:szCs w:val="24"/>
        </w:rPr>
        <w:t>reglamentuo</w:t>
      </w:r>
      <w:r w:rsidR="00173C95" w:rsidRPr="00FB0051">
        <w:rPr>
          <w:rFonts w:ascii="Times New Roman" w:hAnsi="Times New Roman"/>
          <w:iCs/>
          <w:sz w:val="24"/>
          <w:szCs w:val="24"/>
        </w:rPr>
        <w:t>t</w:t>
      </w:r>
      <w:r w:rsidR="001873F7" w:rsidRPr="00FB0051">
        <w:rPr>
          <w:rFonts w:ascii="Times New Roman" w:hAnsi="Times New Roman"/>
          <w:iCs/>
          <w:sz w:val="24"/>
          <w:szCs w:val="24"/>
        </w:rPr>
        <w:t xml:space="preserve">a neskelbtina informacija ir </w:t>
      </w:r>
      <w:r w:rsidR="005E3827" w:rsidRPr="00FB0051">
        <w:rPr>
          <w:rFonts w:ascii="Times New Roman" w:hAnsi="Times New Roman"/>
          <w:iCs/>
          <w:sz w:val="24"/>
          <w:szCs w:val="24"/>
        </w:rPr>
        <w:t>e</w:t>
      </w:r>
      <w:r w:rsidR="001873F7" w:rsidRPr="00FB0051">
        <w:rPr>
          <w:rFonts w:ascii="Times New Roman" w:hAnsi="Times New Roman"/>
          <w:iCs/>
          <w:sz w:val="24"/>
          <w:szCs w:val="24"/>
        </w:rPr>
        <w:t xml:space="preserve">lektroninės informacijos </w:t>
      </w:r>
      <w:proofErr w:type="spellStart"/>
      <w:r w:rsidR="001873F7" w:rsidRPr="00FB0051">
        <w:rPr>
          <w:rFonts w:ascii="Times New Roman" w:hAnsi="Times New Roman"/>
          <w:iCs/>
          <w:sz w:val="24"/>
          <w:szCs w:val="24"/>
        </w:rPr>
        <w:t>prieglobos</w:t>
      </w:r>
      <w:proofErr w:type="spellEnd"/>
      <w:r w:rsidR="001873F7" w:rsidRPr="00FB0051">
        <w:rPr>
          <w:rFonts w:ascii="Times New Roman" w:hAnsi="Times New Roman"/>
          <w:iCs/>
          <w:sz w:val="24"/>
          <w:szCs w:val="24"/>
        </w:rPr>
        <w:t xml:space="preserve"> paslaugų teikėjo </w:t>
      </w:r>
      <w:r w:rsidR="00F46A08" w:rsidRPr="00FB0051">
        <w:rPr>
          <w:rFonts w:ascii="Times New Roman" w:hAnsi="Times New Roman"/>
          <w:iCs/>
          <w:sz w:val="24"/>
          <w:szCs w:val="24"/>
        </w:rPr>
        <w:t>(</w:t>
      </w:r>
      <w:r w:rsidR="00F46A08" w:rsidRPr="00FB0051">
        <w:rPr>
          <w:rFonts w:ascii="Times New Roman" w:hAnsi="Times New Roman"/>
          <w:sz w:val="24"/>
          <w:szCs w:val="24"/>
        </w:rPr>
        <w:t>i</w:t>
      </w:r>
      <w:r w:rsidR="00F46A08" w:rsidRPr="00FB0051">
        <w:rPr>
          <w:rFonts w:ascii="Times New Roman" w:hAnsi="Times New Roman"/>
          <w:iCs/>
          <w:sz w:val="24"/>
          <w:szCs w:val="24"/>
        </w:rPr>
        <w:t>nformacinės visuo</w:t>
      </w:r>
      <w:r w:rsidR="008364EE" w:rsidRPr="00FB0051">
        <w:rPr>
          <w:rFonts w:ascii="Times New Roman" w:hAnsi="Times New Roman"/>
          <w:iCs/>
          <w:sz w:val="24"/>
          <w:szCs w:val="24"/>
        </w:rPr>
        <w:t>menės paslaugų tarpinio</w:t>
      </w:r>
      <w:r w:rsidR="00F46A08" w:rsidRPr="00FB0051">
        <w:rPr>
          <w:rFonts w:ascii="Times New Roman" w:hAnsi="Times New Roman"/>
          <w:iCs/>
          <w:sz w:val="24"/>
          <w:szCs w:val="24"/>
        </w:rPr>
        <w:t xml:space="preserve"> teikėjo) </w:t>
      </w:r>
      <w:r w:rsidR="001873F7" w:rsidRPr="00FB0051">
        <w:rPr>
          <w:rFonts w:ascii="Times New Roman" w:hAnsi="Times New Roman"/>
          <w:iCs/>
          <w:sz w:val="24"/>
          <w:szCs w:val="24"/>
        </w:rPr>
        <w:t>pareiga ją pašalinti iš interneto, tačiau</w:t>
      </w:r>
      <w:r w:rsidR="008364EE" w:rsidRPr="00FB0051">
        <w:rPr>
          <w:rFonts w:ascii="Times New Roman" w:hAnsi="Times New Roman"/>
          <w:iCs/>
          <w:sz w:val="24"/>
          <w:szCs w:val="24"/>
        </w:rPr>
        <w:t>, minėta,</w:t>
      </w:r>
      <w:r w:rsidR="001873F7" w:rsidRPr="00FB0051">
        <w:rPr>
          <w:rFonts w:ascii="Times New Roman" w:hAnsi="Times New Roman"/>
          <w:iCs/>
          <w:sz w:val="24"/>
          <w:szCs w:val="24"/>
        </w:rPr>
        <w:t xml:space="preserve"> detaliai šio subjekto veikla </w:t>
      </w:r>
      <w:r w:rsidR="00683D08" w:rsidRPr="00FB0051">
        <w:rPr>
          <w:rFonts w:ascii="Times New Roman" w:hAnsi="Times New Roman"/>
          <w:iCs/>
          <w:sz w:val="24"/>
          <w:szCs w:val="24"/>
        </w:rPr>
        <w:t xml:space="preserve">iki Pakeitimo įstatymo įsigaliojimo </w:t>
      </w:r>
      <w:r w:rsidR="0008148F" w:rsidRPr="00FB0051">
        <w:rPr>
          <w:rFonts w:ascii="Times New Roman" w:hAnsi="Times New Roman"/>
          <w:iCs/>
          <w:sz w:val="24"/>
          <w:szCs w:val="24"/>
        </w:rPr>
        <w:t xml:space="preserve">VIĮ </w:t>
      </w:r>
      <w:r w:rsidR="009E69A2" w:rsidRPr="00FB0051">
        <w:rPr>
          <w:rFonts w:ascii="Times New Roman" w:hAnsi="Times New Roman"/>
          <w:iCs/>
          <w:sz w:val="24"/>
          <w:szCs w:val="24"/>
        </w:rPr>
        <w:t>ne</w:t>
      </w:r>
      <w:r w:rsidR="00683D08" w:rsidRPr="00FB0051">
        <w:rPr>
          <w:rFonts w:ascii="Times New Roman" w:hAnsi="Times New Roman"/>
          <w:iCs/>
          <w:sz w:val="24"/>
          <w:szCs w:val="24"/>
        </w:rPr>
        <w:t xml:space="preserve">buvo </w:t>
      </w:r>
      <w:r w:rsidR="001873F7" w:rsidRPr="00FB0051">
        <w:rPr>
          <w:rFonts w:ascii="Times New Roman" w:hAnsi="Times New Roman"/>
          <w:iCs/>
          <w:sz w:val="24"/>
          <w:szCs w:val="24"/>
        </w:rPr>
        <w:t>reglamentuo</w:t>
      </w:r>
      <w:r w:rsidR="0041123F" w:rsidRPr="00FB0051">
        <w:rPr>
          <w:rFonts w:ascii="Times New Roman" w:hAnsi="Times New Roman"/>
          <w:iCs/>
          <w:sz w:val="24"/>
          <w:szCs w:val="24"/>
        </w:rPr>
        <w:t>t</w:t>
      </w:r>
      <w:r w:rsidR="001873F7" w:rsidRPr="00FB0051">
        <w:rPr>
          <w:rFonts w:ascii="Times New Roman" w:hAnsi="Times New Roman"/>
          <w:iCs/>
          <w:sz w:val="24"/>
          <w:szCs w:val="24"/>
        </w:rPr>
        <w:t>a</w:t>
      </w:r>
      <w:r w:rsidR="00CA4A74" w:rsidRPr="00FB0051">
        <w:rPr>
          <w:rFonts w:ascii="Times New Roman" w:hAnsi="Times New Roman"/>
          <w:iCs/>
          <w:sz w:val="24"/>
          <w:szCs w:val="24"/>
        </w:rPr>
        <w:t>.</w:t>
      </w:r>
      <w:r w:rsidR="00161B9B" w:rsidRPr="00FB0051">
        <w:rPr>
          <w:rFonts w:ascii="Times New Roman" w:hAnsi="Times New Roman"/>
          <w:iCs/>
          <w:sz w:val="24"/>
          <w:szCs w:val="24"/>
        </w:rPr>
        <w:t xml:space="preserve"> </w:t>
      </w:r>
      <w:r w:rsidR="009A5654" w:rsidRPr="00FB0051">
        <w:rPr>
          <w:rFonts w:ascii="Times New Roman" w:hAnsi="Times New Roman"/>
          <w:bCs/>
          <w:iCs/>
          <w:sz w:val="24"/>
          <w:szCs w:val="24"/>
        </w:rPr>
        <w:t>T</w:t>
      </w:r>
      <w:r w:rsidR="006A1834" w:rsidRPr="00FB0051">
        <w:rPr>
          <w:rFonts w:ascii="Times New Roman" w:hAnsi="Times New Roman"/>
          <w:bCs/>
          <w:iCs/>
          <w:sz w:val="24"/>
          <w:szCs w:val="24"/>
        </w:rPr>
        <w:t xml:space="preserve">eisėjų kolegijos vertinimu, atsakovo vaizdo įrašų įkėlimo metu </w:t>
      </w:r>
      <w:r w:rsidR="00A84A3D" w:rsidRPr="00FB0051">
        <w:rPr>
          <w:rFonts w:ascii="Times New Roman" w:hAnsi="Times New Roman"/>
          <w:bCs/>
          <w:iCs/>
          <w:sz w:val="24"/>
          <w:szCs w:val="24"/>
        </w:rPr>
        <w:t>per internet</w:t>
      </w:r>
      <w:r w:rsidR="000601B4" w:rsidRPr="00FB0051">
        <w:rPr>
          <w:rFonts w:ascii="Times New Roman" w:hAnsi="Times New Roman"/>
          <w:bCs/>
          <w:iCs/>
          <w:sz w:val="24"/>
          <w:szCs w:val="24"/>
        </w:rPr>
        <w:t>o</w:t>
      </w:r>
      <w:r w:rsidR="00A84A3D" w:rsidRPr="00FB0051">
        <w:rPr>
          <w:rFonts w:ascii="Times New Roman" w:hAnsi="Times New Roman"/>
          <w:bCs/>
          <w:iCs/>
          <w:sz w:val="24"/>
          <w:szCs w:val="24"/>
        </w:rPr>
        <w:t xml:space="preserve"> svetainę </w:t>
      </w:r>
      <w:r w:rsidR="006A1834" w:rsidRPr="00FB0051">
        <w:rPr>
          <w:rFonts w:ascii="Times New Roman" w:hAnsi="Times New Roman"/>
          <w:iCs/>
          <w:sz w:val="24"/>
          <w:szCs w:val="24"/>
        </w:rPr>
        <w:t>„</w:t>
      </w:r>
      <w:proofErr w:type="spellStart"/>
      <w:r w:rsidR="006A1834" w:rsidRPr="00FB0051">
        <w:rPr>
          <w:rFonts w:ascii="Times New Roman" w:hAnsi="Times New Roman"/>
          <w:iCs/>
          <w:sz w:val="24"/>
          <w:szCs w:val="24"/>
        </w:rPr>
        <w:t>You</w:t>
      </w:r>
      <w:r w:rsidR="009A1131" w:rsidRPr="00FB0051">
        <w:rPr>
          <w:rFonts w:ascii="Times New Roman" w:hAnsi="Times New Roman"/>
          <w:iCs/>
          <w:sz w:val="24"/>
          <w:szCs w:val="24"/>
        </w:rPr>
        <w:t>T</w:t>
      </w:r>
      <w:r w:rsidR="006A1834" w:rsidRPr="00FB0051">
        <w:rPr>
          <w:rFonts w:ascii="Times New Roman" w:hAnsi="Times New Roman"/>
          <w:iCs/>
          <w:sz w:val="24"/>
          <w:szCs w:val="24"/>
        </w:rPr>
        <w:t>ube</w:t>
      </w:r>
      <w:proofErr w:type="spellEnd"/>
      <w:r w:rsidR="006A1834" w:rsidRPr="00FB0051">
        <w:rPr>
          <w:rFonts w:ascii="Times New Roman" w:hAnsi="Times New Roman"/>
          <w:iCs/>
          <w:sz w:val="24"/>
          <w:szCs w:val="24"/>
        </w:rPr>
        <w:t xml:space="preserve">“ </w:t>
      </w:r>
      <w:r w:rsidR="00FB0051">
        <w:rPr>
          <w:rFonts w:ascii="Times New Roman" w:hAnsi="Times New Roman"/>
          <w:iCs/>
          <w:sz w:val="24"/>
          <w:szCs w:val="24"/>
        </w:rPr>
        <w:t>buvo teikiamos</w:t>
      </w:r>
      <w:r w:rsidR="006A1834" w:rsidRPr="00FB0051">
        <w:rPr>
          <w:rFonts w:ascii="Times New Roman" w:hAnsi="Times New Roman"/>
          <w:iCs/>
          <w:sz w:val="24"/>
          <w:szCs w:val="24"/>
        </w:rPr>
        <w:t xml:space="preserve"> elektroninės informacijos </w:t>
      </w:r>
      <w:proofErr w:type="spellStart"/>
      <w:r w:rsidR="006A1834" w:rsidRPr="00FB0051">
        <w:rPr>
          <w:rFonts w:ascii="Times New Roman" w:hAnsi="Times New Roman"/>
          <w:iCs/>
          <w:sz w:val="24"/>
          <w:szCs w:val="24"/>
        </w:rPr>
        <w:t>prieglobos</w:t>
      </w:r>
      <w:proofErr w:type="spellEnd"/>
      <w:r w:rsidR="006A1834" w:rsidRPr="00FB0051">
        <w:rPr>
          <w:rFonts w:ascii="Times New Roman" w:hAnsi="Times New Roman"/>
          <w:iCs/>
          <w:sz w:val="24"/>
          <w:szCs w:val="24"/>
        </w:rPr>
        <w:t xml:space="preserve"> paslaug</w:t>
      </w:r>
      <w:r w:rsidR="00A84A3D" w:rsidRPr="00FB0051">
        <w:rPr>
          <w:rFonts w:ascii="Times New Roman" w:hAnsi="Times New Roman"/>
          <w:iCs/>
          <w:sz w:val="24"/>
          <w:szCs w:val="24"/>
        </w:rPr>
        <w:t>o</w:t>
      </w:r>
      <w:r w:rsidR="006A1834" w:rsidRPr="00FB0051">
        <w:rPr>
          <w:rFonts w:ascii="Times New Roman" w:hAnsi="Times New Roman"/>
          <w:iCs/>
          <w:sz w:val="24"/>
          <w:szCs w:val="24"/>
        </w:rPr>
        <w:t xml:space="preserve">s. </w:t>
      </w:r>
    </w:p>
    <w:p w14:paraId="2F4C5147" w14:textId="2DB721C7" w:rsidR="00CA4A74" w:rsidRPr="003016A6" w:rsidRDefault="00DA0CB4" w:rsidP="00D70F13">
      <w:pPr>
        <w:pStyle w:val="ListParagraph"/>
        <w:numPr>
          <w:ilvl w:val="0"/>
          <w:numId w:val="1"/>
        </w:numPr>
        <w:spacing w:after="120" w:line="240" w:lineRule="auto"/>
        <w:contextualSpacing w:val="0"/>
        <w:jc w:val="both"/>
        <w:rPr>
          <w:rFonts w:ascii="Times New Roman" w:hAnsi="Times New Roman"/>
          <w:iCs/>
          <w:sz w:val="24"/>
          <w:szCs w:val="24"/>
        </w:rPr>
      </w:pPr>
      <w:r w:rsidRPr="00FB0051">
        <w:rPr>
          <w:rFonts w:ascii="Times New Roman" w:hAnsi="Times New Roman"/>
          <w:iCs/>
          <w:sz w:val="24"/>
          <w:szCs w:val="24"/>
        </w:rPr>
        <w:t>N</w:t>
      </w:r>
      <w:r w:rsidR="00F46A08" w:rsidRPr="00FB0051">
        <w:rPr>
          <w:rFonts w:ascii="Times New Roman" w:hAnsi="Times New Roman"/>
          <w:iCs/>
          <w:sz w:val="24"/>
          <w:szCs w:val="24"/>
        </w:rPr>
        <w:t xml:space="preserve">agrinėjamoje byloje sprendžiant dėl atsakovo, kuris naudojosi elektroninės informacijos </w:t>
      </w:r>
      <w:proofErr w:type="spellStart"/>
      <w:r w:rsidR="00F46A08" w:rsidRPr="00FB0051">
        <w:rPr>
          <w:rFonts w:ascii="Times New Roman" w:hAnsi="Times New Roman"/>
          <w:iCs/>
          <w:sz w:val="24"/>
          <w:szCs w:val="24"/>
        </w:rPr>
        <w:t>prieglobos</w:t>
      </w:r>
      <w:proofErr w:type="spellEnd"/>
      <w:r w:rsidR="00F46A08" w:rsidRPr="00FB0051">
        <w:rPr>
          <w:rFonts w:ascii="Times New Roman" w:hAnsi="Times New Roman"/>
          <w:iCs/>
          <w:sz w:val="24"/>
          <w:szCs w:val="24"/>
        </w:rPr>
        <w:t xml:space="preserve"> paslaugomis ir įkėlė į </w:t>
      </w:r>
      <w:r w:rsidR="006A1834" w:rsidRPr="00FB0051">
        <w:rPr>
          <w:rFonts w:ascii="Times New Roman" w:hAnsi="Times New Roman"/>
          <w:iCs/>
          <w:sz w:val="24"/>
          <w:szCs w:val="24"/>
        </w:rPr>
        <w:t>„</w:t>
      </w:r>
      <w:proofErr w:type="spellStart"/>
      <w:r w:rsidR="00CE2B82" w:rsidRPr="00FB0051">
        <w:rPr>
          <w:rFonts w:ascii="Times New Roman" w:hAnsi="Times New Roman"/>
          <w:iCs/>
          <w:sz w:val="24"/>
          <w:szCs w:val="24"/>
        </w:rPr>
        <w:t>YouT</w:t>
      </w:r>
      <w:r w:rsidR="00F46A08" w:rsidRPr="00FB0051">
        <w:rPr>
          <w:rFonts w:ascii="Times New Roman" w:hAnsi="Times New Roman"/>
          <w:iCs/>
          <w:sz w:val="24"/>
          <w:szCs w:val="24"/>
        </w:rPr>
        <w:t>ube</w:t>
      </w:r>
      <w:proofErr w:type="spellEnd"/>
      <w:r w:rsidR="006A1834" w:rsidRPr="00FB0051">
        <w:rPr>
          <w:rFonts w:ascii="Times New Roman" w:hAnsi="Times New Roman"/>
          <w:iCs/>
          <w:sz w:val="24"/>
          <w:szCs w:val="24"/>
        </w:rPr>
        <w:t>“</w:t>
      </w:r>
      <w:r w:rsidR="00F46A08" w:rsidRPr="00FB0051">
        <w:rPr>
          <w:rFonts w:ascii="Times New Roman" w:hAnsi="Times New Roman"/>
          <w:iCs/>
          <w:sz w:val="24"/>
          <w:szCs w:val="24"/>
        </w:rPr>
        <w:t xml:space="preserve"> vaizdo įrašus, atsakomybės </w:t>
      </w:r>
      <w:r w:rsidR="00405BF5" w:rsidRPr="00FB0051">
        <w:rPr>
          <w:rFonts w:ascii="Times New Roman" w:hAnsi="Times New Roman"/>
          <w:iCs/>
          <w:sz w:val="24"/>
          <w:szCs w:val="24"/>
        </w:rPr>
        <w:t xml:space="preserve">yra </w:t>
      </w:r>
      <w:r w:rsidR="00F46A08" w:rsidRPr="00FB0051">
        <w:rPr>
          <w:rFonts w:ascii="Times New Roman" w:hAnsi="Times New Roman"/>
          <w:iCs/>
          <w:sz w:val="24"/>
          <w:szCs w:val="24"/>
        </w:rPr>
        <w:t xml:space="preserve">aktuali </w:t>
      </w:r>
      <w:r w:rsidRPr="00FB0051">
        <w:rPr>
          <w:rFonts w:ascii="Times New Roman" w:hAnsi="Times New Roman"/>
          <w:iCs/>
          <w:sz w:val="24"/>
          <w:szCs w:val="24"/>
        </w:rPr>
        <w:t>tuo metu galiojusios</w:t>
      </w:r>
      <w:r w:rsidRPr="003016A6">
        <w:rPr>
          <w:rFonts w:ascii="Times New Roman" w:hAnsi="Times New Roman"/>
          <w:iCs/>
          <w:sz w:val="24"/>
          <w:szCs w:val="24"/>
        </w:rPr>
        <w:t xml:space="preserve"> redakcijos </w:t>
      </w:r>
      <w:r w:rsidR="00E70201" w:rsidRPr="003016A6">
        <w:rPr>
          <w:rFonts w:ascii="Times New Roman" w:hAnsi="Times New Roman"/>
          <w:iCs/>
          <w:sz w:val="24"/>
          <w:szCs w:val="24"/>
        </w:rPr>
        <w:t xml:space="preserve">VIĮ 2 </w:t>
      </w:r>
      <w:r w:rsidR="00F46A08" w:rsidRPr="003016A6">
        <w:rPr>
          <w:rFonts w:ascii="Times New Roman" w:hAnsi="Times New Roman"/>
          <w:iCs/>
          <w:sz w:val="24"/>
          <w:szCs w:val="24"/>
        </w:rPr>
        <w:t>straipsnio 85 dalis, kurioje</w:t>
      </w:r>
      <w:r w:rsidR="00E70201" w:rsidRPr="003016A6">
        <w:rPr>
          <w:rFonts w:ascii="Times New Roman" w:hAnsi="Times New Roman"/>
          <w:iCs/>
          <w:sz w:val="24"/>
          <w:szCs w:val="24"/>
        </w:rPr>
        <w:t xml:space="preserve"> </w:t>
      </w:r>
      <w:r w:rsidR="00222034" w:rsidRPr="003016A6">
        <w:rPr>
          <w:rFonts w:ascii="Times New Roman" w:hAnsi="Times New Roman"/>
          <w:iCs/>
          <w:sz w:val="24"/>
          <w:szCs w:val="24"/>
        </w:rPr>
        <w:t>reglamentuota</w:t>
      </w:r>
      <w:r w:rsidR="00E70201" w:rsidRPr="003016A6">
        <w:rPr>
          <w:rFonts w:ascii="Times New Roman" w:hAnsi="Times New Roman"/>
          <w:iCs/>
          <w:sz w:val="24"/>
          <w:szCs w:val="24"/>
        </w:rPr>
        <w:t xml:space="preserve"> v</w:t>
      </w:r>
      <w:r w:rsidR="00CA4A74" w:rsidRPr="003016A6">
        <w:rPr>
          <w:rFonts w:ascii="Times New Roman" w:hAnsi="Times New Roman"/>
          <w:iCs/>
          <w:sz w:val="24"/>
          <w:szCs w:val="24"/>
        </w:rPr>
        <w:t>isuomenės informavimo audiovizualinėmis priemonėmis paslauga</w:t>
      </w:r>
      <w:r w:rsidR="00E70201" w:rsidRPr="003016A6">
        <w:rPr>
          <w:rFonts w:ascii="Times New Roman" w:hAnsi="Times New Roman"/>
          <w:iCs/>
          <w:sz w:val="24"/>
          <w:szCs w:val="24"/>
        </w:rPr>
        <w:t xml:space="preserve"> </w:t>
      </w:r>
      <w:r w:rsidR="00CA4A74" w:rsidRPr="003016A6">
        <w:rPr>
          <w:rFonts w:ascii="Times New Roman" w:hAnsi="Times New Roman"/>
          <w:iCs/>
          <w:sz w:val="24"/>
          <w:szCs w:val="24"/>
        </w:rPr>
        <w:t xml:space="preserve">– tai televizijos programų transliavimas, užsakomoji visuomenės informavimo audiovizualinėmis priemonėmis paslauga, komercinių audiovizualinių pranešimų skelbimo paslauga, už kurių turinio parinkimą redakcinė atsakomybė tenka visuomenės informavimo audiovizualinėmis priemonėmis paslaugos teikėjui, vykdančiam ūkinę komercinę veiklą informavimo, pramogų ar švietimo tikslais, elektroninių ryšių tinklais transliuojančiam (perduodančiam) visuomenei programas. Pagal </w:t>
      </w:r>
      <w:r w:rsidR="00F3606E" w:rsidRPr="003016A6">
        <w:rPr>
          <w:rFonts w:ascii="Times New Roman" w:hAnsi="Times New Roman"/>
          <w:iCs/>
          <w:sz w:val="24"/>
          <w:szCs w:val="24"/>
        </w:rPr>
        <w:t xml:space="preserve">tuo metu galiojusios redakcijos </w:t>
      </w:r>
      <w:r w:rsidR="00CA4A74" w:rsidRPr="003016A6">
        <w:rPr>
          <w:rFonts w:ascii="Times New Roman" w:hAnsi="Times New Roman"/>
          <w:iCs/>
          <w:sz w:val="24"/>
          <w:szCs w:val="24"/>
        </w:rPr>
        <w:t>VIĮ 2 straipsnio 77 dalį</w:t>
      </w:r>
      <w:r w:rsidR="00E4350E" w:rsidRPr="003016A6">
        <w:rPr>
          <w:rFonts w:ascii="Times New Roman" w:hAnsi="Times New Roman"/>
          <w:iCs/>
          <w:sz w:val="24"/>
          <w:szCs w:val="24"/>
        </w:rPr>
        <w:t>,</w:t>
      </w:r>
      <w:r w:rsidR="00CA4A74" w:rsidRPr="003016A6">
        <w:rPr>
          <w:rFonts w:ascii="Times New Roman" w:hAnsi="Times New Roman"/>
          <w:iCs/>
          <w:sz w:val="24"/>
          <w:szCs w:val="24"/>
        </w:rPr>
        <w:t xml:space="preserve"> užsakomoji visuomenės informavimo audiovizualinėmis priemonėmis paslauga – </w:t>
      </w:r>
      <w:r w:rsidR="00222034" w:rsidRPr="003016A6">
        <w:rPr>
          <w:rFonts w:ascii="Times New Roman" w:hAnsi="Times New Roman"/>
          <w:iCs/>
          <w:sz w:val="24"/>
          <w:szCs w:val="24"/>
        </w:rPr>
        <w:t xml:space="preserve">tai </w:t>
      </w:r>
      <w:r w:rsidR="00CA4A74" w:rsidRPr="003016A6">
        <w:rPr>
          <w:rFonts w:ascii="Times New Roman" w:hAnsi="Times New Roman"/>
          <w:iCs/>
          <w:sz w:val="24"/>
          <w:szCs w:val="24"/>
        </w:rPr>
        <w:t>visuomenės informavimo audiovizualinėmis priemonėmis paslauga, kurią teikia visuomenės informavimo audiovizualinėmis priemonėmis paslaugų teikėjas, skirta programoms žiūrėti vartotojo pasirinktu laiku ir jo individualiu prašymu pagal visuomenės informavimo audiovizualinėmis priemonėmis paslaugų teikėjo siūlomą katalogą.</w:t>
      </w:r>
      <w:r w:rsidR="00E70201" w:rsidRPr="003016A6">
        <w:rPr>
          <w:rFonts w:ascii="Times New Roman" w:hAnsi="Times New Roman"/>
          <w:iCs/>
          <w:sz w:val="24"/>
          <w:szCs w:val="24"/>
        </w:rPr>
        <w:t xml:space="preserve"> </w:t>
      </w:r>
      <w:r w:rsidR="00F3606E" w:rsidRPr="003016A6">
        <w:rPr>
          <w:rFonts w:ascii="Times New Roman" w:hAnsi="Times New Roman"/>
          <w:iCs/>
          <w:sz w:val="24"/>
          <w:szCs w:val="24"/>
        </w:rPr>
        <w:t xml:space="preserve">Tuo metu galiojusios redakcijos </w:t>
      </w:r>
      <w:r w:rsidR="00CA4A74" w:rsidRPr="003016A6">
        <w:rPr>
          <w:rFonts w:ascii="Times New Roman" w:hAnsi="Times New Roman"/>
          <w:iCs/>
          <w:sz w:val="24"/>
          <w:szCs w:val="24"/>
        </w:rPr>
        <w:t xml:space="preserve">VIĮ 2 straipsnio 11 dalyje reglamentuota </w:t>
      </w:r>
      <w:r w:rsidR="00E70201" w:rsidRPr="003016A6">
        <w:rPr>
          <w:rFonts w:ascii="Times New Roman" w:hAnsi="Times New Roman"/>
          <w:iCs/>
          <w:sz w:val="24"/>
          <w:szCs w:val="24"/>
        </w:rPr>
        <w:t>visuomenės informavimo audiovizualinėmis priemonėmis paslaugos teikėjo sąvoka – asmuo, kuriam tenka redakcinė atsakomybė už visuomenės informavimo audiovizualinėmis priemonėmis paslaugos turinio parinkimą ir kuris sprendžia, kokia tvarka pateikiamas paslaugos turinys.</w:t>
      </w:r>
      <w:r w:rsidR="00B612E3" w:rsidRPr="003016A6">
        <w:rPr>
          <w:rFonts w:ascii="Times New Roman" w:hAnsi="Times New Roman"/>
          <w:iCs/>
          <w:sz w:val="24"/>
          <w:szCs w:val="24"/>
        </w:rPr>
        <w:t xml:space="preserve"> </w:t>
      </w:r>
    </w:p>
    <w:p w14:paraId="1DD6E6E3" w14:textId="434405D1" w:rsidR="00FE3850" w:rsidRPr="003016A6" w:rsidRDefault="00222034" w:rsidP="00C7712C">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lastRenderedPageBreak/>
        <w:t xml:space="preserve">Teisėjų kolegija nurodo, kad byloje nenustatyti duomenys, kurie leistų atsakovą priskirti </w:t>
      </w:r>
      <w:r w:rsidR="00F46A08" w:rsidRPr="003016A6">
        <w:rPr>
          <w:rFonts w:ascii="Times New Roman" w:hAnsi="Times New Roman"/>
          <w:iCs/>
          <w:sz w:val="24"/>
          <w:szCs w:val="24"/>
        </w:rPr>
        <w:t>visuomenės informavimo</w:t>
      </w:r>
      <w:r w:rsidRPr="003016A6">
        <w:rPr>
          <w:rFonts w:ascii="Times New Roman" w:hAnsi="Times New Roman"/>
          <w:iCs/>
          <w:sz w:val="24"/>
          <w:szCs w:val="24"/>
        </w:rPr>
        <w:t xml:space="preserve"> </w:t>
      </w:r>
      <w:r w:rsidR="00B57D20" w:rsidRPr="003016A6">
        <w:rPr>
          <w:rFonts w:ascii="Times New Roman" w:hAnsi="Times New Roman"/>
          <w:iCs/>
          <w:sz w:val="24"/>
          <w:szCs w:val="24"/>
        </w:rPr>
        <w:t xml:space="preserve">(užsakomosios) </w:t>
      </w:r>
      <w:r w:rsidRPr="003016A6">
        <w:rPr>
          <w:rFonts w:ascii="Times New Roman" w:hAnsi="Times New Roman"/>
          <w:iCs/>
          <w:sz w:val="24"/>
          <w:szCs w:val="24"/>
        </w:rPr>
        <w:t>audiovizualinės ž</w:t>
      </w:r>
      <w:r w:rsidR="006250FE" w:rsidRPr="003016A6">
        <w:rPr>
          <w:rFonts w:ascii="Times New Roman" w:hAnsi="Times New Roman"/>
          <w:iCs/>
          <w:sz w:val="24"/>
          <w:szCs w:val="24"/>
        </w:rPr>
        <w:t>iniasklaidos paslaugos teikėjui, būtent – kad atsakovas vaizdo įrašų įkėlimo metu būtų vykdęs ūkinę komercinę veiklą</w:t>
      </w:r>
      <w:r w:rsidR="000B47A0" w:rsidRPr="003016A6">
        <w:rPr>
          <w:rFonts w:ascii="Times New Roman" w:hAnsi="Times New Roman"/>
          <w:iCs/>
          <w:sz w:val="24"/>
          <w:szCs w:val="24"/>
        </w:rPr>
        <w:t xml:space="preserve"> (</w:t>
      </w:r>
      <w:r w:rsidR="00CE2B82" w:rsidRPr="003016A6">
        <w:rPr>
          <w:rFonts w:ascii="Times New Roman" w:hAnsi="Times New Roman"/>
          <w:iCs/>
          <w:sz w:val="24"/>
          <w:szCs w:val="24"/>
        </w:rPr>
        <w:t>VIĮ 2 </w:t>
      </w:r>
      <w:r w:rsidR="000B47A0" w:rsidRPr="003016A6">
        <w:rPr>
          <w:rFonts w:ascii="Times New Roman" w:hAnsi="Times New Roman"/>
          <w:iCs/>
          <w:sz w:val="24"/>
          <w:szCs w:val="24"/>
        </w:rPr>
        <w:t>straipsnio 85 dalis)</w:t>
      </w:r>
      <w:r w:rsidR="006250FE" w:rsidRPr="003016A6">
        <w:rPr>
          <w:rFonts w:ascii="Times New Roman" w:hAnsi="Times New Roman"/>
          <w:iCs/>
          <w:sz w:val="24"/>
          <w:szCs w:val="24"/>
        </w:rPr>
        <w:t>.</w:t>
      </w:r>
      <w:r w:rsidR="008D7672" w:rsidRPr="003016A6">
        <w:rPr>
          <w:rFonts w:ascii="Times New Roman" w:hAnsi="Times New Roman"/>
          <w:iCs/>
          <w:sz w:val="24"/>
          <w:szCs w:val="24"/>
        </w:rPr>
        <w:t xml:space="preserve"> </w:t>
      </w:r>
      <w:r w:rsidR="00B004F4" w:rsidRPr="003016A6">
        <w:rPr>
          <w:rFonts w:ascii="Times New Roman" w:hAnsi="Times New Roman"/>
          <w:iCs/>
          <w:sz w:val="24"/>
          <w:szCs w:val="24"/>
        </w:rPr>
        <w:t xml:space="preserve">Pažymėtina, kad </w:t>
      </w:r>
      <w:r w:rsidR="00FB5049" w:rsidRPr="003016A6">
        <w:rPr>
          <w:rFonts w:ascii="Times New Roman" w:hAnsi="Times New Roman"/>
          <w:iCs/>
          <w:sz w:val="24"/>
          <w:szCs w:val="24"/>
        </w:rPr>
        <w:t xml:space="preserve">toks reikalavimas nurodytų paslaugų teikėjui nustatytas ir </w:t>
      </w:r>
      <w:r w:rsidR="00C40DBB" w:rsidRPr="003016A6">
        <w:rPr>
          <w:rFonts w:ascii="Times New Roman" w:hAnsi="Times New Roman"/>
          <w:iCs/>
          <w:sz w:val="24"/>
          <w:szCs w:val="24"/>
        </w:rPr>
        <w:t xml:space="preserve">šiuo metu </w:t>
      </w:r>
      <w:r w:rsidR="00FB5049" w:rsidRPr="003016A6">
        <w:rPr>
          <w:rFonts w:ascii="Times New Roman" w:hAnsi="Times New Roman"/>
          <w:iCs/>
          <w:sz w:val="24"/>
          <w:szCs w:val="24"/>
        </w:rPr>
        <w:t>galiojančios redakcijos VIĮ 2 straipsnio 10 dalyje. Atkreiptinas dėmesys</w:t>
      </w:r>
      <w:r w:rsidR="00DD2EFA" w:rsidRPr="003016A6">
        <w:rPr>
          <w:rFonts w:ascii="Times New Roman" w:hAnsi="Times New Roman"/>
          <w:iCs/>
          <w:sz w:val="24"/>
          <w:szCs w:val="24"/>
        </w:rPr>
        <w:t xml:space="preserve"> </w:t>
      </w:r>
      <w:r w:rsidR="00FB5049" w:rsidRPr="003016A6">
        <w:rPr>
          <w:rFonts w:ascii="Times New Roman" w:hAnsi="Times New Roman"/>
          <w:iCs/>
          <w:sz w:val="24"/>
          <w:szCs w:val="24"/>
        </w:rPr>
        <w:t xml:space="preserve">ir </w:t>
      </w:r>
      <w:r w:rsidR="00DD2EFA" w:rsidRPr="003016A6">
        <w:rPr>
          <w:rFonts w:ascii="Times New Roman" w:hAnsi="Times New Roman"/>
          <w:iCs/>
          <w:sz w:val="24"/>
          <w:szCs w:val="24"/>
        </w:rPr>
        <w:t xml:space="preserve">į </w:t>
      </w:r>
      <w:r w:rsidR="000601B4">
        <w:rPr>
          <w:rFonts w:ascii="Times New Roman" w:hAnsi="Times New Roman"/>
          <w:iCs/>
          <w:sz w:val="24"/>
          <w:szCs w:val="24"/>
        </w:rPr>
        <w:t>2022 m. </w:t>
      </w:r>
      <w:r w:rsidR="00FE3850" w:rsidRPr="003016A6">
        <w:rPr>
          <w:rFonts w:ascii="Times New Roman" w:hAnsi="Times New Roman"/>
          <w:iCs/>
          <w:sz w:val="24"/>
          <w:szCs w:val="24"/>
        </w:rPr>
        <w:t xml:space="preserve">kovo 30 d., t. y. jau </w:t>
      </w:r>
      <w:r w:rsidR="00405BF5" w:rsidRPr="003016A6">
        <w:rPr>
          <w:rFonts w:ascii="Times New Roman" w:hAnsi="Times New Roman"/>
          <w:iCs/>
          <w:sz w:val="24"/>
          <w:szCs w:val="24"/>
        </w:rPr>
        <w:t>po Pakeitimo įstatymo įsigaliojimo</w:t>
      </w:r>
      <w:r w:rsidR="00FE3850" w:rsidRPr="003016A6">
        <w:rPr>
          <w:rFonts w:ascii="Times New Roman" w:hAnsi="Times New Roman"/>
          <w:iCs/>
          <w:sz w:val="24"/>
          <w:szCs w:val="24"/>
        </w:rPr>
        <w:t>, Lietuvos radijo ir televizijos komisij</w:t>
      </w:r>
      <w:r w:rsidR="00DD2EFA" w:rsidRPr="003016A6">
        <w:rPr>
          <w:rFonts w:ascii="Times New Roman" w:hAnsi="Times New Roman"/>
          <w:iCs/>
          <w:sz w:val="24"/>
          <w:szCs w:val="24"/>
        </w:rPr>
        <w:t>os</w:t>
      </w:r>
      <w:r w:rsidR="00FE3850" w:rsidRPr="003016A6">
        <w:rPr>
          <w:rFonts w:ascii="Times New Roman" w:hAnsi="Times New Roman"/>
          <w:iCs/>
          <w:sz w:val="24"/>
          <w:szCs w:val="24"/>
        </w:rPr>
        <w:t xml:space="preserve"> pri</w:t>
      </w:r>
      <w:r w:rsidR="00DD2EFA" w:rsidRPr="003016A6">
        <w:rPr>
          <w:rFonts w:ascii="Times New Roman" w:hAnsi="Times New Roman"/>
          <w:iCs/>
          <w:sz w:val="24"/>
          <w:szCs w:val="24"/>
        </w:rPr>
        <w:t xml:space="preserve">imtą </w:t>
      </w:r>
      <w:r w:rsidR="00FE3850" w:rsidRPr="003016A6">
        <w:rPr>
          <w:rFonts w:ascii="Times New Roman" w:hAnsi="Times New Roman"/>
          <w:iCs/>
          <w:sz w:val="24"/>
          <w:szCs w:val="24"/>
        </w:rPr>
        <w:t>sprendimą Nr. KS-42, kuriuo patvirtin</w:t>
      </w:r>
      <w:r w:rsidR="00DD2EFA" w:rsidRPr="003016A6">
        <w:rPr>
          <w:rFonts w:ascii="Times New Roman" w:hAnsi="Times New Roman"/>
          <w:iCs/>
          <w:sz w:val="24"/>
          <w:szCs w:val="24"/>
        </w:rPr>
        <w:t>tos</w:t>
      </w:r>
      <w:r w:rsidR="00FE3850" w:rsidRPr="003016A6">
        <w:rPr>
          <w:rFonts w:ascii="Times New Roman" w:hAnsi="Times New Roman"/>
          <w:iCs/>
          <w:sz w:val="24"/>
          <w:szCs w:val="24"/>
        </w:rPr>
        <w:t xml:space="preserve"> Gair</w:t>
      </w:r>
      <w:r w:rsidR="003B2EA6" w:rsidRPr="003016A6">
        <w:rPr>
          <w:rFonts w:ascii="Times New Roman" w:hAnsi="Times New Roman"/>
          <w:iCs/>
          <w:sz w:val="24"/>
          <w:szCs w:val="24"/>
        </w:rPr>
        <w:t>ė</w:t>
      </w:r>
      <w:r w:rsidR="00FE3850" w:rsidRPr="003016A6">
        <w:rPr>
          <w:rFonts w:ascii="Times New Roman" w:hAnsi="Times New Roman"/>
          <w:iCs/>
          <w:sz w:val="24"/>
          <w:szCs w:val="24"/>
        </w:rPr>
        <w:t>s dėl audiovizualinės žiniasklaidos paslaugų teikėjų, teikiančių paslaugas naudojantis dalijimosi vaizdo medžiaga platforma, kvalifikavimo ir jiems taikomų reikalavimų (toliau – Gairės). Gairių 11 punkte nustatyti požymiai, kuriems esant asmuo (</w:t>
      </w:r>
      <w:r w:rsidR="00BF48B3" w:rsidRPr="003016A6">
        <w:rPr>
          <w:rFonts w:ascii="Times New Roman" w:hAnsi="Times New Roman"/>
          <w:iCs/>
          <w:sz w:val="24"/>
          <w:szCs w:val="24"/>
        </w:rPr>
        <w:t>„</w:t>
      </w:r>
      <w:proofErr w:type="spellStart"/>
      <w:r w:rsidR="00FE3850" w:rsidRPr="003016A6">
        <w:rPr>
          <w:rFonts w:ascii="Times New Roman" w:hAnsi="Times New Roman"/>
          <w:iCs/>
          <w:sz w:val="24"/>
          <w:szCs w:val="24"/>
        </w:rPr>
        <w:t>vlogeris</w:t>
      </w:r>
      <w:proofErr w:type="spellEnd"/>
      <w:r w:rsidR="00BF48B3" w:rsidRPr="003016A6">
        <w:rPr>
          <w:rFonts w:ascii="Times New Roman" w:hAnsi="Times New Roman"/>
          <w:iCs/>
          <w:sz w:val="24"/>
          <w:szCs w:val="24"/>
        </w:rPr>
        <w:t>“</w:t>
      </w:r>
      <w:r w:rsidR="00FE3850" w:rsidRPr="003016A6">
        <w:rPr>
          <w:rFonts w:ascii="Times New Roman" w:hAnsi="Times New Roman"/>
          <w:iCs/>
          <w:sz w:val="24"/>
          <w:szCs w:val="24"/>
        </w:rPr>
        <w:t>, kanalas), keliantis turinį į dalijimosi vaizdo medžiagą platformą (</w:t>
      </w:r>
      <w:r w:rsidR="005744D8" w:rsidRPr="003016A6">
        <w:rPr>
          <w:rFonts w:ascii="Times New Roman" w:hAnsi="Times New Roman"/>
          <w:iCs/>
          <w:sz w:val="24"/>
          <w:szCs w:val="24"/>
        </w:rPr>
        <w:t>„</w:t>
      </w:r>
      <w:proofErr w:type="spellStart"/>
      <w:r w:rsidR="00FE3850" w:rsidRPr="003016A6">
        <w:rPr>
          <w:rFonts w:ascii="Times New Roman" w:hAnsi="Times New Roman"/>
          <w:iCs/>
          <w:sz w:val="24"/>
          <w:szCs w:val="24"/>
        </w:rPr>
        <w:t>YouTube</w:t>
      </w:r>
      <w:proofErr w:type="spellEnd"/>
      <w:r w:rsidR="005744D8" w:rsidRPr="003016A6">
        <w:rPr>
          <w:rFonts w:ascii="Times New Roman" w:hAnsi="Times New Roman"/>
          <w:iCs/>
          <w:sz w:val="24"/>
          <w:szCs w:val="24"/>
        </w:rPr>
        <w:t>“</w:t>
      </w:r>
      <w:r w:rsidR="00FE3850" w:rsidRPr="003016A6">
        <w:rPr>
          <w:rFonts w:ascii="Times New Roman" w:hAnsi="Times New Roman"/>
          <w:iCs/>
          <w:sz w:val="24"/>
          <w:szCs w:val="24"/>
        </w:rPr>
        <w:t xml:space="preserve">, </w:t>
      </w:r>
      <w:r w:rsidR="005744D8" w:rsidRPr="003016A6">
        <w:rPr>
          <w:rFonts w:ascii="Times New Roman" w:hAnsi="Times New Roman"/>
          <w:iCs/>
          <w:sz w:val="24"/>
          <w:szCs w:val="24"/>
        </w:rPr>
        <w:t>„</w:t>
      </w:r>
      <w:r w:rsidR="00FE3850" w:rsidRPr="003016A6">
        <w:rPr>
          <w:rFonts w:ascii="Times New Roman" w:hAnsi="Times New Roman"/>
          <w:iCs/>
          <w:sz w:val="24"/>
          <w:szCs w:val="24"/>
        </w:rPr>
        <w:t>Facebook</w:t>
      </w:r>
      <w:r w:rsidR="005744D8" w:rsidRPr="003016A6">
        <w:rPr>
          <w:rFonts w:ascii="Times New Roman" w:hAnsi="Times New Roman"/>
          <w:iCs/>
          <w:sz w:val="24"/>
          <w:szCs w:val="24"/>
        </w:rPr>
        <w:t>“</w:t>
      </w:r>
      <w:r w:rsidR="00FE3850" w:rsidRPr="003016A6">
        <w:rPr>
          <w:rFonts w:ascii="Times New Roman" w:hAnsi="Times New Roman"/>
          <w:iCs/>
          <w:sz w:val="24"/>
          <w:szCs w:val="24"/>
        </w:rPr>
        <w:t xml:space="preserve">, </w:t>
      </w:r>
      <w:r w:rsidR="005744D8" w:rsidRPr="003016A6">
        <w:rPr>
          <w:rFonts w:ascii="Times New Roman" w:hAnsi="Times New Roman"/>
          <w:iCs/>
          <w:sz w:val="24"/>
          <w:szCs w:val="24"/>
        </w:rPr>
        <w:t>„</w:t>
      </w:r>
      <w:proofErr w:type="spellStart"/>
      <w:r w:rsidR="00FE3850" w:rsidRPr="003016A6">
        <w:rPr>
          <w:rFonts w:ascii="Times New Roman" w:hAnsi="Times New Roman"/>
          <w:iCs/>
          <w:sz w:val="24"/>
          <w:szCs w:val="24"/>
        </w:rPr>
        <w:t>TikTok</w:t>
      </w:r>
      <w:proofErr w:type="spellEnd"/>
      <w:r w:rsidR="005744D8" w:rsidRPr="003016A6">
        <w:rPr>
          <w:rFonts w:ascii="Times New Roman" w:hAnsi="Times New Roman"/>
          <w:iCs/>
          <w:sz w:val="24"/>
          <w:szCs w:val="24"/>
        </w:rPr>
        <w:t>“</w:t>
      </w:r>
      <w:r w:rsidR="00FE3850" w:rsidRPr="003016A6">
        <w:rPr>
          <w:rFonts w:ascii="Times New Roman" w:hAnsi="Times New Roman"/>
          <w:iCs/>
          <w:sz w:val="24"/>
          <w:szCs w:val="24"/>
        </w:rPr>
        <w:t xml:space="preserve"> ir kt.), galėtų būti laikomas užsakomosios audiovizualinės žiniasklaidos paslaugos teikėju, </w:t>
      </w:r>
      <w:r w:rsidRPr="003016A6">
        <w:rPr>
          <w:rFonts w:ascii="Times New Roman" w:hAnsi="Times New Roman"/>
          <w:iCs/>
          <w:sz w:val="24"/>
          <w:szCs w:val="24"/>
        </w:rPr>
        <w:t>vienas iš jų</w:t>
      </w:r>
      <w:r w:rsidR="00FE3850" w:rsidRPr="003016A6">
        <w:rPr>
          <w:rFonts w:ascii="Times New Roman" w:hAnsi="Times New Roman"/>
          <w:iCs/>
          <w:sz w:val="24"/>
          <w:szCs w:val="24"/>
        </w:rPr>
        <w:t xml:space="preserve">: paslaugos teikėjas </w:t>
      </w:r>
      <w:r w:rsidR="00DD2EFA" w:rsidRPr="003016A6">
        <w:rPr>
          <w:rFonts w:ascii="Times New Roman" w:hAnsi="Times New Roman"/>
          <w:iCs/>
          <w:sz w:val="24"/>
          <w:szCs w:val="24"/>
        </w:rPr>
        <w:t>turi vykdyti</w:t>
      </w:r>
      <w:r w:rsidR="00FE3850" w:rsidRPr="003016A6">
        <w:rPr>
          <w:rFonts w:ascii="Times New Roman" w:hAnsi="Times New Roman"/>
          <w:iCs/>
          <w:sz w:val="24"/>
          <w:szCs w:val="24"/>
        </w:rPr>
        <w:t xml:space="preserve"> ūkinę komercinę veiklą</w:t>
      </w:r>
      <w:r w:rsidR="00966F7B" w:rsidRPr="003016A6">
        <w:rPr>
          <w:rFonts w:ascii="Times New Roman" w:hAnsi="Times New Roman"/>
          <w:iCs/>
          <w:sz w:val="24"/>
          <w:szCs w:val="24"/>
        </w:rPr>
        <w:t xml:space="preserve"> (minėta, šis reikalavimas buvo nustatytas dar iki Pakeitimo įstatymo įsigaliojimo)</w:t>
      </w:r>
      <w:r w:rsidR="00FE3850" w:rsidRPr="003016A6">
        <w:rPr>
          <w:rFonts w:ascii="Times New Roman" w:hAnsi="Times New Roman"/>
          <w:iCs/>
          <w:sz w:val="24"/>
          <w:szCs w:val="24"/>
        </w:rPr>
        <w:t>, t. y. tokia veikla turėtų būti registruota mokesčių a</w:t>
      </w:r>
      <w:r w:rsidRPr="003016A6">
        <w:rPr>
          <w:rFonts w:ascii="Times New Roman" w:hAnsi="Times New Roman"/>
          <w:iCs/>
          <w:sz w:val="24"/>
          <w:szCs w:val="24"/>
        </w:rPr>
        <w:t xml:space="preserve">dministratoriaus (VMI) registre. </w:t>
      </w:r>
    </w:p>
    <w:p w14:paraId="586460FD" w14:textId="0FE0D500" w:rsidR="00CA4A74" w:rsidRPr="00FB0051" w:rsidRDefault="00FB5049" w:rsidP="00C7712C">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Minėta, kad vaizdo įrašų įkėlimo į interneto </w:t>
      </w:r>
      <w:r w:rsidRPr="00FB0051">
        <w:rPr>
          <w:rFonts w:ascii="Times New Roman" w:hAnsi="Times New Roman"/>
          <w:iCs/>
          <w:sz w:val="24"/>
          <w:szCs w:val="24"/>
        </w:rPr>
        <w:t xml:space="preserve">svetaines veikla buvo pakankamai plačiai vykdoma ir iki Direktyvos bei Pakeitimo įstatymo įsigaliojimo, </w:t>
      </w:r>
      <w:r w:rsidR="00E4350E" w:rsidRPr="00FB0051">
        <w:rPr>
          <w:rFonts w:ascii="Times New Roman" w:hAnsi="Times New Roman"/>
          <w:iCs/>
          <w:sz w:val="24"/>
          <w:szCs w:val="24"/>
        </w:rPr>
        <w:t>tai</w:t>
      </w:r>
      <w:r w:rsidRPr="00FB0051">
        <w:rPr>
          <w:rFonts w:ascii="Times New Roman" w:hAnsi="Times New Roman"/>
          <w:iCs/>
          <w:sz w:val="24"/>
          <w:szCs w:val="24"/>
        </w:rPr>
        <w:t xml:space="preserve"> akcentuota ir Pakeitimo įstatymo projekto Aiškinamajame rašte, be kita ko, nurod</w:t>
      </w:r>
      <w:r w:rsidR="00966F7B" w:rsidRPr="00FB0051">
        <w:rPr>
          <w:rFonts w:ascii="Times New Roman" w:hAnsi="Times New Roman"/>
          <w:iCs/>
          <w:sz w:val="24"/>
          <w:szCs w:val="24"/>
        </w:rPr>
        <w:t>ant</w:t>
      </w:r>
      <w:r w:rsidRPr="00FB0051">
        <w:rPr>
          <w:rFonts w:ascii="Times New Roman" w:hAnsi="Times New Roman"/>
          <w:iCs/>
          <w:sz w:val="24"/>
          <w:szCs w:val="24"/>
        </w:rPr>
        <w:t xml:space="preserve">, kad tokia veikla užsiima ne tik audiovizualinės žiniasklaidos paslaugos teikėjai, bet ir kiti dalijimosi vaizdo medžiaga platformų naudotojai. Teisėjų kolegija nurodo, kad </w:t>
      </w:r>
      <w:r w:rsidR="007152AA" w:rsidRPr="00FB0051">
        <w:rPr>
          <w:rFonts w:ascii="Times New Roman" w:hAnsi="Times New Roman"/>
          <w:iCs/>
          <w:sz w:val="24"/>
          <w:szCs w:val="24"/>
        </w:rPr>
        <w:t xml:space="preserve">nors </w:t>
      </w:r>
      <w:r w:rsidR="00DD2EFA" w:rsidRPr="00FB0051">
        <w:rPr>
          <w:rFonts w:ascii="Times New Roman" w:hAnsi="Times New Roman"/>
          <w:iCs/>
          <w:sz w:val="24"/>
          <w:szCs w:val="24"/>
        </w:rPr>
        <w:t>atsakovas</w:t>
      </w:r>
      <w:r w:rsidR="00821174" w:rsidRPr="00FB0051">
        <w:rPr>
          <w:rFonts w:ascii="Times New Roman" w:hAnsi="Times New Roman"/>
          <w:iCs/>
          <w:sz w:val="24"/>
          <w:szCs w:val="24"/>
        </w:rPr>
        <w:t xml:space="preserve"> vaizdo įrašų įkėlimo į </w:t>
      </w:r>
      <w:r w:rsidR="00C27233" w:rsidRPr="00FB0051">
        <w:rPr>
          <w:rFonts w:ascii="Times New Roman" w:hAnsi="Times New Roman"/>
          <w:iCs/>
          <w:sz w:val="24"/>
          <w:szCs w:val="24"/>
        </w:rPr>
        <w:t>„</w:t>
      </w:r>
      <w:proofErr w:type="spellStart"/>
      <w:r w:rsidR="002A5408">
        <w:rPr>
          <w:rFonts w:ascii="Times New Roman" w:hAnsi="Times New Roman"/>
          <w:iCs/>
          <w:sz w:val="24"/>
          <w:szCs w:val="24"/>
        </w:rPr>
        <w:t>YouT</w:t>
      </w:r>
      <w:r w:rsidR="00821174" w:rsidRPr="00FB0051">
        <w:rPr>
          <w:rFonts w:ascii="Times New Roman" w:hAnsi="Times New Roman"/>
          <w:iCs/>
          <w:sz w:val="24"/>
          <w:szCs w:val="24"/>
        </w:rPr>
        <w:t>ube</w:t>
      </w:r>
      <w:proofErr w:type="spellEnd"/>
      <w:r w:rsidR="00C27233" w:rsidRPr="00FB0051">
        <w:rPr>
          <w:rFonts w:ascii="Times New Roman" w:hAnsi="Times New Roman"/>
          <w:iCs/>
          <w:sz w:val="24"/>
          <w:szCs w:val="24"/>
        </w:rPr>
        <w:t>“</w:t>
      </w:r>
      <w:r w:rsidR="00DC32FD" w:rsidRPr="00FB0051">
        <w:rPr>
          <w:rFonts w:ascii="Times New Roman" w:hAnsi="Times New Roman"/>
          <w:iCs/>
          <w:sz w:val="24"/>
          <w:szCs w:val="24"/>
        </w:rPr>
        <w:t xml:space="preserve"> </w:t>
      </w:r>
      <w:r w:rsidR="00DD2EFA" w:rsidRPr="00FB0051">
        <w:rPr>
          <w:rFonts w:ascii="Times New Roman" w:hAnsi="Times New Roman"/>
          <w:iCs/>
          <w:sz w:val="24"/>
          <w:szCs w:val="24"/>
        </w:rPr>
        <w:t xml:space="preserve">metu </w:t>
      </w:r>
      <w:r w:rsidR="00F0760B" w:rsidRPr="00FB0051">
        <w:rPr>
          <w:rFonts w:ascii="Times New Roman" w:hAnsi="Times New Roman"/>
          <w:iCs/>
          <w:sz w:val="24"/>
          <w:szCs w:val="24"/>
        </w:rPr>
        <w:t xml:space="preserve">nevykdė ūkinės komercinės veiklos informavimo, pramogų ar švietimo tikslais, t. y. </w:t>
      </w:r>
      <w:r w:rsidR="00DD2EFA" w:rsidRPr="00FB0051">
        <w:rPr>
          <w:rFonts w:ascii="Times New Roman" w:hAnsi="Times New Roman"/>
          <w:iCs/>
          <w:sz w:val="24"/>
          <w:szCs w:val="24"/>
        </w:rPr>
        <w:t xml:space="preserve">nebuvo </w:t>
      </w:r>
      <w:r w:rsidR="00243858" w:rsidRPr="00FB0051">
        <w:rPr>
          <w:rFonts w:ascii="Times New Roman" w:hAnsi="Times New Roman"/>
          <w:sz w:val="24"/>
          <w:szCs w:val="24"/>
        </w:rPr>
        <w:t>visuomenės informavimo (</w:t>
      </w:r>
      <w:r w:rsidR="00DD2EFA" w:rsidRPr="00FB0051">
        <w:rPr>
          <w:rFonts w:ascii="Times New Roman" w:hAnsi="Times New Roman"/>
          <w:iCs/>
          <w:sz w:val="24"/>
          <w:szCs w:val="24"/>
        </w:rPr>
        <w:t>užsakomosios</w:t>
      </w:r>
      <w:r w:rsidR="00243858" w:rsidRPr="00FB0051">
        <w:rPr>
          <w:rFonts w:ascii="Times New Roman" w:hAnsi="Times New Roman"/>
          <w:iCs/>
          <w:sz w:val="24"/>
          <w:szCs w:val="24"/>
        </w:rPr>
        <w:t>)</w:t>
      </w:r>
      <w:r w:rsidR="00DD2EFA" w:rsidRPr="00FB0051">
        <w:rPr>
          <w:rFonts w:ascii="Times New Roman" w:hAnsi="Times New Roman"/>
          <w:iCs/>
          <w:sz w:val="24"/>
          <w:szCs w:val="24"/>
        </w:rPr>
        <w:t xml:space="preserve"> audiovizualinės žiniasklaidos paslaugos teikėju</w:t>
      </w:r>
      <w:r w:rsidR="00821174" w:rsidRPr="00FB0051">
        <w:rPr>
          <w:rFonts w:ascii="Times New Roman" w:hAnsi="Times New Roman"/>
          <w:iCs/>
          <w:sz w:val="24"/>
          <w:szCs w:val="24"/>
        </w:rPr>
        <w:t>, tačiau</w:t>
      </w:r>
      <w:r w:rsidR="009A5654" w:rsidRPr="00FB0051">
        <w:rPr>
          <w:rFonts w:ascii="Times New Roman" w:hAnsi="Times New Roman"/>
          <w:iCs/>
          <w:sz w:val="24"/>
          <w:szCs w:val="24"/>
        </w:rPr>
        <w:t>, minėta,</w:t>
      </w:r>
      <w:r w:rsidR="00821174" w:rsidRPr="00FB0051">
        <w:rPr>
          <w:rFonts w:ascii="Times New Roman" w:hAnsi="Times New Roman"/>
          <w:iCs/>
          <w:sz w:val="24"/>
          <w:szCs w:val="24"/>
        </w:rPr>
        <w:t xml:space="preserve"> naudojosi </w:t>
      </w:r>
      <w:r w:rsidR="00F7222E" w:rsidRPr="00FB0051">
        <w:rPr>
          <w:rFonts w:ascii="Times New Roman" w:hAnsi="Times New Roman"/>
          <w:iCs/>
          <w:sz w:val="24"/>
          <w:szCs w:val="24"/>
        </w:rPr>
        <w:t>per šią interneto s</w:t>
      </w:r>
      <w:r w:rsidR="00FB0051">
        <w:rPr>
          <w:rFonts w:ascii="Times New Roman" w:hAnsi="Times New Roman"/>
          <w:iCs/>
          <w:sz w:val="24"/>
          <w:szCs w:val="24"/>
        </w:rPr>
        <w:t>vetainę teikiamomis paslaugomis</w:t>
      </w:r>
      <w:r w:rsidR="00DD2EFA" w:rsidRPr="00FB0051">
        <w:rPr>
          <w:rFonts w:ascii="Times New Roman" w:hAnsi="Times New Roman"/>
          <w:iCs/>
          <w:sz w:val="24"/>
          <w:szCs w:val="24"/>
        </w:rPr>
        <w:t xml:space="preserve">, t. y. buvo </w:t>
      </w:r>
      <w:r w:rsidR="00A00F49" w:rsidRPr="00FB0051">
        <w:rPr>
          <w:rFonts w:ascii="Times New Roman" w:hAnsi="Times New Roman"/>
          <w:iCs/>
          <w:sz w:val="24"/>
          <w:szCs w:val="24"/>
        </w:rPr>
        <w:t xml:space="preserve">šios paslaugos gavėjas ir </w:t>
      </w:r>
      <w:r w:rsidR="00345038" w:rsidRPr="00FB0051">
        <w:rPr>
          <w:rFonts w:ascii="Times New Roman" w:hAnsi="Times New Roman"/>
          <w:iCs/>
          <w:sz w:val="24"/>
          <w:szCs w:val="24"/>
        </w:rPr>
        <w:t xml:space="preserve">interneto svetainės </w:t>
      </w:r>
      <w:r w:rsidR="00C27233" w:rsidRPr="00FB0051">
        <w:rPr>
          <w:rFonts w:ascii="Times New Roman" w:hAnsi="Times New Roman"/>
          <w:iCs/>
          <w:sz w:val="24"/>
          <w:szCs w:val="24"/>
        </w:rPr>
        <w:t>„</w:t>
      </w:r>
      <w:proofErr w:type="spellStart"/>
      <w:r w:rsidR="00DD2EFA" w:rsidRPr="00FB0051">
        <w:rPr>
          <w:rFonts w:ascii="Times New Roman" w:hAnsi="Times New Roman"/>
          <w:iCs/>
          <w:sz w:val="24"/>
          <w:szCs w:val="24"/>
        </w:rPr>
        <w:t>Y</w:t>
      </w:r>
      <w:r w:rsidR="002A5408">
        <w:rPr>
          <w:rFonts w:ascii="Times New Roman" w:hAnsi="Times New Roman"/>
          <w:iCs/>
          <w:sz w:val="24"/>
          <w:szCs w:val="24"/>
        </w:rPr>
        <w:t>ouT</w:t>
      </w:r>
      <w:r w:rsidR="00DC32FD" w:rsidRPr="00FB0051">
        <w:rPr>
          <w:rFonts w:ascii="Times New Roman" w:hAnsi="Times New Roman"/>
          <w:iCs/>
          <w:sz w:val="24"/>
          <w:szCs w:val="24"/>
        </w:rPr>
        <w:t>ube</w:t>
      </w:r>
      <w:proofErr w:type="spellEnd"/>
      <w:r w:rsidR="00C27233" w:rsidRPr="00FB0051">
        <w:rPr>
          <w:rFonts w:ascii="Times New Roman" w:hAnsi="Times New Roman"/>
          <w:iCs/>
          <w:sz w:val="24"/>
          <w:szCs w:val="24"/>
        </w:rPr>
        <w:t>“</w:t>
      </w:r>
      <w:r w:rsidR="00DC32FD" w:rsidRPr="00FB0051">
        <w:rPr>
          <w:rFonts w:ascii="Times New Roman" w:hAnsi="Times New Roman"/>
          <w:iCs/>
          <w:sz w:val="24"/>
          <w:szCs w:val="24"/>
        </w:rPr>
        <w:t xml:space="preserve"> </w:t>
      </w:r>
      <w:r w:rsidR="00DD2EFA" w:rsidRPr="00FB0051">
        <w:rPr>
          <w:rFonts w:ascii="Times New Roman" w:hAnsi="Times New Roman"/>
          <w:iCs/>
          <w:sz w:val="24"/>
          <w:szCs w:val="24"/>
        </w:rPr>
        <w:t>naudotojas.</w:t>
      </w:r>
    </w:p>
    <w:p w14:paraId="1DE9B18A" w14:textId="74DD2A09" w:rsidR="00597D68" w:rsidRPr="003016A6" w:rsidRDefault="00433860" w:rsidP="00C7712C">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Teisėjų kolegija atkreipia dėmesį, kad naujausioje kasacinio teismo praktikoje yra išaiškinta dėl socialinio tinklo „Facebook“ asmeninėje paskyroje fizinio asmens</w:t>
      </w:r>
      <w:r w:rsidR="00C44273" w:rsidRPr="003016A6">
        <w:rPr>
          <w:rFonts w:ascii="Times New Roman" w:hAnsi="Times New Roman"/>
          <w:iCs/>
          <w:sz w:val="24"/>
          <w:szCs w:val="24"/>
        </w:rPr>
        <w:t>, pa</w:t>
      </w:r>
      <w:r w:rsidR="00E4350E" w:rsidRPr="003016A6">
        <w:rPr>
          <w:rFonts w:ascii="Times New Roman" w:hAnsi="Times New Roman"/>
          <w:iCs/>
          <w:sz w:val="24"/>
          <w:szCs w:val="24"/>
        </w:rPr>
        <w:t>skelbusio</w:t>
      </w:r>
      <w:r w:rsidR="00C44273" w:rsidRPr="003016A6">
        <w:rPr>
          <w:rFonts w:ascii="Times New Roman" w:hAnsi="Times New Roman"/>
          <w:iCs/>
          <w:sz w:val="24"/>
          <w:szCs w:val="24"/>
        </w:rPr>
        <w:t xml:space="preserve"> joje atitinkamo turinio teiginius,</w:t>
      </w:r>
      <w:r w:rsidRPr="003016A6">
        <w:rPr>
          <w:rFonts w:ascii="Times New Roman" w:hAnsi="Times New Roman"/>
          <w:iCs/>
          <w:sz w:val="24"/>
          <w:szCs w:val="24"/>
        </w:rPr>
        <w:t xml:space="preserve"> statuso – nurodyta, kad jis nėra </w:t>
      </w:r>
      <w:r w:rsidRPr="003016A6">
        <w:rPr>
          <w:rFonts w:ascii="Times New Roman" w:hAnsi="Times New Roman"/>
          <w:sz w:val="24"/>
          <w:szCs w:val="24"/>
          <w:shd w:val="clear" w:color="auto" w:fill="FFFFFF"/>
        </w:rPr>
        <w:t>visuomenės informavimo priemonė, viešosios informacijos rengėjas ar skleidėjas (VIĮ 2 straipsnio 76, 77, 81 dalys)</w:t>
      </w:r>
      <w:r w:rsidR="003D1D96" w:rsidRPr="003016A6">
        <w:rPr>
          <w:rFonts w:ascii="Times New Roman" w:hAnsi="Times New Roman"/>
          <w:sz w:val="24"/>
          <w:szCs w:val="24"/>
          <w:shd w:val="clear" w:color="auto" w:fill="FFFFFF"/>
        </w:rPr>
        <w:t xml:space="preserve">; jam taikyta atsakomybė CK 2.24 straipsnio pagrindu </w:t>
      </w:r>
      <w:r w:rsidRPr="003016A6">
        <w:rPr>
          <w:rFonts w:ascii="Times New Roman" w:hAnsi="Times New Roman"/>
          <w:sz w:val="24"/>
          <w:szCs w:val="24"/>
          <w:shd w:val="clear" w:color="auto" w:fill="FFFFFF"/>
        </w:rPr>
        <w:t>(Lietuvos Aukščiausiojo Teismo 2024 m. kovo 14 d. nutartis civilinėje byloje Nr. e3K-3-37-781/2024, 45 pun</w:t>
      </w:r>
      <w:r w:rsidR="00514F90" w:rsidRPr="003016A6">
        <w:rPr>
          <w:rFonts w:ascii="Times New Roman" w:hAnsi="Times New Roman"/>
          <w:sz w:val="24"/>
          <w:szCs w:val="24"/>
          <w:shd w:val="clear" w:color="auto" w:fill="FFFFFF"/>
        </w:rPr>
        <w:t xml:space="preserve">ktas). </w:t>
      </w:r>
      <w:r w:rsidR="00FC6247" w:rsidRPr="003016A6">
        <w:rPr>
          <w:rFonts w:ascii="Times New Roman" w:hAnsi="Times New Roman"/>
          <w:iCs/>
          <w:sz w:val="24"/>
          <w:szCs w:val="24"/>
        </w:rPr>
        <w:t xml:space="preserve">Civilinėje byloje Nr. e3K-3-72-781/2023, kurioje buvo nagrinėjamas ginčas </w:t>
      </w:r>
      <w:r w:rsidR="009E69A2" w:rsidRPr="003016A6">
        <w:rPr>
          <w:rFonts w:ascii="Times New Roman" w:hAnsi="Times New Roman"/>
          <w:iCs/>
          <w:sz w:val="24"/>
          <w:szCs w:val="24"/>
        </w:rPr>
        <w:t xml:space="preserve">dėl garbės ir orumo gynimo </w:t>
      </w:r>
      <w:r w:rsidR="00FC6247" w:rsidRPr="003016A6">
        <w:rPr>
          <w:rFonts w:ascii="Times New Roman" w:hAnsi="Times New Roman"/>
          <w:iCs/>
          <w:sz w:val="24"/>
          <w:szCs w:val="24"/>
        </w:rPr>
        <w:t xml:space="preserve">tarp tų pačių kaip ir šioje byloje šalių, </w:t>
      </w:r>
      <w:r w:rsidR="00AE481B" w:rsidRPr="003016A6">
        <w:rPr>
          <w:rFonts w:ascii="Times New Roman" w:hAnsi="Times New Roman"/>
          <w:iCs/>
          <w:sz w:val="24"/>
          <w:szCs w:val="24"/>
        </w:rPr>
        <w:t>Lietuvos Aukščiausiojo Teismo 2023 m. sausio 26 d. nutartyje konstat</w:t>
      </w:r>
      <w:r w:rsidR="00E0100E" w:rsidRPr="003016A6">
        <w:rPr>
          <w:rFonts w:ascii="Times New Roman" w:hAnsi="Times New Roman"/>
          <w:iCs/>
          <w:sz w:val="24"/>
          <w:szCs w:val="24"/>
        </w:rPr>
        <w:t>uota</w:t>
      </w:r>
      <w:r w:rsidR="00AE481B" w:rsidRPr="003016A6">
        <w:rPr>
          <w:rFonts w:ascii="Times New Roman" w:hAnsi="Times New Roman"/>
          <w:iCs/>
          <w:sz w:val="24"/>
          <w:szCs w:val="24"/>
        </w:rPr>
        <w:t xml:space="preserve">, kad </w:t>
      </w:r>
      <w:bookmarkStart w:id="124" w:name="Buk_143"/>
      <w:r w:rsidR="007F7663" w:rsidRPr="00CA3F82">
        <w:rPr>
          <w:rFonts w:ascii="Times New Roman" w:hAnsi="Times New Roman"/>
          <w:iCs/>
          <w:sz w:val="24"/>
          <w:szCs w:val="24"/>
        </w:rPr>
        <w:t xml:space="preserve">S. M. </w:t>
      </w:r>
      <w:bookmarkEnd w:id="124"/>
      <w:r w:rsidR="00AE481B" w:rsidRPr="003016A6">
        <w:rPr>
          <w:rFonts w:ascii="Times New Roman" w:hAnsi="Times New Roman"/>
          <w:iCs/>
          <w:sz w:val="24"/>
          <w:szCs w:val="24"/>
        </w:rPr>
        <w:t>veikla yra susijusi su įvairios tiriamojo pobūdžio informacijos viešinimu (54</w:t>
      </w:r>
      <w:r w:rsidR="00E4350E" w:rsidRPr="003016A6">
        <w:rPr>
          <w:rFonts w:ascii="Times New Roman" w:hAnsi="Times New Roman"/>
          <w:iCs/>
          <w:sz w:val="24"/>
          <w:szCs w:val="24"/>
        </w:rPr>
        <w:t> </w:t>
      </w:r>
      <w:r w:rsidR="00AE481B" w:rsidRPr="003016A6">
        <w:rPr>
          <w:rFonts w:ascii="Times New Roman" w:hAnsi="Times New Roman"/>
          <w:iCs/>
          <w:sz w:val="24"/>
          <w:szCs w:val="24"/>
        </w:rPr>
        <w:t>punktas).</w:t>
      </w:r>
      <w:r w:rsidR="00D62005" w:rsidRPr="003016A6">
        <w:rPr>
          <w:rFonts w:ascii="Times New Roman" w:hAnsi="Times New Roman"/>
          <w:sz w:val="24"/>
          <w:szCs w:val="24"/>
          <w:shd w:val="clear" w:color="auto" w:fill="FFFFFF"/>
        </w:rPr>
        <w:t xml:space="preserve"> </w:t>
      </w:r>
    </w:p>
    <w:p w14:paraId="294CB6A1" w14:textId="6969077B" w:rsidR="00800E2E" w:rsidRPr="003016A6" w:rsidRDefault="00351EE7" w:rsidP="008337DC">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Remiantis </w:t>
      </w:r>
      <w:r w:rsidR="00800E2E" w:rsidRPr="003016A6">
        <w:rPr>
          <w:rFonts w:ascii="Times New Roman" w:hAnsi="Times New Roman"/>
          <w:iCs/>
          <w:sz w:val="24"/>
          <w:szCs w:val="24"/>
        </w:rPr>
        <w:t xml:space="preserve">EŽTT </w:t>
      </w:r>
      <w:r w:rsidRPr="003016A6">
        <w:rPr>
          <w:rFonts w:ascii="Times New Roman" w:hAnsi="Times New Roman"/>
          <w:iCs/>
          <w:sz w:val="24"/>
          <w:szCs w:val="24"/>
        </w:rPr>
        <w:t>jurisprudencija</w:t>
      </w:r>
      <w:r w:rsidR="00E4350E" w:rsidRPr="003016A6">
        <w:rPr>
          <w:rFonts w:ascii="Times New Roman" w:hAnsi="Times New Roman"/>
          <w:iCs/>
          <w:sz w:val="24"/>
          <w:szCs w:val="24"/>
        </w:rPr>
        <w:t>,</w:t>
      </w:r>
      <w:r w:rsidR="00800E2E" w:rsidRPr="003016A6">
        <w:rPr>
          <w:rFonts w:ascii="Times New Roman" w:hAnsi="Times New Roman"/>
          <w:iCs/>
          <w:sz w:val="24"/>
          <w:szCs w:val="24"/>
        </w:rPr>
        <w:t xml:space="preserve"> spauda (angl. </w:t>
      </w:r>
      <w:proofErr w:type="spellStart"/>
      <w:r w:rsidR="00800E2E" w:rsidRPr="003016A6">
        <w:rPr>
          <w:rFonts w:ascii="Times New Roman" w:hAnsi="Times New Roman"/>
          <w:i/>
          <w:sz w:val="24"/>
          <w:szCs w:val="24"/>
        </w:rPr>
        <w:t>press</w:t>
      </w:r>
      <w:proofErr w:type="spellEnd"/>
      <w:r w:rsidR="00800E2E" w:rsidRPr="003016A6">
        <w:rPr>
          <w:rFonts w:ascii="Times New Roman" w:hAnsi="Times New Roman"/>
          <w:iCs/>
          <w:sz w:val="24"/>
          <w:szCs w:val="24"/>
        </w:rPr>
        <w:t xml:space="preserve">) atlieka esminį vaidmenį demokratinėje visuomenėje, vykdo viešojo (visuomeninio) sergėtojo funkcijas. Atsižvelgiant į svarbų interneto vaidmenį didinant visuomenės galimybes susipažinti su naujienomis ir palengvinant informacijos sklaidą, </w:t>
      </w:r>
      <w:proofErr w:type="spellStart"/>
      <w:r w:rsidR="00800E2E" w:rsidRPr="003016A6">
        <w:rPr>
          <w:rFonts w:ascii="Times New Roman" w:hAnsi="Times New Roman"/>
          <w:iCs/>
          <w:sz w:val="24"/>
          <w:szCs w:val="24"/>
        </w:rPr>
        <w:t>tinklaraštinininkų</w:t>
      </w:r>
      <w:proofErr w:type="spellEnd"/>
      <w:r w:rsidR="00800E2E" w:rsidRPr="003016A6">
        <w:rPr>
          <w:rFonts w:ascii="Times New Roman" w:hAnsi="Times New Roman"/>
          <w:iCs/>
          <w:sz w:val="24"/>
          <w:szCs w:val="24"/>
        </w:rPr>
        <w:t xml:space="preserve"> ir populiarių socialinės medijos (žiniasklaidos) naudotojų (angl. </w:t>
      </w:r>
      <w:proofErr w:type="spellStart"/>
      <w:r w:rsidR="00800E2E" w:rsidRPr="003016A6">
        <w:rPr>
          <w:rFonts w:ascii="Times New Roman" w:hAnsi="Times New Roman"/>
          <w:i/>
          <w:iCs/>
          <w:sz w:val="24"/>
          <w:szCs w:val="24"/>
        </w:rPr>
        <w:t>users</w:t>
      </w:r>
      <w:proofErr w:type="spellEnd"/>
      <w:r w:rsidR="00800E2E" w:rsidRPr="003016A6">
        <w:rPr>
          <w:rFonts w:ascii="Times New Roman" w:hAnsi="Times New Roman"/>
          <w:i/>
          <w:iCs/>
          <w:sz w:val="24"/>
          <w:szCs w:val="24"/>
        </w:rPr>
        <w:t xml:space="preserve"> </w:t>
      </w:r>
      <w:proofErr w:type="spellStart"/>
      <w:r w:rsidR="00800E2E" w:rsidRPr="003016A6">
        <w:rPr>
          <w:rFonts w:ascii="Times New Roman" w:hAnsi="Times New Roman"/>
          <w:i/>
          <w:iCs/>
          <w:sz w:val="24"/>
          <w:szCs w:val="24"/>
        </w:rPr>
        <w:t>of</w:t>
      </w:r>
      <w:proofErr w:type="spellEnd"/>
      <w:r w:rsidR="00800E2E" w:rsidRPr="003016A6">
        <w:rPr>
          <w:rFonts w:ascii="Times New Roman" w:hAnsi="Times New Roman"/>
          <w:i/>
          <w:iCs/>
          <w:sz w:val="24"/>
          <w:szCs w:val="24"/>
        </w:rPr>
        <w:t xml:space="preserve"> </w:t>
      </w:r>
      <w:proofErr w:type="spellStart"/>
      <w:r w:rsidR="00800E2E" w:rsidRPr="003016A6">
        <w:rPr>
          <w:rFonts w:ascii="Times New Roman" w:hAnsi="Times New Roman"/>
          <w:i/>
          <w:iCs/>
          <w:sz w:val="24"/>
          <w:szCs w:val="24"/>
        </w:rPr>
        <w:t>social</w:t>
      </w:r>
      <w:proofErr w:type="spellEnd"/>
      <w:r w:rsidR="00800E2E" w:rsidRPr="003016A6">
        <w:rPr>
          <w:rFonts w:ascii="Times New Roman" w:hAnsi="Times New Roman"/>
          <w:i/>
          <w:iCs/>
          <w:sz w:val="24"/>
          <w:szCs w:val="24"/>
        </w:rPr>
        <w:t xml:space="preserve"> </w:t>
      </w:r>
      <w:proofErr w:type="spellStart"/>
      <w:r w:rsidR="00800E2E" w:rsidRPr="003016A6">
        <w:rPr>
          <w:rFonts w:ascii="Times New Roman" w:hAnsi="Times New Roman"/>
          <w:i/>
          <w:iCs/>
          <w:sz w:val="24"/>
          <w:szCs w:val="24"/>
        </w:rPr>
        <w:t>media</w:t>
      </w:r>
      <w:proofErr w:type="spellEnd"/>
      <w:r w:rsidR="00800E2E" w:rsidRPr="003016A6">
        <w:rPr>
          <w:rFonts w:ascii="Times New Roman" w:hAnsi="Times New Roman"/>
          <w:iCs/>
          <w:sz w:val="24"/>
          <w:szCs w:val="24"/>
        </w:rPr>
        <w:t xml:space="preserve">) funkcijos taip pat gali būti prilyginamos viešųjų sergėtojų funkcijoms, kiek tai susiję su </w:t>
      </w:r>
      <w:r w:rsidR="008337DC" w:rsidRPr="003016A6">
        <w:rPr>
          <w:rFonts w:ascii="Times New Roman" w:hAnsi="Times New Roman"/>
          <w:iCs/>
          <w:sz w:val="24"/>
          <w:szCs w:val="24"/>
        </w:rPr>
        <w:t>Žmogaus teisių ir pagrindinių laisvių apsaugos konvencijos (toliau – Konvencija)</w:t>
      </w:r>
      <w:r w:rsidR="00800E2E" w:rsidRPr="003016A6">
        <w:rPr>
          <w:rFonts w:ascii="Times New Roman" w:hAnsi="Times New Roman"/>
          <w:iCs/>
          <w:sz w:val="24"/>
          <w:szCs w:val="24"/>
        </w:rPr>
        <w:t xml:space="preserve"> 10</w:t>
      </w:r>
      <w:r w:rsidR="000C18F0">
        <w:rPr>
          <w:rFonts w:ascii="Times New Roman" w:hAnsi="Times New Roman"/>
          <w:iCs/>
          <w:sz w:val="24"/>
          <w:szCs w:val="24"/>
        </w:rPr>
        <w:t> </w:t>
      </w:r>
      <w:r w:rsidR="00800E2E" w:rsidRPr="003016A6">
        <w:rPr>
          <w:rFonts w:ascii="Times New Roman" w:hAnsi="Times New Roman"/>
          <w:iCs/>
          <w:sz w:val="24"/>
          <w:szCs w:val="24"/>
        </w:rPr>
        <w:t>straipsnio teikiama apsaug</w:t>
      </w:r>
      <w:r w:rsidR="00841B54" w:rsidRPr="003016A6">
        <w:rPr>
          <w:rFonts w:ascii="Times New Roman" w:hAnsi="Times New Roman"/>
          <w:iCs/>
          <w:sz w:val="24"/>
          <w:szCs w:val="24"/>
        </w:rPr>
        <w:t>a (žr. EŽTT 2016 m. lapkričio 8</w:t>
      </w:r>
      <w:r w:rsidR="00800E2E" w:rsidRPr="003016A6">
        <w:rPr>
          <w:rFonts w:ascii="Times New Roman" w:hAnsi="Times New Roman"/>
          <w:iCs/>
          <w:sz w:val="24"/>
          <w:szCs w:val="24"/>
        </w:rPr>
        <w:t xml:space="preserve"> d. sprendimą byloje </w:t>
      </w:r>
      <w:proofErr w:type="spellStart"/>
      <w:r w:rsidR="00800E2E" w:rsidRPr="003016A6">
        <w:rPr>
          <w:rFonts w:ascii="Times New Roman" w:hAnsi="Times New Roman"/>
          <w:i/>
          <w:iCs/>
          <w:sz w:val="24"/>
          <w:szCs w:val="24"/>
        </w:rPr>
        <w:t>Magyar</w:t>
      </w:r>
      <w:proofErr w:type="spellEnd"/>
      <w:r w:rsidR="00800E2E" w:rsidRPr="003016A6">
        <w:rPr>
          <w:rFonts w:ascii="Times New Roman" w:hAnsi="Times New Roman"/>
          <w:i/>
          <w:iCs/>
          <w:sz w:val="24"/>
          <w:szCs w:val="24"/>
        </w:rPr>
        <w:t xml:space="preserve"> Helsi</w:t>
      </w:r>
      <w:r w:rsidR="00841B54" w:rsidRPr="003016A6">
        <w:rPr>
          <w:rFonts w:ascii="Times New Roman" w:hAnsi="Times New Roman"/>
          <w:i/>
          <w:iCs/>
          <w:sz w:val="24"/>
          <w:szCs w:val="24"/>
        </w:rPr>
        <w:t xml:space="preserve">nki </w:t>
      </w:r>
      <w:proofErr w:type="spellStart"/>
      <w:r w:rsidR="00841B54" w:rsidRPr="003016A6">
        <w:rPr>
          <w:rFonts w:ascii="Times New Roman" w:hAnsi="Times New Roman"/>
          <w:i/>
          <w:iCs/>
          <w:sz w:val="24"/>
          <w:szCs w:val="24"/>
        </w:rPr>
        <w:t>Bizottság</w:t>
      </w:r>
      <w:proofErr w:type="spellEnd"/>
      <w:r w:rsidR="00841B54" w:rsidRPr="003016A6">
        <w:rPr>
          <w:rFonts w:ascii="Times New Roman" w:hAnsi="Times New Roman"/>
          <w:i/>
          <w:iCs/>
          <w:sz w:val="24"/>
          <w:szCs w:val="24"/>
        </w:rPr>
        <w:t xml:space="preserve"> prieš Vengriją [DK</w:t>
      </w:r>
      <w:r w:rsidR="00800E2E" w:rsidRPr="003016A6">
        <w:rPr>
          <w:rFonts w:ascii="Times New Roman" w:hAnsi="Times New Roman"/>
          <w:i/>
          <w:iCs/>
          <w:sz w:val="24"/>
          <w:szCs w:val="24"/>
        </w:rPr>
        <w:t>]</w:t>
      </w:r>
      <w:r w:rsidR="00800E2E" w:rsidRPr="003016A6">
        <w:rPr>
          <w:rFonts w:ascii="Times New Roman" w:hAnsi="Times New Roman"/>
          <w:iCs/>
          <w:sz w:val="24"/>
          <w:szCs w:val="24"/>
        </w:rPr>
        <w:t>, peticijos Nr. 18030/11</w:t>
      </w:r>
      <w:r w:rsidR="00425283" w:rsidRPr="003016A6">
        <w:rPr>
          <w:rFonts w:ascii="Times New Roman" w:hAnsi="Times New Roman"/>
          <w:iCs/>
          <w:sz w:val="24"/>
          <w:szCs w:val="24"/>
        </w:rPr>
        <w:t>;</w:t>
      </w:r>
      <w:r w:rsidR="00800E2E" w:rsidRPr="003016A6">
        <w:rPr>
          <w:rFonts w:ascii="Times New Roman" w:hAnsi="Times New Roman"/>
          <w:iCs/>
          <w:sz w:val="24"/>
          <w:szCs w:val="24"/>
        </w:rPr>
        <w:t xml:space="preserve"> 2019 m. balandžio 16 d. sprendimą byloje </w:t>
      </w:r>
      <w:proofErr w:type="spellStart"/>
      <w:r w:rsidR="00800E2E" w:rsidRPr="003016A6">
        <w:rPr>
          <w:rFonts w:ascii="Times New Roman" w:hAnsi="Times New Roman"/>
          <w:i/>
          <w:iCs/>
          <w:sz w:val="24"/>
          <w:szCs w:val="24"/>
        </w:rPr>
        <w:t>Rebechenko</w:t>
      </w:r>
      <w:proofErr w:type="spellEnd"/>
      <w:r w:rsidR="00800E2E" w:rsidRPr="003016A6">
        <w:rPr>
          <w:rFonts w:ascii="Times New Roman" w:hAnsi="Times New Roman"/>
          <w:i/>
          <w:iCs/>
          <w:sz w:val="24"/>
          <w:szCs w:val="24"/>
        </w:rPr>
        <w:t xml:space="preserve"> prieš Rusiją</w:t>
      </w:r>
      <w:r w:rsidR="00800E2E" w:rsidRPr="003016A6">
        <w:rPr>
          <w:rFonts w:ascii="Times New Roman" w:hAnsi="Times New Roman"/>
          <w:iCs/>
          <w:sz w:val="24"/>
          <w:szCs w:val="24"/>
        </w:rPr>
        <w:t xml:space="preserve">, peticijos Nr. 10257/17; 2023 m. gegužės 15 d. sprendimą byloje </w:t>
      </w:r>
      <w:proofErr w:type="spellStart"/>
      <w:r w:rsidR="00657C44" w:rsidRPr="003016A6">
        <w:rPr>
          <w:rFonts w:ascii="Times New Roman" w:hAnsi="Times New Roman"/>
          <w:i/>
          <w:iCs/>
          <w:sz w:val="24"/>
          <w:szCs w:val="24"/>
        </w:rPr>
        <w:t>Sanchez</w:t>
      </w:r>
      <w:proofErr w:type="spellEnd"/>
      <w:r w:rsidR="00657C44" w:rsidRPr="003016A6">
        <w:rPr>
          <w:rFonts w:ascii="Times New Roman" w:hAnsi="Times New Roman"/>
          <w:i/>
          <w:iCs/>
          <w:sz w:val="24"/>
          <w:szCs w:val="24"/>
        </w:rPr>
        <w:t xml:space="preserve"> prieš Prancūziją [GDK</w:t>
      </w:r>
      <w:r w:rsidR="00800E2E" w:rsidRPr="003016A6">
        <w:rPr>
          <w:rFonts w:ascii="Times New Roman" w:hAnsi="Times New Roman"/>
          <w:i/>
          <w:iCs/>
          <w:sz w:val="24"/>
          <w:szCs w:val="24"/>
        </w:rPr>
        <w:t>]</w:t>
      </w:r>
      <w:r w:rsidR="00800E2E" w:rsidRPr="003016A6">
        <w:rPr>
          <w:rFonts w:ascii="Times New Roman" w:hAnsi="Times New Roman"/>
          <w:iCs/>
          <w:sz w:val="24"/>
          <w:szCs w:val="24"/>
        </w:rPr>
        <w:t xml:space="preserve">, peticijos Nr. 45581/15). Taigi jiems taikoma aukšto lygio apsauga; žinoma, Konvencijos 10 straipsniu nustatytos garantijos nėra absoliučios: galimi Konvencijos 10 straipsnio garantijų apribojimai, tačiau jie turi būti aiškinami siaurai ir bet kokių apribojimų poreikis turi būti įtikinamai įrodytas (žr., pvz., cituotą </w:t>
      </w:r>
      <w:r w:rsidR="005744D8" w:rsidRPr="003016A6">
        <w:rPr>
          <w:rFonts w:ascii="Times New Roman" w:hAnsi="Times New Roman"/>
          <w:iCs/>
          <w:sz w:val="24"/>
          <w:szCs w:val="24"/>
        </w:rPr>
        <w:t xml:space="preserve">EŽTT </w:t>
      </w:r>
      <w:r w:rsidR="00425283" w:rsidRPr="003016A6">
        <w:rPr>
          <w:rFonts w:ascii="Times New Roman" w:hAnsi="Times New Roman"/>
          <w:iCs/>
          <w:sz w:val="24"/>
          <w:szCs w:val="24"/>
        </w:rPr>
        <w:t xml:space="preserve">sprendimą byloje </w:t>
      </w:r>
      <w:proofErr w:type="spellStart"/>
      <w:r w:rsidR="00425283" w:rsidRPr="003016A6">
        <w:rPr>
          <w:rFonts w:ascii="Times New Roman" w:hAnsi="Times New Roman"/>
          <w:i/>
          <w:iCs/>
          <w:sz w:val="24"/>
          <w:szCs w:val="24"/>
        </w:rPr>
        <w:t>Rebechenko</w:t>
      </w:r>
      <w:proofErr w:type="spellEnd"/>
      <w:r w:rsidR="00425283" w:rsidRPr="003016A6">
        <w:rPr>
          <w:rFonts w:ascii="Times New Roman" w:hAnsi="Times New Roman"/>
          <w:i/>
          <w:iCs/>
          <w:sz w:val="24"/>
          <w:szCs w:val="24"/>
        </w:rPr>
        <w:t xml:space="preserve"> prieš Rusiją</w:t>
      </w:r>
      <w:r w:rsidR="00800E2E" w:rsidRPr="003016A6">
        <w:rPr>
          <w:rFonts w:ascii="Times New Roman" w:hAnsi="Times New Roman"/>
          <w:iCs/>
          <w:sz w:val="24"/>
          <w:szCs w:val="24"/>
        </w:rPr>
        <w:t>). EŽTT yra pripažinęs, kad pirmiau nurodytų subjek</w:t>
      </w:r>
      <w:r w:rsidR="000C18F0">
        <w:rPr>
          <w:rFonts w:ascii="Times New Roman" w:hAnsi="Times New Roman"/>
          <w:iCs/>
          <w:sz w:val="24"/>
          <w:szCs w:val="24"/>
        </w:rPr>
        <w:t>tų, realiai vykdančių viešojo sergėtojo</w:t>
      </w:r>
      <w:r w:rsidR="00800E2E" w:rsidRPr="003016A6">
        <w:rPr>
          <w:rFonts w:ascii="Times New Roman" w:hAnsi="Times New Roman"/>
          <w:iCs/>
          <w:sz w:val="24"/>
          <w:szCs w:val="24"/>
        </w:rPr>
        <w:t xml:space="preserve"> funkciją, saviraiškos laisvės apribojimai nagrinėjami remiantis tais pačiais principais, kurie taikomi vertinant laisvos spaudos vaidmenį užtikrinant tinkamą demokratinės visuomenės funkcionavimą (žr., pvz., cituotą </w:t>
      </w:r>
      <w:r w:rsidR="005744D8" w:rsidRPr="003016A6">
        <w:rPr>
          <w:rFonts w:ascii="Times New Roman" w:hAnsi="Times New Roman"/>
          <w:iCs/>
          <w:sz w:val="24"/>
          <w:szCs w:val="24"/>
        </w:rPr>
        <w:t xml:space="preserve">EŽTT </w:t>
      </w:r>
      <w:r w:rsidR="00425283" w:rsidRPr="003016A6">
        <w:rPr>
          <w:rFonts w:ascii="Times New Roman" w:hAnsi="Times New Roman"/>
          <w:iCs/>
          <w:sz w:val="24"/>
          <w:szCs w:val="24"/>
        </w:rPr>
        <w:t xml:space="preserve">sprendimą byloje </w:t>
      </w:r>
      <w:proofErr w:type="spellStart"/>
      <w:r w:rsidR="00425283" w:rsidRPr="003016A6">
        <w:rPr>
          <w:rFonts w:ascii="Times New Roman" w:hAnsi="Times New Roman"/>
          <w:i/>
          <w:iCs/>
          <w:sz w:val="24"/>
          <w:szCs w:val="24"/>
        </w:rPr>
        <w:t>Rebechenko</w:t>
      </w:r>
      <w:proofErr w:type="spellEnd"/>
      <w:r w:rsidR="00425283" w:rsidRPr="003016A6">
        <w:rPr>
          <w:rFonts w:ascii="Times New Roman" w:hAnsi="Times New Roman"/>
          <w:i/>
          <w:iCs/>
          <w:sz w:val="24"/>
          <w:szCs w:val="24"/>
        </w:rPr>
        <w:t xml:space="preserve"> prieš Rusiją</w:t>
      </w:r>
      <w:r w:rsidR="004D5CC4" w:rsidRPr="003016A6">
        <w:rPr>
          <w:rFonts w:ascii="Times New Roman" w:hAnsi="Times New Roman"/>
          <w:i/>
          <w:iCs/>
          <w:sz w:val="24"/>
          <w:szCs w:val="24"/>
        </w:rPr>
        <w:t xml:space="preserve"> </w:t>
      </w:r>
      <w:r w:rsidR="004D5CC4" w:rsidRPr="003016A6">
        <w:rPr>
          <w:rFonts w:ascii="Times New Roman" w:hAnsi="Times New Roman"/>
          <w:iCs/>
          <w:sz w:val="24"/>
          <w:szCs w:val="24"/>
        </w:rPr>
        <w:t>dėl</w:t>
      </w:r>
      <w:r w:rsidR="00841B54" w:rsidRPr="003016A6">
        <w:rPr>
          <w:rFonts w:ascii="Times New Roman" w:hAnsi="Times New Roman"/>
          <w:sz w:val="24"/>
          <w:szCs w:val="24"/>
        </w:rPr>
        <w:t xml:space="preserve"> </w:t>
      </w:r>
      <w:proofErr w:type="spellStart"/>
      <w:r w:rsidR="004D5CC4" w:rsidRPr="003016A6">
        <w:rPr>
          <w:rFonts w:ascii="Times New Roman" w:hAnsi="Times New Roman"/>
          <w:sz w:val="24"/>
          <w:szCs w:val="24"/>
        </w:rPr>
        <w:t>tinklaraštininko</w:t>
      </w:r>
      <w:proofErr w:type="spellEnd"/>
      <w:r w:rsidR="004D5CC4" w:rsidRPr="003016A6">
        <w:rPr>
          <w:rFonts w:ascii="Times New Roman" w:hAnsi="Times New Roman"/>
          <w:sz w:val="24"/>
          <w:szCs w:val="24"/>
        </w:rPr>
        <w:t xml:space="preserve"> veiklos</w:t>
      </w:r>
      <w:r w:rsidR="00800E2E" w:rsidRPr="003016A6">
        <w:rPr>
          <w:rFonts w:ascii="Times New Roman" w:hAnsi="Times New Roman"/>
          <w:iCs/>
          <w:sz w:val="24"/>
          <w:szCs w:val="24"/>
        </w:rPr>
        <w:t xml:space="preserve">). Spaudos laisvės srityje EŽTT taip pat yra nurodęs, kad dėl </w:t>
      </w:r>
      <w:r w:rsidR="00800E2E" w:rsidRPr="003016A6">
        <w:rPr>
          <w:rFonts w:ascii="Times New Roman" w:hAnsi="Times New Roman"/>
          <w:iCs/>
          <w:sz w:val="24"/>
          <w:szCs w:val="24"/>
        </w:rPr>
        <w:lastRenderedPageBreak/>
        <w:t>naudojimuisi saviraiškos laisve būdingų „pareigų ir atsakomybės“ žurnalistams Konvencijos 10</w:t>
      </w:r>
      <w:r w:rsidR="00E4350E" w:rsidRPr="003016A6">
        <w:rPr>
          <w:rFonts w:ascii="Times New Roman" w:hAnsi="Times New Roman"/>
          <w:iCs/>
          <w:sz w:val="24"/>
          <w:szCs w:val="24"/>
        </w:rPr>
        <w:t> </w:t>
      </w:r>
      <w:r w:rsidR="00800E2E" w:rsidRPr="003016A6">
        <w:rPr>
          <w:rFonts w:ascii="Times New Roman" w:hAnsi="Times New Roman"/>
          <w:iCs/>
          <w:sz w:val="24"/>
          <w:szCs w:val="24"/>
        </w:rPr>
        <w:t>straipsniu teikiama apsauga, susijusi su jų pranešimais apie visuotinės svarbos klausimus, taikoma su išlyga – priklauso nuo sąlygos, kad jie veikia sąžiningai, siekdami pateikti tikslią ir patikimą informaciją pagal žurnalistų etikos principus (žr. cituotą</w:t>
      </w:r>
      <w:r w:rsidR="002E3616" w:rsidRPr="003016A6">
        <w:rPr>
          <w:rFonts w:ascii="Times New Roman" w:hAnsi="Times New Roman"/>
          <w:iCs/>
          <w:sz w:val="24"/>
          <w:szCs w:val="24"/>
        </w:rPr>
        <w:t xml:space="preserve"> </w:t>
      </w:r>
      <w:r w:rsidR="005744D8" w:rsidRPr="003016A6">
        <w:rPr>
          <w:rFonts w:ascii="Times New Roman" w:hAnsi="Times New Roman"/>
          <w:iCs/>
          <w:sz w:val="24"/>
          <w:szCs w:val="24"/>
        </w:rPr>
        <w:t xml:space="preserve">EŽTT </w:t>
      </w:r>
      <w:r w:rsidR="002E3616" w:rsidRPr="003016A6">
        <w:rPr>
          <w:rFonts w:ascii="Times New Roman" w:hAnsi="Times New Roman"/>
          <w:iCs/>
          <w:sz w:val="24"/>
          <w:szCs w:val="24"/>
        </w:rPr>
        <w:t xml:space="preserve">sprendimą byloje </w:t>
      </w:r>
      <w:proofErr w:type="spellStart"/>
      <w:r w:rsidR="002E3616" w:rsidRPr="003016A6">
        <w:rPr>
          <w:rFonts w:ascii="Times New Roman" w:hAnsi="Times New Roman"/>
          <w:i/>
          <w:iCs/>
          <w:sz w:val="24"/>
          <w:szCs w:val="24"/>
        </w:rPr>
        <w:t>Magyar</w:t>
      </w:r>
      <w:proofErr w:type="spellEnd"/>
      <w:r w:rsidR="002E3616" w:rsidRPr="003016A6">
        <w:rPr>
          <w:rFonts w:ascii="Times New Roman" w:hAnsi="Times New Roman"/>
          <w:i/>
          <w:iCs/>
          <w:sz w:val="24"/>
          <w:szCs w:val="24"/>
        </w:rPr>
        <w:t xml:space="preserve"> Helsinki </w:t>
      </w:r>
      <w:proofErr w:type="spellStart"/>
      <w:r w:rsidR="002E3616" w:rsidRPr="003016A6">
        <w:rPr>
          <w:rFonts w:ascii="Times New Roman" w:hAnsi="Times New Roman"/>
          <w:i/>
          <w:iCs/>
          <w:sz w:val="24"/>
          <w:szCs w:val="24"/>
        </w:rPr>
        <w:t>Bizottság</w:t>
      </w:r>
      <w:proofErr w:type="spellEnd"/>
      <w:r w:rsidR="002E3616" w:rsidRPr="003016A6">
        <w:rPr>
          <w:rFonts w:ascii="Times New Roman" w:hAnsi="Times New Roman"/>
          <w:i/>
          <w:iCs/>
          <w:sz w:val="24"/>
          <w:szCs w:val="24"/>
        </w:rPr>
        <w:t xml:space="preserve"> prieš Vengriją [</w:t>
      </w:r>
      <w:r w:rsidR="00841B54" w:rsidRPr="003016A6">
        <w:rPr>
          <w:rFonts w:ascii="Times New Roman" w:hAnsi="Times New Roman"/>
          <w:i/>
          <w:iCs/>
          <w:sz w:val="24"/>
          <w:szCs w:val="24"/>
        </w:rPr>
        <w:t>DK</w:t>
      </w:r>
      <w:r w:rsidR="002E3616" w:rsidRPr="003016A6">
        <w:rPr>
          <w:rFonts w:ascii="Times New Roman" w:hAnsi="Times New Roman"/>
          <w:i/>
          <w:iCs/>
          <w:sz w:val="24"/>
          <w:szCs w:val="24"/>
        </w:rPr>
        <w:t>]</w:t>
      </w:r>
      <w:r w:rsidR="00800E2E" w:rsidRPr="003016A6">
        <w:rPr>
          <w:rFonts w:ascii="Times New Roman" w:hAnsi="Times New Roman"/>
          <w:iCs/>
          <w:sz w:val="24"/>
          <w:szCs w:val="24"/>
        </w:rPr>
        <w:t xml:space="preserve">). </w:t>
      </w:r>
      <w:r w:rsidR="00B31381" w:rsidRPr="003016A6">
        <w:rPr>
          <w:rFonts w:ascii="Times New Roman" w:hAnsi="Times New Roman"/>
          <w:sz w:val="24"/>
          <w:szCs w:val="24"/>
        </w:rPr>
        <w:t xml:space="preserve">Panašaus pobūdžio bylose EŽTT, vertindamas saviraiškos laisvės ribojimo būtinumo demokratinėje visuomenėje klausimą, taikė tokius kriterijus: analizavo, kas ir apie ką kalbėjo, kokia buvo diskusijos tema, vartotų teiginių pobūdį (faktinio ar vertinamojo pobūdžio teiginiai), procesines garantijas, įskaitant sprendimų motyvavimą, bei skirtų sankcijų pobūdį ir griežtumą (žr., pvz., cituotą </w:t>
      </w:r>
      <w:r w:rsidR="005744D8" w:rsidRPr="003016A6">
        <w:rPr>
          <w:rFonts w:ascii="Times New Roman" w:hAnsi="Times New Roman"/>
          <w:iCs/>
          <w:sz w:val="24"/>
          <w:szCs w:val="24"/>
        </w:rPr>
        <w:t xml:space="preserve">EŽTT </w:t>
      </w:r>
      <w:r w:rsidR="005744D8" w:rsidRPr="003016A6">
        <w:rPr>
          <w:rFonts w:ascii="Times New Roman" w:hAnsi="Times New Roman"/>
          <w:sz w:val="24"/>
          <w:szCs w:val="24"/>
        </w:rPr>
        <w:t xml:space="preserve">sprendimą byloje </w:t>
      </w:r>
      <w:proofErr w:type="spellStart"/>
      <w:r w:rsidR="00B31381" w:rsidRPr="003016A6">
        <w:rPr>
          <w:rFonts w:ascii="Times New Roman" w:hAnsi="Times New Roman"/>
          <w:i/>
          <w:iCs/>
          <w:sz w:val="24"/>
          <w:szCs w:val="24"/>
        </w:rPr>
        <w:t>Rebechenko</w:t>
      </w:r>
      <w:proofErr w:type="spellEnd"/>
      <w:r w:rsidR="000C18F0">
        <w:rPr>
          <w:rFonts w:ascii="Times New Roman" w:hAnsi="Times New Roman"/>
          <w:i/>
          <w:iCs/>
          <w:sz w:val="24"/>
          <w:szCs w:val="24"/>
        </w:rPr>
        <w:t xml:space="preserve"> prieš Rusiją</w:t>
      </w:r>
      <w:r w:rsidR="00B31381" w:rsidRPr="003016A6">
        <w:rPr>
          <w:rFonts w:ascii="Times New Roman" w:hAnsi="Times New Roman"/>
          <w:sz w:val="24"/>
          <w:szCs w:val="24"/>
        </w:rPr>
        <w:t>).</w:t>
      </w:r>
    </w:p>
    <w:p w14:paraId="7F06FA81" w14:textId="255DE53A" w:rsidR="00800E2E" w:rsidRPr="003016A6" w:rsidRDefault="00657C44" w:rsidP="00BF48B3">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Dėl šiai bylai aktualaus internetinio aspekto EŽTT yra nurodęs, kad vartotojų vykdoma saviraiškos veikla internete suteikia precedento neturinčią saviraiškos laisvės įgyvendinimo platformą (žr. </w:t>
      </w:r>
      <w:r w:rsidR="000C18F0">
        <w:rPr>
          <w:rFonts w:ascii="Times New Roman" w:hAnsi="Times New Roman"/>
          <w:iCs/>
          <w:sz w:val="24"/>
          <w:szCs w:val="24"/>
        </w:rPr>
        <w:t xml:space="preserve">EŽTT </w:t>
      </w:r>
      <w:r w:rsidRPr="003016A6">
        <w:rPr>
          <w:rFonts w:ascii="Times New Roman" w:hAnsi="Times New Roman"/>
          <w:iCs/>
          <w:sz w:val="24"/>
          <w:szCs w:val="24"/>
        </w:rPr>
        <w:t xml:space="preserve">2015 m. birželio 16 d. sprendimą byloje </w:t>
      </w:r>
      <w:proofErr w:type="spellStart"/>
      <w:r w:rsidRPr="003016A6">
        <w:rPr>
          <w:rFonts w:ascii="Times New Roman" w:hAnsi="Times New Roman"/>
          <w:i/>
          <w:sz w:val="24"/>
          <w:szCs w:val="24"/>
        </w:rPr>
        <w:t>Delfi</w:t>
      </w:r>
      <w:proofErr w:type="spellEnd"/>
      <w:r w:rsidRPr="003016A6">
        <w:rPr>
          <w:rFonts w:ascii="Times New Roman" w:hAnsi="Times New Roman"/>
          <w:i/>
          <w:sz w:val="24"/>
          <w:szCs w:val="24"/>
        </w:rPr>
        <w:t xml:space="preserve"> AS prieš Estiją [DK]</w:t>
      </w:r>
      <w:r w:rsidRPr="003016A6">
        <w:rPr>
          <w:rFonts w:ascii="Times New Roman" w:hAnsi="Times New Roman"/>
          <w:iCs/>
          <w:sz w:val="24"/>
          <w:szCs w:val="24"/>
        </w:rPr>
        <w:t>, peticijos Nr. 64569/09), ir teigė, kad dėl savo prieinamumo ir gebėjimo saugoti ir perduoti didžiulius informacijos kiekius internetas atlieka svarbų vaidmenį didinant visuomenės galimybes susipažinti su naujienomis ir palengvinant informacijos sklaidą apskritai (</w:t>
      </w:r>
      <w:r w:rsidRPr="003016A6">
        <w:rPr>
          <w:rFonts w:ascii="Times New Roman" w:hAnsi="Times New Roman"/>
          <w:i/>
          <w:sz w:val="24"/>
          <w:szCs w:val="24"/>
        </w:rPr>
        <w:t>ten pat</w:t>
      </w:r>
      <w:r w:rsidR="00622BEF">
        <w:rPr>
          <w:rFonts w:ascii="Times New Roman" w:hAnsi="Times New Roman"/>
          <w:iCs/>
          <w:sz w:val="24"/>
          <w:szCs w:val="24"/>
        </w:rPr>
        <w:t>, p</w:t>
      </w:r>
      <w:r w:rsidRPr="003016A6">
        <w:rPr>
          <w:rFonts w:ascii="Times New Roman" w:hAnsi="Times New Roman"/>
          <w:iCs/>
          <w:sz w:val="24"/>
          <w:szCs w:val="24"/>
        </w:rPr>
        <w:t xml:space="preserve">. 133; </w:t>
      </w:r>
      <w:proofErr w:type="spellStart"/>
      <w:r w:rsidRPr="003016A6">
        <w:rPr>
          <w:rFonts w:ascii="Times New Roman" w:hAnsi="Times New Roman"/>
          <w:i/>
          <w:sz w:val="24"/>
          <w:szCs w:val="24"/>
        </w:rPr>
        <w:t>Times</w:t>
      </w:r>
      <w:proofErr w:type="spellEnd"/>
      <w:r w:rsidRPr="003016A6">
        <w:rPr>
          <w:rFonts w:ascii="Times New Roman" w:hAnsi="Times New Roman"/>
          <w:i/>
          <w:sz w:val="24"/>
          <w:szCs w:val="24"/>
        </w:rPr>
        <w:t xml:space="preserve"> </w:t>
      </w:r>
      <w:proofErr w:type="spellStart"/>
      <w:r w:rsidRPr="003016A6">
        <w:rPr>
          <w:rFonts w:ascii="Times New Roman" w:hAnsi="Times New Roman"/>
          <w:i/>
          <w:sz w:val="24"/>
          <w:szCs w:val="24"/>
        </w:rPr>
        <w:t>Newspapers</w:t>
      </w:r>
      <w:proofErr w:type="spellEnd"/>
      <w:r w:rsidRPr="003016A6">
        <w:rPr>
          <w:rFonts w:ascii="Times New Roman" w:hAnsi="Times New Roman"/>
          <w:i/>
          <w:sz w:val="24"/>
          <w:szCs w:val="24"/>
        </w:rPr>
        <w:t xml:space="preserve"> </w:t>
      </w:r>
      <w:proofErr w:type="spellStart"/>
      <w:r w:rsidRPr="003016A6">
        <w:rPr>
          <w:rFonts w:ascii="Times New Roman" w:hAnsi="Times New Roman"/>
          <w:i/>
          <w:sz w:val="24"/>
          <w:szCs w:val="24"/>
        </w:rPr>
        <w:t>Ltd</w:t>
      </w:r>
      <w:proofErr w:type="spellEnd"/>
      <w:r w:rsidRPr="003016A6">
        <w:rPr>
          <w:rFonts w:ascii="Times New Roman" w:hAnsi="Times New Roman"/>
          <w:i/>
          <w:sz w:val="24"/>
          <w:szCs w:val="24"/>
        </w:rPr>
        <w:t xml:space="preserve"> prieš Jungtinę Karalystę (Nr. 1 </w:t>
      </w:r>
      <w:r w:rsidR="00E4350E" w:rsidRPr="003016A6">
        <w:rPr>
          <w:rFonts w:ascii="Times New Roman" w:hAnsi="Times New Roman"/>
          <w:i/>
          <w:sz w:val="24"/>
          <w:szCs w:val="24"/>
        </w:rPr>
        <w:t>ir</w:t>
      </w:r>
      <w:r w:rsidRPr="003016A6">
        <w:rPr>
          <w:rFonts w:ascii="Times New Roman" w:hAnsi="Times New Roman"/>
          <w:i/>
          <w:sz w:val="24"/>
          <w:szCs w:val="24"/>
        </w:rPr>
        <w:t xml:space="preserve"> Nr. 2)</w:t>
      </w:r>
      <w:r w:rsidRPr="003016A6">
        <w:rPr>
          <w:rFonts w:ascii="Times New Roman" w:hAnsi="Times New Roman"/>
          <w:iCs/>
          <w:sz w:val="24"/>
          <w:szCs w:val="24"/>
        </w:rPr>
        <w:t xml:space="preserve">, peticijų Nr. 3002/03 ir 23676/09). Pripažindamas interneto </w:t>
      </w:r>
      <w:proofErr w:type="spellStart"/>
      <w:r w:rsidRPr="003016A6">
        <w:rPr>
          <w:rFonts w:ascii="Times New Roman" w:hAnsi="Times New Roman"/>
          <w:iCs/>
          <w:sz w:val="24"/>
          <w:szCs w:val="24"/>
        </w:rPr>
        <w:t>privalumus</w:t>
      </w:r>
      <w:proofErr w:type="spellEnd"/>
      <w:r w:rsidRPr="003016A6">
        <w:rPr>
          <w:rFonts w:ascii="Times New Roman" w:hAnsi="Times New Roman"/>
          <w:iCs/>
          <w:sz w:val="24"/>
          <w:szCs w:val="24"/>
        </w:rPr>
        <w:t>, EŽTT pažymėjo, kad juos lydi ir tam tikri pavojai, nes akivaizdžiai neteisėta kalba, įskaitant šmeižikiškus pasisakymus, neapykantą kurstančias kalbas ir smurtą skatinančias kalbas, gali būti paskleista kaip niekada anksčiau, visame pasaulyje, per kelias sekundes ir kartais išlikti nuolat prieinama internete</w:t>
      </w:r>
      <w:r w:rsidR="005744D8" w:rsidRPr="003016A6">
        <w:rPr>
          <w:rFonts w:ascii="Times New Roman" w:hAnsi="Times New Roman"/>
          <w:iCs/>
          <w:sz w:val="24"/>
          <w:szCs w:val="24"/>
        </w:rPr>
        <w:t xml:space="preserve"> </w:t>
      </w:r>
      <w:r w:rsidRPr="003016A6">
        <w:rPr>
          <w:rFonts w:ascii="Times New Roman" w:hAnsi="Times New Roman"/>
          <w:iCs/>
          <w:sz w:val="24"/>
          <w:szCs w:val="24"/>
        </w:rPr>
        <w:t xml:space="preserve">(žr. cituotą </w:t>
      </w:r>
      <w:r w:rsidR="005744D8" w:rsidRPr="003016A6">
        <w:rPr>
          <w:rFonts w:ascii="Times New Roman" w:hAnsi="Times New Roman"/>
          <w:iCs/>
          <w:sz w:val="24"/>
          <w:szCs w:val="24"/>
        </w:rPr>
        <w:t xml:space="preserve">EŽTT </w:t>
      </w:r>
      <w:r w:rsidR="005744D8" w:rsidRPr="003016A6">
        <w:rPr>
          <w:rFonts w:ascii="Times New Roman" w:hAnsi="Times New Roman"/>
          <w:sz w:val="24"/>
          <w:szCs w:val="24"/>
        </w:rPr>
        <w:t xml:space="preserve">sprendimą byloje </w:t>
      </w:r>
      <w:proofErr w:type="spellStart"/>
      <w:r w:rsidRPr="003016A6">
        <w:rPr>
          <w:rFonts w:ascii="Times New Roman" w:hAnsi="Times New Roman"/>
          <w:i/>
          <w:sz w:val="24"/>
          <w:szCs w:val="24"/>
        </w:rPr>
        <w:t>Delfi</w:t>
      </w:r>
      <w:proofErr w:type="spellEnd"/>
      <w:r w:rsidRPr="003016A6">
        <w:rPr>
          <w:rFonts w:ascii="Times New Roman" w:hAnsi="Times New Roman"/>
          <w:i/>
          <w:sz w:val="24"/>
          <w:szCs w:val="24"/>
        </w:rPr>
        <w:t xml:space="preserve"> AS prieš Estiją [DK]</w:t>
      </w:r>
      <w:r w:rsidRPr="003016A6">
        <w:rPr>
          <w:rFonts w:ascii="Times New Roman" w:hAnsi="Times New Roman"/>
          <w:iCs/>
          <w:sz w:val="24"/>
          <w:szCs w:val="24"/>
        </w:rPr>
        <w:t xml:space="preserve">; 2015 m. lapkričio 26 d. sprendimą byloje </w:t>
      </w:r>
      <w:proofErr w:type="spellStart"/>
      <w:r w:rsidRPr="003016A6">
        <w:rPr>
          <w:rFonts w:ascii="Times New Roman" w:hAnsi="Times New Roman"/>
          <w:i/>
          <w:sz w:val="24"/>
          <w:szCs w:val="24"/>
        </w:rPr>
        <w:t>Annen</w:t>
      </w:r>
      <w:proofErr w:type="spellEnd"/>
      <w:r w:rsidRPr="003016A6">
        <w:rPr>
          <w:rFonts w:ascii="Times New Roman" w:hAnsi="Times New Roman"/>
          <w:i/>
          <w:sz w:val="24"/>
          <w:szCs w:val="24"/>
        </w:rPr>
        <w:t xml:space="preserve"> prieš Vokietiją</w:t>
      </w:r>
      <w:r w:rsidRPr="003016A6">
        <w:rPr>
          <w:rFonts w:ascii="Times New Roman" w:hAnsi="Times New Roman"/>
          <w:iCs/>
          <w:sz w:val="24"/>
          <w:szCs w:val="24"/>
        </w:rPr>
        <w:t xml:space="preserve">, peticijos Nr. 3690/10). Internete esančio turinio ir pranešimų keliama žalos rizika žmogaus teisių ir laisvių, ypač teisės į privataus gyvenimo gerbimą, įgyvendinimui ir naudojimuisi jomis yra neabejotinai didesnė nei spaudos keliama rizika (žr. cituotą </w:t>
      </w:r>
      <w:r w:rsidR="005744D8" w:rsidRPr="003016A6">
        <w:rPr>
          <w:rFonts w:ascii="Times New Roman" w:hAnsi="Times New Roman"/>
          <w:iCs/>
          <w:sz w:val="24"/>
          <w:szCs w:val="24"/>
        </w:rPr>
        <w:t xml:space="preserve">EŽTT </w:t>
      </w:r>
      <w:r w:rsidR="005744D8" w:rsidRPr="003016A6">
        <w:rPr>
          <w:rFonts w:ascii="Times New Roman" w:hAnsi="Times New Roman"/>
          <w:sz w:val="24"/>
          <w:szCs w:val="24"/>
        </w:rPr>
        <w:t xml:space="preserve">sprendimą byloje </w:t>
      </w:r>
      <w:proofErr w:type="spellStart"/>
      <w:r w:rsidRPr="003016A6">
        <w:rPr>
          <w:rFonts w:ascii="Times New Roman" w:hAnsi="Times New Roman"/>
          <w:i/>
          <w:sz w:val="24"/>
          <w:szCs w:val="24"/>
        </w:rPr>
        <w:t>Delfi</w:t>
      </w:r>
      <w:proofErr w:type="spellEnd"/>
      <w:r w:rsidRPr="003016A6">
        <w:rPr>
          <w:rFonts w:ascii="Times New Roman" w:hAnsi="Times New Roman"/>
          <w:i/>
          <w:sz w:val="24"/>
          <w:szCs w:val="24"/>
        </w:rPr>
        <w:t xml:space="preserve"> AS prieš Estiją [DK]</w:t>
      </w:r>
      <w:r w:rsidRPr="003016A6">
        <w:rPr>
          <w:rFonts w:ascii="Times New Roman" w:hAnsi="Times New Roman"/>
          <w:iCs/>
          <w:sz w:val="24"/>
          <w:szCs w:val="24"/>
        </w:rPr>
        <w:t xml:space="preserve">; 2011 m. gegužės 5 d. sprendimą byloje </w:t>
      </w:r>
      <w:proofErr w:type="spellStart"/>
      <w:r w:rsidRPr="003016A6">
        <w:rPr>
          <w:rFonts w:ascii="Times New Roman" w:hAnsi="Times New Roman"/>
          <w:i/>
          <w:sz w:val="24"/>
          <w:szCs w:val="24"/>
        </w:rPr>
        <w:t>Pravoye</w:t>
      </w:r>
      <w:proofErr w:type="spellEnd"/>
      <w:r w:rsidRPr="003016A6">
        <w:rPr>
          <w:rFonts w:ascii="Times New Roman" w:hAnsi="Times New Roman"/>
          <w:i/>
          <w:sz w:val="24"/>
          <w:szCs w:val="24"/>
        </w:rPr>
        <w:t xml:space="preserve"> </w:t>
      </w:r>
      <w:proofErr w:type="spellStart"/>
      <w:r w:rsidRPr="003016A6">
        <w:rPr>
          <w:rFonts w:ascii="Times New Roman" w:hAnsi="Times New Roman"/>
          <w:i/>
          <w:sz w:val="24"/>
          <w:szCs w:val="24"/>
        </w:rPr>
        <w:t>Delo</w:t>
      </w:r>
      <w:proofErr w:type="spellEnd"/>
      <w:r w:rsidRPr="003016A6">
        <w:rPr>
          <w:rFonts w:ascii="Times New Roman" w:hAnsi="Times New Roman"/>
          <w:i/>
          <w:sz w:val="24"/>
          <w:szCs w:val="24"/>
        </w:rPr>
        <w:t xml:space="preserve"> ir </w:t>
      </w:r>
      <w:proofErr w:type="spellStart"/>
      <w:r w:rsidRPr="003016A6">
        <w:rPr>
          <w:rFonts w:ascii="Times New Roman" w:hAnsi="Times New Roman"/>
          <w:i/>
          <w:sz w:val="24"/>
          <w:szCs w:val="24"/>
        </w:rPr>
        <w:t>Shtekel</w:t>
      </w:r>
      <w:proofErr w:type="spellEnd"/>
      <w:r w:rsidRPr="003016A6">
        <w:rPr>
          <w:rFonts w:ascii="Times New Roman" w:hAnsi="Times New Roman"/>
          <w:i/>
          <w:sz w:val="24"/>
          <w:szCs w:val="24"/>
        </w:rPr>
        <w:t xml:space="preserve"> prieš Ukrainą</w:t>
      </w:r>
      <w:r w:rsidR="00622BEF">
        <w:rPr>
          <w:rFonts w:ascii="Times New Roman" w:hAnsi="Times New Roman"/>
          <w:iCs/>
          <w:sz w:val="24"/>
          <w:szCs w:val="24"/>
        </w:rPr>
        <w:t>, peticijos Nr. 33014/</w:t>
      </w:r>
      <w:r w:rsidRPr="003016A6">
        <w:rPr>
          <w:rFonts w:ascii="Times New Roman" w:hAnsi="Times New Roman"/>
          <w:iCs/>
          <w:sz w:val="24"/>
          <w:szCs w:val="24"/>
        </w:rPr>
        <w:t>05). Taigi, pripažįstant svarbią interneto teikiamą naudą, įgyvendinant saviraiškos laisvę, atsakomybė už šmeižikiškus ar kitokio pobūdžio neteisėtus pasisakymus iš esmės turi būti išsaugota ir ji yra veiksminga asmens teisių pažeidimų gynimo priemonė (</w:t>
      </w:r>
      <w:r w:rsidR="005744D8" w:rsidRPr="003016A6">
        <w:rPr>
          <w:rFonts w:ascii="Times New Roman" w:hAnsi="Times New Roman"/>
          <w:iCs/>
          <w:sz w:val="24"/>
          <w:szCs w:val="24"/>
        </w:rPr>
        <w:t>žr. cituotą</w:t>
      </w:r>
      <w:r w:rsidRPr="003016A6">
        <w:rPr>
          <w:rFonts w:ascii="Times New Roman" w:hAnsi="Times New Roman"/>
          <w:iCs/>
          <w:sz w:val="24"/>
          <w:szCs w:val="24"/>
        </w:rPr>
        <w:t xml:space="preserve"> </w:t>
      </w:r>
      <w:r w:rsidR="005744D8" w:rsidRPr="003016A6">
        <w:rPr>
          <w:rFonts w:ascii="Times New Roman" w:hAnsi="Times New Roman"/>
          <w:iCs/>
          <w:sz w:val="24"/>
          <w:szCs w:val="24"/>
        </w:rPr>
        <w:t xml:space="preserve">EŽTT </w:t>
      </w:r>
      <w:r w:rsidR="005744D8" w:rsidRPr="003016A6">
        <w:rPr>
          <w:rFonts w:ascii="Times New Roman" w:hAnsi="Times New Roman"/>
          <w:sz w:val="24"/>
          <w:szCs w:val="24"/>
        </w:rPr>
        <w:t xml:space="preserve">sprendimą byloje </w:t>
      </w:r>
      <w:proofErr w:type="spellStart"/>
      <w:r w:rsidRPr="003016A6">
        <w:rPr>
          <w:rFonts w:ascii="Times New Roman" w:hAnsi="Times New Roman"/>
          <w:i/>
          <w:sz w:val="24"/>
          <w:szCs w:val="24"/>
        </w:rPr>
        <w:t>Delfi</w:t>
      </w:r>
      <w:proofErr w:type="spellEnd"/>
      <w:r w:rsidRPr="003016A6">
        <w:rPr>
          <w:rFonts w:ascii="Times New Roman" w:hAnsi="Times New Roman"/>
          <w:i/>
          <w:sz w:val="24"/>
          <w:szCs w:val="24"/>
        </w:rPr>
        <w:t xml:space="preserve"> AS prieš Estiją [DK]</w:t>
      </w:r>
      <w:r w:rsidR="005744D8" w:rsidRPr="003016A6">
        <w:rPr>
          <w:rFonts w:ascii="Times New Roman" w:hAnsi="Times New Roman"/>
          <w:iCs/>
          <w:sz w:val="24"/>
          <w:szCs w:val="24"/>
        </w:rPr>
        <w:t>, sprendimą</w:t>
      </w:r>
      <w:r w:rsidR="00041413" w:rsidRPr="003016A6">
        <w:rPr>
          <w:rFonts w:ascii="Times New Roman" w:hAnsi="Times New Roman"/>
          <w:iCs/>
          <w:sz w:val="24"/>
          <w:szCs w:val="24"/>
        </w:rPr>
        <w:t xml:space="preserve"> byloje </w:t>
      </w:r>
      <w:proofErr w:type="spellStart"/>
      <w:r w:rsidRPr="003016A6">
        <w:rPr>
          <w:rFonts w:ascii="Times New Roman" w:hAnsi="Times New Roman"/>
          <w:i/>
          <w:sz w:val="24"/>
          <w:szCs w:val="24"/>
        </w:rPr>
        <w:t>Sanchez</w:t>
      </w:r>
      <w:proofErr w:type="spellEnd"/>
      <w:r w:rsidRPr="003016A6">
        <w:rPr>
          <w:rFonts w:ascii="Times New Roman" w:hAnsi="Times New Roman"/>
          <w:i/>
          <w:sz w:val="24"/>
          <w:szCs w:val="24"/>
        </w:rPr>
        <w:t xml:space="preserve"> prieš Prancūziją [DK]</w:t>
      </w:r>
      <w:r w:rsidRPr="003016A6">
        <w:rPr>
          <w:rFonts w:ascii="Times New Roman" w:hAnsi="Times New Roman"/>
          <w:iCs/>
          <w:sz w:val="24"/>
          <w:szCs w:val="24"/>
        </w:rPr>
        <w:t>).</w:t>
      </w:r>
    </w:p>
    <w:p w14:paraId="49C513A9" w14:textId="5EB6CC8B" w:rsidR="00A156A5" w:rsidRPr="003016A6" w:rsidRDefault="00642CBE" w:rsidP="00C7712C">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sz w:val="24"/>
          <w:szCs w:val="24"/>
        </w:rPr>
        <w:t xml:space="preserve">Teisėjų kolegija, atsižvelgdama į nurodytus EŽTT </w:t>
      </w:r>
      <w:proofErr w:type="spellStart"/>
      <w:r w:rsidRPr="003016A6">
        <w:rPr>
          <w:rFonts w:ascii="Times New Roman" w:hAnsi="Times New Roman"/>
          <w:sz w:val="24"/>
          <w:szCs w:val="24"/>
        </w:rPr>
        <w:t>išaiškinimus</w:t>
      </w:r>
      <w:proofErr w:type="spellEnd"/>
      <w:r w:rsidRPr="003016A6">
        <w:rPr>
          <w:rFonts w:ascii="Times New Roman" w:hAnsi="Times New Roman"/>
          <w:sz w:val="24"/>
          <w:szCs w:val="24"/>
        </w:rPr>
        <w:t>,</w:t>
      </w:r>
      <w:r w:rsidR="00800E2E" w:rsidRPr="003016A6">
        <w:rPr>
          <w:rFonts w:ascii="Times New Roman" w:hAnsi="Times New Roman"/>
          <w:sz w:val="24"/>
          <w:szCs w:val="24"/>
        </w:rPr>
        <w:t xml:space="preserve"> </w:t>
      </w:r>
      <w:r w:rsidR="009E69A2" w:rsidRPr="003016A6">
        <w:rPr>
          <w:rFonts w:ascii="Times New Roman" w:hAnsi="Times New Roman"/>
          <w:sz w:val="24"/>
          <w:szCs w:val="24"/>
        </w:rPr>
        <w:t xml:space="preserve">konstatuoja, kad </w:t>
      </w:r>
      <w:r w:rsidR="00800E2E" w:rsidRPr="003016A6">
        <w:rPr>
          <w:rFonts w:ascii="Times New Roman" w:hAnsi="Times New Roman"/>
          <w:sz w:val="24"/>
          <w:szCs w:val="24"/>
        </w:rPr>
        <w:t>atsakovas</w:t>
      </w:r>
      <w:r w:rsidR="00561DD1" w:rsidRPr="003016A6">
        <w:rPr>
          <w:rFonts w:ascii="Times New Roman" w:hAnsi="Times New Roman"/>
          <w:sz w:val="24"/>
          <w:szCs w:val="24"/>
        </w:rPr>
        <w:t xml:space="preserve"> –</w:t>
      </w:r>
      <w:r w:rsidR="00460B04" w:rsidRPr="003016A6">
        <w:rPr>
          <w:rFonts w:ascii="Times New Roman" w:hAnsi="Times New Roman"/>
          <w:sz w:val="24"/>
          <w:szCs w:val="24"/>
        </w:rPr>
        <w:t xml:space="preserve"> </w:t>
      </w:r>
      <w:r w:rsidR="00561DD1" w:rsidRPr="003016A6">
        <w:rPr>
          <w:rFonts w:ascii="Times New Roman" w:hAnsi="Times New Roman"/>
          <w:sz w:val="24"/>
          <w:szCs w:val="24"/>
        </w:rPr>
        <w:t xml:space="preserve">Lietuvoje populiarus vaizdo </w:t>
      </w:r>
      <w:proofErr w:type="spellStart"/>
      <w:r w:rsidR="00561DD1" w:rsidRPr="003016A6">
        <w:rPr>
          <w:rFonts w:ascii="Times New Roman" w:hAnsi="Times New Roman"/>
          <w:sz w:val="24"/>
          <w:szCs w:val="24"/>
        </w:rPr>
        <w:t>tinklaraštininkas</w:t>
      </w:r>
      <w:proofErr w:type="spellEnd"/>
      <w:r w:rsidR="00561DD1" w:rsidRPr="003016A6">
        <w:rPr>
          <w:rFonts w:ascii="Times New Roman" w:hAnsi="Times New Roman"/>
          <w:sz w:val="24"/>
          <w:szCs w:val="24"/>
        </w:rPr>
        <w:t>, turintis platų sekėjų ratą</w:t>
      </w:r>
      <w:r w:rsidR="00893C1B" w:rsidRPr="003016A6">
        <w:rPr>
          <w:rFonts w:ascii="Times New Roman" w:hAnsi="Times New Roman"/>
          <w:sz w:val="24"/>
          <w:szCs w:val="24"/>
        </w:rPr>
        <w:t>,</w:t>
      </w:r>
      <w:r w:rsidR="00561DD1" w:rsidRPr="003016A6">
        <w:rPr>
          <w:rFonts w:ascii="Times New Roman" w:hAnsi="Times New Roman"/>
          <w:sz w:val="24"/>
          <w:szCs w:val="24"/>
        </w:rPr>
        <w:t xml:space="preserve"> </w:t>
      </w:r>
      <w:r w:rsidRPr="003016A6">
        <w:rPr>
          <w:rFonts w:ascii="Times New Roman" w:hAnsi="Times New Roman"/>
          <w:iCs/>
          <w:sz w:val="24"/>
          <w:szCs w:val="24"/>
        </w:rPr>
        <w:t xml:space="preserve">užsiimdamas įvairios </w:t>
      </w:r>
      <w:r w:rsidR="00561DD1" w:rsidRPr="003016A6">
        <w:rPr>
          <w:rFonts w:ascii="Times New Roman" w:hAnsi="Times New Roman"/>
          <w:iCs/>
          <w:sz w:val="24"/>
          <w:szCs w:val="24"/>
        </w:rPr>
        <w:t xml:space="preserve">visuomenei aktualios </w:t>
      </w:r>
      <w:r w:rsidRPr="003016A6">
        <w:rPr>
          <w:rFonts w:ascii="Times New Roman" w:hAnsi="Times New Roman"/>
          <w:iCs/>
          <w:sz w:val="24"/>
          <w:szCs w:val="24"/>
        </w:rPr>
        <w:t xml:space="preserve">tiriamojo pobūdžio informacijos viešinimo veikla ir </w:t>
      </w:r>
      <w:r w:rsidR="00460B04" w:rsidRPr="003016A6">
        <w:rPr>
          <w:rFonts w:ascii="Times New Roman" w:hAnsi="Times New Roman"/>
          <w:sz w:val="24"/>
          <w:szCs w:val="24"/>
        </w:rPr>
        <w:t>keldamas vaizdo įrašus visuomenei aktualiais klausimais,</w:t>
      </w:r>
      <w:r w:rsidR="00800E2E" w:rsidRPr="003016A6">
        <w:rPr>
          <w:rFonts w:ascii="Times New Roman" w:hAnsi="Times New Roman"/>
          <w:sz w:val="24"/>
          <w:szCs w:val="24"/>
        </w:rPr>
        <w:t xml:space="preserve"> atlieka viešojo </w:t>
      </w:r>
      <w:r w:rsidRPr="003016A6">
        <w:rPr>
          <w:rFonts w:ascii="Times New Roman" w:hAnsi="Times New Roman"/>
          <w:sz w:val="24"/>
          <w:szCs w:val="24"/>
        </w:rPr>
        <w:t xml:space="preserve">(visuomeninio) </w:t>
      </w:r>
      <w:r w:rsidR="00800E2E" w:rsidRPr="003016A6">
        <w:rPr>
          <w:rFonts w:ascii="Times New Roman" w:hAnsi="Times New Roman"/>
          <w:sz w:val="24"/>
          <w:szCs w:val="24"/>
        </w:rPr>
        <w:t xml:space="preserve">sergėtojo funkciją, todėl </w:t>
      </w:r>
      <w:r w:rsidR="00F721D5" w:rsidRPr="003016A6">
        <w:rPr>
          <w:rFonts w:ascii="Times New Roman" w:hAnsi="Times New Roman"/>
          <w:sz w:val="24"/>
          <w:szCs w:val="24"/>
        </w:rPr>
        <w:t>j</w:t>
      </w:r>
      <w:r w:rsidR="00460B04" w:rsidRPr="003016A6">
        <w:rPr>
          <w:rFonts w:ascii="Times New Roman" w:hAnsi="Times New Roman"/>
          <w:sz w:val="24"/>
          <w:szCs w:val="24"/>
        </w:rPr>
        <w:t>am taikoma aukšto lygio apsauga.</w:t>
      </w:r>
      <w:r w:rsidR="00F721D5" w:rsidRPr="003016A6">
        <w:rPr>
          <w:rFonts w:ascii="Times New Roman" w:hAnsi="Times New Roman"/>
          <w:sz w:val="24"/>
          <w:szCs w:val="24"/>
        </w:rPr>
        <w:t xml:space="preserve"> </w:t>
      </w:r>
      <w:r w:rsidR="00460B04" w:rsidRPr="003016A6">
        <w:rPr>
          <w:rFonts w:ascii="Times New Roman" w:hAnsi="Times New Roman"/>
          <w:sz w:val="24"/>
          <w:szCs w:val="24"/>
        </w:rPr>
        <w:t>K</w:t>
      </w:r>
      <w:r w:rsidR="00F721D5" w:rsidRPr="003016A6">
        <w:rPr>
          <w:rFonts w:ascii="Times New Roman" w:hAnsi="Times New Roman"/>
          <w:sz w:val="24"/>
          <w:szCs w:val="24"/>
        </w:rPr>
        <w:t xml:space="preserve">ita vertus, </w:t>
      </w:r>
      <w:r w:rsidR="00786422" w:rsidRPr="003016A6">
        <w:rPr>
          <w:rFonts w:ascii="Times New Roman" w:hAnsi="Times New Roman"/>
          <w:sz w:val="24"/>
          <w:szCs w:val="24"/>
        </w:rPr>
        <w:t xml:space="preserve">tai savaime nereiškia, kad atsakovas atleidžiamas nuo atsakomybės </w:t>
      </w:r>
      <w:r w:rsidR="00D62005" w:rsidRPr="003016A6">
        <w:rPr>
          <w:rFonts w:ascii="Times New Roman" w:hAnsi="Times New Roman"/>
          <w:sz w:val="24"/>
          <w:szCs w:val="24"/>
          <w:shd w:val="clear" w:color="auto" w:fill="FFFFFF"/>
        </w:rPr>
        <w:t xml:space="preserve">už </w:t>
      </w:r>
      <w:r w:rsidRPr="003016A6">
        <w:rPr>
          <w:rFonts w:ascii="Times New Roman" w:hAnsi="Times New Roman"/>
          <w:sz w:val="24"/>
          <w:szCs w:val="24"/>
          <w:shd w:val="clear" w:color="auto" w:fill="FFFFFF"/>
        </w:rPr>
        <w:t xml:space="preserve">į </w:t>
      </w:r>
      <w:r w:rsidR="005744D8" w:rsidRPr="003016A6">
        <w:rPr>
          <w:rFonts w:ascii="Times New Roman" w:hAnsi="Times New Roman"/>
          <w:sz w:val="24"/>
          <w:szCs w:val="24"/>
          <w:shd w:val="clear" w:color="auto" w:fill="FFFFFF"/>
        </w:rPr>
        <w:t>„</w:t>
      </w:r>
      <w:proofErr w:type="spellStart"/>
      <w:r w:rsidR="005744D8" w:rsidRPr="003016A6">
        <w:rPr>
          <w:rFonts w:ascii="Times New Roman" w:hAnsi="Times New Roman"/>
          <w:sz w:val="24"/>
          <w:szCs w:val="24"/>
          <w:shd w:val="clear" w:color="auto" w:fill="FFFFFF"/>
        </w:rPr>
        <w:t>YouT</w:t>
      </w:r>
      <w:r w:rsidR="00D62005" w:rsidRPr="003016A6">
        <w:rPr>
          <w:rFonts w:ascii="Times New Roman" w:hAnsi="Times New Roman"/>
          <w:sz w:val="24"/>
          <w:szCs w:val="24"/>
          <w:shd w:val="clear" w:color="auto" w:fill="FFFFFF"/>
        </w:rPr>
        <w:t>ube</w:t>
      </w:r>
      <w:proofErr w:type="spellEnd"/>
      <w:r w:rsidR="00D62005" w:rsidRPr="003016A6">
        <w:rPr>
          <w:rFonts w:ascii="Times New Roman" w:hAnsi="Times New Roman"/>
          <w:sz w:val="24"/>
          <w:szCs w:val="24"/>
          <w:shd w:val="clear" w:color="auto" w:fill="FFFFFF"/>
        </w:rPr>
        <w:t>“ iki Pakeitimo įstatymo įsigaliojimo jo įkeltuose vaizdo įrašuose p</w:t>
      </w:r>
      <w:r w:rsidR="00786422" w:rsidRPr="003016A6">
        <w:rPr>
          <w:rFonts w:ascii="Times New Roman" w:hAnsi="Times New Roman"/>
          <w:sz w:val="24"/>
          <w:szCs w:val="24"/>
          <w:shd w:val="clear" w:color="auto" w:fill="FFFFFF"/>
        </w:rPr>
        <w:t>ateiktus teiginius</w:t>
      </w:r>
      <w:r w:rsidR="00351EE7" w:rsidRPr="003016A6">
        <w:rPr>
          <w:rFonts w:ascii="Times New Roman" w:hAnsi="Times New Roman"/>
          <w:sz w:val="24"/>
          <w:szCs w:val="24"/>
          <w:shd w:val="clear" w:color="auto" w:fill="FFFFFF"/>
        </w:rPr>
        <w:t xml:space="preserve">. </w:t>
      </w:r>
      <w:r w:rsidR="00351EE7" w:rsidRPr="003016A6">
        <w:rPr>
          <w:rFonts w:ascii="Times New Roman" w:hAnsi="Times New Roman"/>
          <w:iCs/>
          <w:sz w:val="24"/>
          <w:szCs w:val="24"/>
        </w:rPr>
        <w:t>Ginčo teiginiai buvo pateikti internet</w:t>
      </w:r>
      <w:r w:rsidR="00893C1B" w:rsidRPr="003016A6">
        <w:rPr>
          <w:rFonts w:ascii="Times New Roman" w:hAnsi="Times New Roman"/>
          <w:iCs/>
          <w:sz w:val="24"/>
          <w:szCs w:val="24"/>
        </w:rPr>
        <w:t>o</w:t>
      </w:r>
      <w:r w:rsidR="00351EE7" w:rsidRPr="003016A6">
        <w:rPr>
          <w:rFonts w:ascii="Times New Roman" w:hAnsi="Times New Roman"/>
          <w:iCs/>
          <w:sz w:val="24"/>
          <w:szCs w:val="24"/>
        </w:rPr>
        <w:t xml:space="preserve"> erdvėje, kuri pasižymi informacijos pasklidimo greičiu, apimtimi, dideliu prieinamumu ir </w:t>
      </w:r>
      <w:proofErr w:type="spellStart"/>
      <w:r w:rsidR="00351EE7" w:rsidRPr="003016A6">
        <w:rPr>
          <w:rFonts w:ascii="Times New Roman" w:hAnsi="Times New Roman"/>
          <w:iCs/>
          <w:sz w:val="24"/>
          <w:szCs w:val="24"/>
        </w:rPr>
        <w:t>išliekamumu</w:t>
      </w:r>
      <w:proofErr w:type="spellEnd"/>
      <w:r w:rsidR="00351EE7" w:rsidRPr="003016A6">
        <w:rPr>
          <w:rFonts w:ascii="Times New Roman" w:hAnsi="Times New Roman"/>
          <w:iCs/>
          <w:sz w:val="24"/>
          <w:szCs w:val="24"/>
        </w:rPr>
        <w:t xml:space="preserve">, </w:t>
      </w:r>
      <w:r w:rsidR="00893C1B" w:rsidRPr="003016A6">
        <w:rPr>
          <w:rFonts w:ascii="Times New Roman" w:hAnsi="Times New Roman"/>
          <w:iCs/>
          <w:sz w:val="24"/>
          <w:szCs w:val="24"/>
        </w:rPr>
        <w:t>o tai</w:t>
      </w:r>
      <w:r w:rsidR="00351EE7" w:rsidRPr="003016A6">
        <w:rPr>
          <w:rFonts w:ascii="Times New Roman" w:hAnsi="Times New Roman"/>
          <w:iCs/>
          <w:sz w:val="24"/>
          <w:szCs w:val="24"/>
        </w:rPr>
        <w:t xml:space="preserve"> atitinkamai suponuoja šioje erdvėje didelę įtaką turinčio asmens atitinkamo rūpestingumo poreikį. Taigi,</w:t>
      </w:r>
      <w:r w:rsidR="00786422" w:rsidRPr="003016A6">
        <w:rPr>
          <w:rFonts w:ascii="Times New Roman" w:hAnsi="Times New Roman"/>
          <w:sz w:val="24"/>
          <w:szCs w:val="24"/>
          <w:shd w:val="clear" w:color="auto" w:fill="FFFFFF"/>
        </w:rPr>
        <w:t xml:space="preserve"> turi būti įvertinta, ar </w:t>
      </w:r>
      <w:r w:rsidR="00182B18" w:rsidRPr="003016A6">
        <w:rPr>
          <w:rFonts w:ascii="Times New Roman" w:hAnsi="Times New Roman"/>
          <w:sz w:val="24"/>
          <w:szCs w:val="24"/>
          <w:shd w:val="clear" w:color="auto" w:fill="FFFFFF"/>
        </w:rPr>
        <w:t>įkeldamas</w:t>
      </w:r>
      <w:r w:rsidR="005744D8" w:rsidRPr="003016A6">
        <w:rPr>
          <w:rFonts w:ascii="Times New Roman" w:hAnsi="Times New Roman"/>
          <w:sz w:val="24"/>
          <w:szCs w:val="24"/>
          <w:shd w:val="clear" w:color="auto" w:fill="FFFFFF"/>
        </w:rPr>
        <w:t xml:space="preserve"> į „</w:t>
      </w:r>
      <w:proofErr w:type="spellStart"/>
      <w:r w:rsidR="005744D8" w:rsidRPr="003016A6">
        <w:rPr>
          <w:rFonts w:ascii="Times New Roman" w:hAnsi="Times New Roman"/>
          <w:sz w:val="24"/>
          <w:szCs w:val="24"/>
          <w:shd w:val="clear" w:color="auto" w:fill="FFFFFF"/>
        </w:rPr>
        <w:t>YouT</w:t>
      </w:r>
      <w:r w:rsidR="008328D4" w:rsidRPr="003016A6">
        <w:rPr>
          <w:rFonts w:ascii="Times New Roman" w:hAnsi="Times New Roman"/>
          <w:sz w:val="24"/>
          <w:szCs w:val="24"/>
          <w:shd w:val="clear" w:color="auto" w:fill="FFFFFF"/>
        </w:rPr>
        <w:t>ube</w:t>
      </w:r>
      <w:proofErr w:type="spellEnd"/>
      <w:r w:rsidR="008328D4" w:rsidRPr="003016A6">
        <w:rPr>
          <w:rFonts w:ascii="Times New Roman" w:hAnsi="Times New Roman"/>
          <w:sz w:val="24"/>
          <w:szCs w:val="24"/>
          <w:shd w:val="clear" w:color="auto" w:fill="FFFFFF"/>
        </w:rPr>
        <w:t>“</w:t>
      </w:r>
      <w:r w:rsidR="00786422" w:rsidRPr="003016A6">
        <w:rPr>
          <w:rFonts w:ascii="Times New Roman" w:hAnsi="Times New Roman"/>
          <w:sz w:val="24"/>
          <w:szCs w:val="24"/>
          <w:shd w:val="clear" w:color="auto" w:fill="FFFFFF"/>
        </w:rPr>
        <w:t xml:space="preserve"> atit</w:t>
      </w:r>
      <w:r w:rsidR="00351EE7" w:rsidRPr="003016A6">
        <w:rPr>
          <w:rFonts w:ascii="Times New Roman" w:hAnsi="Times New Roman"/>
          <w:sz w:val="24"/>
          <w:szCs w:val="24"/>
          <w:shd w:val="clear" w:color="auto" w:fill="FFFFFF"/>
        </w:rPr>
        <w:t>inkamo turinio vaizdo įrašus atsakovas</w:t>
      </w:r>
      <w:r w:rsidR="00786422" w:rsidRPr="003016A6">
        <w:rPr>
          <w:rFonts w:ascii="Times New Roman" w:hAnsi="Times New Roman"/>
          <w:iCs/>
          <w:sz w:val="24"/>
          <w:szCs w:val="24"/>
        </w:rPr>
        <w:t xml:space="preserve"> veikė sąžiningai, siekdamas pateikti </w:t>
      </w:r>
      <w:r w:rsidR="00BB0D77" w:rsidRPr="003016A6">
        <w:rPr>
          <w:rFonts w:ascii="Times New Roman" w:hAnsi="Times New Roman"/>
          <w:iCs/>
          <w:sz w:val="24"/>
          <w:szCs w:val="24"/>
        </w:rPr>
        <w:t xml:space="preserve">kiek galima </w:t>
      </w:r>
      <w:r w:rsidR="00B54139" w:rsidRPr="003016A6">
        <w:rPr>
          <w:rFonts w:ascii="Times New Roman" w:hAnsi="Times New Roman"/>
          <w:iCs/>
          <w:sz w:val="24"/>
          <w:szCs w:val="24"/>
        </w:rPr>
        <w:t>tikslesnę</w:t>
      </w:r>
      <w:r w:rsidR="00786422" w:rsidRPr="003016A6">
        <w:rPr>
          <w:rFonts w:ascii="Times New Roman" w:hAnsi="Times New Roman"/>
          <w:iCs/>
          <w:sz w:val="24"/>
          <w:szCs w:val="24"/>
        </w:rPr>
        <w:t xml:space="preserve"> ir patikimą informaciją. </w:t>
      </w:r>
      <w:r w:rsidR="00CE250A" w:rsidRPr="003016A6">
        <w:rPr>
          <w:rFonts w:ascii="Times New Roman" w:hAnsi="Times New Roman"/>
          <w:iCs/>
          <w:sz w:val="24"/>
          <w:szCs w:val="24"/>
        </w:rPr>
        <w:t>Kadangi</w:t>
      </w:r>
      <w:r w:rsidR="00CE250A" w:rsidRPr="003016A6">
        <w:rPr>
          <w:rFonts w:ascii="Times New Roman" w:hAnsi="Times New Roman"/>
          <w:sz w:val="24"/>
          <w:szCs w:val="24"/>
        </w:rPr>
        <w:t xml:space="preserve"> atsakovas pagal vaizdo įrašų paskelbimo metu galiojusios redakcijos VIĮ nelaikytinas </w:t>
      </w:r>
      <w:r w:rsidR="00351EE7" w:rsidRPr="003016A6">
        <w:rPr>
          <w:rFonts w:ascii="Times New Roman" w:hAnsi="Times New Roman"/>
          <w:sz w:val="24"/>
          <w:szCs w:val="24"/>
        </w:rPr>
        <w:t xml:space="preserve">visuomenės informavimo </w:t>
      </w:r>
      <w:r w:rsidR="00CE250A" w:rsidRPr="003016A6">
        <w:rPr>
          <w:rFonts w:ascii="Times New Roman" w:hAnsi="Times New Roman"/>
          <w:iCs/>
          <w:sz w:val="24"/>
          <w:szCs w:val="24"/>
        </w:rPr>
        <w:t>audiovizualinės žiniasklaidos paslaugos teikėju</w:t>
      </w:r>
      <w:r w:rsidR="008328D4" w:rsidRPr="003016A6">
        <w:rPr>
          <w:rFonts w:ascii="Times New Roman" w:hAnsi="Times New Roman"/>
          <w:iCs/>
          <w:sz w:val="24"/>
          <w:szCs w:val="24"/>
        </w:rPr>
        <w:t xml:space="preserve"> ir jam netaikytina redakcinė atsakomybė pagal VIĮ</w:t>
      </w:r>
      <w:r w:rsidR="00CE250A" w:rsidRPr="003016A6">
        <w:rPr>
          <w:rFonts w:ascii="Times New Roman" w:hAnsi="Times New Roman"/>
          <w:iCs/>
          <w:sz w:val="24"/>
          <w:szCs w:val="24"/>
        </w:rPr>
        <w:t>, o</w:t>
      </w:r>
      <w:r w:rsidR="00F721D5" w:rsidRPr="003016A6">
        <w:rPr>
          <w:rFonts w:ascii="Times New Roman" w:hAnsi="Times New Roman"/>
          <w:sz w:val="24"/>
          <w:szCs w:val="24"/>
        </w:rPr>
        <w:t xml:space="preserve"> </w:t>
      </w:r>
      <w:r w:rsidR="00FD4EA9" w:rsidRPr="003016A6">
        <w:rPr>
          <w:rFonts w:ascii="Times New Roman" w:hAnsi="Times New Roman"/>
          <w:sz w:val="24"/>
          <w:szCs w:val="24"/>
        </w:rPr>
        <w:t>„</w:t>
      </w:r>
      <w:proofErr w:type="spellStart"/>
      <w:r w:rsidR="005744D8" w:rsidRPr="003016A6">
        <w:rPr>
          <w:rFonts w:ascii="Times New Roman" w:hAnsi="Times New Roman"/>
          <w:sz w:val="24"/>
          <w:szCs w:val="24"/>
        </w:rPr>
        <w:t>YouT</w:t>
      </w:r>
      <w:r w:rsidRPr="003016A6">
        <w:rPr>
          <w:rFonts w:ascii="Times New Roman" w:hAnsi="Times New Roman"/>
          <w:sz w:val="24"/>
          <w:szCs w:val="24"/>
        </w:rPr>
        <w:t>ube</w:t>
      </w:r>
      <w:proofErr w:type="spellEnd"/>
      <w:r w:rsidR="00FD4EA9" w:rsidRPr="003016A6">
        <w:rPr>
          <w:rFonts w:ascii="Times New Roman" w:hAnsi="Times New Roman"/>
          <w:sz w:val="24"/>
          <w:szCs w:val="24"/>
        </w:rPr>
        <w:t>“</w:t>
      </w:r>
      <w:r w:rsidRPr="003016A6">
        <w:rPr>
          <w:rFonts w:ascii="Times New Roman" w:hAnsi="Times New Roman"/>
          <w:sz w:val="24"/>
          <w:szCs w:val="24"/>
        </w:rPr>
        <w:t xml:space="preserve"> </w:t>
      </w:r>
      <w:r w:rsidR="00717211" w:rsidRPr="003016A6">
        <w:rPr>
          <w:rFonts w:ascii="Times New Roman" w:hAnsi="Times New Roman"/>
          <w:sz w:val="24"/>
          <w:szCs w:val="24"/>
        </w:rPr>
        <w:t xml:space="preserve">– </w:t>
      </w:r>
      <w:r w:rsidRPr="003016A6">
        <w:rPr>
          <w:rFonts w:ascii="Times New Roman" w:hAnsi="Times New Roman"/>
          <w:iCs/>
          <w:sz w:val="24"/>
          <w:szCs w:val="24"/>
        </w:rPr>
        <w:t>dalijimosi vaizdo medžiaga platformos</w:t>
      </w:r>
      <w:r w:rsidR="00070A36" w:rsidRPr="003016A6">
        <w:rPr>
          <w:rFonts w:ascii="Times New Roman" w:hAnsi="Times New Roman"/>
          <w:iCs/>
          <w:sz w:val="24"/>
          <w:szCs w:val="24"/>
        </w:rPr>
        <w:t xml:space="preserve"> –</w:t>
      </w:r>
      <w:r w:rsidR="00F721D5" w:rsidRPr="003016A6">
        <w:rPr>
          <w:rFonts w:ascii="Times New Roman" w:hAnsi="Times New Roman"/>
          <w:sz w:val="24"/>
          <w:szCs w:val="24"/>
        </w:rPr>
        <w:t xml:space="preserve"> veikla pagal VIĮ nebuvo reglamentuota</w:t>
      </w:r>
      <w:r w:rsidR="00B54139" w:rsidRPr="003016A6">
        <w:rPr>
          <w:rFonts w:ascii="Times New Roman" w:hAnsi="Times New Roman"/>
          <w:sz w:val="24"/>
          <w:szCs w:val="24"/>
        </w:rPr>
        <w:t>,</w:t>
      </w:r>
      <w:r w:rsidR="00F721D5" w:rsidRPr="003016A6">
        <w:rPr>
          <w:rFonts w:ascii="Times New Roman" w:hAnsi="Times New Roman"/>
          <w:sz w:val="24"/>
          <w:szCs w:val="24"/>
        </w:rPr>
        <w:t xml:space="preserve"> sprendžiant </w:t>
      </w:r>
      <w:r w:rsidR="00786422" w:rsidRPr="003016A6">
        <w:rPr>
          <w:rFonts w:ascii="Times New Roman" w:hAnsi="Times New Roman"/>
          <w:sz w:val="24"/>
          <w:szCs w:val="24"/>
        </w:rPr>
        <w:t xml:space="preserve">tarp šalių </w:t>
      </w:r>
      <w:r w:rsidR="00F721D5" w:rsidRPr="003016A6">
        <w:rPr>
          <w:rFonts w:ascii="Times New Roman" w:hAnsi="Times New Roman"/>
          <w:sz w:val="24"/>
          <w:szCs w:val="24"/>
        </w:rPr>
        <w:t>kilusį ginčą</w:t>
      </w:r>
      <w:r w:rsidR="00F85BE8" w:rsidRPr="003016A6">
        <w:rPr>
          <w:rFonts w:ascii="Times New Roman" w:hAnsi="Times New Roman"/>
          <w:sz w:val="24"/>
          <w:szCs w:val="24"/>
        </w:rPr>
        <w:t xml:space="preserve"> dėl ieškovo garbės ir orumo</w:t>
      </w:r>
      <w:r w:rsidRPr="003016A6">
        <w:rPr>
          <w:rFonts w:ascii="Times New Roman" w:hAnsi="Times New Roman"/>
          <w:sz w:val="24"/>
          <w:szCs w:val="24"/>
        </w:rPr>
        <w:t xml:space="preserve"> bei</w:t>
      </w:r>
      <w:r w:rsidR="00E75FB4" w:rsidRPr="003016A6">
        <w:rPr>
          <w:rFonts w:ascii="Times New Roman" w:hAnsi="Times New Roman"/>
          <w:sz w:val="24"/>
          <w:szCs w:val="24"/>
        </w:rPr>
        <w:t xml:space="preserve"> teisės į atvaizdą</w:t>
      </w:r>
      <w:r w:rsidR="00F85BE8" w:rsidRPr="003016A6">
        <w:rPr>
          <w:rFonts w:ascii="Times New Roman" w:hAnsi="Times New Roman"/>
          <w:sz w:val="24"/>
          <w:szCs w:val="24"/>
        </w:rPr>
        <w:t xml:space="preserve"> pažeidimo</w:t>
      </w:r>
      <w:r w:rsidR="00893C1B" w:rsidRPr="003016A6">
        <w:rPr>
          <w:rFonts w:ascii="Times New Roman" w:hAnsi="Times New Roman"/>
          <w:sz w:val="24"/>
          <w:szCs w:val="24"/>
        </w:rPr>
        <w:t>,</w:t>
      </w:r>
      <w:r w:rsidR="00F721D5" w:rsidRPr="003016A6">
        <w:rPr>
          <w:rFonts w:ascii="Times New Roman" w:hAnsi="Times New Roman"/>
          <w:sz w:val="24"/>
          <w:szCs w:val="24"/>
        </w:rPr>
        <w:t xml:space="preserve"> taikytinos šiuos santykius reglament</w:t>
      </w:r>
      <w:r w:rsidR="008159B1" w:rsidRPr="003016A6">
        <w:rPr>
          <w:rFonts w:ascii="Times New Roman" w:hAnsi="Times New Roman"/>
          <w:sz w:val="24"/>
          <w:szCs w:val="24"/>
        </w:rPr>
        <w:t>avusios</w:t>
      </w:r>
      <w:r w:rsidR="00F721D5" w:rsidRPr="003016A6">
        <w:rPr>
          <w:rFonts w:ascii="Times New Roman" w:hAnsi="Times New Roman"/>
          <w:sz w:val="24"/>
          <w:szCs w:val="24"/>
        </w:rPr>
        <w:t xml:space="preserve"> </w:t>
      </w:r>
      <w:r w:rsidR="00BB0D77" w:rsidRPr="003016A6">
        <w:rPr>
          <w:rFonts w:ascii="Times New Roman" w:hAnsi="Times New Roman"/>
          <w:sz w:val="24"/>
          <w:szCs w:val="24"/>
        </w:rPr>
        <w:t xml:space="preserve">bendrosios </w:t>
      </w:r>
      <w:r w:rsidR="00F721D5" w:rsidRPr="003016A6">
        <w:rPr>
          <w:rFonts w:ascii="Times New Roman" w:hAnsi="Times New Roman"/>
          <w:sz w:val="24"/>
          <w:szCs w:val="24"/>
        </w:rPr>
        <w:t>CK teisės normos</w:t>
      </w:r>
      <w:r w:rsidR="00E436CC" w:rsidRPr="003016A6">
        <w:rPr>
          <w:rFonts w:ascii="Times New Roman" w:hAnsi="Times New Roman"/>
          <w:sz w:val="24"/>
          <w:szCs w:val="24"/>
        </w:rPr>
        <w:t xml:space="preserve">, atsižvelgiama į </w:t>
      </w:r>
      <w:r w:rsidR="009939E9">
        <w:rPr>
          <w:rFonts w:ascii="Times New Roman" w:hAnsi="Times New Roman"/>
          <w:sz w:val="24"/>
          <w:szCs w:val="24"/>
        </w:rPr>
        <w:t xml:space="preserve">kasacinio teismo ir </w:t>
      </w:r>
      <w:r w:rsidR="00E436CC" w:rsidRPr="003016A6">
        <w:rPr>
          <w:rFonts w:ascii="Times New Roman" w:hAnsi="Times New Roman"/>
          <w:sz w:val="24"/>
          <w:szCs w:val="24"/>
        </w:rPr>
        <w:t xml:space="preserve">EŽTT praktiką, formuojamą </w:t>
      </w:r>
      <w:r w:rsidR="009939E9">
        <w:rPr>
          <w:rFonts w:ascii="Times New Roman" w:hAnsi="Times New Roman"/>
          <w:sz w:val="24"/>
          <w:szCs w:val="24"/>
        </w:rPr>
        <w:t>tokio</w:t>
      </w:r>
      <w:r w:rsidR="00E436CC" w:rsidRPr="003016A6">
        <w:rPr>
          <w:rFonts w:ascii="Times New Roman" w:hAnsi="Times New Roman"/>
          <w:sz w:val="24"/>
          <w:szCs w:val="24"/>
        </w:rPr>
        <w:t xml:space="preserve"> pobūdžio bylose</w:t>
      </w:r>
      <w:r w:rsidR="00F721D5" w:rsidRPr="003016A6">
        <w:rPr>
          <w:rFonts w:ascii="Times New Roman" w:hAnsi="Times New Roman"/>
          <w:sz w:val="24"/>
          <w:szCs w:val="24"/>
        </w:rPr>
        <w:t>.</w:t>
      </w:r>
    </w:p>
    <w:p w14:paraId="28900A58" w14:textId="77777777" w:rsidR="00917F07" w:rsidRPr="003016A6" w:rsidRDefault="00917F07" w:rsidP="00917F07">
      <w:pPr>
        <w:pStyle w:val="ListParagraph"/>
        <w:spacing w:after="120" w:line="240" w:lineRule="auto"/>
        <w:ind w:left="360"/>
        <w:contextualSpacing w:val="0"/>
        <w:jc w:val="both"/>
        <w:rPr>
          <w:rFonts w:ascii="Times New Roman" w:hAnsi="Times New Roman"/>
          <w:sz w:val="24"/>
          <w:szCs w:val="24"/>
        </w:rPr>
      </w:pPr>
    </w:p>
    <w:p w14:paraId="38E9A48A" w14:textId="77777777" w:rsidR="00D62005" w:rsidRPr="003016A6" w:rsidRDefault="00917F07" w:rsidP="00D62005">
      <w:pPr>
        <w:pStyle w:val="ListParagraph"/>
        <w:tabs>
          <w:tab w:val="left" w:pos="709"/>
        </w:tabs>
        <w:spacing w:after="120" w:line="240" w:lineRule="auto"/>
        <w:ind w:left="0"/>
        <w:contextualSpacing w:val="0"/>
        <w:jc w:val="both"/>
        <w:rPr>
          <w:rFonts w:ascii="Times New Roman" w:hAnsi="Times New Roman"/>
          <w:i/>
          <w:iCs/>
          <w:sz w:val="24"/>
          <w:szCs w:val="24"/>
        </w:rPr>
      </w:pPr>
      <w:r w:rsidRPr="003016A6">
        <w:rPr>
          <w:rFonts w:ascii="Times New Roman" w:hAnsi="Times New Roman"/>
          <w:iCs/>
          <w:sz w:val="24"/>
          <w:szCs w:val="24"/>
        </w:rPr>
        <w:tab/>
      </w:r>
      <w:r w:rsidR="00D62005" w:rsidRPr="003016A6">
        <w:rPr>
          <w:rFonts w:ascii="Times New Roman" w:hAnsi="Times New Roman"/>
          <w:i/>
          <w:iCs/>
          <w:sz w:val="24"/>
          <w:szCs w:val="24"/>
        </w:rPr>
        <w:t>Dėl sąvokų „</w:t>
      </w:r>
      <w:r w:rsidR="00D23E45" w:rsidRPr="003016A6">
        <w:rPr>
          <w:rFonts w:ascii="Times New Roman" w:hAnsi="Times New Roman"/>
          <w:i/>
          <w:iCs/>
          <w:sz w:val="24"/>
          <w:szCs w:val="24"/>
        </w:rPr>
        <w:t>žinia“ bei „nuomonė“ atskyrimo,</w:t>
      </w:r>
      <w:r w:rsidR="00D62005" w:rsidRPr="003016A6">
        <w:rPr>
          <w:rFonts w:ascii="Times New Roman" w:hAnsi="Times New Roman"/>
          <w:i/>
          <w:iCs/>
          <w:sz w:val="24"/>
          <w:szCs w:val="24"/>
        </w:rPr>
        <w:t xml:space="preserve"> nagrinėjant bylas dėl garbės ir orumo pažeidimo</w:t>
      </w:r>
    </w:p>
    <w:p w14:paraId="765A226A" w14:textId="77777777" w:rsidR="00D62005" w:rsidRPr="003016A6" w:rsidRDefault="00D62005" w:rsidP="00D62005">
      <w:pPr>
        <w:pStyle w:val="ListParagraph"/>
        <w:spacing w:after="120" w:line="240" w:lineRule="auto"/>
        <w:ind w:left="360"/>
        <w:contextualSpacing w:val="0"/>
        <w:jc w:val="both"/>
        <w:rPr>
          <w:rFonts w:ascii="Times New Roman" w:hAnsi="Times New Roman"/>
          <w:iCs/>
          <w:sz w:val="24"/>
          <w:szCs w:val="24"/>
        </w:rPr>
      </w:pPr>
    </w:p>
    <w:p w14:paraId="7AE72601" w14:textId="77777777" w:rsidR="00D62005" w:rsidRPr="003016A6" w:rsidRDefault="00D62005" w:rsidP="00D62005">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CK 2.24 straipsnio 1 dalyje nustatyta, kad asmuo turi teisę reikalauti teismo tvarka paneigti paskleistus duomenis, žeminančius jo garbę ir orumą ir neatitinkančius tikrovės, taip pat atlyginti tokių duomenų paskleidimu jam padarytą turtinę ir neturtinę žalą. </w:t>
      </w:r>
      <w:proofErr w:type="spellStart"/>
      <w:r w:rsidRPr="003016A6">
        <w:rPr>
          <w:rFonts w:ascii="Times New Roman" w:hAnsi="Times New Roman"/>
          <w:iCs/>
          <w:sz w:val="24"/>
          <w:szCs w:val="24"/>
        </w:rPr>
        <w:t>Preziumuojama</w:t>
      </w:r>
      <w:proofErr w:type="spellEnd"/>
      <w:r w:rsidRPr="003016A6">
        <w:rPr>
          <w:rFonts w:ascii="Times New Roman" w:hAnsi="Times New Roman"/>
          <w:iCs/>
          <w:sz w:val="24"/>
          <w:szCs w:val="24"/>
        </w:rPr>
        <w:t xml:space="preserve">, kad paskleisti duomenys neatitinka tikrovės, kol juos paskleidęs asmuo neįrodo priešingai. </w:t>
      </w:r>
    </w:p>
    <w:p w14:paraId="10A9EAFA" w14:textId="77777777" w:rsidR="00D62005" w:rsidRPr="003016A6" w:rsidRDefault="00D62005" w:rsidP="00D62005">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Kasacinio teismo praktikoje pripažįstama, kad garbė ir orumas pagal CK 2.24 straipsnį ginami nustačius tokių faktų visetą: pirma, žinių paskleidimo faktą, antra, faktą, kad žinios yra apie ieškovą, trečia, faktą, jog paskleistos žinios neatitinka tikrovės, ir, ketvirta, faktą, kad žinios žemina asmens garbę ir orumą (žr., pvz., Lietuvos Aukščiausiojo Teismo 2018 m. kovo 15 d. nutarties civilinėje byloje Nr. e3K-3-127-403/2018 29 punktą ir jame nurodytą kasacinio teismo praktiką). Taigi, sprendžiant reikalavimus dėl asmens garbės ir orumo gynimo, pirmiausia turi būti nustatytas žinių paskleidimo faktas, t. y. byloje turi būti nustatyta, kas buvo paskleista – žinia ar nuomonė (Lietuvos Aukščiausiojo Teismo 2016 m. rugsėjo 23 d.</w:t>
      </w:r>
      <w:r w:rsidR="005744D8" w:rsidRPr="003016A6">
        <w:rPr>
          <w:rFonts w:ascii="Times New Roman" w:hAnsi="Times New Roman"/>
          <w:iCs/>
          <w:sz w:val="24"/>
          <w:szCs w:val="24"/>
        </w:rPr>
        <w:t xml:space="preserve"> nutartis civilinėje byloje Nr. </w:t>
      </w:r>
      <w:r w:rsidRPr="003016A6">
        <w:rPr>
          <w:rFonts w:ascii="Times New Roman" w:hAnsi="Times New Roman"/>
          <w:iCs/>
          <w:sz w:val="24"/>
          <w:szCs w:val="24"/>
        </w:rPr>
        <w:t>e3K-3-394-684/2016, 35 punktas).</w:t>
      </w:r>
    </w:p>
    <w:p w14:paraId="61A840F9" w14:textId="01F0A249" w:rsidR="00D62005" w:rsidRPr="003016A6" w:rsidRDefault="00D62005" w:rsidP="00D62005">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Pagal kasacinio teismo formuojamą praktiką</w:t>
      </w:r>
      <w:r w:rsidR="00041413" w:rsidRPr="003016A6">
        <w:rPr>
          <w:rFonts w:ascii="Times New Roman" w:hAnsi="Times New Roman"/>
          <w:iCs/>
          <w:sz w:val="24"/>
          <w:szCs w:val="24"/>
        </w:rPr>
        <w:t>,</w:t>
      </w:r>
      <w:r w:rsidRPr="003016A6">
        <w:rPr>
          <w:rFonts w:ascii="Times New Roman" w:hAnsi="Times New Roman"/>
          <w:iCs/>
          <w:sz w:val="24"/>
          <w:szCs w:val="24"/>
        </w:rPr>
        <w:t xml:space="preserve"> tai, ar konkrečiame teiginyje yra paskelbta žinia, ar išsakyta nuomonė, turi būti sprendžiama vadovaujantis tuo, kad žinia yra informacija apie faktus ir jų duomenis. Faktas – tai tikras, nepramanytas įvykis, dalykas, reiškinys; duomenys – fakto turinį atskleidžianti informacija; žinia – informacija apie faktus ir jų duomenis, t. y. reiškinius, dalykus, savybes, veiksmus, įvykius, grindžiamus tiesa, kurią galima užtikrinti patikrinimo bei įrodymo priemonėmis. Žinia yra laikomas teiginys, kuriuo kas nors tvirtinama, konstatuojama, pasakoma ar pateikiama kaip objektyviai egzistuojantis dalykas. O nuomonė – tai asmens subjektyvus faktų ir duomenų vertinimas. Žiniai taikomas tiesos kriterijus, jos egzistavimas gali būti patikrinamas </w:t>
      </w:r>
      <w:proofErr w:type="spellStart"/>
      <w:r w:rsidRPr="003016A6">
        <w:rPr>
          <w:rFonts w:ascii="Times New Roman" w:hAnsi="Times New Roman"/>
          <w:iCs/>
          <w:sz w:val="24"/>
          <w:szCs w:val="24"/>
        </w:rPr>
        <w:t>įrodymais</w:t>
      </w:r>
      <w:proofErr w:type="spellEnd"/>
      <w:r w:rsidRPr="003016A6">
        <w:rPr>
          <w:rFonts w:ascii="Times New Roman" w:hAnsi="Times New Roman"/>
          <w:iCs/>
          <w:sz w:val="24"/>
          <w:szCs w:val="24"/>
        </w:rPr>
        <w:t xml:space="preserve"> ir objektyviai nustatomas. Nuomonė turi turėti pakankamą faktinį pagrindą, tačiau ji yra subjektyvi, todėl jai netaikomi tiesos ir tikslumo kriterijai, nuomonės teisingumas nėra įrodinėjamas (žr., pvz., Lietuvos Aukščiausiojo Teismo 2016 m. kovo 10 d. nutarties civilinėje byloje Nr. 3K-3-141-690/2016 25 punktą ir jame nurodytą kasacinio teismo praktiką; 2016 m. rugsėjo 23 d. nutarties civilinėje byloje Nr. e3K-3-394-684/2016 39 punktą; 2021 m. balandžio 28 d. nutarties civilinėje byloje Nr. e3K-3-109-684/2021 30 punktą).</w:t>
      </w:r>
    </w:p>
    <w:p w14:paraId="0ED18D97" w14:textId="4D1BF05D" w:rsidR="00D62005" w:rsidRPr="003016A6" w:rsidRDefault="00D62005" w:rsidP="00D62005">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Kasacinis teismas yra išaiškinęs, kad</w:t>
      </w:r>
      <w:r w:rsidR="00893C1B" w:rsidRPr="003016A6">
        <w:rPr>
          <w:rFonts w:ascii="Times New Roman" w:hAnsi="Times New Roman"/>
          <w:iCs/>
          <w:sz w:val="24"/>
          <w:szCs w:val="24"/>
        </w:rPr>
        <w:t>,</w:t>
      </w:r>
      <w:r w:rsidRPr="003016A6">
        <w:rPr>
          <w:rFonts w:ascii="Times New Roman" w:hAnsi="Times New Roman"/>
          <w:iCs/>
          <w:sz w:val="24"/>
          <w:szCs w:val="24"/>
        </w:rPr>
        <w:t xml:space="preserve"> siekiant tinkamai atskirti žinią nuo nuomonės, svarbiausia yra įvertinti pateikiamo teksto kontekstą, autoriaus formuluotes, ar jo teikiama informacija yra suprantama kaip neginčytinas faktas, ar kaip jo asmeninis tam tikrų faktinių aplinkybių vertinimas. Darant išvadą dėl paskleistos informacijos pobūdžio</w:t>
      </w:r>
      <w:r w:rsidR="00C40DBB" w:rsidRPr="003016A6">
        <w:rPr>
          <w:rFonts w:ascii="Times New Roman" w:hAnsi="Times New Roman"/>
          <w:iCs/>
          <w:sz w:val="24"/>
          <w:szCs w:val="24"/>
        </w:rPr>
        <w:t>,</w:t>
      </w:r>
      <w:r w:rsidRPr="003016A6">
        <w:rPr>
          <w:rFonts w:ascii="Times New Roman" w:hAnsi="Times New Roman"/>
          <w:iCs/>
          <w:sz w:val="24"/>
          <w:szCs w:val="24"/>
        </w:rPr>
        <w:t xml:space="preserve"> būtina atsižvelgti į visą kontekstą, kuriame ji pateikta, informacijos pateikimo konstrukciją, pagal kurią spręstina, ar autorius teikia informaciją apie su asmeniu susijusį faktą ką nors teigdamas, nurodydamas, ar pateikia savo tam tikrų duomenų subjektyvų vertinimą, kaip jis supranta teikiamus duomenis. </w:t>
      </w:r>
      <w:bookmarkStart w:id="125" w:name="_Hlk166596277"/>
      <w:r w:rsidRPr="003016A6">
        <w:rPr>
          <w:rFonts w:ascii="Times New Roman" w:hAnsi="Times New Roman"/>
          <w:iCs/>
          <w:sz w:val="24"/>
          <w:szCs w:val="24"/>
        </w:rPr>
        <w:t xml:space="preserve">Nuomonę ir faktus galima atskirti nustačius, ar sakiniai suformuluoti kaip teigimas, ar kaip pasiūlymas, dvejonė, abejonė, klausimas, ar dar kitokia forma </w:t>
      </w:r>
      <w:bookmarkEnd w:id="125"/>
      <w:r w:rsidRPr="003016A6">
        <w:rPr>
          <w:rFonts w:ascii="Times New Roman" w:hAnsi="Times New Roman"/>
          <w:iCs/>
          <w:sz w:val="24"/>
          <w:szCs w:val="24"/>
        </w:rPr>
        <w:t xml:space="preserve">(žr. Lietuvos Aukščiausiojo Teismo 2015 m. sausio 27 d. nutartį civilinėje byloje Nr. 3K-3-1-219/2015; 2016 m. kovo 10 d. nutarties civilinėje byloje Nr. 3K-3-141-690/2016 27 punktą; 2020 m. liepos 2 d. nutarties civilinėje byloje Nr. e3K-3-218-684/2020 32 punktą). </w:t>
      </w:r>
    </w:p>
    <w:p w14:paraId="18319A5F" w14:textId="37A64476" w:rsidR="00D62005" w:rsidRPr="003016A6" w:rsidRDefault="00D62005" w:rsidP="00D62005">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Kasacinis teismas </w:t>
      </w:r>
      <w:r w:rsidR="000B1837">
        <w:rPr>
          <w:rFonts w:ascii="Times New Roman" w:hAnsi="Times New Roman"/>
          <w:iCs/>
          <w:sz w:val="24"/>
          <w:szCs w:val="24"/>
        </w:rPr>
        <w:t xml:space="preserve">taip pat </w:t>
      </w:r>
      <w:r w:rsidRPr="003016A6">
        <w:rPr>
          <w:rFonts w:ascii="Times New Roman" w:hAnsi="Times New Roman"/>
          <w:iCs/>
          <w:sz w:val="24"/>
          <w:szCs w:val="24"/>
        </w:rPr>
        <w:t>yra išaiškinęs, kad nuomonės paskleidimo atvejai nepatenka į CK 2.24</w:t>
      </w:r>
      <w:r w:rsidR="00893C1B" w:rsidRPr="003016A6">
        <w:rPr>
          <w:rFonts w:ascii="Times New Roman" w:hAnsi="Times New Roman"/>
          <w:iCs/>
          <w:sz w:val="24"/>
          <w:szCs w:val="24"/>
        </w:rPr>
        <w:t> </w:t>
      </w:r>
      <w:r w:rsidRPr="003016A6">
        <w:rPr>
          <w:rFonts w:ascii="Times New Roman" w:hAnsi="Times New Roman"/>
          <w:iCs/>
          <w:sz w:val="24"/>
          <w:szCs w:val="24"/>
        </w:rPr>
        <w:t>straipsnio reguliavimo dalyką, tai teismas, nagrinėdamas bylą dėl garbės ir orumo ar dalykinės reputacijos gynimo, nustatęs, jog asmens teisės buvo pažeistos ne žinios, o nuomonės paskleidimu, jas gina ne CK 2.24 straipsnio, o CK 1.137, 6.263 straipsnių pagrindu, taikydamas civilinę deliktinę atsakomybę ir (arba) kitus ieškovo pasirinktus pažeistų jo teisių gynimo būdus, be kita ko, pažeidimo pripažinimą (t. y. pripažinimą, kad paskleista nuomonė žemina asmens garbę ir orumą ar dalykinę reputaciją</w:t>
      </w:r>
      <w:r w:rsidR="00995752" w:rsidRPr="003016A6">
        <w:rPr>
          <w:rFonts w:ascii="Times New Roman" w:hAnsi="Times New Roman"/>
          <w:iCs/>
          <w:sz w:val="24"/>
          <w:szCs w:val="24"/>
        </w:rPr>
        <w:t>)</w:t>
      </w:r>
      <w:r w:rsidRPr="003016A6">
        <w:rPr>
          <w:rFonts w:ascii="Times New Roman" w:hAnsi="Times New Roman"/>
          <w:iCs/>
          <w:sz w:val="24"/>
          <w:szCs w:val="24"/>
        </w:rPr>
        <w:t xml:space="preserve"> (Lietuvos Aukščiausiojo Teismo 2020 m. lapkričio 20 d. nutartis civilinėje byloje Nr. e3K-3-247-701/2020, 52 punktas).</w:t>
      </w:r>
      <w:r w:rsidR="00844837" w:rsidRPr="003016A6">
        <w:rPr>
          <w:rFonts w:ascii="Times New Roman" w:hAnsi="Times New Roman"/>
          <w:iCs/>
          <w:sz w:val="24"/>
          <w:szCs w:val="24"/>
        </w:rPr>
        <w:t xml:space="preserve"> </w:t>
      </w:r>
    </w:p>
    <w:p w14:paraId="41FBF10C" w14:textId="009D3631" w:rsidR="00D62005" w:rsidRPr="003016A6" w:rsidRDefault="00035F95" w:rsidP="00D62005">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Panašios principinės nuostatos taikomos ir </w:t>
      </w:r>
      <w:r w:rsidR="00D62005" w:rsidRPr="003016A6">
        <w:rPr>
          <w:rFonts w:ascii="Times New Roman" w:hAnsi="Times New Roman"/>
          <w:iCs/>
          <w:sz w:val="24"/>
          <w:szCs w:val="24"/>
        </w:rPr>
        <w:t>EŽTT praktikoje</w:t>
      </w:r>
      <w:r w:rsidRPr="003016A6">
        <w:rPr>
          <w:rFonts w:ascii="Times New Roman" w:hAnsi="Times New Roman"/>
          <w:iCs/>
          <w:sz w:val="24"/>
          <w:szCs w:val="24"/>
        </w:rPr>
        <w:t>, pagal kurią</w:t>
      </w:r>
      <w:r w:rsidR="00D62005" w:rsidRPr="003016A6">
        <w:rPr>
          <w:rFonts w:ascii="Times New Roman" w:hAnsi="Times New Roman"/>
          <w:iCs/>
          <w:sz w:val="24"/>
          <w:szCs w:val="24"/>
        </w:rPr>
        <w:t xml:space="preserve"> reikia atskirti fakto konstatavimą nuo vertinamųjų teiginių. Faktus galima įrodyti, o vertinamųjų teiginių teisingumo </w:t>
      </w:r>
      <w:r w:rsidR="00D62005" w:rsidRPr="003016A6">
        <w:rPr>
          <w:rFonts w:ascii="Times New Roman" w:hAnsi="Times New Roman"/>
          <w:iCs/>
          <w:sz w:val="24"/>
          <w:szCs w:val="24"/>
        </w:rPr>
        <w:lastRenderedPageBreak/>
        <w:t>įrodyti neįmanoma. Reikalavimo įrodyti vertinamojo teiginio teisingumą neįmanoma įvykdyti, tokiu reikalavimu pažeidžiama pati teisė skleisti savo nuomonę, kuri yra esminė Konvencijos 10</w:t>
      </w:r>
      <w:r w:rsidR="00893C1B" w:rsidRPr="003016A6">
        <w:rPr>
          <w:rFonts w:ascii="Times New Roman" w:hAnsi="Times New Roman"/>
          <w:iCs/>
          <w:sz w:val="24"/>
          <w:szCs w:val="24"/>
        </w:rPr>
        <w:t> </w:t>
      </w:r>
      <w:r w:rsidR="00D62005" w:rsidRPr="003016A6">
        <w:rPr>
          <w:rFonts w:ascii="Times New Roman" w:hAnsi="Times New Roman"/>
          <w:iCs/>
          <w:sz w:val="24"/>
          <w:szCs w:val="24"/>
        </w:rPr>
        <w:t xml:space="preserve">straipsnyje garantuojamos teisės dalis. Tačiau jei teiginys yra vertinamasis, įsikišimo proporcingumas gali priklausyti nuo to, ar ginčijamam teiginiui yra pakankamas „faktinis pagrindas“; jei ne, toks vertinamasis teiginys gali peržengti leistinas ribas. Siekiant atskirti faktinį teiginį nuo vertinamojo teiginio, būtina atsižvelgti į bylos aplinkybes ir bendrą pastabų toną, turint omenyje, kad teiginiai apie viešojo intereso dalykus šiuo pagrindu gali būti laikomi vertinamaisiais teiginiais, o ne fakto konstatavimu (žr. EŽTT 2022 m. lapkričio 15 d. sprendimą byloje </w:t>
      </w:r>
      <w:r w:rsidR="00D62005" w:rsidRPr="003016A6">
        <w:rPr>
          <w:rFonts w:ascii="Times New Roman" w:hAnsi="Times New Roman"/>
          <w:i/>
          <w:iCs/>
          <w:sz w:val="24"/>
          <w:szCs w:val="24"/>
        </w:rPr>
        <w:t>Marcinkevičius prieš Lietuvą</w:t>
      </w:r>
      <w:r w:rsidR="00D62005" w:rsidRPr="003016A6">
        <w:rPr>
          <w:rFonts w:ascii="Times New Roman" w:hAnsi="Times New Roman"/>
          <w:iCs/>
          <w:sz w:val="24"/>
          <w:szCs w:val="24"/>
        </w:rPr>
        <w:t xml:space="preserve">, </w:t>
      </w:r>
      <w:r w:rsidR="00C32351" w:rsidRPr="003016A6">
        <w:rPr>
          <w:rFonts w:ascii="Times New Roman" w:hAnsi="Times New Roman"/>
          <w:iCs/>
          <w:sz w:val="24"/>
          <w:szCs w:val="24"/>
        </w:rPr>
        <w:t>peticijos Nr. 24919/20</w:t>
      </w:r>
      <w:r w:rsidR="00D62005" w:rsidRPr="003016A6">
        <w:rPr>
          <w:rFonts w:ascii="Times New Roman" w:hAnsi="Times New Roman"/>
          <w:iCs/>
          <w:sz w:val="24"/>
          <w:szCs w:val="24"/>
        </w:rPr>
        <w:t>). Bet koks straipsnis ar teiginys turi būti vertinamas visas, o ne apsiribojant atskiromis frazėmis ar straipsnio dalimis (ž</w:t>
      </w:r>
      <w:r w:rsidRPr="003016A6">
        <w:rPr>
          <w:rFonts w:ascii="Times New Roman" w:hAnsi="Times New Roman"/>
          <w:iCs/>
          <w:sz w:val="24"/>
          <w:szCs w:val="24"/>
        </w:rPr>
        <w:t xml:space="preserve">r. </w:t>
      </w:r>
      <w:r w:rsidR="000B1837">
        <w:rPr>
          <w:rFonts w:ascii="Times New Roman" w:hAnsi="Times New Roman"/>
          <w:iCs/>
          <w:sz w:val="24"/>
          <w:szCs w:val="24"/>
        </w:rPr>
        <w:t xml:space="preserve">cituotą </w:t>
      </w:r>
      <w:r w:rsidR="005744D8" w:rsidRPr="003016A6">
        <w:rPr>
          <w:rFonts w:ascii="Times New Roman" w:hAnsi="Times New Roman"/>
          <w:iCs/>
          <w:sz w:val="24"/>
          <w:szCs w:val="24"/>
        </w:rPr>
        <w:t xml:space="preserve">EŽTT </w:t>
      </w:r>
      <w:r w:rsidRPr="003016A6">
        <w:rPr>
          <w:rFonts w:ascii="Times New Roman" w:hAnsi="Times New Roman"/>
          <w:iCs/>
          <w:sz w:val="24"/>
          <w:szCs w:val="24"/>
        </w:rPr>
        <w:t>sprendimą</w:t>
      </w:r>
      <w:r w:rsidR="00D62005" w:rsidRPr="003016A6">
        <w:rPr>
          <w:rFonts w:ascii="Times New Roman" w:hAnsi="Times New Roman"/>
          <w:iCs/>
          <w:sz w:val="24"/>
          <w:szCs w:val="24"/>
        </w:rPr>
        <w:t xml:space="preserve"> byloje </w:t>
      </w:r>
      <w:r w:rsidR="00D62005" w:rsidRPr="003016A6">
        <w:rPr>
          <w:rFonts w:ascii="Times New Roman" w:hAnsi="Times New Roman"/>
          <w:i/>
          <w:iCs/>
          <w:sz w:val="24"/>
          <w:szCs w:val="24"/>
        </w:rPr>
        <w:t>Marcinkevičius</w:t>
      </w:r>
      <w:r w:rsidR="00EB3F40" w:rsidRPr="003016A6">
        <w:rPr>
          <w:rFonts w:ascii="Times New Roman" w:hAnsi="Times New Roman"/>
          <w:iCs/>
          <w:sz w:val="24"/>
          <w:szCs w:val="24"/>
        </w:rPr>
        <w:t xml:space="preserve"> </w:t>
      </w:r>
      <w:r w:rsidR="00EB3F40" w:rsidRPr="003016A6">
        <w:rPr>
          <w:rFonts w:ascii="Times New Roman" w:hAnsi="Times New Roman"/>
          <w:i/>
          <w:iCs/>
          <w:sz w:val="24"/>
          <w:szCs w:val="24"/>
        </w:rPr>
        <w:t>prieš Lietuvą</w:t>
      </w:r>
      <w:r w:rsidR="00D62005" w:rsidRPr="003016A6">
        <w:rPr>
          <w:rFonts w:ascii="Times New Roman" w:hAnsi="Times New Roman"/>
          <w:iCs/>
          <w:sz w:val="24"/>
          <w:szCs w:val="24"/>
        </w:rPr>
        <w:t xml:space="preserve">; </w:t>
      </w:r>
      <w:r w:rsidR="00635359" w:rsidRPr="003016A6">
        <w:rPr>
          <w:rFonts w:ascii="Times New Roman" w:hAnsi="Times New Roman"/>
          <w:iCs/>
          <w:sz w:val="24"/>
          <w:szCs w:val="24"/>
        </w:rPr>
        <w:t>2006 m. l</w:t>
      </w:r>
      <w:r w:rsidRPr="003016A6">
        <w:rPr>
          <w:rFonts w:ascii="Times New Roman" w:hAnsi="Times New Roman"/>
          <w:iCs/>
          <w:sz w:val="24"/>
          <w:szCs w:val="24"/>
        </w:rPr>
        <w:t>apkričio 2 d. sprendimą</w:t>
      </w:r>
      <w:r w:rsidR="00D62005" w:rsidRPr="003016A6">
        <w:rPr>
          <w:rFonts w:ascii="Times New Roman" w:hAnsi="Times New Roman"/>
          <w:iCs/>
          <w:sz w:val="24"/>
          <w:szCs w:val="24"/>
        </w:rPr>
        <w:t xml:space="preserve"> byloje </w:t>
      </w:r>
      <w:r w:rsidR="00D62005" w:rsidRPr="003016A6">
        <w:rPr>
          <w:rFonts w:ascii="Times New Roman" w:hAnsi="Times New Roman"/>
          <w:i/>
          <w:iCs/>
          <w:sz w:val="24"/>
          <w:szCs w:val="24"/>
        </w:rPr>
        <w:t xml:space="preserve">Standard </w:t>
      </w:r>
      <w:proofErr w:type="spellStart"/>
      <w:r w:rsidR="00D62005" w:rsidRPr="003016A6">
        <w:rPr>
          <w:rFonts w:ascii="Times New Roman" w:hAnsi="Times New Roman"/>
          <w:i/>
          <w:iCs/>
          <w:sz w:val="24"/>
          <w:szCs w:val="24"/>
        </w:rPr>
        <w:t>Verlags</w:t>
      </w:r>
      <w:proofErr w:type="spellEnd"/>
      <w:r w:rsidR="00D62005" w:rsidRPr="003016A6">
        <w:rPr>
          <w:rFonts w:ascii="Times New Roman" w:hAnsi="Times New Roman"/>
          <w:i/>
          <w:iCs/>
          <w:sz w:val="24"/>
          <w:szCs w:val="24"/>
        </w:rPr>
        <w:t xml:space="preserve"> </w:t>
      </w:r>
      <w:proofErr w:type="spellStart"/>
      <w:r w:rsidR="00D62005" w:rsidRPr="003016A6">
        <w:rPr>
          <w:rFonts w:ascii="Times New Roman" w:hAnsi="Times New Roman"/>
          <w:i/>
          <w:iCs/>
          <w:sz w:val="24"/>
          <w:szCs w:val="24"/>
        </w:rPr>
        <w:t>GmbH</w:t>
      </w:r>
      <w:proofErr w:type="spellEnd"/>
      <w:r w:rsidR="00D62005" w:rsidRPr="003016A6">
        <w:rPr>
          <w:rFonts w:ascii="Times New Roman" w:hAnsi="Times New Roman"/>
          <w:i/>
          <w:iCs/>
          <w:sz w:val="24"/>
          <w:szCs w:val="24"/>
        </w:rPr>
        <w:t xml:space="preserve"> prieš Austriją</w:t>
      </w:r>
      <w:r w:rsidR="00D62005" w:rsidRPr="003016A6">
        <w:rPr>
          <w:rFonts w:ascii="Times New Roman" w:hAnsi="Times New Roman"/>
          <w:iCs/>
          <w:sz w:val="24"/>
          <w:szCs w:val="24"/>
        </w:rPr>
        <w:t>, peticijos Nr.</w:t>
      </w:r>
      <w:r w:rsidR="00635359" w:rsidRPr="003016A6">
        <w:rPr>
          <w:rFonts w:ascii="Times New Roman" w:hAnsi="Times New Roman"/>
          <w:iCs/>
          <w:sz w:val="24"/>
          <w:szCs w:val="24"/>
        </w:rPr>
        <w:t xml:space="preserve"> 13071/03; </w:t>
      </w:r>
      <w:r w:rsidR="00010BAC" w:rsidRPr="003016A6">
        <w:rPr>
          <w:rFonts w:ascii="Times New Roman" w:hAnsi="Times New Roman"/>
          <w:iCs/>
          <w:sz w:val="24"/>
          <w:szCs w:val="24"/>
        </w:rPr>
        <w:t>Didžiosios</w:t>
      </w:r>
      <w:r w:rsidR="005744D8" w:rsidRPr="003016A6">
        <w:rPr>
          <w:rFonts w:ascii="Times New Roman" w:hAnsi="Times New Roman"/>
          <w:iCs/>
          <w:sz w:val="24"/>
          <w:szCs w:val="24"/>
        </w:rPr>
        <w:t xml:space="preserve"> kolegijos 2015 m. balandžio 25 </w:t>
      </w:r>
      <w:r w:rsidR="00010BAC" w:rsidRPr="003016A6">
        <w:rPr>
          <w:rFonts w:ascii="Times New Roman" w:hAnsi="Times New Roman"/>
          <w:iCs/>
          <w:sz w:val="24"/>
          <w:szCs w:val="24"/>
        </w:rPr>
        <w:t xml:space="preserve">d. </w:t>
      </w:r>
      <w:r w:rsidRPr="003016A6">
        <w:rPr>
          <w:rFonts w:ascii="Times New Roman" w:hAnsi="Times New Roman"/>
          <w:iCs/>
          <w:sz w:val="24"/>
          <w:szCs w:val="24"/>
        </w:rPr>
        <w:t>sprendimą</w:t>
      </w:r>
      <w:r w:rsidR="00D62005" w:rsidRPr="003016A6">
        <w:rPr>
          <w:rFonts w:ascii="Times New Roman" w:hAnsi="Times New Roman"/>
          <w:iCs/>
          <w:sz w:val="24"/>
          <w:szCs w:val="24"/>
        </w:rPr>
        <w:t xml:space="preserve"> byloje </w:t>
      </w:r>
      <w:proofErr w:type="spellStart"/>
      <w:r w:rsidR="00D62005" w:rsidRPr="003016A6">
        <w:rPr>
          <w:rFonts w:ascii="Times New Roman" w:hAnsi="Times New Roman"/>
          <w:i/>
          <w:iCs/>
          <w:sz w:val="24"/>
          <w:szCs w:val="24"/>
        </w:rPr>
        <w:t>Morice</w:t>
      </w:r>
      <w:proofErr w:type="spellEnd"/>
      <w:r w:rsidR="00D62005" w:rsidRPr="003016A6">
        <w:rPr>
          <w:rFonts w:ascii="Times New Roman" w:hAnsi="Times New Roman"/>
          <w:i/>
          <w:iCs/>
          <w:sz w:val="24"/>
          <w:szCs w:val="24"/>
        </w:rPr>
        <w:t xml:space="preserve"> prieš Prancūziją [DK]</w:t>
      </w:r>
      <w:r w:rsidR="00D62005" w:rsidRPr="003016A6">
        <w:rPr>
          <w:rFonts w:ascii="Times New Roman" w:hAnsi="Times New Roman"/>
          <w:iCs/>
          <w:sz w:val="24"/>
          <w:szCs w:val="24"/>
        </w:rPr>
        <w:t xml:space="preserve">, </w:t>
      </w:r>
      <w:r w:rsidR="00635359" w:rsidRPr="003016A6">
        <w:rPr>
          <w:rFonts w:ascii="Times New Roman" w:hAnsi="Times New Roman"/>
          <w:iCs/>
          <w:sz w:val="24"/>
          <w:szCs w:val="24"/>
        </w:rPr>
        <w:t>peticijos Nr. 29369/10</w:t>
      </w:r>
      <w:r w:rsidR="00D62005" w:rsidRPr="003016A6">
        <w:rPr>
          <w:rFonts w:ascii="Times New Roman" w:hAnsi="Times New Roman"/>
          <w:iCs/>
          <w:sz w:val="24"/>
          <w:szCs w:val="24"/>
        </w:rPr>
        <w:t xml:space="preserve">; </w:t>
      </w:r>
      <w:r w:rsidR="00010BAC" w:rsidRPr="003016A6">
        <w:rPr>
          <w:rFonts w:ascii="Times New Roman" w:hAnsi="Times New Roman"/>
          <w:iCs/>
          <w:sz w:val="24"/>
          <w:szCs w:val="24"/>
        </w:rPr>
        <w:t>2</w:t>
      </w:r>
      <w:r w:rsidRPr="003016A6">
        <w:rPr>
          <w:rFonts w:ascii="Times New Roman" w:hAnsi="Times New Roman"/>
          <w:iCs/>
          <w:sz w:val="24"/>
          <w:szCs w:val="24"/>
        </w:rPr>
        <w:t>017 m. lapkričio 7 d. sprendimą</w:t>
      </w:r>
      <w:r w:rsidR="00D62005" w:rsidRPr="003016A6">
        <w:rPr>
          <w:rFonts w:ascii="Times New Roman" w:hAnsi="Times New Roman"/>
          <w:iCs/>
          <w:sz w:val="24"/>
          <w:szCs w:val="24"/>
        </w:rPr>
        <w:t xml:space="preserve"> byloje </w:t>
      </w:r>
      <w:proofErr w:type="spellStart"/>
      <w:r w:rsidR="00D62005" w:rsidRPr="003016A6">
        <w:rPr>
          <w:rFonts w:ascii="Times New Roman" w:hAnsi="Times New Roman"/>
          <w:i/>
          <w:iCs/>
          <w:sz w:val="24"/>
          <w:szCs w:val="24"/>
        </w:rPr>
        <w:t>Egill</w:t>
      </w:r>
      <w:proofErr w:type="spellEnd"/>
      <w:r w:rsidR="00D62005" w:rsidRPr="003016A6">
        <w:rPr>
          <w:rFonts w:ascii="Times New Roman" w:hAnsi="Times New Roman"/>
          <w:i/>
          <w:iCs/>
          <w:sz w:val="24"/>
          <w:szCs w:val="24"/>
        </w:rPr>
        <w:t xml:space="preserve"> </w:t>
      </w:r>
      <w:proofErr w:type="spellStart"/>
      <w:r w:rsidR="00D62005" w:rsidRPr="003016A6">
        <w:rPr>
          <w:rFonts w:ascii="Times New Roman" w:hAnsi="Times New Roman"/>
          <w:i/>
          <w:iCs/>
          <w:sz w:val="24"/>
          <w:szCs w:val="24"/>
        </w:rPr>
        <w:t>Einarsson</w:t>
      </w:r>
      <w:proofErr w:type="spellEnd"/>
      <w:r w:rsidR="00D62005" w:rsidRPr="003016A6">
        <w:rPr>
          <w:rFonts w:ascii="Times New Roman" w:hAnsi="Times New Roman"/>
          <w:i/>
          <w:iCs/>
          <w:sz w:val="24"/>
          <w:szCs w:val="24"/>
        </w:rPr>
        <w:t xml:space="preserve"> prieš </w:t>
      </w:r>
      <w:r w:rsidR="00635359" w:rsidRPr="003016A6">
        <w:rPr>
          <w:rFonts w:ascii="Times New Roman" w:hAnsi="Times New Roman"/>
          <w:i/>
          <w:iCs/>
          <w:sz w:val="24"/>
          <w:szCs w:val="24"/>
        </w:rPr>
        <w:t>Islandiją</w:t>
      </w:r>
      <w:r w:rsidR="00635359" w:rsidRPr="003016A6">
        <w:rPr>
          <w:rFonts w:ascii="Times New Roman" w:hAnsi="Times New Roman"/>
          <w:iCs/>
          <w:sz w:val="24"/>
          <w:szCs w:val="24"/>
        </w:rPr>
        <w:t xml:space="preserve">, </w:t>
      </w:r>
      <w:r w:rsidRPr="003016A6">
        <w:rPr>
          <w:rFonts w:ascii="Times New Roman" w:hAnsi="Times New Roman"/>
          <w:iCs/>
          <w:sz w:val="24"/>
          <w:szCs w:val="24"/>
        </w:rPr>
        <w:t xml:space="preserve">peticijos </w:t>
      </w:r>
      <w:r w:rsidR="00635359" w:rsidRPr="003016A6">
        <w:rPr>
          <w:rFonts w:ascii="Times New Roman" w:hAnsi="Times New Roman"/>
          <w:iCs/>
          <w:sz w:val="24"/>
          <w:szCs w:val="24"/>
        </w:rPr>
        <w:t>Nr. 24703/15</w:t>
      </w:r>
      <w:r w:rsidR="00D62005" w:rsidRPr="003016A6">
        <w:rPr>
          <w:rFonts w:ascii="Times New Roman" w:hAnsi="Times New Roman"/>
          <w:iCs/>
          <w:sz w:val="24"/>
          <w:szCs w:val="24"/>
        </w:rPr>
        <w:t xml:space="preserve">; </w:t>
      </w:r>
      <w:r w:rsidR="00010BAC" w:rsidRPr="003016A6">
        <w:rPr>
          <w:rFonts w:ascii="Times New Roman" w:hAnsi="Times New Roman"/>
          <w:iCs/>
          <w:sz w:val="24"/>
          <w:szCs w:val="24"/>
        </w:rPr>
        <w:t>2</w:t>
      </w:r>
      <w:r w:rsidRPr="003016A6">
        <w:rPr>
          <w:rFonts w:ascii="Times New Roman" w:hAnsi="Times New Roman"/>
          <w:iCs/>
          <w:sz w:val="24"/>
          <w:szCs w:val="24"/>
        </w:rPr>
        <w:t>020 m. lapkričio 5 d. sprendimą</w:t>
      </w:r>
      <w:r w:rsidR="00D62005" w:rsidRPr="003016A6">
        <w:rPr>
          <w:rFonts w:ascii="Times New Roman" w:hAnsi="Times New Roman"/>
          <w:iCs/>
          <w:sz w:val="24"/>
          <w:szCs w:val="24"/>
        </w:rPr>
        <w:t xml:space="preserve"> byloje </w:t>
      </w:r>
      <w:proofErr w:type="spellStart"/>
      <w:r w:rsidR="00D62005" w:rsidRPr="003016A6">
        <w:rPr>
          <w:rFonts w:ascii="Times New Roman" w:hAnsi="Times New Roman"/>
          <w:i/>
          <w:iCs/>
          <w:sz w:val="24"/>
          <w:szCs w:val="24"/>
        </w:rPr>
        <w:t>Balaskas</w:t>
      </w:r>
      <w:proofErr w:type="spellEnd"/>
      <w:r w:rsidR="00D62005" w:rsidRPr="003016A6">
        <w:rPr>
          <w:rFonts w:ascii="Times New Roman" w:hAnsi="Times New Roman"/>
          <w:i/>
          <w:iCs/>
          <w:sz w:val="24"/>
          <w:szCs w:val="24"/>
        </w:rPr>
        <w:t xml:space="preserve"> prieš Graikiją</w:t>
      </w:r>
      <w:r w:rsidR="00D62005" w:rsidRPr="003016A6">
        <w:rPr>
          <w:rFonts w:ascii="Times New Roman" w:hAnsi="Times New Roman"/>
          <w:iCs/>
          <w:sz w:val="24"/>
          <w:szCs w:val="24"/>
        </w:rPr>
        <w:t>,</w:t>
      </w:r>
      <w:r w:rsidR="00635359" w:rsidRPr="003016A6">
        <w:rPr>
          <w:rFonts w:ascii="Times New Roman" w:hAnsi="Times New Roman"/>
          <w:iCs/>
          <w:sz w:val="24"/>
          <w:szCs w:val="24"/>
        </w:rPr>
        <w:t xml:space="preserve"> peticijos Nr. 73087/17</w:t>
      </w:r>
      <w:r w:rsidR="00D62005" w:rsidRPr="003016A6">
        <w:rPr>
          <w:rFonts w:ascii="Times New Roman" w:hAnsi="Times New Roman"/>
          <w:iCs/>
          <w:sz w:val="24"/>
          <w:szCs w:val="24"/>
        </w:rPr>
        <w:t xml:space="preserve">). </w:t>
      </w:r>
    </w:p>
    <w:p w14:paraId="795B3E96" w14:textId="55C1074C" w:rsidR="001D7CFF" w:rsidRPr="003016A6" w:rsidRDefault="00293796" w:rsidP="001D7CFF">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Dėl vertinamojo pobūdžio teiginių (nuomonių) EŽTT yra nurodęs, kad tokiu atveju vertintina, ar teiginyje pavartota </w:t>
      </w:r>
      <w:r w:rsidR="009C5859" w:rsidRPr="003016A6">
        <w:rPr>
          <w:rFonts w:ascii="Times New Roman" w:hAnsi="Times New Roman"/>
          <w:iCs/>
          <w:sz w:val="24"/>
          <w:szCs w:val="24"/>
        </w:rPr>
        <w:t>kalba buvo perdėta (</w:t>
      </w:r>
      <w:r w:rsidRPr="003016A6">
        <w:rPr>
          <w:rFonts w:ascii="Times New Roman" w:hAnsi="Times New Roman"/>
          <w:iCs/>
          <w:sz w:val="24"/>
          <w:szCs w:val="24"/>
        </w:rPr>
        <w:t>perteklinė</w:t>
      </w:r>
      <w:r w:rsidR="009C5859" w:rsidRPr="003016A6">
        <w:rPr>
          <w:rFonts w:ascii="Times New Roman" w:hAnsi="Times New Roman"/>
          <w:iCs/>
          <w:sz w:val="24"/>
          <w:szCs w:val="24"/>
        </w:rPr>
        <w:t>) ar nešališka (</w:t>
      </w:r>
      <w:r w:rsidRPr="003016A6">
        <w:rPr>
          <w:rFonts w:ascii="Times New Roman" w:hAnsi="Times New Roman"/>
          <w:iCs/>
          <w:sz w:val="24"/>
          <w:szCs w:val="24"/>
        </w:rPr>
        <w:t>racionali</w:t>
      </w:r>
      <w:r w:rsidR="009C5859" w:rsidRPr="003016A6">
        <w:rPr>
          <w:rFonts w:ascii="Times New Roman" w:hAnsi="Times New Roman"/>
          <w:iCs/>
          <w:sz w:val="24"/>
          <w:szCs w:val="24"/>
        </w:rPr>
        <w:t>)</w:t>
      </w:r>
      <w:r w:rsidRPr="003016A6">
        <w:rPr>
          <w:rFonts w:ascii="Times New Roman" w:hAnsi="Times New Roman"/>
          <w:iCs/>
          <w:sz w:val="24"/>
          <w:szCs w:val="24"/>
        </w:rPr>
        <w:t>, ar būta ketinimo apšmeižti ar apjuodinti oponentą ir ar teiginys turėjo pakankamą faktinį pagrindą (žr. EŽT</w:t>
      </w:r>
      <w:r w:rsidR="00983941" w:rsidRPr="003016A6">
        <w:rPr>
          <w:rFonts w:ascii="Times New Roman" w:hAnsi="Times New Roman"/>
          <w:iCs/>
          <w:sz w:val="24"/>
          <w:szCs w:val="24"/>
        </w:rPr>
        <w:t>T 2023</w:t>
      </w:r>
      <w:r w:rsidR="00893C1B" w:rsidRPr="003016A6">
        <w:rPr>
          <w:rFonts w:ascii="Times New Roman" w:hAnsi="Times New Roman"/>
          <w:iCs/>
          <w:sz w:val="24"/>
          <w:szCs w:val="24"/>
        </w:rPr>
        <w:t> </w:t>
      </w:r>
      <w:r w:rsidR="00983941" w:rsidRPr="003016A6">
        <w:rPr>
          <w:rFonts w:ascii="Times New Roman" w:hAnsi="Times New Roman"/>
          <w:iCs/>
          <w:sz w:val="24"/>
          <w:szCs w:val="24"/>
        </w:rPr>
        <w:t>m. sausio 19 d. sprendimą</w:t>
      </w:r>
      <w:r w:rsidRPr="003016A6">
        <w:rPr>
          <w:rFonts w:ascii="Times New Roman" w:hAnsi="Times New Roman"/>
          <w:iCs/>
          <w:sz w:val="24"/>
          <w:szCs w:val="24"/>
        </w:rPr>
        <w:t xml:space="preserve"> byloje </w:t>
      </w:r>
      <w:proofErr w:type="spellStart"/>
      <w:r w:rsidRPr="003016A6">
        <w:rPr>
          <w:rFonts w:ascii="Times New Roman" w:hAnsi="Times New Roman"/>
          <w:i/>
          <w:iCs/>
          <w:sz w:val="24"/>
          <w:szCs w:val="24"/>
        </w:rPr>
        <w:t>Khural</w:t>
      </w:r>
      <w:proofErr w:type="spellEnd"/>
      <w:r w:rsidRPr="003016A6">
        <w:rPr>
          <w:rFonts w:ascii="Times New Roman" w:hAnsi="Times New Roman"/>
          <w:i/>
          <w:iCs/>
          <w:sz w:val="24"/>
          <w:szCs w:val="24"/>
        </w:rPr>
        <w:t xml:space="preserve"> ir </w:t>
      </w:r>
      <w:proofErr w:type="spellStart"/>
      <w:r w:rsidRPr="003016A6">
        <w:rPr>
          <w:rFonts w:ascii="Times New Roman" w:hAnsi="Times New Roman"/>
          <w:i/>
          <w:iCs/>
          <w:sz w:val="24"/>
          <w:szCs w:val="24"/>
        </w:rPr>
        <w:t>Zeynalov</w:t>
      </w:r>
      <w:proofErr w:type="spellEnd"/>
      <w:r w:rsidRPr="003016A6">
        <w:rPr>
          <w:rFonts w:ascii="Times New Roman" w:hAnsi="Times New Roman"/>
          <w:i/>
          <w:iCs/>
          <w:sz w:val="24"/>
          <w:szCs w:val="24"/>
        </w:rPr>
        <w:t xml:space="preserve"> prieš Azerbaidžaną (Nr. 2)</w:t>
      </w:r>
      <w:r w:rsidR="00450950" w:rsidRPr="003016A6">
        <w:rPr>
          <w:rFonts w:ascii="Times New Roman" w:hAnsi="Times New Roman"/>
          <w:iCs/>
          <w:sz w:val="24"/>
          <w:szCs w:val="24"/>
        </w:rPr>
        <w:t>, peticijos Nr. 383/12</w:t>
      </w:r>
      <w:r w:rsidRPr="003016A6">
        <w:rPr>
          <w:rFonts w:ascii="Times New Roman" w:hAnsi="Times New Roman"/>
          <w:iCs/>
          <w:sz w:val="24"/>
          <w:szCs w:val="24"/>
        </w:rPr>
        <w:t xml:space="preserve">). </w:t>
      </w:r>
      <w:r w:rsidR="001D7CFF" w:rsidRPr="003016A6">
        <w:rPr>
          <w:rFonts w:ascii="Times New Roman" w:hAnsi="Times New Roman"/>
          <w:sz w:val="24"/>
          <w:szCs w:val="24"/>
        </w:rPr>
        <w:t xml:space="preserve">EŽTT jurisprudencijoje nurodoma, kad </w:t>
      </w:r>
      <w:r w:rsidR="001D7CFF" w:rsidRPr="003016A6">
        <w:rPr>
          <w:rFonts w:ascii="Times New Roman" w:hAnsi="Times New Roman"/>
          <w:iCs/>
          <w:sz w:val="24"/>
          <w:szCs w:val="24"/>
        </w:rPr>
        <w:t xml:space="preserve">reikia aiškiai atskirti kritiką nuo įžeidimo, o pastarasis iš principo gali pateisinti sankcijas (žr., be kitų, EŽTT 2003 m. gegužės 27 d. sprendimą byloje </w:t>
      </w:r>
      <w:proofErr w:type="spellStart"/>
      <w:r w:rsidR="001D7CFF" w:rsidRPr="003016A6">
        <w:rPr>
          <w:rFonts w:ascii="Times New Roman" w:hAnsi="Times New Roman"/>
          <w:i/>
          <w:iCs/>
          <w:sz w:val="24"/>
          <w:szCs w:val="24"/>
        </w:rPr>
        <w:t>Skałka</w:t>
      </w:r>
      <w:proofErr w:type="spellEnd"/>
      <w:r w:rsidR="001D7CFF" w:rsidRPr="003016A6">
        <w:rPr>
          <w:rFonts w:ascii="Times New Roman" w:hAnsi="Times New Roman"/>
          <w:i/>
          <w:iCs/>
          <w:sz w:val="24"/>
          <w:szCs w:val="24"/>
        </w:rPr>
        <w:t xml:space="preserve"> prieš Lenkiją</w:t>
      </w:r>
      <w:r w:rsidR="001D7CFF" w:rsidRPr="003016A6">
        <w:rPr>
          <w:rFonts w:ascii="Times New Roman" w:hAnsi="Times New Roman"/>
          <w:iCs/>
          <w:sz w:val="24"/>
          <w:szCs w:val="24"/>
        </w:rPr>
        <w:t>, peticijos Nr. 43425/98</w:t>
      </w:r>
      <w:r w:rsidR="00450950" w:rsidRPr="003016A6">
        <w:rPr>
          <w:rFonts w:ascii="Times New Roman" w:hAnsi="Times New Roman"/>
          <w:iCs/>
          <w:sz w:val="24"/>
          <w:szCs w:val="24"/>
        </w:rPr>
        <w:t xml:space="preserve">; </w:t>
      </w:r>
      <w:r w:rsidR="001D7CFF" w:rsidRPr="003016A6">
        <w:rPr>
          <w:rFonts w:ascii="Times New Roman" w:hAnsi="Times New Roman"/>
          <w:iCs/>
          <w:sz w:val="24"/>
          <w:szCs w:val="24"/>
        </w:rPr>
        <w:t xml:space="preserve">2011 m. sprendimą byloje </w:t>
      </w:r>
      <w:proofErr w:type="spellStart"/>
      <w:r w:rsidR="001D7CFF" w:rsidRPr="003016A6">
        <w:rPr>
          <w:rFonts w:ascii="Times New Roman" w:hAnsi="Times New Roman"/>
          <w:i/>
          <w:iCs/>
          <w:sz w:val="24"/>
          <w:szCs w:val="24"/>
        </w:rPr>
        <w:t>Palomo</w:t>
      </w:r>
      <w:proofErr w:type="spellEnd"/>
      <w:r w:rsidR="001D7CFF" w:rsidRPr="003016A6">
        <w:rPr>
          <w:rFonts w:ascii="Times New Roman" w:hAnsi="Times New Roman"/>
          <w:i/>
          <w:iCs/>
          <w:sz w:val="24"/>
          <w:szCs w:val="24"/>
        </w:rPr>
        <w:t xml:space="preserve"> </w:t>
      </w:r>
      <w:proofErr w:type="spellStart"/>
      <w:r w:rsidR="001D7CFF" w:rsidRPr="003016A6">
        <w:rPr>
          <w:rFonts w:ascii="Times New Roman" w:hAnsi="Times New Roman"/>
          <w:i/>
          <w:iCs/>
          <w:sz w:val="24"/>
          <w:szCs w:val="24"/>
        </w:rPr>
        <w:t>Sánchez</w:t>
      </w:r>
      <w:proofErr w:type="spellEnd"/>
      <w:r w:rsidR="001D7CFF" w:rsidRPr="003016A6">
        <w:rPr>
          <w:rFonts w:ascii="Times New Roman" w:hAnsi="Times New Roman"/>
          <w:i/>
          <w:iCs/>
          <w:sz w:val="24"/>
          <w:szCs w:val="24"/>
        </w:rPr>
        <w:t xml:space="preserve"> ir kiti prieš Ispaniją [DK]</w:t>
      </w:r>
      <w:r w:rsidR="001D7CFF" w:rsidRPr="003016A6">
        <w:rPr>
          <w:rFonts w:ascii="Times New Roman" w:hAnsi="Times New Roman"/>
          <w:iCs/>
          <w:sz w:val="24"/>
          <w:szCs w:val="24"/>
        </w:rPr>
        <w:t>,</w:t>
      </w:r>
      <w:r w:rsidR="00450950" w:rsidRPr="003016A6">
        <w:rPr>
          <w:rFonts w:ascii="Times New Roman" w:hAnsi="Times New Roman"/>
          <w:iCs/>
          <w:sz w:val="24"/>
          <w:szCs w:val="24"/>
        </w:rPr>
        <w:t xml:space="preserve"> peticijos Nr. 28955/06</w:t>
      </w:r>
      <w:r w:rsidR="001D7CFF" w:rsidRPr="003016A6">
        <w:rPr>
          <w:rFonts w:ascii="Times New Roman" w:hAnsi="Times New Roman"/>
          <w:iCs/>
          <w:sz w:val="24"/>
          <w:szCs w:val="24"/>
        </w:rPr>
        <w:t>). Įžeidimas gali nepatekti į saviraiškos laisvės apsaugos sritį, jei jis prilygsta beprasmiškam menkinimui, pavyzdžiui, kai vienintelis teiginio tikslas yra įžeisti asmenį. Tačiau vulgarių frazių vartojimas pats savaime nėra lemiamas vertinant įžeidžiantį pasakymą, nes tai gali būti stilistinė priemonė (</w:t>
      </w:r>
      <w:r w:rsidR="00983941" w:rsidRPr="003016A6">
        <w:rPr>
          <w:rFonts w:ascii="Times New Roman" w:hAnsi="Times New Roman"/>
          <w:iCs/>
          <w:sz w:val="24"/>
          <w:szCs w:val="24"/>
        </w:rPr>
        <w:t xml:space="preserve">žr. </w:t>
      </w:r>
      <w:r w:rsidR="001D7CFF" w:rsidRPr="003016A6">
        <w:rPr>
          <w:rFonts w:ascii="Times New Roman" w:hAnsi="Times New Roman"/>
          <w:iCs/>
          <w:sz w:val="24"/>
          <w:szCs w:val="24"/>
        </w:rPr>
        <w:t xml:space="preserve">EŽTT </w:t>
      </w:r>
      <w:r w:rsidR="00983941" w:rsidRPr="003016A6">
        <w:rPr>
          <w:rFonts w:ascii="Times New Roman" w:hAnsi="Times New Roman"/>
          <w:iCs/>
          <w:sz w:val="24"/>
          <w:szCs w:val="24"/>
        </w:rPr>
        <w:t>2010 m. birželio 8 d. sprendimą</w:t>
      </w:r>
      <w:r w:rsidR="001D7CFF" w:rsidRPr="003016A6">
        <w:rPr>
          <w:rFonts w:ascii="Times New Roman" w:hAnsi="Times New Roman"/>
          <w:iCs/>
          <w:sz w:val="24"/>
          <w:szCs w:val="24"/>
        </w:rPr>
        <w:t xml:space="preserve"> byloje </w:t>
      </w:r>
      <w:proofErr w:type="spellStart"/>
      <w:r w:rsidR="001D7CFF" w:rsidRPr="003016A6">
        <w:rPr>
          <w:rFonts w:ascii="Times New Roman" w:hAnsi="Times New Roman"/>
          <w:i/>
          <w:iCs/>
          <w:sz w:val="24"/>
          <w:szCs w:val="24"/>
        </w:rPr>
        <w:t>Gül</w:t>
      </w:r>
      <w:proofErr w:type="spellEnd"/>
      <w:r w:rsidR="001D7CFF" w:rsidRPr="003016A6">
        <w:rPr>
          <w:rFonts w:ascii="Times New Roman" w:hAnsi="Times New Roman"/>
          <w:i/>
          <w:iCs/>
          <w:sz w:val="24"/>
          <w:szCs w:val="24"/>
        </w:rPr>
        <w:t xml:space="preserve"> ir kiti prieš Turkiją</w:t>
      </w:r>
      <w:r w:rsidR="001D7CFF" w:rsidRPr="003016A6">
        <w:rPr>
          <w:rFonts w:ascii="Times New Roman" w:hAnsi="Times New Roman"/>
          <w:iCs/>
          <w:sz w:val="24"/>
          <w:szCs w:val="24"/>
        </w:rPr>
        <w:t>, peticijos Nr. 4870/02; 2011 m. liepos 19 d. sp</w:t>
      </w:r>
      <w:r w:rsidR="00983941" w:rsidRPr="003016A6">
        <w:rPr>
          <w:rFonts w:ascii="Times New Roman" w:hAnsi="Times New Roman"/>
          <w:iCs/>
          <w:sz w:val="24"/>
          <w:szCs w:val="24"/>
        </w:rPr>
        <w:t>rendimą</w:t>
      </w:r>
      <w:r w:rsidR="001D7CFF" w:rsidRPr="003016A6">
        <w:rPr>
          <w:rFonts w:ascii="Times New Roman" w:hAnsi="Times New Roman"/>
          <w:iCs/>
          <w:sz w:val="24"/>
          <w:szCs w:val="24"/>
        </w:rPr>
        <w:t xml:space="preserve"> byloje </w:t>
      </w:r>
      <w:proofErr w:type="spellStart"/>
      <w:r w:rsidR="001D7CFF" w:rsidRPr="003016A6">
        <w:rPr>
          <w:rFonts w:ascii="Times New Roman" w:hAnsi="Times New Roman"/>
          <w:i/>
          <w:iCs/>
          <w:sz w:val="24"/>
          <w:szCs w:val="24"/>
        </w:rPr>
        <w:t>Uj</w:t>
      </w:r>
      <w:proofErr w:type="spellEnd"/>
      <w:r w:rsidR="001D7CFF" w:rsidRPr="003016A6">
        <w:rPr>
          <w:rFonts w:ascii="Times New Roman" w:hAnsi="Times New Roman"/>
          <w:i/>
          <w:iCs/>
          <w:sz w:val="24"/>
          <w:szCs w:val="24"/>
        </w:rPr>
        <w:t xml:space="preserve"> prieš Vengriją</w:t>
      </w:r>
      <w:r w:rsidR="00450950" w:rsidRPr="003016A6">
        <w:rPr>
          <w:rFonts w:ascii="Times New Roman" w:hAnsi="Times New Roman"/>
          <w:iCs/>
          <w:sz w:val="24"/>
          <w:szCs w:val="24"/>
        </w:rPr>
        <w:t>, peticijos Nr. 23954/10;</w:t>
      </w:r>
      <w:r w:rsidR="001D7CFF" w:rsidRPr="003016A6">
        <w:rPr>
          <w:rFonts w:ascii="Times New Roman" w:hAnsi="Times New Roman"/>
          <w:iCs/>
          <w:sz w:val="24"/>
          <w:szCs w:val="24"/>
        </w:rPr>
        <w:t xml:space="preserve"> 20</w:t>
      </w:r>
      <w:r w:rsidR="00983941" w:rsidRPr="003016A6">
        <w:rPr>
          <w:rFonts w:ascii="Times New Roman" w:hAnsi="Times New Roman"/>
          <w:iCs/>
          <w:sz w:val="24"/>
          <w:szCs w:val="24"/>
        </w:rPr>
        <w:t>16 m. lapkričio 22 d. sprendimą</w:t>
      </w:r>
      <w:r w:rsidR="001D7CFF" w:rsidRPr="003016A6">
        <w:rPr>
          <w:rFonts w:ascii="Times New Roman" w:hAnsi="Times New Roman"/>
          <w:iCs/>
          <w:sz w:val="24"/>
          <w:szCs w:val="24"/>
        </w:rPr>
        <w:t xml:space="preserve"> byloje </w:t>
      </w:r>
      <w:proofErr w:type="spellStart"/>
      <w:r w:rsidR="001D7CFF" w:rsidRPr="003016A6">
        <w:rPr>
          <w:rFonts w:ascii="Times New Roman" w:hAnsi="Times New Roman"/>
          <w:i/>
          <w:iCs/>
          <w:sz w:val="24"/>
          <w:szCs w:val="24"/>
        </w:rPr>
        <w:t>Grebneva</w:t>
      </w:r>
      <w:proofErr w:type="spellEnd"/>
      <w:r w:rsidR="001D7CFF" w:rsidRPr="003016A6">
        <w:rPr>
          <w:rFonts w:ascii="Times New Roman" w:hAnsi="Times New Roman"/>
          <w:i/>
          <w:iCs/>
          <w:sz w:val="24"/>
          <w:szCs w:val="24"/>
        </w:rPr>
        <w:t xml:space="preserve"> ir </w:t>
      </w:r>
      <w:proofErr w:type="spellStart"/>
      <w:r w:rsidR="001D7CFF" w:rsidRPr="003016A6">
        <w:rPr>
          <w:rFonts w:ascii="Times New Roman" w:hAnsi="Times New Roman"/>
          <w:i/>
          <w:iCs/>
          <w:sz w:val="24"/>
          <w:szCs w:val="24"/>
        </w:rPr>
        <w:t>Alisimčik</w:t>
      </w:r>
      <w:proofErr w:type="spellEnd"/>
      <w:r w:rsidR="001D7CFF" w:rsidRPr="003016A6">
        <w:rPr>
          <w:rFonts w:ascii="Times New Roman" w:hAnsi="Times New Roman"/>
          <w:i/>
          <w:iCs/>
          <w:sz w:val="24"/>
          <w:szCs w:val="24"/>
        </w:rPr>
        <w:t xml:space="preserve"> prieš Rusiją</w:t>
      </w:r>
      <w:r w:rsidR="001D7CFF" w:rsidRPr="003016A6">
        <w:rPr>
          <w:rFonts w:ascii="Times New Roman" w:hAnsi="Times New Roman"/>
          <w:iCs/>
          <w:sz w:val="24"/>
          <w:szCs w:val="24"/>
        </w:rPr>
        <w:t xml:space="preserve">, peticijos Nr. 8918/05). </w:t>
      </w:r>
    </w:p>
    <w:p w14:paraId="3C7CE98B" w14:textId="021B6826" w:rsidR="00D62005" w:rsidRPr="003016A6" w:rsidRDefault="00D62005" w:rsidP="00D62005">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Nagrinėjamoje byloje apeliacinės instancijos teismas </w:t>
      </w:r>
      <w:r w:rsidR="0033282C" w:rsidRPr="003016A6">
        <w:rPr>
          <w:rFonts w:ascii="Times New Roman" w:hAnsi="Times New Roman"/>
          <w:iCs/>
          <w:sz w:val="24"/>
          <w:szCs w:val="24"/>
        </w:rPr>
        <w:t>konstatavo</w:t>
      </w:r>
      <w:r w:rsidRPr="003016A6">
        <w:rPr>
          <w:rFonts w:ascii="Times New Roman" w:hAnsi="Times New Roman"/>
          <w:iCs/>
          <w:sz w:val="24"/>
          <w:szCs w:val="24"/>
        </w:rPr>
        <w:t xml:space="preserve">, kad </w:t>
      </w:r>
      <w:r w:rsidRPr="003016A6">
        <w:rPr>
          <w:rFonts w:ascii="Times New Roman" w:hAnsi="Times New Roman"/>
          <w:sz w:val="24"/>
          <w:szCs w:val="24"/>
        </w:rPr>
        <w:t>vie</w:t>
      </w:r>
      <w:r w:rsidR="000B1837">
        <w:rPr>
          <w:rFonts w:ascii="Times New Roman" w:hAnsi="Times New Roman"/>
          <w:sz w:val="24"/>
          <w:szCs w:val="24"/>
        </w:rPr>
        <w:t>šai prieinam</w:t>
      </w:r>
      <w:r w:rsidR="00B00E4C">
        <w:rPr>
          <w:rFonts w:ascii="Times New Roman" w:hAnsi="Times New Roman"/>
          <w:sz w:val="24"/>
          <w:szCs w:val="24"/>
        </w:rPr>
        <w:t>oje</w:t>
      </w:r>
      <w:r w:rsidR="000B1837">
        <w:rPr>
          <w:rFonts w:ascii="Times New Roman" w:hAnsi="Times New Roman"/>
          <w:sz w:val="24"/>
          <w:szCs w:val="24"/>
        </w:rPr>
        <w:t xml:space="preserve"> „</w:t>
      </w:r>
      <w:proofErr w:type="spellStart"/>
      <w:r w:rsidR="000B1837">
        <w:rPr>
          <w:rFonts w:ascii="Times New Roman" w:hAnsi="Times New Roman"/>
          <w:sz w:val="24"/>
          <w:szCs w:val="24"/>
        </w:rPr>
        <w:t>YouTube</w:t>
      </w:r>
      <w:proofErr w:type="spellEnd"/>
      <w:r w:rsidR="000B1837">
        <w:rPr>
          <w:rFonts w:ascii="Times New Roman" w:hAnsi="Times New Roman"/>
          <w:sz w:val="24"/>
          <w:szCs w:val="24"/>
        </w:rPr>
        <w:t>“</w:t>
      </w:r>
      <w:r w:rsidRPr="003016A6">
        <w:rPr>
          <w:rFonts w:ascii="Times New Roman" w:hAnsi="Times New Roman"/>
          <w:sz w:val="24"/>
          <w:szCs w:val="24"/>
        </w:rPr>
        <w:t xml:space="preserve"> atsakovo asmeninėje paskyroje </w:t>
      </w:r>
      <w:r w:rsidRPr="003016A6">
        <w:rPr>
          <w:rFonts w:ascii="Times New Roman" w:hAnsi="Times New Roman"/>
          <w:iCs/>
          <w:sz w:val="24"/>
          <w:szCs w:val="24"/>
        </w:rPr>
        <w:t>2020 m. birželio 20 d. paskelbtame vaizdo įraše „Š</w:t>
      </w:r>
      <w:r w:rsidR="00E52F37">
        <w:rPr>
          <w:rFonts w:ascii="Times New Roman" w:hAnsi="Times New Roman"/>
          <w:iCs/>
          <w:sz w:val="24"/>
          <w:szCs w:val="24"/>
        </w:rPr>
        <w:t>.</w:t>
      </w:r>
      <w:r w:rsidRPr="003016A6">
        <w:rPr>
          <w:rFonts w:ascii="Times New Roman" w:hAnsi="Times New Roman"/>
          <w:iCs/>
          <w:sz w:val="24"/>
          <w:szCs w:val="24"/>
        </w:rPr>
        <w:t xml:space="preserve"> imperija“, 2020 m. rugpjūčio 22 d. paskelbtame vaizdo </w:t>
      </w:r>
      <w:r w:rsidR="000B1837">
        <w:rPr>
          <w:rFonts w:ascii="Times New Roman" w:hAnsi="Times New Roman"/>
          <w:iCs/>
          <w:sz w:val="24"/>
          <w:szCs w:val="24"/>
        </w:rPr>
        <w:t>įraše „Deganti</w:t>
      </w:r>
      <w:r w:rsidR="009135E1">
        <w:rPr>
          <w:rFonts w:ascii="Times New Roman" w:hAnsi="Times New Roman"/>
          <w:iCs/>
          <w:sz w:val="24"/>
          <w:szCs w:val="24"/>
        </w:rPr>
        <w:t xml:space="preserve"> </w:t>
      </w:r>
      <w:r w:rsidR="009135E1">
        <w:rPr>
          <w:rFonts w:ascii="Times New Roman" w:hAnsi="Times New Roman"/>
          <w:sz w:val="24"/>
          <w:szCs w:val="24"/>
        </w:rPr>
        <w:t>(duomenys neskelbtini)</w:t>
      </w:r>
      <w:r w:rsidR="000B1837">
        <w:rPr>
          <w:rFonts w:ascii="Times New Roman" w:hAnsi="Times New Roman"/>
          <w:iCs/>
          <w:sz w:val="24"/>
          <w:szCs w:val="24"/>
        </w:rPr>
        <w:t>“ ir 2020 </w:t>
      </w:r>
      <w:r w:rsidRPr="003016A6">
        <w:rPr>
          <w:rFonts w:ascii="Times New Roman" w:hAnsi="Times New Roman"/>
          <w:iCs/>
          <w:sz w:val="24"/>
          <w:szCs w:val="24"/>
        </w:rPr>
        <w:t>m. gruodžio 13 d. paskelbtame vaizdo įraše „Š</w:t>
      </w:r>
      <w:r w:rsidR="00E52F37">
        <w:rPr>
          <w:rFonts w:ascii="Times New Roman" w:hAnsi="Times New Roman"/>
          <w:iCs/>
          <w:sz w:val="24"/>
          <w:szCs w:val="24"/>
        </w:rPr>
        <w:t>.</w:t>
      </w:r>
      <w:r w:rsidRPr="003016A6">
        <w:rPr>
          <w:rFonts w:ascii="Times New Roman" w:hAnsi="Times New Roman"/>
          <w:iCs/>
          <w:sz w:val="24"/>
          <w:szCs w:val="24"/>
        </w:rPr>
        <w:t xml:space="preserve"> žmonės“ apie ieškovą paskleisti duomenys (nutarties </w:t>
      </w:r>
      <w:r w:rsidR="00203977">
        <w:rPr>
          <w:rFonts w:ascii="Times New Roman" w:hAnsi="Times New Roman"/>
          <w:iCs/>
          <w:sz w:val="24"/>
          <w:szCs w:val="24"/>
        </w:rPr>
        <w:t>62</w:t>
      </w:r>
      <w:r w:rsidR="0033282C" w:rsidRPr="003016A6">
        <w:rPr>
          <w:rFonts w:ascii="Times New Roman" w:hAnsi="Times New Roman"/>
          <w:iCs/>
          <w:sz w:val="24"/>
          <w:szCs w:val="24"/>
        </w:rPr>
        <w:t xml:space="preserve"> </w:t>
      </w:r>
      <w:r w:rsidRPr="003016A6">
        <w:rPr>
          <w:rFonts w:ascii="Times New Roman" w:hAnsi="Times New Roman"/>
          <w:iCs/>
          <w:sz w:val="24"/>
          <w:szCs w:val="24"/>
        </w:rPr>
        <w:t>punktas) yra</w:t>
      </w:r>
      <w:r w:rsidR="0033282C" w:rsidRPr="003016A6">
        <w:rPr>
          <w:rFonts w:ascii="Times New Roman" w:hAnsi="Times New Roman"/>
          <w:iCs/>
          <w:sz w:val="24"/>
          <w:szCs w:val="24"/>
        </w:rPr>
        <w:t xml:space="preserve"> </w:t>
      </w:r>
      <w:r w:rsidRPr="003016A6">
        <w:rPr>
          <w:rFonts w:ascii="Times New Roman" w:hAnsi="Times New Roman"/>
          <w:iCs/>
          <w:sz w:val="24"/>
          <w:szCs w:val="24"/>
        </w:rPr>
        <w:t>žinia, kuri neatitinka tikrovės ir žemina ieškovo garbę ir orumą, todėl taikė atsakovui atsakomybę CK 2.24 straipsnio pagrindu. Kasaciniame skunde atsakovas nurodo, kad apeliacinės instancijos teismas netinkamai taikė CK 2</w:t>
      </w:r>
      <w:r w:rsidR="00664831" w:rsidRPr="003016A6">
        <w:rPr>
          <w:rFonts w:ascii="Times New Roman" w:hAnsi="Times New Roman"/>
          <w:iCs/>
          <w:sz w:val="24"/>
          <w:szCs w:val="24"/>
        </w:rPr>
        <w:t>.24 straipsnį, nes neįvertino išsakytų teiginių</w:t>
      </w:r>
      <w:r w:rsidRPr="003016A6">
        <w:rPr>
          <w:rFonts w:ascii="Times New Roman" w:hAnsi="Times New Roman"/>
          <w:iCs/>
          <w:sz w:val="24"/>
          <w:szCs w:val="24"/>
        </w:rPr>
        <w:t xml:space="preserve"> žinios bei nuomonės atskyrimo aspektu, t. y. teiginių visumos, viso vaizdo įrašų turinio, neįvertino atsakovo pateiktų rašytinių įrodymų, kurių pagrindu buvo išsakyti teiginiai ir kurie patvirtina, kad atsakovas vaizdo įrašuose pateikė savo nuomonę, o ne paskleidė žinią apie ieškovą. </w:t>
      </w:r>
    </w:p>
    <w:p w14:paraId="1F184673" w14:textId="0B4C7A38" w:rsidR="007D491D" w:rsidRPr="003016A6" w:rsidRDefault="005D018F" w:rsidP="00926B91">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iCs/>
          <w:sz w:val="24"/>
          <w:szCs w:val="24"/>
        </w:rPr>
        <w:t>Teisėjų kolegija laiko pagrįstu kasacinio skundo argumentą</w:t>
      </w:r>
      <w:r w:rsidR="00D62005" w:rsidRPr="003016A6">
        <w:rPr>
          <w:rFonts w:ascii="Times New Roman" w:hAnsi="Times New Roman"/>
          <w:iCs/>
          <w:sz w:val="24"/>
          <w:szCs w:val="24"/>
        </w:rPr>
        <w:t xml:space="preserve">, kad apeliacinės instancijos teismas, konstatavęs, </w:t>
      </w:r>
      <w:r w:rsidR="002D6A7A" w:rsidRPr="003016A6">
        <w:rPr>
          <w:rFonts w:ascii="Times New Roman" w:hAnsi="Times New Roman"/>
          <w:iCs/>
          <w:sz w:val="24"/>
          <w:szCs w:val="24"/>
        </w:rPr>
        <w:t>jog</w:t>
      </w:r>
      <w:r w:rsidR="00D62005" w:rsidRPr="003016A6">
        <w:rPr>
          <w:rFonts w:ascii="Times New Roman" w:hAnsi="Times New Roman"/>
          <w:iCs/>
          <w:sz w:val="24"/>
          <w:szCs w:val="24"/>
        </w:rPr>
        <w:t xml:space="preserve"> atsakovas vaizdo įrašuose paskleidė apie ieškovą duomenis (teig</w:t>
      </w:r>
      <w:r w:rsidR="0035428C" w:rsidRPr="003016A6">
        <w:rPr>
          <w:rFonts w:ascii="Times New Roman" w:hAnsi="Times New Roman"/>
          <w:iCs/>
          <w:sz w:val="24"/>
          <w:szCs w:val="24"/>
        </w:rPr>
        <w:t>inius), t. y. žinią, neįvertino</w:t>
      </w:r>
      <w:r w:rsidR="00D62005" w:rsidRPr="003016A6">
        <w:rPr>
          <w:rFonts w:ascii="Times New Roman" w:hAnsi="Times New Roman"/>
          <w:iCs/>
          <w:sz w:val="24"/>
          <w:szCs w:val="24"/>
        </w:rPr>
        <w:t xml:space="preserve"> atitinkamo vaizdo įrašo teksto visumos. </w:t>
      </w:r>
      <w:r w:rsidRPr="003016A6">
        <w:rPr>
          <w:rFonts w:ascii="Times New Roman" w:hAnsi="Times New Roman"/>
          <w:iCs/>
          <w:sz w:val="24"/>
          <w:szCs w:val="24"/>
        </w:rPr>
        <w:t>Pirmosios instancijos teismas pagrįstai konstatavo</w:t>
      </w:r>
      <w:r w:rsidR="00D62005" w:rsidRPr="003016A6">
        <w:rPr>
          <w:rFonts w:ascii="Times New Roman" w:hAnsi="Times New Roman"/>
          <w:iCs/>
          <w:sz w:val="24"/>
          <w:szCs w:val="24"/>
        </w:rPr>
        <w:t xml:space="preserve">, kad </w:t>
      </w:r>
      <w:r w:rsidR="00D62005" w:rsidRPr="003016A6">
        <w:rPr>
          <w:rFonts w:ascii="Times New Roman" w:hAnsi="Times New Roman"/>
          <w:sz w:val="24"/>
          <w:szCs w:val="24"/>
        </w:rPr>
        <w:t>ieškovas ieškin</w:t>
      </w:r>
      <w:r w:rsidR="0035428C" w:rsidRPr="003016A6">
        <w:rPr>
          <w:rFonts w:ascii="Times New Roman" w:hAnsi="Times New Roman"/>
          <w:sz w:val="24"/>
          <w:szCs w:val="24"/>
        </w:rPr>
        <w:t>iuose</w:t>
      </w:r>
      <w:r w:rsidR="00D62005" w:rsidRPr="003016A6">
        <w:rPr>
          <w:rFonts w:ascii="Times New Roman" w:hAnsi="Times New Roman"/>
          <w:sz w:val="24"/>
          <w:szCs w:val="24"/>
        </w:rPr>
        <w:t xml:space="preserve"> nurodė tik pavienius jam nepatikusius žodžius ir sakinius, neatskleidė viso teksto esmės, </w:t>
      </w:r>
      <w:r w:rsidR="004F0C9F" w:rsidRPr="003016A6">
        <w:rPr>
          <w:rFonts w:ascii="Times New Roman" w:hAnsi="Times New Roman"/>
          <w:sz w:val="24"/>
          <w:szCs w:val="24"/>
        </w:rPr>
        <w:t>siekdamas sukelti</w:t>
      </w:r>
      <w:r w:rsidRPr="003016A6">
        <w:rPr>
          <w:rFonts w:ascii="Times New Roman" w:hAnsi="Times New Roman"/>
          <w:sz w:val="24"/>
          <w:szCs w:val="24"/>
        </w:rPr>
        <w:t xml:space="preserve"> klaidingą įspūdį dėl atsakovo pasakytų</w:t>
      </w:r>
      <w:r w:rsidR="00D62005" w:rsidRPr="003016A6">
        <w:rPr>
          <w:rFonts w:ascii="Times New Roman" w:hAnsi="Times New Roman"/>
          <w:sz w:val="24"/>
          <w:szCs w:val="24"/>
        </w:rPr>
        <w:t xml:space="preserve"> te</w:t>
      </w:r>
      <w:r w:rsidRPr="003016A6">
        <w:rPr>
          <w:rFonts w:ascii="Times New Roman" w:hAnsi="Times New Roman"/>
          <w:sz w:val="24"/>
          <w:szCs w:val="24"/>
        </w:rPr>
        <w:t>iginių. Teisėjų kolegijos vertinimu, n</w:t>
      </w:r>
      <w:r w:rsidR="00D62005" w:rsidRPr="003016A6">
        <w:rPr>
          <w:rFonts w:ascii="Times New Roman" w:hAnsi="Times New Roman"/>
          <w:sz w:val="24"/>
          <w:szCs w:val="24"/>
        </w:rPr>
        <w:t xml:space="preserve">urodytais vaizdo įrašais buvo </w:t>
      </w:r>
      <w:r w:rsidR="002D6A7A" w:rsidRPr="003016A6">
        <w:rPr>
          <w:rFonts w:ascii="Times New Roman" w:hAnsi="Times New Roman"/>
          <w:sz w:val="24"/>
          <w:szCs w:val="24"/>
        </w:rPr>
        <w:t>plėtoja</w:t>
      </w:r>
      <w:r w:rsidR="00D62005" w:rsidRPr="003016A6">
        <w:rPr>
          <w:rFonts w:ascii="Times New Roman" w:hAnsi="Times New Roman"/>
          <w:sz w:val="24"/>
          <w:szCs w:val="24"/>
        </w:rPr>
        <w:t xml:space="preserve">ma tema apie </w:t>
      </w:r>
      <w:r w:rsidRPr="003016A6">
        <w:rPr>
          <w:rFonts w:ascii="Times New Roman" w:hAnsi="Times New Roman"/>
          <w:sz w:val="24"/>
          <w:szCs w:val="24"/>
        </w:rPr>
        <w:t xml:space="preserve">galimą </w:t>
      </w:r>
      <w:r w:rsidR="00D62005" w:rsidRPr="003016A6">
        <w:rPr>
          <w:rFonts w:ascii="Times New Roman" w:hAnsi="Times New Roman"/>
          <w:sz w:val="24"/>
          <w:szCs w:val="24"/>
        </w:rPr>
        <w:t>ieškovo veiklą p</w:t>
      </w:r>
      <w:r w:rsidR="004F0C9F" w:rsidRPr="003016A6">
        <w:rPr>
          <w:rFonts w:ascii="Times New Roman" w:hAnsi="Times New Roman"/>
          <w:sz w:val="24"/>
          <w:szCs w:val="24"/>
        </w:rPr>
        <w:t>raeityje, todėl faktiškai turėjo</w:t>
      </w:r>
      <w:r w:rsidR="00D62005" w:rsidRPr="003016A6">
        <w:rPr>
          <w:rFonts w:ascii="Times New Roman" w:hAnsi="Times New Roman"/>
          <w:sz w:val="24"/>
          <w:szCs w:val="24"/>
        </w:rPr>
        <w:t xml:space="preserve"> būti vertinama</w:t>
      </w:r>
      <w:r w:rsidR="004F0C9F" w:rsidRPr="003016A6">
        <w:rPr>
          <w:rFonts w:ascii="Times New Roman" w:hAnsi="Times New Roman"/>
          <w:sz w:val="24"/>
          <w:szCs w:val="24"/>
        </w:rPr>
        <w:t>s</w:t>
      </w:r>
      <w:r w:rsidR="00D62005" w:rsidRPr="003016A6">
        <w:rPr>
          <w:rFonts w:ascii="Times New Roman" w:hAnsi="Times New Roman"/>
          <w:sz w:val="24"/>
          <w:szCs w:val="24"/>
        </w:rPr>
        <w:t xml:space="preserve"> </w:t>
      </w:r>
      <w:r w:rsidR="004F0C9F" w:rsidRPr="003016A6">
        <w:rPr>
          <w:rFonts w:ascii="Times New Roman" w:hAnsi="Times New Roman"/>
          <w:sz w:val="24"/>
          <w:szCs w:val="24"/>
        </w:rPr>
        <w:t>visas vaizdo įrašo</w:t>
      </w:r>
      <w:r w:rsidR="00D62005" w:rsidRPr="003016A6">
        <w:rPr>
          <w:rFonts w:ascii="Times New Roman" w:hAnsi="Times New Roman"/>
          <w:sz w:val="24"/>
          <w:szCs w:val="24"/>
        </w:rPr>
        <w:t xml:space="preserve"> </w:t>
      </w:r>
      <w:r w:rsidR="004F0C9F" w:rsidRPr="003016A6">
        <w:rPr>
          <w:rFonts w:ascii="Times New Roman" w:hAnsi="Times New Roman"/>
          <w:sz w:val="24"/>
          <w:szCs w:val="24"/>
        </w:rPr>
        <w:t>tekstas</w:t>
      </w:r>
      <w:r w:rsidR="00D62005" w:rsidRPr="003016A6">
        <w:rPr>
          <w:rFonts w:ascii="Times New Roman" w:hAnsi="Times New Roman"/>
          <w:sz w:val="24"/>
          <w:szCs w:val="24"/>
        </w:rPr>
        <w:t xml:space="preserve"> tam, kad </w:t>
      </w:r>
      <w:r w:rsidR="00C40DBB" w:rsidRPr="003016A6">
        <w:rPr>
          <w:rFonts w:ascii="Times New Roman" w:hAnsi="Times New Roman"/>
          <w:sz w:val="24"/>
          <w:szCs w:val="24"/>
        </w:rPr>
        <w:t xml:space="preserve">būtų </w:t>
      </w:r>
      <w:r w:rsidR="00D62005" w:rsidRPr="003016A6">
        <w:rPr>
          <w:rFonts w:ascii="Times New Roman" w:hAnsi="Times New Roman"/>
          <w:sz w:val="24"/>
          <w:szCs w:val="24"/>
        </w:rPr>
        <w:t>nustatyt</w:t>
      </w:r>
      <w:r w:rsidR="00C40DBB" w:rsidRPr="003016A6">
        <w:rPr>
          <w:rFonts w:ascii="Times New Roman" w:hAnsi="Times New Roman"/>
          <w:sz w:val="24"/>
          <w:szCs w:val="24"/>
        </w:rPr>
        <w:t>a</w:t>
      </w:r>
      <w:r w:rsidR="00D62005" w:rsidRPr="003016A6">
        <w:rPr>
          <w:rFonts w:ascii="Times New Roman" w:hAnsi="Times New Roman"/>
          <w:sz w:val="24"/>
          <w:szCs w:val="24"/>
        </w:rPr>
        <w:t xml:space="preserve">, ar buvo išreikšta atsakovo nuomonė, ar paskleista žinia. </w:t>
      </w:r>
      <w:r w:rsidRPr="003016A6">
        <w:rPr>
          <w:rFonts w:ascii="Times New Roman" w:hAnsi="Times New Roman"/>
          <w:sz w:val="24"/>
          <w:szCs w:val="24"/>
        </w:rPr>
        <w:t>D</w:t>
      </w:r>
      <w:r w:rsidR="00D62005" w:rsidRPr="003016A6">
        <w:rPr>
          <w:rFonts w:ascii="Times New Roman" w:hAnsi="Times New Roman"/>
          <w:sz w:val="24"/>
          <w:szCs w:val="24"/>
        </w:rPr>
        <w:t>arant išvadą dėl pa</w:t>
      </w:r>
      <w:r w:rsidR="004F0C9F" w:rsidRPr="003016A6">
        <w:rPr>
          <w:rFonts w:ascii="Times New Roman" w:hAnsi="Times New Roman"/>
          <w:sz w:val="24"/>
          <w:szCs w:val="24"/>
        </w:rPr>
        <w:t>teiktos</w:t>
      </w:r>
      <w:r w:rsidR="00D62005" w:rsidRPr="003016A6">
        <w:rPr>
          <w:rFonts w:ascii="Times New Roman" w:hAnsi="Times New Roman"/>
          <w:sz w:val="24"/>
          <w:szCs w:val="24"/>
        </w:rPr>
        <w:t xml:space="preserve"> informacijos pobūdžio</w:t>
      </w:r>
      <w:r w:rsidR="002D6A7A" w:rsidRPr="003016A6">
        <w:rPr>
          <w:rFonts w:ascii="Times New Roman" w:hAnsi="Times New Roman"/>
          <w:sz w:val="24"/>
          <w:szCs w:val="24"/>
        </w:rPr>
        <w:t>,</w:t>
      </w:r>
      <w:r w:rsidR="00D62005" w:rsidRPr="003016A6">
        <w:rPr>
          <w:rFonts w:ascii="Times New Roman" w:hAnsi="Times New Roman"/>
          <w:sz w:val="24"/>
          <w:szCs w:val="24"/>
        </w:rPr>
        <w:t xml:space="preserve"> </w:t>
      </w:r>
      <w:r w:rsidRPr="003016A6">
        <w:rPr>
          <w:rFonts w:ascii="Times New Roman" w:hAnsi="Times New Roman"/>
          <w:sz w:val="24"/>
          <w:szCs w:val="24"/>
        </w:rPr>
        <w:t xml:space="preserve">taip pat </w:t>
      </w:r>
      <w:r w:rsidR="004F0C9F" w:rsidRPr="003016A6">
        <w:rPr>
          <w:rFonts w:ascii="Times New Roman" w:hAnsi="Times New Roman"/>
          <w:sz w:val="24"/>
          <w:szCs w:val="24"/>
        </w:rPr>
        <w:t xml:space="preserve">buvo </w:t>
      </w:r>
      <w:r w:rsidR="00D62005" w:rsidRPr="003016A6">
        <w:rPr>
          <w:rFonts w:ascii="Times New Roman" w:hAnsi="Times New Roman"/>
          <w:sz w:val="24"/>
          <w:szCs w:val="24"/>
        </w:rPr>
        <w:t xml:space="preserve">būtina atsižvelgti į </w:t>
      </w:r>
      <w:r w:rsidR="00A77449" w:rsidRPr="003016A6">
        <w:rPr>
          <w:rFonts w:ascii="Times New Roman" w:hAnsi="Times New Roman"/>
          <w:sz w:val="24"/>
          <w:szCs w:val="24"/>
        </w:rPr>
        <w:t xml:space="preserve">atsakovo formuluotes, </w:t>
      </w:r>
      <w:r w:rsidR="00D62005" w:rsidRPr="003016A6">
        <w:rPr>
          <w:rFonts w:ascii="Times New Roman" w:hAnsi="Times New Roman"/>
          <w:sz w:val="24"/>
          <w:szCs w:val="24"/>
        </w:rPr>
        <w:t>inform</w:t>
      </w:r>
      <w:r w:rsidRPr="003016A6">
        <w:rPr>
          <w:rFonts w:ascii="Times New Roman" w:hAnsi="Times New Roman"/>
          <w:sz w:val="24"/>
          <w:szCs w:val="24"/>
        </w:rPr>
        <w:t>acijos pateikimo konstrukciją. Minėta, kad n</w:t>
      </w:r>
      <w:r w:rsidR="00D62005" w:rsidRPr="003016A6">
        <w:rPr>
          <w:rFonts w:ascii="Times New Roman" w:hAnsi="Times New Roman"/>
          <w:sz w:val="24"/>
          <w:szCs w:val="24"/>
        </w:rPr>
        <w:t xml:space="preserve">uomonę ir </w:t>
      </w:r>
      <w:r w:rsidR="004F0C9F" w:rsidRPr="003016A6">
        <w:rPr>
          <w:rFonts w:ascii="Times New Roman" w:hAnsi="Times New Roman"/>
          <w:sz w:val="24"/>
          <w:szCs w:val="24"/>
        </w:rPr>
        <w:t>žinią (</w:t>
      </w:r>
      <w:r w:rsidR="00D62005" w:rsidRPr="003016A6">
        <w:rPr>
          <w:rFonts w:ascii="Times New Roman" w:hAnsi="Times New Roman"/>
          <w:sz w:val="24"/>
          <w:szCs w:val="24"/>
        </w:rPr>
        <w:t>faktus</w:t>
      </w:r>
      <w:r w:rsidR="004F0C9F" w:rsidRPr="003016A6">
        <w:rPr>
          <w:rFonts w:ascii="Times New Roman" w:hAnsi="Times New Roman"/>
          <w:sz w:val="24"/>
          <w:szCs w:val="24"/>
        </w:rPr>
        <w:t>)</w:t>
      </w:r>
      <w:r w:rsidR="00D62005" w:rsidRPr="003016A6">
        <w:rPr>
          <w:rFonts w:ascii="Times New Roman" w:hAnsi="Times New Roman"/>
          <w:sz w:val="24"/>
          <w:szCs w:val="24"/>
        </w:rPr>
        <w:t xml:space="preserve"> galima atskirti nustačius, kaip sakiniai yra suformuluoti, t. y. ar kaip teigimas, ar kaip pasiūlymas, dvejonė, abejonė, klausimas ir kt. </w:t>
      </w:r>
      <w:r w:rsidRPr="003016A6">
        <w:rPr>
          <w:rFonts w:ascii="Times New Roman" w:hAnsi="Times New Roman"/>
          <w:sz w:val="24"/>
          <w:szCs w:val="24"/>
        </w:rPr>
        <w:t>Be to, t</w:t>
      </w:r>
      <w:r w:rsidR="00BE5315" w:rsidRPr="003016A6">
        <w:rPr>
          <w:rFonts w:ascii="Times New Roman" w:hAnsi="Times New Roman"/>
          <w:sz w:val="24"/>
          <w:szCs w:val="24"/>
        </w:rPr>
        <w:t xml:space="preserve">eisėjų kolegija sutinka su pirmosios instancijos teismo išvada, kad sprendžiant dėl </w:t>
      </w:r>
      <w:r w:rsidR="00BE5315" w:rsidRPr="003016A6">
        <w:rPr>
          <w:rFonts w:ascii="Times New Roman" w:hAnsi="Times New Roman"/>
          <w:sz w:val="24"/>
          <w:szCs w:val="24"/>
        </w:rPr>
        <w:lastRenderedPageBreak/>
        <w:t>pateiktų teiginių pobūdžio turė</w:t>
      </w:r>
      <w:r w:rsidRPr="003016A6">
        <w:rPr>
          <w:rFonts w:ascii="Times New Roman" w:hAnsi="Times New Roman"/>
          <w:sz w:val="24"/>
          <w:szCs w:val="24"/>
        </w:rPr>
        <w:t xml:space="preserve">jo būti </w:t>
      </w:r>
      <w:r w:rsidR="004F0C9F" w:rsidRPr="003016A6">
        <w:rPr>
          <w:rFonts w:ascii="Times New Roman" w:hAnsi="Times New Roman"/>
          <w:sz w:val="24"/>
          <w:szCs w:val="24"/>
        </w:rPr>
        <w:t>įvertinta ir visų nurodytų</w:t>
      </w:r>
      <w:r w:rsidRPr="003016A6">
        <w:rPr>
          <w:rFonts w:ascii="Times New Roman" w:hAnsi="Times New Roman"/>
          <w:sz w:val="24"/>
          <w:szCs w:val="24"/>
        </w:rPr>
        <w:t xml:space="preserve"> </w:t>
      </w:r>
      <w:r w:rsidR="004F0C9F" w:rsidRPr="003016A6">
        <w:rPr>
          <w:rFonts w:ascii="Times New Roman" w:hAnsi="Times New Roman"/>
          <w:sz w:val="24"/>
          <w:szCs w:val="24"/>
        </w:rPr>
        <w:t>vaizdo įrašų</w:t>
      </w:r>
      <w:r w:rsidR="00BE5315" w:rsidRPr="003016A6">
        <w:rPr>
          <w:rFonts w:ascii="Times New Roman" w:hAnsi="Times New Roman"/>
          <w:sz w:val="24"/>
          <w:szCs w:val="24"/>
        </w:rPr>
        <w:t>, kuriuose pateikiamas tęstinio pobūdžio pasakojimas apie ieškovo veiklą praeityje</w:t>
      </w:r>
      <w:r w:rsidR="004F0C9F" w:rsidRPr="003016A6">
        <w:rPr>
          <w:rFonts w:ascii="Times New Roman" w:hAnsi="Times New Roman"/>
          <w:sz w:val="24"/>
          <w:szCs w:val="24"/>
        </w:rPr>
        <w:t>, visuma</w:t>
      </w:r>
      <w:r w:rsidR="00BE5315" w:rsidRPr="003016A6">
        <w:rPr>
          <w:rFonts w:ascii="Times New Roman" w:hAnsi="Times New Roman"/>
          <w:sz w:val="24"/>
          <w:szCs w:val="24"/>
        </w:rPr>
        <w:t xml:space="preserve">. </w:t>
      </w:r>
    </w:p>
    <w:p w14:paraId="0153722A" w14:textId="4A4EED90" w:rsidR="00D62005" w:rsidRPr="003016A6" w:rsidRDefault="005D018F" w:rsidP="00BA54BA">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Pagal atsakovo</w:t>
      </w:r>
      <w:r w:rsidR="004264FC" w:rsidRPr="003016A6">
        <w:rPr>
          <w:rFonts w:ascii="Times New Roman" w:hAnsi="Times New Roman"/>
          <w:sz w:val="24"/>
          <w:szCs w:val="24"/>
        </w:rPr>
        <w:t xml:space="preserve"> vaizdo įrašų turinį</w:t>
      </w:r>
      <w:r w:rsidRPr="003016A6">
        <w:rPr>
          <w:rFonts w:ascii="Times New Roman" w:hAnsi="Times New Roman"/>
          <w:sz w:val="24"/>
          <w:szCs w:val="24"/>
        </w:rPr>
        <w:t xml:space="preserve"> matyti, kad atsakovas</w:t>
      </w:r>
      <w:r w:rsidR="004264FC" w:rsidRPr="003016A6">
        <w:rPr>
          <w:rFonts w:ascii="Times New Roman" w:hAnsi="Times New Roman"/>
          <w:sz w:val="24"/>
          <w:szCs w:val="24"/>
        </w:rPr>
        <w:t xml:space="preserve"> </w:t>
      </w:r>
      <w:r w:rsidR="002D6A7A" w:rsidRPr="003016A6">
        <w:rPr>
          <w:rFonts w:ascii="Times New Roman" w:hAnsi="Times New Roman"/>
          <w:sz w:val="24"/>
          <w:szCs w:val="24"/>
        </w:rPr>
        <w:t>vart</w:t>
      </w:r>
      <w:r w:rsidR="004264FC" w:rsidRPr="003016A6">
        <w:rPr>
          <w:rFonts w:ascii="Times New Roman" w:hAnsi="Times New Roman"/>
          <w:sz w:val="24"/>
          <w:szCs w:val="24"/>
        </w:rPr>
        <w:t xml:space="preserve">oja </w:t>
      </w:r>
      <w:r w:rsidR="002D6A7A" w:rsidRPr="003016A6">
        <w:rPr>
          <w:rFonts w:ascii="Times New Roman" w:hAnsi="Times New Roman"/>
          <w:sz w:val="24"/>
          <w:szCs w:val="24"/>
        </w:rPr>
        <w:t>formuluotes</w:t>
      </w:r>
      <w:r w:rsidR="004264FC" w:rsidRPr="003016A6">
        <w:rPr>
          <w:rFonts w:ascii="Times New Roman" w:hAnsi="Times New Roman"/>
          <w:sz w:val="24"/>
          <w:szCs w:val="24"/>
        </w:rPr>
        <w:t>, kuri</w:t>
      </w:r>
      <w:r w:rsidR="002D6A7A" w:rsidRPr="003016A6">
        <w:rPr>
          <w:rFonts w:ascii="Times New Roman" w:hAnsi="Times New Roman"/>
          <w:sz w:val="24"/>
          <w:szCs w:val="24"/>
        </w:rPr>
        <w:t>os</w:t>
      </w:r>
      <w:r w:rsidR="004264FC" w:rsidRPr="003016A6">
        <w:rPr>
          <w:rFonts w:ascii="Times New Roman" w:hAnsi="Times New Roman"/>
          <w:sz w:val="24"/>
          <w:szCs w:val="24"/>
        </w:rPr>
        <w:t xml:space="preserve"> išreiškia atsakovo abejones dėl ieškovo veiklos praeityje</w:t>
      </w:r>
      <w:r w:rsidR="00A06845" w:rsidRPr="003016A6">
        <w:rPr>
          <w:rFonts w:ascii="Times New Roman" w:hAnsi="Times New Roman"/>
          <w:sz w:val="24"/>
          <w:szCs w:val="24"/>
        </w:rPr>
        <w:t xml:space="preserve"> ir</w:t>
      </w:r>
      <w:r w:rsidR="004264FC" w:rsidRPr="003016A6">
        <w:rPr>
          <w:rFonts w:ascii="Times New Roman" w:hAnsi="Times New Roman"/>
          <w:sz w:val="24"/>
          <w:szCs w:val="24"/>
        </w:rPr>
        <w:t xml:space="preserve"> pateikiamų teigi</w:t>
      </w:r>
      <w:r w:rsidR="000E5A6B" w:rsidRPr="003016A6">
        <w:rPr>
          <w:rFonts w:ascii="Times New Roman" w:hAnsi="Times New Roman"/>
          <w:sz w:val="24"/>
          <w:szCs w:val="24"/>
        </w:rPr>
        <w:t>nių atitik</w:t>
      </w:r>
      <w:r w:rsidR="002D6A7A" w:rsidRPr="003016A6">
        <w:rPr>
          <w:rFonts w:ascii="Times New Roman" w:hAnsi="Times New Roman"/>
          <w:sz w:val="24"/>
          <w:szCs w:val="24"/>
        </w:rPr>
        <w:t>ties</w:t>
      </w:r>
      <w:r w:rsidR="000E5A6B" w:rsidRPr="003016A6">
        <w:rPr>
          <w:rFonts w:ascii="Times New Roman" w:hAnsi="Times New Roman"/>
          <w:sz w:val="24"/>
          <w:szCs w:val="24"/>
        </w:rPr>
        <w:t xml:space="preserve"> ties</w:t>
      </w:r>
      <w:r w:rsidR="00A06845" w:rsidRPr="003016A6">
        <w:rPr>
          <w:rFonts w:ascii="Times New Roman" w:hAnsi="Times New Roman"/>
          <w:sz w:val="24"/>
          <w:szCs w:val="24"/>
        </w:rPr>
        <w:t>ai</w:t>
      </w:r>
      <w:r w:rsidR="000E5A6B" w:rsidRPr="003016A6">
        <w:rPr>
          <w:rFonts w:ascii="Times New Roman" w:hAnsi="Times New Roman"/>
          <w:sz w:val="24"/>
          <w:szCs w:val="24"/>
        </w:rPr>
        <w:t xml:space="preserve">. Teisėjų kolegijos vertinimu, tai leidžia priskirti </w:t>
      </w:r>
      <w:r w:rsidR="00706DAD" w:rsidRPr="003016A6">
        <w:rPr>
          <w:rFonts w:ascii="Times New Roman" w:hAnsi="Times New Roman"/>
          <w:sz w:val="24"/>
          <w:szCs w:val="24"/>
        </w:rPr>
        <w:t>ieškovo nurodytus teiginius</w:t>
      </w:r>
      <w:r w:rsidR="004264FC" w:rsidRPr="003016A6">
        <w:rPr>
          <w:rFonts w:ascii="Times New Roman" w:hAnsi="Times New Roman"/>
          <w:sz w:val="24"/>
          <w:szCs w:val="24"/>
        </w:rPr>
        <w:t xml:space="preserve"> atsakovo reiškiamai nuomonei apie ieškovo praeitį, pvz.</w:t>
      </w:r>
      <w:r w:rsidR="002D6A7A" w:rsidRPr="003016A6">
        <w:rPr>
          <w:rFonts w:ascii="Times New Roman" w:hAnsi="Times New Roman"/>
          <w:sz w:val="24"/>
          <w:szCs w:val="24"/>
        </w:rPr>
        <w:t>,</w:t>
      </w:r>
      <w:r w:rsidR="004264FC" w:rsidRPr="003016A6">
        <w:rPr>
          <w:rFonts w:ascii="Times New Roman" w:hAnsi="Times New Roman"/>
          <w:sz w:val="24"/>
          <w:szCs w:val="24"/>
        </w:rPr>
        <w:t xml:space="preserve"> „aš nepretenduoju į tiesą, aš tiesiog noriu, kad mes tos tiesos ieškotume“, „aš dalinuosi savo nuomone“, „</w:t>
      </w:r>
      <w:r w:rsidR="003D35D2" w:rsidRPr="003016A6">
        <w:rPr>
          <w:rFonts w:ascii="Times New Roman" w:hAnsi="Times New Roman"/>
          <w:sz w:val="24"/>
          <w:szCs w:val="24"/>
        </w:rPr>
        <w:t>a</w:t>
      </w:r>
      <w:r w:rsidR="004264FC" w:rsidRPr="003016A6">
        <w:rPr>
          <w:rFonts w:ascii="Times New Roman" w:hAnsi="Times New Roman"/>
          <w:sz w:val="24"/>
          <w:szCs w:val="24"/>
        </w:rPr>
        <w:t>š nežinau, kaip tai</w:t>
      </w:r>
      <w:r w:rsidR="0019512E" w:rsidRPr="003016A6">
        <w:rPr>
          <w:rFonts w:ascii="Times New Roman" w:hAnsi="Times New Roman"/>
          <w:sz w:val="24"/>
          <w:szCs w:val="24"/>
        </w:rPr>
        <w:t xml:space="preserve"> vertinti, jūs patys vertinkite“</w:t>
      </w:r>
      <w:r w:rsidR="004264FC" w:rsidRPr="003016A6">
        <w:rPr>
          <w:rFonts w:ascii="Times New Roman" w:hAnsi="Times New Roman"/>
          <w:sz w:val="24"/>
          <w:szCs w:val="24"/>
        </w:rPr>
        <w:t>, „galbūt aš galiu kažkur klysti“</w:t>
      </w:r>
      <w:r w:rsidR="0095691E" w:rsidRPr="003016A6">
        <w:rPr>
          <w:rFonts w:ascii="Times New Roman" w:hAnsi="Times New Roman"/>
          <w:sz w:val="24"/>
          <w:szCs w:val="24"/>
        </w:rPr>
        <w:t>, „</w:t>
      </w:r>
      <w:r w:rsidR="003D35D2" w:rsidRPr="003016A6">
        <w:rPr>
          <w:rFonts w:ascii="Times New Roman" w:hAnsi="Times New Roman"/>
          <w:sz w:val="24"/>
          <w:szCs w:val="24"/>
        </w:rPr>
        <w:t>n</w:t>
      </w:r>
      <w:r w:rsidR="0095691E" w:rsidRPr="003016A6">
        <w:rPr>
          <w:rFonts w:ascii="Times New Roman" w:hAnsi="Times New Roman"/>
          <w:sz w:val="24"/>
          <w:szCs w:val="24"/>
        </w:rPr>
        <w:t>a nežinau, bent jau man asmeniškai niekas kitas į galvą neateina“, „aš tikrai neteigiu“, „aš manau“ ir kt.</w:t>
      </w:r>
      <w:r w:rsidR="004264FC" w:rsidRPr="003016A6">
        <w:rPr>
          <w:rFonts w:ascii="Times New Roman" w:hAnsi="Times New Roman"/>
          <w:sz w:val="24"/>
          <w:szCs w:val="24"/>
        </w:rPr>
        <w:t xml:space="preserve"> </w:t>
      </w:r>
      <w:r w:rsidR="006D1A53" w:rsidRPr="003016A6">
        <w:rPr>
          <w:rFonts w:ascii="Times New Roman" w:hAnsi="Times New Roman"/>
          <w:sz w:val="24"/>
          <w:szCs w:val="24"/>
        </w:rPr>
        <w:t>Be to, a</w:t>
      </w:r>
      <w:r w:rsidR="00BE5315" w:rsidRPr="003016A6">
        <w:rPr>
          <w:rFonts w:ascii="Times New Roman" w:hAnsi="Times New Roman"/>
          <w:sz w:val="24"/>
          <w:szCs w:val="24"/>
        </w:rPr>
        <w:t>tsakovas dažn</w:t>
      </w:r>
      <w:r w:rsidR="006D1A53" w:rsidRPr="003016A6">
        <w:rPr>
          <w:rFonts w:ascii="Times New Roman" w:hAnsi="Times New Roman"/>
          <w:sz w:val="24"/>
          <w:szCs w:val="24"/>
        </w:rPr>
        <w:t xml:space="preserve">ai </w:t>
      </w:r>
      <w:r w:rsidR="002D6A7A" w:rsidRPr="003016A6">
        <w:rPr>
          <w:rFonts w:ascii="Times New Roman" w:hAnsi="Times New Roman"/>
          <w:sz w:val="24"/>
          <w:szCs w:val="24"/>
        </w:rPr>
        <w:t>vart</w:t>
      </w:r>
      <w:r w:rsidR="006D1A53" w:rsidRPr="003016A6">
        <w:rPr>
          <w:rFonts w:ascii="Times New Roman" w:hAnsi="Times New Roman"/>
          <w:sz w:val="24"/>
          <w:szCs w:val="24"/>
        </w:rPr>
        <w:t>oja klausiamąją formą</w:t>
      </w:r>
      <w:r w:rsidR="00BE5315" w:rsidRPr="003016A6">
        <w:rPr>
          <w:rFonts w:ascii="Times New Roman" w:hAnsi="Times New Roman"/>
          <w:sz w:val="24"/>
          <w:szCs w:val="24"/>
        </w:rPr>
        <w:t>.</w:t>
      </w:r>
      <w:r w:rsidR="0091417D" w:rsidRPr="003016A6">
        <w:rPr>
          <w:rFonts w:ascii="Times New Roman" w:hAnsi="Times New Roman"/>
          <w:sz w:val="24"/>
          <w:szCs w:val="24"/>
        </w:rPr>
        <w:t xml:space="preserve"> </w:t>
      </w:r>
      <w:r w:rsidR="00D62005" w:rsidRPr="003016A6">
        <w:rPr>
          <w:rFonts w:ascii="Times New Roman" w:hAnsi="Times New Roman"/>
          <w:sz w:val="24"/>
          <w:szCs w:val="24"/>
        </w:rPr>
        <w:t xml:space="preserve">Teisėjų kolegija atkreipia </w:t>
      </w:r>
      <w:r w:rsidR="0091417D" w:rsidRPr="003016A6">
        <w:rPr>
          <w:rFonts w:ascii="Times New Roman" w:hAnsi="Times New Roman"/>
          <w:sz w:val="24"/>
          <w:szCs w:val="24"/>
        </w:rPr>
        <w:t xml:space="preserve">dėmesį, kad dalis </w:t>
      </w:r>
      <w:r w:rsidR="0035428C" w:rsidRPr="003016A6">
        <w:rPr>
          <w:rFonts w:ascii="Times New Roman" w:hAnsi="Times New Roman"/>
          <w:sz w:val="24"/>
          <w:szCs w:val="24"/>
        </w:rPr>
        <w:t xml:space="preserve">atsakovo vaizdo įrašų </w:t>
      </w:r>
      <w:r w:rsidR="0091417D" w:rsidRPr="003016A6">
        <w:rPr>
          <w:rFonts w:ascii="Times New Roman" w:hAnsi="Times New Roman"/>
          <w:sz w:val="24"/>
          <w:szCs w:val="24"/>
        </w:rPr>
        <w:t xml:space="preserve">sakinių, kuriuos </w:t>
      </w:r>
      <w:r w:rsidR="00C46DB3" w:rsidRPr="003016A6">
        <w:rPr>
          <w:rFonts w:ascii="Times New Roman" w:hAnsi="Times New Roman"/>
          <w:sz w:val="24"/>
          <w:szCs w:val="24"/>
        </w:rPr>
        <w:t xml:space="preserve">savo ieškinyje ieškovas nurodo kaip darančius žalą </w:t>
      </w:r>
      <w:r w:rsidR="0091417D" w:rsidRPr="003016A6">
        <w:rPr>
          <w:rFonts w:ascii="Times New Roman" w:hAnsi="Times New Roman"/>
          <w:sz w:val="24"/>
          <w:szCs w:val="24"/>
        </w:rPr>
        <w:t>jo garbei ir orumui,</w:t>
      </w:r>
      <w:r w:rsidR="00D62005" w:rsidRPr="003016A6">
        <w:rPr>
          <w:rFonts w:ascii="Times New Roman" w:hAnsi="Times New Roman"/>
          <w:sz w:val="24"/>
          <w:szCs w:val="24"/>
        </w:rPr>
        <w:t xml:space="preserve"> yra suformuluot</w:t>
      </w:r>
      <w:r w:rsidR="00C46DB3" w:rsidRPr="003016A6">
        <w:rPr>
          <w:rFonts w:ascii="Times New Roman" w:hAnsi="Times New Roman"/>
          <w:sz w:val="24"/>
          <w:szCs w:val="24"/>
        </w:rPr>
        <w:t>i</w:t>
      </w:r>
      <w:r w:rsidR="00D62005" w:rsidRPr="003016A6">
        <w:rPr>
          <w:rFonts w:ascii="Times New Roman" w:hAnsi="Times New Roman"/>
          <w:sz w:val="24"/>
          <w:szCs w:val="24"/>
        </w:rPr>
        <w:t xml:space="preserve"> klausimo forma („Ar tiesa, kad </w:t>
      </w:r>
      <w:bookmarkStart w:id="126" w:name="Buk_79"/>
      <w:r w:rsidR="007F7663" w:rsidRPr="00CA3F82">
        <w:rPr>
          <w:rFonts w:ascii="Times New Roman" w:hAnsi="Times New Roman"/>
          <w:sz w:val="24"/>
          <w:szCs w:val="24"/>
        </w:rPr>
        <w:t>A. L.</w:t>
      </w:r>
      <w:bookmarkEnd w:id="126"/>
      <w:r w:rsidR="00D62005" w:rsidRPr="003016A6">
        <w:rPr>
          <w:rFonts w:ascii="Times New Roman" w:hAnsi="Times New Roman"/>
          <w:sz w:val="24"/>
          <w:szCs w:val="24"/>
        </w:rPr>
        <w:t xml:space="preserve">, bendravęs su kriminalistais, žino, jog užsakovu buvo įvardintas </w:t>
      </w:r>
      <w:bookmarkStart w:id="127" w:name="Buk_67"/>
      <w:r w:rsidR="007F7663" w:rsidRPr="00CA3F82">
        <w:rPr>
          <w:rFonts w:ascii="Times New Roman" w:hAnsi="Times New Roman"/>
          <w:sz w:val="24"/>
          <w:szCs w:val="24"/>
        </w:rPr>
        <w:t xml:space="preserve">A. P. </w:t>
      </w:r>
      <w:bookmarkStart w:id="128" w:name="Buk_125"/>
      <w:bookmarkEnd w:id="127"/>
      <w:r w:rsidR="00D62005" w:rsidRPr="00CA3F82">
        <w:rPr>
          <w:rFonts w:ascii="Times New Roman" w:hAnsi="Times New Roman"/>
          <w:sz w:val="24"/>
          <w:szCs w:val="24"/>
        </w:rPr>
        <w:t>– Š</w:t>
      </w:r>
      <w:r w:rsidR="00E52F37" w:rsidRPr="00CA3F82">
        <w:rPr>
          <w:rFonts w:ascii="Times New Roman" w:hAnsi="Times New Roman"/>
          <w:sz w:val="24"/>
          <w:szCs w:val="24"/>
        </w:rPr>
        <w:t>.</w:t>
      </w:r>
      <w:bookmarkEnd w:id="128"/>
      <w:r w:rsidR="00D62005" w:rsidRPr="003016A6">
        <w:rPr>
          <w:rFonts w:ascii="Times New Roman" w:hAnsi="Times New Roman"/>
          <w:sz w:val="24"/>
          <w:szCs w:val="24"/>
        </w:rPr>
        <w:t xml:space="preserve">? Ar tiesa, kad tas aprašytas mandagus ir aukštus užtarėjus turintis žmogus dar prieš 19 metų buvo </w:t>
      </w:r>
      <w:bookmarkStart w:id="129" w:name="Buk_68"/>
      <w:r w:rsidR="007F7663" w:rsidRPr="00CA3F82">
        <w:rPr>
          <w:rFonts w:ascii="Times New Roman" w:hAnsi="Times New Roman"/>
          <w:sz w:val="24"/>
          <w:szCs w:val="24"/>
        </w:rPr>
        <w:t xml:space="preserve">A. P. </w:t>
      </w:r>
      <w:bookmarkStart w:id="130" w:name="Buk_126"/>
      <w:bookmarkEnd w:id="129"/>
      <w:r w:rsidR="00D62005" w:rsidRPr="00CA3F82">
        <w:rPr>
          <w:rFonts w:ascii="Times New Roman" w:hAnsi="Times New Roman"/>
          <w:sz w:val="24"/>
          <w:szCs w:val="24"/>
        </w:rPr>
        <w:t>– Š</w:t>
      </w:r>
      <w:r w:rsidR="00E52F37" w:rsidRPr="00CA3F82">
        <w:rPr>
          <w:rFonts w:ascii="Times New Roman" w:hAnsi="Times New Roman"/>
          <w:sz w:val="24"/>
          <w:szCs w:val="24"/>
        </w:rPr>
        <w:t>.</w:t>
      </w:r>
      <w:bookmarkEnd w:id="130"/>
      <w:r w:rsidR="00D62005" w:rsidRPr="003016A6">
        <w:rPr>
          <w:rFonts w:ascii="Times New Roman" w:hAnsi="Times New Roman"/>
          <w:sz w:val="24"/>
          <w:szCs w:val="24"/>
        </w:rPr>
        <w:t>? Ar tiesa, kad tas žmogus taip padidino savo įtaką, kad šiandien niekam nebeįdomu jo užsakyta 4 žmonių žmogžudystė?“)</w:t>
      </w:r>
      <w:r w:rsidR="0091417D" w:rsidRPr="003016A6">
        <w:rPr>
          <w:rFonts w:ascii="Times New Roman" w:hAnsi="Times New Roman"/>
          <w:sz w:val="24"/>
          <w:szCs w:val="24"/>
        </w:rPr>
        <w:t>. Remiantis kasacinio teismo ir EŽTT praktika, tai</w:t>
      </w:r>
      <w:r w:rsidR="00D62005" w:rsidRPr="003016A6">
        <w:rPr>
          <w:rFonts w:ascii="Times New Roman" w:hAnsi="Times New Roman"/>
          <w:sz w:val="24"/>
          <w:szCs w:val="24"/>
        </w:rPr>
        <w:t xml:space="preserve"> leidžia spręsti, kad </w:t>
      </w:r>
      <w:r w:rsidR="0091417D" w:rsidRPr="003016A6">
        <w:rPr>
          <w:rFonts w:ascii="Times New Roman" w:hAnsi="Times New Roman"/>
          <w:sz w:val="24"/>
          <w:szCs w:val="24"/>
        </w:rPr>
        <w:t xml:space="preserve">apie ieškovą </w:t>
      </w:r>
      <w:r w:rsidR="0058758C" w:rsidRPr="003016A6">
        <w:rPr>
          <w:rFonts w:ascii="Times New Roman" w:hAnsi="Times New Roman"/>
          <w:sz w:val="24"/>
          <w:szCs w:val="24"/>
        </w:rPr>
        <w:t>nebuvo</w:t>
      </w:r>
      <w:r w:rsidR="00D62005" w:rsidRPr="003016A6">
        <w:rPr>
          <w:rFonts w:ascii="Times New Roman" w:hAnsi="Times New Roman"/>
          <w:sz w:val="24"/>
          <w:szCs w:val="24"/>
        </w:rPr>
        <w:t xml:space="preserve"> paskleisti faktai, o bandoma įvertinti ir nustatyti, ar atitinkama informacija apie ieškovą yra pagrįsta</w:t>
      </w:r>
      <w:r w:rsidR="00B335A3" w:rsidRPr="003016A6">
        <w:rPr>
          <w:rFonts w:ascii="Times New Roman" w:hAnsi="Times New Roman"/>
          <w:sz w:val="24"/>
          <w:szCs w:val="24"/>
        </w:rPr>
        <w:t xml:space="preserve">, t. y. </w:t>
      </w:r>
      <w:r w:rsidR="00B335A3" w:rsidRPr="003016A6">
        <w:rPr>
          <w:rFonts w:ascii="Times New Roman" w:hAnsi="Times New Roman"/>
          <w:iCs/>
          <w:sz w:val="24"/>
          <w:szCs w:val="24"/>
        </w:rPr>
        <w:t>atsakovas</w:t>
      </w:r>
      <w:r w:rsidR="0091417D" w:rsidRPr="003016A6">
        <w:rPr>
          <w:rFonts w:ascii="Times New Roman" w:hAnsi="Times New Roman"/>
          <w:iCs/>
          <w:sz w:val="24"/>
          <w:szCs w:val="24"/>
        </w:rPr>
        <w:t xml:space="preserve"> pateik</w:t>
      </w:r>
      <w:r w:rsidR="00B335A3" w:rsidRPr="003016A6">
        <w:rPr>
          <w:rFonts w:ascii="Times New Roman" w:hAnsi="Times New Roman"/>
          <w:iCs/>
          <w:sz w:val="24"/>
          <w:szCs w:val="24"/>
        </w:rPr>
        <w:t>ė</w:t>
      </w:r>
      <w:r w:rsidR="0091417D" w:rsidRPr="003016A6">
        <w:rPr>
          <w:rFonts w:ascii="Times New Roman" w:hAnsi="Times New Roman"/>
          <w:iCs/>
          <w:sz w:val="24"/>
          <w:szCs w:val="24"/>
        </w:rPr>
        <w:t xml:space="preserve"> savo tam tikrų duomenų subjektyvų vertinimą, kaip </w:t>
      </w:r>
      <w:r w:rsidR="00617B40" w:rsidRPr="003016A6">
        <w:rPr>
          <w:rFonts w:ascii="Times New Roman" w:hAnsi="Times New Roman"/>
          <w:iCs/>
          <w:sz w:val="24"/>
          <w:szCs w:val="24"/>
        </w:rPr>
        <w:t>jis supra</w:t>
      </w:r>
      <w:r w:rsidR="00B335A3" w:rsidRPr="003016A6">
        <w:rPr>
          <w:rFonts w:ascii="Times New Roman" w:hAnsi="Times New Roman"/>
          <w:iCs/>
          <w:sz w:val="24"/>
          <w:szCs w:val="24"/>
        </w:rPr>
        <w:t>to duomenis</w:t>
      </w:r>
      <w:r w:rsidR="00D43305" w:rsidRPr="003016A6">
        <w:rPr>
          <w:rFonts w:ascii="Times New Roman" w:hAnsi="Times New Roman"/>
          <w:iCs/>
          <w:sz w:val="24"/>
          <w:szCs w:val="24"/>
        </w:rPr>
        <w:t>, kuriuos jis rado visuotinai prieinamuose informaciniuose šaltiniuose (internete, žini</w:t>
      </w:r>
      <w:r w:rsidR="000E5A6B" w:rsidRPr="003016A6">
        <w:rPr>
          <w:rFonts w:ascii="Times New Roman" w:hAnsi="Times New Roman"/>
          <w:iCs/>
          <w:sz w:val="24"/>
          <w:szCs w:val="24"/>
        </w:rPr>
        <w:t xml:space="preserve">asklaidos publikacijose ir kt.). </w:t>
      </w:r>
      <w:r w:rsidR="00B5105E" w:rsidRPr="003016A6">
        <w:rPr>
          <w:rFonts w:ascii="Times New Roman" w:hAnsi="Times New Roman"/>
          <w:bCs/>
          <w:iCs/>
          <w:sz w:val="24"/>
          <w:szCs w:val="24"/>
        </w:rPr>
        <w:t>Taigi, atsakovas nepaskleidė apie ieškovą žinių, o pateikė savo nuomonę, pagrįstą turima informacija.</w:t>
      </w:r>
    </w:p>
    <w:p w14:paraId="794F5433" w14:textId="3D540CCF" w:rsidR="00D62005" w:rsidRPr="003016A6" w:rsidRDefault="005442DA" w:rsidP="00D62005">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 </w:t>
      </w:r>
      <w:r w:rsidR="00A10BE4">
        <w:rPr>
          <w:rFonts w:ascii="Times New Roman" w:hAnsi="Times New Roman"/>
          <w:iCs/>
          <w:sz w:val="24"/>
          <w:szCs w:val="24"/>
        </w:rPr>
        <w:t>„</w:t>
      </w:r>
      <w:proofErr w:type="spellStart"/>
      <w:r w:rsidR="00A10BE4">
        <w:rPr>
          <w:rFonts w:ascii="Times New Roman" w:hAnsi="Times New Roman"/>
          <w:iCs/>
          <w:sz w:val="24"/>
          <w:szCs w:val="24"/>
        </w:rPr>
        <w:t>YouTube</w:t>
      </w:r>
      <w:proofErr w:type="spellEnd"/>
      <w:r w:rsidR="00A10BE4">
        <w:rPr>
          <w:rFonts w:ascii="Times New Roman" w:hAnsi="Times New Roman"/>
          <w:iCs/>
          <w:sz w:val="24"/>
          <w:szCs w:val="24"/>
        </w:rPr>
        <w:t>“ esančioje</w:t>
      </w:r>
      <w:r w:rsidR="00D62005" w:rsidRPr="003016A6">
        <w:rPr>
          <w:rFonts w:ascii="Times New Roman" w:hAnsi="Times New Roman"/>
          <w:iCs/>
          <w:sz w:val="24"/>
          <w:szCs w:val="24"/>
        </w:rPr>
        <w:t xml:space="preserve"> atsakovo asmeninėje paskyroje 20</w:t>
      </w:r>
      <w:r w:rsidR="0019512E" w:rsidRPr="003016A6">
        <w:rPr>
          <w:rFonts w:ascii="Times New Roman" w:hAnsi="Times New Roman"/>
          <w:iCs/>
          <w:sz w:val="24"/>
          <w:szCs w:val="24"/>
        </w:rPr>
        <w:t>20 m. birželio 20 d.</w:t>
      </w:r>
      <w:r w:rsidR="00D62005" w:rsidRPr="003016A6">
        <w:rPr>
          <w:rFonts w:ascii="Times New Roman" w:hAnsi="Times New Roman"/>
          <w:iCs/>
          <w:sz w:val="24"/>
          <w:szCs w:val="24"/>
        </w:rPr>
        <w:t xml:space="preserve"> vaizdo įraše „Š</w:t>
      </w:r>
      <w:r w:rsidR="00544230">
        <w:rPr>
          <w:rFonts w:ascii="Times New Roman" w:hAnsi="Times New Roman"/>
          <w:iCs/>
          <w:sz w:val="24"/>
          <w:szCs w:val="24"/>
        </w:rPr>
        <w:t>.</w:t>
      </w:r>
      <w:r w:rsidR="00D62005" w:rsidRPr="003016A6">
        <w:rPr>
          <w:rFonts w:ascii="Times New Roman" w:hAnsi="Times New Roman"/>
          <w:iCs/>
          <w:sz w:val="24"/>
          <w:szCs w:val="24"/>
        </w:rPr>
        <w:t xml:space="preserve"> imperija“ apie ieškovą </w:t>
      </w:r>
      <w:r w:rsidR="008739BE" w:rsidRPr="003016A6">
        <w:rPr>
          <w:rFonts w:ascii="Times New Roman" w:hAnsi="Times New Roman"/>
          <w:iCs/>
          <w:sz w:val="24"/>
          <w:szCs w:val="24"/>
        </w:rPr>
        <w:t>išsakytus teiginius</w:t>
      </w:r>
      <w:r w:rsidR="00D62005" w:rsidRPr="003016A6">
        <w:rPr>
          <w:rFonts w:ascii="Times New Roman" w:hAnsi="Times New Roman"/>
          <w:iCs/>
          <w:sz w:val="24"/>
          <w:szCs w:val="24"/>
        </w:rPr>
        <w:t>: „Baltarusijoje jis legalizuoja pinigus, kurie yra gauti iš kriminalinės veiklos čia, Lietuvoje“; „jisai tapo Lietuvos verslo stogu tenai, bet koks net ir stambus verslas ateidamas į Baltarusiją turėjo kalbėtis su Š</w:t>
      </w:r>
      <w:r w:rsidR="00E52F37">
        <w:rPr>
          <w:rFonts w:ascii="Times New Roman" w:hAnsi="Times New Roman"/>
          <w:iCs/>
          <w:sz w:val="24"/>
          <w:szCs w:val="24"/>
        </w:rPr>
        <w:t>.</w:t>
      </w:r>
      <w:r w:rsidR="00D62005" w:rsidRPr="003016A6">
        <w:rPr>
          <w:rFonts w:ascii="Times New Roman" w:hAnsi="Times New Roman"/>
          <w:iCs/>
          <w:sz w:val="24"/>
          <w:szCs w:val="24"/>
        </w:rPr>
        <w:t xml:space="preserve">“; </w:t>
      </w:r>
      <w:bookmarkStart w:id="131" w:name="Buk_127"/>
      <w:r w:rsidR="00D62005" w:rsidRPr="00CA3F82">
        <w:rPr>
          <w:rFonts w:ascii="Times New Roman" w:hAnsi="Times New Roman"/>
          <w:iCs/>
          <w:sz w:val="24"/>
          <w:szCs w:val="24"/>
        </w:rPr>
        <w:t>„Š</w:t>
      </w:r>
      <w:r w:rsidR="00E52F37" w:rsidRPr="00CA3F82">
        <w:rPr>
          <w:rFonts w:ascii="Times New Roman" w:hAnsi="Times New Roman"/>
          <w:iCs/>
          <w:sz w:val="24"/>
          <w:szCs w:val="24"/>
        </w:rPr>
        <w:t>.</w:t>
      </w:r>
      <w:r w:rsidR="00D62005" w:rsidRPr="00CA3F82">
        <w:rPr>
          <w:rFonts w:ascii="Times New Roman" w:hAnsi="Times New Roman"/>
          <w:iCs/>
          <w:sz w:val="24"/>
          <w:szCs w:val="24"/>
        </w:rPr>
        <w:t xml:space="preserve"> </w:t>
      </w:r>
      <w:bookmarkEnd w:id="131"/>
      <w:r w:rsidR="00D62005" w:rsidRPr="003016A6">
        <w:rPr>
          <w:rFonts w:ascii="Times New Roman" w:hAnsi="Times New Roman"/>
          <w:iCs/>
          <w:sz w:val="24"/>
          <w:szCs w:val="24"/>
        </w:rPr>
        <w:t>turi pavogęs tiek pinigų per savo gyvenimą“, pirmosi</w:t>
      </w:r>
      <w:r w:rsidRPr="003016A6">
        <w:rPr>
          <w:rFonts w:ascii="Times New Roman" w:hAnsi="Times New Roman"/>
          <w:iCs/>
          <w:sz w:val="24"/>
          <w:szCs w:val="24"/>
        </w:rPr>
        <w:t xml:space="preserve">os instancijos teismas </w:t>
      </w:r>
      <w:r w:rsidR="00D62005" w:rsidRPr="003016A6">
        <w:rPr>
          <w:rFonts w:ascii="Times New Roman" w:hAnsi="Times New Roman"/>
          <w:iCs/>
          <w:sz w:val="24"/>
          <w:szCs w:val="24"/>
        </w:rPr>
        <w:t>pagrįstai vertino kaip atsakovo nuomonę, kuri susiformavo publikac</w:t>
      </w:r>
      <w:r w:rsidR="008739BE" w:rsidRPr="003016A6">
        <w:rPr>
          <w:rFonts w:ascii="Times New Roman" w:hAnsi="Times New Roman"/>
          <w:iCs/>
          <w:sz w:val="24"/>
          <w:szCs w:val="24"/>
        </w:rPr>
        <w:t>ijų pagrindu</w:t>
      </w:r>
      <w:r w:rsidR="002D6A7A" w:rsidRPr="003016A6">
        <w:rPr>
          <w:rFonts w:ascii="Times New Roman" w:hAnsi="Times New Roman"/>
          <w:iCs/>
          <w:sz w:val="24"/>
          <w:szCs w:val="24"/>
        </w:rPr>
        <w:t>,</w:t>
      </w:r>
      <w:r w:rsidR="00D62005" w:rsidRPr="003016A6">
        <w:rPr>
          <w:rFonts w:ascii="Times New Roman" w:hAnsi="Times New Roman"/>
          <w:iCs/>
          <w:sz w:val="24"/>
          <w:szCs w:val="24"/>
        </w:rPr>
        <w:t xml:space="preserve"> pvz.</w:t>
      </w:r>
      <w:r w:rsidR="002D6A7A" w:rsidRPr="003016A6">
        <w:rPr>
          <w:rFonts w:ascii="Times New Roman" w:hAnsi="Times New Roman"/>
          <w:iCs/>
          <w:sz w:val="24"/>
          <w:szCs w:val="24"/>
        </w:rPr>
        <w:t>,</w:t>
      </w:r>
      <w:r w:rsidR="00D62005" w:rsidRPr="003016A6">
        <w:rPr>
          <w:rFonts w:ascii="Times New Roman" w:hAnsi="Times New Roman"/>
          <w:iCs/>
          <w:sz w:val="24"/>
          <w:szCs w:val="24"/>
        </w:rPr>
        <w:t xml:space="preserve"> </w:t>
      </w:r>
      <w:r w:rsidR="00D62005" w:rsidRPr="003016A6">
        <w:rPr>
          <w:rFonts w:ascii="Times New Roman" w:hAnsi="Times New Roman"/>
          <w:i/>
          <w:iCs/>
          <w:sz w:val="24"/>
          <w:szCs w:val="24"/>
        </w:rPr>
        <w:t>www.15min.lt</w:t>
      </w:r>
      <w:r w:rsidR="00D62005" w:rsidRPr="003016A6">
        <w:rPr>
          <w:rFonts w:ascii="Times New Roman" w:hAnsi="Times New Roman"/>
          <w:sz w:val="24"/>
          <w:szCs w:val="24"/>
        </w:rPr>
        <w:t xml:space="preserve"> </w:t>
      </w:r>
      <w:r w:rsidR="008D3FCB" w:rsidRPr="003016A6">
        <w:rPr>
          <w:rFonts w:ascii="Times New Roman" w:hAnsi="Times New Roman"/>
          <w:sz w:val="24"/>
          <w:szCs w:val="24"/>
        </w:rPr>
        <w:t>2013 m. rugpjūčio 5 d.</w:t>
      </w:r>
      <w:r w:rsidR="00D62005" w:rsidRPr="003016A6">
        <w:rPr>
          <w:rFonts w:ascii="Times New Roman" w:hAnsi="Times New Roman"/>
          <w:sz w:val="24"/>
          <w:szCs w:val="24"/>
        </w:rPr>
        <w:t xml:space="preserve"> publikacija „Per Lietuvą tekančios juodojo aukso upės turtus krauna ir politikams, ir nusikalstamo pasaulio šulams“ (nurodomi faktai apie ieškovo veiklą Baltarusijoje), </w:t>
      </w:r>
      <w:r w:rsidR="00D62005" w:rsidRPr="003016A6">
        <w:rPr>
          <w:rFonts w:ascii="Times New Roman" w:hAnsi="Times New Roman"/>
          <w:i/>
          <w:iCs/>
          <w:sz w:val="24"/>
          <w:szCs w:val="24"/>
        </w:rPr>
        <w:t>www.15min.lt</w:t>
      </w:r>
      <w:r w:rsidR="00A44D50">
        <w:rPr>
          <w:rFonts w:ascii="Times New Roman" w:hAnsi="Times New Roman"/>
          <w:sz w:val="24"/>
          <w:szCs w:val="24"/>
        </w:rPr>
        <w:t xml:space="preserve"> 2017  m. </w:t>
      </w:r>
      <w:r w:rsidR="00D62005" w:rsidRPr="003016A6">
        <w:rPr>
          <w:rFonts w:ascii="Times New Roman" w:hAnsi="Times New Roman"/>
          <w:sz w:val="24"/>
          <w:szCs w:val="24"/>
        </w:rPr>
        <w:t xml:space="preserve">balandžio 4 d. straipsnis „Baltarusijos slėpiniai: kas sieja </w:t>
      </w:r>
      <w:bookmarkStart w:id="132" w:name="Buk_18"/>
      <w:r w:rsidR="007F7663" w:rsidRPr="00CA3F82">
        <w:rPr>
          <w:rFonts w:ascii="Times New Roman" w:hAnsi="Times New Roman"/>
          <w:sz w:val="24"/>
          <w:szCs w:val="24"/>
        </w:rPr>
        <w:t xml:space="preserve">A. P. </w:t>
      </w:r>
      <w:bookmarkEnd w:id="132"/>
      <w:r w:rsidR="00D62005" w:rsidRPr="003016A6">
        <w:rPr>
          <w:rFonts w:ascii="Times New Roman" w:hAnsi="Times New Roman"/>
          <w:sz w:val="24"/>
          <w:szCs w:val="24"/>
        </w:rPr>
        <w:t xml:space="preserve">ir „Lukašenkos piniginę“ (duomenys apie ieškovo verslo sąsajas Baltarusijoje, jo turimus verslo ryšius ir pan.), </w:t>
      </w:r>
      <w:r w:rsidR="00A10BE4" w:rsidRPr="00A10BE4">
        <w:rPr>
          <w:rFonts w:ascii="Times New Roman" w:hAnsi="Times New Roman"/>
          <w:i/>
          <w:sz w:val="24"/>
          <w:szCs w:val="24"/>
        </w:rPr>
        <w:t>w</w:t>
      </w:r>
      <w:r w:rsidRPr="00A10BE4">
        <w:rPr>
          <w:rFonts w:ascii="Times New Roman" w:hAnsi="Times New Roman"/>
          <w:i/>
          <w:iCs/>
          <w:sz w:val="24"/>
          <w:szCs w:val="24"/>
        </w:rPr>
        <w:t>w</w:t>
      </w:r>
      <w:r w:rsidRPr="003016A6">
        <w:rPr>
          <w:rFonts w:ascii="Times New Roman" w:hAnsi="Times New Roman"/>
          <w:i/>
          <w:iCs/>
          <w:sz w:val="24"/>
          <w:szCs w:val="24"/>
        </w:rPr>
        <w:t>w.tv3.lt</w:t>
      </w:r>
      <w:r w:rsidRPr="003016A6">
        <w:rPr>
          <w:rFonts w:ascii="Times New Roman" w:hAnsi="Times New Roman"/>
          <w:sz w:val="24"/>
          <w:szCs w:val="24"/>
        </w:rPr>
        <w:t xml:space="preserve"> 2005 m. birželio 1 d. </w:t>
      </w:r>
      <w:r w:rsidR="00D62005" w:rsidRPr="003016A6">
        <w:rPr>
          <w:rFonts w:ascii="Times New Roman" w:hAnsi="Times New Roman"/>
          <w:sz w:val="24"/>
          <w:szCs w:val="24"/>
        </w:rPr>
        <w:t xml:space="preserve">publikacija „Kas yra </w:t>
      </w:r>
      <w:bookmarkStart w:id="133" w:name="Buk_128"/>
      <w:r w:rsidR="00D62005" w:rsidRPr="00CA3F82">
        <w:rPr>
          <w:rFonts w:ascii="Times New Roman" w:hAnsi="Times New Roman"/>
          <w:sz w:val="24"/>
          <w:szCs w:val="24"/>
        </w:rPr>
        <w:t>sulaikytasis Š</w:t>
      </w:r>
      <w:r w:rsidR="00E52F37" w:rsidRPr="00CA3F82">
        <w:rPr>
          <w:rFonts w:ascii="Times New Roman" w:hAnsi="Times New Roman"/>
          <w:sz w:val="24"/>
          <w:szCs w:val="24"/>
        </w:rPr>
        <w:t>.</w:t>
      </w:r>
      <w:bookmarkEnd w:id="133"/>
      <w:r w:rsidR="00D62005" w:rsidRPr="003016A6">
        <w:rPr>
          <w:rFonts w:ascii="Times New Roman" w:hAnsi="Times New Roman"/>
          <w:sz w:val="24"/>
          <w:szCs w:val="24"/>
        </w:rPr>
        <w:t>“.</w:t>
      </w:r>
    </w:p>
    <w:p w14:paraId="735E2967" w14:textId="5C34EC14" w:rsidR="00D62005" w:rsidRPr="003016A6" w:rsidRDefault="00217727" w:rsidP="00C76DC0">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sz w:val="24"/>
          <w:szCs w:val="24"/>
        </w:rPr>
        <w:t>„</w:t>
      </w:r>
      <w:proofErr w:type="spellStart"/>
      <w:r>
        <w:rPr>
          <w:rFonts w:ascii="Times New Roman" w:hAnsi="Times New Roman"/>
          <w:sz w:val="24"/>
          <w:szCs w:val="24"/>
        </w:rPr>
        <w:t>YouTube</w:t>
      </w:r>
      <w:proofErr w:type="spellEnd"/>
      <w:r>
        <w:rPr>
          <w:rFonts w:ascii="Times New Roman" w:hAnsi="Times New Roman"/>
          <w:sz w:val="24"/>
          <w:szCs w:val="24"/>
        </w:rPr>
        <w:t>“ esančioje</w:t>
      </w:r>
      <w:r w:rsidR="00D62005" w:rsidRPr="003016A6">
        <w:rPr>
          <w:rFonts w:ascii="Times New Roman" w:hAnsi="Times New Roman"/>
          <w:sz w:val="24"/>
          <w:szCs w:val="24"/>
        </w:rPr>
        <w:t xml:space="preserve"> atsakovo asmeninėje paskyroje 2020</w:t>
      </w:r>
      <w:r w:rsidR="00B05C47" w:rsidRPr="003016A6">
        <w:rPr>
          <w:rFonts w:ascii="Times New Roman" w:hAnsi="Times New Roman"/>
          <w:sz w:val="24"/>
          <w:szCs w:val="24"/>
        </w:rPr>
        <w:t xml:space="preserve"> m. rugpjūčio 22 d. vaizdo įrašo</w:t>
      </w:r>
      <w:r w:rsidR="00D62005" w:rsidRPr="003016A6">
        <w:rPr>
          <w:rFonts w:ascii="Times New Roman" w:hAnsi="Times New Roman"/>
          <w:sz w:val="24"/>
          <w:szCs w:val="24"/>
        </w:rPr>
        <w:t xml:space="preserve"> „Deganti</w:t>
      </w:r>
      <w:r w:rsidR="009135E1">
        <w:rPr>
          <w:rFonts w:ascii="Times New Roman" w:hAnsi="Times New Roman"/>
          <w:sz w:val="24"/>
          <w:szCs w:val="24"/>
        </w:rPr>
        <w:t xml:space="preserve"> </w:t>
      </w:r>
      <w:r w:rsidR="009135E1">
        <w:rPr>
          <w:rFonts w:ascii="Times New Roman" w:hAnsi="Times New Roman"/>
          <w:sz w:val="24"/>
          <w:szCs w:val="24"/>
        </w:rPr>
        <w:t>(duomenys neskelbtini)</w:t>
      </w:r>
      <w:r w:rsidR="00D62005" w:rsidRPr="003016A6">
        <w:rPr>
          <w:rFonts w:ascii="Times New Roman" w:hAnsi="Times New Roman"/>
          <w:sz w:val="24"/>
          <w:szCs w:val="24"/>
        </w:rPr>
        <w:t xml:space="preserve">“ </w:t>
      </w:r>
      <w:r w:rsidR="0019512E" w:rsidRPr="003016A6">
        <w:rPr>
          <w:rFonts w:ascii="Times New Roman" w:hAnsi="Times New Roman"/>
          <w:sz w:val="24"/>
          <w:szCs w:val="24"/>
        </w:rPr>
        <w:t>teiginio</w:t>
      </w:r>
      <w:r w:rsidR="00B05C47" w:rsidRPr="003016A6">
        <w:rPr>
          <w:rFonts w:ascii="Times New Roman" w:hAnsi="Times New Roman"/>
          <w:sz w:val="24"/>
          <w:szCs w:val="24"/>
        </w:rPr>
        <w:t xml:space="preserve"> </w:t>
      </w:r>
      <w:r w:rsidR="00D62005" w:rsidRPr="003016A6">
        <w:rPr>
          <w:rFonts w:ascii="Times New Roman" w:hAnsi="Times New Roman"/>
          <w:sz w:val="24"/>
          <w:szCs w:val="24"/>
        </w:rPr>
        <w:t xml:space="preserve">„yra labai konkretūs žmonės, kurie nuo šio žmogaus ir jo grupuotės rankos krito“ taip pat nėra pagrindo traktuoti kaip tikrovės neatitinkančios žinios, žeminančios ieškovo garbę ir orumą. </w:t>
      </w:r>
      <w:r w:rsidR="00293796" w:rsidRPr="003016A6">
        <w:rPr>
          <w:rFonts w:ascii="Times New Roman" w:hAnsi="Times New Roman"/>
          <w:sz w:val="24"/>
          <w:szCs w:val="24"/>
        </w:rPr>
        <w:t>I</w:t>
      </w:r>
      <w:r w:rsidR="00D62005" w:rsidRPr="003016A6">
        <w:rPr>
          <w:rFonts w:ascii="Times New Roman" w:hAnsi="Times New Roman"/>
          <w:sz w:val="24"/>
          <w:szCs w:val="24"/>
        </w:rPr>
        <w:t xml:space="preserve">nformacija, kad ieškovas praeityje buvo nusikalstamos grupuotės vadovas, yra spausdinta daugelyje publikacijų, su kuriomis </w:t>
      </w:r>
      <w:r w:rsidR="0058758C" w:rsidRPr="003016A6">
        <w:rPr>
          <w:rFonts w:ascii="Times New Roman" w:hAnsi="Times New Roman"/>
          <w:sz w:val="24"/>
          <w:szCs w:val="24"/>
        </w:rPr>
        <w:t>turėjo (</w:t>
      </w:r>
      <w:r w:rsidR="00D62005" w:rsidRPr="003016A6">
        <w:rPr>
          <w:rFonts w:ascii="Times New Roman" w:hAnsi="Times New Roman"/>
          <w:sz w:val="24"/>
          <w:szCs w:val="24"/>
        </w:rPr>
        <w:t>turi</w:t>
      </w:r>
      <w:r w:rsidR="0058758C" w:rsidRPr="003016A6">
        <w:rPr>
          <w:rFonts w:ascii="Times New Roman" w:hAnsi="Times New Roman"/>
          <w:sz w:val="24"/>
          <w:szCs w:val="24"/>
        </w:rPr>
        <w:t>)</w:t>
      </w:r>
      <w:r w:rsidR="00D62005" w:rsidRPr="003016A6">
        <w:rPr>
          <w:rFonts w:ascii="Times New Roman" w:hAnsi="Times New Roman"/>
          <w:sz w:val="24"/>
          <w:szCs w:val="24"/>
        </w:rPr>
        <w:t xml:space="preserve"> galimybę susipažinti itin platus ratas skaitytojų, tarp jų – </w:t>
      </w:r>
      <w:r w:rsidR="0058758C" w:rsidRPr="003016A6">
        <w:rPr>
          <w:rFonts w:ascii="Times New Roman" w:hAnsi="Times New Roman"/>
          <w:sz w:val="24"/>
          <w:szCs w:val="24"/>
        </w:rPr>
        <w:t xml:space="preserve">ir </w:t>
      </w:r>
      <w:r w:rsidR="00D62005" w:rsidRPr="003016A6">
        <w:rPr>
          <w:rFonts w:ascii="Times New Roman" w:hAnsi="Times New Roman"/>
          <w:sz w:val="24"/>
          <w:szCs w:val="24"/>
        </w:rPr>
        <w:t xml:space="preserve">atsakovas. Žodis „krito“ gali turėti ne vieną perkeltinę reikšmę ir gali būti traktuojamas kaip asmens finansinė, karjeros ir pan. griūtis. </w:t>
      </w:r>
    </w:p>
    <w:p w14:paraId="7E6749FA" w14:textId="1856411E" w:rsidR="005442DA" w:rsidRPr="003016A6" w:rsidRDefault="00217727" w:rsidP="005442DA">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w:t>
      </w:r>
      <w:proofErr w:type="spellStart"/>
      <w:r>
        <w:rPr>
          <w:rFonts w:ascii="Times New Roman" w:hAnsi="Times New Roman"/>
          <w:iCs/>
          <w:sz w:val="24"/>
          <w:szCs w:val="24"/>
        </w:rPr>
        <w:t>YouTube</w:t>
      </w:r>
      <w:proofErr w:type="spellEnd"/>
      <w:r>
        <w:rPr>
          <w:rFonts w:ascii="Times New Roman" w:hAnsi="Times New Roman"/>
          <w:iCs/>
          <w:sz w:val="24"/>
          <w:szCs w:val="24"/>
        </w:rPr>
        <w:t>“ esančioje</w:t>
      </w:r>
      <w:r w:rsidR="005442DA" w:rsidRPr="003016A6">
        <w:rPr>
          <w:rFonts w:ascii="Times New Roman" w:hAnsi="Times New Roman"/>
          <w:iCs/>
          <w:sz w:val="24"/>
          <w:szCs w:val="24"/>
        </w:rPr>
        <w:t xml:space="preserve"> atsakovo asmeninėje paskyroje 2020 m. gruodžio 13 d. vaizdo įrašo „Š</w:t>
      </w:r>
      <w:r w:rsidR="00E52F37">
        <w:rPr>
          <w:rFonts w:ascii="Times New Roman" w:hAnsi="Times New Roman"/>
          <w:iCs/>
          <w:sz w:val="24"/>
          <w:szCs w:val="24"/>
        </w:rPr>
        <w:t>.</w:t>
      </w:r>
      <w:r w:rsidR="005442DA" w:rsidRPr="003016A6">
        <w:rPr>
          <w:rFonts w:ascii="Times New Roman" w:hAnsi="Times New Roman"/>
          <w:iCs/>
          <w:sz w:val="24"/>
          <w:szCs w:val="24"/>
        </w:rPr>
        <w:t xml:space="preserve"> žmonės“ </w:t>
      </w:r>
      <w:r w:rsidR="008739BE" w:rsidRPr="003016A6">
        <w:rPr>
          <w:rFonts w:ascii="Times New Roman" w:hAnsi="Times New Roman"/>
          <w:sz w:val="24"/>
          <w:szCs w:val="24"/>
        </w:rPr>
        <w:t>teiginiai</w:t>
      </w:r>
      <w:r w:rsidR="005442DA" w:rsidRPr="003016A6">
        <w:rPr>
          <w:rFonts w:ascii="Times New Roman" w:hAnsi="Times New Roman"/>
          <w:sz w:val="24"/>
          <w:szCs w:val="24"/>
        </w:rPr>
        <w:t>: „Tikras monstras. Kuris gali meiliai kalbėti, glebėsčiuotis ir paskui iš karto įsakyti žmogų nužudyti“</w:t>
      </w:r>
      <w:r w:rsidR="002D6A7A" w:rsidRPr="003016A6">
        <w:rPr>
          <w:rFonts w:ascii="Times New Roman" w:hAnsi="Times New Roman"/>
          <w:sz w:val="24"/>
          <w:szCs w:val="24"/>
        </w:rPr>
        <w:t>,</w:t>
      </w:r>
      <w:r w:rsidR="005442DA" w:rsidRPr="003016A6">
        <w:rPr>
          <w:rFonts w:ascii="Times New Roman" w:hAnsi="Times New Roman"/>
          <w:sz w:val="24"/>
          <w:szCs w:val="24"/>
        </w:rPr>
        <w:t xml:space="preserve"> yra </w:t>
      </w:r>
      <w:r w:rsidR="00706DAD" w:rsidRPr="003016A6">
        <w:rPr>
          <w:rFonts w:ascii="Times New Roman" w:hAnsi="Times New Roman"/>
          <w:sz w:val="24"/>
          <w:szCs w:val="24"/>
        </w:rPr>
        <w:t>kito subjekto</w:t>
      </w:r>
      <w:r w:rsidR="005442DA" w:rsidRPr="003016A6">
        <w:rPr>
          <w:rFonts w:ascii="Times New Roman" w:hAnsi="Times New Roman"/>
          <w:sz w:val="24"/>
          <w:szCs w:val="24"/>
        </w:rPr>
        <w:t xml:space="preserve"> publikacijos citata. Byloje yra pateikta dienraščio „Lietuvos rytas“ 2001 m. rugpjūčio 25 d. publikacija, p</w:t>
      </w:r>
      <w:r w:rsidR="001778E7" w:rsidRPr="003016A6">
        <w:rPr>
          <w:rFonts w:ascii="Times New Roman" w:hAnsi="Times New Roman"/>
          <w:sz w:val="24"/>
          <w:szCs w:val="24"/>
        </w:rPr>
        <w:t>askelbta</w:t>
      </w:r>
      <w:r w:rsidR="005442DA" w:rsidRPr="003016A6">
        <w:rPr>
          <w:rFonts w:ascii="Times New Roman" w:hAnsi="Times New Roman"/>
          <w:sz w:val="24"/>
          <w:szCs w:val="24"/>
        </w:rPr>
        <w:t xml:space="preserve"> visuomenės informavimo priemonėje „</w:t>
      </w:r>
      <w:proofErr w:type="spellStart"/>
      <w:r w:rsidR="005442DA" w:rsidRPr="003016A6">
        <w:rPr>
          <w:rFonts w:ascii="Times New Roman" w:hAnsi="Times New Roman"/>
          <w:sz w:val="24"/>
          <w:szCs w:val="24"/>
        </w:rPr>
        <w:t>Delfi</w:t>
      </w:r>
      <w:proofErr w:type="spellEnd"/>
      <w:r w:rsidR="005442DA" w:rsidRPr="003016A6">
        <w:rPr>
          <w:rFonts w:ascii="Times New Roman" w:hAnsi="Times New Roman"/>
          <w:sz w:val="24"/>
          <w:szCs w:val="24"/>
        </w:rPr>
        <w:t xml:space="preserve">“. Nors šioje publikacijoje nėra nurodomas ieškovas, tačiau atsakovo vaizdo įraše yra išreikšta abejonė (svarstymas, nuomonė), ar tai nėra apie ieškovą dienraštyje pasakyti teiginiai. Tą patvirtina ir </w:t>
      </w:r>
      <w:r w:rsidR="002D6A7A" w:rsidRPr="003016A6">
        <w:rPr>
          <w:rFonts w:ascii="Times New Roman" w:hAnsi="Times New Roman"/>
          <w:sz w:val="24"/>
          <w:szCs w:val="24"/>
        </w:rPr>
        <w:t>kita</w:t>
      </w:r>
      <w:r w:rsidR="005442DA" w:rsidRPr="003016A6">
        <w:rPr>
          <w:rFonts w:ascii="Times New Roman" w:hAnsi="Times New Roman"/>
          <w:sz w:val="24"/>
          <w:szCs w:val="24"/>
        </w:rPr>
        <w:t xml:space="preserve">s ieškovo nurodytas teiginys „bent jau man asmeniškai niekas kitas į galvą neateina, juo labiau, kad praėjo nemažai laiko ir pasižiūrėkite, kur yra kitų grupuočių vadovai ir kur yra </w:t>
      </w:r>
      <w:bookmarkStart w:id="134" w:name="Buk_69"/>
      <w:r w:rsidR="007F7663" w:rsidRPr="00CA3F82">
        <w:rPr>
          <w:rFonts w:ascii="Times New Roman" w:hAnsi="Times New Roman"/>
          <w:sz w:val="24"/>
          <w:szCs w:val="24"/>
        </w:rPr>
        <w:t xml:space="preserve">A. P. </w:t>
      </w:r>
      <w:bookmarkStart w:id="135" w:name="Buk_129"/>
      <w:bookmarkEnd w:id="134"/>
      <w:r w:rsidR="005442DA" w:rsidRPr="00CA3F82">
        <w:rPr>
          <w:rFonts w:ascii="Times New Roman" w:hAnsi="Times New Roman"/>
          <w:sz w:val="24"/>
          <w:szCs w:val="24"/>
        </w:rPr>
        <w:t>– Š</w:t>
      </w:r>
      <w:r w:rsidR="00E52F37" w:rsidRPr="00CA3F82">
        <w:rPr>
          <w:rFonts w:ascii="Times New Roman" w:hAnsi="Times New Roman"/>
          <w:sz w:val="24"/>
          <w:szCs w:val="24"/>
        </w:rPr>
        <w:t>.</w:t>
      </w:r>
      <w:bookmarkEnd w:id="135"/>
      <w:r w:rsidR="005442DA" w:rsidRPr="003016A6">
        <w:rPr>
          <w:rFonts w:ascii="Times New Roman" w:hAnsi="Times New Roman"/>
          <w:sz w:val="24"/>
          <w:szCs w:val="24"/>
        </w:rPr>
        <w:t xml:space="preserve">“. Taigi atsakovas pateikia savo nurodytų duomenų subjektyvų vertinimą, kaip jis supranta </w:t>
      </w:r>
      <w:r w:rsidR="00CB61B7" w:rsidRPr="003016A6">
        <w:rPr>
          <w:rFonts w:ascii="Times New Roman" w:hAnsi="Times New Roman"/>
          <w:sz w:val="24"/>
          <w:szCs w:val="24"/>
        </w:rPr>
        <w:t>rastą informaciją žiniasklaidoje</w:t>
      </w:r>
      <w:r w:rsidR="005442DA" w:rsidRPr="003016A6">
        <w:rPr>
          <w:rFonts w:ascii="Times New Roman" w:hAnsi="Times New Roman"/>
          <w:sz w:val="24"/>
          <w:szCs w:val="24"/>
        </w:rPr>
        <w:t xml:space="preserve">. </w:t>
      </w:r>
      <w:r w:rsidR="00480705" w:rsidRPr="003016A6">
        <w:rPr>
          <w:rFonts w:ascii="Times New Roman" w:hAnsi="Times New Roman"/>
          <w:sz w:val="24"/>
          <w:szCs w:val="24"/>
        </w:rPr>
        <w:t>Teisėjų kolegija nurodo, jog a</w:t>
      </w:r>
      <w:r w:rsidR="005442DA" w:rsidRPr="003016A6">
        <w:rPr>
          <w:rFonts w:ascii="Times New Roman" w:hAnsi="Times New Roman"/>
          <w:sz w:val="24"/>
          <w:szCs w:val="24"/>
        </w:rPr>
        <w:t>tsakovo nuomon</w:t>
      </w:r>
      <w:r w:rsidR="00C46DB3" w:rsidRPr="003016A6">
        <w:rPr>
          <w:rFonts w:ascii="Times New Roman" w:hAnsi="Times New Roman"/>
          <w:sz w:val="24"/>
          <w:szCs w:val="24"/>
        </w:rPr>
        <w:t>ė</w:t>
      </w:r>
      <w:r w:rsidR="005442DA" w:rsidRPr="003016A6">
        <w:rPr>
          <w:rFonts w:ascii="Times New Roman" w:hAnsi="Times New Roman"/>
          <w:sz w:val="24"/>
          <w:szCs w:val="24"/>
        </w:rPr>
        <w:t xml:space="preserve">, kad ieškovui priklauso pravardė </w:t>
      </w:r>
      <w:bookmarkStart w:id="136" w:name="Buk_130"/>
      <w:r w:rsidR="005442DA" w:rsidRPr="00CA3F82">
        <w:rPr>
          <w:rFonts w:ascii="Times New Roman" w:hAnsi="Times New Roman"/>
          <w:sz w:val="24"/>
          <w:szCs w:val="24"/>
        </w:rPr>
        <w:t>„Š</w:t>
      </w:r>
      <w:r w:rsidR="00E52F37" w:rsidRPr="00CA3F82">
        <w:rPr>
          <w:rFonts w:ascii="Times New Roman" w:hAnsi="Times New Roman"/>
          <w:sz w:val="24"/>
          <w:szCs w:val="24"/>
        </w:rPr>
        <w:t>.</w:t>
      </w:r>
      <w:bookmarkEnd w:id="136"/>
      <w:r w:rsidR="005442DA" w:rsidRPr="003016A6">
        <w:rPr>
          <w:rFonts w:ascii="Times New Roman" w:hAnsi="Times New Roman"/>
          <w:sz w:val="24"/>
          <w:szCs w:val="24"/>
        </w:rPr>
        <w:t xml:space="preserve">“, kad jis buvo nusikalstamos grupuotės vadovas, galėjo susiformuoti dėl nemažo </w:t>
      </w:r>
      <w:r w:rsidR="002D6A7A" w:rsidRPr="003016A6">
        <w:rPr>
          <w:rFonts w:ascii="Times New Roman" w:hAnsi="Times New Roman"/>
          <w:sz w:val="24"/>
          <w:szCs w:val="24"/>
        </w:rPr>
        <w:t>skaičiaus</w:t>
      </w:r>
      <w:r w:rsidR="005442DA" w:rsidRPr="003016A6">
        <w:rPr>
          <w:rFonts w:ascii="Times New Roman" w:hAnsi="Times New Roman"/>
          <w:sz w:val="24"/>
          <w:szCs w:val="24"/>
        </w:rPr>
        <w:t xml:space="preserve"> publikacijų, kuriose yra pateikiami tokie duomenys ir kurių ieškovas neginčijo, o apeliacinės instancijos teismas </w:t>
      </w:r>
      <w:r w:rsidR="00B5105E" w:rsidRPr="003016A6">
        <w:rPr>
          <w:rFonts w:ascii="Times New Roman" w:hAnsi="Times New Roman"/>
          <w:sz w:val="24"/>
          <w:szCs w:val="24"/>
        </w:rPr>
        <w:t xml:space="preserve">į bylą pateiktų duomenų </w:t>
      </w:r>
      <w:r w:rsidR="005442DA" w:rsidRPr="003016A6">
        <w:rPr>
          <w:rFonts w:ascii="Times New Roman" w:hAnsi="Times New Roman"/>
          <w:sz w:val="24"/>
          <w:szCs w:val="24"/>
        </w:rPr>
        <w:t>ne</w:t>
      </w:r>
      <w:r w:rsidR="008708EC" w:rsidRPr="003016A6">
        <w:rPr>
          <w:rFonts w:ascii="Times New Roman" w:hAnsi="Times New Roman"/>
          <w:sz w:val="24"/>
          <w:szCs w:val="24"/>
        </w:rPr>
        <w:t>į</w:t>
      </w:r>
      <w:r w:rsidR="005442DA" w:rsidRPr="003016A6">
        <w:rPr>
          <w:rFonts w:ascii="Times New Roman" w:hAnsi="Times New Roman"/>
          <w:sz w:val="24"/>
          <w:szCs w:val="24"/>
        </w:rPr>
        <w:t xml:space="preserve">vertino. </w:t>
      </w:r>
    </w:p>
    <w:p w14:paraId="5B8DFBDF" w14:textId="29CCC66F" w:rsidR="0058758C" w:rsidRPr="003016A6" w:rsidRDefault="00D62005" w:rsidP="0058758C">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lastRenderedPageBreak/>
        <w:t xml:space="preserve">Teisėjų kolegija laiko pagrįsta pirmosios instancijos teismo išvadą, kad atsakovas turėjo objektyvų pagrindą susiformuoti nuomonę apie ieškovą, t. y. </w:t>
      </w:r>
      <w:r w:rsidR="00C06848" w:rsidRPr="003016A6">
        <w:rPr>
          <w:rFonts w:ascii="Times New Roman" w:hAnsi="Times New Roman"/>
          <w:sz w:val="24"/>
          <w:szCs w:val="24"/>
        </w:rPr>
        <w:t xml:space="preserve">pagal </w:t>
      </w:r>
      <w:r w:rsidRPr="003016A6">
        <w:rPr>
          <w:rFonts w:ascii="Times New Roman" w:hAnsi="Times New Roman"/>
          <w:sz w:val="24"/>
          <w:szCs w:val="24"/>
        </w:rPr>
        <w:t>publ</w:t>
      </w:r>
      <w:r w:rsidR="00C06848" w:rsidRPr="003016A6">
        <w:rPr>
          <w:rFonts w:ascii="Times New Roman" w:hAnsi="Times New Roman"/>
          <w:sz w:val="24"/>
          <w:szCs w:val="24"/>
        </w:rPr>
        <w:t>ikacija</w:t>
      </w:r>
      <w:r w:rsidR="001E46FA" w:rsidRPr="003016A6">
        <w:rPr>
          <w:rFonts w:ascii="Times New Roman" w:hAnsi="Times New Roman"/>
          <w:sz w:val="24"/>
          <w:szCs w:val="24"/>
        </w:rPr>
        <w:t>s spaudoje, internete,</w:t>
      </w:r>
      <w:r w:rsidR="00C06848" w:rsidRPr="003016A6">
        <w:rPr>
          <w:rFonts w:ascii="Times New Roman" w:hAnsi="Times New Roman"/>
          <w:sz w:val="24"/>
          <w:szCs w:val="24"/>
        </w:rPr>
        <w:t xml:space="preserve"> duomeni</w:t>
      </w:r>
      <w:r w:rsidRPr="003016A6">
        <w:rPr>
          <w:rFonts w:ascii="Times New Roman" w:hAnsi="Times New Roman"/>
          <w:sz w:val="24"/>
          <w:szCs w:val="24"/>
        </w:rPr>
        <w:t xml:space="preserve">s apie ieškovui iškeltas baudžiamąsias bylas bei teismų priimtus </w:t>
      </w:r>
      <w:r w:rsidR="001E46FA" w:rsidRPr="003016A6">
        <w:rPr>
          <w:rFonts w:ascii="Times New Roman" w:hAnsi="Times New Roman"/>
          <w:sz w:val="24"/>
          <w:szCs w:val="24"/>
        </w:rPr>
        <w:t>apkaltinamuosius nuosprendžius (</w:t>
      </w:r>
      <w:r w:rsidRPr="003016A6">
        <w:rPr>
          <w:rFonts w:ascii="Times New Roman" w:hAnsi="Times New Roman"/>
          <w:sz w:val="24"/>
          <w:szCs w:val="24"/>
        </w:rPr>
        <w:t>pvz.</w:t>
      </w:r>
      <w:r w:rsidR="00386CDC" w:rsidRPr="003016A6">
        <w:rPr>
          <w:rFonts w:ascii="Times New Roman" w:hAnsi="Times New Roman"/>
          <w:sz w:val="24"/>
          <w:szCs w:val="24"/>
        </w:rPr>
        <w:t>,</w:t>
      </w:r>
      <w:r w:rsidRPr="003016A6">
        <w:rPr>
          <w:rFonts w:ascii="Times New Roman" w:hAnsi="Times New Roman"/>
          <w:sz w:val="24"/>
          <w:szCs w:val="24"/>
        </w:rPr>
        <w:t xml:space="preserve"> 2005 m. rugsėjo 22 d. Vokietijoje ieškovas buvo nuteistas už pinigų plovimą, Kauno apylinkės teismo 2015 m. gruodžio 11 d. nuosprendžiu baudžiamojoje byloje Nr. 1-756-408/2015 ieškovas pripažintas kaltu padarius nusikaltimą, nu</w:t>
      </w:r>
      <w:r w:rsidR="00386CDC" w:rsidRPr="003016A6">
        <w:rPr>
          <w:rFonts w:ascii="Times New Roman" w:hAnsi="Times New Roman"/>
          <w:sz w:val="24"/>
          <w:szCs w:val="24"/>
        </w:rPr>
        <w:t>st</w:t>
      </w:r>
      <w:r w:rsidRPr="003016A6">
        <w:rPr>
          <w:rFonts w:ascii="Times New Roman" w:hAnsi="Times New Roman"/>
          <w:sz w:val="24"/>
          <w:szCs w:val="24"/>
        </w:rPr>
        <w:t>atytą BK 146</w:t>
      </w:r>
      <w:r w:rsidR="00893EA0" w:rsidRPr="003016A6">
        <w:rPr>
          <w:rFonts w:ascii="Times New Roman" w:hAnsi="Times New Roman"/>
          <w:sz w:val="24"/>
          <w:szCs w:val="24"/>
        </w:rPr>
        <w:t> </w:t>
      </w:r>
      <w:r w:rsidRPr="003016A6">
        <w:rPr>
          <w:rFonts w:ascii="Times New Roman" w:hAnsi="Times New Roman"/>
          <w:sz w:val="24"/>
          <w:szCs w:val="24"/>
        </w:rPr>
        <w:t xml:space="preserve">straipsnio </w:t>
      </w:r>
      <w:r w:rsidR="001E46FA" w:rsidRPr="003016A6">
        <w:rPr>
          <w:rFonts w:ascii="Times New Roman" w:hAnsi="Times New Roman"/>
          <w:sz w:val="24"/>
          <w:szCs w:val="24"/>
        </w:rPr>
        <w:t>(</w:t>
      </w:r>
      <w:r w:rsidR="00386CDC" w:rsidRPr="003016A6">
        <w:rPr>
          <w:rFonts w:ascii="Times New Roman" w:hAnsi="Times New Roman"/>
          <w:sz w:val="24"/>
          <w:szCs w:val="24"/>
        </w:rPr>
        <w:t>„N</w:t>
      </w:r>
      <w:r w:rsidR="001E46FA" w:rsidRPr="003016A6">
        <w:rPr>
          <w:rFonts w:ascii="Times New Roman" w:hAnsi="Times New Roman"/>
          <w:sz w:val="24"/>
          <w:szCs w:val="24"/>
        </w:rPr>
        <w:t>eteisėtas laisvės atėmimas</w:t>
      </w:r>
      <w:r w:rsidR="00386CDC" w:rsidRPr="003016A6">
        <w:rPr>
          <w:rFonts w:ascii="Times New Roman" w:hAnsi="Times New Roman"/>
          <w:sz w:val="24"/>
          <w:szCs w:val="24"/>
        </w:rPr>
        <w:t>“</w:t>
      </w:r>
      <w:r w:rsidR="001E46FA" w:rsidRPr="003016A6">
        <w:rPr>
          <w:rFonts w:ascii="Times New Roman" w:hAnsi="Times New Roman"/>
          <w:sz w:val="24"/>
          <w:szCs w:val="24"/>
        </w:rPr>
        <w:t xml:space="preserve">) </w:t>
      </w:r>
      <w:r w:rsidR="00386CDC" w:rsidRPr="003016A6">
        <w:rPr>
          <w:rFonts w:ascii="Times New Roman" w:hAnsi="Times New Roman"/>
          <w:sz w:val="24"/>
          <w:szCs w:val="24"/>
        </w:rPr>
        <w:t xml:space="preserve">1 dalyje </w:t>
      </w:r>
      <w:r w:rsidR="001E46FA" w:rsidRPr="003016A6">
        <w:rPr>
          <w:rFonts w:ascii="Times New Roman" w:hAnsi="Times New Roman"/>
          <w:sz w:val="24"/>
          <w:szCs w:val="24"/>
        </w:rPr>
        <w:t>ir kt.).</w:t>
      </w:r>
      <w:r w:rsidR="0058758C" w:rsidRPr="003016A6">
        <w:rPr>
          <w:rFonts w:ascii="Times New Roman" w:hAnsi="Times New Roman"/>
          <w:iCs/>
          <w:sz w:val="24"/>
          <w:szCs w:val="24"/>
        </w:rPr>
        <w:t xml:space="preserve"> </w:t>
      </w:r>
      <w:r w:rsidR="00DF7F7E" w:rsidRPr="003016A6">
        <w:rPr>
          <w:rFonts w:ascii="Times New Roman" w:hAnsi="Times New Roman"/>
          <w:iCs/>
          <w:sz w:val="24"/>
          <w:szCs w:val="24"/>
        </w:rPr>
        <w:t>Minėta, kad asmens reiškiamai</w:t>
      </w:r>
      <w:r w:rsidR="00C06848" w:rsidRPr="003016A6">
        <w:rPr>
          <w:rFonts w:ascii="Times New Roman" w:hAnsi="Times New Roman"/>
          <w:iCs/>
          <w:sz w:val="24"/>
          <w:szCs w:val="24"/>
        </w:rPr>
        <w:t xml:space="preserve"> </w:t>
      </w:r>
      <w:r w:rsidR="00DF7F7E" w:rsidRPr="003016A6">
        <w:rPr>
          <w:rFonts w:ascii="Times New Roman" w:hAnsi="Times New Roman"/>
          <w:iCs/>
          <w:sz w:val="24"/>
          <w:szCs w:val="24"/>
        </w:rPr>
        <w:t>nuomonei būdingas</w:t>
      </w:r>
      <w:r w:rsidR="0058758C" w:rsidRPr="003016A6">
        <w:rPr>
          <w:rFonts w:ascii="Times New Roman" w:hAnsi="Times New Roman"/>
          <w:iCs/>
          <w:sz w:val="24"/>
          <w:szCs w:val="24"/>
        </w:rPr>
        <w:t xml:space="preserve"> subjekt</w:t>
      </w:r>
      <w:r w:rsidR="00DF7F7E" w:rsidRPr="003016A6">
        <w:rPr>
          <w:rFonts w:ascii="Times New Roman" w:hAnsi="Times New Roman"/>
          <w:iCs/>
          <w:sz w:val="24"/>
          <w:szCs w:val="24"/>
        </w:rPr>
        <w:t>yvumas</w:t>
      </w:r>
      <w:r w:rsidR="00C06848" w:rsidRPr="003016A6">
        <w:rPr>
          <w:rFonts w:ascii="Times New Roman" w:hAnsi="Times New Roman"/>
          <w:iCs/>
          <w:sz w:val="24"/>
          <w:szCs w:val="24"/>
        </w:rPr>
        <w:t xml:space="preserve">, </w:t>
      </w:r>
      <w:r w:rsidR="00DF7F7E" w:rsidRPr="003016A6">
        <w:rPr>
          <w:rFonts w:ascii="Times New Roman" w:hAnsi="Times New Roman"/>
          <w:iCs/>
          <w:sz w:val="24"/>
          <w:szCs w:val="24"/>
        </w:rPr>
        <w:t xml:space="preserve">todėl ir atsakovo nuomonei </w:t>
      </w:r>
      <w:r w:rsidR="00696A8F" w:rsidRPr="003016A6">
        <w:rPr>
          <w:rFonts w:ascii="Times New Roman" w:hAnsi="Times New Roman"/>
          <w:iCs/>
          <w:sz w:val="24"/>
          <w:szCs w:val="24"/>
        </w:rPr>
        <w:t xml:space="preserve">dėl ieškovo veiklos praeityje </w:t>
      </w:r>
      <w:r w:rsidR="0058758C" w:rsidRPr="003016A6">
        <w:rPr>
          <w:rFonts w:ascii="Times New Roman" w:hAnsi="Times New Roman"/>
          <w:iCs/>
          <w:sz w:val="24"/>
          <w:szCs w:val="24"/>
        </w:rPr>
        <w:t>tiesos ir tikslumo kriterijai netaikytini</w:t>
      </w:r>
      <w:r w:rsidR="00C06848" w:rsidRPr="003016A6">
        <w:rPr>
          <w:rFonts w:ascii="Times New Roman" w:hAnsi="Times New Roman"/>
          <w:iCs/>
          <w:sz w:val="24"/>
          <w:szCs w:val="24"/>
        </w:rPr>
        <w:t>, o teisingumas neįrodinė</w:t>
      </w:r>
      <w:r w:rsidR="00DF7F7E" w:rsidRPr="003016A6">
        <w:rPr>
          <w:rFonts w:ascii="Times New Roman" w:hAnsi="Times New Roman"/>
          <w:iCs/>
          <w:sz w:val="24"/>
          <w:szCs w:val="24"/>
        </w:rPr>
        <w:t>tin</w:t>
      </w:r>
      <w:r w:rsidR="00C06848" w:rsidRPr="003016A6">
        <w:rPr>
          <w:rFonts w:ascii="Times New Roman" w:hAnsi="Times New Roman"/>
          <w:iCs/>
          <w:sz w:val="24"/>
          <w:szCs w:val="24"/>
        </w:rPr>
        <w:t>as</w:t>
      </w:r>
      <w:r w:rsidR="0058758C" w:rsidRPr="003016A6">
        <w:rPr>
          <w:rFonts w:ascii="Times New Roman" w:hAnsi="Times New Roman"/>
          <w:sz w:val="24"/>
          <w:szCs w:val="24"/>
        </w:rPr>
        <w:t xml:space="preserve">. </w:t>
      </w:r>
    </w:p>
    <w:p w14:paraId="7104842F" w14:textId="79FF491F" w:rsidR="00D62005" w:rsidRPr="003016A6" w:rsidRDefault="00C46DB3" w:rsidP="00C76DC0">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Išdėstytų argumentų pagrindu</w:t>
      </w:r>
      <w:r w:rsidR="00D62005" w:rsidRPr="003016A6">
        <w:rPr>
          <w:rFonts w:ascii="Times New Roman" w:hAnsi="Times New Roman"/>
          <w:iCs/>
          <w:sz w:val="24"/>
          <w:szCs w:val="24"/>
        </w:rPr>
        <w:t xml:space="preserve"> teisėjų kolegija </w:t>
      </w:r>
      <w:r w:rsidR="00926B91" w:rsidRPr="003016A6">
        <w:rPr>
          <w:rFonts w:ascii="Times New Roman" w:hAnsi="Times New Roman"/>
          <w:iCs/>
          <w:sz w:val="24"/>
          <w:szCs w:val="24"/>
        </w:rPr>
        <w:t>konstatuoja</w:t>
      </w:r>
      <w:r w:rsidR="00313F89" w:rsidRPr="003016A6">
        <w:rPr>
          <w:rFonts w:ascii="Times New Roman" w:hAnsi="Times New Roman"/>
          <w:iCs/>
          <w:sz w:val="24"/>
          <w:szCs w:val="24"/>
        </w:rPr>
        <w:t xml:space="preserve">, kad atsakovo vaizdo įrašuose </w:t>
      </w:r>
      <w:r w:rsidR="00D62005" w:rsidRPr="003016A6">
        <w:rPr>
          <w:rFonts w:ascii="Times New Roman" w:hAnsi="Times New Roman"/>
          <w:iCs/>
          <w:sz w:val="24"/>
          <w:szCs w:val="24"/>
        </w:rPr>
        <w:t xml:space="preserve">nurodytais teiginiais buvo </w:t>
      </w:r>
      <w:r w:rsidR="00313F89" w:rsidRPr="003016A6">
        <w:rPr>
          <w:rFonts w:ascii="Times New Roman" w:hAnsi="Times New Roman"/>
          <w:iCs/>
          <w:sz w:val="24"/>
          <w:szCs w:val="24"/>
        </w:rPr>
        <w:t xml:space="preserve">išreikšta subjektyvi atsakovo nuomonė, o ne </w:t>
      </w:r>
      <w:r w:rsidR="00D62005" w:rsidRPr="003016A6">
        <w:rPr>
          <w:rFonts w:ascii="Times New Roman" w:hAnsi="Times New Roman"/>
          <w:iCs/>
          <w:sz w:val="24"/>
          <w:szCs w:val="24"/>
        </w:rPr>
        <w:t>paskleista žinia</w:t>
      </w:r>
      <w:r w:rsidR="00FE10FB" w:rsidRPr="003016A6">
        <w:rPr>
          <w:rFonts w:ascii="Times New Roman" w:hAnsi="Times New Roman"/>
          <w:iCs/>
          <w:sz w:val="24"/>
          <w:szCs w:val="24"/>
        </w:rPr>
        <w:t xml:space="preserve"> apie ieškovą</w:t>
      </w:r>
      <w:r w:rsidR="00E934C9" w:rsidRPr="003016A6">
        <w:rPr>
          <w:rFonts w:ascii="Times New Roman" w:hAnsi="Times New Roman"/>
          <w:iCs/>
          <w:sz w:val="24"/>
          <w:szCs w:val="24"/>
        </w:rPr>
        <w:t>, todėl a</w:t>
      </w:r>
      <w:r w:rsidR="00D62005" w:rsidRPr="003016A6">
        <w:rPr>
          <w:rFonts w:ascii="Times New Roman" w:hAnsi="Times New Roman"/>
          <w:iCs/>
          <w:sz w:val="24"/>
          <w:szCs w:val="24"/>
        </w:rPr>
        <w:t>peliacinės instancijos teismas neturėjo pagrindo</w:t>
      </w:r>
      <w:r w:rsidR="00313F89" w:rsidRPr="003016A6">
        <w:rPr>
          <w:rFonts w:ascii="Times New Roman" w:hAnsi="Times New Roman"/>
          <w:iCs/>
          <w:sz w:val="24"/>
          <w:szCs w:val="24"/>
        </w:rPr>
        <w:t xml:space="preserve"> šių</w:t>
      </w:r>
      <w:r w:rsidR="00D62005" w:rsidRPr="003016A6">
        <w:rPr>
          <w:rFonts w:ascii="Times New Roman" w:hAnsi="Times New Roman"/>
          <w:iCs/>
          <w:sz w:val="24"/>
          <w:szCs w:val="24"/>
        </w:rPr>
        <w:t xml:space="preserve"> </w:t>
      </w:r>
      <w:r w:rsidR="0034582F" w:rsidRPr="003016A6">
        <w:rPr>
          <w:rFonts w:ascii="Times New Roman" w:hAnsi="Times New Roman"/>
          <w:iCs/>
          <w:sz w:val="24"/>
          <w:szCs w:val="24"/>
        </w:rPr>
        <w:t xml:space="preserve">teiginių vertinti kaip faktų ir taikyti </w:t>
      </w:r>
      <w:r w:rsidR="00313F89" w:rsidRPr="003016A6">
        <w:rPr>
          <w:rFonts w:ascii="Times New Roman" w:hAnsi="Times New Roman"/>
          <w:iCs/>
          <w:sz w:val="24"/>
          <w:szCs w:val="24"/>
        </w:rPr>
        <w:t>atsakovui</w:t>
      </w:r>
      <w:r w:rsidR="00D62005" w:rsidRPr="003016A6">
        <w:rPr>
          <w:rFonts w:ascii="Times New Roman" w:hAnsi="Times New Roman"/>
          <w:iCs/>
          <w:sz w:val="24"/>
          <w:szCs w:val="24"/>
        </w:rPr>
        <w:t xml:space="preserve"> CK 2.24 straipsnyje reglamentuojamos atsakomybės už tikrovės neatitinkančių</w:t>
      </w:r>
      <w:r w:rsidR="0034582F" w:rsidRPr="003016A6">
        <w:rPr>
          <w:rFonts w:ascii="Times New Roman" w:hAnsi="Times New Roman"/>
          <w:iCs/>
          <w:sz w:val="24"/>
          <w:szCs w:val="24"/>
        </w:rPr>
        <w:t xml:space="preserve"> žinių apie ieškovą paskleidimą. Kita vertus, </w:t>
      </w:r>
      <w:r w:rsidR="00313F89" w:rsidRPr="003016A6">
        <w:rPr>
          <w:rFonts w:ascii="Times New Roman" w:hAnsi="Times New Roman"/>
          <w:iCs/>
          <w:sz w:val="24"/>
          <w:szCs w:val="24"/>
        </w:rPr>
        <w:t xml:space="preserve">teisėjų kolegija nurodo, kad asmuo nėra visais atvejais besąlygiškai atleidžiamas nuo atsakomybės, kai paskleidžia </w:t>
      </w:r>
      <w:r w:rsidR="00DE4A11" w:rsidRPr="003016A6">
        <w:rPr>
          <w:rFonts w:ascii="Times New Roman" w:hAnsi="Times New Roman"/>
          <w:iCs/>
          <w:sz w:val="24"/>
          <w:szCs w:val="24"/>
        </w:rPr>
        <w:t xml:space="preserve">savo nuomonę apie trečiąjį </w:t>
      </w:r>
      <w:r w:rsidR="00313F89" w:rsidRPr="003016A6">
        <w:rPr>
          <w:rFonts w:ascii="Times New Roman" w:hAnsi="Times New Roman"/>
          <w:iCs/>
          <w:sz w:val="24"/>
          <w:szCs w:val="24"/>
        </w:rPr>
        <w:t>asmen</w:t>
      </w:r>
      <w:r w:rsidR="00DE4A11" w:rsidRPr="003016A6">
        <w:rPr>
          <w:rFonts w:ascii="Times New Roman" w:hAnsi="Times New Roman"/>
          <w:iCs/>
          <w:sz w:val="24"/>
          <w:szCs w:val="24"/>
        </w:rPr>
        <w:t>į</w:t>
      </w:r>
      <w:r w:rsidR="00313F89" w:rsidRPr="003016A6">
        <w:rPr>
          <w:rFonts w:ascii="Times New Roman" w:hAnsi="Times New Roman"/>
          <w:iCs/>
          <w:sz w:val="24"/>
          <w:szCs w:val="24"/>
        </w:rPr>
        <w:t>, todėl</w:t>
      </w:r>
      <w:r w:rsidR="004D3D28" w:rsidRPr="003016A6">
        <w:rPr>
          <w:rFonts w:ascii="Times New Roman" w:hAnsi="Times New Roman"/>
          <w:iCs/>
          <w:sz w:val="24"/>
          <w:szCs w:val="24"/>
        </w:rPr>
        <w:t>,</w:t>
      </w:r>
      <w:r w:rsidR="00313F89" w:rsidRPr="003016A6">
        <w:rPr>
          <w:rFonts w:ascii="Times New Roman" w:hAnsi="Times New Roman"/>
          <w:iCs/>
          <w:sz w:val="24"/>
          <w:szCs w:val="24"/>
        </w:rPr>
        <w:t xml:space="preserve"> sprendžiant dėl atsakovo atsakomybės </w:t>
      </w:r>
      <w:r w:rsidR="004D3D28" w:rsidRPr="003016A6">
        <w:rPr>
          <w:rFonts w:ascii="Times New Roman" w:hAnsi="Times New Roman"/>
          <w:iCs/>
          <w:sz w:val="24"/>
          <w:szCs w:val="24"/>
        </w:rPr>
        <w:t xml:space="preserve">už </w:t>
      </w:r>
      <w:r w:rsidR="009E5800" w:rsidRPr="003016A6">
        <w:rPr>
          <w:rFonts w:ascii="Times New Roman" w:hAnsi="Times New Roman"/>
          <w:iCs/>
          <w:sz w:val="24"/>
          <w:szCs w:val="24"/>
        </w:rPr>
        <w:t xml:space="preserve">vaizdo įrašuose </w:t>
      </w:r>
      <w:r w:rsidR="004D3D28" w:rsidRPr="003016A6">
        <w:rPr>
          <w:rFonts w:ascii="Times New Roman" w:hAnsi="Times New Roman"/>
          <w:iCs/>
          <w:sz w:val="24"/>
          <w:szCs w:val="24"/>
        </w:rPr>
        <w:t xml:space="preserve">paskleistą nuomonę apie ieškovo veiklą praeityje, </w:t>
      </w:r>
      <w:r w:rsidR="00313F89" w:rsidRPr="003016A6">
        <w:rPr>
          <w:rFonts w:ascii="Times New Roman" w:hAnsi="Times New Roman"/>
          <w:iCs/>
          <w:sz w:val="24"/>
          <w:szCs w:val="24"/>
        </w:rPr>
        <w:t>turi būti</w:t>
      </w:r>
      <w:r w:rsidR="0034582F" w:rsidRPr="003016A6">
        <w:rPr>
          <w:rFonts w:ascii="Times New Roman" w:hAnsi="Times New Roman"/>
          <w:iCs/>
          <w:sz w:val="24"/>
          <w:szCs w:val="24"/>
        </w:rPr>
        <w:t xml:space="preserve"> įvertinta, ar </w:t>
      </w:r>
      <w:r w:rsidR="009E5800" w:rsidRPr="003016A6">
        <w:rPr>
          <w:rFonts w:ascii="Times New Roman" w:hAnsi="Times New Roman"/>
          <w:iCs/>
          <w:sz w:val="24"/>
          <w:szCs w:val="24"/>
        </w:rPr>
        <w:t>atsakovo</w:t>
      </w:r>
      <w:r w:rsidR="0034582F" w:rsidRPr="003016A6">
        <w:rPr>
          <w:rFonts w:ascii="Times New Roman" w:hAnsi="Times New Roman"/>
          <w:iCs/>
          <w:sz w:val="24"/>
          <w:szCs w:val="24"/>
        </w:rPr>
        <w:t xml:space="preserve"> nuomonė buvo išreikšta sąžiningai, kokie bu</w:t>
      </w:r>
      <w:r w:rsidR="009E5800" w:rsidRPr="003016A6">
        <w:rPr>
          <w:rFonts w:ascii="Times New Roman" w:hAnsi="Times New Roman"/>
          <w:iCs/>
          <w:sz w:val="24"/>
          <w:szCs w:val="24"/>
        </w:rPr>
        <w:t>vo j</w:t>
      </w:r>
      <w:r w:rsidR="004D3D28" w:rsidRPr="003016A6">
        <w:rPr>
          <w:rFonts w:ascii="Times New Roman" w:hAnsi="Times New Roman"/>
          <w:iCs/>
          <w:sz w:val="24"/>
          <w:szCs w:val="24"/>
        </w:rPr>
        <w:t>o tikslai</w:t>
      </w:r>
      <w:r w:rsidR="00E934C9" w:rsidRPr="003016A6">
        <w:rPr>
          <w:rFonts w:ascii="Times New Roman" w:hAnsi="Times New Roman"/>
          <w:iCs/>
          <w:sz w:val="24"/>
          <w:szCs w:val="24"/>
        </w:rPr>
        <w:t xml:space="preserve">. </w:t>
      </w:r>
    </w:p>
    <w:p w14:paraId="554FE7AC" w14:textId="77777777" w:rsidR="00932AF7" w:rsidRPr="003016A6" w:rsidRDefault="00932AF7" w:rsidP="00932AF7">
      <w:pPr>
        <w:pStyle w:val="ListParagraph"/>
        <w:spacing w:after="120" w:line="240" w:lineRule="auto"/>
        <w:ind w:left="360"/>
        <w:contextualSpacing w:val="0"/>
        <w:jc w:val="both"/>
        <w:rPr>
          <w:rFonts w:ascii="Times New Roman" w:hAnsi="Times New Roman"/>
          <w:iCs/>
          <w:sz w:val="24"/>
          <w:szCs w:val="24"/>
        </w:rPr>
      </w:pPr>
    </w:p>
    <w:p w14:paraId="7577A133" w14:textId="77777777" w:rsidR="00932AF7" w:rsidRPr="003016A6" w:rsidRDefault="00932AF7" w:rsidP="00932AF7">
      <w:pPr>
        <w:pStyle w:val="ListParagraph"/>
        <w:tabs>
          <w:tab w:val="left" w:pos="709"/>
        </w:tabs>
        <w:spacing w:after="120" w:line="240" w:lineRule="auto"/>
        <w:ind w:left="0"/>
        <w:contextualSpacing w:val="0"/>
        <w:jc w:val="both"/>
        <w:rPr>
          <w:rFonts w:ascii="Times New Roman" w:hAnsi="Times New Roman"/>
          <w:iCs/>
          <w:sz w:val="24"/>
          <w:szCs w:val="24"/>
        </w:rPr>
      </w:pPr>
      <w:r w:rsidRPr="003016A6">
        <w:rPr>
          <w:rFonts w:ascii="Times New Roman" w:hAnsi="Times New Roman"/>
          <w:i/>
          <w:iCs/>
          <w:sz w:val="24"/>
          <w:szCs w:val="24"/>
        </w:rPr>
        <w:tab/>
        <w:t xml:space="preserve">Dėl atsakomybės už nesąžiningai reiškiamą nuomonę, kuri daro žalą asmens garbei ir orumui  </w:t>
      </w:r>
    </w:p>
    <w:p w14:paraId="09701B11" w14:textId="77777777" w:rsidR="00932AF7" w:rsidRPr="003016A6" w:rsidRDefault="00932AF7" w:rsidP="00932AF7">
      <w:pPr>
        <w:pStyle w:val="ListParagraph"/>
        <w:spacing w:after="120" w:line="240" w:lineRule="auto"/>
        <w:ind w:left="360"/>
        <w:contextualSpacing w:val="0"/>
        <w:jc w:val="both"/>
        <w:rPr>
          <w:rFonts w:ascii="Times New Roman" w:hAnsi="Times New Roman"/>
          <w:iCs/>
          <w:sz w:val="24"/>
          <w:szCs w:val="24"/>
        </w:rPr>
      </w:pPr>
    </w:p>
    <w:p w14:paraId="2CCB0044" w14:textId="77777777" w:rsidR="001D6E18" w:rsidRPr="003016A6" w:rsidRDefault="00655815" w:rsidP="00655815">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CK 1.137 straipsnio 1</w:t>
      </w:r>
      <w:r w:rsidR="009C5859" w:rsidRPr="003016A6">
        <w:rPr>
          <w:rFonts w:ascii="Times New Roman" w:hAnsi="Times New Roman"/>
          <w:iCs/>
          <w:sz w:val="24"/>
          <w:szCs w:val="24"/>
        </w:rPr>
        <w:t xml:space="preserve"> dalyj</w:t>
      </w:r>
      <w:r w:rsidR="001D6E18" w:rsidRPr="003016A6">
        <w:rPr>
          <w:rFonts w:ascii="Times New Roman" w:hAnsi="Times New Roman"/>
          <w:iCs/>
          <w:sz w:val="24"/>
          <w:szCs w:val="24"/>
        </w:rPr>
        <w:t xml:space="preserve">e nustatyta, kad </w:t>
      </w:r>
      <w:r w:rsidR="00483AC2" w:rsidRPr="003016A6">
        <w:rPr>
          <w:rFonts w:ascii="Times New Roman" w:hAnsi="Times New Roman"/>
          <w:iCs/>
          <w:sz w:val="24"/>
          <w:szCs w:val="24"/>
        </w:rPr>
        <w:t>a</w:t>
      </w:r>
      <w:r w:rsidRPr="003016A6">
        <w:rPr>
          <w:rFonts w:ascii="Times New Roman" w:hAnsi="Times New Roman"/>
          <w:iCs/>
          <w:sz w:val="24"/>
          <w:szCs w:val="24"/>
        </w:rPr>
        <w:t>smenys savo nuožiūra laisvai naudojasi civilinėmis teisėmis, tarp jų ir teise į gynybą. Į</w:t>
      </w:r>
      <w:r w:rsidR="001D6E18" w:rsidRPr="003016A6">
        <w:rPr>
          <w:rFonts w:ascii="Times New Roman" w:hAnsi="Times New Roman"/>
          <w:iCs/>
          <w:sz w:val="24"/>
          <w:szCs w:val="24"/>
        </w:rPr>
        <w:t>gyvendindami savo teises bei vykdydami pareigas, asmenys turi laikytis įstatymų, gerbti bendro gyvenimo taisykles ir geros moralės principus bei veikti sąžiningai, laikytis protingumo ir teisingumo principų</w:t>
      </w:r>
      <w:r w:rsidRPr="003016A6">
        <w:rPr>
          <w:rFonts w:ascii="Times New Roman" w:hAnsi="Times New Roman"/>
          <w:iCs/>
          <w:sz w:val="24"/>
          <w:szCs w:val="24"/>
        </w:rPr>
        <w:t xml:space="preserve"> (2 dalis)</w:t>
      </w:r>
      <w:r w:rsidR="001D6E18" w:rsidRPr="003016A6">
        <w:rPr>
          <w:rFonts w:ascii="Times New Roman" w:hAnsi="Times New Roman"/>
          <w:iCs/>
          <w:sz w:val="24"/>
          <w:szCs w:val="24"/>
        </w:rPr>
        <w:t>. Draudžiama piktnaudžiauti savo teise, t. y. draudžiama įgyvendinti civilines teises tokiu būdu ir priemonėmis, kurios be teisinio pagrindo pažeistų ar varžytų kitų asmenų teises ar įstatymų saugomus interesus ar darytų žalos kitiems asmenims arba prieštarautų subjektinės teisės paskirčiai. Žalos padarymas kitiems asmenims piktnaudžiaujant teise yra pagrindas taikyti civilinę atsakomybę. Jeigu asmuo piktnaudžiauja subjektine teise, teismas gali atsisakyti ją ginti</w:t>
      </w:r>
      <w:r w:rsidR="009C5859" w:rsidRPr="003016A6">
        <w:rPr>
          <w:rFonts w:ascii="Times New Roman" w:hAnsi="Times New Roman"/>
          <w:iCs/>
          <w:sz w:val="24"/>
          <w:szCs w:val="24"/>
        </w:rPr>
        <w:t xml:space="preserve"> (3 dalis)</w:t>
      </w:r>
      <w:r w:rsidR="001D6E18" w:rsidRPr="003016A6">
        <w:rPr>
          <w:rFonts w:ascii="Times New Roman" w:hAnsi="Times New Roman"/>
          <w:iCs/>
          <w:sz w:val="24"/>
          <w:szCs w:val="24"/>
        </w:rPr>
        <w:t>. Civilinių teisių įgyvendinimas negali būti naudojamas nesąžiningai ir ne pagal įstatymus riboti konkurenciją ar piktnaudžiauti dominuojančia padėtimi rinkoje</w:t>
      </w:r>
      <w:r w:rsidR="009C5859" w:rsidRPr="003016A6">
        <w:rPr>
          <w:rFonts w:ascii="Times New Roman" w:hAnsi="Times New Roman"/>
          <w:iCs/>
          <w:sz w:val="24"/>
          <w:szCs w:val="24"/>
        </w:rPr>
        <w:t xml:space="preserve"> (4 dalis)</w:t>
      </w:r>
      <w:r w:rsidR="001D6E18" w:rsidRPr="003016A6">
        <w:rPr>
          <w:rFonts w:ascii="Times New Roman" w:hAnsi="Times New Roman"/>
          <w:iCs/>
          <w:sz w:val="24"/>
          <w:szCs w:val="24"/>
        </w:rPr>
        <w:t>. Civilines teises saugo įstatymai, išskyrus atvejus, kada šios teisės įgyvendinamos prieštaraujant jų paskirčiai, viešajai tvarkai, geriems papročiams ar visuomenės moralės principams</w:t>
      </w:r>
      <w:r w:rsidR="009C5859" w:rsidRPr="003016A6">
        <w:rPr>
          <w:rFonts w:ascii="Times New Roman" w:hAnsi="Times New Roman"/>
          <w:iCs/>
          <w:sz w:val="24"/>
          <w:szCs w:val="24"/>
        </w:rPr>
        <w:t xml:space="preserve"> (5 dalis)</w:t>
      </w:r>
      <w:r w:rsidR="001D6E18" w:rsidRPr="003016A6">
        <w:rPr>
          <w:rFonts w:ascii="Times New Roman" w:hAnsi="Times New Roman"/>
          <w:iCs/>
          <w:sz w:val="24"/>
          <w:szCs w:val="24"/>
        </w:rPr>
        <w:t>.</w:t>
      </w:r>
    </w:p>
    <w:p w14:paraId="02D6072D" w14:textId="2FE55350" w:rsidR="00D62005" w:rsidRPr="003016A6" w:rsidRDefault="00D62005" w:rsidP="00D62005">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CK 6.263 straipsnio 1 dalyje įtvirtinta, kad kiekvienas asmuo turi pareigą laikytis tokio elgesio taisyklių, kad savo veiksmais (veikimu, neveikimu) nepadarytų kitam asmeniui žalos. Pagal šio straipsnio 2 dalį</w:t>
      </w:r>
      <w:r w:rsidR="00386CDC" w:rsidRPr="003016A6">
        <w:rPr>
          <w:rFonts w:ascii="Times New Roman" w:hAnsi="Times New Roman"/>
          <w:iCs/>
          <w:sz w:val="24"/>
          <w:szCs w:val="24"/>
        </w:rPr>
        <w:t>,</w:t>
      </w:r>
      <w:r w:rsidRPr="003016A6">
        <w:rPr>
          <w:rFonts w:ascii="Times New Roman" w:hAnsi="Times New Roman"/>
          <w:iCs/>
          <w:sz w:val="24"/>
          <w:szCs w:val="24"/>
        </w:rPr>
        <w:t xml:space="preserve"> žalą, padarytą asmeniui, turtui, o įstatymų nu</w:t>
      </w:r>
      <w:r w:rsidR="00386CDC" w:rsidRPr="003016A6">
        <w:rPr>
          <w:rFonts w:ascii="Times New Roman" w:hAnsi="Times New Roman"/>
          <w:iCs/>
          <w:sz w:val="24"/>
          <w:szCs w:val="24"/>
        </w:rPr>
        <w:t>st</w:t>
      </w:r>
      <w:r w:rsidRPr="003016A6">
        <w:rPr>
          <w:rFonts w:ascii="Times New Roman" w:hAnsi="Times New Roman"/>
          <w:iCs/>
          <w:sz w:val="24"/>
          <w:szCs w:val="24"/>
        </w:rPr>
        <w:t>atytais atvejais – ir neturtinę žalą privalo visiškai atlyginti atsakingas asmuo.</w:t>
      </w:r>
    </w:p>
    <w:p w14:paraId="67DDEDFC" w14:textId="0BB9E661" w:rsidR="00A0358E" w:rsidRPr="003016A6" w:rsidRDefault="00D62005" w:rsidP="00C76DC0">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iCs/>
          <w:sz w:val="24"/>
          <w:szCs w:val="24"/>
        </w:rPr>
        <w:t xml:space="preserve">Civilinės deliktinės atsakomybės sąlygas reglamentuoja CK XXII skyriaus „Civilinė atsakomybė“ teisės normos. Teismas, nagrinėdamas bylą dėl garbės ir orumo ar dalykinės reputacijos gynimo, nustatęs, jog </w:t>
      </w:r>
      <w:r w:rsidR="00BF6666" w:rsidRPr="003016A6">
        <w:rPr>
          <w:rFonts w:ascii="Times New Roman" w:hAnsi="Times New Roman"/>
          <w:iCs/>
          <w:sz w:val="24"/>
          <w:szCs w:val="24"/>
        </w:rPr>
        <w:t xml:space="preserve">žinia apie asmenį nebuvo paskleista, tačiau buvo išsakyta nuomonė apie jį, </w:t>
      </w:r>
      <w:r w:rsidRPr="003016A6">
        <w:rPr>
          <w:rFonts w:ascii="Times New Roman" w:hAnsi="Times New Roman"/>
          <w:iCs/>
          <w:sz w:val="24"/>
          <w:szCs w:val="24"/>
        </w:rPr>
        <w:t xml:space="preserve">turi nustatyti, ar paskleista nuomonė žemina asmens garbę ir </w:t>
      </w:r>
      <w:r w:rsidR="00FD448B" w:rsidRPr="003016A6">
        <w:rPr>
          <w:rFonts w:ascii="Times New Roman" w:hAnsi="Times New Roman"/>
          <w:iCs/>
          <w:sz w:val="24"/>
          <w:szCs w:val="24"/>
        </w:rPr>
        <w:t>orumą</w:t>
      </w:r>
      <w:r w:rsidRPr="003016A6">
        <w:rPr>
          <w:rFonts w:ascii="Times New Roman" w:hAnsi="Times New Roman"/>
          <w:iCs/>
          <w:sz w:val="24"/>
          <w:szCs w:val="24"/>
        </w:rPr>
        <w:t>, t. y. nustatyti, ar buvo padaryti neteisėti veiksmai</w:t>
      </w:r>
      <w:r w:rsidR="00302A9C" w:rsidRPr="003016A6">
        <w:rPr>
          <w:rFonts w:ascii="Times New Roman" w:hAnsi="Times New Roman"/>
          <w:iCs/>
          <w:sz w:val="24"/>
          <w:szCs w:val="24"/>
        </w:rPr>
        <w:t xml:space="preserve">, lėmę žalą asmens garbei ir </w:t>
      </w:r>
      <w:r w:rsidR="00FD448B" w:rsidRPr="003016A6">
        <w:rPr>
          <w:rFonts w:ascii="Times New Roman" w:hAnsi="Times New Roman"/>
          <w:iCs/>
          <w:sz w:val="24"/>
          <w:szCs w:val="24"/>
        </w:rPr>
        <w:t>orumui</w:t>
      </w:r>
      <w:r w:rsidR="00386CDC" w:rsidRPr="003016A6">
        <w:rPr>
          <w:rFonts w:ascii="Times New Roman" w:hAnsi="Times New Roman"/>
          <w:iCs/>
          <w:sz w:val="24"/>
          <w:szCs w:val="24"/>
        </w:rPr>
        <w:t>,</w:t>
      </w:r>
      <w:r w:rsidRPr="003016A6">
        <w:rPr>
          <w:rFonts w:ascii="Times New Roman" w:hAnsi="Times New Roman"/>
          <w:iCs/>
          <w:sz w:val="24"/>
          <w:szCs w:val="24"/>
        </w:rPr>
        <w:t xml:space="preserve"> </w:t>
      </w:r>
      <w:r w:rsidR="003A4944" w:rsidRPr="003016A6">
        <w:rPr>
          <w:rFonts w:ascii="Times New Roman" w:hAnsi="Times New Roman"/>
          <w:iCs/>
          <w:sz w:val="24"/>
          <w:szCs w:val="24"/>
        </w:rPr>
        <w:t xml:space="preserve">ir dėl to yra nuomonę paskleidusio asmens kaltė </w:t>
      </w:r>
      <w:r w:rsidRPr="003016A6">
        <w:rPr>
          <w:rFonts w:ascii="Times New Roman" w:hAnsi="Times New Roman"/>
          <w:iCs/>
          <w:sz w:val="24"/>
          <w:szCs w:val="24"/>
        </w:rPr>
        <w:t>(CK 6.246</w:t>
      </w:r>
      <w:r w:rsidR="00386CDC" w:rsidRPr="003016A6">
        <w:rPr>
          <w:rFonts w:ascii="Times New Roman" w:hAnsi="Times New Roman"/>
          <w:iCs/>
          <w:sz w:val="24"/>
          <w:szCs w:val="24"/>
        </w:rPr>
        <w:t>–</w:t>
      </w:r>
      <w:r w:rsidR="003A4944" w:rsidRPr="003016A6">
        <w:rPr>
          <w:rFonts w:ascii="Times New Roman" w:hAnsi="Times New Roman"/>
          <w:iCs/>
          <w:sz w:val="24"/>
          <w:szCs w:val="24"/>
        </w:rPr>
        <w:t>6.249 straipsniai</w:t>
      </w:r>
      <w:r w:rsidRPr="003016A6">
        <w:rPr>
          <w:rFonts w:ascii="Times New Roman" w:hAnsi="Times New Roman"/>
          <w:iCs/>
          <w:sz w:val="24"/>
          <w:szCs w:val="24"/>
        </w:rPr>
        <w:t>).</w:t>
      </w:r>
      <w:r w:rsidR="00FD448B" w:rsidRPr="003016A6">
        <w:rPr>
          <w:rFonts w:ascii="Times New Roman" w:hAnsi="Times New Roman"/>
          <w:iCs/>
          <w:sz w:val="24"/>
          <w:szCs w:val="24"/>
        </w:rPr>
        <w:t xml:space="preserve"> </w:t>
      </w:r>
    </w:p>
    <w:p w14:paraId="47FFD5EF" w14:textId="6CF64984" w:rsidR="001F630C" w:rsidRPr="003016A6" w:rsidRDefault="005315BB" w:rsidP="00C76DC0">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iCs/>
          <w:sz w:val="24"/>
          <w:szCs w:val="24"/>
        </w:rPr>
        <w:t>S</w:t>
      </w:r>
      <w:r w:rsidR="00FD448B" w:rsidRPr="003016A6">
        <w:rPr>
          <w:rFonts w:ascii="Times New Roman" w:hAnsi="Times New Roman"/>
          <w:iCs/>
          <w:sz w:val="24"/>
          <w:szCs w:val="24"/>
        </w:rPr>
        <w:t>varstant dėl asmens atsakomybės už reiškiamą nuomonę turi būti atsižvelgiama į</w:t>
      </w:r>
      <w:r w:rsidR="001F630C" w:rsidRPr="003016A6">
        <w:rPr>
          <w:rFonts w:ascii="Times New Roman" w:hAnsi="Times New Roman"/>
          <w:sz w:val="24"/>
          <w:szCs w:val="24"/>
        </w:rPr>
        <w:t xml:space="preserve"> Konstitucijos 25 straipsnyje, </w:t>
      </w:r>
      <w:r w:rsidR="00C7712C" w:rsidRPr="003016A6">
        <w:rPr>
          <w:rFonts w:ascii="Times New Roman" w:hAnsi="Times New Roman"/>
          <w:sz w:val="24"/>
          <w:szCs w:val="24"/>
        </w:rPr>
        <w:t>K</w:t>
      </w:r>
      <w:r w:rsidR="001F630C" w:rsidRPr="003016A6">
        <w:rPr>
          <w:rFonts w:ascii="Times New Roman" w:hAnsi="Times New Roman"/>
          <w:sz w:val="24"/>
          <w:szCs w:val="24"/>
        </w:rPr>
        <w:t>onve</w:t>
      </w:r>
      <w:r w:rsidR="00FD448B" w:rsidRPr="003016A6">
        <w:rPr>
          <w:rFonts w:ascii="Times New Roman" w:hAnsi="Times New Roman"/>
          <w:sz w:val="24"/>
          <w:szCs w:val="24"/>
        </w:rPr>
        <w:t>ncijos 10 straipsnyje įtvirtintą saviraiškos laisvę</w:t>
      </w:r>
      <w:r w:rsidR="00C7712C" w:rsidRPr="003016A6">
        <w:rPr>
          <w:rFonts w:ascii="Times New Roman" w:hAnsi="Times New Roman"/>
          <w:sz w:val="24"/>
          <w:szCs w:val="24"/>
        </w:rPr>
        <w:t xml:space="preserve"> – asmens teisę</w:t>
      </w:r>
      <w:r w:rsidR="001F630C" w:rsidRPr="003016A6">
        <w:rPr>
          <w:rFonts w:ascii="Times New Roman" w:hAnsi="Times New Roman"/>
          <w:sz w:val="24"/>
          <w:szCs w:val="24"/>
        </w:rPr>
        <w:t xml:space="preserve"> laisvai reikšt</w:t>
      </w:r>
      <w:r w:rsidR="00C7712C" w:rsidRPr="003016A6">
        <w:rPr>
          <w:rFonts w:ascii="Times New Roman" w:hAnsi="Times New Roman"/>
          <w:sz w:val="24"/>
          <w:szCs w:val="24"/>
        </w:rPr>
        <w:t>i savo mintis ir įsitikinimus, kuri</w:t>
      </w:r>
      <w:r w:rsidR="001F630C" w:rsidRPr="003016A6">
        <w:rPr>
          <w:rFonts w:ascii="Times New Roman" w:hAnsi="Times New Roman"/>
          <w:sz w:val="24"/>
          <w:szCs w:val="24"/>
        </w:rPr>
        <w:t xml:space="preserve"> yra saugotina demokratinės visuomenės teisinė vertybė. </w:t>
      </w:r>
      <w:r w:rsidR="00A0358E" w:rsidRPr="003016A6">
        <w:rPr>
          <w:rFonts w:ascii="Times New Roman" w:hAnsi="Times New Roman"/>
          <w:sz w:val="24"/>
          <w:szCs w:val="24"/>
        </w:rPr>
        <w:t xml:space="preserve">Tačiau </w:t>
      </w:r>
      <w:r w:rsidR="00FD448B" w:rsidRPr="003016A6">
        <w:rPr>
          <w:rFonts w:ascii="Times New Roman" w:hAnsi="Times New Roman"/>
          <w:sz w:val="24"/>
          <w:szCs w:val="24"/>
        </w:rPr>
        <w:t>asmens saviraiškos</w:t>
      </w:r>
      <w:r w:rsidR="001F630C" w:rsidRPr="003016A6">
        <w:rPr>
          <w:rFonts w:ascii="Times New Roman" w:hAnsi="Times New Roman"/>
          <w:sz w:val="24"/>
          <w:szCs w:val="24"/>
        </w:rPr>
        <w:t xml:space="preserve"> teisė nėra absoliuti. </w:t>
      </w:r>
      <w:r w:rsidR="00C7712C" w:rsidRPr="003016A6">
        <w:rPr>
          <w:rFonts w:ascii="Times New Roman" w:hAnsi="Times New Roman"/>
          <w:sz w:val="24"/>
          <w:szCs w:val="24"/>
        </w:rPr>
        <w:t>Kasacinis teismas yra išaiškinęs, kad l</w:t>
      </w:r>
      <w:r w:rsidR="001F630C" w:rsidRPr="003016A6">
        <w:rPr>
          <w:rFonts w:ascii="Times New Roman" w:hAnsi="Times New Roman"/>
          <w:sz w:val="24"/>
          <w:szCs w:val="24"/>
        </w:rPr>
        <w:t xml:space="preserve">aisvė reikšti įsitikinimus, gauti ir skleisti informaciją negali būti ribojama kitaip, kaip tik įstatymu, jei tai </w:t>
      </w:r>
      <w:r w:rsidR="001F630C" w:rsidRPr="003016A6">
        <w:rPr>
          <w:rFonts w:ascii="Times New Roman" w:hAnsi="Times New Roman"/>
          <w:sz w:val="24"/>
          <w:szCs w:val="24"/>
        </w:rPr>
        <w:lastRenderedPageBreak/>
        <w:t>būtina apsaugoti žmogaus sveikatai, garbei ir orumui, privačiam gyvenimui, dorovei ar ginti konstitucinei santvarkai (Konstitucijos 25 straipsnio 3 dalis), t. y. asmuo, kuris naudojasi teise skleisti informaciją, privalo laikytis įstatymų nustatytų apribojimų, nepiktnaudžiauti informacijos laisve, įgyvendindamas šią teisę, neturi varžyti ar kitaip pažeisti kitų asmenų teisių (Lietuvos Aukščiausiojo Teismo 2023 m. sausio 26 d. nutartis civilinėje byloje Nr. e3K-3-72-781/2023, 30</w:t>
      </w:r>
      <w:r w:rsidR="00386CDC" w:rsidRPr="003016A6">
        <w:rPr>
          <w:rFonts w:ascii="Times New Roman" w:hAnsi="Times New Roman"/>
          <w:sz w:val="24"/>
          <w:szCs w:val="24"/>
        </w:rPr>
        <w:t> </w:t>
      </w:r>
      <w:r w:rsidR="001F630C" w:rsidRPr="003016A6">
        <w:rPr>
          <w:rFonts w:ascii="Times New Roman" w:hAnsi="Times New Roman"/>
          <w:sz w:val="24"/>
          <w:szCs w:val="24"/>
        </w:rPr>
        <w:t>punktas).</w:t>
      </w:r>
    </w:p>
    <w:p w14:paraId="3CBF0632" w14:textId="400B8068" w:rsidR="001F630C" w:rsidRPr="003016A6" w:rsidRDefault="00B7522D" w:rsidP="00C76DC0">
      <w:pPr>
        <w:numPr>
          <w:ilvl w:val="0"/>
          <w:numId w:val="1"/>
        </w:numPr>
        <w:spacing w:after="120"/>
        <w:jc w:val="both"/>
      </w:pPr>
      <w:r w:rsidRPr="003016A6">
        <w:t>Kasacinio teismo</w:t>
      </w:r>
      <w:r w:rsidR="001F630C" w:rsidRPr="003016A6">
        <w:t xml:space="preserve"> jurisprudencijoje išaiškinta, kad teisė į garbę ir orumą suprantama kaip asmens teisė reikalauti, jog viešoji nuomonė apie jį būtų formuojama žinių, atitinkančių tikruosius jo poelgius, pagrindu ir moralinis vertinimas atitiktų tai, kaip jis tikrovėje vykdo įstatymų, bendražmogiškos moralės normų reikalavimus (žr. Lietuv</w:t>
      </w:r>
      <w:r w:rsidR="00A44D50">
        <w:t>os Aukščiausiojo Teismo 2015 m. </w:t>
      </w:r>
      <w:r w:rsidR="001F630C" w:rsidRPr="003016A6">
        <w:t xml:space="preserve">sausio 27 d. nutartį civilinėje byloje Nr. 3K-3-1-219/2015; 2020 m. lapkričio 20 d. nutarties civilinėje byloje Nr. e3K-3-247-701/2020 34 punktą). </w:t>
      </w:r>
      <w:r w:rsidRPr="003016A6">
        <w:t>Kai a</w:t>
      </w:r>
      <w:r w:rsidR="001F630C" w:rsidRPr="003016A6">
        <w:t>smuo, įgyvendindamas savo teisę skleisti informaciją, pažeidžia teisės normų nustatytus reikalavimus ir kito asmens teises ir teisėtus interesus, jam taikoma teisinė atsakomybė (žr., pvz., Lietuvos Aukščiausiojo Teismo 2016 m. kovo 10 d. nutarties civilinėje byloje Nr. 3K-3-141-690/2016 21 punktą ir jame nurodytą kasacinio teismo praktiką).</w:t>
      </w:r>
    </w:p>
    <w:p w14:paraId="075D73E0" w14:textId="77777777" w:rsidR="00855F0C" w:rsidRPr="003016A6" w:rsidRDefault="00D62005" w:rsidP="00C76DC0">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Kasacinis teismas </w:t>
      </w:r>
      <w:r w:rsidR="000D6810" w:rsidRPr="003016A6">
        <w:rPr>
          <w:rFonts w:ascii="Times New Roman" w:hAnsi="Times New Roman"/>
          <w:iCs/>
          <w:sz w:val="24"/>
          <w:szCs w:val="24"/>
        </w:rPr>
        <w:t xml:space="preserve">taip pat </w:t>
      </w:r>
      <w:r w:rsidRPr="003016A6">
        <w:rPr>
          <w:rFonts w:ascii="Times New Roman" w:hAnsi="Times New Roman"/>
          <w:iCs/>
          <w:sz w:val="24"/>
          <w:szCs w:val="24"/>
        </w:rPr>
        <w:t>yra išaiškinęs, kad pagrįsta ir objektyvi kritika yra ginama, jeigu yra reiškiama tinkamai – neįžeidžiant asmens, nesiekiant jo žeminti ar menkinti, o turint pozityvių tikslų – norint išryškinti asmens ar jo veiklos trūkumus ir siekiant juos pašalinti (Lietuvos Aukščiausiojo Teismo 2012 m. lapkričio 13 d. nutartis civilinėje byloje Nr. 3K-3-479/2012).</w:t>
      </w:r>
      <w:r w:rsidR="00636E66" w:rsidRPr="003016A6">
        <w:rPr>
          <w:rFonts w:ascii="Times New Roman" w:hAnsi="Times New Roman"/>
          <w:iCs/>
          <w:sz w:val="24"/>
          <w:szCs w:val="24"/>
        </w:rPr>
        <w:t xml:space="preserve"> A</w:t>
      </w:r>
      <w:r w:rsidRPr="003016A6">
        <w:rPr>
          <w:rFonts w:ascii="Times New Roman" w:hAnsi="Times New Roman"/>
          <w:iCs/>
          <w:sz w:val="24"/>
          <w:szCs w:val="24"/>
        </w:rPr>
        <w:t>smens garbė ir orumas gali būti pažeminti, taip pat dalykinė reputacija gali būti pažeista ne tik paskleidžiant tikrovės neatitinkančius duomenis, žeminančius jo garbę ir orumą, bet ir paskleidžiant nuomonę, kuri yra nesąžininga, neturinti pakankamo faktinio pagrindo, suponuojanti neigiamas visuomenės nuostatas dėl asmens, apie kurį reiškiama nuomonė, yra įžeidžianti (žr., pvz., Lietuvos Aukščiausiojo Teismo 2015 m. sausio 27 d. nutartį civilinėje byloje Nr. 3K-3-1-219/2015).</w:t>
      </w:r>
    </w:p>
    <w:p w14:paraId="27330555" w14:textId="77777777" w:rsidR="004D5A2B" w:rsidRPr="003016A6" w:rsidRDefault="004D5A2B" w:rsidP="004D5A2B">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EŽTT, aiškindamas Konvencijos 10 straipsnio, įtvirtinančio teisę į saviraiškos laisvę, apimančią tiek asmens teisę skleisti informaciją, tiek visuomenės teisę ją gauti, turinį, yra nurodęs, kad teisė skleisti informaciją ir idėjas apima ne tik teisę skleisti neutralią informaciją ir idėjas, kurios yra palankios ir neįžeidžiančios, bet ir informaciją, kuri yra šokiruojanti, erzinanti ar trikdanti visuomenę ar jos dalį. Tačiau saviraiškos laisvė nėra absoliuti, ja besinaudojantys asmenys (tiek žurnalistai, tiek kiti asmenys) privalo elgtis sąžiningai ,,informacijos adresato“ atžvilgiu, siekti pateikti tikslią ir patikimą informaciją, laikytis etikos normų </w:t>
      </w:r>
      <w:r w:rsidR="00E37145" w:rsidRPr="003016A6">
        <w:rPr>
          <w:rFonts w:ascii="Times New Roman" w:hAnsi="Times New Roman"/>
          <w:iCs/>
          <w:sz w:val="24"/>
          <w:szCs w:val="24"/>
        </w:rPr>
        <w:t>(pvz., EŽTT 1998 m. </w:t>
      </w:r>
      <w:r w:rsidRPr="003016A6">
        <w:rPr>
          <w:rFonts w:ascii="Times New Roman" w:hAnsi="Times New Roman"/>
          <w:iCs/>
          <w:sz w:val="24"/>
          <w:szCs w:val="24"/>
        </w:rPr>
        <w:t xml:space="preserve">rugpjūčio 25 d. sprendimas byloje </w:t>
      </w:r>
      <w:proofErr w:type="spellStart"/>
      <w:r w:rsidRPr="003016A6">
        <w:rPr>
          <w:rFonts w:ascii="Times New Roman" w:hAnsi="Times New Roman"/>
          <w:i/>
          <w:iCs/>
          <w:sz w:val="24"/>
          <w:szCs w:val="24"/>
        </w:rPr>
        <w:t>Hertel</w:t>
      </w:r>
      <w:proofErr w:type="spellEnd"/>
      <w:r w:rsidRPr="003016A6">
        <w:rPr>
          <w:rFonts w:ascii="Times New Roman" w:hAnsi="Times New Roman"/>
          <w:i/>
          <w:iCs/>
          <w:sz w:val="24"/>
          <w:szCs w:val="24"/>
        </w:rPr>
        <w:t xml:space="preserve"> prieš Šveicariją</w:t>
      </w:r>
      <w:r w:rsidR="00C22959" w:rsidRPr="003016A6">
        <w:rPr>
          <w:rFonts w:ascii="Times New Roman" w:hAnsi="Times New Roman"/>
          <w:iCs/>
          <w:sz w:val="24"/>
          <w:szCs w:val="24"/>
        </w:rPr>
        <w:t>, peticijos Nr. 25181/94</w:t>
      </w:r>
      <w:r w:rsidR="00E37145" w:rsidRPr="003016A6">
        <w:rPr>
          <w:rFonts w:ascii="Times New Roman" w:hAnsi="Times New Roman"/>
          <w:iCs/>
          <w:sz w:val="24"/>
          <w:szCs w:val="24"/>
        </w:rPr>
        <w:t>; 2005 </w:t>
      </w:r>
      <w:r w:rsidRPr="003016A6">
        <w:rPr>
          <w:rFonts w:ascii="Times New Roman" w:hAnsi="Times New Roman"/>
          <w:iCs/>
          <w:sz w:val="24"/>
          <w:szCs w:val="24"/>
        </w:rPr>
        <w:t xml:space="preserve">m. vasario 15 d. sprendimas byloje </w:t>
      </w:r>
      <w:proofErr w:type="spellStart"/>
      <w:r w:rsidRPr="003016A6">
        <w:rPr>
          <w:rFonts w:ascii="Times New Roman" w:hAnsi="Times New Roman"/>
          <w:i/>
          <w:iCs/>
          <w:sz w:val="24"/>
          <w:szCs w:val="24"/>
        </w:rPr>
        <w:t>Steel</w:t>
      </w:r>
      <w:proofErr w:type="spellEnd"/>
      <w:r w:rsidRPr="003016A6">
        <w:rPr>
          <w:rFonts w:ascii="Times New Roman" w:hAnsi="Times New Roman"/>
          <w:i/>
          <w:iCs/>
          <w:sz w:val="24"/>
          <w:szCs w:val="24"/>
        </w:rPr>
        <w:t xml:space="preserve"> </w:t>
      </w:r>
      <w:proofErr w:type="spellStart"/>
      <w:r w:rsidRPr="003016A6">
        <w:rPr>
          <w:rFonts w:ascii="Times New Roman" w:hAnsi="Times New Roman"/>
          <w:i/>
          <w:iCs/>
          <w:sz w:val="24"/>
          <w:szCs w:val="24"/>
        </w:rPr>
        <w:t>and</w:t>
      </w:r>
      <w:proofErr w:type="spellEnd"/>
      <w:r w:rsidRPr="003016A6">
        <w:rPr>
          <w:rFonts w:ascii="Times New Roman" w:hAnsi="Times New Roman"/>
          <w:i/>
          <w:iCs/>
          <w:sz w:val="24"/>
          <w:szCs w:val="24"/>
        </w:rPr>
        <w:t xml:space="preserve"> </w:t>
      </w:r>
      <w:proofErr w:type="spellStart"/>
      <w:r w:rsidRPr="003016A6">
        <w:rPr>
          <w:rFonts w:ascii="Times New Roman" w:hAnsi="Times New Roman"/>
          <w:i/>
          <w:iCs/>
          <w:sz w:val="24"/>
          <w:szCs w:val="24"/>
        </w:rPr>
        <w:t>Morris</w:t>
      </w:r>
      <w:proofErr w:type="spellEnd"/>
      <w:r w:rsidRPr="003016A6">
        <w:rPr>
          <w:rFonts w:ascii="Times New Roman" w:hAnsi="Times New Roman"/>
          <w:i/>
          <w:iCs/>
          <w:sz w:val="24"/>
          <w:szCs w:val="24"/>
        </w:rPr>
        <w:t xml:space="preserve"> prieš Jungtinę Karalystę</w:t>
      </w:r>
      <w:r w:rsidRPr="003016A6">
        <w:rPr>
          <w:rFonts w:ascii="Times New Roman" w:hAnsi="Times New Roman"/>
          <w:iCs/>
          <w:sz w:val="24"/>
          <w:szCs w:val="24"/>
        </w:rPr>
        <w:t>, pe</w:t>
      </w:r>
      <w:r w:rsidR="00E04A21" w:rsidRPr="003016A6">
        <w:rPr>
          <w:rFonts w:ascii="Times New Roman" w:hAnsi="Times New Roman"/>
          <w:iCs/>
          <w:sz w:val="24"/>
          <w:szCs w:val="24"/>
        </w:rPr>
        <w:t>ticijos Nr. </w:t>
      </w:r>
      <w:r w:rsidR="00C22959" w:rsidRPr="003016A6">
        <w:rPr>
          <w:rFonts w:ascii="Times New Roman" w:hAnsi="Times New Roman"/>
          <w:iCs/>
          <w:sz w:val="24"/>
          <w:szCs w:val="24"/>
        </w:rPr>
        <w:t>68416/01</w:t>
      </w:r>
      <w:r w:rsidRPr="003016A6">
        <w:rPr>
          <w:rFonts w:ascii="Times New Roman" w:hAnsi="Times New Roman"/>
          <w:iCs/>
          <w:sz w:val="24"/>
          <w:szCs w:val="24"/>
        </w:rPr>
        <w:t xml:space="preserve">; 2008 m. liepos 29 d. sprendimas byloje </w:t>
      </w:r>
      <w:proofErr w:type="spellStart"/>
      <w:r w:rsidRPr="003016A6">
        <w:rPr>
          <w:rFonts w:ascii="Times New Roman" w:hAnsi="Times New Roman"/>
          <w:i/>
          <w:iCs/>
          <w:sz w:val="24"/>
          <w:szCs w:val="24"/>
        </w:rPr>
        <w:t>Flux</w:t>
      </w:r>
      <w:proofErr w:type="spellEnd"/>
      <w:r w:rsidRPr="003016A6">
        <w:rPr>
          <w:rFonts w:ascii="Times New Roman" w:hAnsi="Times New Roman"/>
          <w:i/>
          <w:iCs/>
          <w:sz w:val="24"/>
          <w:szCs w:val="24"/>
        </w:rPr>
        <w:t xml:space="preserve"> prieš Moldovą</w:t>
      </w:r>
      <w:r w:rsidRPr="003016A6">
        <w:rPr>
          <w:rFonts w:ascii="Times New Roman" w:hAnsi="Times New Roman"/>
          <w:iCs/>
          <w:sz w:val="24"/>
          <w:szCs w:val="24"/>
        </w:rPr>
        <w:t>, pet</w:t>
      </w:r>
      <w:r w:rsidR="00077097" w:rsidRPr="003016A6">
        <w:rPr>
          <w:rFonts w:ascii="Times New Roman" w:hAnsi="Times New Roman"/>
          <w:iCs/>
          <w:sz w:val="24"/>
          <w:szCs w:val="24"/>
        </w:rPr>
        <w:t>icijos Nr. 22824/04</w:t>
      </w:r>
      <w:r w:rsidRPr="003016A6">
        <w:rPr>
          <w:rFonts w:ascii="Times New Roman" w:hAnsi="Times New Roman"/>
          <w:iCs/>
          <w:sz w:val="24"/>
          <w:szCs w:val="24"/>
        </w:rPr>
        <w:t xml:space="preserve">). </w:t>
      </w:r>
    </w:p>
    <w:p w14:paraId="6B60671E" w14:textId="070D32D9" w:rsidR="00A22B54" w:rsidRPr="003016A6" w:rsidRDefault="001F630C" w:rsidP="00A22B54">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Pagal EŽTT praktiką</w:t>
      </w:r>
      <w:r w:rsidR="003D35D2" w:rsidRPr="003016A6">
        <w:rPr>
          <w:rFonts w:ascii="Times New Roman" w:hAnsi="Times New Roman"/>
          <w:iCs/>
          <w:sz w:val="24"/>
          <w:szCs w:val="24"/>
        </w:rPr>
        <w:t>,</w:t>
      </w:r>
      <w:r w:rsidRPr="003016A6">
        <w:rPr>
          <w:rFonts w:ascii="Times New Roman" w:hAnsi="Times New Roman"/>
          <w:iCs/>
          <w:sz w:val="24"/>
          <w:szCs w:val="24"/>
        </w:rPr>
        <w:t xml:space="preserve"> </w:t>
      </w:r>
      <w:r w:rsidR="00C42C4D" w:rsidRPr="003016A6">
        <w:rPr>
          <w:rFonts w:ascii="Times New Roman" w:hAnsi="Times New Roman"/>
          <w:iCs/>
          <w:sz w:val="24"/>
          <w:szCs w:val="24"/>
        </w:rPr>
        <w:t xml:space="preserve">bendriausia prasme </w:t>
      </w:r>
      <w:r w:rsidRPr="003016A6">
        <w:rPr>
          <w:rFonts w:ascii="Times New Roman" w:hAnsi="Times New Roman"/>
          <w:iCs/>
          <w:sz w:val="24"/>
          <w:szCs w:val="24"/>
        </w:rPr>
        <w:t>sp</w:t>
      </w:r>
      <w:r w:rsidR="00D62005" w:rsidRPr="003016A6">
        <w:rPr>
          <w:rFonts w:ascii="Times New Roman" w:hAnsi="Times New Roman"/>
          <w:iCs/>
          <w:sz w:val="24"/>
          <w:szCs w:val="24"/>
        </w:rPr>
        <w:t xml:space="preserve">rendžiant susidūrusių saviraiškos laisvės ir kitų asmenų teisės į garbės ir orumo, reputacijos apsaugą pusiausvyros nustatymo klausimą, </w:t>
      </w:r>
      <w:r w:rsidR="00FC17FE" w:rsidRPr="003016A6">
        <w:rPr>
          <w:rFonts w:ascii="Times New Roman" w:hAnsi="Times New Roman"/>
          <w:iCs/>
          <w:sz w:val="24"/>
          <w:szCs w:val="24"/>
        </w:rPr>
        <w:t xml:space="preserve">be kita ko, svarbūs </w:t>
      </w:r>
      <w:r w:rsidR="00D62005" w:rsidRPr="003016A6">
        <w:rPr>
          <w:rFonts w:ascii="Times New Roman" w:hAnsi="Times New Roman"/>
          <w:iCs/>
          <w:sz w:val="24"/>
          <w:szCs w:val="24"/>
        </w:rPr>
        <w:t>kriterijai: ginčijamų teiginių indėlis į visuomenei svarbią diskusiją; aptariamo asmens žinomumas ir pranešamos naujienos tema; ankstesnis atitinkamo asmens elgesys; kontekstas, kuriame buvo paskelbti teiginiai; publikacijos turinys, forma ir pasekmės; informacijos gavimo būdas ir jos tikslumas; paskirtos sankcijos pobūdis ir griežtumas</w:t>
      </w:r>
      <w:r w:rsidR="00C42C4D" w:rsidRPr="003016A6">
        <w:rPr>
          <w:rFonts w:ascii="Times New Roman" w:hAnsi="Times New Roman"/>
          <w:iCs/>
          <w:sz w:val="24"/>
          <w:szCs w:val="24"/>
        </w:rPr>
        <w:t xml:space="preserve"> (žr. cituotą </w:t>
      </w:r>
      <w:r w:rsidR="00DA7980">
        <w:rPr>
          <w:rFonts w:ascii="Times New Roman" w:hAnsi="Times New Roman"/>
          <w:iCs/>
          <w:sz w:val="24"/>
          <w:szCs w:val="24"/>
        </w:rPr>
        <w:t xml:space="preserve">EŽTT </w:t>
      </w:r>
      <w:r w:rsidR="00C42C4D" w:rsidRPr="003016A6">
        <w:rPr>
          <w:rFonts w:ascii="Times New Roman" w:hAnsi="Times New Roman"/>
          <w:iCs/>
          <w:sz w:val="24"/>
          <w:szCs w:val="24"/>
        </w:rPr>
        <w:t>sprendimą</w:t>
      </w:r>
      <w:r w:rsidR="00D62005" w:rsidRPr="003016A6">
        <w:rPr>
          <w:rFonts w:ascii="Times New Roman" w:hAnsi="Times New Roman"/>
          <w:iCs/>
          <w:sz w:val="24"/>
          <w:szCs w:val="24"/>
        </w:rPr>
        <w:t xml:space="preserve"> byloje </w:t>
      </w:r>
      <w:r w:rsidR="00D62005" w:rsidRPr="003016A6">
        <w:rPr>
          <w:rFonts w:ascii="Times New Roman" w:hAnsi="Times New Roman"/>
          <w:i/>
          <w:iCs/>
          <w:sz w:val="24"/>
          <w:szCs w:val="24"/>
        </w:rPr>
        <w:t>Marcinkevičius prieš Lietuvą</w:t>
      </w:r>
      <w:r w:rsidR="00C42C4D" w:rsidRPr="003016A6">
        <w:rPr>
          <w:rFonts w:ascii="Times New Roman" w:hAnsi="Times New Roman"/>
          <w:i/>
          <w:iCs/>
          <w:sz w:val="24"/>
          <w:szCs w:val="24"/>
        </w:rPr>
        <w:t xml:space="preserve">, </w:t>
      </w:r>
      <w:r w:rsidR="00C42C4D" w:rsidRPr="003016A6">
        <w:rPr>
          <w:rFonts w:ascii="Times New Roman" w:hAnsi="Times New Roman"/>
          <w:sz w:val="24"/>
          <w:szCs w:val="24"/>
        </w:rPr>
        <w:t xml:space="preserve">panašūs principai taikyti ir </w:t>
      </w:r>
      <w:proofErr w:type="spellStart"/>
      <w:r w:rsidR="00C42C4D" w:rsidRPr="003016A6">
        <w:rPr>
          <w:rFonts w:ascii="Times New Roman" w:hAnsi="Times New Roman"/>
          <w:i/>
          <w:iCs/>
          <w:sz w:val="24"/>
          <w:szCs w:val="24"/>
        </w:rPr>
        <w:t>Rebechenko</w:t>
      </w:r>
      <w:proofErr w:type="spellEnd"/>
      <w:r w:rsidR="00037FA4" w:rsidRPr="003016A6">
        <w:rPr>
          <w:rFonts w:ascii="Times New Roman" w:hAnsi="Times New Roman"/>
          <w:sz w:val="24"/>
          <w:szCs w:val="24"/>
        </w:rPr>
        <w:t xml:space="preserve"> </w:t>
      </w:r>
      <w:r w:rsidR="00DA7980" w:rsidRPr="00DA7980">
        <w:rPr>
          <w:rFonts w:ascii="Times New Roman" w:hAnsi="Times New Roman"/>
          <w:i/>
          <w:sz w:val="24"/>
          <w:szCs w:val="24"/>
        </w:rPr>
        <w:t>prieš Rusiją</w:t>
      </w:r>
      <w:r w:rsidR="00DA7980">
        <w:rPr>
          <w:rFonts w:ascii="Times New Roman" w:hAnsi="Times New Roman"/>
          <w:sz w:val="24"/>
          <w:szCs w:val="24"/>
        </w:rPr>
        <w:t xml:space="preserve"> </w:t>
      </w:r>
      <w:r w:rsidR="00037FA4" w:rsidRPr="003016A6">
        <w:rPr>
          <w:rFonts w:ascii="Times New Roman" w:hAnsi="Times New Roman"/>
          <w:sz w:val="24"/>
          <w:szCs w:val="24"/>
        </w:rPr>
        <w:t>byloje</w:t>
      </w:r>
      <w:r w:rsidR="00D62005" w:rsidRPr="003016A6">
        <w:rPr>
          <w:rFonts w:ascii="Times New Roman" w:hAnsi="Times New Roman"/>
          <w:iCs/>
          <w:sz w:val="24"/>
          <w:szCs w:val="24"/>
        </w:rPr>
        <w:t>).</w:t>
      </w:r>
      <w:r w:rsidR="00A22B54" w:rsidRPr="003016A6">
        <w:rPr>
          <w:rFonts w:ascii="Times New Roman" w:hAnsi="Times New Roman"/>
          <w:iCs/>
          <w:sz w:val="24"/>
          <w:szCs w:val="24"/>
        </w:rPr>
        <w:t xml:space="preserve"> Nors bet kuris asmuo, kuris dalyvauja bendro pobūdžio viešoje diskusijoje, turi neperžengti tam tikrų ribų, ypač susijusių su kitų asmenų reputacijos ir teisių gerbimu, tačiau tam tikras perdėjimo laipsnis ar net provokacija yra leidžiama, kitaip tariant</w:t>
      </w:r>
      <w:r w:rsidR="00386CDC" w:rsidRPr="003016A6">
        <w:rPr>
          <w:rFonts w:ascii="Times New Roman" w:hAnsi="Times New Roman"/>
          <w:iCs/>
          <w:sz w:val="24"/>
          <w:szCs w:val="24"/>
        </w:rPr>
        <w:t>,</w:t>
      </w:r>
      <w:r w:rsidR="00A22B54" w:rsidRPr="003016A6">
        <w:rPr>
          <w:rFonts w:ascii="Times New Roman" w:hAnsi="Times New Roman"/>
          <w:iCs/>
          <w:sz w:val="24"/>
          <w:szCs w:val="24"/>
        </w:rPr>
        <w:t xml:space="preserve"> yra leidžiamas tam tikras nesaikingumo laipsnis (</w:t>
      </w:r>
      <w:r w:rsidR="00077097" w:rsidRPr="003016A6">
        <w:rPr>
          <w:rFonts w:ascii="Times New Roman" w:hAnsi="Times New Roman"/>
          <w:iCs/>
          <w:sz w:val="24"/>
          <w:szCs w:val="24"/>
        </w:rPr>
        <w:t>žr. EŽTT 2011 m. liepos 19 d. sprendimą</w:t>
      </w:r>
      <w:r w:rsidR="00A22B54" w:rsidRPr="003016A6">
        <w:rPr>
          <w:rFonts w:ascii="Times New Roman" w:hAnsi="Times New Roman"/>
          <w:iCs/>
          <w:sz w:val="24"/>
          <w:szCs w:val="24"/>
        </w:rPr>
        <w:t xml:space="preserve"> byloje </w:t>
      </w:r>
      <w:proofErr w:type="spellStart"/>
      <w:r w:rsidR="00A22B54" w:rsidRPr="003016A6">
        <w:rPr>
          <w:rFonts w:ascii="Times New Roman" w:hAnsi="Times New Roman"/>
          <w:i/>
          <w:iCs/>
          <w:sz w:val="24"/>
          <w:szCs w:val="24"/>
        </w:rPr>
        <w:t>Uj</w:t>
      </w:r>
      <w:proofErr w:type="spellEnd"/>
      <w:r w:rsidR="00A22B54" w:rsidRPr="003016A6">
        <w:rPr>
          <w:rFonts w:ascii="Times New Roman" w:hAnsi="Times New Roman"/>
          <w:i/>
          <w:iCs/>
          <w:sz w:val="24"/>
          <w:szCs w:val="24"/>
        </w:rPr>
        <w:t xml:space="preserve"> prieš Vengriją</w:t>
      </w:r>
      <w:r w:rsidR="00A22B54" w:rsidRPr="003016A6">
        <w:rPr>
          <w:rFonts w:ascii="Times New Roman" w:hAnsi="Times New Roman"/>
          <w:iCs/>
          <w:sz w:val="24"/>
          <w:szCs w:val="24"/>
        </w:rPr>
        <w:t>, peticijos</w:t>
      </w:r>
      <w:r w:rsidR="00023A59" w:rsidRPr="003016A6">
        <w:rPr>
          <w:rFonts w:ascii="Times New Roman" w:hAnsi="Times New Roman"/>
          <w:iCs/>
          <w:sz w:val="24"/>
          <w:szCs w:val="24"/>
        </w:rPr>
        <w:t xml:space="preserve"> Nr. </w:t>
      </w:r>
      <w:r w:rsidR="007D1A2F" w:rsidRPr="003016A6">
        <w:rPr>
          <w:rFonts w:ascii="Times New Roman" w:hAnsi="Times New Roman"/>
          <w:iCs/>
          <w:sz w:val="24"/>
          <w:szCs w:val="24"/>
        </w:rPr>
        <w:t>23954/10</w:t>
      </w:r>
      <w:r w:rsidR="00A22B54" w:rsidRPr="003016A6">
        <w:rPr>
          <w:rFonts w:ascii="Times New Roman" w:hAnsi="Times New Roman"/>
          <w:iCs/>
          <w:sz w:val="24"/>
          <w:szCs w:val="24"/>
        </w:rPr>
        <w:t>;</w:t>
      </w:r>
      <w:r w:rsidR="00077097" w:rsidRPr="003016A6">
        <w:rPr>
          <w:rFonts w:ascii="Times New Roman" w:hAnsi="Times New Roman"/>
          <w:iCs/>
          <w:sz w:val="24"/>
          <w:szCs w:val="24"/>
        </w:rPr>
        <w:t xml:space="preserve"> 2015 m. sausio 13 d. sprendimą</w:t>
      </w:r>
      <w:r w:rsidR="00A22B54" w:rsidRPr="003016A6">
        <w:rPr>
          <w:rFonts w:ascii="Times New Roman" w:hAnsi="Times New Roman"/>
          <w:iCs/>
          <w:sz w:val="24"/>
          <w:szCs w:val="24"/>
        </w:rPr>
        <w:t xml:space="preserve"> byloje </w:t>
      </w:r>
      <w:proofErr w:type="spellStart"/>
      <w:r w:rsidR="00A22B54" w:rsidRPr="003016A6">
        <w:rPr>
          <w:rFonts w:ascii="Times New Roman" w:hAnsi="Times New Roman"/>
          <w:i/>
          <w:iCs/>
          <w:sz w:val="24"/>
          <w:szCs w:val="24"/>
        </w:rPr>
        <w:t>Marian</w:t>
      </w:r>
      <w:proofErr w:type="spellEnd"/>
      <w:r w:rsidR="00A22B54" w:rsidRPr="003016A6">
        <w:rPr>
          <w:rFonts w:ascii="Times New Roman" w:hAnsi="Times New Roman"/>
          <w:i/>
          <w:iCs/>
          <w:sz w:val="24"/>
          <w:szCs w:val="24"/>
        </w:rPr>
        <w:t xml:space="preserve"> </w:t>
      </w:r>
      <w:proofErr w:type="spellStart"/>
      <w:r w:rsidR="00A22B54" w:rsidRPr="003016A6">
        <w:rPr>
          <w:rFonts w:ascii="Times New Roman" w:hAnsi="Times New Roman"/>
          <w:i/>
          <w:iCs/>
          <w:sz w:val="24"/>
          <w:szCs w:val="24"/>
        </w:rPr>
        <w:t>Maciejewski</w:t>
      </w:r>
      <w:proofErr w:type="spellEnd"/>
      <w:r w:rsidR="00A22B54" w:rsidRPr="003016A6">
        <w:rPr>
          <w:rFonts w:ascii="Times New Roman" w:hAnsi="Times New Roman"/>
          <w:i/>
          <w:iCs/>
          <w:sz w:val="24"/>
          <w:szCs w:val="24"/>
        </w:rPr>
        <w:t xml:space="preserve"> prieš Lenkiją</w:t>
      </w:r>
      <w:r w:rsidR="00A22B54" w:rsidRPr="003016A6">
        <w:rPr>
          <w:rFonts w:ascii="Times New Roman" w:hAnsi="Times New Roman"/>
          <w:iCs/>
          <w:sz w:val="24"/>
          <w:szCs w:val="24"/>
        </w:rPr>
        <w:t>, peticijos Nr. 34447/05).</w:t>
      </w:r>
    </w:p>
    <w:p w14:paraId="6C60D08C" w14:textId="7599DA88" w:rsidR="00BF3BCD" w:rsidRPr="00142D47" w:rsidRDefault="00787531" w:rsidP="00C76DC0">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iCs/>
          <w:sz w:val="24"/>
          <w:szCs w:val="24"/>
        </w:rPr>
        <w:lastRenderedPageBreak/>
        <w:t xml:space="preserve">Nagrinėjamoje byloje pirmosios instancijos teismas nustatė, kad </w:t>
      </w:r>
      <w:r w:rsidRPr="003016A6">
        <w:rPr>
          <w:rFonts w:ascii="Times New Roman" w:hAnsi="Times New Roman"/>
          <w:sz w:val="24"/>
          <w:szCs w:val="24"/>
        </w:rPr>
        <w:t xml:space="preserve">atsakovas išsakė savo nuomonę apie kitų asmenų atliktų žurnalistinių tyrimų pagrindu visuomenei žinomus ieškovo biografijos faktus bei objektyvią kritiką, kuriai turėjo pagrįstą ir objektyvų pagrindą, susiformavusį </w:t>
      </w:r>
      <w:r w:rsidR="009B4140" w:rsidRPr="003016A6">
        <w:rPr>
          <w:rFonts w:ascii="Times New Roman" w:hAnsi="Times New Roman"/>
          <w:sz w:val="24"/>
          <w:szCs w:val="24"/>
        </w:rPr>
        <w:t>dė</w:t>
      </w:r>
      <w:r w:rsidR="00386CDC" w:rsidRPr="003016A6">
        <w:rPr>
          <w:rFonts w:ascii="Times New Roman" w:hAnsi="Times New Roman"/>
          <w:sz w:val="24"/>
          <w:szCs w:val="24"/>
        </w:rPr>
        <w:t>l</w:t>
      </w:r>
      <w:r w:rsidR="009B4140" w:rsidRPr="003016A6">
        <w:rPr>
          <w:rFonts w:ascii="Times New Roman" w:hAnsi="Times New Roman"/>
          <w:sz w:val="24"/>
          <w:szCs w:val="24"/>
        </w:rPr>
        <w:t xml:space="preserve"> </w:t>
      </w:r>
      <w:r w:rsidRPr="003016A6">
        <w:rPr>
          <w:rFonts w:ascii="Times New Roman" w:hAnsi="Times New Roman"/>
          <w:sz w:val="24"/>
          <w:szCs w:val="24"/>
        </w:rPr>
        <w:t>įsit</w:t>
      </w:r>
      <w:r w:rsidR="00C7712C" w:rsidRPr="003016A6">
        <w:rPr>
          <w:rFonts w:ascii="Times New Roman" w:hAnsi="Times New Roman"/>
          <w:sz w:val="24"/>
          <w:szCs w:val="24"/>
        </w:rPr>
        <w:t>eisėjusių teismų</w:t>
      </w:r>
      <w:r w:rsidR="00D93230" w:rsidRPr="003016A6">
        <w:rPr>
          <w:rFonts w:ascii="Times New Roman" w:hAnsi="Times New Roman"/>
          <w:sz w:val="24"/>
          <w:szCs w:val="24"/>
        </w:rPr>
        <w:t xml:space="preserve"> nuosprendžių</w:t>
      </w:r>
      <w:r w:rsidRPr="003016A6">
        <w:rPr>
          <w:rFonts w:ascii="Times New Roman" w:hAnsi="Times New Roman"/>
          <w:sz w:val="24"/>
          <w:szCs w:val="24"/>
        </w:rPr>
        <w:t xml:space="preserve">. </w:t>
      </w:r>
      <w:r w:rsidR="009B4140" w:rsidRPr="003016A6">
        <w:rPr>
          <w:rFonts w:ascii="Times New Roman" w:hAnsi="Times New Roman"/>
          <w:sz w:val="24"/>
          <w:szCs w:val="24"/>
        </w:rPr>
        <w:t>Atsakovo apie ieškovą</w:t>
      </w:r>
      <w:r w:rsidR="00D93230" w:rsidRPr="003016A6">
        <w:rPr>
          <w:rFonts w:ascii="Times New Roman" w:hAnsi="Times New Roman"/>
          <w:sz w:val="24"/>
          <w:szCs w:val="24"/>
        </w:rPr>
        <w:t xml:space="preserve"> susiformavusią nuomonę visiškai atitinka visuomenės informavimo priemonių ir valstybės institucijų paskelbta informacija bei faktai, kurie buvo gausiai skelbiami iki atsakovo nuomonės išreiškimo</w:t>
      </w:r>
      <w:r w:rsidR="00642EED" w:rsidRPr="003016A6">
        <w:rPr>
          <w:rFonts w:ascii="Times New Roman" w:hAnsi="Times New Roman"/>
          <w:sz w:val="24"/>
          <w:szCs w:val="24"/>
        </w:rPr>
        <w:t>,</w:t>
      </w:r>
      <w:r w:rsidR="00D93230" w:rsidRPr="003016A6">
        <w:rPr>
          <w:rFonts w:ascii="Times New Roman" w:hAnsi="Times New Roman"/>
          <w:sz w:val="24"/>
          <w:szCs w:val="24"/>
        </w:rPr>
        <w:t xml:space="preserve"> ir šiuo pagrindu </w:t>
      </w:r>
      <w:r w:rsidR="009B4140" w:rsidRPr="003016A6">
        <w:rPr>
          <w:rFonts w:ascii="Times New Roman" w:hAnsi="Times New Roman"/>
          <w:sz w:val="24"/>
          <w:szCs w:val="24"/>
        </w:rPr>
        <w:t>j</w:t>
      </w:r>
      <w:r w:rsidR="00D93230" w:rsidRPr="003016A6">
        <w:rPr>
          <w:rFonts w:ascii="Times New Roman" w:hAnsi="Times New Roman"/>
          <w:sz w:val="24"/>
          <w:szCs w:val="24"/>
        </w:rPr>
        <w:t>o nuomonė yra sąžininga bei objektyvi</w:t>
      </w:r>
      <w:r w:rsidR="00040133" w:rsidRPr="003016A6">
        <w:rPr>
          <w:rFonts w:ascii="Times New Roman" w:hAnsi="Times New Roman"/>
          <w:sz w:val="24"/>
          <w:szCs w:val="24"/>
        </w:rPr>
        <w:t>.</w:t>
      </w:r>
      <w:r w:rsidR="00FB403C" w:rsidRPr="003016A6">
        <w:rPr>
          <w:rFonts w:ascii="Times New Roman" w:hAnsi="Times New Roman"/>
          <w:sz w:val="24"/>
          <w:szCs w:val="24"/>
        </w:rPr>
        <w:t xml:space="preserve"> Apeliacinės instancijos teismas, konstatavęs, kad atsakovas apie ieškovą paskleidė žinias, o ne išreiškė savo nuomonę, nesvarstė atsakovo </w:t>
      </w:r>
      <w:r w:rsidR="00AA358D" w:rsidRPr="003016A6">
        <w:rPr>
          <w:rFonts w:ascii="Times New Roman" w:hAnsi="Times New Roman"/>
          <w:sz w:val="24"/>
          <w:szCs w:val="24"/>
        </w:rPr>
        <w:t xml:space="preserve">nuomonės </w:t>
      </w:r>
      <w:r w:rsidR="00FC1FAC" w:rsidRPr="003016A6">
        <w:rPr>
          <w:rFonts w:ascii="Times New Roman" w:hAnsi="Times New Roman"/>
          <w:sz w:val="24"/>
          <w:szCs w:val="24"/>
        </w:rPr>
        <w:t xml:space="preserve">sąžiningumo klausimo, tačiau </w:t>
      </w:r>
      <w:r w:rsidR="00AA358D" w:rsidRPr="003016A6">
        <w:rPr>
          <w:rFonts w:ascii="Times New Roman" w:hAnsi="Times New Roman"/>
          <w:sz w:val="24"/>
          <w:szCs w:val="24"/>
        </w:rPr>
        <w:t>atsakovo abejones dėl galimai padarytų nusikaltimų vertino per Konstitucijoje įtvirtintą nekaltumo prezumpcijos prizm</w:t>
      </w:r>
      <w:r w:rsidR="00BF3BCD" w:rsidRPr="003016A6">
        <w:rPr>
          <w:rFonts w:ascii="Times New Roman" w:hAnsi="Times New Roman"/>
          <w:sz w:val="24"/>
          <w:szCs w:val="24"/>
        </w:rPr>
        <w:t>ę, nurodė, kad nėra duomenų, jog</w:t>
      </w:r>
      <w:r w:rsidR="00AA358D" w:rsidRPr="003016A6">
        <w:rPr>
          <w:rFonts w:ascii="Times New Roman" w:hAnsi="Times New Roman"/>
          <w:sz w:val="24"/>
          <w:szCs w:val="24"/>
        </w:rPr>
        <w:t xml:space="preserve"> ieškovas įsiteisėjusiu teismo nuosprendžiu </w:t>
      </w:r>
      <w:r w:rsidR="00AA358D" w:rsidRPr="00142D47">
        <w:rPr>
          <w:rFonts w:ascii="Times New Roman" w:hAnsi="Times New Roman"/>
          <w:sz w:val="24"/>
          <w:szCs w:val="24"/>
        </w:rPr>
        <w:t>yr</w:t>
      </w:r>
      <w:r w:rsidR="00BF3BCD" w:rsidRPr="00142D47">
        <w:rPr>
          <w:rFonts w:ascii="Times New Roman" w:hAnsi="Times New Roman"/>
          <w:sz w:val="24"/>
          <w:szCs w:val="24"/>
        </w:rPr>
        <w:t>a pripažintas padar</w:t>
      </w:r>
      <w:r w:rsidR="00642EED" w:rsidRPr="00142D47">
        <w:rPr>
          <w:rFonts w:ascii="Times New Roman" w:hAnsi="Times New Roman"/>
          <w:sz w:val="24"/>
          <w:szCs w:val="24"/>
        </w:rPr>
        <w:t>iusiu</w:t>
      </w:r>
      <w:r w:rsidR="00BF3BCD" w:rsidRPr="00142D47">
        <w:rPr>
          <w:rFonts w:ascii="Times New Roman" w:hAnsi="Times New Roman"/>
          <w:sz w:val="24"/>
          <w:szCs w:val="24"/>
        </w:rPr>
        <w:t xml:space="preserve"> atsakovo nurodytus </w:t>
      </w:r>
      <w:r w:rsidR="00AA358D" w:rsidRPr="00142D47">
        <w:rPr>
          <w:rFonts w:ascii="Times New Roman" w:hAnsi="Times New Roman"/>
          <w:sz w:val="24"/>
          <w:szCs w:val="24"/>
        </w:rPr>
        <w:t>nusikaltimus</w:t>
      </w:r>
      <w:r w:rsidR="00BF3BCD" w:rsidRPr="00142D47">
        <w:rPr>
          <w:rFonts w:ascii="Times New Roman" w:hAnsi="Times New Roman"/>
          <w:sz w:val="24"/>
          <w:szCs w:val="24"/>
        </w:rPr>
        <w:t xml:space="preserve"> (</w:t>
      </w:r>
      <w:r w:rsidR="00C7712C" w:rsidRPr="00142D47">
        <w:rPr>
          <w:rFonts w:ascii="Times New Roman" w:hAnsi="Times New Roman"/>
          <w:sz w:val="24"/>
          <w:szCs w:val="24"/>
        </w:rPr>
        <w:t>legalizavo</w:t>
      </w:r>
      <w:r w:rsidR="00BF3BCD" w:rsidRPr="00142D47">
        <w:rPr>
          <w:rFonts w:ascii="Times New Roman" w:hAnsi="Times New Roman"/>
          <w:sz w:val="24"/>
          <w:szCs w:val="24"/>
        </w:rPr>
        <w:t xml:space="preserve"> nusikalstamu būdu gautas lėšas, turi pavogtų</w:t>
      </w:r>
      <w:r w:rsidR="00C7712C" w:rsidRPr="00142D47">
        <w:rPr>
          <w:rFonts w:ascii="Times New Roman" w:hAnsi="Times New Roman"/>
          <w:sz w:val="24"/>
          <w:szCs w:val="24"/>
        </w:rPr>
        <w:t xml:space="preserve"> pinigų, yra asmenų, žuvusių dėl</w:t>
      </w:r>
      <w:r w:rsidR="00BF3BCD" w:rsidRPr="00142D47">
        <w:rPr>
          <w:rFonts w:ascii="Times New Roman" w:hAnsi="Times New Roman"/>
          <w:sz w:val="24"/>
          <w:szCs w:val="24"/>
        </w:rPr>
        <w:t xml:space="preserve"> ie</w:t>
      </w:r>
      <w:r w:rsidR="009B4140" w:rsidRPr="00142D47">
        <w:rPr>
          <w:rFonts w:ascii="Times New Roman" w:hAnsi="Times New Roman"/>
          <w:sz w:val="24"/>
          <w:szCs w:val="24"/>
        </w:rPr>
        <w:t xml:space="preserve">škovo ar jo grupuotės </w:t>
      </w:r>
      <w:r w:rsidR="00C7712C" w:rsidRPr="00142D47">
        <w:rPr>
          <w:rFonts w:ascii="Times New Roman" w:hAnsi="Times New Roman"/>
          <w:sz w:val="24"/>
          <w:szCs w:val="24"/>
        </w:rPr>
        <w:t>veiksmų,</w:t>
      </w:r>
      <w:r w:rsidR="009B4140" w:rsidRPr="00142D47">
        <w:rPr>
          <w:rFonts w:ascii="Times New Roman" w:hAnsi="Times New Roman"/>
          <w:sz w:val="24"/>
          <w:szCs w:val="24"/>
        </w:rPr>
        <w:t xml:space="preserve"> </w:t>
      </w:r>
      <w:r w:rsidR="00E56C20" w:rsidRPr="00142D47">
        <w:rPr>
          <w:rFonts w:ascii="Times New Roman" w:hAnsi="Times New Roman"/>
          <w:sz w:val="24"/>
          <w:szCs w:val="24"/>
        </w:rPr>
        <w:t xml:space="preserve">ir </w:t>
      </w:r>
      <w:r w:rsidR="009B4140" w:rsidRPr="00142D47">
        <w:rPr>
          <w:rFonts w:ascii="Times New Roman" w:hAnsi="Times New Roman"/>
          <w:sz w:val="24"/>
          <w:szCs w:val="24"/>
        </w:rPr>
        <w:t>kt.</w:t>
      </w:r>
      <w:r w:rsidR="00BF3BCD" w:rsidRPr="00142D47">
        <w:rPr>
          <w:rFonts w:ascii="Times New Roman" w:hAnsi="Times New Roman"/>
          <w:sz w:val="24"/>
          <w:szCs w:val="24"/>
        </w:rPr>
        <w:t>)</w:t>
      </w:r>
      <w:r w:rsidR="009B4140" w:rsidRPr="00142D47">
        <w:rPr>
          <w:rFonts w:ascii="Times New Roman" w:hAnsi="Times New Roman"/>
          <w:sz w:val="24"/>
          <w:szCs w:val="24"/>
        </w:rPr>
        <w:t xml:space="preserve">; </w:t>
      </w:r>
      <w:r w:rsidR="000C493D" w:rsidRPr="00142D47">
        <w:rPr>
          <w:rFonts w:ascii="Times New Roman" w:hAnsi="Times New Roman"/>
          <w:sz w:val="24"/>
          <w:szCs w:val="24"/>
        </w:rPr>
        <w:t>teismas atsakovo teiginius</w:t>
      </w:r>
      <w:r w:rsidR="009B4140" w:rsidRPr="00142D47">
        <w:rPr>
          <w:rFonts w:ascii="Times New Roman" w:hAnsi="Times New Roman"/>
          <w:sz w:val="24"/>
          <w:szCs w:val="24"/>
        </w:rPr>
        <w:t xml:space="preserve"> apie ieškovą</w:t>
      </w:r>
      <w:r w:rsidR="00AA358D" w:rsidRPr="00142D47">
        <w:rPr>
          <w:rFonts w:ascii="Times New Roman" w:hAnsi="Times New Roman"/>
          <w:sz w:val="24"/>
          <w:szCs w:val="24"/>
        </w:rPr>
        <w:t xml:space="preserve"> </w:t>
      </w:r>
      <w:r w:rsidR="000C493D" w:rsidRPr="00142D47">
        <w:rPr>
          <w:rFonts w:ascii="Times New Roman" w:hAnsi="Times New Roman"/>
          <w:sz w:val="24"/>
          <w:szCs w:val="24"/>
        </w:rPr>
        <w:t>vertino kaip žeminančius</w:t>
      </w:r>
      <w:r w:rsidR="00BF3BCD" w:rsidRPr="00142D47">
        <w:rPr>
          <w:rFonts w:ascii="Times New Roman" w:hAnsi="Times New Roman"/>
          <w:sz w:val="24"/>
          <w:szCs w:val="24"/>
        </w:rPr>
        <w:t xml:space="preserve"> </w:t>
      </w:r>
      <w:r w:rsidR="00C7712C" w:rsidRPr="00142D47">
        <w:rPr>
          <w:rFonts w:ascii="Times New Roman" w:hAnsi="Times New Roman"/>
          <w:sz w:val="24"/>
          <w:szCs w:val="24"/>
        </w:rPr>
        <w:t>ši</w:t>
      </w:r>
      <w:r w:rsidR="00BF3BCD" w:rsidRPr="00142D47">
        <w:rPr>
          <w:rFonts w:ascii="Times New Roman" w:hAnsi="Times New Roman"/>
          <w:sz w:val="24"/>
          <w:szCs w:val="24"/>
        </w:rPr>
        <w:t xml:space="preserve">o garbę ir orumą, o </w:t>
      </w:r>
      <w:r w:rsidR="00AA358D" w:rsidRPr="00142D47">
        <w:rPr>
          <w:rFonts w:ascii="Times New Roman" w:hAnsi="Times New Roman"/>
          <w:sz w:val="24"/>
          <w:szCs w:val="24"/>
        </w:rPr>
        <w:t>epitetą „</w:t>
      </w:r>
      <w:r w:rsidR="00F944CC" w:rsidRPr="00142D47">
        <w:rPr>
          <w:rFonts w:ascii="Times New Roman" w:hAnsi="Times New Roman"/>
          <w:sz w:val="24"/>
          <w:szCs w:val="24"/>
        </w:rPr>
        <w:t>monst</w:t>
      </w:r>
      <w:r w:rsidR="00AA358D" w:rsidRPr="00142D47">
        <w:rPr>
          <w:rFonts w:ascii="Times New Roman" w:hAnsi="Times New Roman"/>
          <w:sz w:val="24"/>
          <w:szCs w:val="24"/>
        </w:rPr>
        <w:t xml:space="preserve">ras“ </w:t>
      </w:r>
      <w:r w:rsidR="009B4140" w:rsidRPr="00142D47">
        <w:rPr>
          <w:rFonts w:ascii="Times New Roman" w:hAnsi="Times New Roman"/>
          <w:sz w:val="24"/>
          <w:szCs w:val="24"/>
        </w:rPr>
        <w:t>–</w:t>
      </w:r>
      <w:r w:rsidR="00BF3BCD" w:rsidRPr="00142D47">
        <w:rPr>
          <w:rFonts w:ascii="Times New Roman" w:hAnsi="Times New Roman"/>
          <w:sz w:val="24"/>
          <w:szCs w:val="24"/>
        </w:rPr>
        <w:t xml:space="preserve"> kaip įžeidžiantį.</w:t>
      </w:r>
      <w:r w:rsidR="00AA358D" w:rsidRPr="00142D47">
        <w:rPr>
          <w:rFonts w:ascii="Times New Roman" w:hAnsi="Times New Roman"/>
          <w:sz w:val="24"/>
          <w:szCs w:val="24"/>
        </w:rPr>
        <w:t xml:space="preserve"> </w:t>
      </w:r>
    </w:p>
    <w:p w14:paraId="592D855E" w14:textId="06B86D67" w:rsidR="00740573" w:rsidRPr="00A83582" w:rsidRDefault="00C7712C" w:rsidP="00BF48B3">
      <w:pPr>
        <w:pStyle w:val="ListParagraph"/>
        <w:numPr>
          <w:ilvl w:val="0"/>
          <w:numId w:val="1"/>
        </w:numPr>
        <w:spacing w:after="120" w:line="240" w:lineRule="auto"/>
        <w:contextualSpacing w:val="0"/>
        <w:jc w:val="both"/>
        <w:rPr>
          <w:rFonts w:ascii="Times New Roman" w:hAnsi="Times New Roman"/>
          <w:sz w:val="24"/>
          <w:szCs w:val="24"/>
        </w:rPr>
      </w:pPr>
      <w:r w:rsidRPr="00142D47">
        <w:rPr>
          <w:rFonts w:ascii="Times New Roman" w:hAnsi="Times New Roman"/>
          <w:sz w:val="24"/>
          <w:szCs w:val="24"/>
        </w:rPr>
        <w:t>Minėta, kad remiantis kasacinio teismo praktika</w:t>
      </w:r>
      <w:r w:rsidR="00B91536" w:rsidRPr="00142D47">
        <w:rPr>
          <w:rFonts w:ascii="Times New Roman" w:hAnsi="Times New Roman"/>
          <w:sz w:val="24"/>
          <w:szCs w:val="24"/>
        </w:rPr>
        <w:t xml:space="preserve"> </w:t>
      </w:r>
      <w:r w:rsidR="00FC1FAC" w:rsidRPr="00142D47">
        <w:rPr>
          <w:rFonts w:ascii="Times New Roman" w:hAnsi="Times New Roman"/>
          <w:sz w:val="24"/>
          <w:szCs w:val="24"/>
        </w:rPr>
        <w:t>at</w:t>
      </w:r>
      <w:r w:rsidR="006C4995" w:rsidRPr="00142D47">
        <w:rPr>
          <w:rFonts w:ascii="Times New Roman" w:hAnsi="Times New Roman"/>
          <w:sz w:val="24"/>
          <w:szCs w:val="24"/>
        </w:rPr>
        <w:t>sakovo vaizdo įrašuose nurodytiems</w:t>
      </w:r>
      <w:r w:rsidR="00FC1FAC" w:rsidRPr="00142D47">
        <w:rPr>
          <w:rFonts w:ascii="Times New Roman" w:hAnsi="Times New Roman"/>
          <w:sz w:val="24"/>
          <w:szCs w:val="24"/>
        </w:rPr>
        <w:t xml:space="preserve"> teiginiams</w:t>
      </w:r>
      <w:r w:rsidR="006C4995" w:rsidRPr="00142D47">
        <w:rPr>
          <w:rFonts w:ascii="Times New Roman" w:hAnsi="Times New Roman"/>
          <w:sz w:val="24"/>
          <w:szCs w:val="24"/>
        </w:rPr>
        <w:t>, kurie vertintini</w:t>
      </w:r>
      <w:r w:rsidR="00FC1FAC" w:rsidRPr="00142D47">
        <w:rPr>
          <w:rFonts w:ascii="Times New Roman" w:hAnsi="Times New Roman"/>
          <w:sz w:val="24"/>
          <w:szCs w:val="24"/>
        </w:rPr>
        <w:t xml:space="preserve"> viso </w:t>
      </w:r>
      <w:r w:rsidR="006C4995" w:rsidRPr="00142D47">
        <w:rPr>
          <w:rFonts w:ascii="Times New Roman" w:hAnsi="Times New Roman"/>
          <w:sz w:val="24"/>
          <w:szCs w:val="24"/>
        </w:rPr>
        <w:t xml:space="preserve">vaizdo įrašų </w:t>
      </w:r>
      <w:r w:rsidR="00FC1FAC" w:rsidRPr="00142D47">
        <w:rPr>
          <w:rFonts w:ascii="Times New Roman" w:hAnsi="Times New Roman"/>
          <w:sz w:val="24"/>
          <w:szCs w:val="24"/>
        </w:rPr>
        <w:t>teksto kontekste</w:t>
      </w:r>
      <w:r w:rsidR="006C4995" w:rsidRPr="00142D47">
        <w:rPr>
          <w:rFonts w:ascii="Times New Roman" w:hAnsi="Times New Roman"/>
          <w:sz w:val="24"/>
          <w:szCs w:val="24"/>
        </w:rPr>
        <w:t>,</w:t>
      </w:r>
      <w:r w:rsidR="00FC1FAC" w:rsidRPr="00142D47">
        <w:rPr>
          <w:rFonts w:ascii="Times New Roman" w:hAnsi="Times New Roman"/>
          <w:sz w:val="24"/>
          <w:szCs w:val="24"/>
        </w:rPr>
        <w:t xml:space="preserve"> netaikytinas tiesos ir tikslumo kriterijus, atsakov</w:t>
      </w:r>
      <w:r w:rsidR="006C4995" w:rsidRPr="00142D47">
        <w:rPr>
          <w:rFonts w:ascii="Times New Roman" w:hAnsi="Times New Roman"/>
          <w:sz w:val="24"/>
          <w:szCs w:val="24"/>
        </w:rPr>
        <w:t>o nuomonė yra subjektyvi, o</w:t>
      </w:r>
      <w:r w:rsidRPr="00142D47">
        <w:rPr>
          <w:rFonts w:ascii="Times New Roman" w:hAnsi="Times New Roman"/>
          <w:sz w:val="24"/>
          <w:szCs w:val="24"/>
        </w:rPr>
        <w:t xml:space="preserve"> jos teisingumas</w:t>
      </w:r>
      <w:r w:rsidRPr="003016A6">
        <w:rPr>
          <w:rFonts w:ascii="Times New Roman" w:hAnsi="Times New Roman"/>
          <w:sz w:val="24"/>
          <w:szCs w:val="24"/>
        </w:rPr>
        <w:t xml:space="preserve"> ne</w:t>
      </w:r>
      <w:r w:rsidR="00FC1FAC" w:rsidRPr="003016A6">
        <w:rPr>
          <w:rFonts w:ascii="Times New Roman" w:hAnsi="Times New Roman"/>
          <w:sz w:val="24"/>
          <w:szCs w:val="24"/>
        </w:rPr>
        <w:t>įrodinė</w:t>
      </w:r>
      <w:r w:rsidRPr="003016A6">
        <w:rPr>
          <w:rFonts w:ascii="Times New Roman" w:hAnsi="Times New Roman"/>
          <w:sz w:val="24"/>
          <w:szCs w:val="24"/>
        </w:rPr>
        <w:t>tinas</w:t>
      </w:r>
      <w:r w:rsidR="00FC1FAC" w:rsidRPr="003016A6">
        <w:rPr>
          <w:rFonts w:ascii="Times New Roman" w:hAnsi="Times New Roman"/>
          <w:sz w:val="24"/>
          <w:szCs w:val="24"/>
        </w:rPr>
        <w:t xml:space="preserve">. </w:t>
      </w:r>
      <w:r w:rsidR="006C4995" w:rsidRPr="003016A6">
        <w:rPr>
          <w:rFonts w:ascii="Times New Roman" w:hAnsi="Times New Roman"/>
          <w:sz w:val="24"/>
          <w:szCs w:val="24"/>
        </w:rPr>
        <w:t>Apeliacinės instancijos teismas nepagrįstai suteikė ypatingą reikšmę tam faktui, kad nėra priimti teismo nuosprendžiai</w:t>
      </w:r>
      <w:r w:rsidR="00431276" w:rsidRPr="003016A6">
        <w:rPr>
          <w:rFonts w:ascii="Times New Roman" w:hAnsi="Times New Roman"/>
          <w:sz w:val="24"/>
          <w:szCs w:val="24"/>
        </w:rPr>
        <w:t xml:space="preserve"> dėl ieškovo galimai padarytų</w:t>
      </w:r>
      <w:r w:rsidR="00FC1FAC" w:rsidRPr="003016A6">
        <w:rPr>
          <w:rFonts w:ascii="Times New Roman" w:hAnsi="Times New Roman"/>
          <w:sz w:val="24"/>
          <w:szCs w:val="24"/>
        </w:rPr>
        <w:t xml:space="preserve"> </w:t>
      </w:r>
      <w:r w:rsidR="006C4995" w:rsidRPr="003016A6">
        <w:rPr>
          <w:rFonts w:ascii="Times New Roman" w:hAnsi="Times New Roman"/>
          <w:sz w:val="24"/>
          <w:szCs w:val="24"/>
        </w:rPr>
        <w:t>nusikalstamų veikų</w:t>
      </w:r>
      <w:r w:rsidR="00431276" w:rsidRPr="003016A6">
        <w:rPr>
          <w:rFonts w:ascii="Times New Roman" w:hAnsi="Times New Roman"/>
          <w:sz w:val="24"/>
          <w:szCs w:val="24"/>
        </w:rPr>
        <w:t>, nes</w:t>
      </w:r>
      <w:r w:rsidR="006C4995" w:rsidRPr="003016A6">
        <w:rPr>
          <w:rFonts w:ascii="Times New Roman" w:hAnsi="Times New Roman"/>
          <w:sz w:val="24"/>
          <w:szCs w:val="24"/>
        </w:rPr>
        <w:t xml:space="preserve"> </w:t>
      </w:r>
      <w:r w:rsidR="00431276" w:rsidRPr="003016A6">
        <w:rPr>
          <w:rFonts w:ascii="Times New Roman" w:hAnsi="Times New Roman"/>
          <w:sz w:val="24"/>
          <w:szCs w:val="24"/>
        </w:rPr>
        <w:t xml:space="preserve">nurodyti atsakovo teiginiai </w:t>
      </w:r>
      <w:r w:rsidR="006C4995" w:rsidRPr="003016A6">
        <w:rPr>
          <w:rFonts w:ascii="Times New Roman" w:hAnsi="Times New Roman"/>
          <w:sz w:val="24"/>
          <w:szCs w:val="24"/>
        </w:rPr>
        <w:t xml:space="preserve">nėra </w:t>
      </w:r>
      <w:r w:rsidRPr="003016A6">
        <w:rPr>
          <w:rFonts w:ascii="Times New Roman" w:hAnsi="Times New Roman"/>
          <w:sz w:val="24"/>
          <w:szCs w:val="24"/>
        </w:rPr>
        <w:t xml:space="preserve">tiesos kriterijų atitinkantys </w:t>
      </w:r>
      <w:r w:rsidR="006C4995" w:rsidRPr="003016A6">
        <w:rPr>
          <w:rFonts w:ascii="Times New Roman" w:hAnsi="Times New Roman"/>
          <w:sz w:val="24"/>
          <w:szCs w:val="24"/>
        </w:rPr>
        <w:t>faktiniai duomenys, t. y. tai nebuvo žinios apie ieškovą paskleidimas. Atsakovas išreiškė savo nuomonę, kuri buvo pagrįsta</w:t>
      </w:r>
      <w:r w:rsidR="00431276" w:rsidRPr="003016A6">
        <w:rPr>
          <w:rFonts w:ascii="Times New Roman" w:hAnsi="Times New Roman"/>
          <w:sz w:val="24"/>
          <w:szCs w:val="24"/>
        </w:rPr>
        <w:t xml:space="preserve"> publikacijose pateikta informacija apie ieškovo veiklą praeityje</w:t>
      </w:r>
      <w:r w:rsidR="00F52AE9" w:rsidRPr="003016A6">
        <w:rPr>
          <w:rFonts w:ascii="Times New Roman" w:hAnsi="Times New Roman"/>
          <w:sz w:val="24"/>
          <w:szCs w:val="24"/>
        </w:rPr>
        <w:t>, ir</w:t>
      </w:r>
      <w:r w:rsidRPr="003016A6">
        <w:rPr>
          <w:rFonts w:ascii="Times New Roman" w:hAnsi="Times New Roman"/>
          <w:sz w:val="24"/>
          <w:szCs w:val="24"/>
        </w:rPr>
        <w:t>, minėta,</w:t>
      </w:r>
      <w:r w:rsidR="00F52AE9" w:rsidRPr="003016A6">
        <w:rPr>
          <w:rFonts w:ascii="Times New Roman" w:hAnsi="Times New Roman"/>
          <w:sz w:val="24"/>
          <w:szCs w:val="24"/>
        </w:rPr>
        <w:t xml:space="preserve"> šiose publikacijose paskleistos informacijos ieškovas neginčijo</w:t>
      </w:r>
      <w:r w:rsidR="00431276" w:rsidRPr="003016A6">
        <w:rPr>
          <w:rFonts w:ascii="Times New Roman" w:hAnsi="Times New Roman"/>
          <w:sz w:val="24"/>
          <w:szCs w:val="24"/>
        </w:rPr>
        <w:t>.</w:t>
      </w:r>
      <w:r w:rsidR="003B4046" w:rsidRPr="003016A6">
        <w:rPr>
          <w:rFonts w:ascii="Times New Roman" w:hAnsi="Times New Roman"/>
          <w:sz w:val="24"/>
          <w:szCs w:val="24"/>
        </w:rPr>
        <w:t xml:space="preserve"> Atsakovo pa</w:t>
      </w:r>
      <w:r w:rsidR="00642EED" w:rsidRPr="003016A6">
        <w:rPr>
          <w:rFonts w:ascii="Times New Roman" w:hAnsi="Times New Roman"/>
          <w:sz w:val="24"/>
          <w:szCs w:val="24"/>
        </w:rPr>
        <w:t>vart</w:t>
      </w:r>
      <w:r w:rsidR="003B4046" w:rsidRPr="003016A6">
        <w:rPr>
          <w:rFonts w:ascii="Times New Roman" w:hAnsi="Times New Roman"/>
          <w:sz w:val="24"/>
          <w:szCs w:val="24"/>
        </w:rPr>
        <w:t>otus epitetus</w:t>
      </w:r>
      <w:r w:rsidR="006C4995" w:rsidRPr="003016A6">
        <w:rPr>
          <w:rFonts w:ascii="Times New Roman" w:hAnsi="Times New Roman"/>
          <w:sz w:val="24"/>
          <w:szCs w:val="24"/>
        </w:rPr>
        <w:t>, vertinant publikacijose pateiktą informaciją</w:t>
      </w:r>
      <w:r w:rsidR="003B4046" w:rsidRPr="003016A6">
        <w:rPr>
          <w:rFonts w:ascii="Times New Roman" w:hAnsi="Times New Roman"/>
          <w:sz w:val="24"/>
          <w:szCs w:val="24"/>
        </w:rPr>
        <w:t xml:space="preserve"> ir pateikiant savo nuomonę apie ieškovo </w:t>
      </w:r>
      <w:r w:rsidRPr="003016A6">
        <w:rPr>
          <w:rFonts w:ascii="Times New Roman" w:hAnsi="Times New Roman"/>
          <w:sz w:val="24"/>
          <w:szCs w:val="24"/>
        </w:rPr>
        <w:t>nusikalstamą</w:t>
      </w:r>
      <w:r w:rsidR="00EC566F" w:rsidRPr="003016A6">
        <w:rPr>
          <w:rFonts w:ascii="Times New Roman" w:hAnsi="Times New Roman"/>
          <w:sz w:val="24"/>
          <w:szCs w:val="24"/>
        </w:rPr>
        <w:t xml:space="preserve"> </w:t>
      </w:r>
      <w:r w:rsidR="003B4046" w:rsidRPr="003016A6">
        <w:rPr>
          <w:rFonts w:ascii="Times New Roman" w:hAnsi="Times New Roman"/>
          <w:sz w:val="24"/>
          <w:szCs w:val="24"/>
        </w:rPr>
        <w:t xml:space="preserve">veiklą </w:t>
      </w:r>
      <w:r w:rsidRPr="003016A6">
        <w:rPr>
          <w:rFonts w:ascii="Times New Roman" w:hAnsi="Times New Roman"/>
          <w:sz w:val="24"/>
          <w:szCs w:val="24"/>
        </w:rPr>
        <w:t>praeityje, kurią</w:t>
      </w:r>
      <w:r w:rsidR="006C4995" w:rsidRPr="003016A6">
        <w:rPr>
          <w:rFonts w:ascii="Times New Roman" w:hAnsi="Times New Roman"/>
          <w:sz w:val="24"/>
          <w:szCs w:val="24"/>
        </w:rPr>
        <w:t xml:space="preserve"> iš dalies patvirtina ir </w:t>
      </w:r>
      <w:r w:rsidRPr="003016A6">
        <w:rPr>
          <w:rFonts w:ascii="Times New Roman" w:hAnsi="Times New Roman"/>
          <w:sz w:val="24"/>
          <w:szCs w:val="24"/>
        </w:rPr>
        <w:t>teismų</w:t>
      </w:r>
      <w:r w:rsidR="006C4995" w:rsidRPr="003016A6">
        <w:rPr>
          <w:rFonts w:ascii="Times New Roman" w:hAnsi="Times New Roman"/>
          <w:sz w:val="24"/>
          <w:szCs w:val="24"/>
        </w:rPr>
        <w:t xml:space="preserve"> priimti apkaltinamieji nuosprendžiai, </w:t>
      </w:r>
      <w:r w:rsidR="003B4046" w:rsidRPr="003016A6">
        <w:rPr>
          <w:rFonts w:ascii="Times New Roman" w:hAnsi="Times New Roman"/>
          <w:sz w:val="24"/>
          <w:szCs w:val="24"/>
        </w:rPr>
        <w:t>teisėjų kolegija vertina kaip</w:t>
      </w:r>
      <w:r w:rsidR="00431276" w:rsidRPr="003016A6">
        <w:rPr>
          <w:rFonts w:ascii="Times New Roman" w:hAnsi="Times New Roman"/>
          <w:sz w:val="24"/>
          <w:szCs w:val="24"/>
        </w:rPr>
        <w:t xml:space="preserve"> </w:t>
      </w:r>
      <w:r w:rsidR="003B4046" w:rsidRPr="003016A6">
        <w:rPr>
          <w:rFonts w:ascii="Times New Roman" w:hAnsi="Times New Roman"/>
          <w:sz w:val="24"/>
          <w:szCs w:val="24"/>
        </w:rPr>
        <w:t>stilistinę priemonę, kuria siekiama išreikšti savo tokios informacijos apie ieškovą</w:t>
      </w:r>
      <w:r w:rsidR="006C4995" w:rsidRPr="003016A6">
        <w:rPr>
          <w:rFonts w:ascii="Times New Roman" w:hAnsi="Times New Roman"/>
          <w:sz w:val="24"/>
          <w:szCs w:val="24"/>
        </w:rPr>
        <w:t xml:space="preserve"> vertinimą</w:t>
      </w:r>
      <w:r w:rsidR="003B4046" w:rsidRPr="003016A6">
        <w:rPr>
          <w:rFonts w:ascii="Times New Roman" w:hAnsi="Times New Roman"/>
          <w:sz w:val="24"/>
          <w:szCs w:val="24"/>
        </w:rPr>
        <w:t xml:space="preserve">, o ne siekį sumenkinti ir įžeisti ieškovą. </w:t>
      </w:r>
      <w:r w:rsidR="007D65D4" w:rsidRPr="003016A6">
        <w:rPr>
          <w:rFonts w:ascii="Times New Roman" w:hAnsi="Times New Roman"/>
          <w:sz w:val="24"/>
          <w:szCs w:val="24"/>
        </w:rPr>
        <w:t>Minėta, kad teisė skleisti informaciją ir idėjas apima teisę skleisti ir informaciją, kuri gali būti šokiruojanti. Be to</w:t>
      </w:r>
      <w:r w:rsidR="007D65D4" w:rsidRPr="00A83582">
        <w:rPr>
          <w:rFonts w:ascii="Times New Roman" w:hAnsi="Times New Roman"/>
          <w:sz w:val="24"/>
          <w:szCs w:val="24"/>
        </w:rPr>
        <w:t xml:space="preserve">, yra leidžiamas tam tikras perdėjimo laipsnis ar net provokacija, taip pat yra galimi ir stilistiniai </w:t>
      </w:r>
      <w:r w:rsidR="00642EED" w:rsidRPr="00A83582">
        <w:rPr>
          <w:rFonts w:ascii="Times New Roman" w:hAnsi="Times New Roman"/>
          <w:sz w:val="24"/>
          <w:szCs w:val="24"/>
        </w:rPr>
        <w:t>pasaky</w:t>
      </w:r>
      <w:r w:rsidR="007D65D4" w:rsidRPr="00A83582">
        <w:rPr>
          <w:rFonts w:ascii="Times New Roman" w:hAnsi="Times New Roman"/>
          <w:sz w:val="24"/>
          <w:szCs w:val="24"/>
        </w:rPr>
        <w:t xml:space="preserve">mai, svarbu, kad būtų </w:t>
      </w:r>
      <w:r w:rsidR="007D65D4" w:rsidRPr="00A83582">
        <w:rPr>
          <w:rFonts w:ascii="Times New Roman" w:hAnsi="Times New Roman"/>
          <w:iCs/>
          <w:sz w:val="24"/>
          <w:szCs w:val="24"/>
        </w:rPr>
        <w:t>elgiamasi sąžiningai, nesiekiant įžeisti ar sumenkinti kito asmens</w:t>
      </w:r>
      <w:r w:rsidR="007D65D4" w:rsidRPr="00A83582">
        <w:rPr>
          <w:rFonts w:ascii="Times New Roman" w:hAnsi="Times New Roman"/>
          <w:sz w:val="24"/>
          <w:szCs w:val="24"/>
        </w:rPr>
        <w:t xml:space="preserve"> </w:t>
      </w:r>
      <w:r w:rsidR="0091429F" w:rsidRPr="00A83582">
        <w:rPr>
          <w:rFonts w:ascii="Times New Roman" w:hAnsi="Times New Roman"/>
          <w:iCs/>
          <w:sz w:val="24"/>
          <w:szCs w:val="24"/>
        </w:rPr>
        <w:t xml:space="preserve">(žr., pvz., EŽTT </w:t>
      </w:r>
      <w:r w:rsidR="0091429F" w:rsidRPr="00A83582">
        <w:rPr>
          <w:rFonts w:ascii="Times New Roman" w:eastAsia="Calibri" w:hAnsi="Times New Roman"/>
          <w:noProof/>
          <w:kern w:val="2"/>
          <w:sz w:val="24"/>
          <w:szCs w:val="24"/>
          <w:lang w:eastAsia="en-US"/>
          <w14:ligatures w14:val="standardContextual"/>
        </w:rPr>
        <w:t>2023 m. sausio 19 d.</w:t>
      </w:r>
      <w:r w:rsidR="0091429F" w:rsidRPr="00A83582">
        <w:rPr>
          <w:rFonts w:ascii="Times New Roman" w:eastAsia="Calibri" w:hAnsi="Times New Roman"/>
          <w:i/>
          <w:iCs/>
          <w:noProof/>
          <w:kern w:val="2"/>
          <w:sz w:val="24"/>
          <w:szCs w:val="24"/>
          <w:lang w:eastAsia="en-US"/>
          <w14:ligatures w14:val="standardContextual"/>
        </w:rPr>
        <w:t xml:space="preserve"> </w:t>
      </w:r>
      <w:r w:rsidR="0091429F" w:rsidRPr="00A83582">
        <w:rPr>
          <w:rFonts w:ascii="Times New Roman" w:eastAsia="Calibri" w:hAnsi="Times New Roman"/>
          <w:iCs/>
          <w:noProof/>
          <w:kern w:val="2"/>
          <w:sz w:val="24"/>
          <w:szCs w:val="24"/>
          <w:lang w:eastAsia="en-US"/>
          <w14:ligatures w14:val="standardContextual"/>
        </w:rPr>
        <w:t xml:space="preserve">sprendimą byloje </w:t>
      </w:r>
      <w:r w:rsidR="0091429F" w:rsidRPr="00A83582">
        <w:rPr>
          <w:rFonts w:ascii="Times New Roman" w:eastAsia="Calibri" w:hAnsi="Times New Roman"/>
          <w:i/>
          <w:iCs/>
          <w:noProof/>
          <w:kern w:val="2"/>
          <w:sz w:val="24"/>
          <w:szCs w:val="24"/>
          <w:lang w:eastAsia="en-US"/>
          <w14:ligatures w14:val="standardContextual"/>
        </w:rPr>
        <w:t>Khural ir Zeynalov prieš Azerb</w:t>
      </w:r>
      <w:r w:rsidR="009A566C" w:rsidRPr="00A83582">
        <w:rPr>
          <w:rFonts w:ascii="Times New Roman" w:eastAsia="Calibri" w:hAnsi="Times New Roman"/>
          <w:i/>
          <w:iCs/>
          <w:noProof/>
          <w:kern w:val="2"/>
          <w:sz w:val="24"/>
          <w:szCs w:val="24"/>
          <w:lang w:eastAsia="en-US"/>
          <w14:ligatures w14:val="standardContextual"/>
        </w:rPr>
        <w:t>a</w:t>
      </w:r>
      <w:r w:rsidR="0091429F" w:rsidRPr="00A83582">
        <w:rPr>
          <w:rFonts w:ascii="Times New Roman" w:eastAsia="Calibri" w:hAnsi="Times New Roman"/>
          <w:i/>
          <w:iCs/>
          <w:noProof/>
          <w:kern w:val="2"/>
          <w:sz w:val="24"/>
          <w:szCs w:val="24"/>
          <w:lang w:eastAsia="en-US"/>
          <w14:ligatures w14:val="standardContextual"/>
        </w:rPr>
        <w:t>idž</w:t>
      </w:r>
      <w:r w:rsidR="009A566C" w:rsidRPr="00A83582">
        <w:rPr>
          <w:rFonts w:ascii="Times New Roman" w:eastAsia="Calibri" w:hAnsi="Times New Roman"/>
          <w:i/>
          <w:iCs/>
          <w:noProof/>
          <w:kern w:val="2"/>
          <w:sz w:val="24"/>
          <w:szCs w:val="24"/>
          <w:lang w:eastAsia="en-US"/>
          <w14:ligatures w14:val="standardContextual"/>
        </w:rPr>
        <w:t>a</w:t>
      </w:r>
      <w:r w:rsidR="0091429F" w:rsidRPr="00A83582">
        <w:rPr>
          <w:rFonts w:ascii="Times New Roman" w:eastAsia="Calibri" w:hAnsi="Times New Roman"/>
          <w:i/>
          <w:iCs/>
          <w:noProof/>
          <w:kern w:val="2"/>
          <w:sz w:val="24"/>
          <w:szCs w:val="24"/>
          <w:lang w:eastAsia="en-US"/>
          <w14:ligatures w14:val="standardContextual"/>
        </w:rPr>
        <w:t xml:space="preserve">ną (Nr. 2), </w:t>
      </w:r>
      <w:r w:rsidR="0091429F" w:rsidRPr="00A83582">
        <w:rPr>
          <w:rFonts w:ascii="Times New Roman" w:eastAsia="Calibri" w:hAnsi="Times New Roman"/>
          <w:noProof/>
          <w:kern w:val="2"/>
          <w:sz w:val="24"/>
          <w:szCs w:val="24"/>
          <w:lang w:eastAsia="en-US"/>
          <w14:ligatures w14:val="standardContextual"/>
        </w:rPr>
        <w:t>peticijos Nr. 383/12)</w:t>
      </w:r>
      <w:r w:rsidR="0091429F" w:rsidRPr="00A83582">
        <w:rPr>
          <w:rFonts w:ascii="Times New Roman" w:hAnsi="Times New Roman"/>
          <w:sz w:val="24"/>
          <w:szCs w:val="24"/>
        </w:rPr>
        <w:t xml:space="preserve">. Iš EŽTT praktikos matyti, kad neatmetama galimybė, </w:t>
      </w:r>
      <w:r w:rsidR="00642EED" w:rsidRPr="00A83582">
        <w:rPr>
          <w:rFonts w:ascii="Times New Roman" w:hAnsi="Times New Roman"/>
          <w:sz w:val="24"/>
          <w:szCs w:val="24"/>
        </w:rPr>
        <w:t>jog</w:t>
      </w:r>
      <w:r w:rsidR="0091429F" w:rsidRPr="00A83582">
        <w:rPr>
          <w:rFonts w:ascii="Times New Roman" w:hAnsi="Times New Roman"/>
          <w:sz w:val="24"/>
          <w:szCs w:val="24"/>
        </w:rPr>
        <w:t xml:space="preserve"> tam tikrais atvejais </w:t>
      </w:r>
      <w:r w:rsidR="0091429F" w:rsidRPr="00A83582">
        <w:rPr>
          <w:rFonts w:ascii="Times New Roman" w:hAnsi="Times New Roman"/>
          <w:iCs/>
          <w:sz w:val="24"/>
          <w:szCs w:val="24"/>
        </w:rPr>
        <w:t xml:space="preserve">netgi objektyvus fakto konstatavimas </w:t>
      </w:r>
      <w:proofErr w:type="spellStart"/>
      <w:r w:rsidR="0091429F" w:rsidRPr="00A83582">
        <w:rPr>
          <w:rFonts w:ascii="Times New Roman" w:hAnsi="Times New Roman"/>
          <w:iCs/>
          <w:sz w:val="24"/>
          <w:szCs w:val="24"/>
        </w:rPr>
        <w:t>kontekstualiai</w:t>
      </w:r>
      <w:proofErr w:type="spellEnd"/>
      <w:r w:rsidR="0091429F" w:rsidRPr="00A83582">
        <w:rPr>
          <w:rFonts w:ascii="Times New Roman" w:hAnsi="Times New Roman"/>
          <w:iCs/>
          <w:sz w:val="24"/>
          <w:szCs w:val="24"/>
        </w:rPr>
        <w:t xml:space="preserve"> galėtų būti laikomas vertinamojo pobūdžio teiginiu (žr., pvz., dėl paties principo – </w:t>
      </w:r>
      <w:r w:rsidR="00077097" w:rsidRPr="00A83582">
        <w:rPr>
          <w:rFonts w:ascii="Times New Roman" w:hAnsi="Times New Roman"/>
          <w:iCs/>
          <w:sz w:val="24"/>
          <w:szCs w:val="24"/>
        </w:rPr>
        <w:t xml:space="preserve">EŽTT </w:t>
      </w:r>
      <w:r w:rsidR="0091429F" w:rsidRPr="00A83582">
        <w:rPr>
          <w:rFonts w:ascii="Times New Roman" w:hAnsi="Times New Roman"/>
          <w:sz w:val="24"/>
          <w:szCs w:val="24"/>
        </w:rPr>
        <w:t>2017 m. lapkričio 7 d. sprendim</w:t>
      </w:r>
      <w:r w:rsidR="00642EED" w:rsidRPr="00A83582">
        <w:rPr>
          <w:rFonts w:ascii="Times New Roman" w:hAnsi="Times New Roman"/>
          <w:sz w:val="24"/>
          <w:szCs w:val="24"/>
        </w:rPr>
        <w:t>ą</w:t>
      </w:r>
      <w:r w:rsidR="0091429F" w:rsidRPr="00A83582">
        <w:rPr>
          <w:rFonts w:ascii="Times New Roman" w:hAnsi="Times New Roman"/>
          <w:sz w:val="24"/>
          <w:szCs w:val="24"/>
        </w:rPr>
        <w:t xml:space="preserve"> byloje </w:t>
      </w:r>
      <w:proofErr w:type="spellStart"/>
      <w:r w:rsidR="0091429F" w:rsidRPr="00A83582">
        <w:rPr>
          <w:rFonts w:ascii="Times New Roman" w:hAnsi="Times New Roman"/>
          <w:i/>
          <w:sz w:val="24"/>
          <w:szCs w:val="24"/>
        </w:rPr>
        <w:t>Egill</w:t>
      </w:r>
      <w:proofErr w:type="spellEnd"/>
      <w:r w:rsidR="0091429F" w:rsidRPr="00A83582">
        <w:rPr>
          <w:rFonts w:ascii="Times New Roman" w:hAnsi="Times New Roman"/>
          <w:i/>
          <w:sz w:val="24"/>
          <w:szCs w:val="24"/>
        </w:rPr>
        <w:t xml:space="preserve"> </w:t>
      </w:r>
      <w:proofErr w:type="spellStart"/>
      <w:r w:rsidR="0091429F" w:rsidRPr="00A83582">
        <w:rPr>
          <w:rFonts w:ascii="Times New Roman" w:hAnsi="Times New Roman"/>
          <w:i/>
          <w:sz w:val="24"/>
          <w:szCs w:val="24"/>
        </w:rPr>
        <w:t>Einarsson</w:t>
      </w:r>
      <w:proofErr w:type="spellEnd"/>
      <w:r w:rsidR="0091429F" w:rsidRPr="00A83582">
        <w:rPr>
          <w:rFonts w:ascii="Times New Roman" w:hAnsi="Times New Roman"/>
          <w:i/>
          <w:sz w:val="24"/>
          <w:szCs w:val="24"/>
        </w:rPr>
        <w:t xml:space="preserve"> prieš Islandiją</w:t>
      </w:r>
      <w:r w:rsidR="0091429F" w:rsidRPr="00A83582">
        <w:rPr>
          <w:rFonts w:ascii="Times New Roman" w:hAnsi="Times New Roman"/>
          <w:sz w:val="24"/>
          <w:szCs w:val="24"/>
        </w:rPr>
        <w:t>, peticijos</w:t>
      </w:r>
      <w:r w:rsidR="00077097" w:rsidRPr="00A83582">
        <w:rPr>
          <w:rFonts w:ascii="Times New Roman" w:hAnsi="Times New Roman"/>
          <w:sz w:val="24"/>
          <w:szCs w:val="24"/>
        </w:rPr>
        <w:t xml:space="preserve"> Nr. </w:t>
      </w:r>
      <w:r w:rsidR="0091429F" w:rsidRPr="00A83582">
        <w:rPr>
          <w:rFonts w:ascii="Times New Roman" w:hAnsi="Times New Roman"/>
          <w:sz w:val="24"/>
          <w:szCs w:val="24"/>
        </w:rPr>
        <w:t xml:space="preserve">24703/15). </w:t>
      </w:r>
      <w:r w:rsidR="009245F2" w:rsidRPr="00A83582">
        <w:rPr>
          <w:rFonts w:ascii="Times New Roman" w:hAnsi="Times New Roman"/>
          <w:sz w:val="24"/>
          <w:szCs w:val="24"/>
        </w:rPr>
        <w:t xml:space="preserve">Kita vertus, teisėjų kolegija atkreipia dėmesį į atsakovo akcentuojamą </w:t>
      </w:r>
      <w:r w:rsidR="00740573" w:rsidRPr="00A83582">
        <w:rPr>
          <w:rFonts w:ascii="Times New Roman" w:hAnsi="Times New Roman"/>
          <w:iCs/>
          <w:sz w:val="24"/>
          <w:szCs w:val="24"/>
        </w:rPr>
        <w:t>ginčijamų teiginių indėlį</w:t>
      </w:r>
      <w:r w:rsidR="00570105" w:rsidRPr="00A83582">
        <w:rPr>
          <w:rFonts w:ascii="Times New Roman" w:hAnsi="Times New Roman"/>
          <w:iCs/>
          <w:sz w:val="24"/>
          <w:szCs w:val="24"/>
        </w:rPr>
        <w:t xml:space="preserve"> į visuomenei svarbią diskusiją</w:t>
      </w:r>
      <w:r w:rsidR="00740573" w:rsidRPr="00A83582">
        <w:rPr>
          <w:rFonts w:ascii="Times New Roman" w:hAnsi="Times New Roman"/>
          <w:iCs/>
          <w:sz w:val="24"/>
          <w:szCs w:val="24"/>
        </w:rPr>
        <w:t>, ieškovo žinomumą</w:t>
      </w:r>
      <w:r w:rsidR="008C5674" w:rsidRPr="00A83582">
        <w:rPr>
          <w:rFonts w:ascii="Times New Roman" w:hAnsi="Times New Roman"/>
          <w:iCs/>
          <w:sz w:val="24"/>
          <w:szCs w:val="24"/>
        </w:rPr>
        <w:t xml:space="preserve"> ir statusą</w:t>
      </w:r>
      <w:r w:rsidR="0054790C" w:rsidRPr="00A83582">
        <w:rPr>
          <w:rFonts w:ascii="Times New Roman" w:hAnsi="Times New Roman"/>
          <w:iCs/>
          <w:sz w:val="24"/>
          <w:szCs w:val="24"/>
        </w:rPr>
        <w:t>, visuomenės interesą žinoti</w:t>
      </w:r>
      <w:r w:rsidR="00EC566F" w:rsidRPr="00A83582">
        <w:rPr>
          <w:rFonts w:ascii="Times New Roman" w:hAnsi="Times New Roman"/>
          <w:iCs/>
          <w:sz w:val="24"/>
          <w:szCs w:val="24"/>
        </w:rPr>
        <w:t xml:space="preserve"> apie jai svarbius asmenis</w:t>
      </w:r>
      <w:r w:rsidR="008C5674" w:rsidRPr="00A83582">
        <w:rPr>
          <w:rFonts w:ascii="Times New Roman" w:hAnsi="Times New Roman"/>
          <w:iCs/>
          <w:sz w:val="24"/>
          <w:szCs w:val="24"/>
        </w:rPr>
        <w:t>.</w:t>
      </w:r>
    </w:p>
    <w:p w14:paraId="42624063" w14:textId="4F1B00BF" w:rsidR="0072550C" w:rsidRPr="003016A6" w:rsidRDefault="007505EB" w:rsidP="00C76DC0">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Kasaciniame skunde atsakovas nurodo, kad </w:t>
      </w:r>
      <w:r w:rsidR="0072550C" w:rsidRPr="003016A6">
        <w:rPr>
          <w:rFonts w:ascii="Times New Roman" w:hAnsi="Times New Roman"/>
          <w:iCs/>
          <w:sz w:val="24"/>
          <w:szCs w:val="24"/>
        </w:rPr>
        <w:t>g</w:t>
      </w:r>
      <w:r w:rsidR="00EC27D1" w:rsidRPr="003016A6">
        <w:rPr>
          <w:rFonts w:ascii="Times New Roman" w:hAnsi="Times New Roman"/>
          <w:sz w:val="24"/>
          <w:szCs w:val="24"/>
        </w:rPr>
        <w:t>inčo kilimo metu ieškovas buvo viešas</w:t>
      </w:r>
      <w:r w:rsidR="00642EED" w:rsidRPr="003016A6">
        <w:rPr>
          <w:rFonts w:ascii="Times New Roman" w:hAnsi="Times New Roman"/>
          <w:sz w:val="24"/>
          <w:szCs w:val="24"/>
        </w:rPr>
        <w:t>is</w:t>
      </w:r>
      <w:r w:rsidR="00EC27D1" w:rsidRPr="003016A6">
        <w:rPr>
          <w:rFonts w:ascii="Times New Roman" w:hAnsi="Times New Roman"/>
          <w:sz w:val="24"/>
          <w:szCs w:val="24"/>
        </w:rPr>
        <w:t xml:space="preserve"> asmuo</w:t>
      </w:r>
      <w:r w:rsidR="00FB5FD5" w:rsidRPr="003016A6">
        <w:rPr>
          <w:rFonts w:ascii="Times New Roman" w:hAnsi="Times New Roman"/>
          <w:sz w:val="24"/>
          <w:szCs w:val="24"/>
        </w:rPr>
        <w:t>, todėl visuomenė turėjo</w:t>
      </w:r>
      <w:r w:rsidRPr="003016A6">
        <w:rPr>
          <w:rFonts w:ascii="Times New Roman" w:hAnsi="Times New Roman"/>
          <w:sz w:val="24"/>
          <w:szCs w:val="24"/>
        </w:rPr>
        <w:t xml:space="preserve"> teisę domėtis jo veikla</w:t>
      </w:r>
      <w:r w:rsidR="00EC27D1" w:rsidRPr="003016A6">
        <w:rPr>
          <w:rFonts w:ascii="Times New Roman" w:hAnsi="Times New Roman"/>
          <w:sz w:val="24"/>
          <w:szCs w:val="24"/>
        </w:rPr>
        <w:t>,</w:t>
      </w:r>
      <w:r w:rsidR="00EC27D1" w:rsidRPr="003016A6">
        <w:rPr>
          <w:rFonts w:ascii="Times New Roman" w:hAnsi="Times New Roman"/>
          <w:iCs/>
          <w:sz w:val="24"/>
          <w:szCs w:val="24"/>
        </w:rPr>
        <w:t xml:space="preserve"> jo at</w:t>
      </w:r>
      <w:r w:rsidR="00FB5FD5" w:rsidRPr="003016A6">
        <w:rPr>
          <w:rFonts w:ascii="Times New Roman" w:hAnsi="Times New Roman"/>
          <w:iCs/>
          <w:sz w:val="24"/>
          <w:szCs w:val="24"/>
        </w:rPr>
        <w:t>žvilgiu buvo</w:t>
      </w:r>
      <w:r w:rsidR="00EC27D1" w:rsidRPr="003016A6">
        <w:rPr>
          <w:rFonts w:ascii="Times New Roman" w:hAnsi="Times New Roman"/>
          <w:iCs/>
          <w:sz w:val="24"/>
          <w:szCs w:val="24"/>
        </w:rPr>
        <w:t xml:space="preserve"> leidžiama aštresnė kritika. Apeliacinės instancijos teismas neįvertino duomenų paskleidimo priežasties, tikslo ir duomenis skleidusio asmens sąžiningumo. </w:t>
      </w:r>
    </w:p>
    <w:p w14:paraId="4E4CFC9E" w14:textId="77777777" w:rsidR="0054790C" w:rsidRPr="003016A6" w:rsidRDefault="0054790C" w:rsidP="00E56C20">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Kasacinis teismas yra išaiškinęs, kad viešuoju asmeniu paprastai laikomi asmenys, dėl savo einamų pareigų, veiklos ar visuomeninės padėties nuolat sulaukiantys visuomenės dėmesio ir pagrįstai ją dominantys (Lietuvos Aukščiausiojo Teismo 2016 m. rugsėjo 23 d. nutartis civilinėje byloje Nr. e3K-3-394-684/2016, 45 punktas). </w:t>
      </w:r>
      <w:r w:rsidR="00097316" w:rsidRPr="003016A6">
        <w:rPr>
          <w:rFonts w:ascii="Times New Roman" w:hAnsi="Times New Roman"/>
          <w:iCs/>
          <w:sz w:val="24"/>
          <w:szCs w:val="24"/>
        </w:rPr>
        <w:t>V</w:t>
      </w:r>
      <w:r w:rsidRPr="003016A6">
        <w:rPr>
          <w:rFonts w:ascii="Times New Roman" w:hAnsi="Times New Roman"/>
          <w:iCs/>
          <w:sz w:val="24"/>
          <w:szCs w:val="24"/>
        </w:rPr>
        <w:t>iešajam asmeniui taikoma mažesnė pažeidžiamų teisių apsauga, tačiau jo pakantumo ir tolerancijos skelbiamai informacijai pareiga neeliminuoja duomenis skleidžiančio asmens pareigos veikti sąžiningai, pvz., siekiant informuoti visuomenę apie viešąjį asmenį ir jo veiklą tokiais klausimais, kuriuos visuomenė turi pagrįstą ir teisėtą interesą žinoti. Dėl to, kai asmuo skelbia duomenis apie viešąjį asmenį, turėdamas tikslą jį pažeminti, jam taikoma civilinė atsakomybė (Lietuvos Aukšč</w:t>
      </w:r>
      <w:r w:rsidR="00893EA0" w:rsidRPr="003016A6">
        <w:rPr>
          <w:rFonts w:ascii="Times New Roman" w:hAnsi="Times New Roman"/>
          <w:iCs/>
          <w:sz w:val="24"/>
          <w:szCs w:val="24"/>
        </w:rPr>
        <w:t>iausiojo Teismo 2016 m. kovo 10 </w:t>
      </w:r>
      <w:r w:rsidRPr="003016A6">
        <w:rPr>
          <w:rFonts w:ascii="Times New Roman" w:hAnsi="Times New Roman"/>
          <w:iCs/>
          <w:sz w:val="24"/>
          <w:szCs w:val="24"/>
        </w:rPr>
        <w:t xml:space="preserve">d. nutartis civilinėje byloje Nr. 3K-3-141-690/2016, 33 punktas; 2020 m. liepos 2 d. nutartis </w:t>
      </w:r>
      <w:r w:rsidRPr="003016A6">
        <w:rPr>
          <w:rFonts w:ascii="Times New Roman" w:hAnsi="Times New Roman"/>
          <w:iCs/>
          <w:sz w:val="24"/>
          <w:szCs w:val="24"/>
        </w:rPr>
        <w:lastRenderedPageBreak/>
        <w:t xml:space="preserve">civilinėje byloje Nr. e3K-3-218-684/2020, 41 punktas; </w:t>
      </w:r>
      <w:r w:rsidR="00E56C20" w:rsidRPr="003016A6">
        <w:rPr>
          <w:rFonts w:ascii="Times New Roman" w:hAnsi="Times New Roman"/>
          <w:iCs/>
          <w:sz w:val="24"/>
          <w:szCs w:val="24"/>
        </w:rPr>
        <w:t>2022 m. liepos 8 d. nutartis civilinėje byloje Nr. e</w:t>
      </w:r>
      <w:r w:rsidRPr="003016A6">
        <w:rPr>
          <w:rFonts w:ascii="Times New Roman" w:hAnsi="Times New Roman"/>
          <w:iCs/>
          <w:sz w:val="24"/>
          <w:szCs w:val="24"/>
        </w:rPr>
        <w:t>3K-3-197-421/2022, 52 punktas).</w:t>
      </w:r>
    </w:p>
    <w:p w14:paraId="7A840D64" w14:textId="77777777" w:rsidR="00E85C0E" w:rsidRPr="003016A6" w:rsidRDefault="0015115A" w:rsidP="00C76DC0">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Europos Tarybos Parlamentinės Asamblėjos rezoliucijos Nr. 1165 (1998) dėl teisės į privatumą 7 punkte įtvirtinta, kad viešieji asmenys yra asmenys, užimantys pareigas valstybės tarnyboje ir (ar) naudojantys viešuosius išteklius, ir, apskritai, visi tie, kurie atlieka reikšmingą vaidmenį visuomeniniame gyvenime (politikos, ekonomikos, meno, socialinėje, </w:t>
      </w:r>
      <w:r w:rsidRPr="00A83582">
        <w:rPr>
          <w:rFonts w:ascii="Times New Roman" w:hAnsi="Times New Roman"/>
          <w:iCs/>
          <w:sz w:val="24"/>
          <w:szCs w:val="24"/>
        </w:rPr>
        <w:t xml:space="preserve">sporto </w:t>
      </w:r>
      <w:r w:rsidRPr="003016A6">
        <w:rPr>
          <w:rFonts w:ascii="Times New Roman" w:hAnsi="Times New Roman"/>
          <w:iCs/>
          <w:sz w:val="24"/>
          <w:szCs w:val="24"/>
        </w:rPr>
        <w:t xml:space="preserve">ar bet kurioje kitoje srityje). </w:t>
      </w:r>
    </w:p>
    <w:p w14:paraId="3702A6EC" w14:textId="5C2B2291" w:rsidR="002F1F03" w:rsidRPr="003016A6" w:rsidRDefault="002F1F03" w:rsidP="002F1F0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EŽTT jau yra pasisakęs, kad viešasis interesas yra susijęs su klausimais, kurie visuomenei turi tokį poveikį, kad ji gali teisėtai jais domėtis, kurie pritraukia visuomenės dėmesį arba kurie visuomenei kelia didelį susirūpinimą ypač dėl to, kad daro įtaką piliečių gerovei ar bendruomenės gyvenimui; tas pats pasakytina apie klausimus, dėl kurių gali kilti daug ginčų, susijusių su svarbiu socialiniu klausimu arba su problema, apie kurią visuomenė būtų suinteresuota būti informuota; </w:t>
      </w:r>
      <w:r w:rsidRPr="003016A6">
        <w:rPr>
          <w:rFonts w:ascii="Times New Roman" w:hAnsi="Times New Roman"/>
          <w:sz w:val="24"/>
          <w:szCs w:val="24"/>
          <w:lang w:eastAsia="en-US"/>
        </w:rPr>
        <w:t>gauti informaciją apie neteisėtus veiksmus ar veiklas neabejotinai yra ypač svarbus viešasis interesas; informacija apie veiksmus, veiklas ar elgesį, kurie, nors ir nėra neteisėti, bet smerktini ar prieštaringi, taip pat gali būti ypač svarbi; žinomų, įtakingų verslininkų veikla, kelianti visuomenei susirūpinimą, gali patekti į viešojo intereso klausimų sritį; pagal Konvencijos 10 straipsnio 2 dalį</w:t>
      </w:r>
      <w:r w:rsidR="00642EED" w:rsidRPr="003016A6">
        <w:rPr>
          <w:rFonts w:ascii="Times New Roman" w:hAnsi="Times New Roman"/>
          <w:sz w:val="24"/>
          <w:szCs w:val="24"/>
          <w:lang w:eastAsia="en-US"/>
        </w:rPr>
        <w:t>,</w:t>
      </w:r>
      <w:r w:rsidRPr="003016A6">
        <w:rPr>
          <w:rFonts w:ascii="Times New Roman" w:hAnsi="Times New Roman"/>
          <w:sz w:val="24"/>
          <w:szCs w:val="24"/>
          <w:lang w:eastAsia="en-US"/>
        </w:rPr>
        <w:t xml:space="preserve"> politinių pareiškimų </w:t>
      </w:r>
      <w:r w:rsidRPr="003016A6">
        <w:rPr>
          <w:rFonts w:ascii="Times New Roman" w:hAnsi="Times New Roman"/>
          <w:i/>
          <w:iCs/>
          <w:sz w:val="24"/>
          <w:szCs w:val="24"/>
          <w:lang w:eastAsia="en-US"/>
        </w:rPr>
        <w:t>ar diskusijų viešojo intereso klausimais</w:t>
      </w:r>
      <w:r w:rsidRPr="003016A6">
        <w:rPr>
          <w:rFonts w:ascii="Times New Roman" w:hAnsi="Times New Roman"/>
          <w:sz w:val="24"/>
          <w:szCs w:val="24"/>
          <w:lang w:eastAsia="en-US"/>
        </w:rPr>
        <w:t xml:space="preserve"> apribojimai beveik neleistini (žr., pvz., </w:t>
      </w:r>
      <w:proofErr w:type="spellStart"/>
      <w:r w:rsidRPr="003016A6">
        <w:rPr>
          <w:rFonts w:ascii="Times New Roman" w:hAnsi="Times New Roman"/>
          <w:i/>
          <w:iCs/>
          <w:sz w:val="24"/>
          <w:szCs w:val="24"/>
          <w:lang w:eastAsia="en-US"/>
        </w:rPr>
        <w:t>mutatis</w:t>
      </w:r>
      <w:proofErr w:type="spellEnd"/>
      <w:r w:rsidRPr="003016A6">
        <w:rPr>
          <w:rFonts w:ascii="Times New Roman" w:hAnsi="Times New Roman"/>
          <w:i/>
          <w:iCs/>
          <w:sz w:val="24"/>
          <w:szCs w:val="24"/>
          <w:lang w:eastAsia="en-US"/>
        </w:rPr>
        <w:t xml:space="preserve"> </w:t>
      </w:r>
      <w:proofErr w:type="spellStart"/>
      <w:r w:rsidRPr="003016A6">
        <w:rPr>
          <w:rFonts w:ascii="Times New Roman" w:hAnsi="Times New Roman"/>
          <w:i/>
          <w:iCs/>
          <w:sz w:val="24"/>
          <w:szCs w:val="24"/>
          <w:lang w:eastAsia="en-US"/>
        </w:rPr>
        <w:t>mutandis</w:t>
      </w:r>
      <w:proofErr w:type="spellEnd"/>
      <w:r w:rsidR="00642EED" w:rsidRPr="003016A6">
        <w:rPr>
          <w:rFonts w:ascii="Times New Roman" w:hAnsi="Times New Roman"/>
          <w:sz w:val="24"/>
          <w:szCs w:val="24"/>
          <w:lang w:eastAsia="en-US"/>
        </w:rPr>
        <w:t xml:space="preserve"> (su būtinais (atitinkamais) pakeitimais)</w:t>
      </w:r>
      <w:r w:rsidRPr="003016A6">
        <w:rPr>
          <w:rFonts w:ascii="Times New Roman" w:hAnsi="Times New Roman"/>
          <w:sz w:val="24"/>
          <w:szCs w:val="24"/>
          <w:lang w:eastAsia="en-US"/>
        </w:rPr>
        <w:t xml:space="preserve"> EŽTT 2023 m. rugsėjo 12 d. sprendim</w:t>
      </w:r>
      <w:r w:rsidR="00642EED" w:rsidRPr="003016A6">
        <w:rPr>
          <w:rFonts w:ascii="Times New Roman" w:hAnsi="Times New Roman"/>
          <w:sz w:val="24"/>
          <w:szCs w:val="24"/>
          <w:lang w:eastAsia="en-US"/>
        </w:rPr>
        <w:t>ą</w:t>
      </w:r>
      <w:r w:rsidRPr="003016A6">
        <w:rPr>
          <w:rFonts w:ascii="Times New Roman" w:hAnsi="Times New Roman"/>
          <w:sz w:val="24"/>
          <w:szCs w:val="24"/>
          <w:lang w:eastAsia="en-US"/>
        </w:rPr>
        <w:t xml:space="preserve"> byloje </w:t>
      </w:r>
      <w:r w:rsidRPr="003016A6">
        <w:rPr>
          <w:rFonts w:ascii="Times New Roman" w:hAnsi="Times New Roman"/>
          <w:i/>
          <w:iCs/>
          <w:sz w:val="24"/>
          <w:szCs w:val="24"/>
          <w:lang w:eastAsia="en-US"/>
        </w:rPr>
        <w:t>Eigirdas ir V</w:t>
      </w:r>
      <w:r w:rsidR="00642EED" w:rsidRPr="003016A6">
        <w:rPr>
          <w:rFonts w:ascii="Times New Roman" w:hAnsi="Times New Roman"/>
          <w:i/>
          <w:iCs/>
          <w:sz w:val="24"/>
          <w:szCs w:val="24"/>
          <w:lang w:eastAsia="en-US"/>
        </w:rPr>
        <w:t>Į</w:t>
      </w:r>
      <w:r w:rsidRPr="003016A6">
        <w:rPr>
          <w:rFonts w:ascii="Times New Roman" w:hAnsi="Times New Roman"/>
          <w:i/>
          <w:iCs/>
          <w:sz w:val="24"/>
          <w:szCs w:val="24"/>
          <w:lang w:eastAsia="en-US"/>
        </w:rPr>
        <w:t xml:space="preserve"> Demokratijos plėtros fondas prieš Lietuvą</w:t>
      </w:r>
      <w:r w:rsidRPr="003016A6">
        <w:rPr>
          <w:rFonts w:ascii="Times New Roman" w:hAnsi="Times New Roman"/>
          <w:sz w:val="24"/>
          <w:szCs w:val="24"/>
          <w:lang w:eastAsia="en-US"/>
        </w:rPr>
        <w:t xml:space="preserve">, peticijos </w:t>
      </w:r>
      <w:r w:rsidR="00413C2A" w:rsidRPr="003016A6">
        <w:rPr>
          <w:rFonts w:ascii="Times New Roman" w:hAnsi="Times New Roman"/>
          <w:sz w:val="24"/>
          <w:szCs w:val="24"/>
          <w:lang w:eastAsia="en-US"/>
        </w:rPr>
        <w:t>Nr. </w:t>
      </w:r>
      <w:r w:rsidR="00A83582">
        <w:rPr>
          <w:rFonts w:ascii="Times New Roman" w:hAnsi="Times New Roman"/>
          <w:sz w:val="24"/>
          <w:szCs w:val="24"/>
          <w:lang w:eastAsia="en-US"/>
        </w:rPr>
        <w:t>84048/17 ir</w:t>
      </w:r>
      <w:r w:rsidRPr="003016A6">
        <w:rPr>
          <w:rFonts w:ascii="Times New Roman" w:hAnsi="Times New Roman"/>
          <w:sz w:val="24"/>
          <w:szCs w:val="24"/>
          <w:lang w:eastAsia="en-US"/>
        </w:rPr>
        <w:t xml:space="preserve"> 84051/17).</w:t>
      </w:r>
    </w:p>
    <w:p w14:paraId="7BCA6D4B" w14:textId="234C0D26" w:rsidR="007505EB" w:rsidRPr="003016A6" w:rsidRDefault="007505EB" w:rsidP="00C76DC0">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EŽTT, analizuodamas bendrojo intereso žinoti skleidžiamą informaciją klausimą, taip pat yra nurodęs, kad visuomenė yra suinteresuota gauti informaciją ne tik politikos ar kriminalini</w:t>
      </w:r>
      <w:r w:rsidR="009A7436" w:rsidRPr="003016A6">
        <w:rPr>
          <w:rFonts w:ascii="Times New Roman" w:hAnsi="Times New Roman"/>
          <w:iCs/>
          <w:sz w:val="24"/>
          <w:szCs w:val="24"/>
        </w:rPr>
        <w:t>ais</w:t>
      </w:r>
      <w:r w:rsidRPr="003016A6">
        <w:rPr>
          <w:rFonts w:ascii="Times New Roman" w:hAnsi="Times New Roman"/>
          <w:iCs/>
          <w:sz w:val="24"/>
          <w:szCs w:val="24"/>
        </w:rPr>
        <w:t xml:space="preserve"> klausim</w:t>
      </w:r>
      <w:r w:rsidR="009A7436" w:rsidRPr="003016A6">
        <w:rPr>
          <w:rFonts w:ascii="Times New Roman" w:hAnsi="Times New Roman"/>
          <w:iCs/>
          <w:sz w:val="24"/>
          <w:szCs w:val="24"/>
        </w:rPr>
        <w:t>ai</w:t>
      </w:r>
      <w:r w:rsidRPr="003016A6">
        <w:rPr>
          <w:rFonts w:ascii="Times New Roman" w:hAnsi="Times New Roman"/>
          <w:iCs/>
          <w:sz w:val="24"/>
          <w:szCs w:val="24"/>
        </w:rPr>
        <w:t>s, bet ir apie sportą a</w:t>
      </w:r>
      <w:r w:rsidR="00C52E1D" w:rsidRPr="003016A6">
        <w:rPr>
          <w:rFonts w:ascii="Times New Roman" w:hAnsi="Times New Roman"/>
          <w:iCs/>
          <w:sz w:val="24"/>
          <w:szCs w:val="24"/>
        </w:rPr>
        <w:t xml:space="preserve">r scenos atlikėjus ir pan. (žr. Didžiosios kolegijos </w:t>
      </w:r>
      <w:r w:rsidRPr="003016A6">
        <w:rPr>
          <w:rFonts w:ascii="Times New Roman" w:hAnsi="Times New Roman"/>
          <w:iCs/>
          <w:sz w:val="24"/>
          <w:szCs w:val="24"/>
        </w:rPr>
        <w:t xml:space="preserve">2012 m. vasario 7 d. sprendimą byloje </w:t>
      </w:r>
      <w:proofErr w:type="spellStart"/>
      <w:r w:rsidRPr="003016A6">
        <w:rPr>
          <w:rFonts w:ascii="Times New Roman" w:hAnsi="Times New Roman"/>
          <w:i/>
          <w:iCs/>
          <w:sz w:val="24"/>
          <w:szCs w:val="24"/>
        </w:rPr>
        <w:t>Von</w:t>
      </w:r>
      <w:proofErr w:type="spellEnd"/>
      <w:r w:rsidRPr="003016A6">
        <w:rPr>
          <w:rFonts w:ascii="Times New Roman" w:hAnsi="Times New Roman"/>
          <w:i/>
          <w:iCs/>
          <w:sz w:val="24"/>
          <w:szCs w:val="24"/>
        </w:rPr>
        <w:t xml:space="preserve"> </w:t>
      </w:r>
      <w:proofErr w:type="spellStart"/>
      <w:r w:rsidRPr="003016A6">
        <w:rPr>
          <w:rFonts w:ascii="Times New Roman" w:hAnsi="Times New Roman"/>
          <w:i/>
          <w:iCs/>
          <w:sz w:val="24"/>
          <w:szCs w:val="24"/>
        </w:rPr>
        <w:t>Hannover</w:t>
      </w:r>
      <w:proofErr w:type="spellEnd"/>
      <w:r w:rsidRPr="003016A6">
        <w:rPr>
          <w:rFonts w:ascii="Times New Roman" w:hAnsi="Times New Roman"/>
          <w:i/>
          <w:iCs/>
          <w:sz w:val="24"/>
          <w:szCs w:val="24"/>
        </w:rPr>
        <w:t xml:space="preserve"> prieš Vokietiją (Nr. 2)</w:t>
      </w:r>
      <w:r w:rsidRPr="003016A6">
        <w:rPr>
          <w:rFonts w:ascii="Times New Roman" w:hAnsi="Times New Roman"/>
          <w:iCs/>
          <w:sz w:val="24"/>
          <w:szCs w:val="24"/>
        </w:rPr>
        <w:t>, peticijos Nr</w:t>
      </w:r>
      <w:r w:rsidR="00077097" w:rsidRPr="003016A6">
        <w:rPr>
          <w:rFonts w:ascii="Times New Roman" w:hAnsi="Times New Roman"/>
          <w:iCs/>
          <w:sz w:val="24"/>
          <w:szCs w:val="24"/>
        </w:rPr>
        <w:t>. </w:t>
      </w:r>
      <w:r w:rsidR="007D4446" w:rsidRPr="003016A6">
        <w:rPr>
          <w:rFonts w:ascii="Times New Roman" w:hAnsi="Times New Roman"/>
          <w:iCs/>
          <w:sz w:val="24"/>
          <w:szCs w:val="24"/>
        </w:rPr>
        <w:t>40660/08 ir 60641/08</w:t>
      </w:r>
      <w:r w:rsidRPr="003016A6">
        <w:rPr>
          <w:rFonts w:ascii="Times New Roman" w:hAnsi="Times New Roman"/>
          <w:iCs/>
          <w:sz w:val="24"/>
          <w:szCs w:val="24"/>
        </w:rPr>
        <w:t xml:space="preserve">); vis dėlto visuomenės teisėtu poreikiu žinoti nelaikytinos aplinkybės, skirtos auditorijos smalsumui tenkinti, net jei asmuo yra gerai žinomas visuomenėje, tačiau, pvz., išspausdintos nuotraukos ir jas lydintys komentarai yra išimtinai susiję su tokio asmens privataus gyvenimo detalėmis ir turi vienintelį tikslą patenkinti „auditorijos“ smalsumą (žr. cituotą </w:t>
      </w:r>
      <w:r w:rsidR="00077097" w:rsidRPr="003016A6">
        <w:rPr>
          <w:rFonts w:ascii="Times New Roman" w:hAnsi="Times New Roman"/>
          <w:iCs/>
          <w:sz w:val="24"/>
          <w:szCs w:val="24"/>
        </w:rPr>
        <w:t xml:space="preserve">EŽTT </w:t>
      </w:r>
      <w:r w:rsidR="00077097" w:rsidRPr="003016A6">
        <w:rPr>
          <w:rFonts w:ascii="Times New Roman" w:hAnsi="Times New Roman"/>
          <w:sz w:val="24"/>
          <w:szCs w:val="24"/>
        </w:rPr>
        <w:t xml:space="preserve">sprendimą byloje </w:t>
      </w:r>
      <w:proofErr w:type="spellStart"/>
      <w:r w:rsidRPr="003016A6">
        <w:rPr>
          <w:rFonts w:ascii="Times New Roman" w:hAnsi="Times New Roman"/>
          <w:i/>
          <w:iCs/>
          <w:sz w:val="24"/>
          <w:szCs w:val="24"/>
        </w:rPr>
        <w:t>Von</w:t>
      </w:r>
      <w:proofErr w:type="spellEnd"/>
      <w:r w:rsidRPr="003016A6">
        <w:rPr>
          <w:rFonts w:ascii="Times New Roman" w:hAnsi="Times New Roman"/>
          <w:i/>
          <w:iCs/>
          <w:sz w:val="24"/>
          <w:szCs w:val="24"/>
        </w:rPr>
        <w:t xml:space="preserve"> </w:t>
      </w:r>
      <w:proofErr w:type="spellStart"/>
      <w:r w:rsidRPr="003016A6">
        <w:rPr>
          <w:rFonts w:ascii="Times New Roman" w:hAnsi="Times New Roman"/>
          <w:i/>
          <w:iCs/>
          <w:sz w:val="24"/>
          <w:szCs w:val="24"/>
        </w:rPr>
        <w:t>Hannover</w:t>
      </w:r>
      <w:proofErr w:type="spellEnd"/>
      <w:r w:rsidRPr="003016A6">
        <w:rPr>
          <w:rFonts w:ascii="Times New Roman" w:hAnsi="Times New Roman"/>
          <w:i/>
          <w:iCs/>
          <w:sz w:val="24"/>
          <w:szCs w:val="24"/>
        </w:rPr>
        <w:t xml:space="preserve"> prieš Vokietiją (Nr. 2)</w:t>
      </w:r>
      <w:r w:rsidR="007D4446" w:rsidRPr="003016A6">
        <w:rPr>
          <w:rFonts w:ascii="Times New Roman" w:hAnsi="Times New Roman"/>
          <w:iCs/>
          <w:sz w:val="24"/>
          <w:szCs w:val="24"/>
        </w:rPr>
        <w:t>;</w:t>
      </w:r>
      <w:r w:rsidRPr="003016A6">
        <w:rPr>
          <w:rFonts w:ascii="Times New Roman" w:hAnsi="Times New Roman"/>
          <w:iCs/>
          <w:sz w:val="24"/>
          <w:szCs w:val="24"/>
        </w:rPr>
        <w:t xml:space="preserve"> Didžiosios kolegijos </w:t>
      </w:r>
      <w:r w:rsidR="00C52E1D" w:rsidRPr="003016A6">
        <w:rPr>
          <w:rFonts w:ascii="Times New Roman" w:hAnsi="Times New Roman"/>
          <w:iCs/>
          <w:sz w:val="24"/>
          <w:szCs w:val="24"/>
        </w:rPr>
        <w:t>2012 m. vasario 7</w:t>
      </w:r>
      <w:r w:rsidR="00642EED" w:rsidRPr="003016A6">
        <w:rPr>
          <w:rFonts w:ascii="Times New Roman" w:hAnsi="Times New Roman"/>
          <w:iCs/>
          <w:sz w:val="24"/>
          <w:szCs w:val="24"/>
        </w:rPr>
        <w:t> </w:t>
      </w:r>
      <w:r w:rsidR="00C52E1D" w:rsidRPr="003016A6">
        <w:rPr>
          <w:rFonts w:ascii="Times New Roman" w:hAnsi="Times New Roman"/>
          <w:iCs/>
          <w:sz w:val="24"/>
          <w:szCs w:val="24"/>
        </w:rPr>
        <w:t xml:space="preserve">d. </w:t>
      </w:r>
      <w:r w:rsidRPr="003016A6">
        <w:rPr>
          <w:rFonts w:ascii="Times New Roman" w:hAnsi="Times New Roman"/>
          <w:iCs/>
          <w:sz w:val="24"/>
          <w:szCs w:val="24"/>
        </w:rPr>
        <w:t xml:space="preserve">sprendimą byloje </w:t>
      </w:r>
      <w:proofErr w:type="spellStart"/>
      <w:r w:rsidRPr="003016A6">
        <w:rPr>
          <w:rFonts w:ascii="Times New Roman" w:hAnsi="Times New Roman"/>
          <w:i/>
          <w:iCs/>
          <w:sz w:val="24"/>
          <w:szCs w:val="24"/>
        </w:rPr>
        <w:t>Axel</w:t>
      </w:r>
      <w:proofErr w:type="spellEnd"/>
      <w:r w:rsidRPr="003016A6">
        <w:rPr>
          <w:rFonts w:ascii="Times New Roman" w:hAnsi="Times New Roman"/>
          <w:i/>
          <w:iCs/>
          <w:sz w:val="24"/>
          <w:szCs w:val="24"/>
        </w:rPr>
        <w:t xml:space="preserve"> </w:t>
      </w:r>
      <w:proofErr w:type="spellStart"/>
      <w:r w:rsidRPr="003016A6">
        <w:rPr>
          <w:rFonts w:ascii="Times New Roman" w:hAnsi="Times New Roman"/>
          <w:i/>
          <w:iCs/>
          <w:sz w:val="24"/>
          <w:szCs w:val="24"/>
        </w:rPr>
        <w:t>Springer</w:t>
      </w:r>
      <w:proofErr w:type="spellEnd"/>
      <w:r w:rsidRPr="003016A6">
        <w:rPr>
          <w:rFonts w:ascii="Times New Roman" w:hAnsi="Times New Roman"/>
          <w:i/>
          <w:iCs/>
          <w:sz w:val="24"/>
          <w:szCs w:val="24"/>
        </w:rPr>
        <w:t xml:space="preserve"> AG prieš Vokietiją</w:t>
      </w:r>
      <w:r w:rsidRPr="003016A6">
        <w:rPr>
          <w:rFonts w:ascii="Times New Roman" w:hAnsi="Times New Roman"/>
          <w:iCs/>
          <w:sz w:val="24"/>
          <w:szCs w:val="24"/>
        </w:rPr>
        <w:t>,</w:t>
      </w:r>
      <w:r w:rsidR="00077097" w:rsidRPr="003016A6">
        <w:rPr>
          <w:rFonts w:ascii="Times New Roman" w:hAnsi="Times New Roman"/>
          <w:iCs/>
          <w:sz w:val="24"/>
          <w:szCs w:val="24"/>
        </w:rPr>
        <w:t xml:space="preserve"> peticijos Nr. 39954/08</w:t>
      </w:r>
      <w:r w:rsidRPr="003016A6">
        <w:rPr>
          <w:rFonts w:ascii="Times New Roman" w:hAnsi="Times New Roman"/>
          <w:iCs/>
          <w:sz w:val="24"/>
          <w:szCs w:val="24"/>
        </w:rPr>
        <w:t xml:space="preserve">). </w:t>
      </w:r>
    </w:p>
    <w:p w14:paraId="1FCFD3FA" w14:textId="5897FE89" w:rsidR="001242FD" w:rsidRPr="003016A6" w:rsidRDefault="004F0EC9" w:rsidP="00BB0D77">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sz w:val="24"/>
          <w:szCs w:val="24"/>
        </w:rPr>
        <w:t>Nagrinėjamo</w:t>
      </w:r>
      <w:r w:rsidR="00642EED" w:rsidRPr="003016A6">
        <w:rPr>
          <w:rFonts w:ascii="Times New Roman" w:hAnsi="Times New Roman"/>
          <w:sz w:val="24"/>
          <w:szCs w:val="24"/>
        </w:rPr>
        <w:t>je</w:t>
      </w:r>
      <w:r w:rsidR="00A16E92" w:rsidRPr="003016A6">
        <w:rPr>
          <w:rFonts w:ascii="Times New Roman" w:hAnsi="Times New Roman"/>
          <w:sz w:val="24"/>
          <w:szCs w:val="24"/>
        </w:rPr>
        <w:t xml:space="preserve"> bylo</w:t>
      </w:r>
      <w:r w:rsidR="00642EED" w:rsidRPr="003016A6">
        <w:rPr>
          <w:rFonts w:ascii="Times New Roman" w:hAnsi="Times New Roman"/>
          <w:sz w:val="24"/>
          <w:szCs w:val="24"/>
        </w:rPr>
        <w:t>je</w:t>
      </w:r>
      <w:r w:rsidR="00A16E92" w:rsidRPr="003016A6">
        <w:rPr>
          <w:rFonts w:ascii="Times New Roman" w:hAnsi="Times New Roman"/>
          <w:sz w:val="24"/>
          <w:szCs w:val="24"/>
        </w:rPr>
        <w:t xml:space="preserve"> ginčui aktualiu laikotarpiu</w:t>
      </w:r>
      <w:r w:rsidRPr="003016A6">
        <w:rPr>
          <w:rFonts w:ascii="Times New Roman" w:hAnsi="Times New Roman"/>
          <w:sz w:val="24"/>
          <w:szCs w:val="24"/>
        </w:rPr>
        <w:t xml:space="preserve"> i</w:t>
      </w:r>
      <w:r w:rsidR="00A16E92" w:rsidRPr="003016A6">
        <w:rPr>
          <w:rFonts w:ascii="Times New Roman" w:hAnsi="Times New Roman"/>
          <w:sz w:val="24"/>
          <w:szCs w:val="24"/>
        </w:rPr>
        <w:t>eškovas buvo</w:t>
      </w:r>
      <w:r w:rsidR="005D5744" w:rsidRPr="003016A6">
        <w:rPr>
          <w:rFonts w:ascii="Times New Roman" w:hAnsi="Times New Roman"/>
          <w:sz w:val="24"/>
          <w:szCs w:val="24"/>
        </w:rPr>
        <w:t xml:space="preserve"> </w:t>
      </w:r>
      <w:r w:rsidR="009135E1">
        <w:rPr>
          <w:rFonts w:ascii="Times New Roman" w:hAnsi="Times New Roman"/>
          <w:sz w:val="24"/>
          <w:szCs w:val="24"/>
        </w:rPr>
        <w:t>(duomenys neskelbtini)</w:t>
      </w:r>
      <w:r w:rsidR="009135E1" w:rsidRPr="003016A6">
        <w:rPr>
          <w:rFonts w:ascii="Times New Roman" w:hAnsi="Times New Roman"/>
          <w:sz w:val="24"/>
          <w:szCs w:val="24"/>
        </w:rPr>
        <w:t xml:space="preserve"> </w:t>
      </w:r>
      <w:r w:rsidR="005D5744" w:rsidRPr="003016A6">
        <w:rPr>
          <w:rFonts w:ascii="Times New Roman" w:hAnsi="Times New Roman"/>
          <w:sz w:val="24"/>
          <w:szCs w:val="24"/>
        </w:rPr>
        <w:t>apskrities futbolo federacijos (TAFF) prezidentas</w:t>
      </w:r>
      <w:r w:rsidRPr="003016A6">
        <w:rPr>
          <w:rFonts w:ascii="Times New Roman" w:hAnsi="Times New Roman"/>
          <w:sz w:val="24"/>
          <w:szCs w:val="24"/>
        </w:rPr>
        <w:t xml:space="preserve"> </w:t>
      </w:r>
      <w:r w:rsidR="005D5744" w:rsidRPr="003016A6">
        <w:rPr>
          <w:rFonts w:ascii="Times New Roman" w:hAnsi="Times New Roman"/>
          <w:sz w:val="24"/>
          <w:szCs w:val="24"/>
        </w:rPr>
        <w:t>ir</w:t>
      </w:r>
      <w:r w:rsidRPr="003016A6">
        <w:rPr>
          <w:rFonts w:ascii="Times New Roman" w:hAnsi="Times New Roman"/>
          <w:sz w:val="24"/>
          <w:szCs w:val="24"/>
        </w:rPr>
        <w:t xml:space="preserve"> Lietuvos futbolo federacijos Vykdomojo komiteto narys.</w:t>
      </w:r>
      <w:r w:rsidR="00570889" w:rsidRPr="003016A6">
        <w:rPr>
          <w:rFonts w:ascii="Times New Roman" w:hAnsi="Times New Roman"/>
          <w:sz w:val="24"/>
          <w:szCs w:val="24"/>
        </w:rPr>
        <w:t xml:space="preserve"> </w:t>
      </w:r>
      <w:r w:rsidR="00F16812" w:rsidRPr="003016A6">
        <w:rPr>
          <w:rFonts w:ascii="Times New Roman" w:hAnsi="Times New Roman"/>
          <w:sz w:val="24"/>
          <w:szCs w:val="24"/>
        </w:rPr>
        <w:t xml:space="preserve">Teisėjų kolegija sutinka su kasacinio </w:t>
      </w:r>
      <w:r w:rsidR="00C52E1D" w:rsidRPr="003016A6">
        <w:rPr>
          <w:rFonts w:ascii="Times New Roman" w:hAnsi="Times New Roman"/>
          <w:sz w:val="24"/>
          <w:szCs w:val="24"/>
        </w:rPr>
        <w:t>skundo argumentu</w:t>
      </w:r>
      <w:r w:rsidR="00F16812" w:rsidRPr="003016A6">
        <w:rPr>
          <w:rFonts w:ascii="Times New Roman" w:hAnsi="Times New Roman"/>
          <w:sz w:val="24"/>
          <w:szCs w:val="24"/>
        </w:rPr>
        <w:t>, kad tokiu atveju ieškovui tai</w:t>
      </w:r>
      <w:r w:rsidR="00E85C0E" w:rsidRPr="003016A6">
        <w:rPr>
          <w:rFonts w:ascii="Times New Roman" w:hAnsi="Times New Roman"/>
          <w:sz w:val="24"/>
          <w:szCs w:val="24"/>
        </w:rPr>
        <w:t xml:space="preserve">kytinas viešojo asmens statusas. Dėl </w:t>
      </w:r>
      <w:r w:rsidR="00642EED" w:rsidRPr="003016A6">
        <w:rPr>
          <w:rFonts w:ascii="Times New Roman" w:hAnsi="Times New Roman"/>
          <w:sz w:val="24"/>
          <w:szCs w:val="24"/>
        </w:rPr>
        <w:t>ein</w:t>
      </w:r>
      <w:r w:rsidR="00E85C0E" w:rsidRPr="003016A6">
        <w:rPr>
          <w:rFonts w:ascii="Times New Roman" w:hAnsi="Times New Roman"/>
          <w:sz w:val="24"/>
          <w:szCs w:val="24"/>
        </w:rPr>
        <w:t xml:space="preserve">amų pareigų ir </w:t>
      </w:r>
      <w:r w:rsidR="00F16812" w:rsidRPr="003016A6">
        <w:rPr>
          <w:rFonts w:ascii="Times New Roman" w:hAnsi="Times New Roman"/>
          <w:sz w:val="24"/>
          <w:szCs w:val="24"/>
        </w:rPr>
        <w:t>veiklos</w:t>
      </w:r>
      <w:r w:rsidR="00F16812" w:rsidRPr="003016A6">
        <w:rPr>
          <w:rFonts w:ascii="Times New Roman" w:hAnsi="Times New Roman"/>
          <w:iCs/>
          <w:sz w:val="24"/>
          <w:szCs w:val="24"/>
        </w:rPr>
        <w:t xml:space="preserve"> </w:t>
      </w:r>
      <w:r w:rsidR="00FE6E6C" w:rsidRPr="003016A6">
        <w:rPr>
          <w:rFonts w:ascii="Times New Roman" w:hAnsi="Times New Roman"/>
          <w:iCs/>
          <w:sz w:val="24"/>
          <w:szCs w:val="24"/>
        </w:rPr>
        <w:t>ieškovo reputacija</w:t>
      </w:r>
      <w:r w:rsidR="00CA765C" w:rsidRPr="003016A6">
        <w:rPr>
          <w:rFonts w:ascii="Times New Roman" w:hAnsi="Times New Roman"/>
          <w:iCs/>
          <w:sz w:val="24"/>
          <w:szCs w:val="24"/>
        </w:rPr>
        <w:t xml:space="preserve"> </w:t>
      </w:r>
      <w:r w:rsidR="00F16812" w:rsidRPr="003016A6">
        <w:rPr>
          <w:rFonts w:ascii="Times New Roman" w:hAnsi="Times New Roman"/>
          <w:iCs/>
          <w:sz w:val="24"/>
          <w:szCs w:val="24"/>
        </w:rPr>
        <w:t xml:space="preserve">pagrįstai domino visuomenę, </w:t>
      </w:r>
      <w:r w:rsidR="00700BC4" w:rsidRPr="003016A6">
        <w:rPr>
          <w:rFonts w:ascii="Times New Roman" w:hAnsi="Times New Roman"/>
          <w:iCs/>
          <w:sz w:val="24"/>
          <w:szCs w:val="24"/>
        </w:rPr>
        <w:t>jam, kaip viešajam asmeniui, taikytina mažesnė privatumo apsauga</w:t>
      </w:r>
      <w:r w:rsidR="001920A4" w:rsidRPr="003016A6">
        <w:rPr>
          <w:rFonts w:ascii="Times New Roman" w:hAnsi="Times New Roman"/>
          <w:iCs/>
          <w:sz w:val="24"/>
          <w:szCs w:val="24"/>
        </w:rPr>
        <w:t>, todėl pripažintina, kad</w:t>
      </w:r>
      <w:r w:rsidR="00FE6E6C" w:rsidRPr="003016A6">
        <w:rPr>
          <w:rFonts w:ascii="Times New Roman" w:hAnsi="Times New Roman"/>
          <w:iCs/>
          <w:sz w:val="24"/>
          <w:szCs w:val="24"/>
        </w:rPr>
        <w:t xml:space="preserve"> toleranc</w:t>
      </w:r>
      <w:r w:rsidR="00E000C8" w:rsidRPr="003016A6">
        <w:rPr>
          <w:rFonts w:ascii="Times New Roman" w:hAnsi="Times New Roman"/>
          <w:iCs/>
          <w:sz w:val="24"/>
          <w:szCs w:val="24"/>
        </w:rPr>
        <w:t>ijos kritikai ribos šiuo atveju</w:t>
      </w:r>
      <w:r w:rsidR="001920A4" w:rsidRPr="003016A6">
        <w:rPr>
          <w:rFonts w:ascii="Times New Roman" w:hAnsi="Times New Roman"/>
          <w:iCs/>
          <w:sz w:val="24"/>
          <w:szCs w:val="24"/>
        </w:rPr>
        <w:t xml:space="preserve"> </w:t>
      </w:r>
      <w:r w:rsidR="00FE6E6C" w:rsidRPr="003016A6">
        <w:rPr>
          <w:rFonts w:ascii="Times New Roman" w:hAnsi="Times New Roman"/>
          <w:iCs/>
          <w:sz w:val="24"/>
          <w:szCs w:val="24"/>
        </w:rPr>
        <w:t>platesnės</w:t>
      </w:r>
      <w:r w:rsidR="00F16812" w:rsidRPr="003016A6">
        <w:rPr>
          <w:rFonts w:ascii="Times New Roman" w:hAnsi="Times New Roman"/>
          <w:iCs/>
          <w:sz w:val="24"/>
          <w:szCs w:val="24"/>
        </w:rPr>
        <w:t>.</w:t>
      </w:r>
      <w:r w:rsidR="001920A4" w:rsidRPr="003016A6">
        <w:rPr>
          <w:rFonts w:ascii="Times New Roman" w:hAnsi="Times New Roman"/>
          <w:iCs/>
          <w:sz w:val="24"/>
          <w:szCs w:val="24"/>
        </w:rPr>
        <w:t xml:space="preserve"> Taigi, a</w:t>
      </w:r>
      <w:r w:rsidR="00F16812" w:rsidRPr="003016A6">
        <w:rPr>
          <w:rFonts w:ascii="Times New Roman" w:hAnsi="Times New Roman"/>
          <w:iCs/>
          <w:sz w:val="24"/>
          <w:szCs w:val="24"/>
        </w:rPr>
        <w:t xml:space="preserve">tsakovo vaizdo įrašuose pateikta </w:t>
      </w:r>
      <w:r w:rsidR="001920A4" w:rsidRPr="003016A6">
        <w:rPr>
          <w:rFonts w:ascii="Times New Roman" w:hAnsi="Times New Roman"/>
          <w:iCs/>
          <w:sz w:val="24"/>
          <w:szCs w:val="24"/>
        </w:rPr>
        <w:t xml:space="preserve">jo </w:t>
      </w:r>
      <w:r w:rsidR="00F16812" w:rsidRPr="003016A6">
        <w:rPr>
          <w:rFonts w:ascii="Times New Roman" w:hAnsi="Times New Roman"/>
          <w:iCs/>
          <w:sz w:val="24"/>
          <w:szCs w:val="24"/>
        </w:rPr>
        <w:t>nuomonė</w:t>
      </w:r>
      <w:r w:rsidR="001920A4" w:rsidRPr="003016A6">
        <w:rPr>
          <w:rFonts w:ascii="Times New Roman" w:hAnsi="Times New Roman"/>
          <w:iCs/>
          <w:sz w:val="24"/>
          <w:szCs w:val="24"/>
        </w:rPr>
        <w:t>, pagrįsta viešai prieinama informacija</w:t>
      </w:r>
      <w:r w:rsidR="00F16812" w:rsidRPr="003016A6">
        <w:rPr>
          <w:rFonts w:ascii="Times New Roman" w:hAnsi="Times New Roman"/>
          <w:iCs/>
          <w:sz w:val="24"/>
          <w:szCs w:val="24"/>
        </w:rPr>
        <w:t xml:space="preserve"> apie ieškovo veiklą praeityje</w:t>
      </w:r>
      <w:r w:rsidR="001920A4" w:rsidRPr="003016A6">
        <w:rPr>
          <w:rFonts w:ascii="Times New Roman" w:hAnsi="Times New Roman"/>
          <w:iCs/>
          <w:sz w:val="24"/>
          <w:szCs w:val="24"/>
        </w:rPr>
        <w:t>,</w:t>
      </w:r>
      <w:r w:rsidR="00F16812" w:rsidRPr="003016A6">
        <w:rPr>
          <w:rFonts w:ascii="Times New Roman" w:hAnsi="Times New Roman"/>
          <w:iCs/>
          <w:sz w:val="24"/>
          <w:szCs w:val="24"/>
        </w:rPr>
        <w:t xml:space="preserve"> buvo aktuali ir reikšminga visuomenei</w:t>
      </w:r>
      <w:r w:rsidR="001920A4" w:rsidRPr="003016A6">
        <w:rPr>
          <w:rFonts w:ascii="Times New Roman" w:hAnsi="Times New Roman"/>
          <w:iCs/>
          <w:sz w:val="24"/>
          <w:szCs w:val="24"/>
        </w:rPr>
        <w:t>,</w:t>
      </w:r>
      <w:r w:rsidR="00F16812" w:rsidRPr="003016A6">
        <w:rPr>
          <w:rFonts w:ascii="Times New Roman" w:hAnsi="Times New Roman"/>
          <w:iCs/>
          <w:sz w:val="24"/>
          <w:szCs w:val="24"/>
        </w:rPr>
        <w:t xml:space="preserve"> ir šiuo atveju </w:t>
      </w:r>
      <w:proofErr w:type="spellStart"/>
      <w:r w:rsidR="00F16812" w:rsidRPr="003016A6">
        <w:rPr>
          <w:rFonts w:ascii="Times New Roman" w:hAnsi="Times New Roman"/>
          <w:iCs/>
          <w:sz w:val="24"/>
          <w:szCs w:val="24"/>
        </w:rPr>
        <w:t>teik</w:t>
      </w:r>
      <w:r w:rsidR="001920A4" w:rsidRPr="003016A6">
        <w:rPr>
          <w:rFonts w:ascii="Times New Roman" w:hAnsi="Times New Roman"/>
          <w:iCs/>
          <w:sz w:val="24"/>
          <w:szCs w:val="24"/>
        </w:rPr>
        <w:t>tinas</w:t>
      </w:r>
      <w:proofErr w:type="spellEnd"/>
      <w:r w:rsidR="00F16812" w:rsidRPr="003016A6">
        <w:rPr>
          <w:rFonts w:ascii="Times New Roman" w:hAnsi="Times New Roman"/>
          <w:iCs/>
          <w:sz w:val="24"/>
          <w:szCs w:val="24"/>
        </w:rPr>
        <w:t xml:space="preserve"> priorit</w:t>
      </w:r>
      <w:r w:rsidR="001920A4" w:rsidRPr="003016A6">
        <w:rPr>
          <w:rFonts w:ascii="Times New Roman" w:hAnsi="Times New Roman"/>
          <w:iCs/>
          <w:sz w:val="24"/>
          <w:szCs w:val="24"/>
        </w:rPr>
        <w:t>etas</w:t>
      </w:r>
      <w:r w:rsidR="00F16812" w:rsidRPr="003016A6">
        <w:rPr>
          <w:rFonts w:ascii="Times New Roman" w:hAnsi="Times New Roman"/>
          <w:iCs/>
          <w:sz w:val="24"/>
          <w:szCs w:val="24"/>
        </w:rPr>
        <w:t xml:space="preserve"> </w:t>
      </w:r>
      <w:r w:rsidR="00FA458E" w:rsidRPr="003016A6">
        <w:rPr>
          <w:rFonts w:ascii="Times New Roman" w:hAnsi="Times New Roman"/>
          <w:iCs/>
          <w:sz w:val="24"/>
          <w:szCs w:val="24"/>
        </w:rPr>
        <w:t>jos</w:t>
      </w:r>
      <w:r w:rsidR="00F16812" w:rsidRPr="003016A6">
        <w:rPr>
          <w:rFonts w:ascii="Times New Roman" w:hAnsi="Times New Roman"/>
          <w:iCs/>
          <w:sz w:val="24"/>
          <w:szCs w:val="24"/>
        </w:rPr>
        <w:t xml:space="preserve"> interesui žinoti. </w:t>
      </w:r>
    </w:p>
    <w:p w14:paraId="0303EFDF" w14:textId="07EE8BC1" w:rsidR="00740573" w:rsidRPr="003016A6" w:rsidRDefault="001242FD" w:rsidP="00BB0D77">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Teisėjų kolegijos vertinimu, </w:t>
      </w:r>
      <w:r w:rsidR="00DC67EF" w:rsidRPr="003016A6">
        <w:rPr>
          <w:rFonts w:ascii="Times New Roman" w:hAnsi="Times New Roman"/>
          <w:iCs/>
          <w:sz w:val="24"/>
          <w:szCs w:val="24"/>
        </w:rPr>
        <w:t xml:space="preserve">nagrinėjamoje byloje </w:t>
      </w:r>
      <w:r w:rsidRPr="003016A6">
        <w:rPr>
          <w:rFonts w:ascii="Times New Roman" w:hAnsi="Times New Roman"/>
          <w:iCs/>
          <w:sz w:val="24"/>
          <w:szCs w:val="24"/>
        </w:rPr>
        <w:t>nėra pagrindo konstatuoti, jog</w:t>
      </w:r>
      <w:r w:rsidR="00075263" w:rsidRPr="003016A6">
        <w:rPr>
          <w:rFonts w:ascii="Times New Roman" w:hAnsi="Times New Roman"/>
          <w:iCs/>
          <w:sz w:val="24"/>
          <w:szCs w:val="24"/>
        </w:rPr>
        <w:t xml:space="preserve"> atsakovo tikslas buvo pažeminti ieškovą</w:t>
      </w:r>
      <w:r w:rsidR="00C43476" w:rsidRPr="003016A6">
        <w:rPr>
          <w:rFonts w:ascii="Times New Roman" w:hAnsi="Times New Roman"/>
          <w:iCs/>
          <w:sz w:val="24"/>
          <w:szCs w:val="24"/>
        </w:rPr>
        <w:t xml:space="preserve"> ar patenkinti visuomenės smalsumą</w:t>
      </w:r>
      <w:r w:rsidR="00075263" w:rsidRPr="003016A6">
        <w:rPr>
          <w:rFonts w:ascii="Times New Roman" w:hAnsi="Times New Roman"/>
          <w:iCs/>
          <w:sz w:val="24"/>
          <w:szCs w:val="24"/>
        </w:rPr>
        <w:t xml:space="preserve">, o ne informuoti visuomenę apie atitinkamas pareigas </w:t>
      </w:r>
      <w:r w:rsidR="00642EED" w:rsidRPr="003016A6">
        <w:rPr>
          <w:rFonts w:ascii="Times New Roman" w:hAnsi="Times New Roman"/>
          <w:iCs/>
          <w:sz w:val="24"/>
          <w:szCs w:val="24"/>
        </w:rPr>
        <w:t>ein</w:t>
      </w:r>
      <w:r w:rsidR="00075263" w:rsidRPr="003016A6">
        <w:rPr>
          <w:rFonts w:ascii="Times New Roman" w:hAnsi="Times New Roman"/>
          <w:iCs/>
          <w:sz w:val="24"/>
          <w:szCs w:val="24"/>
        </w:rPr>
        <w:t xml:space="preserve">antį </w:t>
      </w:r>
      <w:r w:rsidRPr="003016A6">
        <w:rPr>
          <w:rFonts w:ascii="Times New Roman" w:hAnsi="Times New Roman"/>
          <w:iCs/>
          <w:sz w:val="24"/>
          <w:szCs w:val="24"/>
        </w:rPr>
        <w:t>asmenį,</w:t>
      </w:r>
      <w:r w:rsidR="00075263" w:rsidRPr="003016A6">
        <w:rPr>
          <w:rFonts w:ascii="Times New Roman" w:hAnsi="Times New Roman"/>
          <w:iCs/>
          <w:sz w:val="24"/>
          <w:szCs w:val="24"/>
        </w:rPr>
        <w:t xml:space="preserve"> iškeliant aktualią visuomenei diskusiją apie jo tinkamumą </w:t>
      </w:r>
      <w:r w:rsidR="00642EED" w:rsidRPr="003016A6">
        <w:rPr>
          <w:rFonts w:ascii="Times New Roman" w:hAnsi="Times New Roman"/>
          <w:iCs/>
          <w:sz w:val="24"/>
          <w:szCs w:val="24"/>
        </w:rPr>
        <w:t>ei</w:t>
      </w:r>
      <w:r w:rsidR="00075263" w:rsidRPr="003016A6">
        <w:rPr>
          <w:rFonts w:ascii="Times New Roman" w:hAnsi="Times New Roman"/>
          <w:iCs/>
          <w:sz w:val="24"/>
          <w:szCs w:val="24"/>
        </w:rPr>
        <w:t>ti šias pareigas.</w:t>
      </w:r>
      <w:r w:rsidR="00D26EB6" w:rsidRPr="003016A6">
        <w:rPr>
          <w:rFonts w:ascii="Times New Roman" w:hAnsi="Times New Roman"/>
          <w:iCs/>
          <w:sz w:val="24"/>
          <w:szCs w:val="24"/>
        </w:rPr>
        <w:t xml:space="preserve"> Dėl šios priežasties sutiktina su kasacinio skundo argument</w:t>
      </w:r>
      <w:r w:rsidRPr="003016A6">
        <w:rPr>
          <w:rFonts w:ascii="Times New Roman" w:hAnsi="Times New Roman"/>
          <w:iCs/>
          <w:sz w:val="24"/>
          <w:szCs w:val="24"/>
        </w:rPr>
        <w:t>u</w:t>
      </w:r>
      <w:r w:rsidR="00D26EB6" w:rsidRPr="003016A6">
        <w:rPr>
          <w:rFonts w:ascii="Times New Roman" w:hAnsi="Times New Roman"/>
          <w:iCs/>
          <w:sz w:val="24"/>
          <w:szCs w:val="24"/>
        </w:rPr>
        <w:t xml:space="preserve">, kad ieškovo atžvilgiu leistina ir aštresnė kritika. </w:t>
      </w:r>
      <w:r w:rsidR="002033E9" w:rsidRPr="003016A6">
        <w:rPr>
          <w:rFonts w:ascii="Times New Roman" w:hAnsi="Times New Roman"/>
          <w:iCs/>
          <w:sz w:val="24"/>
          <w:szCs w:val="24"/>
        </w:rPr>
        <w:t>Atsakovo nuomonė apie i</w:t>
      </w:r>
      <w:r w:rsidR="00D26EB6" w:rsidRPr="003016A6">
        <w:rPr>
          <w:rFonts w:ascii="Times New Roman" w:hAnsi="Times New Roman"/>
          <w:iCs/>
          <w:sz w:val="24"/>
          <w:szCs w:val="24"/>
        </w:rPr>
        <w:t>eškovo veik</w:t>
      </w:r>
      <w:r w:rsidR="002033E9" w:rsidRPr="003016A6">
        <w:rPr>
          <w:rFonts w:ascii="Times New Roman" w:hAnsi="Times New Roman"/>
          <w:iCs/>
          <w:sz w:val="24"/>
          <w:szCs w:val="24"/>
        </w:rPr>
        <w:t>lą</w:t>
      </w:r>
      <w:r w:rsidR="00D26EB6" w:rsidRPr="003016A6">
        <w:rPr>
          <w:rFonts w:ascii="Times New Roman" w:hAnsi="Times New Roman"/>
          <w:iCs/>
          <w:sz w:val="24"/>
          <w:szCs w:val="24"/>
        </w:rPr>
        <w:t xml:space="preserve">, kuri yra svarbi </w:t>
      </w:r>
      <w:r w:rsidR="00BB0D77" w:rsidRPr="003016A6">
        <w:rPr>
          <w:rFonts w:ascii="Times New Roman" w:hAnsi="Times New Roman"/>
          <w:iCs/>
          <w:sz w:val="24"/>
          <w:szCs w:val="24"/>
        </w:rPr>
        <w:t>visuomenei</w:t>
      </w:r>
      <w:r w:rsidR="00D26EB6" w:rsidRPr="003016A6">
        <w:rPr>
          <w:rFonts w:ascii="Times New Roman" w:hAnsi="Times New Roman"/>
          <w:iCs/>
          <w:sz w:val="24"/>
          <w:szCs w:val="24"/>
        </w:rPr>
        <w:t xml:space="preserve">, </w:t>
      </w:r>
      <w:r w:rsidR="002033E9" w:rsidRPr="003016A6">
        <w:rPr>
          <w:rFonts w:ascii="Times New Roman" w:hAnsi="Times New Roman"/>
          <w:iCs/>
          <w:sz w:val="24"/>
          <w:szCs w:val="24"/>
        </w:rPr>
        <w:t xml:space="preserve">nors ir suponuoja neigiamas </w:t>
      </w:r>
      <w:r w:rsidR="009730C1" w:rsidRPr="003016A6">
        <w:rPr>
          <w:rFonts w:ascii="Times New Roman" w:hAnsi="Times New Roman"/>
          <w:iCs/>
          <w:sz w:val="24"/>
          <w:szCs w:val="24"/>
        </w:rPr>
        <w:t>jo</w:t>
      </w:r>
      <w:r w:rsidR="002033E9" w:rsidRPr="003016A6">
        <w:rPr>
          <w:rFonts w:ascii="Times New Roman" w:hAnsi="Times New Roman"/>
          <w:iCs/>
          <w:sz w:val="24"/>
          <w:szCs w:val="24"/>
        </w:rPr>
        <w:t>s nuostatas apie ieškovą, tačiau turi pakankamą faktinį pagrindą (informacija</w:t>
      </w:r>
      <w:r w:rsidR="009730C1" w:rsidRPr="003016A6">
        <w:rPr>
          <w:rFonts w:ascii="Times New Roman" w:hAnsi="Times New Roman"/>
          <w:iCs/>
          <w:sz w:val="24"/>
          <w:szCs w:val="24"/>
        </w:rPr>
        <w:t xml:space="preserve"> apie ieškovą</w:t>
      </w:r>
      <w:r w:rsidR="002033E9" w:rsidRPr="003016A6">
        <w:rPr>
          <w:rFonts w:ascii="Times New Roman" w:hAnsi="Times New Roman"/>
          <w:iCs/>
          <w:sz w:val="24"/>
          <w:szCs w:val="24"/>
        </w:rPr>
        <w:t xml:space="preserve">, pateikta publikacijose, internete, </w:t>
      </w:r>
      <w:r w:rsidR="009A7436" w:rsidRPr="003016A6">
        <w:rPr>
          <w:rFonts w:ascii="Times New Roman" w:hAnsi="Times New Roman"/>
          <w:iCs/>
          <w:sz w:val="24"/>
          <w:szCs w:val="24"/>
        </w:rPr>
        <w:t xml:space="preserve">dėl </w:t>
      </w:r>
      <w:r w:rsidR="009730C1" w:rsidRPr="003016A6">
        <w:rPr>
          <w:rFonts w:ascii="Times New Roman" w:hAnsi="Times New Roman"/>
          <w:iCs/>
          <w:sz w:val="24"/>
          <w:szCs w:val="24"/>
        </w:rPr>
        <w:t xml:space="preserve">jo </w:t>
      </w:r>
      <w:r w:rsidR="00A83582" w:rsidRPr="003016A6">
        <w:rPr>
          <w:rFonts w:ascii="Times New Roman" w:hAnsi="Times New Roman"/>
          <w:iCs/>
          <w:sz w:val="24"/>
          <w:szCs w:val="24"/>
        </w:rPr>
        <w:t xml:space="preserve">teismų </w:t>
      </w:r>
      <w:r w:rsidR="002033E9" w:rsidRPr="003016A6">
        <w:rPr>
          <w:rFonts w:ascii="Times New Roman" w:hAnsi="Times New Roman"/>
          <w:iCs/>
          <w:sz w:val="24"/>
          <w:szCs w:val="24"/>
        </w:rPr>
        <w:t>priimti apkaltinamieji nuosprendžiai) ir nepripažintina nesąžininga</w:t>
      </w:r>
      <w:r w:rsidR="00F93ACB" w:rsidRPr="003016A6">
        <w:rPr>
          <w:rFonts w:ascii="Times New Roman" w:hAnsi="Times New Roman"/>
          <w:iCs/>
          <w:sz w:val="24"/>
          <w:szCs w:val="24"/>
        </w:rPr>
        <w:t xml:space="preserve">, nors ir pateikiama </w:t>
      </w:r>
      <w:r w:rsidR="00642EED" w:rsidRPr="003016A6">
        <w:rPr>
          <w:rFonts w:ascii="Times New Roman" w:hAnsi="Times New Roman"/>
          <w:iCs/>
          <w:sz w:val="24"/>
          <w:szCs w:val="24"/>
        </w:rPr>
        <w:t>vart</w:t>
      </w:r>
      <w:r w:rsidR="00F93ACB" w:rsidRPr="003016A6">
        <w:rPr>
          <w:rFonts w:ascii="Times New Roman" w:hAnsi="Times New Roman"/>
          <w:iCs/>
          <w:sz w:val="24"/>
          <w:szCs w:val="24"/>
        </w:rPr>
        <w:t>ojant šokiruojančio pobūdžio stilistines priemones, provokacijas</w:t>
      </w:r>
      <w:r w:rsidR="002033E9" w:rsidRPr="003016A6">
        <w:rPr>
          <w:rFonts w:ascii="Times New Roman" w:hAnsi="Times New Roman"/>
          <w:iCs/>
          <w:sz w:val="24"/>
          <w:szCs w:val="24"/>
        </w:rPr>
        <w:t xml:space="preserve">. </w:t>
      </w:r>
      <w:r w:rsidRPr="003016A6">
        <w:rPr>
          <w:rFonts w:ascii="Times New Roman" w:hAnsi="Times New Roman"/>
          <w:iCs/>
          <w:sz w:val="24"/>
          <w:szCs w:val="24"/>
        </w:rPr>
        <w:t>Darytina išvada, kad a</w:t>
      </w:r>
      <w:r w:rsidR="003F3ABD" w:rsidRPr="003016A6">
        <w:rPr>
          <w:rFonts w:ascii="Times New Roman" w:hAnsi="Times New Roman"/>
          <w:iCs/>
          <w:sz w:val="24"/>
          <w:szCs w:val="24"/>
        </w:rPr>
        <w:t>tsakovas siekė susisteminti ir pateikti savo asmeninėje paskyroje nuo</w:t>
      </w:r>
      <w:r w:rsidR="00BB0D77" w:rsidRPr="003016A6">
        <w:rPr>
          <w:rFonts w:ascii="Times New Roman" w:hAnsi="Times New Roman"/>
          <w:iCs/>
          <w:sz w:val="24"/>
          <w:szCs w:val="24"/>
        </w:rPr>
        <w:t>monę apie atitinkamas visuomenei</w:t>
      </w:r>
      <w:r w:rsidR="003F3ABD" w:rsidRPr="003016A6">
        <w:rPr>
          <w:rFonts w:ascii="Times New Roman" w:hAnsi="Times New Roman"/>
          <w:iCs/>
          <w:sz w:val="24"/>
          <w:szCs w:val="24"/>
        </w:rPr>
        <w:t xml:space="preserve"> svarbias pareigas </w:t>
      </w:r>
      <w:r w:rsidR="00642EED" w:rsidRPr="003016A6">
        <w:rPr>
          <w:rFonts w:ascii="Times New Roman" w:hAnsi="Times New Roman"/>
          <w:iCs/>
          <w:sz w:val="24"/>
          <w:szCs w:val="24"/>
        </w:rPr>
        <w:t>ein</w:t>
      </w:r>
      <w:r w:rsidR="003F3ABD" w:rsidRPr="003016A6">
        <w:rPr>
          <w:rFonts w:ascii="Times New Roman" w:hAnsi="Times New Roman"/>
          <w:iCs/>
          <w:sz w:val="24"/>
          <w:szCs w:val="24"/>
        </w:rPr>
        <w:t>antį vi</w:t>
      </w:r>
      <w:r w:rsidR="0009487C" w:rsidRPr="003016A6">
        <w:rPr>
          <w:rFonts w:ascii="Times New Roman" w:hAnsi="Times New Roman"/>
          <w:iCs/>
          <w:sz w:val="24"/>
          <w:szCs w:val="24"/>
        </w:rPr>
        <w:t>ešąjį asmenį – ieškovą, ir nėra</w:t>
      </w:r>
      <w:r w:rsidR="003F3ABD" w:rsidRPr="003016A6">
        <w:rPr>
          <w:rFonts w:ascii="Times New Roman" w:hAnsi="Times New Roman"/>
          <w:iCs/>
          <w:sz w:val="24"/>
          <w:szCs w:val="24"/>
        </w:rPr>
        <w:t xml:space="preserve"> pagrindo konstatuoti, kad buvo peržengta </w:t>
      </w:r>
      <w:r w:rsidR="00764CCF" w:rsidRPr="003016A6">
        <w:rPr>
          <w:rFonts w:ascii="Times New Roman" w:hAnsi="Times New Roman"/>
          <w:iCs/>
          <w:sz w:val="24"/>
          <w:szCs w:val="24"/>
        </w:rPr>
        <w:t>nustatyta leistina riba</w:t>
      </w:r>
      <w:r w:rsidR="0009487C" w:rsidRPr="003016A6">
        <w:rPr>
          <w:rFonts w:ascii="Times New Roman" w:hAnsi="Times New Roman"/>
          <w:iCs/>
          <w:sz w:val="24"/>
          <w:szCs w:val="24"/>
        </w:rPr>
        <w:t xml:space="preserve">, kad buvo siekta įžeisti ieškovą, o ne pateikti savo nuomonę apie ieškovo </w:t>
      </w:r>
      <w:r w:rsidR="0009487C" w:rsidRPr="003016A6">
        <w:rPr>
          <w:rFonts w:ascii="Times New Roman" w:hAnsi="Times New Roman"/>
          <w:iCs/>
          <w:sz w:val="24"/>
          <w:szCs w:val="24"/>
        </w:rPr>
        <w:lastRenderedPageBreak/>
        <w:t>tinkamumą eiti užimamas pareigas</w:t>
      </w:r>
      <w:r w:rsidR="009E511B" w:rsidRPr="003016A6">
        <w:rPr>
          <w:rFonts w:ascii="Times New Roman" w:hAnsi="Times New Roman"/>
          <w:iCs/>
          <w:sz w:val="24"/>
          <w:szCs w:val="24"/>
        </w:rPr>
        <w:t>, kad atsakovas piktnaudžiavo savo saviraiškos teise, veikė nesąžiningai, taip padarydamas žalos ieškovui (CK 1.137 straipsnio 2, 3 dalys</w:t>
      </w:r>
      <w:r w:rsidR="000169E6" w:rsidRPr="003016A6">
        <w:rPr>
          <w:rFonts w:ascii="Times New Roman" w:hAnsi="Times New Roman"/>
          <w:iCs/>
          <w:sz w:val="24"/>
          <w:szCs w:val="24"/>
        </w:rPr>
        <w:t>, 6.246</w:t>
      </w:r>
      <w:r w:rsidR="00642EED" w:rsidRPr="003016A6">
        <w:rPr>
          <w:rFonts w:ascii="Times New Roman" w:hAnsi="Times New Roman"/>
          <w:iCs/>
          <w:sz w:val="24"/>
          <w:szCs w:val="24"/>
        </w:rPr>
        <w:t>–</w:t>
      </w:r>
      <w:r w:rsidR="000169E6" w:rsidRPr="003016A6">
        <w:rPr>
          <w:rFonts w:ascii="Times New Roman" w:hAnsi="Times New Roman"/>
          <w:iCs/>
          <w:sz w:val="24"/>
          <w:szCs w:val="24"/>
        </w:rPr>
        <w:t>6.249</w:t>
      </w:r>
      <w:r w:rsidR="00642EED" w:rsidRPr="003016A6">
        <w:rPr>
          <w:rFonts w:ascii="Times New Roman" w:hAnsi="Times New Roman"/>
          <w:iCs/>
          <w:sz w:val="24"/>
          <w:szCs w:val="24"/>
        </w:rPr>
        <w:t> </w:t>
      </w:r>
      <w:r w:rsidR="000169E6" w:rsidRPr="003016A6">
        <w:rPr>
          <w:rFonts w:ascii="Times New Roman" w:hAnsi="Times New Roman"/>
          <w:iCs/>
          <w:sz w:val="24"/>
          <w:szCs w:val="24"/>
        </w:rPr>
        <w:t>straipsniai</w:t>
      </w:r>
      <w:r w:rsidR="009E511B" w:rsidRPr="003016A6">
        <w:rPr>
          <w:rFonts w:ascii="Times New Roman" w:hAnsi="Times New Roman"/>
          <w:iCs/>
          <w:sz w:val="24"/>
          <w:szCs w:val="24"/>
        </w:rPr>
        <w:t>)</w:t>
      </w:r>
      <w:r w:rsidR="00764CCF" w:rsidRPr="003016A6">
        <w:rPr>
          <w:rFonts w:ascii="Times New Roman" w:hAnsi="Times New Roman"/>
          <w:iCs/>
          <w:sz w:val="24"/>
          <w:szCs w:val="24"/>
        </w:rPr>
        <w:t>.</w:t>
      </w:r>
      <w:r w:rsidR="003F3ABD" w:rsidRPr="003016A6">
        <w:rPr>
          <w:rFonts w:ascii="Times New Roman" w:hAnsi="Times New Roman"/>
          <w:iCs/>
          <w:sz w:val="24"/>
          <w:szCs w:val="24"/>
        </w:rPr>
        <w:t xml:space="preserve"> </w:t>
      </w:r>
    </w:p>
    <w:p w14:paraId="4915ED84" w14:textId="11DF20F9" w:rsidR="001F146D" w:rsidRPr="003016A6" w:rsidRDefault="00051B4C" w:rsidP="00C7712C">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Kasaciniame skunde atsakovas nurodo, kad </w:t>
      </w:r>
      <w:r w:rsidR="00290FF0" w:rsidRPr="003016A6">
        <w:rPr>
          <w:rFonts w:ascii="Times New Roman" w:hAnsi="Times New Roman"/>
          <w:iCs/>
          <w:sz w:val="24"/>
          <w:szCs w:val="24"/>
        </w:rPr>
        <w:t>v</w:t>
      </w:r>
      <w:r w:rsidR="000169E6" w:rsidRPr="003016A6">
        <w:rPr>
          <w:rFonts w:ascii="Times New Roman" w:hAnsi="Times New Roman"/>
          <w:iCs/>
          <w:sz w:val="24"/>
          <w:szCs w:val="24"/>
        </w:rPr>
        <w:t>iso proceso metu ji</w:t>
      </w:r>
      <w:r w:rsidR="001242FD" w:rsidRPr="003016A6">
        <w:rPr>
          <w:rFonts w:ascii="Times New Roman" w:hAnsi="Times New Roman"/>
          <w:iCs/>
          <w:sz w:val="24"/>
          <w:szCs w:val="24"/>
        </w:rPr>
        <w:t xml:space="preserve">s kėlė klausimą dėl ieškovo neteisėtos veikos – </w:t>
      </w:r>
      <w:r w:rsidR="000169E6" w:rsidRPr="003016A6">
        <w:rPr>
          <w:rFonts w:ascii="Times New Roman" w:hAnsi="Times New Roman"/>
          <w:iCs/>
          <w:sz w:val="24"/>
          <w:szCs w:val="24"/>
        </w:rPr>
        <w:t>jis atsakovui</w:t>
      </w:r>
      <w:r w:rsidR="00290FF0" w:rsidRPr="003016A6">
        <w:rPr>
          <w:rFonts w:ascii="Times New Roman" w:hAnsi="Times New Roman"/>
          <w:iCs/>
          <w:sz w:val="24"/>
          <w:szCs w:val="24"/>
        </w:rPr>
        <w:t xml:space="preserve"> </w:t>
      </w:r>
      <w:r w:rsidR="001242FD" w:rsidRPr="003016A6">
        <w:rPr>
          <w:rFonts w:ascii="Times New Roman" w:hAnsi="Times New Roman"/>
          <w:iCs/>
          <w:sz w:val="24"/>
          <w:szCs w:val="24"/>
        </w:rPr>
        <w:t>reiškia</w:t>
      </w:r>
      <w:r w:rsidR="000169E6" w:rsidRPr="003016A6">
        <w:rPr>
          <w:rFonts w:ascii="Times New Roman" w:hAnsi="Times New Roman"/>
          <w:iCs/>
          <w:sz w:val="24"/>
          <w:szCs w:val="24"/>
        </w:rPr>
        <w:t xml:space="preserve"> </w:t>
      </w:r>
      <w:r w:rsidR="001242FD" w:rsidRPr="003016A6">
        <w:rPr>
          <w:rFonts w:ascii="Times New Roman" w:hAnsi="Times New Roman"/>
          <w:iCs/>
          <w:sz w:val="24"/>
          <w:szCs w:val="24"/>
        </w:rPr>
        <w:t>didelės apimties ieškini</w:t>
      </w:r>
      <w:r w:rsidR="000169E6" w:rsidRPr="003016A6">
        <w:rPr>
          <w:rFonts w:ascii="Times New Roman" w:hAnsi="Times New Roman"/>
          <w:iCs/>
          <w:sz w:val="24"/>
          <w:szCs w:val="24"/>
        </w:rPr>
        <w:t>us</w:t>
      </w:r>
      <w:r w:rsidR="001242FD" w:rsidRPr="003016A6">
        <w:rPr>
          <w:rFonts w:ascii="Times New Roman" w:hAnsi="Times New Roman"/>
          <w:iCs/>
          <w:sz w:val="24"/>
          <w:szCs w:val="24"/>
        </w:rPr>
        <w:t>, prašo</w:t>
      </w:r>
      <w:r w:rsidR="000169E6" w:rsidRPr="003016A6">
        <w:rPr>
          <w:rFonts w:ascii="Times New Roman" w:hAnsi="Times New Roman"/>
          <w:iCs/>
          <w:sz w:val="24"/>
          <w:szCs w:val="24"/>
        </w:rPr>
        <w:t xml:space="preserve"> teismo priteisti iš atsakovo</w:t>
      </w:r>
      <w:r w:rsidR="001242FD" w:rsidRPr="003016A6">
        <w:rPr>
          <w:rFonts w:ascii="Times New Roman" w:hAnsi="Times New Roman"/>
          <w:iCs/>
          <w:sz w:val="24"/>
          <w:szCs w:val="24"/>
        </w:rPr>
        <w:t xml:space="preserve"> </w:t>
      </w:r>
      <w:r w:rsidR="00290FF0" w:rsidRPr="003016A6">
        <w:rPr>
          <w:rFonts w:ascii="Times New Roman" w:hAnsi="Times New Roman"/>
          <w:iCs/>
          <w:sz w:val="24"/>
          <w:szCs w:val="24"/>
        </w:rPr>
        <w:t>didel</w:t>
      </w:r>
      <w:r w:rsidR="00C46DB3" w:rsidRPr="003016A6">
        <w:rPr>
          <w:rFonts w:ascii="Times New Roman" w:hAnsi="Times New Roman"/>
          <w:iCs/>
          <w:sz w:val="24"/>
          <w:szCs w:val="24"/>
        </w:rPr>
        <w:t>e</w:t>
      </w:r>
      <w:r w:rsidR="00290FF0" w:rsidRPr="003016A6">
        <w:rPr>
          <w:rFonts w:ascii="Times New Roman" w:hAnsi="Times New Roman"/>
          <w:iCs/>
          <w:sz w:val="24"/>
          <w:szCs w:val="24"/>
        </w:rPr>
        <w:t>s sum</w:t>
      </w:r>
      <w:r w:rsidR="00C46DB3" w:rsidRPr="003016A6">
        <w:rPr>
          <w:rFonts w:ascii="Times New Roman" w:hAnsi="Times New Roman"/>
          <w:iCs/>
          <w:sz w:val="24"/>
          <w:szCs w:val="24"/>
        </w:rPr>
        <w:t>a</w:t>
      </w:r>
      <w:r w:rsidR="00290FF0" w:rsidRPr="003016A6">
        <w:rPr>
          <w:rFonts w:ascii="Times New Roman" w:hAnsi="Times New Roman"/>
          <w:iCs/>
          <w:sz w:val="24"/>
          <w:szCs w:val="24"/>
        </w:rPr>
        <w:t>s, siek</w:t>
      </w:r>
      <w:r w:rsidR="000169E6" w:rsidRPr="003016A6">
        <w:rPr>
          <w:rFonts w:ascii="Times New Roman" w:hAnsi="Times New Roman"/>
          <w:iCs/>
          <w:sz w:val="24"/>
          <w:szCs w:val="24"/>
        </w:rPr>
        <w:t>damas</w:t>
      </w:r>
      <w:r w:rsidR="00290FF0" w:rsidRPr="003016A6">
        <w:rPr>
          <w:rFonts w:ascii="Times New Roman" w:hAnsi="Times New Roman"/>
          <w:iCs/>
          <w:sz w:val="24"/>
          <w:szCs w:val="24"/>
        </w:rPr>
        <w:t xml:space="preserve">, </w:t>
      </w:r>
      <w:r w:rsidR="009A7436" w:rsidRPr="003016A6">
        <w:rPr>
          <w:rFonts w:ascii="Times New Roman" w:hAnsi="Times New Roman"/>
          <w:iCs/>
          <w:sz w:val="24"/>
          <w:szCs w:val="24"/>
        </w:rPr>
        <w:t>kad</w:t>
      </w:r>
      <w:r w:rsidR="00290FF0" w:rsidRPr="003016A6">
        <w:rPr>
          <w:rFonts w:ascii="Times New Roman" w:hAnsi="Times New Roman"/>
          <w:iCs/>
          <w:sz w:val="24"/>
          <w:szCs w:val="24"/>
        </w:rPr>
        <w:t xml:space="preserve"> atsakovas</w:t>
      </w:r>
      <w:r w:rsidR="001242FD" w:rsidRPr="003016A6">
        <w:rPr>
          <w:rFonts w:ascii="Times New Roman" w:hAnsi="Times New Roman"/>
          <w:iCs/>
          <w:sz w:val="24"/>
          <w:szCs w:val="24"/>
        </w:rPr>
        <w:t xml:space="preserve"> būtų nuolatos priverstas gintis ir naudoti tiek fizinius, tiek finansinius resursus, </w:t>
      </w:r>
      <w:r w:rsidR="000169E6" w:rsidRPr="003016A6">
        <w:rPr>
          <w:rFonts w:ascii="Times New Roman" w:hAnsi="Times New Roman"/>
          <w:iCs/>
          <w:sz w:val="24"/>
          <w:szCs w:val="24"/>
        </w:rPr>
        <w:t xml:space="preserve">taip </w:t>
      </w:r>
      <w:r w:rsidR="001242FD" w:rsidRPr="003016A6">
        <w:rPr>
          <w:rFonts w:ascii="Times New Roman" w:hAnsi="Times New Roman"/>
          <w:iCs/>
          <w:sz w:val="24"/>
          <w:szCs w:val="24"/>
        </w:rPr>
        <w:t>band</w:t>
      </w:r>
      <w:r w:rsidR="000169E6" w:rsidRPr="003016A6">
        <w:rPr>
          <w:rFonts w:ascii="Times New Roman" w:hAnsi="Times New Roman"/>
          <w:iCs/>
          <w:sz w:val="24"/>
          <w:szCs w:val="24"/>
        </w:rPr>
        <w:t>ydamas</w:t>
      </w:r>
      <w:r w:rsidR="001242FD" w:rsidRPr="003016A6">
        <w:rPr>
          <w:rFonts w:ascii="Times New Roman" w:hAnsi="Times New Roman"/>
          <w:iCs/>
          <w:sz w:val="24"/>
          <w:szCs w:val="24"/>
        </w:rPr>
        <w:t xml:space="preserve"> užkirsti </w:t>
      </w:r>
      <w:r w:rsidR="000169E6" w:rsidRPr="003016A6">
        <w:rPr>
          <w:rFonts w:ascii="Times New Roman" w:hAnsi="Times New Roman"/>
          <w:iCs/>
          <w:sz w:val="24"/>
          <w:szCs w:val="24"/>
        </w:rPr>
        <w:t>kelią atsakovui toliau naudotis</w:t>
      </w:r>
      <w:r w:rsidR="001242FD" w:rsidRPr="003016A6">
        <w:rPr>
          <w:rFonts w:ascii="Times New Roman" w:hAnsi="Times New Roman"/>
          <w:iCs/>
          <w:sz w:val="24"/>
          <w:szCs w:val="24"/>
        </w:rPr>
        <w:t xml:space="preserve"> saviraiškos teise. T</w:t>
      </w:r>
      <w:r w:rsidR="00290FF0" w:rsidRPr="003016A6">
        <w:rPr>
          <w:rFonts w:ascii="Times New Roman" w:hAnsi="Times New Roman"/>
          <w:iCs/>
          <w:sz w:val="24"/>
          <w:szCs w:val="24"/>
        </w:rPr>
        <w:t>ačiau t</w:t>
      </w:r>
      <w:r w:rsidR="001242FD" w:rsidRPr="003016A6">
        <w:rPr>
          <w:rFonts w:ascii="Times New Roman" w:hAnsi="Times New Roman"/>
          <w:iCs/>
          <w:sz w:val="24"/>
          <w:szCs w:val="24"/>
        </w:rPr>
        <w:t xml:space="preserve">eismai </w:t>
      </w:r>
      <w:r w:rsidR="00290FF0" w:rsidRPr="003016A6">
        <w:rPr>
          <w:rFonts w:ascii="Times New Roman" w:hAnsi="Times New Roman"/>
          <w:iCs/>
          <w:sz w:val="24"/>
          <w:szCs w:val="24"/>
        </w:rPr>
        <w:t>šiuo klausimu</w:t>
      </w:r>
      <w:r w:rsidR="001242FD" w:rsidRPr="003016A6">
        <w:rPr>
          <w:rFonts w:ascii="Times New Roman" w:hAnsi="Times New Roman"/>
          <w:iCs/>
          <w:sz w:val="24"/>
          <w:szCs w:val="24"/>
        </w:rPr>
        <w:t xml:space="preserve"> nepasisakė. </w:t>
      </w:r>
    </w:p>
    <w:p w14:paraId="6945C0F0" w14:textId="5321484D" w:rsidR="00290FF0" w:rsidRPr="003016A6" w:rsidRDefault="00B54139" w:rsidP="00C46DB3">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Teisėjų kolegija pažymi, kad atsakovas yra vienas iš nuomonės formuotojų, turintis atitinkamą sekėjų ratą, minėta, užsiimantis visuomenei aktualia tiriamojo pobūdžio </w:t>
      </w:r>
      <w:r w:rsidR="0039649F" w:rsidRPr="003016A6">
        <w:rPr>
          <w:rFonts w:ascii="Times New Roman" w:hAnsi="Times New Roman"/>
          <w:iCs/>
          <w:sz w:val="24"/>
          <w:szCs w:val="24"/>
        </w:rPr>
        <w:t xml:space="preserve">informacijos viešinimo </w:t>
      </w:r>
      <w:r w:rsidR="00566EEA" w:rsidRPr="003016A6">
        <w:rPr>
          <w:rFonts w:ascii="Times New Roman" w:hAnsi="Times New Roman"/>
          <w:iCs/>
          <w:sz w:val="24"/>
          <w:szCs w:val="24"/>
        </w:rPr>
        <w:t>veikla,</w:t>
      </w:r>
      <w:r w:rsidRPr="003016A6">
        <w:rPr>
          <w:rFonts w:ascii="Times New Roman" w:hAnsi="Times New Roman"/>
          <w:iCs/>
          <w:sz w:val="24"/>
          <w:szCs w:val="24"/>
        </w:rPr>
        <w:t xml:space="preserve"> </w:t>
      </w:r>
      <w:r w:rsidR="00AC009C" w:rsidRPr="003016A6">
        <w:rPr>
          <w:rFonts w:ascii="Times New Roman" w:hAnsi="Times New Roman"/>
          <w:iCs/>
          <w:sz w:val="24"/>
          <w:szCs w:val="24"/>
        </w:rPr>
        <w:t>kuri prilyginama</w:t>
      </w:r>
      <w:r w:rsidR="00A83582">
        <w:rPr>
          <w:rFonts w:ascii="Times New Roman" w:hAnsi="Times New Roman"/>
          <w:iCs/>
          <w:sz w:val="24"/>
          <w:szCs w:val="24"/>
        </w:rPr>
        <w:t xml:space="preserve"> </w:t>
      </w:r>
      <w:r w:rsidRPr="003016A6">
        <w:rPr>
          <w:rFonts w:ascii="Times New Roman" w:hAnsi="Times New Roman"/>
          <w:sz w:val="24"/>
          <w:szCs w:val="24"/>
        </w:rPr>
        <w:t>viešojo</w:t>
      </w:r>
      <w:r w:rsidR="00A83582">
        <w:rPr>
          <w:rFonts w:ascii="Times New Roman" w:hAnsi="Times New Roman"/>
          <w:iCs/>
          <w:sz w:val="24"/>
          <w:szCs w:val="24"/>
        </w:rPr>
        <w:t xml:space="preserve"> (visuomeninio) sergėtojo</w:t>
      </w:r>
      <w:r w:rsidR="00A6790E" w:rsidRPr="003016A6">
        <w:rPr>
          <w:rFonts w:ascii="Times New Roman" w:hAnsi="Times New Roman"/>
          <w:iCs/>
          <w:sz w:val="24"/>
          <w:szCs w:val="24"/>
        </w:rPr>
        <w:t xml:space="preserve"> </w:t>
      </w:r>
      <w:r w:rsidR="00AC009C" w:rsidRPr="003016A6">
        <w:rPr>
          <w:rFonts w:ascii="Times New Roman" w:hAnsi="Times New Roman"/>
          <w:iCs/>
          <w:sz w:val="24"/>
          <w:szCs w:val="24"/>
        </w:rPr>
        <w:t>atliekam</w:t>
      </w:r>
      <w:r w:rsidR="00254C54" w:rsidRPr="003016A6">
        <w:rPr>
          <w:rFonts w:ascii="Times New Roman" w:hAnsi="Times New Roman"/>
          <w:iCs/>
          <w:sz w:val="24"/>
          <w:szCs w:val="24"/>
        </w:rPr>
        <w:t>om</w:t>
      </w:r>
      <w:r w:rsidR="00AC009C" w:rsidRPr="003016A6">
        <w:rPr>
          <w:rFonts w:ascii="Times New Roman" w:hAnsi="Times New Roman"/>
          <w:iCs/>
          <w:sz w:val="24"/>
          <w:szCs w:val="24"/>
        </w:rPr>
        <w:t xml:space="preserve">s </w:t>
      </w:r>
      <w:r w:rsidR="00A6790E" w:rsidRPr="003016A6">
        <w:rPr>
          <w:rFonts w:ascii="Times New Roman" w:hAnsi="Times New Roman"/>
          <w:iCs/>
          <w:sz w:val="24"/>
          <w:szCs w:val="24"/>
        </w:rPr>
        <w:t>funkcijoms</w:t>
      </w:r>
      <w:r w:rsidRPr="003016A6">
        <w:rPr>
          <w:rFonts w:ascii="Times New Roman" w:hAnsi="Times New Roman"/>
          <w:iCs/>
          <w:sz w:val="24"/>
          <w:szCs w:val="24"/>
        </w:rPr>
        <w:t>,</w:t>
      </w:r>
      <w:r w:rsidR="00A6790E" w:rsidRPr="003016A6">
        <w:rPr>
          <w:rFonts w:ascii="Times New Roman" w:hAnsi="Times New Roman"/>
          <w:iCs/>
          <w:sz w:val="24"/>
          <w:szCs w:val="24"/>
        </w:rPr>
        <w:t xml:space="preserve"> o jo iškelta diskusijos tema (dėl ieškovo</w:t>
      </w:r>
      <w:r w:rsidR="001242FD" w:rsidRPr="003016A6">
        <w:rPr>
          <w:rFonts w:ascii="Times New Roman" w:hAnsi="Times New Roman"/>
          <w:iCs/>
          <w:sz w:val="24"/>
          <w:szCs w:val="24"/>
        </w:rPr>
        <w:t xml:space="preserve">, </w:t>
      </w:r>
      <w:r w:rsidR="00214F0D" w:rsidRPr="003016A6">
        <w:rPr>
          <w:rFonts w:ascii="Times New Roman" w:hAnsi="Times New Roman"/>
          <w:iCs/>
          <w:sz w:val="24"/>
          <w:szCs w:val="24"/>
        </w:rPr>
        <w:t xml:space="preserve">dėl kurio </w:t>
      </w:r>
      <w:r w:rsidR="001242FD" w:rsidRPr="003016A6">
        <w:rPr>
          <w:rFonts w:ascii="Times New Roman" w:hAnsi="Times New Roman"/>
          <w:iCs/>
          <w:sz w:val="24"/>
          <w:szCs w:val="24"/>
        </w:rPr>
        <w:t xml:space="preserve">yra priimtas ne vienas apkaltinamasis </w:t>
      </w:r>
      <w:r w:rsidR="00566EEA" w:rsidRPr="003016A6">
        <w:rPr>
          <w:rFonts w:ascii="Times New Roman" w:hAnsi="Times New Roman"/>
          <w:iCs/>
          <w:sz w:val="24"/>
          <w:szCs w:val="24"/>
        </w:rPr>
        <w:t xml:space="preserve">teismo </w:t>
      </w:r>
      <w:r w:rsidR="001242FD" w:rsidRPr="003016A6">
        <w:rPr>
          <w:rFonts w:ascii="Times New Roman" w:hAnsi="Times New Roman"/>
          <w:iCs/>
          <w:sz w:val="24"/>
          <w:szCs w:val="24"/>
        </w:rPr>
        <w:t>nuosprendis,</w:t>
      </w:r>
      <w:r w:rsidR="00A6790E" w:rsidRPr="003016A6">
        <w:rPr>
          <w:rFonts w:ascii="Times New Roman" w:hAnsi="Times New Roman"/>
          <w:iCs/>
          <w:sz w:val="24"/>
          <w:szCs w:val="24"/>
        </w:rPr>
        <w:t xml:space="preserve"> galimybės </w:t>
      </w:r>
      <w:r w:rsidR="00642EED" w:rsidRPr="003016A6">
        <w:rPr>
          <w:rFonts w:ascii="Times New Roman" w:hAnsi="Times New Roman"/>
          <w:iCs/>
          <w:sz w:val="24"/>
          <w:szCs w:val="24"/>
        </w:rPr>
        <w:t>ei</w:t>
      </w:r>
      <w:r w:rsidR="00A6790E" w:rsidRPr="003016A6">
        <w:rPr>
          <w:rFonts w:ascii="Times New Roman" w:hAnsi="Times New Roman"/>
          <w:iCs/>
          <w:sz w:val="24"/>
          <w:szCs w:val="24"/>
        </w:rPr>
        <w:t>ti visuomen</w:t>
      </w:r>
      <w:r w:rsidR="00E000C8" w:rsidRPr="003016A6">
        <w:rPr>
          <w:rFonts w:ascii="Times New Roman" w:hAnsi="Times New Roman"/>
          <w:iCs/>
          <w:sz w:val="24"/>
          <w:szCs w:val="24"/>
        </w:rPr>
        <w:t xml:space="preserve">ėje reikšmingas pareigas) – </w:t>
      </w:r>
      <w:r w:rsidR="00A6790E" w:rsidRPr="003016A6">
        <w:rPr>
          <w:rFonts w:ascii="Times New Roman" w:hAnsi="Times New Roman"/>
          <w:iCs/>
          <w:sz w:val="24"/>
          <w:szCs w:val="24"/>
        </w:rPr>
        <w:t>aktuali visuo</w:t>
      </w:r>
      <w:r w:rsidR="001242FD" w:rsidRPr="003016A6">
        <w:rPr>
          <w:rFonts w:ascii="Times New Roman" w:hAnsi="Times New Roman"/>
          <w:iCs/>
          <w:sz w:val="24"/>
          <w:szCs w:val="24"/>
        </w:rPr>
        <w:t xml:space="preserve">menei. Kadangi </w:t>
      </w:r>
      <w:r w:rsidR="00A6790E" w:rsidRPr="003016A6">
        <w:rPr>
          <w:rFonts w:ascii="Times New Roman" w:hAnsi="Times New Roman"/>
          <w:iCs/>
          <w:sz w:val="24"/>
          <w:szCs w:val="24"/>
        </w:rPr>
        <w:t>ieškovas ginčo kili</w:t>
      </w:r>
      <w:r w:rsidR="001242FD" w:rsidRPr="003016A6">
        <w:rPr>
          <w:rFonts w:ascii="Times New Roman" w:hAnsi="Times New Roman"/>
          <w:iCs/>
          <w:sz w:val="24"/>
          <w:szCs w:val="24"/>
        </w:rPr>
        <w:t>mo metu buvo viešas</w:t>
      </w:r>
      <w:r w:rsidR="00642EED" w:rsidRPr="003016A6">
        <w:rPr>
          <w:rFonts w:ascii="Times New Roman" w:hAnsi="Times New Roman"/>
          <w:iCs/>
          <w:sz w:val="24"/>
          <w:szCs w:val="24"/>
        </w:rPr>
        <w:t>is</w:t>
      </w:r>
      <w:r w:rsidR="001242FD" w:rsidRPr="003016A6">
        <w:rPr>
          <w:rFonts w:ascii="Times New Roman" w:hAnsi="Times New Roman"/>
          <w:iCs/>
          <w:sz w:val="24"/>
          <w:szCs w:val="24"/>
        </w:rPr>
        <w:t xml:space="preserve"> asmuo,</w:t>
      </w:r>
      <w:r w:rsidR="00A6790E" w:rsidRPr="003016A6">
        <w:rPr>
          <w:rFonts w:ascii="Times New Roman" w:hAnsi="Times New Roman"/>
          <w:iCs/>
          <w:sz w:val="24"/>
          <w:szCs w:val="24"/>
        </w:rPr>
        <w:t xml:space="preserve"> </w:t>
      </w:r>
      <w:r w:rsidR="003A20D5">
        <w:rPr>
          <w:rFonts w:ascii="Times New Roman" w:hAnsi="Times New Roman"/>
          <w:iCs/>
          <w:sz w:val="24"/>
          <w:szCs w:val="24"/>
        </w:rPr>
        <w:t xml:space="preserve">tai </w:t>
      </w:r>
      <w:r w:rsidR="00A6790E" w:rsidRPr="003016A6">
        <w:rPr>
          <w:rFonts w:ascii="Times New Roman" w:hAnsi="Times New Roman"/>
          <w:iCs/>
          <w:sz w:val="24"/>
          <w:szCs w:val="24"/>
        </w:rPr>
        <w:t xml:space="preserve">jo reputacija buvo svarbi visuomenei, o tolerancijos jo kritikai ribos – platesnės. </w:t>
      </w:r>
      <w:r w:rsidR="00290FF0" w:rsidRPr="003016A6">
        <w:rPr>
          <w:rFonts w:ascii="Times New Roman" w:hAnsi="Times New Roman"/>
          <w:iCs/>
          <w:sz w:val="24"/>
          <w:szCs w:val="24"/>
        </w:rPr>
        <w:t>A</w:t>
      </w:r>
      <w:r w:rsidR="00A6790E" w:rsidRPr="003016A6">
        <w:rPr>
          <w:rFonts w:ascii="Times New Roman" w:hAnsi="Times New Roman"/>
          <w:iCs/>
          <w:sz w:val="24"/>
          <w:szCs w:val="24"/>
        </w:rPr>
        <w:t>tsakovo</w:t>
      </w:r>
      <w:r w:rsidRPr="003016A6">
        <w:rPr>
          <w:rFonts w:ascii="Times New Roman" w:hAnsi="Times New Roman"/>
          <w:iCs/>
          <w:sz w:val="24"/>
          <w:szCs w:val="24"/>
        </w:rPr>
        <w:t xml:space="preserve"> saviraiškos laisvės ribojimas gali būti vertinamas remiantis tais pačiais principais, kurie taikomi vertinant laisvos spaudos vaidmenį užtikrinant tinkamą demokratinės visuomenės veikimą (plačios saviraiškos laisvės ribos, ribojimai aiškintini siaurai ir t.</w:t>
      </w:r>
      <w:r w:rsidR="001242FD" w:rsidRPr="003016A6">
        <w:rPr>
          <w:rFonts w:ascii="Times New Roman" w:hAnsi="Times New Roman"/>
          <w:iCs/>
          <w:sz w:val="24"/>
          <w:szCs w:val="24"/>
        </w:rPr>
        <w:t xml:space="preserve"> </w:t>
      </w:r>
      <w:r w:rsidRPr="003016A6">
        <w:rPr>
          <w:rFonts w:ascii="Times New Roman" w:hAnsi="Times New Roman"/>
          <w:iCs/>
          <w:sz w:val="24"/>
          <w:szCs w:val="24"/>
        </w:rPr>
        <w:t>t.).</w:t>
      </w:r>
      <w:r w:rsidR="00290FF0" w:rsidRPr="003016A6">
        <w:rPr>
          <w:rFonts w:ascii="Times New Roman" w:hAnsi="Times New Roman"/>
          <w:iCs/>
          <w:sz w:val="24"/>
          <w:szCs w:val="24"/>
        </w:rPr>
        <w:t xml:space="preserve"> </w:t>
      </w:r>
    </w:p>
    <w:p w14:paraId="34079BD1" w14:textId="77777777" w:rsidR="00290FF0" w:rsidRPr="003016A6" w:rsidRDefault="00566EEA" w:rsidP="0094032B">
      <w:pPr>
        <w:pStyle w:val="ListParagraph"/>
        <w:numPr>
          <w:ilvl w:val="0"/>
          <w:numId w:val="1"/>
        </w:numPr>
        <w:spacing w:after="120" w:line="240" w:lineRule="auto"/>
        <w:contextualSpacing w:val="0"/>
        <w:jc w:val="both"/>
        <w:rPr>
          <w:iCs/>
        </w:rPr>
      </w:pPr>
      <w:r w:rsidRPr="003016A6">
        <w:rPr>
          <w:rFonts w:ascii="Times New Roman" w:hAnsi="Times New Roman"/>
          <w:sz w:val="24"/>
          <w:szCs w:val="24"/>
        </w:rPr>
        <w:t>Atkreiptinas dėmesys</w:t>
      </w:r>
      <w:r w:rsidR="00FB5257" w:rsidRPr="003016A6">
        <w:rPr>
          <w:rFonts w:ascii="Times New Roman" w:hAnsi="Times New Roman"/>
          <w:sz w:val="24"/>
          <w:szCs w:val="24"/>
        </w:rPr>
        <w:t>, kad nuo 2022 m. gruodžio 31 d.</w:t>
      </w:r>
      <w:r w:rsidR="00E000C8" w:rsidRPr="003016A6">
        <w:rPr>
          <w:rFonts w:ascii="Times New Roman" w:hAnsi="Times New Roman"/>
          <w:sz w:val="24"/>
          <w:szCs w:val="24"/>
        </w:rPr>
        <w:t xml:space="preserve"> įsigaliojo 2022 m. gruodžio 22 </w:t>
      </w:r>
      <w:r w:rsidR="00FB5257" w:rsidRPr="003016A6">
        <w:rPr>
          <w:rFonts w:ascii="Times New Roman" w:hAnsi="Times New Roman"/>
          <w:sz w:val="24"/>
          <w:szCs w:val="24"/>
        </w:rPr>
        <w:t>d. priimtas Lietuvos Respublikos civilinio proceso kodekso 142, 296, 297 straipsnių pak</w:t>
      </w:r>
      <w:r w:rsidR="00E7344A" w:rsidRPr="003016A6">
        <w:rPr>
          <w:rFonts w:ascii="Times New Roman" w:hAnsi="Times New Roman"/>
          <w:sz w:val="24"/>
          <w:szCs w:val="24"/>
        </w:rPr>
        <w:t>eitimo ir Kodekso papildymo 95</w:t>
      </w:r>
      <w:r w:rsidR="00E7344A" w:rsidRPr="003016A6">
        <w:rPr>
          <w:rFonts w:ascii="Times New Roman" w:hAnsi="Times New Roman"/>
          <w:sz w:val="24"/>
          <w:szCs w:val="24"/>
          <w:vertAlign w:val="superscript"/>
        </w:rPr>
        <w:t>1</w:t>
      </w:r>
      <w:r w:rsidR="00FB5257" w:rsidRPr="003016A6">
        <w:rPr>
          <w:rFonts w:ascii="Times New Roman" w:hAnsi="Times New Roman"/>
          <w:sz w:val="24"/>
          <w:szCs w:val="24"/>
        </w:rPr>
        <w:t xml:space="preserve"> str</w:t>
      </w:r>
      <w:r w:rsidRPr="003016A6">
        <w:rPr>
          <w:rFonts w:ascii="Times New Roman" w:hAnsi="Times New Roman"/>
          <w:sz w:val="24"/>
          <w:szCs w:val="24"/>
        </w:rPr>
        <w:t>aipsniu įstatymas Nr. XIV-1748.</w:t>
      </w:r>
      <w:r w:rsidR="00E7344A" w:rsidRPr="003016A6">
        <w:rPr>
          <w:rFonts w:ascii="Times New Roman" w:hAnsi="Times New Roman"/>
          <w:sz w:val="24"/>
          <w:szCs w:val="24"/>
        </w:rPr>
        <w:t xml:space="preserve"> CPK papildytas 95</w:t>
      </w:r>
      <w:r w:rsidR="00E7344A" w:rsidRPr="003016A6">
        <w:rPr>
          <w:rFonts w:ascii="Times New Roman" w:hAnsi="Times New Roman"/>
          <w:sz w:val="24"/>
          <w:szCs w:val="24"/>
          <w:vertAlign w:val="superscript"/>
        </w:rPr>
        <w:t>1</w:t>
      </w:r>
      <w:r w:rsidR="00E7344A" w:rsidRPr="003016A6">
        <w:rPr>
          <w:rFonts w:ascii="Times New Roman" w:hAnsi="Times New Roman"/>
          <w:sz w:val="24"/>
          <w:szCs w:val="24"/>
        </w:rPr>
        <w:t xml:space="preserve"> straipsniu, </w:t>
      </w:r>
      <w:r w:rsidR="00FB5257" w:rsidRPr="003016A6">
        <w:rPr>
          <w:rFonts w:ascii="Times New Roman" w:hAnsi="Times New Roman"/>
          <w:sz w:val="24"/>
          <w:szCs w:val="24"/>
        </w:rPr>
        <w:t>reglamentuojan</w:t>
      </w:r>
      <w:r w:rsidR="00E7344A" w:rsidRPr="003016A6">
        <w:rPr>
          <w:rFonts w:ascii="Times New Roman" w:hAnsi="Times New Roman"/>
          <w:sz w:val="24"/>
          <w:szCs w:val="24"/>
        </w:rPr>
        <w:t>čiu</w:t>
      </w:r>
      <w:r w:rsidR="00FB5257" w:rsidRPr="003016A6">
        <w:rPr>
          <w:rFonts w:ascii="Times New Roman" w:hAnsi="Times New Roman"/>
          <w:sz w:val="24"/>
          <w:szCs w:val="24"/>
        </w:rPr>
        <w:t xml:space="preserve"> teisę atsakovui, kuriam, jo manymu, pareikštas nepagrįstas ieškinys, siekiant pakenkti </w:t>
      </w:r>
      <w:r w:rsidR="00C66BDF" w:rsidRPr="003016A6">
        <w:rPr>
          <w:rFonts w:ascii="Times New Roman" w:hAnsi="Times New Roman"/>
          <w:sz w:val="24"/>
          <w:szCs w:val="24"/>
        </w:rPr>
        <w:t>j</w:t>
      </w:r>
      <w:r w:rsidR="00FB5257" w:rsidRPr="003016A6">
        <w:rPr>
          <w:rFonts w:ascii="Times New Roman" w:hAnsi="Times New Roman"/>
          <w:sz w:val="24"/>
          <w:szCs w:val="24"/>
        </w:rPr>
        <w:t>o vykdomai visuomenės informavimo ar kitokiai su viešojo intereso tenkinimu ar gynimu susijusiai veiklai ar atgrasyti atsakovą nuo šios veiklos, atsiliepime į ieškinį pateikti teismui prašymą taikyti šio straipsnio 2 dalyje nurodytą procedūrą</w:t>
      </w:r>
      <w:r w:rsidR="00B5067B" w:rsidRPr="003016A6">
        <w:rPr>
          <w:rFonts w:ascii="Times New Roman" w:hAnsi="Times New Roman"/>
          <w:sz w:val="24"/>
          <w:szCs w:val="24"/>
        </w:rPr>
        <w:t>, kurią</w:t>
      </w:r>
      <w:r w:rsidR="00C66BDF" w:rsidRPr="003016A6">
        <w:rPr>
          <w:rFonts w:ascii="Times New Roman" w:hAnsi="Times New Roman"/>
          <w:sz w:val="24"/>
          <w:szCs w:val="24"/>
        </w:rPr>
        <w:t xml:space="preserve"> </w:t>
      </w:r>
      <w:r w:rsidR="00B5067B" w:rsidRPr="003016A6">
        <w:rPr>
          <w:rFonts w:ascii="Times New Roman" w:hAnsi="Times New Roman"/>
          <w:sz w:val="24"/>
          <w:szCs w:val="24"/>
        </w:rPr>
        <w:t xml:space="preserve">atlikęs </w:t>
      </w:r>
      <w:r w:rsidR="00214F0D" w:rsidRPr="003016A6">
        <w:rPr>
          <w:rFonts w:ascii="Times New Roman" w:hAnsi="Times New Roman"/>
          <w:sz w:val="24"/>
          <w:szCs w:val="24"/>
        </w:rPr>
        <w:t xml:space="preserve">teismas </w:t>
      </w:r>
      <w:r w:rsidR="00B5067B" w:rsidRPr="003016A6">
        <w:rPr>
          <w:rFonts w:ascii="Times New Roman" w:hAnsi="Times New Roman"/>
          <w:sz w:val="24"/>
          <w:szCs w:val="24"/>
        </w:rPr>
        <w:t>ir nustatęs, kad atsakovo teiginiai yra pagrįsti, gali ieškinį palikti nenagrinėt</w:t>
      </w:r>
      <w:r w:rsidR="00E32A44" w:rsidRPr="003016A6">
        <w:rPr>
          <w:rFonts w:ascii="Times New Roman" w:hAnsi="Times New Roman"/>
          <w:sz w:val="24"/>
          <w:szCs w:val="24"/>
        </w:rPr>
        <w:t>ą</w:t>
      </w:r>
      <w:r w:rsidR="00FB5257" w:rsidRPr="003016A6">
        <w:rPr>
          <w:rFonts w:ascii="Times New Roman" w:hAnsi="Times New Roman"/>
          <w:sz w:val="24"/>
          <w:szCs w:val="24"/>
        </w:rPr>
        <w:t>.</w:t>
      </w:r>
      <w:r w:rsidR="00AC0EDE" w:rsidRPr="003016A6">
        <w:rPr>
          <w:rFonts w:ascii="Times New Roman" w:hAnsi="Times New Roman"/>
          <w:sz w:val="24"/>
          <w:szCs w:val="24"/>
        </w:rPr>
        <w:t xml:space="preserve"> </w:t>
      </w:r>
      <w:r w:rsidR="00E000C8" w:rsidRPr="003016A6">
        <w:rPr>
          <w:rFonts w:ascii="Times New Roman" w:hAnsi="Times New Roman"/>
          <w:sz w:val="24"/>
          <w:szCs w:val="24"/>
        </w:rPr>
        <w:t>Nurodyto įstatymo 5 </w:t>
      </w:r>
      <w:r w:rsidR="00A75296" w:rsidRPr="003016A6">
        <w:rPr>
          <w:rFonts w:ascii="Times New Roman" w:hAnsi="Times New Roman"/>
          <w:sz w:val="24"/>
          <w:szCs w:val="24"/>
        </w:rPr>
        <w:t xml:space="preserve">straipsnyje </w:t>
      </w:r>
      <w:r w:rsidR="00C66BDF" w:rsidRPr="003016A6">
        <w:rPr>
          <w:rFonts w:ascii="Times New Roman" w:hAnsi="Times New Roman"/>
          <w:sz w:val="24"/>
          <w:szCs w:val="24"/>
        </w:rPr>
        <w:t>įtvirtinta</w:t>
      </w:r>
      <w:r w:rsidR="00A75296" w:rsidRPr="003016A6">
        <w:rPr>
          <w:rFonts w:ascii="Times New Roman" w:hAnsi="Times New Roman"/>
          <w:sz w:val="24"/>
          <w:szCs w:val="24"/>
        </w:rPr>
        <w:t>, kad šiame įstatyme nustatytas teisinis reguliavimas taikomas, kai ieškinys pareiškiamas po šio į</w:t>
      </w:r>
      <w:r w:rsidR="001242FD" w:rsidRPr="003016A6">
        <w:rPr>
          <w:rFonts w:ascii="Times New Roman" w:hAnsi="Times New Roman"/>
          <w:sz w:val="24"/>
          <w:szCs w:val="24"/>
        </w:rPr>
        <w:t>statymo įsigaliojimo dienos. Kadangi n</w:t>
      </w:r>
      <w:r w:rsidR="00A75296" w:rsidRPr="003016A6">
        <w:rPr>
          <w:rFonts w:ascii="Times New Roman" w:hAnsi="Times New Roman"/>
          <w:sz w:val="24"/>
          <w:szCs w:val="24"/>
        </w:rPr>
        <w:t xml:space="preserve">agrinėjamo ginčo atveju </w:t>
      </w:r>
      <w:r w:rsidR="00DC12EF" w:rsidRPr="003016A6">
        <w:rPr>
          <w:rFonts w:ascii="Times New Roman" w:hAnsi="Times New Roman"/>
          <w:sz w:val="24"/>
          <w:szCs w:val="24"/>
        </w:rPr>
        <w:t xml:space="preserve">ieškinys atsakovui buvo pareikštas 2020 m. lapkričio 13 d., </w:t>
      </w:r>
      <w:r w:rsidR="00385496" w:rsidRPr="003016A6">
        <w:rPr>
          <w:rFonts w:ascii="Times New Roman" w:hAnsi="Times New Roman"/>
          <w:sz w:val="24"/>
          <w:szCs w:val="24"/>
        </w:rPr>
        <w:t>CPK 95</w:t>
      </w:r>
      <w:r w:rsidR="00385496" w:rsidRPr="003016A6">
        <w:rPr>
          <w:rFonts w:ascii="Times New Roman" w:hAnsi="Times New Roman"/>
          <w:sz w:val="24"/>
          <w:szCs w:val="24"/>
          <w:vertAlign w:val="superscript"/>
        </w:rPr>
        <w:t>1</w:t>
      </w:r>
      <w:r w:rsidR="00385496" w:rsidRPr="003016A6">
        <w:rPr>
          <w:rFonts w:ascii="Times New Roman" w:hAnsi="Times New Roman"/>
          <w:sz w:val="24"/>
          <w:szCs w:val="24"/>
        </w:rPr>
        <w:t xml:space="preserve"> straipsnyje reglamentuojama</w:t>
      </w:r>
      <w:r w:rsidR="00DC12EF" w:rsidRPr="003016A6">
        <w:rPr>
          <w:rFonts w:ascii="Times New Roman" w:hAnsi="Times New Roman"/>
          <w:sz w:val="24"/>
          <w:szCs w:val="24"/>
        </w:rPr>
        <w:t xml:space="preserve"> procedūra</w:t>
      </w:r>
      <w:r w:rsidRPr="003016A6">
        <w:rPr>
          <w:rFonts w:ascii="Times New Roman" w:hAnsi="Times New Roman"/>
          <w:sz w:val="24"/>
          <w:szCs w:val="24"/>
        </w:rPr>
        <w:t xml:space="preserve"> nagrinėjamoje byloje</w:t>
      </w:r>
      <w:r w:rsidR="00DC12EF" w:rsidRPr="003016A6">
        <w:rPr>
          <w:rFonts w:ascii="Times New Roman" w:hAnsi="Times New Roman"/>
          <w:sz w:val="24"/>
          <w:szCs w:val="24"/>
        </w:rPr>
        <w:t xml:space="preserve"> </w:t>
      </w:r>
      <w:r w:rsidR="00223D1B" w:rsidRPr="003016A6">
        <w:rPr>
          <w:rFonts w:ascii="Times New Roman" w:hAnsi="Times New Roman"/>
          <w:sz w:val="24"/>
          <w:szCs w:val="24"/>
        </w:rPr>
        <w:t>negalėjo būti taikoma</w:t>
      </w:r>
      <w:r w:rsidR="00A75296" w:rsidRPr="003016A6">
        <w:rPr>
          <w:rFonts w:ascii="Times New Roman" w:hAnsi="Times New Roman"/>
          <w:sz w:val="24"/>
          <w:szCs w:val="24"/>
        </w:rPr>
        <w:t>.</w:t>
      </w:r>
      <w:r w:rsidR="00610D08" w:rsidRPr="003016A6">
        <w:rPr>
          <w:rFonts w:ascii="Times New Roman" w:hAnsi="Times New Roman"/>
          <w:iCs/>
          <w:sz w:val="24"/>
          <w:szCs w:val="24"/>
        </w:rPr>
        <w:t xml:space="preserve"> </w:t>
      </w:r>
    </w:p>
    <w:p w14:paraId="22F17898" w14:textId="0C441C75" w:rsidR="00FE10FB" w:rsidRPr="003016A6" w:rsidRDefault="0036411D" w:rsidP="0094032B">
      <w:pPr>
        <w:pStyle w:val="ListParagraph"/>
        <w:numPr>
          <w:ilvl w:val="0"/>
          <w:numId w:val="1"/>
        </w:numPr>
        <w:spacing w:after="120" w:line="240" w:lineRule="auto"/>
        <w:contextualSpacing w:val="0"/>
        <w:jc w:val="both"/>
        <w:rPr>
          <w:iCs/>
        </w:rPr>
      </w:pPr>
      <w:r w:rsidRPr="003016A6">
        <w:rPr>
          <w:rFonts w:ascii="Times New Roman" w:hAnsi="Times New Roman"/>
          <w:iCs/>
          <w:sz w:val="24"/>
          <w:szCs w:val="24"/>
        </w:rPr>
        <w:t>Remdamasi n</w:t>
      </w:r>
      <w:r w:rsidR="003C51ED" w:rsidRPr="003016A6">
        <w:rPr>
          <w:rFonts w:ascii="Times New Roman" w:hAnsi="Times New Roman"/>
          <w:iCs/>
          <w:sz w:val="24"/>
          <w:szCs w:val="24"/>
        </w:rPr>
        <w:t>urodytais argumentais</w:t>
      </w:r>
      <w:r w:rsidRPr="003016A6">
        <w:rPr>
          <w:rFonts w:ascii="Times New Roman" w:hAnsi="Times New Roman"/>
          <w:iCs/>
          <w:sz w:val="24"/>
          <w:szCs w:val="24"/>
        </w:rPr>
        <w:t>,</w:t>
      </w:r>
      <w:r w:rsidR="003C51ED" w:rsidRPr="003016A6">
        <w:rPr>
          <w:rFonts w:ascii="Times New Roman" w:hAnsi="Times New Roman"/>
          <w:iCs/>
          <w:sz w:val="24"/>
          <w:szCs w:val="24"/>
        </w:rPr>
        <w:t xml:space="preserve"> teisėjų kolegija konstatuoja, kad </w:t>
      </w:r>
      <w:r w:rsidR="00EC566F" w:rsidRPr="003016A6">
        <w:rPr>
          <w:rFonts w:ascii="Times New Roman" w:hAnsi="Times New Roman"/>
          <w:iCs/>
          <w:sz w:val="24"/>
          <w:szCs w:val="24"/>
        </w:rPr>
        <w:t xml:space="preserve">atsakovo nesąžiningas elgesys, reiškiant savo nuomonę dėl viešai prieinamos informacijos apie ieškovo veiklą praeityje, nenustatytas, t. y. nėra nustatyti atsakovo neteisėti veiksmai – viena iš civilinės deliktinės atsakomybės sąlygų, todėl yra pagrindas konstatuoti, kad pirmosios instancijos teismas pagrįstai atmetė ieškovo reikalavimus pripažinti, kad šios nutarties </w:t>
      </w:r>
      <w:r w:rsidR="00413549">
        <w:rPr>
          <w:rFonts w:ascii="Times New Roman" w:hAnsi="Times New Roman"/>
          <w:iCs/>
          <w:sz w:val="24"/>
          <w:szCs w:val="24"/>
        </w:rPr>
        <w:t>62</w:t>
      </w:r>
      <w:r w:rsidR="00393668" w:rsidRPr="003016A6">
        <w:rPr>
          <w:rFonts w:ascii="Times New Roman" w:hAnsi="Times New Roman"/>
          <w:iCs/>
          <w:sz w:val="24"/>
          <w:szCs w:val="24"/>
        </w:rPr>
        <w:t xml:space="preserve"> </w:t>
      </w:r>
      <w:r w:rsidR="00EC566F" w:rsidRPr="003016A6">
        <w:rPr>
          <w:rFonts w:ascii="Times New Roman" w:hAnsi="Times New Roman"/>
          <w:iCs/>
          <w:sz w:val="24"/>
          <w:szCs w:val="24"/>
        </w:rPr>
        <w:t xml:space="preserve">punkte nurodyti teiginiai pažeidė </w:t>
      </w:r>
      <w:r w:rsidR="009E57D1" w:rsidRPr="003016A6">
        <w:rPr>
          <w:rFonts w:ascii="Times New Roman" w:hAnsi="Times New Roman"/>
          <w:iCs/>
          <w:sz w:val="24"/>
          <w:szCs w:val="24"/>
        </w:rPr>
        <w:t>ieškovo garbę ir orumą, o apeliacinės instancijos teismo išvados dėl šių iešk</w:t>
      </w:r>
      <w:r w:rsidR="00E26161" w:rsidRPr="003016A6">
        <w:rPr>
          <w:rFonts w:ascii="Times New Roman" w:hAnsi="Times New Roman"/>
          <w:iCs/>
          <w:sz w:val="24"/>
          <w:szCs w:val="24"/>
        </w:rPr>
        <w:t>ovo</w:t>
      </w:r>
      <w:r w:rsidR="009E57D1" w:rsidRPr="003016A6">
        <w:rPr>
          <w:rFonts w:ascii="Times New Roman" w:hAnsi="Times New Roman"/>
          <w:iCs/>
          <w:sz w:val="24"/>
          <w:szCs w:val="24"/>
        </w:rPr>
        <w:t xml:space="preserve"> reikalavimų yra nepagrįstos.</w:t>
      </w:r>
    </w:p>
    <w:p w14:paraId="24AC26A1" w14:textId="77777777" w:rsidR="00F94342" w:rsidRPr="003016A6" w:rsidRDefault="00F94342" w:rsidP="00F94342">
      <w:pPr>
        <w:spacing w:after="120"/>
        <w:jc w:val="both"/>
        <w:rPr>
          <w:iCs/>
        </w:rPr>
      </w:pPr>
    </w:p>
    <w:p w14:paraId="7B52A5EF" w14:textId="77777777" w:rsidR="00FE10FB" w:rsidRPr="003016A6" w:rsidRDefault="005C6598" w:rsidP="005C6598">
      <w:pPr>
        <w:tabs>
          <w:tab w:val="left" w:pos="709"/>
        </w:tabs>
        <w:spacing w:after="120"/>
        <w:jc w:val="both"/>
        <w:rPr>
          <w:i/>
          <w:iCs/>
        </w:rPr>
      </w:pPr>
      <w:r w:rsidRPr="003016A6">
        <w:rPr>
          <w:i/>
          <w:iCs/>
        </w:rPr>
        <w:tab/>
      </w:r>
      <w:r w:rsidR="00FE10FB" w:rsidRPr="003016A6">
        <w:rPr>
          <w:i/>
          <w:iCs/>
        </w:rPr>
        <w:t>Dėl teisės į atvaizdą pažeidimo</w:t>
      </w:r>
    </w:p>
    <w:p w14:paraId="2CB4AB8D" w14:textId="77777777" w:rsidR="00FE10FB" w:rsidRPr="003016A6" w:rsidRDefault="00FE10FB" w:rsidP="00FE10FB">
      <w:pPr>
        <w:spacing w:after="120"/>
        <w:jc w:val="both"/>
        <w:rPr>
          <w:iCs/>
        </w:rPr>
      </w:pPr>
    </w:p>
    <w:p w14:paraId="2A25FF17" w14:textId="48B96F66" w:rsidR="005534EC" w:rsidRPr="003016A6" w:rsidRDefault="00FE10FB" w:rsidP="00FE10FB">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Viena iš pagrindinių žmogaus teisių</w:t>
      </w:r>
      <w:r w:rsidR="00C0619D" w:rsidRPr="003016A6">
        <w:rPr>
          <w:rFonts w:ascii="Times New Roman" w:hAnsi="Times New Roman"/>
          <w:iCs/>
          <w:sz w:val="24"/>
          <w:szCs w:val="24"/>
        </w:rPr>
        <w:t xml:space="preserve"> – tai teisė į privatų gyvenimą, kuri</w:t>
      </w:r>
      <w:r w:rsidRPr="003016A6">
        <w:rPr>
          <w:rFonts w:ascii="Times New Roman" w:hAnsi="Times New Roman"/>
          <w:iCs/>
          <w:sz w:val="24"/>
          <w:szCs w:val="24"/>
        </w:rPr>
        <w:t xml:space="preserve"> įtvirtinta Konstitucijos 22 straipsnio 1 dalyje</w:t>
      </w:r>
      <w:r w:rsidR="005534EC" w:rsidRPr="003016A6">
        <w:rPr>
          <w:rFonts w:ascii="Times New Roman" w:hAnsi="Times New Roman"/>
          <w:iCs/>
          <w:sz w:val="24"/>
          <w:szCs w:val="24"/>
        </w:rPr>
        <w:t xml:space="preserve">. </w:t>
      </w:r>
      <w:r w:rsidRPr="003016A6">
        <w:rPr>
          <w:rFonts w:ascii="Times New Roman" w:hAnsi="Times New Roman"/>
          <w:iCs/>
          <w:sz w:val="24"/>
          <w:szCs w:val="24"/>
        </w:rPr>
        <w:t xml:space="preserve">Bendrasis privataus gyvenimo gynimo principas – kad įstatymas ir teismas saugo, jog niekas nepatirtų savavališko ar neteisėto kišimosi į jo asmeninį ir šeiminį gyvenimą, kėsinimosi į jo garbę ir orumą, – suformuluotas </w:t>
      </w:r>
      <w:r w:rsidR="00A01FDD" w:rsidRPr="003016A6">
        <w:rPr>
          <w:rFonts w:ascii="Times New Roman" w:hAnsi="Times New Roman"/>
          <w:iCs/>
          <w:sz w:val="24"/>
          <w:szCs w:val="24"/>
        </w:rPr>
        <w:t xml:space="preserve">Konstitucijos 22 straipsnio </w:t>
      </w:r>
      <w:r w:rsidRPr="003016A6">
        <w:rPr>
          <w:rFonts w:ascii="Times New Roman" w:hAnsi="Times New Roman"/>
          <w:iCs/>
          <w:sz w:val="24"/>
          <w:szCs w:val="24"/>
        </w:rPr>
        <w:t>4</w:t>
      </w:r>
      <w:r w:rsidR="0036411D" w:rsidRPr="003016A6">
        <w:rPr>
          <w:rFonts w:ascii="Times New Roman" w:hAnsi="Times New Roman"/>
          <w:iCs/>
          <w:sz w:val="24"/>
          <w:szCs w:val="24"/>
        </w:rPr>
        <w:t> </w:t>
      </w:r>
      <w:r w:rsidRPr="003016A6">
        <w:rPr>
          <w:rFonts w:ascii="Times New Roman" w:hAnsi="Times New Roman"/>
          <w:iCs/>
          <w:sz w:val="24"/>
          <w:szCs w:val="24"/>
        </w:rPr>
        <w:t xml:space="preserve">dalyje. </w:t>
      </w:r>
    </w:p>
    <w:p w14:paraId="0EB7D80C" w14:textId="58AD6049" w:rsidR="00FE10FB" w:rsidRPr="003016A6" w:rsidRDefault="00F84AEA" w:rsidP="00FE10FB">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Pagal </w:t>
      </w:r>
      <w:r w:rsidR="00FE10FB" w:rsidRPr="003016A6">
        <w:rPr>
          <w:rFonts w:ascii="Times New Roman" w:hAnsi="Times New Roman"/>
          <w:iCs/>
          <w:sz w:val="24"/>
          <w:szCs w:val="24"/>
        </w:rPr>
        <w:t>CK 2.23 straipsnio 1 dalį</w:t>
      </w:r>
      <w:r w:rsidR="0036411D" w:rsidRPr="003016A6">
        <w:rPr>
          <w:rFonts w:ascii="Times New Roman" w:hAnsi="Times New Roman"/>
          <w:iCs/>
          <w:sz w:val="24"/>
          <w:szCs w:val="24"/>
        </w:rPr>
        <w:t>,</w:t>
      </w:r>
      <w:r w:rsidR="00FE10FB" w:rsidRPr="003016A6">
        <w:rPr>
          <w:rFonts w:ascii="Times New Roman" w:hAnsi="Times New Roman"/>
          <w:iCs/>
          <w:sz w:val="24"/>
          <w:szCs w:val="24"/>
        </w:rPr>
        <w:t xml:space="preserve"> fizinio asmens privatus gyvenimas neliečiamas. Informacija apie asmens privatų gyvenimą gali būti skelbiama tik jo sutikimu. Draudžiama rinkti informaciją apie privatų asmens gyvenimą pažeidžiant įstatymus; draudžiama skleisti surinktą </w:t>
      </w:r>
      <w:r w:rsidR="00FE10FB" w:rsidRPr="003016A6">
        <w:rPr>
          <w:rFonts w:ascii="Times New Roman" w:hAnsi="Times New Roman"/>
          <w:iCs/>
          <w:sz w:val="24"/>
          <w:szCs w:val="24"/>
        </w:rPr>
        <w:lastRenderedPageBreak/>
        <w:t>informaciją apie asmens privatų gyvenimą, nebent, atsižvelgiant į asmens einamas pareigas ar padėtį visuomenėje, tokios informacijos skleidimas atitinka teisėtą ir pagrįstą visuomenės interesą tokią informa</w:t>
      </w:r>
      <w:r w:rsidR="005438CC" w:rsidRPr="003016A6">
        <w:rPr>
          <w:rFonts w:ascii="Times New Roman" w:hAnsi="Times New Roman"/>
          <w:iCs/>
          <w:sz w:val="24"/>
          <w:szCs w:val="24"/>
        </w:rPr>
        <w:t>ciją žinoti (</w:t>
      </w:r>
      <w:r w:rsidR="00FE10FB" w:rsidRPr="003016A6">
        <w:rPr>
          <w:rFonts w:ascii="Times New Roman" w:hAnsi="Times New Roman"/>
          <w:iCs/>
          <w:sz w:val="24"/>
          <w:szCs w:val="24"/>
        </w:rPr>
        <w:t xml:space="preserve">3 dalis). </w:t>
      </w:r>
      <w:r w:rsidR="005438CC" w:rsidRPr="003016A6">
        <w:rPr>
          <w:rFonts w:ascii="Times New Roman" w:hAnsi="Times New Roman"/>
          <w:iCs/>
          <w:sz w:val="24"/>
          <w:szCs w:val="24"/>
        </w:rPr>
        <w:t xml:space="preserve">Kasacinis teismas </w:t>
      </w:r>
      <w:r w:rsidR="000553F9" w:rsidRPr="003016A6">
        <w:rPr>
          <w:rFonts w:ascii="Times New Roman" w:hAnsi="Times New Roman"/>
          <w:iCs/>
          <w:sz w:val="24"/>
          <w:szCs w:val="24"/>
        </w:rPr>
        <w:t xml:space="preserve">dėl šios teisės normos taikymo </w:t>
      </w:r>
      <w:r w:rsidR="005438CC" w:rsidRPr="003016A6">
        <w:rPr>
          <w:rFonts w:ascii="Times New Roman" w:hAnsi="Times New Roman"/>
          <w:iCs/>
          <w:sz w:val="24"/>
          <w:szCs w:val="24"/>
        </w:rPr>
        <w:t xml:space="preserve">yra išaiškinęs, kad </w:t>
      </w:r>
      <w:r w:rsidR="00FE10FB" w:rsidRPr="003016A6">
        <w:rPr>
          <w:rFonts w:ascii="Times New Roman" w:hAnsi="Times New Roman"/>
          <w:iCs/>
          <w:sz w:val="24"/>
          <w:szCs w:val="24"/>
        </w:rPr>
        <w:t xml:space="preserve">pats asmuo turi </w:t>
      </w:r>
      <w:proofErr w:type="spellStart"/>
      <w:r w:rsidR="00FE10FB" w:rsidRPr="003016A6">
        <w:rPr>
          <w:rFonts w:ascii="Times New Roman" w:hAnsi="Times New Roman"/>
          <w:iCs/>
          <w:sz w:val="24"/>
          <w:szCs w:val="24"/>
        </w:rPr>
        <w:t>diskreciją</w:t>
      </w:r>
      <w:proofErr w:type="spellEnd"/>
      <w:r w:rsidR="00FE10FB" w:rsidRPr="003016A6">
        <w:rPr>
          <w:rFonts w:ascii="Times New Roman" w:hAnsi="Times New Roman"/>
          <w:iCs/>
          <w:sz w:val="24"/>
          <w:szCs w:val="24"/>
        </w:rPr>
        <w:t xml:space="preserve"> spręsti, ar atskleisti informaciją apie savo privatų gyvenimą ir kokia apimtimi. Teisės į privatų gyvenimą apribojimai galimi tik laikantis įstatyme nustatytos tvarkos. Privataus asmens gyvenimo duomenų, nors ir atitinkančių tikrovę, paskelbimas pažeidžiant įstatyme nustatytą tvarką gali tapti pagrindu pareikšti ieškinį dėl turtinės ir neturtinės žalos atlyginimo </w:t>
      </w:r>
      <w:r w:rsidR="008E1E81" w:rsidRPr="003016A6">
        <w:rPr>
          <w:rFonts w:ascii="Times New Roman" w:hAnsi="Times New Roman"/>
          <w:iCs/>
          <w:sz w:val="24"/>
          <w:szCs w:val="24"/>
        </w:rPr>
        <w:t>(žr. CK 2.23 straipsnio 4 dalį)</w:t>
      </w:r>
      <w:r w:rsidR="00FE10FB" w:rsidRPr="003016A6">
        <w:rPr>
          <w:rFonts w:ascii="Times New Roman" w:hAnsi="Times New Roman"/>
          <w:iCs/>
          <w:sz w:val="24"/>
          <w:szCs w:val="24"/>
        </w:rPr>
        <w:t xml:space="preserve"> (Lietuvos Aukščiausiojo Teismo 2020 m. spalio 28 d. nutartis civilinėje byloje Nr. e3K-3-278-403/2020, 16 punktas).</w:t>
      </w:r>
    </w:p>
    <w:p w14:paraId="3DE7EACC" w14:textId="77777777" w:rsidR="00FE10FB" w:rsidRPr="003016A6" w:rsidRDefault="003979ED" w:rsidP="00FE10FB">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Kasacinis teismas </w:t>
      </w:r>
      <w:r w:rsidR="008E1E81" w:rsidRPr="003016A6">
        <w:rPr>
          <w:rFonts w:ascii="Times New Roman" w:hAnsi="Times New Roman"/>
          <w:iCs/>
          <w:sz w:val="24"/>
          <w:szCs w:val="24"/>
        </w:rPr>
        <w:t xml:space="preserve">taip pat </w:t>
      </w:r>
      <w:r w:rsidRPr="003016A6">
        <w:rPr>
          <w:rFonts w:ascii="Times New Roman" w:hAnsi="Times New Roman"/>
          <w:iCs/>
          <w:sz w:val="24"/>
          <w:szCs w:val="24"/>
        </w:rPr>
        <w:t>yra nurodęs, kad t</w:t>
      </w:r>
      <w:r w:rsidR="00FE10FB" w:rsidRPr="003016A6">
        <w:rPr>
          <w:rFonts w:ascii="Times New Roman" w:hAnsi="Times New Roman"/>
          <w:iCs/>
          <w:sz w:val="24"/>
          <w:szCs w:val="24"/>
        </w:rPr>
        <w:t>eisė į atvaizdą – tai platesnės teisės į žmogaus privatų gyvenimą sudėtinė dalis. Šios teisės apsaugos esmė įtvirtinta CK 2.22 straipsnio 1 dalyje, kur nustatyta, kad fizinio asmens nuotrauka (jos dalis), portretas ar kitoks atvaizdas gali būti atgaminami, parduodami, demonstruojami, spausdinami, taip pat pats asmuo gali būti fotografuojamas tik jo sutikimu. Teisę į atvaizdą ribojančioje CK 2.22 straipsnio 2 dalies normoje įtvirtinta, kad asmens sutikimo nereikia, jeigu pirmiau nurodyti veiksmai yra susiję su visuomenine asmens veikla, jo tarnybine padėtimi, teisėsaugos institucijų reikalavimu arba jeigu fotografuojama viešoje vietoje. Tačiau asmens nuotraukos (jos dalies), padarytos šiais atvejais, negalima demonstruoti, atgaminti ar parduoti, jeigu tai pažemintų asmens garbę, orumą ar dalykinę reputaciją. Vadovaujantis CK 2.22 straipsnio 3 dalimi, fizinis asmuo, kurio teisė į atvaizdą buvo pažeista, turi teisę teismo tvarka reikalauti nutraukti tokius veiksmus bei atly</w:t>
      </w:r>
      <w:r w:rsidR="00E75FB4" w:rsidRPr="003016A6">
        <w:rPr>
          <w:rFonts w:ascii="Times New Roman" w:hAnsi="Times New Roman"/>
          <w:iCs/>
          <w:sz w:val="24"/>
          <w:szCs w:val="24"/>
        </w:rPr>
        <w:t>ginti turtinę ir neturtinę žalą</w:t>
      </w:r>
      <w:r w:rsidR="00FE10FB" w:rsidRPr="003016A6">
        <w:rPr>
          <w:rFonts w:ascii="Times New Roman" w:hAnsi="Times New Roman"/>
          <w:iCs/>
          <w:sz w:val="24"/>
          <w:szCs w:val="24"/>
        </w:rPr>
        <w:t xml:space="preserve"> (Lietuvos Aukščiausiojo Teismo 2020 m. spalio 28 d. nutartis civilinėje byloje Nr. e3K-3-278-403/2020, 17 punktas).</w:t>
      </w:r>
    </w:p>
    <w:p w14:paraId="052774EC" w14:textId="14483D45" w:rsidR="00FE10FB" w:rsidRPr="003016A6" w:rsidRDefault="00403ABA" w:rsidP="00C76DC0">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Remiantis kasacinio teismo </w:t>
      </w:r>
      <w:proofErr w:type="spellStart"/>
      <w:r w:rsidRPr="003016A6">
        <w:rPr>
          <w:rFonts w:ascii="Times New Roman" w:hAnsi="Times New Roman"/>
          <w:iCs/>
          <w:sz w:val="24"/>
          <w:szCs w:val="24"/>
        </w:rPr>
        <w:t>išaiškinimais</w:t>
      </w:r>
      <w:proofErr w:type="spellEnd"/>
      <w:r w:rsidR="0036411D" w:rsidRPr="003016A6">
        <w:rPr>
          <w:rFonts w:ascii="Times New Roman" w:hAnsi="Times New Roman"/>
          <w:iCs/>
          <w:sz w:val="24"/>
          <w:szCs w:val="24"/>
        </w:rPr>
        <w:t>,</w:t>
      </w:r>
      <w:r w:rsidRPr="003016A6">
        <w:rPr>
          <w:rFonts w:ascii="Times New Roman" w:hAnsi="Times New Roman"/>
          <w:iCs/>
          <w:sz w:val="24"/>
          <w:szCs w:val="24"/>
        </w:rPr>
        <w:t xml:space="preserve"> t</w:t>
      </w:r>
      <w:r w:rsidR="00FE10FB" w:rsidRPr="003016A6">
        <w:rPr>
          <w:rFonts w:ascii="Times New Roman" w:hAnsi="Times New Roman"/>
          <w:iCs/>
          <w:sz w:val="24"/>
          <w:szCs w:val="24"/>
        </w:rPr>
        <w:t>eisės aktuose įtvirtinti asmens teisės į atvaizdą ribojimo pagrindai, kai nereikalingas asmens sutikimas jį fotografuoti, filmuoti, naudoti jo atvaizdą ir pan., – tai teisėtas ir pagrįstas visuomenės interesas žinoti asmeninio pobūdžio informaciją; fotografavimas, atvaizdo demonstravimas ir pan., jei tokie veiksmai yra susiję su visuomenine asmens veikla, jo tarnybine padėtimi, teisėsaugos institucijų reikalavimu arba jeigu fotografuojama viešoje vietoje, tačiau tokiais veiksmais nežeminant asmens garbės, orumo ir dalykinės reputacijos; kai filmuojama, fotografuojama, atvaizdas naudojamas, daromi vaizdo ir garso įrašai fiksuojant teisės pažeidimus; kai informacija apie privatų gyvenimą padeda atskleisti įstatymų pažeidimus ar nusikalstamas veikas ir kt. (Lietuvos A</w:t>
      </w:r>
      <w:r w:rsidR="00AF0908">
        <w:rPr>
          <w:rFonts w:ascii="Times New Roman" w:hAnsi="Times New Roman"/>
          <w:iCs/>
          <w:sz w:val="24"/>
          <w:szCs w:val="24"/>
        </w:rPr>
        <w:t>ukščiausiojo Teismo 2020 m. </w:t>
      </w:r>
      <w:r w:rsidR="00FE10FB" w:rsidRPr="003016A6">
        <w:rPr>
          <w:rFonts w:ascii="Times New Roman" w:hAnsi="Times New Roman"/>
          <w:iCs/>
          <w:sz w:val="24"/>
          <w:szCs w:val="24"/>
        </w:rPr>
        <w:t>spalio 28 d. nutartis civilinėje byloje Nr. e3K-3-278-403/2020, 31 punktas).</w:t>
      </w:r>
      <w:r w:rsidR="004958DB" w:rsidRPr="003016A6">
        <w:rPr>
          <w:rFonts w:ascii="Times New Roman" w:hAnsi="Times New Roman"/>
          <w:iCs/>
          <w:sz w:val="24"/>
          <w:szCs w:val="24"/>
        </w:rPr>
        <w:t xml:space="preserve"> </w:t>
      </w:r>
      <w:r w:rsidR="007A6207" w:rsidRPr="003016A6">
        <w:rPr>
          <w:rFonts w:ascii="Times New Roman" w:hAnsi="Times New Roman"/>
          <w:iCs/>
          <w:sz w:val="24"/>
          <w:szCs w:val="24"/>
        </w:rPr>
        <w:t>T</w:t>
      </w:r>
      <w:r w:rsidR="00FE10FB" w:rsidRPr="003016A6">
        <w:rPr>
          <w:rFonts w:ascii="Times New Roman" w:hAnsi="Times New Roman"/>
          <w:iCs/>
          <w:sz w:val="24"/>
          <w:szCs w:val="24"/>
        </w:rPr>
        <w:t>eisės į atvaizdą, taip pat platesnės teisės į privatų gyvenimą ribojimas galimas tik laikantis teisės aktuose nustatytų sąlygų. Kita vertus, ribojant viešosios informacijos subjektų (rengėjų, skleidėjų ir pan.) teisę skelbti informaciją apie asmens privatų gyvenimą, ribojama teisė į saviraiškos laisvę, apimanti tiek teisę skleisti informaciją, tiek visuomenės teisę ją gauti (Konstitucijos 25 straipsnis, Konvencijos 10 straipsnis), todėl, esant šių vertybių konkurencijai, būtina išlaikyti jų pusiausvyrą (Lietuvos Aukščiausiojo Teismo 2020 m. spalio 28 d. nutartis civilinėje byloje Nr. e3K-3-278-403/2020, 34 punktas).</w:t>
      </w:r>
    </w:p>
    <w:p w14:paraId="55BD28EC" w14:textId="77777777" w:rsidR="004958DB" w:rsidRPr="003016A6" w:rsidRDefault="00420E40" w:rsidP="00C76DC0">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 xml:space="preserve">EŽTT </w:t>
      </w:r>
      <w:r w:rsidR="004958DB" w:rsidRPr="003016A6">
        <w:rPr>
          <w:rFonts w:ascii="Times New Roman" w:hAnsi="Times New Roman"/>
          <w:iCs/>
          <w:sz w:val="24"/>
          <w:szCs w:val="24"/>
        </w:rPr>
        <w:t>ne kartą yra nurodęs</w:t>
      </w:r>
      <w:r w:rsidRPr="003016A6">
        <w:rPr>
          <w:rFonts w:ascii="Times New Roman" w:hAnsi="Times New Roman"/>
          <w:iCs/>
          <w:sz w:val="24"/>
          <w:szCs w:val="24"/>
        </w:rPr>
        <w:t xml:space="preserve">, kad valstybė turi pozityviąją pareigą saugoti asmenis nuo nepagrįsto kišimosi į jų privatų gyvenimą (žr., pvz., EŽTT 2003 m. sausio 28 d. sprendimą byloje </w:t>
      </w:r>
      <w:proofErr w:type="spellStart"/>
      <w:r w:rsidRPr="003016A6">
        <w:rPr>
          <w:rFonts w:ascii="Times New Roman" w:hAnsi="Times New Roman"/>
          <w:i/>
          <w:iCs/>
          <w:sz w:val="24"/>
          <w:szCs w:val="24"/>
        </w:rPr>
        <w:t>Peck</w:t>
      </w:r>
      <w:proofErr w:type="spellEnd"/>
      <w:r w:rsidRPr="003016A6">
        <w:rPr>
          <w:rFonts w:ascii="Times New Roman" w:hAnsi="Times New Roman"/>
          <w:i/>
          <w:iCs/>
          <w:sz w:val="24"/>
          <w:szCs w:val="24"/>
        </w:rPr>
        <w:t xml:space="preserve"> prieš Jungtinę Karalystę</w:t>
      </w:r>
      <w:r w:rsidRPr="003016A6">
        <w:rPr>
          <w:rFonts w:ascii="Times New Roman" w:hAnsi="Times New Roman"/>
          <w:iCs/>
          <w:sz w:val="24"/>
          <w:szCs w:val="24"/>
        </w:rPr>
        <w:t xml:space="preserve">, peticijos Nr. 44647/98). </w:t>
      </w:r>
    </w:p>
    <w:p w14:paraId="54D7BF7F" w14:textId="77777777" w:rsidR="00FE10FB" w:rsidRPr="003016A6" w:rsidRDefault="00FE10FB" w:rsidP="00C76DC0">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EŽTT praktikoje pateikti išaiškinimai dėl teisės į privataus gyvenimo gerbimą ir saviraiškos laisvės derinimo principų bei jų vertinimo kriterijų. Pirminis ir esminis kriterijus – tai nuotraukų, straipsnių spaudoje ir pan. indėlis į visuotinės svarbos diskusijas; asmens žinomumas ir pranešimo dalykas; ankstesnis asmens elgesys; info</w:t>
      </w:r>
      <w:r w:rsidR="007A6207" w:rsidRPr="003016A6">
        <w:rPr>
          <w:rFonts w:ascii="Times New Roman" w:hAnsi="Times New Roman"/>
          <w:iCs/>
          <w:sz w:val="24"/>
          <w:szCs w:val="24"/>
        </w:rPr>
        <w:t>r</w:t>
      </w:r>
      <w:r w:rsidRPr="003016A6">
        <w:rPr>
          <w:rFonts w:ascii="Times New Roman" w:hAnsi="Times New Roman"/>
          <w:iCs/>
          <w:sz w:val="24"/>
          <w:szCs w:val="24"/>
        </w:rPr>
        <w:t xml:space="preserve">macijos gavimas ir jos teisingumas; publikacijos turinys, forma ir teisingumas; paskirtos sankcijos sunkumas. </w:t>
      </w:r>
      <w:r w:rsidR="00DE75BF" w:rsidRPr="003016A6">
        <w:rPr>
          <w:rFonts w:ascii="Times New Roman" w:hAnsi="Times New Roman"/>
          <w:iCs/>
          <w:sz w:val="24"/>
          <w:szCs w:val="24"/>
        </w:rPr>
        <w:t>S</w:t>
      </w:r>
      <w:r w:rsidRPr="003016A6">
        <w:rPr>
          <w:rFonts w:ascii="Times New Roman" w:hAnsi="Times New Roman"/>
          <w:iCs/>
          <w:sz w:val="24"/>
          <w:szCs w:val="24"/>
        </w:rPr>
        <w:t xml:space="preserve">aviraiškos laisvė yra vienas iš esminių demokratinės visuomenės pamatų ir viena iš pagrindinių jos pažangos bei kiekvieno žmogaus savirealizacijos sąlygų. Saviraiškos laisvei taikomos išimtys, kurios turi būti aiškinamos griežtai, bet kokių ribojimų poreikis turi būti tinkamai nustatytas. Tačiau saviraiškos laisvė susijusi su pareigomis ir atsakomybe, kurios taikomos žiniasklaidai net ir tuo atveju, kai </w:t>
      </w:r>
      <w:r w:rsidRPr="003016A6">
        <w:rPr>
          <w:rFonts w:ascii="Times New Roman" w:hAnsi="Times New Roman"/>
          <w:iCs/>
          <w:sz w:val="24"/>
          <w:szCs w:val="24"/>
        </w:rPr>
        <w:lastRenderedPageBreak/>
        <w:t xml:space="preserve">klausimas susijęs su visuomenei rūpima tema. Šios pareigos ir atsakomybė gali įgyti reikšmę, kai kyla pavojus konkretaus asmens reputacijai, kitų asmenų teisių pažeidimui. Tačiau teisės į reputacijos apsaugą, kaip teisės į privataus gyvenimo gerbimą dalies, varžymas norint, kad būtų taikomas Konvencijos 8 straipsnis, turi pasiekti tam tikrą rimtumo lygį ir tokiu būdu, kad kenktų asmens naudojimuisi teise į privataus gyvenimo gerbimą </w:t>
      </w:r>
      <w:r w:rsidR="00DE75BF" w:rsidRPr="003016A6">
        <w:rPr>
          <w:rFonts w:ascii="Times New Roman" w:hAnsi="Times New Roman"/>
          <w:iCs/>
          <w:sz w:val="24"/>
          <w:szCs w:val="24"/>
        </w:rPr>
        <w:t xml:space="preserve">(žr. EŽTT 2012 m. vasario 7 d. sprendimą byloje </w:t>
      </w:r>
      <w:proofErr w:type="spellStart"/>
      <w:r w:rsidR="00DE75BF" w:rsidRPr="003016A6">
        <w:rPr>
          <w:rFonts w:ascii="Times New Roman" w:hAnsi="Times New Roman"/>
          <w:i/>
          <w:iCs/>
          <w:sz w:val="24"/>
          <w:szCs w:val="24"/>
        </w:rPr>
        <w:t>Axel</w:t>
      </w:r>
      <w:proofErr w:type="spellEnd"/>
      <w:r w:rsidR="00DE75BF" w:rsidRPr="003016A6">
        <w:rPr>
          <w:rFonts w:ascii="Times New Roman" w:hAnsi="Times New Roman"/>
          <w:i/>
          <w:iCs/>
          <w:sz w:val="24"/>
          <w:szCs w:val="24"/>
        </w:rPr>
        <w:t xml:space="preserve"> </w:t>
      </w:r>
      <w:proofErr w:type="spellStart"/>
      <w:r w:rsidR="00DE75BF" w:rsidRPr="003016A6">
        <w:rPr>
          <w:rFonts w:ascii="Times New Roman" w:hAnsi="Times New Roman"/>
          <w:i/>
          <w:iCs/>
          <w:sz w:val="24"/>
          <w:szCs w:val="24"/>
        </w:rPr>
        <w:t>Springer</w:t>
      </w:r>
      <w:proofErr w:type="spellEnd"/>
      <w:r w:rsidR="00DE75BF" w:rsidRPr="003016A6">
        <w:rPr>
          <w:rFonts w:ascii="Times New Roman" w:hAnsi="Times New Roman"/>
          <w:i/>
          <w:iCs/>
          <w:sz w:val="24"/>
          <w:szCs w:val="24"/>
        </w:rPr>
        <w:t xml:space="preserve"> prieš Vokietiją</w:t>
      </w:r>
      <w:r w:rsidR="00DE75BF" w:rsidRPr="003016A6">
        <w:rPr>
          <w:rFonts w:ascii="Times New Roman" w:hAnsi="Times New Roman"/>
          <w:iCs/>
          <w:sz w:val="24"/>
          <w:szCs w:val="24"/>
        </w:rPr>
        <w:t>, peticijos Nr. 39954/08)</w:t>
      </w:r>
      <w:r w:rsidRPr="003016A6">
        <w:rPr>
          <w:rFonts w:ascii="Times New Roman" w:hAnsi="Times New Roman"/>
          <w:iCs/>
          <w:sz w:val="24"/>
          <w:szCs w:val="24"/>
        </w:rPr>
        <w:t xml:space="preserve">.         </w:t>
      </w:r>
    </w:p>
    <w:p w14:paraId="73DA5C33" w14:textId="6D4423D7" w:rsidR="00332FA0" w:rsidRPr="003016A6" w:rsidRDefault="00C76DC0" w:rsidP="00AF1198">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Nagrinėjamoje byloje nustatyta, kad </w:t>
      </w:r>
      <w:r w:rsidR="00473A61" w:rsidRPr="003016A6">
        <w:rPr>
          <w:rFonts w:ascii="Times New Roman" w:hAnsi="Times New Roman"/>
          <w:sz w:val="24"/>
          <w:szCs w:val="24"/>
        </w:rPr>
        <w:t>atsakovas panaudojo ieškovo nuotrauką vaizdo įrašo „Š</w:t>
      </w:r>
      <w:r w:rsidR="00544230">
        <w:rPr>
          <w:rFonts w:ascii="Times New Roman" w:hAnsi="Times New Roman"/>
          <w:sz w:val="24"/>
          <w:szCs w:val="24"/>
        </w:rPr>
        <w:t>.</w:t>
      </w:r>
      <w:r w:rsidR="00473A61" w:rsidRPr="003016A6">
        <w:rPr>
          <w:rFonts w:ascii="Times New Roman" w:hAnsi="Times New Roman"/>
          <w:sz w:val="24"/>
          <w:szCs w:val="24"/>
        </w:rPr>
        <w:t xml:space="preserve"> imperija“ užsklando</w:t>
      </w:r>
      <w:r w:rsidR="0036411D" w:rsidRPr="003016A6">
        <w:rPr>
          <w:rFonts w:ascii="Times New Roman" w:hAnsi="Times New Roman"/>
          <w:sz w:val="24"/>
          <w:szCs w:val="24"/>
        </w:rPr>
        <w:t>je</w:t>
      </w:r>
      <w:r w:rsidR="00473A61" w:rsidRPr="003016A6">
        <w:rPr>
          <w:rFonts w:ascii="Times New Roman" w:hAnsi="Times New Roman"/>
          <w:sz w:val="24"/>
          <w:szCs w:val="24"/>
        </w:rPr>
        <w:t xml:space="preserve"> su užrašu </w:t>
      </w:r>
      <w:r w:rsidR="0036411D" w:rsidRPr="003016A6">
        <w:rPr>
          <w:rFonts w:ascii="Times New Roman" w:hAnsi="Times New Roman"/>
          <w:sz w:val="24"/>
          <w:szCs w:val="24"/>
        </w:rPr>
        <w:t>„</w:t>
      </w:r>
      <w:r w:rsidR="00473A61" w:rsidRPr="003016A6">
        <w:rPr>
          <w:rFonts w:ascii="Times New Roman" w:hAnsi="Times New Roman"/>
          <w:sz w:val="24"/>
          <w:szCs w:val="24"/>
        </w:rPr>
        <w:t>MAFIJA</w:t>
      </w:r>
      <w:r w:rsidR="0036411D" w:rsidRPr="003016A6">
        <w:rPr>
          <w:rFonts w:ascii="Times New Roman" w:hAnsi="Times New Roman"/>
          <w:sz w:val="24"/>
          <w:szCs w:val="24"/>
        </w:rPr>
        <w:t>“</w:t>
      </w:r>
      <w:r w:rsidR="00473A61" w:rsidRPr="003016A6">
        <w:rPr>
          <w:rFonts w:ascii="Times New Roman" w:hAnsi="Times New Roman"/>
          <w:sz w:val="24"/>
          <w:szCs w:val="24"/>
        </w:rPr>
        <w:t>. P</w:t>
      </w:r>
      <w:r w:rsidR="003E2E95" w:rsidRPr="003016A6">
        <w:rPr>
          <w:rFonts w:ascii="Times New Roman" w:hAnsi="Times New Roman"/>
          <w:sz w:val="24"/>
          <w:szCs w:val="24"/>
        </w:rPr>
        <w:t xml:space="preserve">irmosios instancijos teismas </w:t>
      </w:r>
      <w:r w:rsidR="00473A61" w:rsidRPr="003016A6">
        <w:rPr>
          <w:rFonts w:ascii="Times New Roman" w:hAnsi="Times New Roman"/>
          <w:sz w:val="24"/>
          <w:szCs w:val="24"/>
        </w:rPr>
        <w:t>nusprendė</w:t>
      </w:r>
      <w:r w:rsidR="003E2E95" w:rsidRPr="003016A6">
        <w:rPr>
          <w:rFonts w:ascii="Times New Roman" w:hAnsi="Times New Roman"/>
          <w:sz w:val="24"/>
          <w:szCs w:val="24"/>
        </w:rPr>
        <w:t>, kad atsakovas nepažeidė ieškovo teisių, nes ne pats nufotografavo (nufilmavo) ieškovo</w:t>
      </w:r>
      <w:r w:rsidR="00473A61" w:rsidRPr="003016A6">
        <w:rPr>
          <w:rFonts w:ascii="Times New Roman" w:hAnsi="Times New Roman"/>
          <w:sz w:val="24"/>
          <w:szCs w:val="24"/>
        </w:rPr>
        <w:t xml:space="preserve"> atvaizdą, o</w:t>
      </w:r>
      <w:r w:rsidR="003E2E95" w:rsidRPr="003016A6">
        <w:rPr>
          <w:rFonts w:ascii="Times New Roman" w:hAnsi="Times New Roman"/>
          <w:sz w:val="24"/>
          <w:szCs w:val="24"/>
        </w:rPr>
        <w:t xml:space="preserve"> panaudojo tik viešai visiems prieinamą jo, kaip viešo</w:t>
      </w:r>
      <w:r w:rsidR="0036411D" w:rsidRPr="003016A6">
        <w:rPr>
          <w:rFonts w:ascii="Times New Roman" w:hAnsi="Times New Roman"/>
          <w:sz w:val="24"/>
          <w:szCs w:val="24"/>
        </w:rPr>
        <w:t>jo</w:t>
      </w:r>
      <w:r w:rsidR="003E2E95" w:rsidRPr="003016A6">
        <w:rPr>
          <w:rFonts w:ascii="Times New Roman" w:hAnsi="Times New Roman"/>
          <w:sz w:val="24"/>
          <w:szCs w:val="24"/>
        </w:rPr>
        <w:t xml:space="preserve"> asmens</w:t>
      </w:r>
      <w:r w:rsidR="00687816" w:rsidRPr="003016A6">
        <w:rPr>
          <w:rFonts w:ascii="Times New Roman" w:hAnsi="Times New Roman"/>
          <w:sz w:val="24"/>
          <w:szCs w:val="24"/>
        </w:rPr>
        <w:t>,</w:t>
      </w:r>
      <w:r w:rsidR="003E2E95" w:rsidRPr="003016A6">
        <w:rPr>
          <w:rFonts w:ascii="Times New Roman" w:hAnsi="Times New Roman"/>
          <w:sz w:val="24"/>
          <w:szCs w:val="24"/>
        </w:rPr>
        <w:t xml:space="preserve"> atvaizdą. Apeliacinės instancijos teismas </w:t>
      </w:r>
      <w:r w:rsidR="00473A61" w:rsidRPr="003016A6">
        <w:rPr>
          <w:rFonts w:ascii="Times New Roman" w:hAnsi="Times New Roman"/>
          <w:sz w:val="24"/>
          <w:szCs w:val="24"/>
        </w:rPr>
        <w:t>konstatavo</w:t>
      </w:r>
      <w:r w:rsidR="00F72F43" w:rsidRPr="003016A6">
        <w:rPr>
          <w:rFonts w:ascii="Times New Roman" w:hAnsi="Times New Roman"/>
          <w:sz w:val="24"/>
          <w:szCs w:val="24"/>
        </w:rPr>
        <w:t>, kad</w:t>
      </w:r>
      <w:r w:rsidR="00A6097B" w:rsidRPr="003016A6">
        <w:rPr>
          <w:rFonts w:ascii="Times New Roman" w:hAnsi="Times New Roman"/>
          <w:sz w:val="24"/>
          <w:szCs w:val="24"/>
        </w:rPr>
        <w:t xml:space="preserve"> </w:t>
      </w:r>
      <w:r w:rsidR="00F72F43" w:rsidRPr="003016A6">
        <w:rPr>
          <w:rFonts w:ascii="Times New Roman" w:hAnsi="Times New Roman"/>
          <w:sz w:val="24"/>
          <w:szCs w:val="24"/>
        </w:rPr>
        <w:t>atsakovas pažeidė ieškovo teisę į atvaizdą,</w:t>
      </w:r>
      <w:r w:rsidR="00A6097B" w:rsidRPr="003016A6">
        <w:rPr>
          <w:rFonts w:ascii="Times New Roman" w:hAnsi="Times New Roman"/>
          <w:sz w:val="24"/>
          <w:szCs w:val="24"/>
        </w:rPr>
        <w:t xml:space="preserve"> </w:t>
      </w:r>
      <w:r w:rsidR="00AF1198" w:rsidRPr="003016A6">
        <w:rPr>
          <w:rFonts w:ascii="Times New Roman" w:hAnsi="Times New Roman"/>
          <w:sz w:val="24"/>
          <w:szCs w:val="24"/>
        </w:rPr>
        <w:t>nes</w:t>
      </w:r>
      <w:r w:rsidR="00A6097B" w:rsidRPr="003016A6">
        <w:rPr>
          <w:rFonts w:ascii="Times New Roman" w:hAnsi="Times New Roman"/>
          <w:sz w:val="24"/>
          <w:szCs w:val="24"/>
        </w:rPr>
        <w:t xml:space="preserve"> </w:t>
      </w:r>
      <w:r w:rsidR="00473A61" w:rsidRPr="003016A6">
        <w:rPr>
          <w:rFonts w:ascii="Times New Roman" w:hAnsi="Times New Roman"/>
          <w:sz w:val="24"/>
          <w:szCs w:val="24"/>
        </w:rPr>
        <w:t>konkretaus atvaizdo panaudojimas</w:t>
      </w:r>
      <w:r w:rsidR="00A6097B" w:rsidRPr="003016A6">
        <w:rPr>
          <w:rFonts w:ascii="Times New Roman" w:hAnsi="Times New Roman"/>
          <w:sz w:val="24"/>
          <w:szCs w:val="24"/>
        </w:rPr>
        <w:t xml:space="preserve"> </w:t>
      </w:r>
      <w:r w:rsidR="00473A61" w:rsidRPr="003016A6">
        <w:rPr>
          <w:rFonts w:ascii="Times New Roman" w:hAnsi="Times New Roman"/>
          <w:sz w:val="24"/>
          <w:szCs w:val="24"/>
        </w:rPr>
        <w:t>užsklando</w:t>
      </w:r>
      <w:r w:rsidR="0036411D" w:rsidRPr="003016A6">
        <w:rPr>
          <w:rFonts w:ascii="Times New Roman" w:hAnsi="Times New Roman"/>
          <w:sz w:val="24"/>
          <w:szCs w:val="24"/>
        </w:rPr>
        <w:t>je</w:t>
      </w:r>
      <w:r w:rsidR="00473A61" w:rsidRPr="003016A6">
        <w:rPr>
          <w:rFonts w:ascii="Times New Roman" w:hAnsi="Times New Roman"/>
          <w:sz w:val="24"/>
          <w:szCs w:val="24"/>
        </w:rPr>
        <w:t xml:space="preserve"> su užrašu </w:t>
      </w:r>
      <w:r w:rsidR="0036411D" w:rsidRPr="003016A6">
        <w:rPr>
          <w:rFonts w:ascii="Times New Roman" w:hAnsi="Times New Roman"/>
          <w:sz w:val="24"/>
          <w:szCs w:val="24"/>
        </w:rPr>
        <w:t>„</w:t>
      </w:r>
      <w:r w:rsidR="00473A61" w:rsidRPr="003016A6">
        <w:rPr>
          <w:rFonts w:ascii="Times New Roman" w:hAnsi="Times New Roman"/>
          <w:sz w:val="24"/>
          <w:szCs w:val="24"/>
        </w:rPr>
        <w:t>MAFIJA</w:t>
      </w:r>
      <w:r w:rsidR="0036411D" w:rsidRPr="003016A6">
        <w:rPr>
          <w:rFonts w:ascii="Times New Roman" w:hAnsi="Times New Roman"/>
          <w:sz w:val="24"/>
          <w:szCs w:val="24"/>
        </w:rPr>
        <w:t>“</w:t>
      </w:r>
      <w:r w:rsidR="00473A61" w:rsidRPr="003016A6">
        <w:rPr>
          <w:rFonts w:ascii="Times New Roman" w:hAnsi="Times New Roman"/>
          <w:sz w:val="24"/>
          <w:szCs w:val="24"/>
        </w:rPr>
        <w:t xml:space="preserve"> </w:t>
      </w:r>
      <w:r w:rsidR="00A6097B" w:rsidRPr="003016A6">
        <w:rPr>
          <w:rFonts w:ascii="Times New Roman" w:hAnsi="Times New Roman"/>
          <w:sz w:val="24"/>
          <w:szCs w:val="24"/>
        </w:rPr>
        <w:t xml:space="preserve">susieja </w:t>
      </w:r>
      <w:r w:rsidR="00F72F43" w:rsidRPr="003016A6">
        <w:rPr>
          <w:rFonts w:ascii="Times New Roman" w:hAnsi="Times New Roman"/>
          <w:sz w:val="24"/>
          <w:szCs w:val="24"/>
        </w:rPr>
        <w:t>jį</w:t>
      </w:r>
      <w:r w:rsidR="00687816" w:rsidRPr="003016A6">
        <w:rPr>
          <w:rFonts w:ascii="Times New Roman" w:hAnsi="Times New Roman"/>
          <w:sz w:val="24"/>
          <w:szCs w:val="24"/>
        </w:rPr>
        <w:t xml:space="preserve"> su šiuo žodžiu, priskiria ieškovą</w:t>
      </w:r>
      <w:r w:rsidR="00A6097B" w:rsidRPr="003016A6">
        <w:rPr>
          <w:rFonts w:ascii="Times New Roman" w:hAnsi="Times New Roman"/>
          <w:sz w:val="24"/>
          <w:szCs w:val="24"/>
        </w:rPr>
        <w:t xml:space="preserve"> </w:t>
      </w:r>
      <w:r w:rsidR="00473A61" w:rsidRPr="003016A6">
        <w:rPr>
          <w:rFonts w:ascii="Times New Roman" w:hAnsi="Times New Roman"/>
          <w:sz w:val="24"/>
          <w:szCs w:val="24"/>
        </w:rPr>
        <w:t xml:space="preserve">šiuo žodžiu apibūdinamai </w:t>
      </w:r>
      <w:r w:rsidR="00A6097B" w:rsidRPr="003016A6">
        <w:rPr>
          <w:rFonts w:ascii="Times New Roman" w:hAnsi="Times New Roman"/>
          <w:sz w:val="24"/>
          <w:szCs w:val="24"/>
        </w:rPr>
        <w:t>nusikalstamai grupuotei</w:t>
      </w:r>
      <w:r w:rsidR="00AF1198" w:rsidRPr="003016A6">
        <w:rPr>
          <w:rFonts w:ascii="Times New Roman" w:hAnsi="Times New Roman"/>
          <w:sz w:val="24"/>
          <w:szCs w:val="24"/>
        </w:rPr>
        <w:t>, tačiau</w:t>
      </w:r>
      <w:r w:rsidR="00A6097B" w:rsidRPr="003016A6">
        <w:rPr>
          <w:rFonts w:ascii="Times New Roman" w:hAnsi="Times New Roman"/>
          <w:sz w:val="24"/>
          <w:szCs w:val="24"/>
        </w:rPr>
        <w:t xml:space="preserve"> </w:t>
      </w:r>
      <w:r w:rsidR="00AF1198" w:rsidRPr="003016A6">
        <w:rPr>
          <w:rFonts w:ascii="Times New Roman" w:hAnsi="Times New Roman"/>
          <w:sz w:val="24"/>
          <w:szCs w:val="24"/>
        </w:rPr>
        <w:t>a</w:t>
      </w:r>
      <w:r w:rsidR="00A6097B" w:rsidRPr="003016A6">
        <w:rPr>
          <w:rFonts w:ascii="Times New Roman" w:hAnsi="Times New Roman"/>
          <w:sz w:val="24"/>
          <w:szCs w:val="24"/>
        </w:rPr>
        <w:t>tsakovas nėra pateikęs įrodymų, kad ieškovas yra mafijos narys (ieškovas nėra įsiteisėjusiu teismo nuosprendžiu pripažintas dalyvavęs nusikalstamoje tarptautinėje organizacijoje), nėra gavęs ieškovo sutikimo tokiu būdu panaudoti ieškovo atvaizdą</w:t>
      </w:r>
      <w:r w:rsidR="00473A61" w:rsidRPr="003016A6">
        <w:rPr>
          <w:rFonts w:ascii="Times New Roman" w:hAnsi="Times New Roman"/>
          <w:sz w:val="24"/>
          <w:szCs w:val="24"/>
        </w:rPr>
        <w:t xml:space="preserve">. </w:t>
      </w:r>
      <w:r w:rsidR="00332FA0" w:rsidRPr="003016A6">
        <w:rPr>
          <w:rFonts w:ascii="Times New Roman" w:hAnsi="Times New Roman"/>
          <w:sz w:val="24"/>
          <w:szCs w:val="24"/>
        </w:rPr>
        <w:t>Kasaciniame</w:t>
      </w:r>
      <w:r w:rsidR="00AF1198" w:rsidRPr="003016A6">
        <w:rPr>
          <w:rFonts w:ascii="Times New Roman" w:hAnsi="Times New Roman"/>
          <w:sz w:val="24"/>
          <w:szCs w:val="24"/>
        </w:rPr>
        <w:t xml:space="preserve"> skunde atsakovas nurodo, kad </w:t>
      </w:r>
      <w:r w:rsidR="00735548" w:rsidRPr="003016A6">
        <w:rPr>
          <w:rFonts w:ascii="Times New Roman" w:hAnsi="Times New Roman"/>
          <w:sz w:val="24"/>
          <w:szCs w:val="24"/>
        </w:rPr>
        <w:t>v</w:t>
      </w:r>
      <w:r w:rsidR="00332FA0" w:rsidRPr="003016A6">
        <w:rPr>
          <w:rFonts w:ascii="Times New Roman" w:hAnsi="Times New Roman"/>
          <w:iCs/>
          <w:sz w:val="24"/>
          <w:szCs w:val="24"/>
        </w:rPr>
        <w:t>isuomenės informavimo priemonėse skelbti duomenys</w:t>
      </w:r>
      <w:r w:rsidR="00B421E1" w:rsidRPr="003016A6">
        <w:rPr>
          <w:rFonts w:ascii="Times New Roman" w:hAnsi="Times New Roman"/>
          <w:iCs/>
          <w:sz w:val="24"/>
          <w:szCs w:val="24"/>
        </w:rPr>
        <w:t xml:space="preserve"> patvirtina</w:t>
      </w:r>
      <w:r w:rsidR="00332FA0" w:rsidRPr="003016A6">
        <w:rPr>
          <w:rFonts w:ascii="Times New Roman" w:hAnsi="Times New Roman"/>
          <w:iCs/>
          <w:sz w:val="24"/>
          <w:szCs w:val="24"/>
        </w:rPr>
        <w:t xml:space="preserve">, </w:t>
      </w:r>
      <w:r w:rsidR="00EE158F" w:rsidRPr="003016A6">
        <w:rPr>
          <w:rFonts w:ascii="Times New Roman" w:hAnsi="Times New Roman"/>
          <w:iCs/>
          <w:sz w:val="24"/>
          <w:szCs w:val="24"/>
        </w:rPr>
        <w:t>jog</w:t>
      </w:r>
      <w:r w:rsidR="00332FA0" w:rsidRPr="003016A6">
        <w:rPr>
          <w:rFonts w:ascii="Times New Roman" w:hAnsi="Times New Roman"/>
          <w:iCs/>
          <w:sz w:val="24"/>
          <w:szCs w:val="24"/>
        </w:rPr>
        <w:t xml:space="preserve"> ieškovas buvo laikom</w:t>
      </w:r>
      <w:r w:rsidR="005D6330" w:rsidRPr="003016A6">
        <w:rPr>
          <w:rFonts w:ascii="Times New Roman" w:hAnsi="Times New Roman"/>
          <w:iCs/>
          <w:sz w:val="24"/>
          <w:szCs w:val="24"/>
        </w:rPr>
        <w:t xml:space="preserve">as nusikalstamo </w:t>
      </w:r>
      <w:r w:rsidR="00EE158F" w:rsidRPr="003016A6">
        <w:rPr>
          <w:rFonts w:ascii="Times New Roman" w:hAnsi="Times New Roman"/>
          <w:iCs/>
          <w:sz w:val="24"/>
          <w:szCs w:val="24"/>
        </w:rPr>
        <w:t>š</w:t>
      </w:r>
      <w:r w:rsidR="005B7AEB">
        <w:rPr>
          <w:rFonts w:ascii="Times New Roman" w:hAnsi="Times New Roman"/>
          <w:iCs/>
          <w:sz w:val="24"/>
          <w:szCs w:val="24"/>
        </w:rPr>
        <w:t>.</w:t>
      </w:r>
      <w:r w:rsidR="00EE158F" w:rsidRPr="003016A6">
        <w:rPr>
          <w:rFonts w:ascii="Times New Roman" w:hAnsi="Times New Roman"/>
          <w:iCs/>
          <w:sz w:val="24"/>
          <w:szCs w:val="24"/>
        </w:rPr>
        <w:t xml:space="preserve"> </w:t>
      </w:r>
      <w:r w:rsidR="005D6330" w:rsidRPr="003016A6">
        <w:rPr>
          <w:rFonts w:ascii="Times New Roman" w:hAnsi="Times New Roman"/>
          <w:iCs/>
          <w:sz w:val="24"/>
          <w:szCs w:val="24"/>
        </w:rPr>
        <w:t xml:space="preserve">susivienijimo </w:t>
      </w:r>
      <w:r w:rsidR="00332FA0" w:rsidRPr="003016A6">
        <w:rPr>
          <w:rFonts w:ascii="Times New Roman" w:hAnsi="Times New Roman"/>
          <w:iCs/>
          <w:sz w:val="24"/>
          <w:szCs w:val="24"/>
        </w:rPr>
        <w:t xml:space="preserve">lyderiu, </w:t>
      </w:r>
      <w:r w:rsidR="00B421E1" w:rsidRPr="003016A6">
        <w:rPr>
          <w:rFonts w:ascii="Times New Roman" w:hAnsi="Times New Roman"/>
          <w:iCs/>
          <w:sz w:val="24"/>
          <w:szCs w:val="24"/>
        </w:rPr>
        <w:t xml:space="preserve">buvo </w:t>
      </w:r>
      <w:r w:rsidR="00332FA0" w:rsidRPr="003016A6">
        <w:rPr>
          <w:rFonts w:ascii="Times New Roman" w:hAnsi="Times New Roman"/>
          <w:iCs/>
          <w:sz w:val="24"/>
          <w:szCs w:val="24"/>
        </w:rPr>
        <w:t>įtariamas ryšiais su nusikalstamu pasauliu</w:t>
      </w:r>
      <w:r w:rsidR="00B421E1" w:rsidRPr="003016A6">
        <w:rPr>
          <w:rFonts w:ascii="Times New Roman" w:hAnsi="Times New Roman"/>
          <w:iCs/>
          <w:sz w:val="24"/>
          <w:szCs w:val="24"/>
        </w:rPr>
        <w:t>, todėl toks jo nuotraukos panaudojimas negali būti pripažintas teisės į atvaizdą pažeidimu</w:t>
      </w:r>
      <w:r w:rsidR="00332FA0" w:rsidRPr="003016A6">
        <w:rPr>
          <w:rFonts w:ascii="Times New Roman" w:hAnsi="Times New Roman"/>
          <w:iCs/>
          <w:sz w:val="24"/>
          <w:szCs w:val="24"/>
        </w:rPr>
        <w:t>.</w:t>
      </w:r>
      <w:r w:rsidR="00B421E1" w:rsidRPr="003016A6">
        <w:rPr>
          <w:rFonts w:ascii="Times New Roman" w:hAnsi="Times New Roman"/>
          <w:iCs/>
          <w:sz w:val="24"/>
          <w:szCs w:val="24"/>
        </w:rPr>
        <w:t xml:space="preserve"> Teisėjų kolegija šiuos kasacinio skundo argumentus laiko pagrįstais.</w:t>
      </w:r>
    </w:p>
    <w:p w14:paraId="1B101467" w14:textId="35277F15" w:rsidR="00020B7A" w:rsidRPr="003016A6" w:rsidRDefault="00B14D8D" w:rsidP="00A805F1">
      <w:pPr>
        <w:pStyle w:val="ListParagraph"/>
        <w:numPr>
          <w:ilvl w:val="0"/>
          <w:numId w:val="1"/>
        </w:numPr>
        <w:spacing w:after="120" w:line="240" w:lineRule="auto"/>
        <w:contextualSpacing w:val="0"/>
        <w:jc w:val="both"/>
        <w:rPr>
          <w:rFonts w:ascii="Times New Roman" w:hAnsi="Times New Roman"/>
          <w:b/>
          <w:sz w:val="24"/>
          <w:szCs w:val="24"/>
        </w:rPr>
      </w:pPr>
      <w:r w:rsidRPr="003016A6">
        <w:rPr>
          <w:rFonts w:ascii="Times New Roman" w:hAnsi="Times New Roman"/>
          <w:iCs/>
          <w:sz w:val="24"/>
          <w:szCs w:val="24"/>
        </w:rPr>
        <w:t xml:space="preserve">Minėta, kad ieškovas </w:t>
      </w:r>
      <w:r w:rsidRPr="003016A6">
        <w:rPr>
          <w:rFonts w:ascii="Times New Roman" w:hAnsi="Times New Roman"/>
          <w:sz w:val="24"/>
          <w:szCs w:val="24"/>
        </w:rPr>
        <w:t xml:space="preserve">ginčui aktualiu laikotarpiu buvo </w:t>
      </w:r>
      <w:r w:rsidR="009135E1">
        <w:rPr>
          <w:rFonts w:ascii="Times New Roman" w:hAnsi="Times New Roman"/>
          <w:sz w:val="24"/>
          <w:szCs w:val="24"/>
        </w:rPr>
        <w:t>(duomenys neskelbtini)</w:t>
      </w:r>
      <w:r w:rsidR="009135E1" w:rsidRPr="003016A6">
        <w:rPr>
          <w:rFonts w:ascii="Times New Roman" w:hAnsi="Times New Roman"/>
          <w:sz w:val="24"/>
          <w:szCs w:val="24"/>
        </w:rPr>
        <w:t xml:space="preserve"> </w:t>
      </w:r>
      <w:r w:rsidRPr="003016A6">
        <w:rPr>
          <w:rFonts w:ascii="Times New Roman" w:hAnsi="Times New Roman"/>
          <w:sz w:val="24"/>
          <w:szCs w:val="24"/>
        </w:rPr>
        <w:t xml:space="preserve">apskrities futbolo federacijos (TAFF) prezidentas ir Lietuvos futbolo federacijos Vykdomojo komiteto narys, t. y. viešasis asmuo, todėl pagal CK 2.22 straipsnio 2 dalį atsakovas neturėjo gauti ieškovo sutikimo panaudoti jo atvaizdą užsklandai vaizdo įrašo, kuriuo buvo siekiama </w:t>
      </w:r>
      <w:r w:rsidRPr="003016A6">
        <w:rPr>
          <w:rFonts w:ascii="Times New Roman" w:hAnsi="Times New Roman"/>
          <w:iCs/>
          <w:sz w:val="24"/>
          <w:szCs w:val="24"/>
        </w:rPr>
        <w:t xml:space="preserve">informuoti visuomenę apie atitinkamas pareigas </w:t>
      </w:r>
      <w:r w:rsidR="00EE158F" w:rsidRPr="003016A6">
        <w:rPr>
          <w:rFonts w:ascii="Times New Roman" w:hAnsi="Times New Roman"/>
          <w:iCs/>
          <w:sz w:val="24"/>
          <w:szCs w:val="24"/>
        </w:rPr>
        <w:t>ein</w:t>
      </w:r>
      <w:r w:rsidRPr="003016A6">
        <w:rPr>
          <w:rFonts w:ascii="Times New Roman" w:hAnsi="Times New Roman"/>
          <w:iCs/>
          <w:sz w:val="24"/>
          <w:szCs w:val="24"/>
        </w:rPr>
        <w:t xml:space="preserve">antį asmenį, iškeliant aktualią visuomenei diskusiją apie jo tinkamumą </w:t>
      </w:r>
      <w:r w:rsidR="00EE158F" w:rsidRPr="003016A6">
        <w:rPr>
          <w:rFonts w:ascii="Times New Roman" w:hAnsi="Times New Roman"/>
          <w:iCs/>
          <w:sz w:val="24"/>
          <w:szCs w:val="24"/>
        </w:rPr>
        <w:t>ei</w:t>
      </w:r>
      <w:r w:rsidRPr="003016A6">
        <w:rPr>
          <w:rFonts w:ascii="Times New Roman" w:hAnsi="Times New Roman"/>
          <w:iCs/>
          <w:sz w:val="24"/>
          <w:szCs w:val="24"/>
        </w:rPr>
        <w:t xml:space="preserve">ti šias pareigas. </w:t>
      </w:r>
    </w:p>
    <w:p w14:paraId="52EB8145" w14:textId="5DD7B768" w:rsidR="00BF3989" w:rsidRPr="003016A6" w:rsidRDefault="00A805F1" w:rsidP="00926B91">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iCs/>
          <w:sz w:val="24"/>
          <w:szCs w:val="24"/>
        </w:rPr>
        <w:t xml:space="preserve">Teisėjų kolegijos vertinimu, ieškovo nuotraukos panaudojimas šalia žodžio „mafija“ nėra pagrindas konstatuoti jo teisės į atvaizdą pažeidimą. </w:t>
      </w:r>
      <w:r w:rsidR="00020B7A" w:rsidRPr="003016A6">
        <w:rPr>
          <w:rFonts w:ascii="Times New Roman" w:hAnsi="Times New Roman"/>
          <w:sz w:val="24"/>
          <w:szCs w:val="24"/>
        </w:rPr>
        <w:t>Žodis</w:t>
      </w:r>
      <w:r w:rsidR="0051648B" w:rsidRPr="003016A6">
        <w:rPr>
          <w:rFonts w:ascii="Times New Roman" w:hAnsi="Times New Roman"/>
          <w:sz w:val="24"/>
          <w:szCs w:val="24"/>
        </w:rPr>
        <w:t xml:space="preserve"> </w:t>
      </w:r>
      <w:r w:rsidR="00020B7A" w:rsidRPr="003016A6">
        <w:rPr>
          <w:rFonts w:ascii="Times New Roman" w:hAnsi="Times New Roman"/>
          <w:sz w:val="24"/>
          <w:szCs w:val="24"/>
        </w:rPr>
        <w:t>„</w:t>
      </w:r>
      <w:r w:rsidR="0051648B" w:rsidRPr="003016A6">
        <w:rPr>
          <w:rFonts w:ascii="Times New Roman" w:hAnsi="Times New Roman"/>
          <w:sz w:val="24"/>
          <w:szCs w:val="24"/>
        </w:rPr>
        <w:t>mafija</w:t>
      </w:r>
      <w:r w:rsidR="00020B7A" w:rsidRPr="003016A6">
        <w:rPr>
          <w:rFonts w:ascii="Times New Roman" w:hAnsi="Times New Roman"/>
          <w:sz w:val="24"/>
          <w:szCs w:val="24"/>
        </w:rPr>
        <w:t xml:space="preserve">“ nėra teisinis terminas, </w:t>
      </w:r>
      <w:r w:rsidR="001C59B3" w:rsidRPr="003016A6">
        <w:rPr>
          <w:rFonts w:ascii="Times New Roman" w:hAnsi="Times New Roman"/>
          <w:sz w:val="24"/>
          <w:szCs w:val="24"/>
        </w:rPr>
        <w:t xml:space="preserve">BK </w:t>
      </w:r>
      <w:r w:rsidR="00020B7A" w:rsidRPr="003016A6">
        <w:rPr>
          <w:rFonts w:ascii="Times New Roman" w:hAnsi="Times New Roman"/>
          <w:sz w:val="24"/>
          <w:szCs w:val="24"/>
        </w:rPr>
        <w:t>jis nėra įtvirtintas</w:t>
      </w:r>
      <w:r w:rsidR="001C59B3" w:rsidRPr="003016A6">
        <w:rPr>
          <w:rFonts w:ascii="Times New Roman" w:hAnsi="Times New Roman"/>
          <w:sz w:val="24"/>
          <w:szCs w:val="24"/>
        </w:rPr>
        <w:t xml:space="preserve">. </w:t>
      </w:r>
      <w:r w:rsidR="0003052E" w:rsidRPr="003016A6">
        <w:rPr>
          <w:rFonts w:ascii="Times New Roman" w:hAnsi="Times New Roman"/>
          <w:sz w:val="24"/>
          <w:szCs w:val="24"/>
        </w:rPr>
        <w:t xml:space="preserve">BK 249 straipsnyje reglamentuojama baudžiamoji atsakomybė už dalyvavimą nusikalstamo susivienijimo veikloje, už tokio susivienijimo organizavimą ar vadovavimą jam. </w:t>
      </w:r>
      <w:r w:rsidR="007E78CD" w:rsidRPr="003016A6">
        <w:rPr>
          <w:rFonts w:ascii="Times New Roman" w:hAnsi="Times New Roman"/>
          <w:sz w:val="24"/>
          <w:szCs w:val="24"/>
        </w:rPr>
        <w:t>Skirtinguose šaltini</w:t>
      </w:r>
      <w:r w:rsidR="006D179C" w:rsidRPr="003016A6">
        <w:rPr>
          <w:rFonts w:ascii="Times New Roman" w:hAnsi="Times New Roman"/>
          <w:sz w:val="24"/>
          <w:szCs w:val="24"/>
        </w:rPr>
        <w:t>uose pateikiamos panašios</w:t>
      </w:r>
      <w:r w:rsidR="007E78CD" w:rsidRPr="003016A6">
        <w:rPr>
          <w:rFonts w:ascii="Times New Roman" w:hAnsi="Times New Roman"/>
          <w:sz w:val="24"/>
          <w:szCs w:val="24"/>
        </w:rPr>
        <w:t xml:space="preserve"> žodžio </w:t>
      </w:r>
      <w:r w:rsidR="006D179C" w:rsidRPr="003016A6">
        <w:rPr>
          <w:rFonts w:ascii="Times New Roman" w:hAnsi="Times New Roman"/>
          <w:sz w:val="24"/>
          <w:szCs w:val="24"/>
        </w:rPr>
        <w:t xml:space="preserve">„mafija“ </w:t>
      </w:r>
      <w:r w:rsidR="007E78CD" w:rsidRPr="003016A6">
        <w:rPr>
          <w:rFonts w:ascii="Times New Roman" w:hAnsi="Times New Roman"/>
          <w:sz w:val="24"/>
          <w:szCs w:val="24"/>
        </w:rPr>
        <w:t>reikšmės, pvz.</w:t>
      </w:r>
      <w:r w:rsidR="00EE158F" w:rsidRPr="003016A6">
        <w:rPr>
          <w:rFonts w:ascii="Times New Roman" w:hAnsi="Times New Roman"/>
          <w:sz w:val="24"/>
          <w:szCs w:val="24"/>
        </w:rPr>
        <w:t>,</w:t>
      </w:r>
      <w:r w:rsidR="007E78CD" w:rsidRPr="003016A6">
        <w:rPr>
          <w:rFonts w:ascii="Times New Roman" w:hAnsi="Times New Roman"/>
          <w:sz w:val="24"/>
          <w:szCs w:val="24"/>
        </w:rPr>
        <w:t xml:space="preserve"> </w:t>
      </w:r>
      <w:r w:rsidR="00EE158F" w:rsidRPr="003016A6">
        <w:rPr>
          <w:rFonts w:ascii="Times New Roman" w:hAnsi="Times New Roman"/>
          <w:sz w:val="24"/>
          <w:szCs w:val="24"/>
        </w:rPr>
        <w:t>„</w:t>
      </w:r>
      <w:r w:rsidR="007E78CD" w:rsidRPr="003016A6">
        <w:rPr>
          <w:rFonts w:ascii="Times New Roman" w:hAnsi="Times New Roman"/>
          <w:sz w:val="24"/>
          <w:szCs w:val="24"/>
        </w:rPr>
        <w:t>Visuotinėje lietuvių enciklopedijoje</w:t>
      </w:r>
      <w:r w:rsidR="00EE158F" w:rsidRPr="003016A6">
        <w:rPr>
          <w:rFonts w:ascii="Times New Roman" w:hAnsi="Times New Roman"/>
          <w:sz w:val="24"/>
          <w:szCs w:val="24"/>
        </w:rPr>
        <w:t>“</w:t>
      </w:r>
      <w:r w:rsidR="007E78CD" w:rsidRPr="003016A6">
        <w:rPr>
          <w:rFonts w:ascii="Times New Roman" w:hAnsi="Times New Roman"/>
          <w:sz w:val="24"/>
          <w:szCs w:val="24"/>
        </w:rPr>
        <w:t xml:space="preserve"> „mafija“ apibūdinama kaip kriminalinė, dažniausiai tarptautinė organizacija, glaudžiai susijusi su šalies ekonomik</w:t>
      </w:r>
      <w:r w:rsidR="001C59B3" w:rsidRPr="003016A6">
        <w:rPr>
          <w:rFonts w:ascii="Times New Roman" w:hAnsi="Times New Roman"/>
          <w:sz w:val="24"/>
          <w:szCs w:val="24"/>
        </w:rPr>
        <w:t>a ir organizuotu nusikalstamumu</w:t>
      </w:r>
      <w:r w:rsidR="007E78CD" w:rsidRPr="003016A6">
        <w:rPr>
          <w:rFonts w:ascii="Times New Roman" w:hAnsi="Times New Roman"/>
          <w:sz w:val="24"/>
          <w:szCs w:val="24"/>
        </w:rPr>
        <w:t>.</w:t>
      </w:r>
      <w:r w:rsidR="001C59B3" w:rsidRPr="003016A6">
        <w:rPr>
          <w:rFonts w:ascii="Times New Roman" w:hAnsi="Times New Roman"/>
          <w:sz w:val="24"/>
          <w:szCs w:val="24"/>
        </w:rPr>
        <w:t xml:space="preserve"> </w:t>
      </w:r>
    </w:p>
    <w:p w14:paraId="2FCB0358" w14:textId="794D8B19" w:rsidR="00A805F1" w:rsidRPr="003016A6" w:rsidRDefault="00A94F9A"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iCs/>
          <w:sz w:val="24"/>
          <w:szCs w:val="24"/>
        </w:rPr>
        <w:t>Byl</w:t>
      </w:r>
      <w:r w:rsidR="001C59B3" w:rsidRPr="003016A6">
        <w:rPr>
          <w:rFonts w:ascii="Times New Roman" w:hAnsi="Times New Roman"/>
          <w:iCs/>
          <w:sz w:val="24"/>
          <w:szCs w:val="24"/>
        </w:rPr>
        <w:t xml:space="preserve">oje nustatyta, kad ieškovas buvo </w:t>
      </w:r>
      <w:r w:rsidRPr="003016A6">
        <w:rPr>
          <w:rFonts w:ascii="Times New Roman" w:hAnsi="Times New Roman"/>
          <w:iCs/>
          <w:sz w:val="24"/>
          <w:szCs w:val="24"/>
        </w:rPr>
        <w:t xml:space="preserve">ne kartą teistas, jo pravardė </w:t>
      </w:r>
      <w:bookmarkStart w:id="137" w:name="Buk_131"/>
      <w:r w:rsidRPr="00CA3F82">
        <w:rPr>
          <w:rFonts w:ascii="Times New Roman" w:hAnsi="Times New Roman"/>
          <w:iCs/>
          <w:sz w:val="24"/>
          <w:szCs w:val="24"/>
        </w:rPr>
        <w:t>„Š</w:t>
      </w:r>
      <w:r w:rsidR="00544230" w:rsidRPr="00CA3F82">
        <w:rPr>
          <w:rFonts w:ascii="Times New Roman" w:hAnsi="Times New Roman"/>
          <w:iCs/>
          <w:sz w:val="24"/>
          <w:szCs w:val="24"/>
        </w:rPr>
        <w:t>.</w:t>
      </w:r>
      <w:bookmarkEnd w:id="137"/>
      <w:r w:rsidRPr="003016A6">
        <w:rPr>
          <w:rFonts w:ascii="Times New Roman" w:hAnsi="Times New Roman"/>
          <w:iCs/>
          <w:sz w:val="24"/>
          <w:szCs w:val="24"/>
        </w:rPr>
        <w:t xml:space="preserve">“ </w:t>
      </w:r>
      <w:r w:rsidR="009A566C" w:rsidRPr="003016A6">
        <w:rPr>
          <w:rFonts w:ascii="Times New Roman" w:hAnsi="Times New Roman"/>
          <w:iCs/>
          <w:sz w:val="24"/>
          <w:szCs w:val="24"/>
        </w:rPr>
        <w:t>vart</w:t>
      </w:r>
      <w:r w:rsidRPr="003016A6">
        <w:rPr>
          <w:rFonts w:ascii="Times New Roman" w:hAnsi="Times New Roman"/>
          <w:iCs/>
          <w:sz w:val="24"/>
          <w:szCs w:val="24"/>
        </w:rPr>
        <w:t>ojama daugelyje visuomenės informavimo priemonių</w:t>
      </w:r>
      <w:r w:rsidR="00687816" w:rsidRPr="003016A6">
        <w:rPr>
          <w:rFonts w:ascii="Times New Roman" w:hAnsi="Times New Roman"/>
          <w:iCs/>
          <w:sz w:val="24"/>
          <w:szCs w:val="24"/>
        </w:rPr>
        <w:t xml:space="preserve"> publikacijų</w:t>
      </w:r>
      <w:r w:rsidRPr="003016A6">
        <w:rPr>
          <w:rFonts w:ascii="Times New Roman" w:hAnsi="Times New Roman"/>
          <w:iCs/>
          <w:sz w:val="24"/>
          <w:szCs w:val="24"/>
        </w:rPr>
        <w:t xml:space="preserve">, ir byloje nėra duomenų, kad ieškovas būtų ginčijęs šią pravardę, kreipęsis dėl to į kurią nors visuomenės informavimo priemonę </w:t>
      </w:r>
      <w:r w:rsidR="00BF3989" w:rsidRPr="003016A6">
        <w:rPr>
          <w:rFonts w:ascii="Times New Roman" w:hAnsi="Times New Roman"/>
          <w:iCs/>
          <w:sz w:val="24"/>
          <w:szCs w:val="24"/>
        </w:rPr>
        <w:t xml:space="preserve">dėl paneigimo </w:t>
      </w:r>
      <w:r w:rsidRPr="003016A6">
        <w:rPr>
          <w:rFonts w:ascii="Times New Roman" w:hAnsi="Times New Roman"/>
          <w:iCs/>
          <w:sz w:val="24"/>
          <w:szCs w:val="24"/>
        </w:rPr>
        <w:t>ar pan. A</w:t>
      </w:r>
      <w:r w:rsidRPr="003016A6">
        <w:rPr>
          <w:rFonts w:ascii="Times New Roman" w:hAnsi="Times New Roman"/>
          <w:sz w:val="24"/>
          <w:szCs w:val="24"/>
        </w:rPr>
        <w:t>pie tai, jog ieškovas praeity</w:t>
      </w:r>
      <w:r w:rsidR="00687816" w:rsidRPr="003016A6">
        <w:rPr>
          <w:rFonts w:ascii="Times New Roman" w:hAnsi="Times New Roman"/>
          <w:sz w:val="24"/>
          <w:szCs w:val="24"/>
        </w:rPr>
        <w:t>je buvo susijęs su nusikalstamo susivienijimo veikla, jam</w:t>
      </w:r>
      <w:r w:rsidRPr="003016A6">
        <w:rPr>
          <w:rFonts w:ascii="Times New Roman" w:hAnsi="Times New Roman"/>
          <w:sz w:val="24"/>
          <w:szCs w:val="24"/>
        </w:rPr>
        <w:t xml:space="preserve"> vadovavo, </w:t>
      </w:r>
      <w:r w:rsidR="00BF3989" w:rsidRPr="003016A6">
        <w:rPr>
          <w:rFonts w:ascii="Times New Roman" w:hAnsi="Times New Roman"/>
          <w:sz w:val="24"/>
          <w:szCs w:val="24"/>
        </w:rPr>
        <w:t>ne kartą</w:t>
      </w:r>
      <w:r w:rsidRPr="003016A6">
        <w:rPr>
          <w:rFonts w:ascii="Times New Roman" w:hAnsi="Times New Roman"/>
          <w:sz w:val="24"/>
          <w:szCs w:val="24"/>
        </w:rPr>
        <w:t xml:space="preserve"> rašyta visuomenės informavimo priemonėse (pvz.</w:t>
      </w:r>
      <w:r w:rsidR="006454EC" w:rsidRPr="003016A6">
        <w:rPr>
          <w:rFonts w:ascii="Times New Roman" w:hAnsi="Times New Roman"/>
          <w:sz w:val="24"/>
          <w:szCs w:val="24"/>
        </w:rPr>
        <w:t>, „</w:t>
      </w:r>
      <w:proofErr w:type="spellStart"/>
      <w:r w:rsidR="006454EC" w:rsidRPr="003016A6">
        <w:rPr>
          <w:rFonts w:ascii="Times New Roman" w:hAnsi="Times New Roman"/>
          <w:sz w:val="24"/>
          <w:szCs w:val="24"/>
        </w:rPr>
        <w:t>Delfi</w:t>
      </w:r>
      <w:proofErr w:type="spellEnd"/>
      <w:r w:rsidR="006454EC" w:rsidRPr="003016A6">
        <w:rPr>
          <w:rFonts w:ascii="Times New Roman" w:hAnsi="Times New Roman"/>
          <w:sz w:val="24"/>
          <w:szCs w:val="24"/>
        </w:rPr>
        <w:t>“ 2010</w:t>
      </w:r>
      <w:r w:rsidR="00EE158F" w:rsidRPr="003016A6">
        <w:rPr>
          <w:rFonts w:ascii="Times New Roman" w:hAnsi="Times New Roman"/>
          <w:sz w:val="24"/>
          <w:szCs w:val="24"/>
        </w:rPr>
        <w:t> </w:t>
      </w:r>
      <w:r w:rsidR="006454EC" w:rsidRPr="003016A6">
        <w:rPr>
          <w:rFonts w:ascii="Times New Roman" w:hAnsi="Times New Roman"/>
          <w:sz w:val="24"/>
          <w:szCs w:val="24"/>
        </w:rPr>
        <w:t xml:space="preserve">m. birželio 8 d. straipsnis </w:t>
      </w:r>
      <w:bookmarkStart w:id="138" w:name="Buk_132"/>
      <w:r w:rsidR="006454EC" w:rsidRPr="00CA3F82">
        <w:rPr>
          <w:rFonts w:ascii="Times New Roman" w:hAnsi="Times New Roman"/>
          <w:sz w:val="24"/>
          <w:szCs w:val="24"/>
        </w:rPr>
        <w:t>„Š</w:t>
      </w:r>
      <w:r w:rsidR="005B7AEB" w:rsidRPr="00CA3F82">
        <w:rPr>
          <w:rFonts w:ascii="Times New Roman" w:hAnsi="Times New Roman"/>
          <w:sz w:val="24"/>
          <w:szCs w:val="24"/>
        </w:rPr>
        <w:t>.</w:t>
      </w:r>
      <w:bookmarkEnd w:id="138"/>
      <w:r w:rsidR="006454EC" w:rsidRPr="003016A6">
        <w:rPr>
          <w:rFonts w:ascii="Times New Roman" w:hAnsi="Times New Roman"/>
          <w:sz w:val="24"/>
          <w:szCs w:val="24"/>
        </w:rPr>
        <w:t xml:space="preserve">“ neišsisuko nuo bausmės – teismas patikėjo policininkais ir politiku“; </w:t>
      </w:r>
      <w:r w:rsidR="006454EC" w:rsidRPr="003016A6">
        <w:rPr>
          <w:rFonts w:ascii="Times New Roman" w:hAnsi="Times New Roman"/>
          <w:i/>
          <w:iCs/>
          <w:sz w:val="24"/>
          <w:szCs w:val="24"/>
        </w:rPr>
        <w:t>www.alfa.lt</w:t>
      </w:r>
      <w:r w:rsidR="006454EC" w:rsidRPr="003016A6">
        <w:rPr>
          <w:rFonts w:ascii="Times New Roman" w:hAnsi="Times New Roman"/>
          <w:sz w:val="24"/>
          <w:szCs w:val="24"/>
        </w:rPr>
        <w:t xml:space="preserve"> 2013 m. rugpjūčio 21 d. straipsnis „</w:t>
      </w:r>
      <w:r w:rsidR="009135E1">
        <w:rPr>
          <w:rFonts w:ascii="Times New Roman" w:hAnsi="Times New Roman"/>
          <w:sz w:val="24"/>
          <w:szCs w:val="24"/>
        </w:rPr>
        <w:t>(duomenys neskelbtini)</w:t>
      </w:r>
      <w:r w:rsidR="009135E1" w:rsidRPr="003016A6">
        <w:rPr>
          <w:rFonts w:ascii="Times New Roman" w:hAnsi="Times New Roman"/>
          <w:sz w:val="24"/>
          <w:szCs w:val="24"/>
        </w:rPr>
        <w:t xml:space="preserve"> </w:t>
      </w:r>
      <w:r w:rsidR="006454EC" w:rsidRPr="003016A6">
        <w:rPr>
          <w:rFonts w:ascii="Times New Roman" w:hAnsi="Times New Roman"/>
          <w:sz w:val="24"/>
          <w:szCs w:val="24"/>
        </w:rPr>
        <w:t>pažibos Š</w:t>
      </w:r>
      <w:r w:rsidR="005B7AEB">
        <w:rPr>
          <w:rFonts w:ascii="Times New Roman" w:hAnsi="Times New Roman"/>
          <w:sz w:val="24"/>
          <w:szCs w:val="24"/>
        </w:rPr>
        <w:t>.</w:t>
      </w:r>
      <w:r w:rsidR="006454EC" w:rsidRPr="003016A6">
        <w:rPr>
          <w:rFonts w:ascii="Times New Roman" w:hAnsi="Times New Roman"/>
          <w:sz w:val="24"/>
          <w:szCs w:val="24"/>
        </w:rPr>
        <w:t xml:space="preserve"> sūnų nuo baudžiamosios atsakomybės gelbsti prokurorai“;</w:t>
      </w:r>
      <w:r w:rsidRPr="003016A6">
        <w:rPr>
          <w:rFonts w:ascii="Times New Roman" w:hAnsi="Times New Roman"/>
          <w:sz w:val="24"/>
          <w:szCs w:val="24"/>
        </w:rPr>
        <w:t xml:space="preserve"> </w:t>
      </w:r>
      <w:r w:rsidRPr="003016A6">
        <w:rPr>
          <w:rFonts w:ascii="Times New Roman" w:hAnsi="Times New Roman"/>
          <w:i/>
          <w:iCs/>
          <w:sz w:val="24"/>
          <w:szCs w:val="24"/>
        </w:rPr>
        <w:t>www.15min.lt</w:t>
      </w:r>
      <w:r w:rsidRPr="003016A6">
        <w:rPr>
          <w:rFonts w:ascii="Times New Roman" w:hAnsi="Times New Roman"/>
          <w:sz w:val="24"/>
          <w:szCs w:val="24"/>
        </w:rPr>
        <w:t xml:space="preserve"> 2015 m. lapkričio 27 d. straipsnis „Dėl </w:t>
      </w:r>
      <w:bookmarkStart w:id="139" w:name="Buk_85"/>
      <w:r w:rsidR="007F7663" w:rsidRPr="00CA3F82">
        <w:rPr>
          <w:rFonts w:ascii="Times New Roman" w:hAnsi="Times New Roman"/>
          <w:sz w:val="24"/>
          <w:szCs w:val="24"/>
        </w:rPr>
        <w:t xml:space="preserve">E. D. </w:t>
      </w:r>
      <w:bookmarkEnd w:id="139"/>
      <w:r w:rsidRPr="003016A6">
        <w:rPr>
          <w:rFonts w:ascii="Times New Roman" w:hAnsi="Times New Roman"/>
          <w:sz w:val="24"/>
          <w:szCs w:val="24"/>
        </w:rPr>
        <w:t xml:space="preserve">sumušimo teisiamas </w:t>
      </w:r>
      <w:bookmarkStart w:id="140" w:name="Buk_70"/>
      <w:r w:rsidR="007F7663" w:rsidRPr="00CA3F82">
        <w:rPr>
          <w:rFonts w:ascii="Times New Roman" w:hAnsi="Times New Roman"/>
          <w:sz w:val="24"/>
          <w:szCs w:val="24"/>
        </w:rPr>
        <w:t xml:space="preserve">A. P. </w:t>
      </w:r>
      <w:bookmarkEnd w:id="140"/>
      <w:r w:rsidRPr="003016A6">
        <w:rPr>
          <w:rFonts w:ascii="Times New Roman" w:hAnsi="Times New Roman"/>
          <w:sz w:val="24"/>
          <w:szCs w:val="24"/>
        </w:rPr>
        <w:t xml:space="preserve">vadovaus </w:t>
      </w:r>
      <w:r w:rsidR="009135E1">
        <w:rPr>
          <w:rFonts w:ascii="Times New Roman" w:hAnsi="Times New Roman"/>
          <w:sz w:val="24"/>
          <w:szCs w:val="24"/>
        </w:rPr>
        <w:t>(duomenys neskelbtini)</w:t>
      </w:r>
      <w:r w:rsidR="009135E1" w:rsidRPr="003016A6">
        <w:rPr>
          <w:rFonts w:ascii="Times New Roman" w:hAnsi="Times New Roman"/>
          <w:sz w:val="24"/>
          <w:szCs w:val="24"/>
        </w:rPr>
        <w:t xml:space="preserve"> </w:t>
      </w:r>
      <w:r w:rsidRPr="003016A6">
        <w:rPr>
          <w:rFonts w:ascii="Times New Roman" w:hAnsi="Times New Roman"/>
          <w:sz w:val="24"/>
          <w:szCs w:val="24"/>
        </w:rPr>
        <w:t>futbolui“</w:t>
      </w:r>
      <w:r w:rsidR="00743520" w:rsidRPr="003016A6">
        <w:rPr>
          <w:rFonts w:ascii="Times New Roman" w:hAnsi="Times New Roman"/>
          <w:sz w:val="24"/>
          <w:szCs w:val="24"/>
        </w:rPr>
        <w:t xml:space="preserve"> ir kt.</w:t>
      </w:r>
      <w:r w:rsidRPr="003016A6">
        <w:rPr>
          <w:rFonts w:ascii="Times New Roman" w:hAnsi="Times New Roman"/>
          <w:sz w:val="24"/>
          <w:szCs w:val="24"/>
        </w:rPr>
        <w:t>). Minėta, kad</w:t>
      </w:r>
      <w:r w:rsidR="00AB3683" w:rsidRPr="003016A6">
        <w:rPr>
          <w:rFonts w:ascii="Times New Roman" w:hAnsi="Times New Roman"/>
          <w:sz w:val="24"/>
          <w:szCs w:val="24"/>
        </w:rPr>
        <w:t xml:space="preserve"> savo vaizdo įrašuose atsakovas pateikė ne žinias, o savo nuomonę, kuri turėjo realų pagrindą – visuomenės informavimo priemonėse </w:t>
      </w:r>
      <w:r w:rsidR="009A566C" w:rsidRPr="003016A6">
        <w:rPr>
          <w:rFonts w:ascii="Times New Roman" w:hAnsi="Times New Roman"/>
          <w:sz w:val="24"/>
          <w:szCs w:val="24"/>
        </w:rPr>
        <w:t xml:space="preserve">buvo </w:t>
      </w:r>
      <w:r w:rsidR="00AB3683" w:rsidRPr="003016A6">
        <w:rPr>
          <w:rFonts w:ascii="Times New Roman" w:hAnsi="Times New Roman"/>
          <w:sz w:val="24"/>
          <w:szCs w:val="24"/>
        </w:rPr>
        <w:t xml:space="preserve">skelbta informacija, </w:t>
      </w:r>
      <w:r w:rsidR="00EE158F" w:rsidRPr="003016A6">
        <w:rPr>
          <w:rFonts w:ascii="Times New Roman" w:hAnsi="Times New Roman"/>
          <w:sz w:val="24"/>
          <w:szCs w:val="24"/>
        </w:rPr>
        <w:t>įskaitant</w:t>
      </w:r>
      <w:r w:rsidR="00AB3683" w:rsidRPr="003016A6">
        <w:rPr>
          <w:rFonts w:ascii="Times New Roman" w:hAnsi="Times New Roman"/>
          <w:sz w:val="24"/>
          <w:szCs w:val="24"/>
        </w:rPr>
        <w:t xml:space="preserve"> ir apie š</w:t>
      </w:r>
      <w:r w:rsidR="005B7AEB">
        <w:rPr>
          <w:rFonts w:ascii="Times New Roman" w:hAnsi="Times New Roman"/>
          <w:sz w:val="24"/>
          <w:szCs w:val="24"/>
        </w:rPr>
        <w:t>.</w:t>
      </w:r>
      <w:r w:rsidR="00AB3683" w:rsidRPr="003016A6">
        <w:rPr>
          <w:rFonts w:ascii="Times New Roman" w:hAnsi="Times New Roman"/>
          <w:sz w:val="24"/>
          <w:szCs w:val="24"/>
        </w:rPr>
        <w:t xml:space="preserve"> nusikalstamą susivien</w:t>
      </w:r>
      <w:r w:rsidR="006D179C" w:rsidRPr="003016A6">
        <w:rPr>
          <w:rFonts w:ascii="Times New Roman" w:hAnsi="Times New Roman"/>
          <w:sz w:val="24"/>
          <w:szCs w:val="24"/>
        </w:rPr>
        <w:t xml:space="preserve">ijimą </w:t>
      </w:r>
      <w:r w:rsidR="00EE158F" w:rsidRPr="003016A6">
        <w:rPr>
          <w:rFonts w:ascii="Times New Roman" w:hAnsi="Times New Roman"/>
          <w:sz w:val="24"/>
          <w:szCs w:val="24"/>
        </w:rPr>
        <w:t>bei</w:t>
      </w:r>
      <w:r w:rsidR="006D179C" w:rsidRPr="003016A6">
        <w:rPr>
          <w:rFonts w:ascii="Times New Roman" w:hAnsi="Times New Roman"/>
          <w:sz w:val="24"/>
          <w:szCs w:val="24"/>
        </w:rPr>
        <w:t xml:space="preserve"> ieškovo sąsajas su juo, todėl faktas, kad</w:t>
      </w:r>
      <w:r w:rsidR="00AB3683" w:rsidRPr="003016A6">
        <w:rPr>
          <w:rFonts w:ascii="Times New Roman" w:hAnsi="Times New Roman"/>
          <w:sz w:val="24"/>
          <w:szCs w:val="24"/>
        </w:rPr>
        <w:t xml:space="preserve"> </w:t>
      </w:r>
      <w:r w:rsidR="006D179C" w:rsidRPr="003016A6">
        <w:rPr>
          <w:rFonts w:ascii="Times New Roman" w:hAnsi="Times New Roman"/>
          <w:iCs/>
          <w:sz w:val="24"/>
          <w:szCs w:val="24"/>
        </w:rPr>
        <w:t>ieškovas nėra teistas pagal BK 249 straipsnį už dalyvavimą nusikalstamo susivienijimo veikloje</w:t>
      </w:r>
      <w:r w:rsidR="00743520" w:rsidRPr="003016A6">
        <w:rPr>
          <w:rFonts w:ascii="Times New Roman" w:hAnsi="Times New Roman"/>
          <w:iCs/>
          <w:sz w:val="24"/>
          <w:szCs w:val="24"/>
        </w:rPr>
        <w:t>, už jo organizavimą</w:t>
      </w:r>
      <w:r w:rsidR="006D179C" w:rsidRPr="003016A6">
        <w:rPr>
          <w:rFonts w:ascii="Times New Roman" w:hAnsi="Times New Roman"/>
          <w:iCs/>
          <w:sz w:val="24"/>
          <w:szCs w:val="24"/>
        </w:rPr>
        <w:t xml:space="preserve"> ar </w:t>
      </w:r>
      <w:r w:rsidR="00743520" w:rsidRPr="003016A6">
        <w:rPr>
          <w:rFonts w:ascii="Times New Roman" w:hAnsi="Times New Roman"/>
          <w:iCs/>
          <w:sz w:val="24"/>
          <w:szCs w:val="24"/>
        </w:rPr>
        <w:t>vadovavimą</w:t>
      </w:r>
      <w:r w:rsidR="006D179C" w:rsidRPr="003016A6">
        <w:rPr>
          <w:rFonts w:ascii="Times New Roman" w:hAnsi="Times New Roman"/>
          <w:iCs/>
          <w:sz w:val="24"/>
          <w:szCs w:val="24"/>
        </w:rPr>
        <w:t xml:space="preserve"> jam, neturi teisinės reikšmės sprendžiant šioje byloje kilusį ginčą. </w:t>
      </w:r>
      <w:r w:rsidR="001C59B3" w:rsidRPr="003016A6">
        <w:rPr>
          <w:rFonts w:ascii="Times New Roman" w:hAnsi="Times New Roman"/>
          <w:sz w:val="24"/>
          <w:szCs w:val="24"/>
        </w:rPr>
        <w:t>Tai</w:t>
      </w:r>
      <w:r w:rsidR="00AB3683" w:rsidRPr="003016A6">
        <w:rPr>
          <w:rFonts w:ascii="Times New Roman" w:hAnsi="Times New Roman"/>
          <w:sz w:val="24"/>
          <w:szCs w:val="24"/>
        </w:rPr>
        <w:t xml:space="preserve">, kad nusikalstamas susivienijimas įvardytas neteisiniu terminu „mafija“, </w:t>
      </w:r>
      <w:r w:rsidR="0022224F" w:rsidRPr="003016A6">
        <w:rPr>
          <w:rFonts w:ascii="Times New Roman" w:hAnsi="Times New Roman"/>
          <w:sz w:val="24"/>
          <w:szCs w:val="24"/>
        </w:rPr>
        <w:t xml:space="preserve">teisėjų kolegija </w:t>
      </w:r>
      <w:r w:rsidR="001C59B3" w:rsidRPr="003016A6">
        <w:rPr>
          <w:rFonts w:ascii="Times New Roman" w:hAnsi="Times New Roman"/>
          <w:sz w:val="24"/>
          <w:szCs w:val="24"/>
        </w:rPr>
        <w:t>vertina kaip stilistinę priemonę</w:t>
      </w:r>
      <w:r w:rsidRPr="003016A6">
        <w:rPr>
          <w:rFonts w:ascii="Times New Roman" w:hAnsi="Times New Roman"/>
          <w:sz w:val="24"/>
          <w:szCs w:val="24"/>
        </w:rPr>
        <w:t xml:space="preserve">, </w:t>
      </w:r>
      <w:r w:rsidR="001C59B3" w:rsidRPr="003016A6">
        <w:rPr>
          <w:rFonts w:ascii="Times New Roman" w:hAnsi="Times New Roman"/>
          <w:sz w:val="24"/>
          <w:szCs w:val="24"/>
        </w:rPr>
        <w:t>tam tikrą provokaciją su visuomenės šokiravimo aspektu,</w:t>
      </w:r>
      <w:r w:rsidR="00EE158F" w:rsidRPr="003016A6">
        <w:rPr>
          <w:rFonts w:ascii="Times New Roman" w:hAnsi="Times New Roman"/>
          <w:sz w:val="24"/>
          <w:szCs w:val="24"/>
        </w:rPr>
        <w:t xml:space="preserve"> tai</w:t>
      </w:r>
      <w:r w:rsidRPr="003016A6">
        <w:rPr>
          <w:rFonts w:ascii="Times New Roman" w:hAnsi="Times New Roman"/>
          <w:sz w:val="24"/>
          <w:szCs w:val="24"/>
        </w:rPr>
        <w:t xml:space="preserve"> pagal </w:t>
      </w:r>
      <w:r w:rsidR="006D37F0" w:rsidRPr="003016A6">
        <w:rPr>
          <w:rFonts w:ascii="Times New Roman" w:hAnsi="Times New Roman"/>
          <w:sz w:val="24"/>
          <w:szCs w:val="24"/>
        </w:rPr>
        <w:t xml:space="preserve">kasacinio teismo </w:t>
      </w:r>
      <w:r w:rsidR="006D37F0">
        <w:rPr>
          <w:rFonts w:ascii="Times New Roman" w:hAnsi="Times New Roman"/>
          <w:sz w:val="24"/>
          <w:szCs w:val="24"/>
        </w:rPr>
        <w:t>ir EŽTT</w:t>
      </w:r>
      <w:r w:rsidRPr="003016A6">
        <w:rPr>
          <w:rFonts w:ascii="Times New Roman" w:hAnsi="Times New Roman"/>
          <w:sz w:val="24"/>
          <w:szCs w:val="24"/>
        </w:rPr>
        <w:t xml:space="preserve"> pr</w:t>
      </w:r>
      <w:r w:rsidR="00332936" w:rsidRPr="003016A6">
        <w:rPr>
          <w:rFonts w:ascii="Times New Roman" w:hAnsi="Times New Roman"/>
          <w:sz w:val="24"/>
          <w:szCs w:val="24"/>
        </w:rPr>
        <w:t xml:space="preserve">aktiką yra leidžiamos priemonės, </w:t>
      </w:r>
      <w:r w:rsidRPr="003016A6">
        <w:rPr>
          <w:rFonts w:ascii="Times New Roman" w:hAnsi="Times New Roman"/>
          <w:sz w:val="24"/>
          <w:szCs w:val="24"/>
        </w:rPr>
        <w:t>svarbu, kad nebūtų siekiama pažeminti ar įžeisti asmens</w:t>
      </w:r>
      <w:r w:rsidR="0022224F" w:rsidRPr="003016A6">
        <w:rPr>
          <w:rFonts w:ascii="Times New Roman" w:hAnsi="Times New Roman"/>
          <w:sz w:val="24"/>
          <w:szCs w:val="24"/>
        </w:rPr>
        <w:t>, o toks atsakovo siekis byloje nenustatytas</w:t>
      </w:r>
      <w:r w:rsidRPr="003016A6">
        <w:rPr>
          <w:rFonts w:ascii="Times New Roman" w:hAnsi="Times New Roman"/>
          <w:sz w:val="24"/>
          <w:szCs w:val="24"/>
        </w:rPr>
        <w:t>.</w:t>
      </w:r>
      <w:r w:rsidR="00332936" w:rsidRPr="003016A6">
        <w:rPr>
          <w:rFonts w:ascii="Times New Roman" w:hAnsi="Times New Roman"/>
          <w:sz w:val="24"/>
          <w:szCs w:val="24"/>
        </w:rPr>
        <w:t xml:space="preserve"> Minėta, atsakovas, pasinaudodamas </w:t>
      </w:r>
      <w:r w:rsidR="00332936" w:rsidRPr="003016A6">
        <w:rPr>
          <w:rFonts w:ascii="Times New Roman" w:hAnsi="Times New Roman"/>
          <w:sz w:val="24"/>
          <w:szCs w:val="24"/>
        </w:rPr>
        <w:lastRenderedPageBreak/>
        <w:t xml:space="preserve">saviraiškos </w:t>
      </w:r>
      <w:r w:rsidR="00220CE5" w:rsidRPr="003016A6">
        <w:rPr>
          <w:rFonts w:ascii="Times New Roman" w:hAnsi="Times New Roman"/>
          <w:sz w:val="24"/>
          <w:szCs w:val="24"/>
        </w:rPr>
        <w:t>teise</w:t>
      </w:r>
      <w:r w:rsidR="00332936" w:rsidRPr="003016A6">
        <w:rPr>
          <w:rFonts w:ascii="Times New Roman" w:hAnsi="Times New Roman"/>
          <w:sz w:val="24"/>
          <w:szCs w:val="24"/>
        </w:rPr>
        <w:t xml:space="preserve">, vykdydamas </w:t>
      </w:r>
      <w:r w:rsidR="00332936" w:rsidRPr="003016A6">
        <w:rPr>
          <w:rFonts w:ascii="Times New Roman" w:hAnsi="Times New Roman"/>
          <w:iCs/>
          <w:sz w:val="24"/>
          <w:szCs w:val="24"/>
        </w:rPr>
        <w:t>v</w:t>
      </w:r>
      <w:r w:rsidR="006D37F0">
        <w:rPr>
          <w:rFonts w:ascii="Times New Roman" w:hAnsi="Times New Roman"/>
          <w:iCs/>
          <w:sz w:val="24"/>
          <w:szCs w:val="24"/>
        </w:rPr>
        <w:t>iešojo (visuomeninio) sergėtojo</w:t>
      </w:r>
      <w:r w:rsidR="00332936" w:rsidRPr="003016A6">
        <w:rPr>
          <w:rFonts w:ascii="Times New Roman" w:hAnsi="Times New Roman"/>
          <w:iCs/>
          <w:sz w:val="24"/>
          <w:szCs w:val="24"/>
        </w:rPr>
        <w:t xml:space="preserve"> funkcijas, siekė iškelti visuomenei svarbią diskusiją</w:t>
      </w:r>
      <w:r w:rsidR="00273C0C" w:rsidRPr="003016A6">
        <w:rPr>
          <w:rFonts w:ascii="Times New Roman" w:hAnsi="Times New Roman"/>
          <w:iCs/>
          <w:sz w:val="24"/>
          <w:szCs w:val="24"/>
        </w:rPr>
        <w:t xml:space="preserve"> dėl ieškovo tinkamumo būti </w:t>
      </w:r>
      <w:r w:rsidR="009135E1">
        <w:rPr>
          <w:rFonts w:ascii="Times New Roman" w:hAnsi="Times New Roman"/>
          <w:sz w:val="24"/>
          <w:szCs w:val="24"/>
        </w:rPr>
        <w:t>(duomenys neskelbtini)</w:t>
      </w:r>
      <w:r w:rsidR="009135E1" w:rsidRPr="003016A6">
        <w:rPr>
          <w:rFonts w:ascii="Times New Roman" w:hAnsi="Times New Roman"/>
          <w:sz w:val="24"/>
          <w:szCs w:val="24"/>
        </w:rPr>
        <w:t xml:space="preserve"> </w:t>
      </w:r>
      <w:r w:rsidR="00273C0C" w:rsidRPr="003016A6">
        <w:rPr>
          <w:rFonts w:ascii="Times New Roman" w:hAnsi="Times New Roman"/>
          <w:sz w:val="24"/>
          <w:szCs w:val="24"/>
        </w:rPr>
        <w:t xml:space="preserve">apskrities futbolo federacijos (TAFF) prezidentu ir Lietuvos futbolo federacijos Vykdomojo komiteto nariu, tam buvo panaudota ieškovo nuotrauka, kuri savaime nėra įžeidžiančio turinio, o šalia jos žodis „mafija“, minėta, </w:t>
      </w:r>
      <w:r w:rsidR="00273C0C" w:rsidRPr="003016A6">
        <w:rPr>
          <w:rFonts w:ascii="Times New Roman" w:hAnsi="Times New Roman"/>
          <w:iCs/>
          <w:sz w:val="24"/>
          <w:szCs w:val="24"/>
        </w:rPr>
        <w:t>panaudotas visuomenės informavimo priemonėse publikuotų straipsnių pagrindu</w:t>
      </w:r>
      <w:r w:rsidR="00FB6000" w:rsidRPr="003016A6">
        <w:rPr>
          <w:rFonts w:ascii="Times New Roman" w:hAnsi="Times New Roman"/>
          <w:iCs/>
          <w:sz w:val="24"/>
          <w:szCs w:val="24"/>
        </w:rPr>
        <w:t>, kurių ieškovas neginčijo</w:t>
      </w:r>
      <w:r w:rsidR="009F3CCB" w:rsidRPr="003016A6">
        <w:rPr>
          <w:rFonts w:ascii="Times New Roman" w:hAnsi="Times New Roman"/>
          <w:iCs/>
          <w:sz w:val="24"/>
          <w:szCs w:val="24"/>
        </w:rPr>
        <w:t>, juose skelbta informacija visuomenei yra plačiai prieinama ir visuotinai žinoma, todėl</w:t>
      </w:r>
      <w:r w:rsidR="00191656" w:rsidRPr="003016A6">
        <w:rPr>
          <w:rFonts w:ascii="Times New Roman" w:hAnsi="Times New Roman"/>
          <w:iCs/>
          <w:sz w:val="24"/>
          <w:szCs w:val="24"/>
        </w:rPr>
        <w:t xml:space="preserve"> </w:t>
      </w:r>
      <w:r w:rsidR="006F6626" w:rsidRPr="003016A6">
        <w:rPr>
          <w:rFonts w:ascii="Times New Roman" w:hAnsi="Times New Roman"/>
          <w:iCs/>
          <w:sz w:val="24"/>
          <w:szCs w:val="24"/>
        </w:rPr>
        <w:t xml:space="preserve">nėra </w:t>
      </w:r>
      <w:r w:rsidR="004902CF" w:rsidRPr="003016A6">
        <w:rPr>
          <w:rFonts w:ascii="Times New Roman" w:hAnsi="Times New Roman"/>
          <w:iCs/>
          <w:sz w:val="24"/>
          <w:szCs w:val="24"/>
        </w:rPr>
        <w:t xml:space="preserve">pagrindo </w:t>
      </w:r>
      <w:r w:rsidR="00191656" w:rsidRPr="003016A6">
        <w:rPr>
          <w:rFonts w:ascii="Times New Roman" w:hAnsi="Times New Roman"/>
          <w:iCs/>
          <w:sz w:val="24"/>
          <w:szCs w:val="24"/>
        </w:rPr>
        <w:t xml:space="preserve">konstatuoti, kad </w:t>
      </w:r>
      <w:r w:rsidR="00FA4B99" w:rsidRPr="003016A6">
        <w:rPr>
          <w:rFonts w:ascii="Times New Roman" w:hAnsi="Times New Roman"/>
          <w:iCs/>
          <w:sz w:val="24"/>
          <w:szCs w:val="24"/>
        </w:rPr>
        <w:t xml:space="preserve">buvo pakenkta </w:t>
      </w:r>
      <w:r w:rsidR="00271F11" w:rsidRPr="003016A6">
        <w:rPr>
          <w:rFonts w:ascii="Times New Roman" w:hAnsi="Times New Roman"/>
          <w:iCs/>
          <w:sz w:val="24"/>
          <w:szCs w:val="24"/>
        </w:rPr>
        <w:t>ieškovo</w:t>
      </w:r>
      <w:r w:rsidR="00191656" w:rsidRPr="003016A6">
        <w:rPr>
          <w:rFonts w:ascii="Times New Roman" w:hAnsi="Times New Roman"/>
          <w:iCs/>
          <w:sz w:val="24"/>
          <w:szCs w:val="24"/>
        </w:rPr>
        <w:t xml:space="preserve"> naudojimuisi teise į privataus gyvenimo gerbimą</w:t>
      </w:r>
      <w:r w:rsidR="00FA495C" w:rsidRPr="003016A6">
        <w:rPr>
          <w:rFonts w:ascii="Times New Roman" w:hAnsi="Times New Roman"/>
          <w:sz w:val="24"/>
          <w:szCs w:val="24"/>
        </w:rPr>
        <w:t xml:space="preserve"> (žr., pvz., </w:t>
      </w:r>
      <w:proofErr w:type="spellStart"/>
      <w:r w:rsidR="00FA495C" w:rsidRPr="003016A6">
        <w:rPr>
          <w:rFonts w:ascii="Times New Roman" w:hAnsi="Times New Roman"/>
          <w:i/>
          <w:iCs/>
          <w:sz w:val="24"/>
          <w:szCs w:val="24"/>
        </w:rPr>
        <w:t>mutatis</w:t>
      </w:r>
      <w:proofErr w:type="spellEnd"/>
      <w:r w:rsidR="00FA495C" w:rsidRPr="003016A6">
        <w:rPr>
          <w:rFonts w:ascii="Times New Roman" w:hAnsi="Times New Roman"/>
          <w:i/>
          <w:iCs/>
          <w:sz w:val="24"/>
          <w:szCs w:val="24"/>
        </w:rPr>
        <w:t xml:space="preserve"> </w:t>
      </w:r>
      <w:proofErr w:type="spellStart"/>
      <w:r w:rsidR="00FA495C" w:rsidRPr="003016A6">
        <w:rPr>
          <w:rFonts w:ascii="Times New Roman" w:hAnsi="Times New Roman"/>
          <w:i/>
          <w:iCs/>
          <w:sz w:val="24"/>
          <w:szCs w:val="24"/>
        </w:rPr>
        <w:t>mutandis</w:t>
      </w:r>
      <w:proofErr w:type="spellEnd"/>
      <w:r w:rsidR="00FA495C" w:rsidRPr="003016A6">
        <w:rPr>
          <w:rFonts w:ascii="Times New Roman" w:hAnsi="Times New Roman"/>
          <w:sz w:val="24"/>
          <w:szCs w:val="24"/>
        </w:rPr>
        <w:t xml:space="preserve"> cituotą sprendimą byloje </w:t>
      </w:r>
      <w:r w:rsidR="00FA495C" w:rsidRPr="003016A6">
        <w:rPr>
          <w:rFonts w:ascii="Times New Roman" w:eastAsia="Calibri" w:hAnsi="Times New Roman"/>
          <w:i/>
          <w:iCs/>
          <w:noProof/>
          <w:color w:val="272833"/>
          <w:kern w:val="2"/>
          <w:sz w:val="24"/>
          <w:szCs w:val="24"/>
          <w:lang w:eastAsia="en-US"/>
          <w14:ligatures w14:val="standardContextual"/>
        </w:rPr>
        <w:t>Khural ir Zeynalov prieš Azerb</w:t>
      </w:r>
      <w:r w:rsidR="00EE158F" w:rsidRPr="003016A6">
        <w:rPr>
          <w:rFonts w:ascii="Times New Roman" w:eastAsia="Calibri" w:hAnsi="Times New Roman"/>
          <w:i/>
          <w:iCs/>
          <w:noProof/>
          <w:color w:val="272833"/>
          <w:kern w:val="2"/>
          <w:sz w:val="24"/>
          <w:szCs w:val="24"/>
          <w:lang w:eastAsia="en-US"/>
          <w14:ligatures w14:val="standardContextual"/>
        </w:rPr>
        <w:t>a</w:t>
      </w:r>
      <w:r w:rsidR="00FA495C" w:rsidRPr="003016A6">
        <w:rPr>
          <w:rFonts w:ascii="Times New Roman" w:eastAsia="Calibri" w:hAnsi="Times New Roman"/>
          <w:i/>
          <w:iCs/>
          <w:noProof/>
          <w:color w:val="272833"/>
          <w:kern w:val="2"/>
          <w:sz w:val="24"/>
          <w:szCs w:val="24"/>
          <w:lang w:eastAsia="en-US"/>
          <w14:ligatures w14:val="standardContextual"/>
        </w:rPr>
        <w:t>idž</w:t>
      </w:r>
      <w:r w:rsidR="009A566C" w:rsidRPr="003016A6">
        <w:rPr>
          <w:rFonts w:ascii="Times New Roman" w:eastAsia="Calibri" w:hAnsi="Times New Roman"/>
          <w:i/>
          <w:iCs/>
          <w:noProof/>
          <w:color w:val="272833"/>
          <w:kern w:val="2"/>
          <w:sz w:val="24"/>
          <w:szCs w:val="24"/>
          <w:lang w:eastAsia="en-US"/>
          <w14:ligatures w14:val="standardContextual"/>
        </w:rPr>
        <w:t>a</w:t>
      </w:r>
      <w:r w:rsidR="00FA495C" w:rsidRPr="003016A6">
        <w:rPr>
          <w:rFonts w:ascii="Times New Roman" w:eastAsia="Calibri" w:hAnsi="Times New Roman"/>
          <w:i/>
          <w:iCs/>
          <w:noProof/>
          <w:color w:val="272833"/>
          <w:kern w:val="2"/>
          <w:sz w:val="24"/>
          <w:szCs w:val="24"/>
          <w:lang w:eastAsia="en-US"/>
          <w14:ligatures w14:val="standardContextual"/>
        </w:rPr>
        <w:t>ną (Nr. 2)</w:t>
      </w:r>
      <w:r w:rsidR="00FA495C" w:rsidRPr="003016A6">
        <w:rPr>
          <w:rFonts w:ascii="Times New Roman" w:eastAsia="Calibri" w:hAnsi="Times New Roman"/>
          <w:noProof/>
          <w:color w:val="272833"/>
          <w:kern w:val="2"/>
          <w:sz w:val="24"/>
          <w:szCs w:val="24"/>
          <w:lang w:eastAsia="en-US"/>
          <w14:ligatures w14:val="standardContextual"/>
        </w:rPr>
        <w:t>;</w:t>
      </w:r>
      <w:r w:rsidR="00FA495C" w:rsidRPr="003016A6">
        <w:rPr>
          <w:rFonts w:ascii="Times New Roman" w:eastAsia="Calibri" w:hAnsi="Times New Roman"/>
          <w:i/>
          <w:iCs/>
          <w:noProof/>
          <w:kern w:val="2"/>
          <w:sz w:val="24"/>
          <w:szCs w:val="24"/>
          <w:shd w:val="clear" w:color="auto" w:fill="FFFFFF"/>
          <w:lang w:eastAsia="en-US"/>
          <w14:ligatures w14:val="standardContextual"/>
        </w:rPr>
        <w:t xml:space="preserve"> </w:t>
      </w:r>
      <w:r w:rsidR="00077097" w:rsidRPr="003016A6">
        <w:rPr>
          <w:rFonts w:ascii="Times New Roman" w:hAnsi="Times New Roman"/>
          <w:sz w:val="24"/>
          <w:szCs w:val="24"/>
        </w:rPr>
        <w:t xml:space="preserve">EŽTT </w:t>
      </w:r>
      <w:r w:rsidR="00FA495C" w:rsidRPr="003016A6">
        <w:rPr>
          <w:rFonts w:ascii="Times New Roman" w:eastAsia="Calibri" w:hAnsi="Times New Roman"/>
          <w:noProof/>
          <w:kern w:val="2"/>
          <w:sz w:val="24"/>
          <w:szCs w:val="24"/>
          <w:shd w:val="clear" w:color="auto" w:fill="FFFFFF"/>
          <w:lang w:eastAsia="en-US"/>
          <w14:ligatures w14:val="standardContextual"/>
        </w:rPr>
        <w:t xml:space="preserve">2006 m. rugsėjo 19 d. sprendimą byloje </w:t>
      </w:r>
      <w:r w:rsidR="00FA495C" w:rsidRPr="003016A6">
        <w:rPr>
          <w:rFonts w:ascii="Times New Roman" w:eastAsia="Calibri" w:hAnsi="Times New Roman"/>
          <w:i/>
          <w:iCs/>
          <w:noProof/>
          <w:kern w:val="2"/>
          <w:sz w:val="24"/>
          <w:szCs w:val="24"/>
          <w:shd w:val="clear" w:color="auto" w:fill="FFFFFF"/>
          <w:lang w:eastAsia="en-US"/>
          <w14:ligatures w14:val="standardContextual"/>
        </w:rPr>
        <w:t>White prieš Švediją</w:t>
      </w:r>
      <w:r w:rsidR="00FA495C" w:rsidRPr="003016A6">
        <w:rPr>
          <w:rFonts w:ascii="Times New Roman" w:eastAsia="Calibri" w:hAnsi="Times New Roman"/>
          <w:noProof/>
          <w:kern w:val="2"/>
          <w:sz w:val="24"/>
          <w:szCs w:val="24"/>
          <w:shd w:val="clear" w:color="auto" w:fill="FFFFFF"/>
          <w:lang w:eastAsia="en-US"/>
          <w14:ligatures w14:val="standardContextual"/>
        </w:rPr>
        <w:t>, peticijos Nr. 42435/02</w:t>
      </w:r>
      <w:r w:rsidR="00FA495C" w:rsidRPr="003016A6">
        <w:rPr>
          <w:rFonts w:ascii="Times New Roman" w:hAnsi="Times New Roman"/>
          <w:sz w:val="24"/>
          <w:szCs w:val="24"/>
        </w:rPr>
        <w:t>).</w:t>
      </w:r>
    </w:p>
    <w:p w14:paraId="1A4C0131" w14:textId="05D96E56" w:rsidR="00B14D8D" w:rsidRPr="003016A6" w:rsidRDefault="00EE158F" w:rsidP="00926B91">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Remdamasi n</w:t>
      </w:r>
      <w:r w:rsidR="00BF3989" w:rsidRPr="003016A6">
        <w:rPr>
          <w:rFonts w:ascii="Times New Roman" w:hAnsi="Times New Roman"/>
          <w:sz w:val="24"/>
          <w:szCs w:val="24"/>
        </w:rPr>
        <w:t xml:space="preserve">urodytais argumentais teisėjų kolegija konstatuoja, kad </w:t>
      </w:r>
      <w:r w:rsidR="00F84AEA" w:rsidRPr="003016A6">
        <w:rPr>
          <w:rFonts w:ascii="Times New Roman" w:hAnsi="Times New Roman"/>
          <w:sz w:val="24"/>
          <w:szCs w:val="24"/>
        </w:rPr>
        <w:t xml:space="preserve">atsakovas, </w:t>
      </w:r>
      <w:r w:rsidR="00A40F13" w:rsidRPr="003016A6">
        <w:rPr>
          <w:rFonts w:ascii="Times New Roman" w:hAnsi="Times New Roman"/>
          <w:sz w:val="24"/>
          <w:szCs w:val="24"/>
        </w:rPr>
        <w:t>„</w:t>
      </w:r>
      <w:proofErr w:type="spellStart"/>
      <w:r w:rsidR="00A40F13" w:rsidRPr="003016A6">
        <w:rPr>
          <w:rFonts w:ascii="Times New Roman" w:hAnsi="Times New Roman"/>
          <w:sz w:val="24"/>
          <w:szCs w:val="24"/>
        </w:rPr>
        <w:t>YouT</w:t>
      </w:r>
      <w:r w:rsidR="00F84AEA" w:rsidRPr="003016A6">
        <w:rPr>
          <w:rFonts w:ascii="Times New Roman" w:hAnsi="Times New Roman"/>
          <w:sz w:val="24"/>
          <w:szCs w:val="24"/>
        </w:rPr>
        <w:t>ube</w:t>
      </w:r>
      <w:proofErr w:type="spellEnd"/>
      <w:r w:rsidR="00A40F13" w:rsidRPr="003016A6">
        <w:rPr>
          <w:rFonts w:ascii="Times New Roman" w:hAnsi="Times New Roman"/>
          <w:sz w:val="24"/>
          <w:szCs w:val="24"/>
        </w:rPr>
        <w:t>“</w:t>
      </w:r>
      <w:r w:rsidR="006D37F0">
        <w:rPr>
          <w:rFonts w:ascii="Times New Roman" w:hAnsi="Times New Roman"/>
          <w:sz w:val="24"/>
          <w:szCs w:val="24"/>
        </w:rPr>
        <w:t xml:space="preserve"> esančioje</w:t>
      </w:r>
      <w:r w:rsidR="00F84AEA" w:rsidRPr="003016A6">
        <w:rPr>
          <w:rFonts w:ascii="Times New Roman" w:hAnsi="Times New Roman"/>
          <w:sz w:val="24"/>
          <w:szCs w:val="24"/>
        </w:rPr>
        <w:t xml:space="preserve"> asmeninėje paskyroje 2020 m. birželio 20 d. paskelbto vaizdo įrašo „Š</w:t>
      </w:r>
      <w:r w:rsidR="00544230">
        <w:rPr>
          <w:rFonts w:ascii="Times New Roman" w:hAnsi="Times New Roman"/>
          <w:sz w:val="24"/>
          <w:szCs w:val="24"/>
        </w:rPr>
        <w:t>.</w:t>
      </w:r>
      <w:r w:rsidR="00F84AEA" w:rsidRPr="003016A6">
        <w:rPr>
          <w:rFonts w:ascii="Times New Roman" w:hAnsi="Times New Roman"/>
          <w:sz w:val="24"/>
          <w:szCs w:val="24"/>
        </w:rPr>
        <w:t xml:space="preserve"> imperija“ užsklandoje panaudodamas ieškovo nuotrauką su užrašu </w:t>
      </w:r>
      <w:r w:rsidRPr="003016A6">
        <w:rPr>
          <w:rFonts w:ascii="Times New Roman" w:hAnsi="Times New Roman"/>
          <w:sz w:val="24"/>
          <w:szCs w:val="24"/>
        </w:rPr>
        <w:t>„</w:t>
      </w:r>
      <w:r w:rsidR="00F84AEA" w:rsidRPr="003016A6">
        <w:rPr>
          <w:rFonts w:ascii="Times New Roman" w:hAnsi="Times New Roman"/>
          <w:sz w:val="24"/>
          <w:szCs w:val="24"/>
        </w:rPr>
        <w:t>MAFIJA</w:t>
      </w:r>
      <w:r w:rsidRPr="003016A6">
        <w:rPr>
          <w:rFonts w:ascii="Times New Roman" w:hAnsi="Times New Roman"/>
          <w:sz w:val="24"/>
          <w:szCs w:val="24"/>
        </w:rPr>
        <w:t>“</w:t>
      </w:r>
      <w:r w:rsidR="00F84AEA" w:rsidRPr="003016A6">
        <w:rPr>
          <w:rFonts w:ascii="Times New Roman" w:hAnsi="Times New Roman"/>
          <w:sz w:val="24"/>
          <w:szCs w:val="24"/>
        </w:rPr>
        <w:t>, CK 2.22, 2.23 straipsniuose reglamentuojamų neteisėtų veiksmų neatliko, todėl sutiktina su pirmosios instancijos teismo išvada, kad nėra pagrindo taikyti atsakovui civilinę atsakomybę ir priteisti iš jo ieškovui žalos atlyginimą</w:t>
      </w:r>
      <w:r w:rsidR="005D29C8" w:rsidRPr="003016A6">
        <w:rPr>
          <w:rFonts w:ascii="Times New Roman" w:hAnsi="Times New Roman"/>
          <w:sz w:val="24"/>
          <w:szCs w:val="24"/>
        </w:rPr>
        <w:t xml:space="preserve"> (CK 6.246 straipsnio 1 dalis)</w:t>
      </w:r>
      <w:r w:rsidR="00F84AEA" w:rsidRPr="003016A6">
        <w:rPr>
          <w:rFonts w:ascii="Times New Roman" w:hAnsi="Times New Roman"/>
          <w:sz w:val="24"/>
          <w:szCs w:val="24"/>
        </w:rPr>
        <w:t>.</w:t>
      </w:r>
    </w:p>
    <w:p w14:paraId="70D66D72" w14:textId="77777777" w:rsidR="0050388D" w:rsidRPr="003016A6" w:rsidRDefault="0050388D" w:rsidP="0050388D">
      <w:pPr>
        <w:pStyle w:val="ListParagraph"/>
        <w:numPr>
          <w:ilvl w:val="0"/>
          <w:numId w:val="1"/>
        </w:numPr>
        <w:spacing w:after="120" w:line="240" w:lineRule="auto"/>
        <w:contextualSpacing w:val="0"/>
        <w:jc w:val="both"/>
        <w:rPr>
          <w:rFonts w:ascii="Times New Roman" w:hAnsi="Times New Roman"/>
          <w:iCs/>
          <w:sz w:val="24"/>
          <w:szCs w:val="24"/>
        </w:rPr>
      </w:pPr>
      <w:r w:rsidRPr="003016A6">
        <w:rPr>
          <w:rFonts w:ascii="Times New Roman" w:hAnsi="Times New Roman"/>
          <w:iCs/>
          <w:sz w:val="24"/>
          <w:szCs w:val="24"/>
        </w:rPr>
        <w:t>Teisėjų kolegija</w:t>
      </w:r>
      <w:r w:rsidR="001A72AA" w:rsidRPr="003016A6">
        <w:rPr>
          <w:rFonts w:ascii="Times New Roman" w:hAnsi="Times New Roman"/>
          <w:iCs/>
          <w:sz w:val="24"/>
          <w:szCs w:val="24"/>
        </w:rPr>
        <w:t xml:space="preserve"> </w:t>
      </w:r>
      <w:r w:rsidRPr="003016A6">
        <w:rPr>
          <w:rFonts w:ascii="Times New Roman" w:hAnsi="Times New Roman"/>
          <w:iCs/>
          <w:sz w:val="24"/>
          <w:szCs w:val="24"/>
        </w:rPr>
        <w:t xml:space="preserve">nepasisako dėl kitų kasacinio skundo argumentų, kurie neturi </w:t>
      </w:r>
      <w:r w:rsidR="0019564F" w:rsidRPr="003016A6">
        <w:rPr>
          <w:rFonts w:ascii="Times New Roman" w:hAnsi="Times New Roman"/>
          <w:iCs/>
          <w:sz w:val="24"/>
          <w:szCs w:val="24"/>
        </w:rPr>
        <w:t xml:space="preserve">teisinės </w:t>
      </w:r>
      <w:r w:rsidRPr="003016A6">
        <w:rPr>
          <w:rFonts w:ascii="Times New Roman" w:hAnsi="Times New Roman"/>
          <w:iCs/>
          <w:sz w:val="24"/>
          <w:szCs w:val="24"/>
        </w:rPr>
        <w:t>reikšmės šios bylos galutiniam rezultatui.</w:t>
      </w:r>
    </w:p>
    <w:p w14:paraId="6D31948A" w14:textId="332959BA" w:rsidR="0019564F" w:rsidRPr="00155554" w:rsidRDefault="00155554" w:rsidP="00155554">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Teisėjų kolegija, remdamasi išdėstytais argumentais, konstatuoja, kad apeliacinės instancijos teismas, tenkindamas ieškovo reikalavimų dalį, netinkamai taikė CK 2.22–2.24 straipsnių nuostatas, neatsižvelgė į kasacinio teismo ir EŽTT formuojamą praktiką, todėl yra pagrindas panaikinti šio teismo 2023 m. spalio 24 d. nutarties </w:t>
      </w:r>
      <w:r>
        <w:rPr>
          <w:rFonts w:ascii="Times New Roman" w:hAnsi="Times New Roman"/>
          <w:sz w:val="24"/>
          <w:szCs w:val="24"/>
        </w:rPr>
        <w:t>dalis</w:t>
      </w:r>
      <w:r w:rsidRPr="003016A6">
        <w:rPr>
          <w:rFonts w:ascii="Times New Roman" w:hAnsi="Times New Roman"/>
          <w:sz w:val="24"/>
          <w:szCs w:val="24"/>
        </w:rPr>
        <w:t>, kuriomis tenk</w:t>
      </w:r>
      <w:r>
        <w:rPr>
          <w:rFonts w:ascii="Times New Roman" w:hAnsi="Times New Roman"/>
          <w:sz w:val="24"/>
          <w:szCs w:val="24"/>
        </w:rPr>
        <w:t>intos ieškovo reikalavimų dalys ir</w:t>
      </w:r>
      <w:r w:rsidRPr="003016A6">
        <w:rPr>
          <w:rFonts w:ascii="Times New Roman" w:hAnsi="Times New Roman"/>
          <w:sz w:val="24"/>
          <w:szCs w:val="24"/>
        </w:rPr>
        <w:t xml:space="preserve"> paskirstytos bylinėjimosi išlaidos, ir palikti galioti </w:t>
      </w:r>
      <w:r w:rsidRPr="003922EB">
        <w:rPr>
          <w:rFonts w:ascii="Times New Roman" w:hAnsi="Times New Roman"/>
          <w:sz w:val="24"/>
          <w:szCs w:val="24"/>
        </w:rPr>
        <w:t>pirmosios instancijos teismo 2023 m. balandžio 18 d. spre</w:t>
      </w:r>
      <w:r>
        <w:rPr>
          <w:rFonts w:ascii="Times New Roman" w:hAnsi="Times New Roman"/>
          <w:sz w:val="24"/>
          <w:szCs w:val="24"/>
        </w:rPr>
        <w:t>ndimo dali</w:t>
      </w:r>
      <w:r w:rsidRPr="003922EB">
        <w:rPr>
          <w:rFonts w:ascii="Times New Roman" w:hAnsi="Times New Roman"/>
          <w:sz w:val="24"/>
          <w:szCs w:val="24"/>
        </w:rPr>
        <w:t>s, kuriomis šie ieškovo reikalavimai yra atmesti ir paskirstytos bylinėjimosi išlaidos (CPK 346 straipsnis, 359 straipsnio 1 dalies 2,  3 punktai, 3 dalis). Kadangi, pakeitus apeliacinės instancijos teismo 2023 m. spalio 24 d.</w:t>
      </w:r>
      <w:r w:rsidRPr="003016A6">
        <w:rPr>
          <w:rFonts w:ascii="Times New Roman" w:hAnsi="Times New Roman"/>
          <w:sz w:val="24"/>
          <w:szCs w:val="24"/>
        </w:rPr>
        <w:t xml:space="preserve"> nutartį, visa apimtimi lieka galioti pirmosios instancijos teismo 2023 m. balandžio 18 d. sprendimas, apeliacinės instancijos teismo 2023 m. lapkričio 21 d. papildoma nutartis panaikinama.</w:t>
      </w:r>
    </w:p>
    <w:p w14:paraId="221C6227" w14:textId="77777777" w:rsidR="008503BC" w:rsidRPr="003016A6" w:rsidRDefault="008503BC" w:rsidP="008503BC">
      <w:pPr>
        <w:pStyle w:val="ListParagraph"/>
        <w:spacing w:after="120" w:line="240" w:lineRule="auto"/>
        <w:ind w:left="360"/>
        <w:contextualSpacing w:val="0"/>
        <w:jc w:val="both"/>
      </w:pPr>
    </w:p>
    <w:p w14:paraId="35EE3AED" w14:textId="77777777" w:rsidR="0019564F" w:rsidRPr="003016A6" w:rsidRDefault="0019564F" w:rsidP="0019564F">
      <w:pPr>
        <w:pStyle w:val="ListParagraph"/>
        <w:spacing w:after="120" w:line="240" w:lineRule="auto"/>
        <w:ind w:left="0" w:firstLine="720"/>
        <w:jc w:val="both"/>
        <w:rPr>
          <w:rFonts w:asciiTheme="majorBidi" w:hAnsiTheme="majorBidi" w:cstheme="majorBidi"/>
          <w:i/>
          <w:sz w:val="24"/>
          <w:szCs w:val="24"/>
        </w:rPr>
      </w:pPr>
      <w:r w:rsidRPr="003016A6">
        <w:rPr>
          <w:rFonts w:ascii="Times New Roman" w:hAnsi="Times New Roman"/>
          <w:i/>
          <w:sz w:val="24"/>
          <w:szCs w:val="24"/>
        </w:rPr>
        <w:t>Dėl bylinėjimosi išlaidų</w:t>
      </w:r>
    </w:p>
    <w:p w14:paraId="0F5757E3" w14:textId="77777777" w:rsidR="0019564F" w:rsidRPr="003016A6" w:rsidRDefault="0019564F" w:rsidP="0019564F">
      <w:pPr>
        <w:spacing w:after="120"/>
        <w:jc w:val="both"/>
        <w:rPr>
          <w:rFonts w:asciiTheme="majorBidi" w:hAnsiTheme="majorBidi" w:cstheme="majorBidi"/>
        </w:rPr>
      </w:pPr>
    </w:p>
    <w:p w14:paraId="24D36560" w14:textId="77777777" w:rsidR="0019564F" w:rsidRPr="003016A6" w:rsidRDefault="0019564F" w:rsidP="0019564F">
      <w:pPr>
        <w:pStyle w:val="ListParagraph"/>
        <w:numPr>
          <w:ilvl w:val="0"/>
          <w:numId w:val="1"/>
        </w:numPr>
        <w:spacing w:after="120" w:line="240" w:lineRule="auto"/>
        <w:contextualSpacing w:val="0"/>
        <w:jc w:val="both"/>
        <w:rPr>
          <w:rFonts w:asciiTheme="majorBidi" w:hAnsiTheme="majorBidi" w:cstheme="majorBidi"/>
          <w:sz w:val="24"/>
          <w:szCs w:val="24"/>
        </w:rPr>
      </w:pPr>
      <w:r w:rsidRPr="003016A6">
        <w:rPr>
          <w:rFonts w:asciiTheme="majorBidi" w:hAnsiTheme="majorBidi" w:cstheme="majorBidi"/>
          <w:sz w:val="24"/>
          <w:szCs w:val="24"/>
        </w:rPr>
        <w:t xml:space="preserve">CPK 93 straipsnio 1 dalyje nustatyta, kad šaliai, kurios naudai priimtas sprendimas, jos turėtas bylinėjimosi išlaidas teismas priteisia iš antrosios šalies, nors ši ir būtų atleista nuo bylinėjimosi išlaidų mokėjimo į valstybės biudžetą. Šiame straipsnyje išdėstytos taisyklės taikomos taip pat ir tam žyminiam mokesčiui, kurį šalys įmoka paduodamos apeliacinius ir kasacinius skundus, taip pat prašymus dėl proceso atnaujinimo (3 dalis). Jeigu apeliacinės instancijos teismas ar kasacinis teismas, neperduodamas bylos iš naujo nagrinėti, pakeičia teismo sprendimą arba priima naują sprendimą, jis atitinkamai pakeičia bylinėjimosi išlaidų paskirstymą (5 dalis). </w:t>
      </w:r>
    </w:p>
    <w:p w14:paraId="5CE4D968" w14:textId="77777777" w:rsidR="0019564F" w:rsidRPr="003016A6" w:rsidRDefault="0019564F" w:rsidP="0019564F">
      <w:pPr>
        <w:pStyle w:val="ListParagraph"/>
        <w:numPr>
          <w:ilvl w:val="0"/>
          <w:numId w:val="1"/>
        </w:numPr>
        <w:spacing w:after="120" w:line="240" w:lineRule="auto"/>
        <w:contextualSpacing w:val="0"/>
        <w:jc w:val="both"/>
        <w:rPr>
          <w:rFonts w:asciiTheme="majorBidi" w:hAnsiTheme="majorBidi" w:cstheme="majorBidi"/>
          <w:sz w:val="24"/>
          <w:szCs w:val="24"/>
        </w:rPr>
      </w:pPr>
      <w:r w:rsidRPr="003016A6">
        <w:rPr>
          <w:rFonts w:asciiTheme="majorBidi" w:hAnsiTheme="majorBidi" w:cstheme="majorBidi"/>
          <w:sz w:val="24"/>
          <w:szCs w:val="24"/>
        </w:rPr>
        <w:t xml:space="preserve">Pagal CPK 98 straipsnio 1, 2 dalis,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w:t>
      </w:r>
    </w:p>
    <w:p w14:paraId="52755A33" w14:textId="77777777" w:rsidR="0019564F" w:rsidRPr="003016A6" w:rsidRDefault="0019564F" w:rsidP="0019564F">
      <w:pPr>
        <w:pStyle w:val="ListParagraph"/>
        <w:numPr>
          <w:ilvl w:val="0"/>
          <w:numId w:val="1"/>
        </w:numPr>
        <w:spacing w:after="120" w:line="240" w:lineRule="auto"/>
        <w:contextualSpacing w:val="0"/>
        <w:jc w:val="both"/>
        <w:rPr>
          <w:rFonts w:asciiTheme="majorBidi" w:hAnsiTheme="majorBidi" w:cstheme="majorBidi"/>
          <w:sz w:val="24"/>
          <w:szCs w:val="24"/>
        </w:rPr>
      </w:pPr>
      <w:r w:rsidRPr="003016A6">
        <w:rPr>
          <w:rFonts w:asciiTheme="majorBidi" w:hAnsiTheme="majorBidi" w:cstheme="majorBidi"/>
          <w:sz w:val="24"/>
          <w:szCs w:val="24"/>
        </w:rPr>
        <w:lastRenderedPageBreak/>
        <w:t>Patenkinus atsakovo kasacinį skundą, šioje byloje ieškovo reikštų ieškinių reikalavimai atsakovui yra atmetami visiškai. Taigi ieškovas laikytinas pralaimėjusia bylos šalimi, todėl jo turėtos bylinėjimosi išlaidos neatlygintinos (CPK 93 straipsnio 1 dalis, 98 straipsnio 1 dalis).</w:t>
      </w:r>
    </w:p>
    <w:p w14:paraId="7B12342F" w14:textId="77777777" w:rsidR="00656900" w:rsidRPr="003016A6" w:rsidRDefault="0019564F"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heme="majorBidi" w:hAnsiTheme="majorBidi" w:cstheme="majorBidi"/>
          <w:sz w:val="24"/>
          <w:szCs w:val="24"/>
        </w:rPr>
        <w:t xml:space="preserve">Dėl atsakovo turėtų bylinėjimosi išlaidų teisėjų kolegija nurodo, kad pirmosios instancijos teismas, atmesdamas ieškinius, priteisė atsakovui iš ieškovo 8470 </w:t>
      </w:r>
      <w:proofErr w:type="spellStart"/>
      <w:r w:rsidRPr="003016A6">
        <w:rPr>
          <w:rFonts w:asciiTheme="majorBidi" w:hAnsiTheme="majorBidi" w:cstheme="majorBidi"/>
          <w:sz w:val="24"/>
          <w:szCs w:val="24"/>
        </w:rPr>
        <w:t>Eur</w:t>
      </w:r>
      <w:proofErr w:type="spellEnd"/>
      <w:r w:rsidRPr="003016A6">
        <w:rPr>
          <w:rFonts w:asciiTheme="majorBidi" w:hAnsiTheme="majorBidi" w:cstheme="majorBidi"/>
          <w:sz w:val="24"/>
          <w:szCs w:val="24"/>
        </w:rPr>
        <w:t xml:space="preserve"> išlaidų advokato pagalbai pirmosios instancijos teisme apmokėti atlyginimo ir 2783 </w:t>
      </w:r>
      <w:proofErr w:type="spellStart"/>
      <w:r w:rsidRPr="003016A6">
        <w:rPr>
          <w:rFonts w:asciiTheme="majorBidi" w:hAnsiTheme="majorBidi" w:cstheme="majorBidi"/>
          <w:sz w:val="24"/>
          <w:szCs w:val="24"/>
        </w:rPr>
        <w:t>Eur</w:t>
      </w:r>
      <w:proofErr w:type="spellEnd"/>
      <w:r w:rsidRPr="003016A6">
        <w:rPr>
          <w:rFonts w:asciiTheme="majorBidi" w:hAnsiTheme="majorBidi" w:cstheme="majorBidi"/>
          <w:sz w:val="24"/>
          <w:szCs w:val="24"/>
        </w:rPr>
        <w:t xml:space="preserve"> išlaidų advokato pagalbai apeliacinės instancijos teisme</w:t>
      </w:r>
      <w:r w:rsidR="001B26FD" w:rsidRPr="003016A6">
        <w:rPr>
          <w:rFonts w:asciiTheme="majorBidi" w:hAnsiTheme="majorBidi" w:cstheme="majorBidi"/>
          <w:sz w:val="24"/>
          <w:szCs w:val="24"/>
        </w:rPr>
        <w:t>, nagrinėjant bylą apeliacine tvarka pirmą kartą,</w:t>
      </w:r>
      <w:r w:rsidRPr="003016A6">
        <w:rPr>
          <w:rFonts w:asciiTheme="majorBidi" w:hAnsiTheme="majorBidi" w:cstheme="majorBidi"/>
          <w:sz w:val="24"/>
          <w:szCs w:val="24"/>
        </w:rPr>
        <w:t xml:space="preserve"> apmokėti atlyginimo, iš viso – 11 253 </w:t>
      </w:r>
      <w:proofErr w:type="spellStart"/>
      <w:r w:rsidRPr="003016A6">
        <w:rPr>
          <w:rFonts w:asciiTheme="majorBidi" w:hAnsiTheme="majorBidi" w:cstheme="majorBidi"/>
          <w:sz w:val="24"/>
          <w:szCs w:val="24"/>
        </w:rPr>
        <w:t>Eur</w:t>
      </w:r>
      <w:proofErr w:type="spellEnd"/>
      <w:r w:rsidRPr="003016A6">
        <w:rPr>
          <w:rFonts w:asciiTheme="majorBidi" w:hAnsiTheme="majorBidi" w:cstheme="majorBidi"/>
          <w:sz w:val="24"/>
          <w:szCs w:val="24"/>
        </w:rPr>
        <w:t xml:space="preserve">, taip pat priteisė iš ieškovo valstybės naudai 5,58 </w:t>
      </w:r>
      <w:proofErr w:type="spellStart"/>
      <w:r w:rsidRPr="003016A6">
        <w:rPr>
          <w:rFonts w:asciiTheme="majorBidi" w:hAnsiTheme="majorBidi" w:cstheme="majorBidi"/>
          <w:sz w:val="24"/>
          <w:szCs w:val="24"/>
        </w:rPr>
        <w:t>Eur</w:t>
      </w:r>
      <w:proofErr w:type="spellEnd"/>
      <w:r w:rsidRPr="003016A6">
        <w:rPr>
          <w:rFonts w:asciiTheme="majorBidi" w:hAnsiTheme="majorBidi" w:cstheme="majorBidi"/>
          <w:sz w:val="24"/>
          <w:szCs w:val="24"/>
        </w:rPr>
        <w:t xml:space="preserve"> išlaidų, susijusių su procesinių dokumentų pirmosios instancijos teisme įteikimu, atlyginimą. </w:t>
      </w:r>
      <w:r w:rsidR="001B26FD" w:rsidRPr="003016A6">
        <w:rPr>
          <w:rFonts w:asciiTheme="majorBidi" w:hAnsiTheme="majorBidi" w:cstheme="majorBidi"/>
          <w:sz w:val="24"/>
          <w:szCs w:val="24"/>
        </w:rPr>
        <w:t xml:space="preserve">Minėta, ši pirmosios instancijos teismo sprendimo dalis paliekama galioti. Be to, atsakovui priteistinas iš ieškovo </w:t>
      </w:r>
      <w:r w:rsidR="001B26FD" w:rsidRPr="003016A6">
        <w:rPr>
          <w:rFonts w:ascii="Times New Roman" w:hAnsi="Times New Roman"/>
          <w:sz w:val="24"/>
          <w:szCs w:val="24"/>
        </w:rPr>
        <w:t xml:space="preserve">94 </w:t>
      </w:r>
      <w:proofErr w:type="spellStart"/>
      <w:r w:rsidR="001B26FD" w:rsidRPr="003016A6">
        <w:rPr>
          <w:rFonts w:ascii="Times New Roman" w:hAnsi="Times New Roman"/>
          <w:sz w:val="24"/>
          <w:szCs w:val="24"/>
        </w:rPr>
        <w:t>Eur</w:t>
      </w:r>
      <w:proofErr w:type="spellEnd"/>
      <w:r w:rsidR="001B26FD" w:rsidRPr="003016A6">
        <w:rPr>
          <w:rFonts w:ascii="Times New Roman" w:hAnsi="Times New Roman"/>
          <w:sz w:val="24"/>
          <w:szCs w:val="24"/>
        </w:rPr>
        <w:t xml:space="preserve"> žyminis mokestis, sumokėtas už apeliacinį skundą, paduotą pirmą kartą nagrinėjant bylą apeliacinės instancijos teisme.</w:t>
      </w:r>
    </w:p>
    <w:p w14:paraId="0468F13B" w14:textId="130C706A" w:rsidR="00656900" w:rsidRPr="003016A6" w:rsidRDefault="0019564F"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Antrą kartą nagrinėjant bylą apeliacinės instancijos teisme atsakovas prašė priteisti jam iš ieškovo išlaidų advokato pagalbai apmokėti atlyginimą, tačiau nepateikė šių</w:t>
      </w:r>
      <w:r w:rsidR="003B6054">
        <w:rPr>
          <w:rFonts w:ascii="Times New Roman" w:hAnsi="Times New Roman"/>
          <w:sz w:val="24"/>
          <w:szCs w:val="24"/>
        </w:rPr>
        <w:t xml:space="preserve"> išlaidų dydį</w:t>
      </w:r>
      <w:r w:rsidRPr="003016A6">
        <w:rPr>
          <w:rFonts w:ascii="Times New Roman" w:hAnsi="Times New Roman"/>
          <w:sz w:val="24"/>
          <w:szCs w:val="24"/>
        </w:rPr>
        <w:t xml:space="preserve"> patvirtinančių dokumentų, todėl šis atsakovo prašymas </w:t>
      </w:r>
      <w:r w:rsidR="0094032B" w:rsidRPr="003016A6">
        <w:rPr>
          <w:rFonts w:ascii="Times New Roman" w:hAnsi="Times New Roman"/>
          <w:sz w:val="24"/>
          <w:szCs w:val="24"/>
        </w:rPr>
        <w:t xml:space="preserve">nesprendžiamas </w:t>
      </w:r>
      <w:r w:rsidR="00FC0C26">
        <w:rPr>
          <w:rFonts w:ascii="Times New Roman" w:hAnsi="Times New Roman"/>
          <w:sz w:val="24"/>
          <w:szCs w:val="24"/>
        </w:rPr>
        <w:t>(CPK 98 straipsnio 1 </w:t>
      </w:r>
      <w:r w:rsidRPr="003016A6">
        <w:rPr>
          <w:rFonts w:ascii="Times New Roman" w:hAnsi="Times New Roman"/>
          <w:sz w:val="24"/>
          <w:szCs w:val="24"/>
        </w:rPr>
        <w:t xml:space="preserve">dalis). </w:t>
      </w:r>
    </w:p>
    <w:p w14:paraId="48FB052D" w14:textId="4DA4107D" w:rsidR="00656900" w:rsidRPr="003016A6" w:rsidRDefault="0019564F"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 xml:space="preserve">Už kasacinį skundą atsakovas sumokėjo 948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žyminį mokestį, prašo priteisti šių išlaidų atlyginimą iš ieškovo. Atsakovas taip pat pate</w:t>
      </w:r>
      <w:r w:rsidR="00BB39EC" w:rsidRPr="003016A6">
        <w:rPr>
          <w:rFonts w:ascii="Times New Roman" w:hAnsi="Times New Roman"/>
          <w:sz w:val="24"/>
          <w:szCs w:val="24"/>
        </w:rPr>
        <w:t>i</w:t>
      </w:r>
      <w:r w:rsidRPr="003016A6">
        <w:rPr>
          <w:rFonts w:ascii="Times New Roman" w:hAnsi="Times New Roman"/>
          <w:sz w:val="24"/>
          <w:szCs w:val="24"/>
        </w:rPr>
        <w:t>kė prašymą priteisti jam iš ieškovo 3025</w:t>
      </w:r>
      <w:r w:rsidR="00BB39EC" w:rsidRPr="003016A6">
        <w:rPr>
          <w:rFonts w:ascii="Times New Roman" w:hAnsi="Times New Roman"/>
          <w:sz w:val="24"/>
          <w:szCs w:val="24"/>
        </w:rPr>
        <w:t>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išlaidų advokato pagalbai kasaciniame teisme </w:t>
      </w:r>
      <w:r w:rsidR="005B6F26">
        <w:rPr>
          <w:rFonts w:ascii="Times New Roman" w:hAnsi="Times New Roman"/>
          <w:sz w:val="24"/>
          <w:szCs w:val="24"/>
        </w:rPr>
        <w:t xml:space="preserve">apmokėti </w:t>
      </w:r>
      <w:r w:rsidRPr="003016A6">
        <w:rPr>
          <w:rFonts w:ascii="Times New Roman" w:hAnsi="Times New Roman"/>
          <w:sz w:val="24"/>
          <w:szCs w:val="24"/>
        </w:rPr>
        <w:t>atlyginimo. Atsakovo atstovavimo išlaidos neviršija Rekomendacijų dėl civilinėse bylose priteistino užmokesčio už advokato ar advokato padėjėjo teikiamą pagalbą maksimalaus dydžio, patvirtintų Lietuvos Respublikos teisingumo ministro 2004 m. balandžio 2 d. įsakymu Nr. 1R-85 ir Li</w:t>
      </w:r>
      <w:r w:rsidR="00DB446D">
        <w:rPr>
          <w:rFonts w:ascii="Times New Roman" w:hAnsi="Times New Roman"/>
          <w:sz w:val="24"/>
          <w:szCs w:val="24"/>
        </w:rPr>
        <w:t>etuvos advokatų tarybos 2004 m. </w:t>
      </w:r>
      <w:r w:rsidRPr="003016A6">
        <w:rPr>
          <w:rFonts w:ascii="Times New Roman" w:hAnsi="Times New Roman"/>
          <w:sz w:val="24"/>
          <w:szCs w:val="24"/>
        </w:rPr>
        <w:t>kovo</w:t>
      </w:r>
      <w:r w:rsidR="00DB446D">
        <w:rPr>
          <w:rFonts w:ascii="Times New Roman" w:hAnsi="Times New Roman"/>
          <w:sz w:val="24"/>
          <w:szCs w:val="24"/>
        </w:rPr>
        <w:t> 26 </w:t>
      </w:r>
      <w:r w:rsidRPr="003016A6">
        <w:rPr>
          <w:rFonts w:ascii="Times New Roman" w:hAnsi="Times New Roman"/>
          <w:sz w:val="24"/>
          <w:szCs w:val="24"/>
        </w:rPr>
        <w:t xml:space="preserve">d. nutarimu, 8.12 punkte nustatyto dydžio. Teisėjų kolegija nusprendžia priteisti atsakovui iš ieškovo nurodytų bylinėjimosi išlaidų atlyginimą. Taigi, atsakovui iš ieškovo priteistina 3973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(948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xml:space="preserve"> + 3025 </w:t>
      </w:r>
      <w:proofErr w:type="spellStart"/>
      <w:r w:rsidRPr="003016A6">
        <w:rPr>
          <w:rFonts w:ascii="Times New Roman" w:hAnsi="Times New Roman"/>
          <w:sz w:val="24"/>
          <w:szCs w:val="24"/>
        </w:rPr>
        <w:t>Eur</w:t>
      </w:r>
      <w:proofErr w:type="spellEnd"/>
      <w:r w:rsidRPr="003016A6">
        <w:rPr>
          <w:rFonts w:ascii="Times New Roman" w:hAnsi="Times New Roman"/>
          <w:sz w:val="24"/>
          <w:szCs w:val="24"/>
        </w:rPr>
        <w:t>) bylinėjimosi išlaidų, patirtų kasaciniame teisme, atlyginimo.</w:t>
      </w:r>
    </w:p>
    <w:p w14:paraId="610277A5" w14:textId="77777777" w:rsidR="0019564F" w:rsidRPr="003016A6" w:rsidRDefault="0019564F" w:rsidP="00BF48B3">
      <w:pPr>
        <w:pStyle w:val="ListParagraph"/>
        <w:numPr>
          <w:ilvl w:val="0"/>
          <w:numId w:val="1"/>
        </w:numPr>
        <w:spacing w:after="120" w:line="240" w:lineRule="auto"/>
        <w:contextualSpacing w:val="0"/>
        <w:jc w:val="both"/>
        <w:rPr>
          <w:rFonts w:ascii="Times New Roman" w:hAnsi="Times New Roman"/>
          <w:sz w:val="24"/>
          <w:szCs w:val="24"/>
        </w:rPr>
      </w:pPr>
      <w:r w:rsidRPr="003016A6">
        <w:rPr>
          <w:rFonts w:ascii="Times New Roman" w:hAnsi="Times New Roman"/>
          <w:sz w:val="24"/>
          <w:szCs w:val="24"/>
        </w:rPr>
        <w:t>Išlaidų, susijusių su procesinių dokumentų įteikimu, kasaciniame teisme nepatirta.</w:t>
      </w:r>
    </w:p>
    <w:p w14:paraId="36B4EF26" w14:textId="77777777" w:rsidR="0019564F" w:rsidRPr="003016A6" w:rsidRDefault="0019564F" w:rsidP="0019564F">
      <w:pPr>
        <w:spacing w:after="120"/>
        <w:ind w:firstLine="720"/>
        <w:jc w:val="both"/>
        <w:rPr>
          <w:i/>
        </w:rPr>
      </w:pPr>
    </w:p>
    <w:p w14:paraId="56476875" w14:textId="7D50D7A4" w:rsidR="0019564F" w:rsidRPr="003016A6" w:rsidRDefault="0019564F" w:rsidP="0019564F">
      <w:pPr>
        <w:ind w:firstLine="720"/>
        <w:jc w:val="both"/>
      </w:pPr>
      <w:r w:rsidRPr="00A44D50">
        <w:t>Lietuvos Aukščiausiojo Teismo Civilinių bylų skyriaus teisėjų kolegija, vadovaudamasi Lietuvos Respublikos civilinio proceso k</w:t>
      </w:r>
      <w:r w:rsidR="008E491B" w:rsidRPr="00A44D50">
        <w:t>odekso 359 straipsnio 1 dalies 2</w:t>
      </w:r>
      <w:r w:rsidR="00D133EC" w:rsidRPr="00A44D50">
        <w:t>, 3</w:t>
      </w:r>
      <w:r w:rsidRPr="00A44D50">
        <w:t xml:space="preserve"> punkt</w:t>
      </w:r>
      <w:r w:rsidR="00D133EC" w:rsidRPr="00A44D50">
        <w:t>ais</w:t>
      </w:r>
      <w:r w:rsidRPr="00A44D50">
        <w:t>, 362 straipsnio 1 dalimi,</w:t>
      </w:r>
    </w:p>
    <w:p w14:paraId="0C7F40AD" w14:textId="77777777" w:rsidR="0019564F" w:rsidRPr="003016A6" w:rsidRDefault="0019564F" w:rsidP="0019564F">
      <w:pPr>
        <w:ind w:firstLine="720"/>
        <w:jc w:val="both"/>
      </w:pPr>
    </w:p>
    <w:p w14:paraId="08E0DD1B" w14:textId="77777777" w:rsidR="0019564F" w:rsidRPr="003016A6" w:rsidRDefault="0019564F" w:rsidP="0019564F">
      <w:pPr>
        <w:jc w:val="both"/>
        <w:rPr>
          <w:b/>
          <w:bCs/>
        </w:rPr>
      </w:pPr>
      <w:r w:rsidRPr="003016A6">
        <w:t>n u t a r i a :</w:t>
      </w:r>
    </w:p>
    <w:p w14:paraId="358F0763" w14:textId="77777777" w:rsidR="0052787E" w:rsidRPr="003016A6" w:rsidRDefault="0052787E" w:rsidP="0070468E">
      <w:pPr>
        <w:ind w:firstLine="720"/>
        <w:jc w:val="both"/>
      </w:pPr>
    </w:p>
    <w:p w14:paraId="4B1B2BBE" w14:textId="77777777" w:rsidR="004B124B" w:rsidRPr="003016A6" w:rsidRDefault="004B124B" w:rsidP="0070468E">
      <w:pPr>
        <w:ind w:firstLine="720"/>
        <w:jc w:val="both"/>
      </w:pPr>
      <w:r w:rsidRPr="003016A6">
        <w:t>Vilniaus apygardos teismo Civilinių bylų skyriaus teisėjų kolegijos 2023 m. spalio 24 d. nutartį pakeisti ir ją išdėstyti taip:</w:t>
      </w:r>
    </w:p>
    <w:p w14:paraId="6C69FC80" w14:textId="5D4DE4D8" w:rsidR="00157701" w:rsidRPr="003016A6" w:rsidRDefault="00BB39EC" w:rsidP="004B124B">
      <w:pPr>
        <w:ind w:firstLine="720"/>
        <w:jc w:val="both"/>
      </w:pPr>
      <w:r w:rsidRPr="003016A6">
        <w:t>„</w:t>
      </w:r>
      <w:r w:rsidR="004B124B" w:rsidRPr="003016A6">
        <w:t>Vilniaus miesto apylinkės teismo 2023 m. balandžio 18 d. sprendimą palikti nepakeistą</w:t>
      </w:r>
      <w:r w:rsidR="00660D8F" w:rsidRPr="003016A6">
        <w:t>.</w:t>
      </w:r>
    </w:p>
    <w:p w14:paraId="3908AA98" w14:textId="7806965F" w:rsidR="004B124B" w:rsidRPr="003016A6" w:rsidRDefault="00157701" w:rsidP="004B124B">
      <w:pPr>
        <w:ind w:firstLine="720"/>
        <w:jc w:val="both"/>
      </w:pPr>
      <w:r w:rsidRPr="003016A6">
        <w:t xml:space="preserve">Priteisti atsakovui </w:t>
      </w:r>
      <w:bookmarkStart w:id="141" w:name="Buk_145"/>
      <w:r w:rsidR="007F7663" w:rsidRPr="00CA3F82">
        <w:t xml:space="preserve">S. M. </w:t>
      </w:r>
      <w:bookmarkEnd w:id="141"/>
      <w:r w:rsidRPr="003016A6">
        <w:t xml:space="preserve">(a. k. </w:t>
      </w:r>
      <w:bookmarkStart w:id="142" w:name="Buk_3"/>
      <w:r w:rsidR="007F7663" w:rsidRPr="00CA3F82">
        <w:t xml:space="preserve">(duomenys neskelbtini) </w:t>
      </w:r>
      <w:bookmarkEnd w:id="142"/>
      <w:r w:rsidR="00656900" w:rsidRPr="003016A6">
        <w:t>iš</w:t>
      </w:r>
      <w:r w:rsidRPr="003016A6">
        <w:t xml:space="preserve"> ieškovo </w:t>
      </w:r>
      <w:bookmarkStart w:id="143" w:name="Buk_29"/>
      <w:r w:rsidR="007F7663" w:rsidRPr="00CA3F82">
        <w:t xml:space="preserve">A. P. </w:t>
      </w:r>
      <w:bookmarkEnd w:id="143"/>
      <w:r w:rsidRPr="003016A6">
        <w:t>(a.</w:t>
      </w:r>
      <w:r w:rsidR="00BB39EC" w:rsidRPr="003016A6">
        <w:t> </w:t>
      </w:r>
      <w:r w:rsidRPr="003016A6">
        <w:t xml:space="preserve">k. </w:t>
      </w:r>
      <w:bookmarkStart w:id="144" w:name="Buk_1"/>
      <w:r w:rsidR="007F7663" w:rsidRPr="00CA3F82">
        <w:t xml:space="preserve">(duomenys neskelbtini) </w:t>
      </w:r>
      <w:bookmarkEnd w:id="144"/>
      <w:r w:rsidRPr="003016A6">
        <w:t xml:space="preserve">94 </w:t>
      </w:r>
      <w:proofErr w:type="spellStart"/>
      <w:r w:rsidRPr="003016A6">
        <w:t>Eur</w:t>
      </w:r>
      <w:proofErr w:type="spellEnd"/>
      <w:r w:rsidRPr="003016A6">
        <w:t xml:space="preserve"> bylinėjimosi išlaidų, patirtų pirmą kartą bylą nagrinėjant apeliacinės instancijos teisme, atlyginimo</w:t>
      </w:r>
      <w:r w:rsidR="00BB39EC" w:rsidRPr="003016A6">
        <w:t>.</w:t>
      </w:r>
      <w:r w:rsidR="004B124B" w:rsidRPr="003016A6">
        <w:t>“</w:t>
      </w:r>
    </w:p>
    <w:p w14:paraId="7A2174B4" w14:textId="6058D9D7" w:rsidR="00156408" w:rsidRPr="003016A6" w:rsidRDefault="00156408" w:rsidP="004B124B">
      <w:pPr>
        <w:ind w:firstLine="720"/>
        <w:jc w:val="both"/>
      </w:pPr>
      <w:r w:rsidRPr="003016A6">
        <w:t>Vilniaus apygardos teismo Civilinių bylų skyriaus teisėjų kolegijos 2023 m. lapkričio 21 d. papildomą nutartį panaikinti.</w:t>
      </w:r>
    </w:p>
    <w:p w14:paraId="527A2585" w14:textId="01ED5B18" w:rsidR="004B124B" w:rsidRPr="003016A6" w:rsidRDefault="004B124B" w:rsidP="004B124B">
      <w:pPr>
        <w:pStyle w:val="Default"/>
        <w:jc w:val="both"/>
        <w:rPr>
          <w:lang w:val="lt-LT"/>
        </w:rPr>
      </w:pPr>
      <w:r w:rsidRPr="003016A6">
        <w:rPr>
          <w:lang w:val="lt-LT"/>
        </w:rPr>
        <w:t xml:space="preserve">            Priteisti atsakovui </w:t>
      </w:r>
      <w:bookmarkStart w:id="145" w:name="Buk_146"/>
      <w:r w:rsidR="007F7663" w:rsidRPr="00CA3F82">
        <w:rPr>
          <w:color w:val="auto"/>
          <w:lang w:val="lt-LT"/>
        </w:rPr>
        <w:t xml:space="preserve">S. M. </w:t>
      </w:r>
      <w:bookmarkEnd w:id="145"/>
      <w:r w:rsidRPr="003016A6">
        <w:rPr>
          <w:lang w:val="lt-LT"/>
        </w:rPr>
        <w:t xml:space="preserve">(a. k. </w:t>
      </w:r>
      <w:bookmarkStart w:id="146" w:name="Buk_4"/>
      <w:r w:rsidR="007F7663" w:rsidRPr="00CA3F82">
        <w:rPr>
          <w:color w:val="auto"/>
          <w:lang w:val="lt-LT"/>
        </w:rPr>
        <w:t xml:space="preserve">(duomenys neskelbtini) </w:t>
      </w:r>
      <w:bookmarkEnd w:id="146"/>
      <w:r w:rsidR="00656900" w:rsidRPr="003016A6">
        <w:rPr>
          <w:lang w:val="lt-LT"/>
        </w:rPr>
        <w:t xml:space="preserve">iš ieškovo </w:t>
      </w:r>
      <w:bookmarkStart w:id="147" w:name="Buk_30"/>
      <w:r w:rsidR="007F7663" w:rsidRPr="00CA3F82">
        <w:rPr>
          <w:color w:val="auto"/>
          <w:lang w:val="lt-LT"/>
        </w:rPr>
        <w:t xml:space="preserve">A. P. </w:t>
      </w:r>
      <w:bookmarkEnd w:id="147"/>
      <w:r w:rsidR="00656900" w:rsidRPr="003016A6">
        <w:rPr>
          <w:lang w:val="lt-LT"/>
        </w:rPr>
        <w:t>(a. </w:t>
      </w:r>
      <w:r w:rsidRPr="003016A6">
        <w:rPr>
          <w:lang w:val="lt-LT"/>
        </w:rPr>
        <w:t xml:space="preserve">k. </w:t>
      </w:r>
      <w:bookmarkStart w:id="148" w:name="Buk_2"/>
      <w:r w:rsidR="007F7663" w:rsidRPr="00CA3F82">
        <w:rPr>
          <w:color w:val="auto"/>
          <w:lang w:val="lt-LT"/>
        </w:rPr>
        <w:t xml:space="preserve">(duomenys neskelbtini) </w:t>
      </w:r>
      <w:bookmarkEnd w:id="148"/>
      <w:r w:rsidRPr="003016A6">
        <w:rPr>
          <w:lang w:val="lt-LT"/>
        </w:rPr>
        <w:t xml:space="preserve">3973 (tris tūkstančius devynis šimtus septyniasdešimt tris) </w:t>
      </w:r>
      <w:proofErr w:type="spellStart"/>
      <w:r w:rsidRPr="003016A6">
        <w:rPr>
          <w:lang w:val="lt-LT"/>
        </w:rPr>
        <w:t>Eur</w:t>
      </w:r>
      <w:proofErr w:type="spellEnd"/>
      <w:r w:rsidRPr="003016A6">
        <w:rPr>
          <w:lang w:val="lt-LT"/>
        </w:rPr>
        <w:t xml:space="preserve"> bylinėjimosi išlaidų, patirtų kasaciniame teisme, atlyginimo.     </w:t>
      </w:r>
    </w:p>
    <w:p w14:paraId="32FE4751" w14:textId="77777777" w:rsidR="004B124B" w:rsidRPr="003016A6" w:rsidRDefault="004B124B" w:rsidP="004B124B">
      <w:pPr>
        <w:ind w:firstLine="720"/>
        <w:jc w:val="both"/>
      </w:pPr>
      <w:r w:rsidRPr="003016A6">
        <w:t>Ši Lietuvos Aukščiausiojo Teismo nutartis yra galutinė, neskundžiama ir įsiteisėja nuo priėmimo dienos.</w:t>
      </w:r>
    </w:p>
    <w:p w14:paraId="6002CCC2" w14:textId="77777777" w:rsidR="00A521DC" w:rsidRPr="003016A6" w:rsidRDefault="00A521DC" w:rsidP="00656900">
      <w:pPr>
        <w:jc w:val="both"/>
      </w:pPr>
    </w:p>
    <w:p w14:paraId="6676229D" w14:textId="77777777" w:rsidR="00656900" w:rsidRPr="003016A6" w:rsidRDefault="00656900" w:rsidP="00656900">
      <w:pPr>
        <w:jc w:val="both"/>
      </w:pPr>
    </w:p>
    <w:p w14:paraId="5D1ACFB4" w14:textId="77777777" w:rsidR="00C455BC" w:rsidRPr="003016A6" w:rsidRDefault="00455073" w:rsidP="00634141">
      <w:pPr>
        <w:jc w:val="both"/>
      </w:pPr>
      <w:r w:rsidRPr="003016A6">
        <w:t>Teisėjai</w:t>
      </w:r>
      <w:r w:rsidR="00C80037" w:rsidRPr="003016A6">
        <w:tab/>
      </w:r>
      <w:r w:rsidR="00C80037" w:rsidRPr="003016A6">
        <w:tab/>
      </w:r>
      <w:r w:rsidR="00C80037" w:rsidRPr="003016A6">
        <w:tab/>
      </w:r>
      <w:r w:rsidR="00C80037" w:rsidRPr="003016A6">
        <w:tab/>
      </w:r>
      <w:r w:rsidR="00C80037" w:rsidRPr="003016A6">
        <w:tab/>
      </w:r>
      <w:r w:rsidR="00137FDA" w:rsidRPr="003016A6">
        <w:t>Artūras Driukas</w:t>
      </w:r>
    </w:p>
    <w:p w14:paraId="689F1118" w14:textId="77777777" w:rsidR="00137FDA" w:rsidRPr="003016A6" w:rsidRDefault="00137FDA" w:rsidP="00634141">
      <w:pPr>
        <w:jc w:val="both"/>
      </w:pPr>
    </w:p>
    <w:p w14:paraId="395FA45B" w14:textId="77777777" w:rsidR="00137FDA" w:rsidRPr="003016A6" w:rsidRDefault="00137FDA" w:rsidP="00634141">
      <w:pPr>
        <w:jc w:val="both"/>
      </w:pPr>
    </w:p>
    <w:p w14:paraId="2530FA59" w14:textId="77777777" w:rsidR="00137FDA" w:rsidRPr="003016A6" w:rsidRDefault="00137FDA" w:rsidP="00634141">
      <w:pPr>
        <w:jc w:val="both"/>
      </w:pPr>
      <w:r w:rsidRPr="003016A6">
        <w:tab/>
      </w:r>
      <w:r w:rsidRPr="003016A6">
        <w:tab/>
      </w:r>
      <w:r w:rsidRPr="003016A6">
        <w:tab/>
      </w:r>
      <w:r w:rsidRPr="003016A6">
        <w:tab/>
      </w:r>
      <w:r w:rsidRPr="003016A6">
        <w:tab/>
        <w:t>Donatas Šernas</w:t>
      </w:r>
    </w:p>
    <w:p w14:paraId="6300E027" w14:textId="77777777" w:rsidR="00137FDA" w:rsidRPr="003016A6" w:rsidRDefault="00137FDA" w:rsidP="00634141">
      <w:pPr>
        <w:jc w:val="both"/>
      </w:pPr>
    </w:p>
    <w:p w14:paraId="33A41E5F" w14:textId="77777777" w:rsidR="00137FDA" w:rsidRPr="003016A6" w:rsidRDefault="00137FDA" w:rsidP="00634141">
      <w:pPr>
        <w:jc w:val="both"/>
      </w:pPr>
    </w:p>
    <w:p w14:paraId="3A2DF30F" w14:textId="77777777" w:rsidR="00137FDA" w:rsidRDefault="00137FDA" w:rsidP="00634141">
      <w:pPr>
        <w:jc w:val="both"/>
      </w:pPr>
      <w:r w:rsidRPr="003016A6">
        <w:tab/>
      </w:r>
      <w:r w:rsidRPr="003016A6">
        <w:tab/>
      </w:r>
      <w:r w:rsidRPr="003016A6">
        <w:tab/>
      </w:r>
      <w:r w:rsidRPr="003016A6">
        <w:tab/>
      </w:r>
      <w:r w:rsidRPr="003016A6">
        <w:tab/>
        <w:t xml:space="preserve">Algirdas </w:t>
      </w:r>
      <w:proofErr w:type="spellStart"/>
      <w:r w:rsidRPr="003016A6">
        <w:t>Taminskas</w:t>
      </w:r>
      <w:proofErr w:type="spellEnd"/>
    </w:p>
    <w:p w14:paraId="0FD26A68" w14:textId="77777777" w:rsidR="00D62005" w:rsidRDefault="00D62005" w:rsidP="00634141">
      <w:pPr>
        <w:jc w:val="both"/>
      </w:pPr>
    </w:p>
    <w:p w14:paraId="1648D719" w14:textId="77777777" w:rsidR="00156553" w:rsidRDefault="00156553" w:rsidP="00634141">
      <w:pPr>
        <w:jc w:val="both"/>
      </w:pPr>
    </w:p>
    <w:sectPr w:rsidR="00156553" w:rsidSect="00D66F74">
      <w:headerReference w:type="default" r:id="rId9"/>
      <w:pgSz w:w="11906" w:h="16838"/>
      <w:pgMar w:top="1134" w:right="567" w:bottom="1134" w:left="1701"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5386B2F" w16cex:dateUtc="2024-05-14T14:48:00Z"/>
  <w16cex:commentExtensible w16cex:durableId="52F1A4E6" w16cex:dateUtc="2024-05-14T15:00:00Z"/>
  <w16cex:commentExtensible w16cex:durableId="5F0D9670" w16cex:dateUtc="2024-05-14T15: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F60A668" w16cid:durableId="75386B2F"/>
  <w16cid:commentId w16cid:paraId="5CD4928B" w16cid:durableId="52F1A4E6"/>
  <w16cid:commentId w16cid:paraId="72A983B4" w16cid:durableId="5F0D967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FD1CE3" w14:textId="77777777" w:rsidR="006268FD" w:rsidRDefault="006268FD" w:rsidP="005377D6">
      <w:r>
        <w:separator/>
      </w:r>
    </w:p>
  </w:endnote>
  <w:endnote w:type="continuationSeparator" w:id="0">
    <w:p w14:paraId="0312A8AB" w14:textId="77777777" w:rsidR="006268FD" w:rsidRDefault="006268FD"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797BC7" w14:textId="77777777" w:rsidR="006268FD" w:rsidRDefault="006268FD" w:rsidP="005377D6">
      <w:r>
        <w:separator/>
      </w:r>
    </w:p>
  </w:footnote>
  <w:footnote w:type="continuationSeparator" w:id="0">
    <w:p w14:paraId="75F618FB" w14:textId="77777777" w:rsidR="006268FD" w:rsidRDefault="006268FD" w:rsidP="0053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7653376"/>
      <w:docPartObj>
        <w:docPartGallery w:val="Page Numbers (Top of Page)"/>
        <w:docPartUnique/>
      </w:docPartObj>
    </w:sdtPr>
    <w:sdtEndPr/>
    <w:sdtContent>
      <w:p w14:paraId="0B584E06" w14:textId="77777777" w:rsidR="00DD5FA4" w:rsidRDefault="00DD5FA4">
        <w:pPr>
          <w:pStyle w:val="Header"/>
          <w:jc w:val="center"/>
        </w:pPr>
        <w:r>
          <w:fldChar w:fldCharType="begin"/>
        </w:r>
        <w:r>
          <w:instrText>PAGE   \* MERGEFORMAT</w:instrText>
        </w:r>
        <w:r>
          <w:fldChar w:fldCharType="separate"/>
        </w:r>
        <w:r w:rsidR="009135E1">
          <w:rPr>
            <w:noProof/>
          </w:rPr>
          <w:t>18</w:t>
        </w:r>
        <w:r>
          <w:fldChar w:fldCharType="end"/>
        </w:r>
      </w:p>
    </w:sdtContent>
  </w:sdt>
  <w:p w14:paraId="55B5E53E" w14:textId="77777777" w:rsidR="00DD5FA4" w:rsidRDefault="00DD5F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12584"/>
    <w:multiLevelType w:val="hybridMultilevel"/>
    <w:tmpl w:val="FABC8640"/>
    <w:lvl w:ilvl="0" w:tplc="C1AC8542">
      <w:start w:val="1"/>
      <w:numFmt w:val="decimal"/>
      <w:lvlText w:val="%1."/>
      <w:lvlJc w:val="left"/>
      <w:pPr>
        <w:ind w:left="1152" w:hanging="360"/>
      </w:pPr>
      <w:rPr>
        <w:rFonts w:ascii="Times New Roman" w:eastAsia="Times New Roman" w:hAnsi="Times New Roman" w:cs="Times New Roman"/>
      </w:rPr>
    </w:lvl>
    <w:lvl w:ilvl="1" w:tplc="04270019" w:tentative="1">
      <w:start w:val="1"/>
      <w:numFmt w:val="lowerLetter"/>
      <w:lvlText w:val="%2."/>
      <w:lvlJc w:val="left"/>
      <w:pPr>
        <w:ind w:left="1872" w:hanging="360"/>
      </w:pPr>
    </w:lvl>
    <w:lvl w:ilvl="2" w:tplc="0427001B" w:tentative="1">
      <w:start w:val="1"/>
      <w:numFmt w:val="lowerRoman"/>
      <w:lvlText w:val="%3."/>
      <w:lvlJc w:val="right"/>
      <w:pPr>
        <w:ind w:left="2592" w:hanging="180"/>
      </w:pPr>
    </w:lvl>
    <w:lvl w:ilvl="3" w:tplc="0427000F" w:tentative="1">
      <w:start w:val="1"/>
      <w:numFmt w:val="decimal"/>
      <w:lvlText w:val="%4."/>
      <w:lvlJc w:val="left"/>
      <w:pPr>
        <w:ind w:left="3312" w:hanging="360"/>
      </w:pPr>
    </w:lvl>
    <w:lvl w:ilvl="4" w:tplc="04270019" w:tentative="1">
      <w:start w:val="1"/>
      <w:numFmt w:val="lowerLetter"/>
      <w:lvlText w:val="%5."/>
      <w:lvlJc w:val="left"/>
      <w:pPr>
        <w:ind w:left="4032" w:hanging="360"/>
      </w:pPr>
    </w:lvl>
    <w:lvl w:ilvl="5" w:tplc="0427001B" w:tentative="1">
      <w:start w:val="1"/>
      <w:numFmt w:val="lowerRoman"/>
      <w:lvlText w:val="%6."/>
      <w:lvlJc w:val="right"/>
      <w:pPr>
        <w:ind w:left="4752" w:hanging="180"/>
      </w:pPr>
    </w:lvl>
    <w:lvl w:ilvl="6" w:tplc="0427000F" w:tentative="1">
      <w:start w:val="1"/>
      <w:numFmt w:val="decimal"/>
      <w:lvlText w:val="%7."/>
      <w:lvlJc w:val="left"/>
      <w:pPr>
        <w:ind w:left="5472" w:hanging="360"/>
      </w:pPr>
    </w:lvl>
    <w:lvl w:ilvl="7" w:tplc="04270019" w:tentative="1">
      <w:start w:val="1"/>
      <w:numFmt w:val="lowerLetter"/>
      <w:lvlText w:val="%8."/>
      <w:lvlJc w:val="left"/>
      <w:pPr>
        <w:ind w:left="6192" w:hanging="360"/>
      </w:pPr>
    </w:lvl>
    <w:lvl w:ilvl="8" w:tplc="0427001B" w:tentative="1">
      <w:start w:val="1"/>
      <w:numFmt w:val="lowerRoman"/>
      <w:lvlText w:val="%9."/>
      <w:lvlJc w:val="right"/>
      <w:pPr>
        <w:ind w:left="6912" w:hanging="180"/>
      </w:pPr>
    </w:lvl>
  </w:abstractNum>
  <w:abstractNum w:abstractNumId="1" w15:restartNumberingAfterBreak="0">
    <w:nsid w:val="200059FD"/>
    <w:multiLevelType w:val="multilevel"/>
    <w:tmpl w:val="1F7EB060"/>
    <w:lvl w:ilvl="0">
      <w:start w:val="1"/>
      <w:numFmt w:val="decimal"/>
      <w:lvlText w:val="%1."/>
      <w:lvlJc w:val="left"/>
      <w:pPr>
        <w:ind w:left="360" w:hanging="360"/>
      </w:pPr>
      <w:rPr>
        <w:rFonts w:ascii="Times New Roman" w:hAnsi="Times New Roman" w:cs="Times New Roman" w:hint="default"/>
        <w:b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7776CD5"/>
    <w:multiLevelType w:val="hybridMultilevel"/>
    <w:tmpl w:val="83EA4A56"/>
    <w:lvl w:ilvl="0" w:tplc="890E80A4">
      <w:start w:val="1"/>
      <w:numFmt w:val="decimal"/>
      <w:lvlText w:val="%1."/>
      <w:lvlJc w:val="left"/>
      <w:pPr>
        <w:ind w:left="1152" w:hanging="360"/>
      </w:pPr>
      <w:rPr>
        <w:rFonts w:hint="default"/>
      </w:rPr>
    </w:lvl>
    <w:lvl w:ilvl="1" w:tplc="04270019" w:tentative="1">
      <w:start w:val="1"/>
      <w:numFmt w:val="lowerLetter"/>
      <w:lvlText w:val="%2."/>
      <w:lvlJc w:val="left"/>
      <w:pPr>
        <w:ind w:left="1872" w:hanging="360"/>
      </w:pPr>
    </w:lvl>
    <w:lvl w:ilvl="2" w:tplc="0427001B" w:tentative="1">
      <w:start w:val="1"/>
      <w:numFmt w:val="lowerRoman"/>
      <w:lvlText w:val="%3."/>
      <w:lvlJc w:val="right"/>
      <w:pPr>
        <w:ind w:left="2592" w:hanging="180"/>
      </w:pPr>
    </w:lvl>
    <w:lvl w:ilvl="3" w:tplc="0427000F" w:tentative="1">
      <w:start w:val="1"/>
      <w:numFmt w:val="decimal"/>
      <w:lvlText w:val="%4."/>
      <w:lvlJc w:val="left"/>
      <w:pPr>
        <w:ind w:left="3312" w:hanging="360"/>
      </w:pPr>
    </w:lvl>
    <w:lvl w:ilvl="4" w:tplc="04270019" w:tentative="1">
      <w:start w:val="1"/>
      <w:numFmt w:val="lowerLetter"/>
      <w:lvlText w:val="%5."/>
      <w:lvlJc w:val="left"/>
      <w:pPr>
        <w:ind w:left="4032" w:hanging="360"/>
      </w:pPr>
    </w:lvl>
    <w:lvl w:ilvl="5" w:tplc="0427001B" w:tentative="1">
      <w:start w:val="1"/>
      <w:numFmt w:val="lowerRoman"/>
      <w:lvlText w:val="%6."/>
      <w:lvlJc w:val="right"/>
      <w:pPr>
        <w:ind w:left="4752" w:hanging="180"/>
      </w:pPr>
    </w:lvl>
    <w:lvl w:ilvl="6" w:tplc="0427000F" w:tentative="1">
      <w:start w:val="1"/>
      <w:numFmt w:val="decimal"/>
      <w:lvlText w:val="%7."/>
      <w:lvlJc w:val="left"/>
      <w:pPr>
        <w:ind w:left="5472" w:hanging="360"/>
      </w:pPr>
    </w:lvl>
    <w:lvl w:ilvl="7" w:tplc="04270019" w:tentative="1">
      <w:start w:val="1"/>
      <w:numFmt w:val="lowerLetter"/>
      <w:lvlText w:val="%8."/>
      <w:lvlJc w:val="left"/>
      <w:pPr>
        <w:ind w:left="6192" w:hanging="360"/>
      </w:pPr>
    </w:lvl>
    <w:lvl w:ilvl="8" w:tplc="0427001B" w:tentative="1">
      <w:start w:val="1"/>
      <w:numFmt w:val="lowerRoman"/>
      <w:lvlText w:val="%9."/>
      <w:lvlJc w:val="right"/>
      <w:pPr>
        <w:ind w:left="6912" w:hanging="180"/>
      </w:pPr>
    </w:lvl>
  </w:abstractNum>
  <w:abstractNum w:abstractNumId="3" w15:restartNumberingAfterBreak="0">
    <w:nsid w:val="64497F4A"/>
    <w:multiLevelType w:val="hybridMultilevel"/>
    <w:tmpl w:val="A3FCA25C"/>
    <w:lvl w:ilvl="0" w:tplc="0212A76E">
      <w:start w:val="1"/>
      <w:numFmt w:val="decimal"/>
      <w:lvlText w:val="%1."/>
      <w:lvlJc w:val="left"/>
      <w:pPr>
        <w:ind w:left="1512" w:hanging="360"/>
      </w:pPr>
      <w:rPr>
        <w:rFonts w:hint="default"/>
      </w:rPr>
    </w:lvl>
    <w:lvl w:ilvl="1" w:tplc="04270019" w:tentative="1">
      <w:start w:val="1"/>
      <w:numFmt w:val="lowerLetter"/>
      <w:lvlText w:val="%2."/>
      <w:lvlJc w:val="left"/>
      <w:pPr>
        <w:ind w:left="2232" w:hanging="360"/>
      </w:pPr>
    </w:lvl>
    <w:lvl w:ilvl="2" w:tplc="0427001B" w:tentative="1">
      <w:start w:val="1"/>
      <w:numFmt w:val="lowerRoman"/>
      <w:lvlText w:val="%3."/>
      <w:lvlJc w:val="right"/>
      <w:pPr>
        <w:ind w:left="2952" w:hanging="180"/>
      </w:pPr>
    </w:lvl>
    <w:lvl w:ilvl="3" w:tplc="0427000F" w:tentative="1">
      <w:start w:val="1"/>
      <w:numFmt w:val="decimal"/>
      <w:lvlText w:val="%4."/>
      <w:lvlJc w:val="left"/>
      <w:pPr>
        <w:ind w:left="3672" w:hanging="360"/>
      </w:pPr>
    </w:lvl>
    <w:lvl w:ilvl="4" w:tplc="04270019" w:tentative="1">
      <w:start w:val="1"/>
      <w:numFmt w:val="lowerLetter"/>
      <w:lvlText w:val="%5."/>
      <w:lvlJc w:val="left"/>
      <w:pPr>
        <w:ind w:left="4392" w:hanging="360"/>
      </w:pPr>
    </w:lvl>
    <w:lvl w:ilvl="5" w:tplc="0427001B" w:tentative="1">
      <w:start w:val="1"/>
      <w:numFmt w:val="lowerRoman"/>
      <w:lvlText w:val="%6."/>
      <w:lvlJc w:val="right"/>
      <w:pPr>
        <w:ind w:left="5112" w:hanging="180"/>
      </w:pPr>
    </w:lvl>
    <w:lvl w:ilvl="6" w:tplc="0427000F" w:tentative="1">
      <w:start w:val="1"/>
      <w:numFmt w:val="decimal"/>
      <w:lvlText w:val="%7."/>
      <w:lvlJc w:val="left"/>
      <w:pPr>
        <w:ind w:left="5832" w:hanging="360"/>
      </w:pPr>
    </w:lvl>
    <w:lvl w:ilvl="7" w:tplc="04270019" w:tentative="1">
      <w:start w:val="1"/>
      <w:numFmt w:val="lowerLetter"/>
      <w:lvlText w:val="%8."/>
      <w:lvlJc w:val="left"/>
      <w:pPr>
        <w:ind w:left="6552" w:hanging="360"/>
      </w:pPr>
    </w:lvl>
    <w:lvl w:ilvl="8" w:tplc="0427001B" w:tentative="1">
      <w:start w:val="1"/>
      <w:numFmt w:val="lowerRoman"/>
      <w:lvlText w:val="%9."/>
      <w:lvlJc w:val="right"/>
      <w:pPr>
        <w:ind w:left="7272" w:hanging="180"/>
      </w:pPr>
    </w:lvl>
  </w:abstractNum>
  <w:num w:numId="1">
    <w:abstractNumId w:val="1"/>
  </w:num>
  <w:num w:numId="2">
    <w:abstractNumId w:val="0"/>
  </w:num>
  <w:num w:numId="3">
    <w:abstractNumId w:val="2"/>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44"/>
    <w:rsid w:val="000000B7"/>
    <w:rsid w:val="0000014C"/>
    <w:rsid w:val="00000C11"/>
    <w:rsid w:val="00001095"/>
    <w:rsid w:val="00001354"/>
    <w:rsid w:val="00001485"/>
    <w:rsid w:val="00001857"/>
    <w:rsid w:val="00001C51"/>
    <w:rsid w:val="00001D6F"/>
    <w:rsid w:val="00001EAF"/>
    <w:rsid w:val="0000219F"/>
    <w:rsid w:val="00002262"/>
    <w:rsid w:val="00002D4B"/>
    <w:rsid w:val="0000314E"/>
    <w:rsid w:val="0000348A"/>
    <w:rsid w:val="000034F6"/>
    <w:rsid w:val="0000365B"/>
    <w:rsid w:val="0000378D"/>
    <w:rsid w:val="00003C17"/>
    <w:rsid w:val="00003FC7"/>
    <w:rsid w:val="0000404B"/>
    <w:rsid w:val="000042D5"/>
    <w:rsid w:val="00004DCF"/>
    <w:rsid w:val="00005208"/>
    <w:rsid w:val="00005314"/>
    <w:rsid w:val="00005519"/>
    <w:rsid w:val="000057FB"/>
    <w:rsid w:val="0000661E"/>
    <w:rsid w:val="00006998"/>
    <w:rsid w:val="00006CD6"/>
    <w:rsid w:val="00006E5B"/>
    <w:rsid w:val="00007214"/>
    <w:rsid w:val="00007AAB"/>
    <w:rsid w:val="00007D35"/>
    <w:rsid w:val="00007EDF"/>
    <w:rsid w:val="00007F4E"/>
    <w:rsid w:val="00010184"/>
    <w:rsid w:val="0001026B"/>
    <w:rsid w:val="00010276"/>
    <w:rsid w:val="000104BC"/>
    <w:rsid w:val="000104CC"/>
    <w:rsid w:val="0001082B"/>
    <w:rsid w:val="0001082D"/>
    <w:rsid w:val="00010842"/>
    <w:rsid w:val="00010BAC"/>
    <w:rsid w:val="00010F4B"/>
    <w:rsid w:val="00011678"/>
    <w:rsid w:val="00011A2D"/>
    <w:rsid w:val="00011DF1"/>
    <w:rsid w:val="00012151"/>
    <w:rsid w:val="0001291B"/>
    <w:rsid w:val="00012E21"/>
    <w:rsid w:val="000132B3"/>
    <w:rsid w:val="00013425"/>
    <w:rsid w:val="0001357F"/>
    <w:rsid w:val="000135B8"/>
    <w:rsid w:val="00013717"/>
    <w:rsid w:val="00013BBF"/>
    <w:rsid w:val="00013FC6"/>
    <w:rsid w:val="00014218"/>
    <w:rsid w:val="000142AE"/>
    <w:rsid w:val="00014909"/>
    <w:rsid w:val="00014D4E"/>
    <w:rsid w:val="00015040"/>
    <w:rsid w:val="00015138"/>
    <w:rsid w:val="000151BB"/>
    <w:rsid w:val="00015295"/>
    <w:rsid w:val="000157EE"/>
    <w:rsid w:val="00015A82"/>
    <w:rsid w:val="00015B18"/>
    <w:rsid w:val="00015C31"/>
    <w:rsid w:val="00015FA9"/>
    <w:rsid w:val="000165A5"/>
    <w:rsid w:val="000166A6"/>
    <w:rsid w:val="000169E6"/>
    <w:rsid w:val="00016CD9"/>
    <w:rsid w:val="00017074"/>
    <w:rsid w:val="00017B82"/>
    <w:rsid w:val="00017FA9"/>
    <w:rsid w:val="000204A2"/>
    <w:rsid w:val="000204E6"/>
    <w:rsid w:val="00020B7A"/>
    <w:rsid w:val="00020C68"/>
    <w:rsid w:val="000210F3"/>
    <w:rsid w:val="00021C02"/>
    <w:rsid w:val="00021C2C"/>
    <w:rsid w:val="00021C48"/>
    <w:rsid w:val="00021EC6"/>
    <w:rsid w:val="00021FDE"/>
    <w:rsid w:val="00022263"/>
    <w:rsid w:val="00022483"/>
    <w:rsid w:val="000229EF"/>
    <w:rsid w:val="000229F9"/>
    <w:rsid w:val="00022FDC"/>
    <w:rsid w:val="000231C0"/>
    <w:rsid w:val="00023A59"/>
    <w:rsid w:val="00023D5B"/>
    <w:rsid w:val="000249ED"/>
    <w:rsid w:val="00024A4D"/>
    <w:rsid w:val="00024CAD"/>
    <w:rsid w:val="00025271"/>
    <w:rsid w:val="000252E8"/>
    <w:rsid w:val="00025D9D"/>
    <w:rsid w:val="00025EFA"/>
    <w:rsid w:val="00025F81"/>
    <w:rsid w:val="00026452"/>
    <w:rsid w:val="0002645A"/>
    <w:rsid w:val="00026473"/>
    <w:rsid w:val="0002655A"/>
    <w:rsid w:val="0002685E"/>
    <w:rsid w:val="00026B5C"/>
    <w:rsid w:val="000272B4"/>
    <w:rsid w:val="00027343"/>
    <w:rsid w:val="00027411"/>
    <w:rsid w:val="00027B29"/>
    <w:rsid w:val="00027F30"/>
    <w:rsid w:val="0003052E"/>
    <w:rsid w:val="0003068D"/>
    <w:rsid w:val="0003071C"/>
    <w:rsid w:val="00030D37"/>
    <w:rsid w:val="0003109E"/>
    <w:rsid w:val="000318E7"/>
    <w:rsid w:val="000319B0"/>
    <w:rsid w:val="00031BA0"/>
    <w:rsid w:val="0003249B"/>
    <w:rsid w:val="000329C1"/>
    <w:rsid w:val="00032AAE"/>
    <w:rsid w:val="00032AB6"/>
    <w:rsid w:val="00032AE5"/>
    <w:rsid w:val="00032C8D"/>
    <w:rsid w:val="00032E3F"/>
    <w:rsid w:val="00032FB5"/>
    <w:rsid w:val="00032FBF"/>
    <w:rsid w:val="00033079"/>
    <w:rsid w:val="000331BF"/>
    <w:rsid w:val="000333D9"/>
    <w:rsid w:val="00033608"/>
    <w:rsid w:val="00033BB8"/>
    <w:rsid w:val="00033D33"/>
    <w:rsid w:val="000344A5"/>
    <w:rsid w:val="00034614"/>
    <w:rsid w:val="00034797"/>
    <w:rsid w:val="000347FD"/>
    <w:rsid w:val="00034AB5"/>
    <w:rsid w:val="000353A4"/>
    <w:rsid w:val="00035859"/>
    <w:rsid w:val="0003595C"/>
    <w:rsid w:val="00035A3E"/>
    <w:rsid w:val="00035E37"/>
    <w:rsid w:val="00035E51"/>
    <w:rsid w:val="00035F95"/>
    <w:rsid w:val="000361CE"/>
    <w:rsid w:val="000361D0"/>
    <w:rsid w:val="00036530"/>
    <w:rsid w:val="000367F7"/>
    <w:rsid w:val="00036C19"/>
    <w:rsid w:val="00036E20"/>
    <w:rsid w:val="00037FA4"/>
    <w:rsid w:val="00037FE2"/>
    <w:rsid w:val="00040133"/>
    <w:rsid w:val="00040244"/>
    <w:rsid w:val="000402BE"/>
    <w:rsid w:val="00040378"/>
    <w:rsid w:val="000403B2"/>
    <w:rsid w:val="000409D4"/>
    <w:rsid w:val="00040A82"/>
    <w:rsid w:val="00040BCC"/>
    <w:rsid w:val="00041064"/>
    <w:rsid w:val="00041187"/>
    <w:rsid w:val="000411A2"/>
    <w:rsid w:val="00041413"/>
    <w:rsid w:val="000414D3"/>
    <w:rsid w:val="0004155E"/>
    <w:rsid w:val="0004161A"/>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C66"/>
    <w:rsid w:val="00043D14"/>
    <w:rsid w:val="000444F1"/>
    <w:rsid w:val="0004455F"/>
    <w:rsid w:val="0004486C"/>
    <w:rsid w:val="000448A1"/>
    <w:rsid w:val="00044A29"/>
    <w:rsid w:val="00044B14"/>
    <w:rsid w:val="000451AC"/>
    <w:rsid w:val="000456AC"/>
    <w:rsid w:val="000458C0"/>
    <w:rsid w:val="00045A79"/>
    <w:rsid w:val="0004658E"/>
    <w:rsid w:val="000467A4"/>
    <w:rsid w:val="00046A28"/>
    <w:rsid w:val="00046BC4"/>
    <w:rsid w:val="00046EA6"/>
    <w:rsid w:val="00046ED7"/>
    <w:rsid w:val="00046EE0"/>
    <w:rsid w:val="0004743D"/>
    <w:rsid w:val="000474FD"/>
    <w:rsid w:val="000476AE"/>
    <w:rsid w:val="00047734"/>
    <w:rsid w:val="0004780E"/>
    <w:rsid w:val="000478A0"/>
    <w:rsid w:val="000478FA"/>
    <w:rsid w:val="00047AC8"/>
    <w:rsid w:val="00047C96"/>
    <w:rsid w:val="00047CE4"/>
    <w:rsid w:val="00047DCB"/>
    <w:rsid w:val="00047E09"/>
    <w:rsid w:val="00050205"/>
    <w:rsid w:val="000504CD"/>
    <w:rsid w:val="0005053D"/>
    <w:rsid w:val="00050681"/>
    <w:rsid w:val="00050C63"/>
    <w:rsid w:val="00050C7E"/>
    <w:rsid w:val="00050E36"/>
    <w:rsid w:val="000513E9"/>
    <w:rsid w:val="000516A2"/>
    <w:rsid w:val="00051AD5"/>
    <w:rsid w:val="00051B4C"/>
    <w:rsid w:val="00051F65"/>
    <w:rsid w:val="0005233C"/>
    <w:rsid w:val="0005252A"/>
    <w:rsid w:val="00052D1E"/>
    <w:rsid w:val="000530DD"/>
    <w:rsid w:val="00053B1E"/>
    <w:rsid w:val="00053FFB"/>
    <w:rsid w:val="00054274"/>
    <w:rsid w:val="00054313"/>
    <w:rsid w:val="000548E4"/>
    <w:rsid w:val="000549FC"/>
    <w:rsid w:val="00054A69"/>
    <w:rsid w:val="00054D10"/>
    <w:rsid w:val="00054E7C"/>
    <w:rsid w:val="00055071"/>
    <w:rsid w:val="00055143"/>
    <w:rsid w:val="00055162"/>
    <w:rsid w:val="000553F9"/>
    <w:rsid w:val="00055515"/>
    <w:rsid w:val="000556BC"/>
    <w:rsid w:val="00055980"/>
    <w:rsid w:val="00056126"/>
    <w:rsid w:val="00056156"/>
    <w:rsid w:val="00056165"/>
    <w:rsid w:val="00056355"/>
    <w:rsid w:val="000564AE"/>
    <w:rsid w:val="00056795"/>
    <w:rsid w:val="0005682B"/>
    <w:rsid w:val="00057517"/>
    <w:rsid w:val="0005755A"/>
    <w:rsid w:val="00057CE9"/>
    <w:rsid w:val="00057DB6"/>
    <w:rsid w:val="000601B4"/>
    <w:rsid w:val="0006029A"/>
    <w:rsid w:val="000603FA"/>
    <w:rsid w:val="00060882"/>
    <w:rsid w:val="00060B47"/>
    <w:rsid w:val="00060C00"/>
    <w:rsid w:val="00061269"/>
    <w:rsid w:val="0006137A"/>
    <w:rsid w:val="00061434"/>
    <w:rsid w:val="0006148E"/>
    <w:rsid w:val="000616B4"/>
    <w:rsid w:val="00061774"/>
    <w:rsid w:val="00061914"/>
    <w:rsid w:val="00061E32"/>
    <w:rsid w:val="00061E5C"/>
    <w:rsid w:val="00061FE1"/>
    <w:rsid w:val="00062034"/>
    <w:rsid w:val="000620A3"/>
    <w:rsid w:val="000622BE"/>
    <w:rsid w:val="000622DC"/>
    <w:rsid w:val="0006237B"/>
    <w:rsid w:val="0006246B"/>
    <w:rsid w:val="00062524"/>
    <w:rsid w:val="0006276E"/>
    <w:rsid w:val="00062955"/>
    <w:rsid w:val="00062D08"/>
    <w:rsid w:val="00063239"/>
    <w:rsid w:val="00063247"/>
    <w:rsid w:val="000632DE"/>
    <w:rsid w:val="000638F8"/>
    <w:rsid w:val="00063A86"/>
    <w:rsid w:val="00063B0A"/>
    <w:rsid w:val="00063E6F"/>
    <w:rsid w:val="00063F52"/>
    <w:rsid w:val="00064234"/>
    <w:rsid w:val="0006477D"/>
    <w:rsid w:val="00064D94"/>
    <w:rsid w:val="00064E3A"/>
    <w:rsid w:val="00064F2E"/>
    <w:rsid w:val="00064FD1"/>
    <w:rsid w:val="000657E0"/>
    <w:rsid w:val="00065CA6"/>
    <w:rsid w:val="00065F94"/>
    <w:rsid w:val="000661EE"/>
    <w:rsid w:val="00066495"/>
    <w:rsid w:val="00066D4D"/>
    <w:rsid w:val="000673F3"/>
    <w:rsid w:val="00067883"/>
    <w:rsid w:val="00067DC9"/>
    <w:rsid w:val="000700C6"/>
    <w:rsid w:val="00070655"/>
    <w:rsid w:val="00070A36"/>
    <w:rsid w:val="000715C3"/>
    <w:rsid w:val="00071A38"/>
    <w:rsid w:val="00071CF3"/>
    <w:rsid w:val="0007202B"/>
    <w:rsid w:val="00072122"/>
    <w:rsid w:val="000732D5"/>
    <w:rsid w:val="00073476"/>
    <w:rsid w:val="000735DF"/>
    <w:rsid w:val="00073E65"/>
    <w:rsid w:val="00073F3A"/>
    <w:rsid w:val="00073FC0"/>
    <w:rsid w:val="00074064"/>
    <w:rsid w:val="00074129"/>
    <w:rsid w:val="00074298"/>
    <w:rsid w:val="000744D0"/>
    <w:rsid w:val="00074814"/>
    <w:rsid w:val="00074840"/>
    <w:rsid w:val="00075263"/>
    <w:rsid w:val="00075648"/>
    <w:rsid w:val="0007598D"/>
    <w:rsid w:val="00075D36"/>
    <w:rsid w:val="00075E1E"/>
    <w:rsid w:val="00075FE0"/>
    <w:rsid w:val="000764C7"/>
    <w:rsid w:val="000768AD"/>
    <w:rsid w:val="00076AA8"/>
    <w:rsid w:val="00076DBA"/>
    <w:rsid w:val="00076F9B"/>
    <w:rsid w:val="00077097"/>
    <w:rsid w:val="000772E2"/>
    <w:rsid w:val="00077822"/>
    <w:rsid w:val="00077826"/>
    <w:rsid w:val="0008004F"/>
    <w:rsid w:val="00080076"/>
    <w:rsid w:val="000800A4"/>
    <w:rsid w:val="000808AA"/>
    <w:rsid w:val="000808C0"/>
    <w:rsid w:val="00080C67"/>
    <w:rsid w:val="00080C9C"/>
    <w:rsid w:val="0008145D"/>
    <w:rsid w:val="0008148F"/>
    <w:rsid w:val="000815BC"/>
    <w:rsid w:val="0008168D"/>
    <w:rsid w:val="000818D5"/>
    <w:rsid w:val="00081B0D"/>
    <w:rsid w:val="00081BF9"/>
    <w:rsid w:val="000820CD"/>
    <w:rsid w:val="00082DAF"/>
    <w:rsid w:val="00082F1D"/>
    <w:rsid w:val="00083722"/>
    <w:rsid w:val="00083733"/>
    <w:rsid w:val="000838A9"/>
    <w:rsid w:val="00083AB9"/>
    <w:rsid w:val="000840CA"/>
    <w:rsid w:val="00084703"/>
    <w:rsid w:val="000848E2"/>
    <w:rsid w:val="0008511D"/>
    <w:rsid w:val="000856B1"/>
    <w:rsid w:val="000857E6"/>
    <w:rsid w:val="000859A0"/>
    <w:rsid w:val="00085E63"/>
    <w:rsid w:val="000864CB"/>
    <w:rsid w:val="000868C9"/>
    <w:rsid w:val="00086F60"/>
    <w:rsid w:val="00086F90"/>
    <w:rsid w:val="000870B8"/>
    <w:rsid w:val="00087389"/>
    <w:rsid w:val="000873FE"/>
    <w:rsid w:val="0008745C"/>
    <w:rsid w:val="00087712"/>
    <w:rsid w:val="00087915"/>
    <w:rsid w:val="00087DBB"/>
    <w:rsid w:val="00087E6E"/>
    <w:rsid w:val="00087E97"/>
    <w:rsid w:val="00087F79"/>
    <w:rsid w:val="00090D15"/>
    <w:rsid w:val="00090E7D"/>
    <w:rsid w:val="00090F1B"/>
    <w:rsid w:val="00090FA0"/>
    <w:rsid w:val="00091219"/>
    <w:rsid w:val="0009145C"/>
    <w:rsid w:val="00091504"/>
    <w:rsid w:val="00091652"/>
    <w:rsid w:val="00091661"/>
    <w:rsid w:val="00091749"/>
    <w:rsid w:val="00091A00"/>
    <w:rsid w:val="00091E48"/>
    <w:rsid w:val="00092364"/>
    <w:rsid w:val="00092396"/>
    <w:rsid w:val="00092436"/>
    <w:rsid w:val="000928A9"/>
    <w:rsid w:val="00092D08"/>
    <w:rsid w:val="00093127"/>
    <w:rsid w:val="000931A6"/>
    <w:rsid w:val="000931C6"/>
    <w:rsid w:val="00093201"/>
    <w:rsid w:val="00093345"/>
    <w:rsid w:val="000937AD"/>
    <w:rsid w:val="00093B57"/>
    <w:rsid w:val="00094031"/>
    <w:rsid w:val="000941C3"/>
    <w:rsid w:val="000942D1"/>
    <w:rsid w:val="0009487C"/>
    <w:rsid w:val="00094A1A"/>
    <w:rsid w:val="00094D60"/>
    <w:rsid w:val="00094E84"/>
    <w:rsid w:val="00095291"/>
    <w:rsid w:val="00095298"/>
    <w:rsid w:val="00095600"/>
    <w:rsid w:val="00095C30"/>
    <w:rsid w:val="000960FE"/>
    <w:rsid w:val="000961DA"/>
    <w:rsid w:val="00096400"/>
    <w:rsid w:val="00096CEB"/>
    <w:rsid w:val="000970DC"/>
    <w:rsid w:val="0009710E"/>
    <w:rsid w:val="00097274"/>
    <w:rsid w:val="00097316"/>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9E"/>
    <w:rsid w:val="000A2666"/>
    <w:rsid w:val="000A301C"/>
    <w:rsid w:val="000A3790"/>
    <w:rsid w:val="000A41DC"/>
    <w:rsid w:val="000A428E"/>
    <w:rsid w:val="000A45AA"/>
    <w:rsid w:val="000A45FC"/>
    <w:rsid w:val="000A490F"/>
    <w:rsid w:val="000A4A1E"/>
    <w:rsid w:val="000A4E79"/>
    <w:rsid w:val="000A4FBF"/>
    <w:rsid w:val="000A4FF9"/>
    <w:rsid w:val="000A527C"/>
    <w:rsid w:val="000A591D"/>
    <w:rsid w:val="000A5AA8"/>
    <w:rsid w:val="000A5DC4"/>
    <w:rsid w:val="000A5F48"/>
    <w:rsid w:val="000A62DA"/>
    <w:rsid w:val="000A6567"/>
    <w:rsid w:val="000A6946"/>
    <w:rsid w:val="000A70FC"/>
    <w:rsid w:val="000A72E9"/>
    <w:rsid w:val="000A74F4"/>
    <w:rsid w:val="000A7611"/>
    <w:rsid w:val="000A78CA"/>
    <w:rsid w:val="000A78FA"/>
    <w:rsid w:val="000A7CED"/>
    <w:rsid w:val="000B01B0"/>
    <w:rsid w:val="000B0551"/>
    <w:rsid w:val="000B05E0"/>
    <w:rsid w:val="000B0CA1"/>
    <w:rsid w:val="000B11CE"/>
    <w:rsid w:val="000B147F"/>
    <w:rsid w:val="000B1837"/>
    <w:rsid w:val="000B1A80"/>
    <w:rsid w:val="000B2987"/>
    <w:rsid w:val="000B2C7E"/>
    <w:rsid w:val="000B2EA3"/>
    <w:rsid w:val="000B3589"/>
    <w:rsid w:val="000B3876"/>
    <w:rsid w:val="000B3A20"/>
    <w:rsid w:val="000B3DBE"/>
    <w:rsid w:val="000B3FC6"/>
    <w:rsid w:val="000B409A"/>
    <w:rsid w:val="000B4189"/>
    <w:rsid w:val="000B4227"/>
    <w:rsid w:val="000B4742"/>
    <w:rsid w:val="000B47A0"/>
    <w:rsid w:val="000B4828"/>
    <w:rsid w:val="000B4BF3"/>
    <w:rsid w:val="000B51B0"/>
    <w:rsid w:val="000B5343"/>
    <w:rsid w:val="000B59E5"/>
    <w:rsid w:val="000B5A29"/>
    <w:rsid w:val="000B5B8F"/>
    <w:rsid w:val="000B5C45"/>
    <w:rsid w:val="000B5C9F"/>
    <w:rsid w:val="000B6748"/>
    <w:rsid w:val="000B6BCE"/>
    <w:rsid w:val="000B6D02"/>
    <w:rsid w:val="000B75F7"/>
    <w:rsid w:val="000B76B8"/>
    <w:rsid w:val="000C042E"/>
    <w:rsid w:val="000C05FD"/>
    <w:rsid w:val="000C0D62"/>
    <w:rsid w:val="000C10E9"/>
    <w:rsid w:val="000C1124"/>
    <w:rsid w:val="000C1641"/>
    <w:rsid w:val="000C18E6"/>
    <w:rsid w:val="000C18F0"/>
    <w:rsid w:val="000C1954"/>
    <w:rsid w:val="000C1C73"/>
    <w:rsid w:val="000C1CAA"/>
    <w:rsid w:val="000C20F8"/>
    <w:rsid w:val="000C35D9"/>
    <w:rsid w:val="000C3670"/>
    <w:rsid w:val="000C3B27"/>
    <w:rsid w:val="000C3B8A"/>
    <w:rsid w:val="000C3E44"/>
    <w:rsid w:val="000C4159"/>
    <w:rsid w:val="000C43FD"/>
    <w:rsid w:val="000C47CE"/>
    <w:rsid w:val="000C493D"/>
    <w:rsid w:val="000C5C48"/>
    <w:rsid w:val="000C5E28"/>
    <w:rsid w:val="000C61FC"/>
    <w:rsid w:val="000C63AE"/>
    <w:rsid w:val="000C63FF"/>
    <w:rsid w:val="000C64B3"/>
    <w:rsid w:val="000C67CB"/>
    <w:rsid w:val="000C6F7E"/>
    <w:rsid w:val="000C74E6"/>
    <w:rsid w:val="000C7694"/>
    <w:rsid w:val="000C7807"/>
    <w:rsid w:val="000C782C"/>
    <w:rsid w:val="000C7AC1"/>
    <w:rsid w:val="000D0066"/>
    <w:rsid w:val="000D00F8"/>
    <w:rsid w:val="000D0338"/>
    <w:rsid w:val="000D0698"/>
    <w:rsid w:val="000D08CC"/>
    <w:rsid w:val="000D0956"/>
    <w:rsid w:val="000D0A05"/>
    <w:rsid w:val="000D0E11"/>
    <w:rsid w:val="000D1150"/>
    <w:rsid w:val="000D20B3"/>
    <w:rsid w:val="000D2104"/>
    <w:rsid w:val="000D2316"/>
    <w:rsid w:val="000D23D4"/>
    <w:rsid w:val="000D247F"/>
    <w:rsid w:val="000D27A3"/>
    <w:rsid w:val="000D2CDC"/>
    <w:rsid w:val="000D30BC"/>
    <w:rsid w:val="000D369E"/>
    <w:rsid w:val="000D388B"/>
    <w:rsid w:val="000D38C7"/>
    <w:rsid w:val="000D402A"/>
    <w:rsid w:val="000D425E"/>
    <w:rsid w:val="000D4316"/>
    <w:rsid w:val="000D4AE4"/>
    <w:rsid w:val="000D4C56"/>
    <w:rsid w:val="000D5640"/>
    <w:rsid w:val="000D5E97"/>
    <w:rsid w:val="000D648E"/>
    <w:rsid w:val="000D6810"/>
    <w:rsid w:val="000D6A97"/>
    <w:rsid w:val="000D6E00"/>
    <w:rsid w:val="000D6FED"/>
    <w:rsid w:val="000E0160"/>
    <w:rsid w:val="000E029D"/>
    <w:rsid w:val="000E03F6"/>
    <w:rsid w:val="000E0457"/>
    <w:rsid w:val="000E048C"/>
    <w:rsid w:val="000E0962"/>
    <w:rsid w:val="000E0AA0"/>
    <w:rsid w:val="000E0CB2"/>
    <w:rsid w:val="000E0D2E"/>
    <w:rsid w:val="000E0F61"/>
    <w:rsid w:val="000E10F8"/>
    <w:rsid w:val="000E177E"/>
    <w:rsid w:val="000E1870"/>
    <w:rsid w:val="000E200B"/>
    <w:rsid w:val="000E2040"/>
    <w:rsid w:val="000E2C33"/>
    <w:rsid w:val="000E2E55"/>
    <w:rsid w:val="000E301A"/>
    <w:rsid w:val="000E31C5"/>
    <w:rsid w:val="000E3370"/>
    <w:rsid w:val="000E3638"/>
    <w:rsid w:val="000E36E1"/>
    <w:rsid w:val="000E37E1"/>
    <w:rsid w:val="000E3859"/>
    <w:rsid w:val="000E3C54"/>
    <w:rsid w:val="000E423B"/>
    <w:rsid w:val="000E42D1"/>
    <w:rsid w:val="000E43F4"/>
    <w:rsid w:val="000E49EA"/>
    <w:rsid w:val="000E4B50"/>
    <w:rsid w:val="000E4B83"/>
    <w:rsid w:val="000E4D4B"/>
    <w:rsid w:val="000E4F01"/>
    <w:rsid w:val="000E521F"/>
    <w:rsid w:val="000E54CE"/>
    <w:rsid w:val="000E583F"/>
    <w:rsid w:val="000E5A6B"/>
    <w:rsid w:val="000E5F26"/>
    <w:rsid w:val="000E5FF9"/>
    <w:rsid w:val="000E6667"/>
    <w:rsid w:val="000E70B7"/>
    <w:rsid w:val="000E719E"/>
    <w:rsid w:val="000E760C"/>
    <w:rsid w:val="000E7913"/>
    <w:rsid w:val="000F0063"/>
    <w:rsid w:val="000F0360"/>
    <w:rsid w:val="000F0417"/>
    <w:rsid w:val="000F056D"/>
    <w:rsid w:val="000F0743"/>
    <w:rsid w:val="000F0937"/>
    <w:rsid w:val="000F0A31"/>
    <w:rsid w:val="000F1109"/>
    <w:rsid w:val="000F14EE"/>
    <w:rsid w:val="000F17AF"/>
    <w:rsid w:val="000F1F0D"/>
    <w:rsid w:val="000F2A34"/>
    <w:rsid w:val="000F2B10"/>
    <w:rsid w:val="000F2BB0"/>
    <w:rsid w:val="000F3165"/>
    <w:rsid w:val="000F374A"/>
    <w:rsid w:val="000F37C6"/>
    <w:rsid w:val="000F3971"/>
    <w:rsid w:val="000F3A2B"/>
    <w:rsid w:val="000F3E8C"/>
    <w:rsid w:val="000F4258"/>
    <w:rsid w:val="000F44D3"/>
    <w:rsid w:val="000F46CF"/>
    <w:rsid w:val="000F4747"/>
    <w:rsid w:val="000F4D8E"/>
    <w:rsid w:val="000F4DFA"/>
    <w:rsid w:val="000F4EE9"/>
    <w:rsid w:val="000F5531"/>
    <w:rsid w:val="000F5548"/>
    <w:rsid w:val="000F573A"/>
    <w:rsid w:val="000F591D"/>
    <w:rsid w:val="000F5B89"/>
    <w:rsid w:val="000F5B93"/>
    <w:rsid w:val="000F601E"/>
    <w:rsid w:val="000F60C9"/>
    <w:rsid w:val="000F6739"/>
    <w:rsid w:val="000F6B4E"/>
    <w:rsid w:val="000F6BEB"/>
    <w:rsid w:val="000F6D5C"/>
    <w:rsid w:val="000F714D"/>
    <w:rsid w:val="000F7422"/>
    <w:rsid w:val="000F74AD"/>
    <w:rsid w:val="000F78E7"/>
    <w:rsid w:val="000F7CAB"/>
    <w:rsid w:val="00100295"/>
    <w:rsid w:val="00100320"/>
    <w:rsid w:val="0010050C"/>
    <w:rsid w:val="00100F35"/>
    <w:rsid w:val="001013F5"/>
    <w:rsid w:val="0010154D"/>
    <w:rsid w:val="00101582"/>
    <w:rsid w:val="00101617"/>
    <w:rsid w:val="00101747"/>
    <w:rsid w:val="00101AC3"/>
    <w:rsid w:val="00101CDF"/>
    <w:rsid w:val="00101D6D"/>
    <w:rsid w:val="001026BF"/>
    <w:rsid w:val="001029C4"/>
    <w:rsid w:val="00102AE4"/>
    <w:rsid w:val="00102C7C"/>
    <w:rsid w:val="00103014"/>
    <w:rsid w:val="001042AA"/>
    <w:rsid w:val="00104BD1"/>
    <w:rsid w:val="001050B4"/>
    <w:rsid w:val="001050D3"/>
    <w:rsid w:val="00105362"/>
    <w:rsid w:val="00105408"/>
    <w:rsid w:val="001056E2"/>
    <w:rsid w:val="0010609C"/>
    <w:rsid w:val="001061E0"/>
    <w:rsid w:val="00106414"/>
    <w:rsid w:val="00106629"/>
    <w:rsid w:val="00106BCB"/>
    <w:rsid w:val="001078C6"/>
    <w:rsid w:val="00107D6D"/>
    <w:rsid w:val="00110190"/>
    <w:rsid w:val="00110685"/>
    <w:rsid w:val="00110729"/>
    <w:rsid w:val="00110818"/>
    <w:rsid w:val="001108B9"/>
    <w:rsid w:val="00110D82"/>
    <w:rsid w:val="00110E28"/>
    <w:rsid w:val="00111A85"/>
    <w:rsid w:val="00111D7F"/>
    <w:rsid w:val="00111DC0"/>
    <w:rsid w:val="00112273"/>
    <w:rsid w:val="0011271F"/>
    <w:rsid w:val="00113328"/>
    <w:rsid w:val="001136E5"/>
    <w:rsid w:val="00113752"/>
    <w:rsid w:val="00113CA1"/>
    <w:rsid w:val="00113F3D"/>
    <w:rsid w:val="00114E98"/>
    <w:rsid w:val="001150FA"/>
    <w:rsid w:val="0011572B"/>
    <w:rsid w:val="0011579D"/>
    <w:rsid w:val="0011589A"/>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D9E"/>
    <w:rsid w:val="00120E89"/>
    <w:rsid w:val="001210F2"/>
    <w:rsid w:val="0012144A"/>
    <w:rsid w:val="001215FF"/>
    <w:rsid w:val="00121B32"/>
    <w:rsid w:val="00121E12"/>
    <w:rsid w:val="00121E3E"/>
    <w:rsid w:val="00122297"/>
    <w:rsid w:val="001224E5"/>
    <w:rsid w:val="001225C2"/>
    <w:rsid w:val="00122780"/>
    <w:rsid w:val="001228AE"/>
    <w:rsid w:val="00122BF2"/>
    <w:rsid w:val="00122D02"/>
    <w:rsid w:val="00122DF9"/>
    <w:rsid w:val="0012315A"/>
    <w:rsid w:val="00123225"/>
    <w:rsid w:val="00123DA4"/>
    <w:rsid w:val="00123E88"/>
    <w:rsid w:val="00123FA0"/>
    <w:rsid w:val="001242FD"/>
    <w:rsid w:val="00124826"/>
    <w:rsid w:val="001249C3"/>
    <w:rsid w:val="001255E6"/>
    <w:rsid w:val="0012579D"/>
    <w:rsid w:val="00125817"/>
    <w:rsid w:val="00125A63"/>
    <w:rsid w:val="00125E12"/>
    <w:rsid w:val="00125E90"/>
    <w:rsid w:val="00125FA8"/>
    <w:rsid w:val="001263E5"/>
    <w:rsid w:val="001266F6"/>
    <w:rsid w:val="00126901"/>
    <w:rsid w:val="001269F3"/>
    <w:rsid w:val="00126B48"/>
    <w:rsid w:val="00126C74"/>
    <w:rsid w:val="00126EF1"/>
    <w:rsid w:val="00127249"/>
    <w:rsid w:val="001276F9"/>
    <w:rsid w:val="00127791"/>
    <w:rsid w:val="0012780B"/>
    <w:rsid w:val="00127AC2"/>
    <w:rsid w:val="00127DD8"/>
    <w:rsid w:val="00130098"/>
    <w:rsid w:val="00130663"/>
    <w:rsid w:val="00130680"/>
    <w:rsid w:val="001306B2"/>
    <w:rsid w:val="001308C1"/>
    <w:rsid w:val="00130AC0"/>
    <w:rsid w:val="00130B79"/>
    <w:rsid w:val="00130C94"/>
    <w:rsid w:val="00130D42"/>
    <w:rsid w:val="00130E31"/>
    <w:rsid w:val="00130F04"/>
    <w:rsid w:val="00131332"/>
    <w:rsid w:val="0013145A"/>
    <w:rsid w:val="001314FB"/>
    <w:rsid w:val="00131984"/>
    <w:rsid w:val="00131EA9"/>
    <w:rsid w:val="00132A14"/>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B3"/>
    <w:rsid w:val="001359D2"/>
    <w:rsid w:val="001360F1"/>
    <w:rsid w:val="00136596"/>
    <w:rsid w:val="00136B43"/>
    <w:rsid w:val="00136C01"/>
    <w:rsid w:val="001370E6"/>
    <w:rsid w:val="00137E3A"/>
    <w:rsid w:val="00137FDA"/>
    <w:rsid w:val="00140BAC"/>
    <w:rsid w:val="00140FAC"/>
    <w:rsid w:val="001411E4"/>
    <w:rsid w:val="001412DE"/>
    <w:rsid w:val="001414B1"/>
    <w:rsid w:val="0014207A"/>
    <w:rsid w:val="00142337"/>
    <w:rsid w:val="00142439"/>
    <w:rsid w:val="001426B5"/>
    <w:rsid w:val="001427ED"/>
    <w:rsid w:val="00142A22"/>
    <w:rsid w:val="00142D47"/>
    <w:rsid w:val="001430FD"/>
    <w:rsid w:val="00143238"/>
    <w:rsid w:val="0014360D"/>
    <w:rsid w:val="001436CC"/>
    <w:rsid w:val="001437A9"/>
    <w:rsid w:val="001439A0"/>
    <w:rsid w:val="00143B2A"/>
    <w:rsid w:val="001440D7"/>
    <w:rsid w:val="00144243"/>
    <w:rsid w:val="001445BF"/>
    <w:rsid w:val="001447AC"/>
    <w:rsid w:val="00144ABC"/>
    <w:rsid w:val="00144B13"/>
    <w:rsid w:val="00144CD7"/>
    <w:rsid w:val="00145520"/>
    <w:rsid w:val="00145D86"/>
    <w:rsid w:val="00145E82"/>
    <w:rsid w:val="001474A0"/>
    <w:rsid w:val="001476FF"/>
    <w:rsid w:val="00147A8F"/>
    <w:rsid w:val="00147B9C"/>
    <w:rsid w:val="00147D5B"/>
    <w:rsid w:val="00147E22"/>
    <w:rsid w:val="00150036"/>
    <w:rsid w:val="001501E3"/>
    <w:rsid w:val="00150820"/>
    <w:rsid w:val="00150D6E"/>
    <w:rsid w:val="00150E5F"/>
    <w:rsid w:val="0015115A"/>
    <w:rsid w:val="0015132C"/>
    <w:rsid w:val="00151647"/>
    <w:rsid w:val="00151703"/>
    <w:rsid w:val="00151A0C"/>
    <w:rsid w:val="00151A5E"/>
    <w:rsid w:val="00151C4D"/>
    <w:rsid w:val="001520E9"/>
    <w:rsid w:val="001523D1"/>
    <w:rsid w:val="001528F3"/>
    <w:rsid w:val="00152C76"/>
    <w:rsid w:val="00152C82"/>
    <w:rsid w:val="00153014"/>
    <w:rsid w:val="00153046"/>
    <w:rsid w:val="00153072"/>
    <w:rsid w:val="00153567"/>
    <w:rsid w:val="00153DC4"/>
    <w:rsid w:val="001544A1"/>
    <w:rsid w:val="0015460F"/>
    <w:rsid w:val="001546B6"/>
    <w:rsid w:val="001546BE"/>
    <w:rsid w:val="001547EF"/>
    <w:rsid w:val="0015480B"/>
    <w:rsid w:val="00154BED"/>
    <w:rsid w:val="00154C44"/>
    <w:rsid w:val="001550BD"/>
    <w:rsid w:val="00155554"/>
    <w:rsid w:val="00155601"/>
    <w:rsid w:val="00155979"/>
    <w:rsid w:val="00155B6F"/>
    <w:rsid w:val="0015627A"/>
    <w:rsid w:val="00156408"/>
    <w:rsid w:val="00156553"/>
    <w:rsid w:val="00156800"/>
    <w:rsid w:val="00156931"/>
    <w:rsid w:val="00156AFF"/>
    <w:rsid w:val="00157276"/>
    <w:rsid w:val="00157397"/>
    <w:rsid w:val="00157701"/>
    <w:rsid w:val="00157DA7"/>
    <w:rsid w:val="00160850"/>
    <w:rsid w:val="00160EBF"/>
    <w:rsid w:val="00161124"/>
    <w:rsid w:val="001612C7"/>
    <w:rsid w:val="001612E1"/>
    <w:rsid w:val="001613F2"/>
    <w:rsid w:val="00161791"/>
    <w:rsid w:val="00161B72"/>
    <w:rsid w:val="00161B9B"/>
    <w:rsid w:val="00161BF9"/>
    <w:rsid w:val="001620B9"/>
    <w:rsid w:val="0016215B"/>
    <w:rsid w:val="001624B5"/>
    <w:rsid w:val="00162521"/>
    <w:rsid w:val="001627FE"/>
    <w:rsid w:val="001628A2"/>
    <w:rsid w:val="00162CBE"/>
    <w:rsid w:val="00162E36"/>
    <w:rsid w:val="00163161"/>
    <w:rsid w:val="00163BA4"/>
    <w:rsid w:val="00163E8A"/>
    <w:rsid w:val="00163F6D"/>
    <w:rsid w:val="001643FE"/>
    <w:rsid w:val="001645CC"/>
    <w:rsid w:val="00164822"/>
    <w:rsid w:val="001649C3"/>
    <w:rsid w:val="00164DB0"/>
    <w:rsid w:val="00165182"/>
    <w:rsid w:val="00165268"/>
    <w:rsid w:val="001656F8"/>
    <w:rsid w:val="00165BBF"/>
    <w:rsid w:val="00165C53"/>
    <w:rsid w:val="00165D5B"/>
    <w:rsid w:val="00165DF8"/>
    <w:rsid w:val="00165E98"/>
    <w:rsid w:val="00166026"/>
    <w:rsid w:val="001661D1"/>
    <w:rsid w:val="0016645A"/>
    <w:rsid w:val="00166505"/>
    <w:rsid w:val="00166572"/>
    <w:rsid w:val="00166D9C"/>
    <w:rsid w:val="00166E87"/>
    <w:rsid w:val="00167A69"/>
    <w:rsid w:val="00167BB8"/>
    <w:rsid w:val="00167C89"/>
    <w:rsid w:val="00167CA8"/>
    <w:rsid w:val="00170046"/>
    <w:rsid w:val="00170402"/>
    <w:rsid w:val="001707A1"/>
    <w:rsid w:val="001711BC"/>
    <w:rsid w:val="00171247"/>
    <w:rsid w:val="001716F4"/>
    <w:rsid w:val="00171890"/>
    <w:rsid w:val="00171CFA"/>
    <w:rsid w:val="0017226F"/>
    <w:rsid w:val="0017253F"/>
    <w:rsid w:val="00172ABA"/>
    <w:rsid w:val="00172ECD"/>
    <w:rsid w:val="00173C95"/>
    <w:rsid w:val="00174319"/>
    <w:rsid w:val="00174957"/>
    <w:rsid w:val="00174B4C"/>
    <w:rsid w:val="00174D70"/>
    <w:rsid w:val="00174DC8"/>
    <w:rsid w:val="001751F8"/>
    <w:rsid w:val="001754D6"/>
    <w:rsid w:val="00175733"/>
    <w:rsid w:val="00175B0A"/>
    <w:rsid w:val="00175B37"/>
    <w:rsid w:val="001761B1"/>
    <w:rsid w:val="001761DE"/>
    <w:rsid w:val="00176260"/>
    <w:rsid w:val="0017629C"/>
    <w:rsid w:val="00176547"/>
    <w:rsid w:val="00176671"/>
    <w:rsid w:val="001767AE"/>
    <w:rsid w:val="00176C46"/>
    <w:rsid w:val="001771C5"/>
    <w:rsid w:val="00177372"/>
    <w:rsid w:val="00177497"/>
    <w:rsid w:val="001778E7"/>
    <w:rsid w:val="00177E8F"/>
    <w:rsid w:val="0018040B"/>
    <w:rsid w:val="0018054D"/>
    <w:rsid w:val="001808A0"/>
    <w:rsid w:val="00180B1A"/>
    <w:rsid w:val="00180BE6"/>
    <w:rsid w:val="00181A16"/>
    <w:rsid w:val="00181AD1"/>
    <w:rsid w:val="00181AF9"/>
    <w:rsid w:val="00181D4A"/>
    <w:rsid w:val="00181EC2"/>
    <w:rsid w:val="0018223B"/>
    <w:rsid w:val="00182967"/>
    <w:rsid w:val="00182B18"/>
    <w:rsid w:val="00182B68"/>
    <w:rsid w:val="00182EF4"/>
    <w:rsid w:val="00183B84"/>
    <w:rsid w:val="00183BF1"/>
    <w:rsid w:val="0018432F"/>
    <w:rsid w:val="00184363"/>
    <w:rsid w:val="00184667"/>
    <w:rsid w:val="00184A6B"/>
    <w:rsid w:val="00184D17"/>
    <w:rsid w:val="00184EC7"/>
    <w:rsid w:val="001850E4"/>
    <w:rsid w:val="0018529B"/>
    <w:rsid w:val="0018529D"/>
    <w:rsid w:val="001852DF"/>
    <w:rsid w:val="00185B62"/>
    <w:rsid w:val="00185F75"/>
    <w:rsid w:val="00186038"/>
    <w:rsid w:val="00186547"/>
    <w:rsid w:val="00186655"/>
    <w:rsid w:val="00186C89"/>
    <w:rsid w:val="0018704F"/>
    <w:rsid w:val="001873F5"/>
    <w:rsid w:val="001873F7"/>
    <w:rsid w:val="001874F9"/>
    <w:rsid w:val="001877D4"/>
    <w:rsid w:val="00187B4B"/>
    <w:rsid w:val="00187C58"/>
    <w:rsid w:val="0019097A"/>
    <w:rsid w:val="00190DF0"/>
    <w:rsid w:val="00190EE5"/>
    <w:rsid w:val="0019107F"/>
    <w:rsid w:val="00191656"/>
    <w:rsid w:val="001919B2"/>
    <w:rsid w:val="00191A35"/>
    <w:rsid w:val="00191BEC"/>
    <w:rsid w:val="001920A4"/>
    <w:rsid w:val="001922D1"/>
    <w:rsid w:val="001925D4"/>
    <w:rsid w:val="00192762"/>
    <w:rsid w:val="0019294A"/>
    <w:rsid w:val="001929CB"/>
    <w:rsid w:val="00192CE0"/>
    <w:rsid w:val="001932DB"/>
    <w:rsid w:val="001935E9"/>
    <w:rsid w:val="00193941"/>
    <w:rsid w:val="00193B2B"/>
    <w:rsid w:val="00193C37"/>
    <w:rsid w:val="00193D08"/>
    <w:rsid w:val="00193DA4"/>
    <w:rsid w:val="00194098"/>
    <w:rsid w:val="001941D3"/>
    <w:rsid w:val="00194237"/>
    <w:rsid w:val="00194683"/>
    <w:rsid w:val="00194AF6"/>
    <w:rsid w:val="00194BC7"/>
    <w:rsid w:val="00194E51"/>
    <w:rsid w:val="0019512E"/>
    <w:rsid w:val="00195135"/>
    <w:rsid w:val="00195240"/>
    <w:rsid w:val="001953CF"/>
    <w:rsid w:val="0019564F"/>
    <w:rsid w:val="00195821"/>
    <w:rsid w:val="0019605F"/>
    <w:rsid w:val="0019626E"/>
    <w:rsid w:val="00196880"/>
    <w:rsid w:val="001969BF"/>
    <w:rsid w:val="00196ABE"/>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C91"/>
    <w:rsid w:val="001A3139"/>
    <w:rsid w:val="001A38E4"/>
    <w:rsid w:val="001A3F93"/>
    <w:rsid w:val="001A45EA"/>
    <w:rsid w:val="001A4644"/>
    <w:rsid w:val="001A464E"/>
    <w:rsid w:val="001A5169"/>
    <w:rsid w:val="001A56B0"/>
    <w:rsid w:val="001A59DA"/>
    <w:rsid w:val="001A5B4C"/>
    <w:rsid w:val="001A5BF5"/>
    <w:rsid w:val="001A5E43"/>
    <w:rsid w:val="001A6074"/>
    <w:rsid w:val="001A6F95"/>
    <w:rsid w:val="001A705D"/>
    <w:rsid w:val="001A72AA"/>
    <w:rsid w:val="001A779B"/>
    <w:rsid w:val="001A78AB"/>
    <w:rsid w:val="001A7900"/>
    <w:rsid w:val="001A7ADE"/>
    <w:rsid w:val="001B06A2"/>
    <w:rsid w:val="001B0E97"/>
    <w:rsid w:val="001B11EE"/>
    <w:rsid w:val="001B14CC"/>
    <w:rsid w:val="001B14D7"/>
    <w:rsid w:val="001B1635"/>
    <w:rsid w:val="001B177F"/>
    <w:rsid w:val="001B18EC"/>
    <w:rsid w:val="001B23BC"/>
    <w:rsid w:val="001B23E3"/>
    <w:rsid w:val="001B255A"/>
    <w:rsid w:val="001B26B2"/>
    <w:rsid w:val="001B26FD"/>
    <w:rsid w:val="001B2876"/>
    <w:rsid w:val="001B288F"/>
    <w:rsid w:val="001B2A11"/>
    <w:rsid w:val="001B2A71"/>
    <w:rsid w:val="001B2F1F"/>
    <w:rsid w:val="001B379A"/>
    <w:rsid w:val="001B3E86"/>
    <w:rsid w:val="001B4086"/>
    <w:rsid w:val="001B40BD"/>
    <w:rsid w:val="001B4B53"/>
    <w:rsid w:val="001B4C5F"/>
    <w:rsid w:val="001B4C80"/>
    <w:rsid w:val="001B4D53"/>
    <w:rsid w:val="001B4D60"/>
    <w:rsid w:val="001B4F4E"/>
    <w:rsid w:val="001B51F4"/>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295"/>
    <w:rsid w:val="001C095D"/>
    <w:rsid w:val="001C0A9A"/>
    <w:rsid w:val="001C12A1"/>
    <w:rsid w:val="001C1371"/>
    <w:rsid w:val="001C139F"/>
    <w:rsid w:val="001C1601"/>
    <w:rsid w:val="001C19E3"/>
    <w:rsid w:val="001C1B00"/>
    <w:rsid w:val="001C1BCB"/>
    <w:rsid w:val="001C1BD4"/>
    <w:rsid w:val="001C1D6A"/>
    <w:rsid w:val="001C2057"/>
    <w:rsid w:val="001C21C2"/>
    <w:rsid w:val="001C2581"/>
    <w:rsid w:val="001C2766"/>
    <w:rsid w:val="001C2C72"/>
    <w:rsid w:val="001C2CB7"/>
    <w:rsid w:val="001C2CC1"/>
    <w:rsid w:val="001C2D42"/>
    <w:rsid w:val="001C3196"/>
    <w:rsid w:val="001C424E"/>
    <w:rsid w:val="001C43D8"/>
    <w:rsid w:val="001C4685"/>
    <w:rsid w:val="001C488C"/>
    <w:rsid w:val="001C4B17"/>
    <w:rsid w:val="001C4D1A"/>
    <w:rsid w:val="001C4E9A"/>
    <w:rsid w:val="001C58A0"/>
    <w:rsid w:val="001C58C7"/>
    <w:rsid w:val="001C59B3"/>
    <w:rsid w:val="001C5CCF"/>
    <w:rsid w:val="001C6DBC"/>
    <w:rsid w:val="001C72EF"/>
    <w:rsid w:val="001C763D"/>
    <w:rsid w:val="001C796C"/>
    <w:rsid w:val="001C7F9A"/>
    <w:rsid w:val="001D0153"/>
    <w:rsid w:val="001D08E5"/>
    <w:rsid w:val="001D0B16"/>
    <w:rsid w:val="001D0F09"/>
    <w:rsid w:val="001D1AE9"/>
    <w:rsid w:val="001D1B66"/>
    <w:rsid w:val="001D1D6F"/>
    <w:rsid w:val="001D1FD0"/>
    <w:rsid w:val="001D213D"/>
    <w:rsid w:val="001D225B"/>
    <w:rsid w:val="001D231D"/>
    <w:rsid w:val="001D2482"/>
    <w:rsid w:val="001D2D4A"/>
    <w:rsid w:val="001D2FD4"/>
    <w:rsid w:val="001D35B3"/>
    <w:rsid w:val="001D3A0D"/>
    <w:rsid w:val="001D3A8F"/>
    <w:rsid w:val="001D3B05"/>
    <w:rsid w:val="001D3B2D"/>
    <w:rsid w:val="001D3DE7"/>
    <w:rsid w:val="001D4627"/>
    <w:rsid w:val="001D4707"/>
    <w:rsid w:val="001D5132"/>
    <w:rsid w:val="001D5CD9"/>
    <w:rsid w:val="001D5E30"/>
    <w:rsid w:val="001D5FE1"/>
    <w:rsid w:val="001D65FA"/>
    <w:rsid w:val="001D67B3"/>
    <w:rsid w:val="001D681E"/>
    <w:rsid w:val="001D6986"/>
    <w:rsid w:val="001D6A02"/>
    <w:rsid w:val="001D6DD2"/>
    <w:rsid w:val="001D6E18"/>
    <w:rsid w:val="001D761F"/>
    <w:rsid w:val="001D7622"/>
    <w:rsid w:val="001D7A44"/>
    <w:rsid w:val="001D7B36"/>
    <w:rsid w:val="001D7B74"/>
    <w:rsid w:val="001D7CFF"/>
    <w:rsid w:val="001E015A"/>
    <w:rsid w:val="001E02D2"/>
    <w:rsid w:val="001E07ED"/>
    <w:rsid w:val="001E0F23"/>
    <w:rsid w:val="001E120D"/>
    <w:rsid w:val="001E13FD"/>
    <w:rsid w:val="001E14A1"/>
    <w:rsid w:val="001E15ED"/>
    <w:rsid w:val="001E16F9"/>
    <w:rsid w:val="001E19A5"/>
    <w:rsid w:val="001E1AC0"/>
    <w:rsid w:val="001E1B63"/>
    <w:rsid w:val="001E1DF2"/>
    <w:rsid w:val="001E1FB7"/>
    <w:rsid w:val="001E23B7"/>
    <w:rsid w:val="001E2DA3"/>
    <w:rsid w:val="001E2F07"/>
    <w:rsid w:val="001E311A"/>
    <w:rsid w:val="001E4183"/>
    <w:rsid w:val="001E42B3"/>
    <w:rsid w:val="001E4523"/>
    <w:rsid w:val="001E46E1"/>
    <w:rsid w:val="001E46FA"/>
    <w:rsid w:val="001E485E"/>
    <w:rsid w:val="001E4A60"/>
    <w:rsid w:val="001E5326"/>
    <w:rsid w:val="001E552A"/>
    <w:rsid w:val="001E5761"/>
    <w:rsid w:val="001E5BE0"/>
    <w:rsid w:val="001E63F3"/>
    <w:rsid w:val="001E647D"/>
    <w:rsid w:val="001E651F"/>
    <w:rsid w:val="001E6E34"/>
    <w:rsid w:val="001E6FC8"/>
    <w:rsid w:val="001E72AF"/>
    <w:rsid w:val="001E7BD4"/>
    <w:rsid w:val="001F01FE"/>
    <w:rsid w:val="001F0260"/>
    <w:rsid w:val="001F02F2"/>
    <w:rsid w:val="001F06C9"/>
    <w:rsid w:val="001F0717"/>
    <w:rsid w:val="001F0A5A"/>
    <w:rsid w:val="001F0DA1"/>
    <w:rsid w:val="001F0EFB"/>
    <w:rsid w:val="001F10B7"/>
    <w:rsid w:val="001F13C7"/>
    <w:rsid w:val="001F1407"/>
    <w:rsid w:val="001F142E"/>
    <w:rsid w:val="001F146D"/>
    <w:rsid w:val="001F1B76"/>
    <w:rsid w:val="001F1E47"/>
    <w:rsid w:val="001F1E80"/>
    <w:rsid w:val="001F1F49"/>
    <w:rsid w:val="001F21F0"/>
    <w:rsid w:val="001F2293"/>
    <w:rsid w:val="001F2761"/>
    <w:rsid w:val="001F2A43"/>
    <w:rsid w:val="001F2A7B"/>
    <w:rsid w:val="001F2AD2"/>
    <w:rsid w:val="001F30BA"/>
    <w:rsid w:val="001F3372"/>
    <w:rsid w:val="001F34EB"/>
    <w:rsid w:val="001F36E7"/>
    <w:rsid w:val="001F4480"/>
    <w:rsid w:val="001F474C"/>
    <w:rsid w:val="001F4A71"/>
    <w:rsid w:val="001F4B66"/>
    <w:rsid w:val="001F4D85"/>
    <w:rsid w:val="001F4EF6"/>
    <w:rsid w:val="001F50B1"/>
    <w:rsid w:val="001F52CA"/>
    <w:rsid w:val="001F56D9"/>
    <w:rsid w:val="001F5959"/>
    <w:rsid w:val="001F5AE4"/>
    <w:rsid w:val="001F5BB8"/>
    <w:rsid w:val="001F5C2D"/>
    <w:rsid w:val="001F5F0B"/>
    <w:rsid w:val="001F60DB"/>
    <w:rsid w:val="001F6142"/>
    <w:rsid w:val="001F630C"/>
    <w:rsid w:val="001F632D"/>
    <w:rsid w:val="001F6549"/>
    <w:rsid w:val="001F6E4D"/>
    <w:rsid w:val="001F6EE7"/>
    <w:rsid w:val="001F7BF0"/>
    <w:rsid w:val="001F7EC3"/>
    <w:rsid w:val="00200160"/>
    <w:rsid w:val="00200169"/>
    <w:rsid w:val="00200B5A"/>
    <w:rsid w:val="00200BC5"/>
    <w:rsid w:val="00200C89"/>
    <w:rsid w:val="00200E92"/>
    <w:rsid w:val="0020132F"/>
    <w:rsid w:val="0020138A"/>
    <w:rsid w:val="0020138F"/>
    <w:rsid w:val="00201749"/>
    <w:rsid w:val="0020175B"/>
    <w:rsid w:val="00201AB8"/>
    <w:rsid w:val="00201F1E"/>
    <w:rsid w:val="002023BB"/>
    <w:rsid w:val="00202425"/>
    <w:rsid w:val="0020248F"/>
    <w:rsid w:val="0020257D"/>
    <w:rsid w:val="0020285D"/>
    <w:rsid w:val="0020292D"/>
    <w:rsid w:val="002029CF"/>
    <w:rsid w:val="00202A8A"/>
    <w:rsid w:val="002033E9"/>
    <w:rsid w:val="00203977"/>
    <w:rsid w:val="00203B79"/>
    <w:rsid w:val="00203C63"/>
    <w:rsid w:val="00203C90"/>
    <w:rsid w:val="00204831"/>
    <w:rsid w:val="002048FA"/>
    <w:rsid w:val="00204C0C"/>
    <w:rsid w:val="00205255"/>
    <w:rsid w:val="00205394"/>
    <w:rsid w:val="00205D76"/>
    <w:rsid w:val="00205FE9"/>
    <w:rsid w:val="002064A2"/>
    <w:rsid w:val="002064BE"/>
    <w:rsid w:val="00206921"/>
    <w:rsid w:val="00206F20"/>
    <w:rsid w:val="002077A6"/>
    <w:rsid w:val="00207958"/>
    <w:rsid w:val="00207E2E"/>
    <w:rsid w:val="002101A9"/>
    <w:rsid w:val="00210365"/>
    <w:rsid w:val="0021053A"/>
    <w:rsid w:val="00210B38"/>
    <w:rsid w:val="00210E31"/>
    <w:rsid w:val="002118F6"/>
    <w:rsid w:val="00211B32"/>
    <w:rsid w:val="00211CB2"/>
    <w:rsid w:val="00211E37"/>
    <w:rsid w:val="00211EBB"/>
    <w:rsid w:val="00212372"/>
    <w:rsid w:val="00212720"/>
    <w:rsid w:val="00212E50"/>
    <w:rsid w:val="00212FBF"/>
    <w:rsid w:val="0021316A"/>
    <w:rsid w:val="00213850"/>
    <w:rsid w:val="002139E6"/>
    <w:rsid w:val="00213A01"/>
    <w:rsid w:val="00214A17"/>
    <w:rsid w:val="00214ABF"/>
    <w:rsid w:val="00214B73"/>
    <w:rsid w:val="00214BEF"/>
    <w:rsid w:val="00214F0D"/>
    <w:rsid w:val="00214F45"/>
    <w:rsid w:val="00214F9B"/>
    <w:rsid w:val="00214FE5"/>
    <w:rsid w:val="0021540F"/>
    <w:rsid w:val="00215ABB"/>
    <w:rsid w:val="00215C07"/>
    <w:rsid w:val="00215CEA"/>
    <w:rsid w:val="00215E8D"/>
    <w:rsid w:val="00216AC6"/>
    <w:rsid w:val="00216BB6"/>
    <w:rsid w:val="00216DE7"/>
    <w:rsid w:val="002174E5"/>
    <w:rsid w:val="00217703"/>
    <w:rsid w:val="00217727"/>
    <w:rsid w:val="0021786D"/>
    <w:rsid w:val="00217A24"/>
    <w:rsid w:val="00217B84"/>
    <w:rsid w:val="00217C84"/>
    <w:rsid w:val="00217F87"/>
    <w:rsid w:val="002203E7"/>
    <w:rsid w:val="002204D6"/>
    <w:rsid w:val="00220874"/>
    <w:rsid w:val="00220CE5"/>
    <w:rsid w:val="00221001"/>
    <w:rsid w:val="00221114"/>
    <w:rsid w:val="002212CB"/>
    <w:rsid w:val="00221340"/>
    <w:rsid w:val="0022161E"/>
    <w:rsid w:val="00221907"/>
    <w:rsid w:val="00221939"/>
    <w:rsid w:val="00221A86"/>
    <w:rsid w:val="00221BB5"/>
    <w:rsid w:val="00222034"/>
    <w:rsid w:val="002220F2"/>
    <w:rsid w:val="0022224F"/>
    <w:rsid w:val="00222257"/>
    <w:rsid w:val="002223DF"/>
    <w:rsid w:val="00222A36"/>
    <w:rsid w:val="00223190"/>
    <w:rsid w:val="00223438"/>
    <w:rsid w:val="0022352B"/>
    <w:rsid w:val="0022373A"/>
    <w:rsid w:val="00223BC5"/>
    <w:rsid w:val="00223C45"/>
    <w:rsid w:val="00223D1B"/>
    <w:rsid w:val="00223DA1"/>
    <w:rsid w:val="0022411C"/>
    <w:rsid w:val="0022423F"/>
    <w:rsid w:val="002243F7"/>
    <w:rsid w:val="00224738"/>
    <w:rsid w:val="00224D02"/>
    <w:rsid w:val="00224D69"/>
    <w:rsid w:val="00224D8F"/>
    <w:rsid w:val="00224DB4"/>
    <w:rsid w:val="00224EA5"/>
    <w:rsid w:val="00225890"/>
    <w:rsid w:val="0022594A"/>
    <w:rsid w:val="002259A3"/>
    <w:rsid w:val="00225B5B"/>
    <w:rsid w:val="0022653C"/>
    <w:rsid w:val="00226593"/>
    <w:rsid w:val="00226695"/>
    <w:rsid w:val="00226894"/>
    <w:rsid w:val="00226AFD"/>
    <w:rsid w:val="00226C2A"/>
    <w:rsid w:val="002278BD"/>
    <w:rsid w:val="00227BF2"/>
    <w:rsid w:val="00227FB1"/>
    <w:rsid w:val="00230091"/>
    <w:rsid w:val="002304A4"/>
    <w:rsid w:val="00230994"/>
    <w:rsid w:val="00230BE6"/>
    <w:rsid w:val="00230C29"/>
    <w:rsid w:val="00230E99"/>
    <w:rsid w:val="0023119C"/>
    <w:rsid w:val="002313A2"/>
    <w:rsid w:val="002315BF"/>
    <w:rsid w:val="002316F2"/>
    <w:rsid w:val="00231829"/>
    <w:rsid w:val="00231BC6"/>
    <w:rsid w:val="00232238"/>
    <w:rsid w:val="00232BC8"/>
    <w:rsid w:val="00232F65"/>
    <w:rsid w:val="00233473"/>
    <w:rsid w:val="0023347C"/>
    <w:rsid w:val="002336C2"/>
    <w:rsid w:val="00233B7A"/>
    <w:rsid w:val="00233ECA"/>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78"/>
    <w:rsid w:val="0024008B"/>
    <w:rsid w:val="00240888"/>
    <w:rsid w:val="002409E6"/>
    <w:rsid w:val="00240DD8"/>
    <w:rsid w:val="00240F96"/>
    <w:rsid w:val="002411D5"/>
    <w:rsid w:val="00241F04"/>
    <w:rsid w:val="002421EA"/>
    <w:rsid w:val="002424D1"/>
    <w:rsid w:val="00242E6C"/>
    <w:rsid w:val="002434A2"/>
    <w:rsid w:val="002437F2"/>
    <w:rsid w:val="00243858"/>
    <w:rsid w:val="00243AE0"/>
    <w:rsid w:val="00243BB9"/>
    <w:rsid w:val="00243EFE"/>
    <w:rsid w:val="00243F42"/>
    <w:rsid w:val="00244428"/>
    <w:rsid w:val="00244499"/>
    <w:rsid w:val="00244A09"/>
    <w:rsid w:val="00244A2C"/>
    <w:rsid w:val="00244E09"/>
    <w:rsid w:val="002454CA"/>
    <w:rsid w:val="00245659"/>
    <w:rsid w:val="002457D4"/>
    <w:rsid w:val="00245AB5"/>
    <w:rsid w:val="0024661B"/>
    <w:rsid w:val="002467EE"/>
    <w:rsid w:val="00246B89"/>
    <w:rsid w:val="00246C5C"/>
    <w:rsid w:val="00246FEF"/>
    <w:rsid w:val="00247525"/>
    <w:rsid w:val="00247810"/>
    <w:rsid w:val="00247B56"/>
    <w:rsid w:val="00247CE6"/>
    <w:rsid w:val="00250236"/>
    <w:rsid w:val="0025043B"/>
    <w:rsid w:val="0025060A"/>
    <w:rsid w:val="0025110A"/>
    <w:rsid w:val="00251D1D"/>
    <w:rsid w:val="002523C8"/>
    <w:rsid w:val="0025299C"/>
    <w:rsid w:val="00252AFF"/>
    <w:rsid w:val="00252D8D"/>
    <w:rsid w:val="002536BC"/>
    <w:rsid w:val="00253783"/>
    <w:rsid w:val="0025378C"/>
    <w:rsid w:val="00253C30"/>
    <w:rsid w:val="00253CDC"/>
    <w:rsid w:val="002542A6"/>
    <w:rsid w:val="00254573"/>
    <w:rsid w:val="0025496C"/>
    <w:rsid w:val="00254C54"/>
    <w:rsid w:val="00254C6C"/>
    <w:rsid w:val="00255E05"/>
    <w:rsid w:val="00255E3A"/>
    <w:rsid w:val="00255EB6"/>
    <w:rsid w:val="0025605D"/>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C0C"/>
    <w:rsid w:val="0026214A"/>
    <w:rsid w:val="00262175"/>
    <w:rsid w:val="00262BC0"/>
    <w:rsid w:val="00263481"/>
    <w:rsid w:val="00263671"/>
    <w:rsid w:val="0026431B"/>
    <w:rsid w:val="0026440A"/>
    <w:rsid w:val="0026497D"/>
    <w:rsid w:val="00265033"/>
    <w:rsid w:val="00265A88"/>
    <w:rsid w:val="002660CC"/>
    <w:rsid w:val="00266307"/>
    <w:rsid w:val="0026684A"/>
    <w:rsid w:val="00266FF0"/>
    <w:rsid w:val="00267217"/>
    <w:rsid w:val="00267235"/>
    <w:rsid w:val="002674E7"/>
    <w:rsid w:val="002675CB"/>
    <w:rsid w:val="0027024F"/>
    <w:rsid w:val="00270370"/>
    <w:rsid w:val="002705A5"/>
    <w:rsid w:val="00270AC3"/>
    <w:rsid w:val="00270AF8"/>
    <w:rsid w:val="002715E3"/>
    <w:rsid w:val="002719DD"/>
    <w:rsid w:val="00271C57"/>
    <w:rsid w:val="00271D94"/>
    <w:rsid w:val="00271F11"/>
    <w:rsid w:val="0027212D"/>
    <w:rsid w:val="002724BE"/>
    <w:rsid w:val="0027271B"/>
    <w:rsid w:val="002728D9"/>
    <w:rsid w:val="002739EC"/>
    <w:rsid w:val="00273C0C"/>
    <w:rsid w:val="00273E68"/>
    <w:rsid w:val="002744FC"/>
    <w:rsid w:val="00274A23"/>
    <w:rsid w:val="002753DD"/>
    <w:rsid w:val="00275473"/>
    <w:rsid w:val="00275487"/>
    <w:rsid w:val="00275BFE"/>
    <w:rsid w:val="00275C11"/>
    <w:rsid w:val="00275E61"/>
    <w:rsid w:val="00275EFF"/>
    <w:rsid w:val="00275F6B"/>
    <w:rsid w:val="00275FE9"/>
    <w:rsid w:val="00276479"/>
    <w:rsid w:val="0027692F"/>
    <w:rsid w:val="002769E3"/>
    <w:rsid w:val="00277041"/>
    <w:rsid w:val="00277D1E"/>
    <w:rsid w:val="00277D9F"/>
    <w:rsid w:val="00277FFA"/>
    <w:rsid w:val="00280038"/>
    <w:rsid w:val="002805F1"/>
    <w:rsid w:val="0028061C"/>
    <w:rsid w:val="002813EB"/>
    <w:rsid w:val="0028148B"/>
    <w:rsid w:val="00281B31"/>
    <w:rsid w:val="00281B32"/>
    <w:rsid w:val="00281B3C"/>
    <w:rsid w:val="00281C54"/>
    <w:rsid w:val="00282263"/>
    <w:rsid w:val="002827D0"/>
    <w:rsid w:val="0028289F"/>
    <w:rsid w:val="00282979"/>
    <w:rsid w:val="00282D68"/>
    <w:rsid w:val="00282F07"/>
    <w:rsid w:val="00282F50"/>
    <w:rsid w:val="00282FA0"/>
    <w:rsid w:val="002831C4"/>
    <w:rsid w:val="00283293"/>
    <w:rsid w:val="00283BBE"/>
    <w:rsid w:val="00283BFA"/>
    <w:rsid w:val="00283DA7"/>
    <w:rsid w:val="00283E0E"/>
    <w:rsid w:val="00283E14"/>
    <w:rsid w:val="00284302"/>
    <w:rsid w:val="0028439E"/>
    <w:rsid w:val="002848CA"/>
    <w:rsid w:val="00284D22"/>
    <w:rsid w:val="00285438"/>
    <w:rsid w:val="0028564B"/>
    <w:rsid w:val="00285A09"/>
    <w:rsid w:val="002863EB"/>
    <w:rsid w:val="0028640F"/>
    <w:rsid w:val="002869B0"/>
    <w:rsid w:val="002871DF"/>
    <w:rsid w:val="00287498"/>
    <w:rsid w:val="002876E9"/>
    <w:rsid w:val="0028783D"/>
    <w:rsid w:val="00287D9A"/>
    <w:rsid w:val="00287F29"/>
    <w:rsid w:val="00290021"/>
    <w:rsid w:val="002902B1"/>
    <w:rsid w:val="00290ABF"/>
    <w:rsid w:val="00290E7B"/>
    <w:rsid w:val="00290FF0"/>
    <w:rsid w:val="00291030"/>
    <w:rsid w:val="0029136D"/>
    <w:rsid w:val="002914F4"/>
    <w:rsid w:val="00291E96"/>
    <w:rsid w:val="002921C8"/>
    <w:rsid w:val="00292303"/>
    <w:rsid w:val="002926C3"/>
    <w:rsid w:val="00292730"/>
    <w:rsid w:val="00292754"/>
    <w:rsid w:val="00292F50"/>
    <w:rsid w:val="00292FA6"/>
    <w:rsid w:val="0029308F"/>
    <w:rsid w:val="002930C1"/>
    <w:rsid w:val="00293796"/>
    <w:rsid w:val="00293D2E"/>
    <w:rsid w:val="00294046"/>
    <w:rsid w:val="0029470E"/>
    <w:rsid w:val="00294832"/>
    <w:rsid w:val="00294B94"/>
    <w:rsid w:val="00294F81"/>
    <w:rsid w:val="002955D9"/>
    <w:rsid w:val="00295AF4"/>
    <w:rsid w:val="00295DC5"/>
    <w:rsid w:val="00295E76"/>
    <w:rsid w:val="00296213"/>
    <w:rsid w:val="002966B9"/>
    <w:rsid w:val="00296998"/>
    <w:rsid w:val="0029699D"/>
    <w:rsid w:val="00296D41"/>
    <w:rsid w:val="002970AE"/>
    <w:rsid w:val="00297E3A"/>
    <w:rsid w:val="00297EAE"/>
    <w:rsid w:val="00297F21"/>
    <w:rsid w:val="002A00B5"/>
    <w:rsid w:val="002A0351"/>
    <w:rsid w:val="002A062C"/>
    <w:rsid w:val="002A0B55"/>
    <w:rsid w:val="002A1115"/>
    <w:rsid w:val="002A1CFD"/>
    <w:rsid w:val="002A1D60"/>
    <w:rsid w:val="002A1E40"/>
    <w:rsid w:val="002A20F7"/>
    <w:rsid w:val="002A2144"/>
    <w:rsid w:val="002A239C"/>
    <w:rsid w:val="002A2481"/>
    <w:rsid w:val="002A2617"/>
    <w:rsid w:val="002A2976"/>
    <w:rsid w:val="002A2A83"/>
    <w:rsid w:val="002A2A95"/>
    <w:rsid w:val="002A2DBE"/>
    <w:rsid w:val="002A2F9E"/>
    <w:rsid w:val="002A3067"/>
    <w:rsid w:val="002A306D"/>
    <w:rsid w:val="002A307F"/>
    <w:rsid w:val="002A33AE"/>
    <w:rsid w:val="002A3595"/>
    <w:rsid w:val="002A370F"/>
    <w:rsid w:val="002A3A02"/>
    <w:rsid w:val="002A3C2F"/>
    <w:rsid w:val="002A400C"/>
    <w:rsid w:val="002A4495"/>
    <w:rsid w:val="002A4924"/>
    <w:rsid w:val="002A4E26"/>
    <w:rsid w:val="002A4E6B"/>
    <w:rsid w:val="002A5408"/>
    <w:rsid w:val="002A59C3"/>
    <w:rsid w:val="002A5D88"/>
    <w:rsid w:val="002A5FF4"/>
    <w:rsid w:val="002A60B2"/>
    <w:rsid w:val="002A61D0"/>
    <w:rsid w:val="002A6202"/>
    <w:rsid w:val="002A6575"/>
    <w:rsid w:val="002A6A1E"/>
    <w:rsid w:val="002A6A4E"/>
    <w:rsid w:val="002A704E"/>
    <w:rsid w:val="002A7257"/>
    <w:rsid w:val="002A7681"/>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96D"/>
    <w:rsid w:val="002B2E69"/>
    <w:rsid w:val="002B30AE"/>
    <w:rsid w:val="002B315A"/>
    <w:rsid w:val="002B3628"/>
    <w:rsid w:val="002B380F"/>
    <w:rsid w:val="002B39B9"/>
    <w:rsid w:val="002B3F1E"/>
    <w:rsid w:val="002B3F89"/>
    <w:rsid w:val="002B40DF"/>
    <w:rsid w:val="002B49C9"/>
    <w:rsid w:val="002B4A33"/>
    <w:rsid w:val="002B5063"/>
    <w:rsid w:val="002B557A"/>
    <w:rsid w:val="002B58C8"/>
    <w:rsid w:val="002B5966"/>
    <w:rsid w:val="002B5BDD"/>
    <w:rsid w:val="002B5F0C"/>
    <w:rsid w:val="002B60E1"/>
    <w:rsid w:val="002B6561"/>
    <w:rsid w:val="002B6721"/>
    <w:rsid w:val="002B67FA"/>
    <w:rsid w:val="002B68F3"/>
    <w:rsid w:val="002B7035"/>
    <w:rsid w:val="002B75C4"/>
    <w:rsid w:val="002B791E"/>
    <w:rsid w:val="002B7B65"/>
    <w:rsid w:val="002B7DE6"/>
    <w:rsid w:val="002B7E6D"/>
    <w:rsid w:val="002C0016"/>
    <w:rsid w:val="002C088B"/>
    <w:rsid w:val="002C0916"/>
    <w:rsid w:val="002C1200"/>
    <w:rsid w:val="002C1BE9"/>
    <w:rsid w:val="002C1F9A"/>
    <w:rsid w:val="002C2126"/>
    <w:rsid w:val="002C2128"/>
    <w:rsid w:val="002C2311"/>
    <w:rsid w:val="002C26A8"/>
    <w:rsid w:val="002C292D"/>
    <w:rsid w:val="002C2C94"/>
    <w:rsid w:val="002C2F0F"/>
    <w:rsid w:val="002C3F65"/>
    <w:rsid w:val="002C41FD"/>
    <w:rsid w:val="002C434A"/>
    <w:rsid w:val="002C463A"/>
    <w:rsid w:val="002C47F6"/>
    <w:rsid w:val="002C487E"/>
    <w:rsid w:val="002C532E"/>
    <w:rsid w:val="002C5A99"/>
    <w:rsid w:val="002C6060"/>
    <w:rsid w:val="002C612B"/>
    <w:rsid w:val="002C66DC"/>
    <w:rsid w:val="002C6FFD"/>
    <w:rsid w:val="002C752E"/>
    <w:rsid w:val="002C755D"/>
    <w:rsid w:val="002D0648"/>
    <w:rsid w:val="002D0BE1"/>
    <w:rsid w:val="002D0EE8"/>
    <w:rsid w:val="002D111C"/>
    <w:rsid w:val="002D1736"/>
    <w:rsid w:val="002D178C"/>
    <w:rsid w:val="002D195C"/>
    <w:rsid w:val="002D1BF4"/>
    <w:rsid w:val="002D1E5B"/>
    <w:rsid w:val="002D22AB"/>
    <w:rsid w:val="002D2743"/>
    <w:rsid w:val="002D2CF5"/>
    <w:rsid w:val="002D34EB"/>
    <w:rsid w:val="002D3527"/>
    <w:rsid w:val="002D3E0A"/>
    <w:rsid w:val="002D41E8"/>
    <w:rsid w:val="002D4B7E"/>
    <w:rsid w:val="002D4EC8"/>
    <w:rsid w:val="002D514E"/>
    <w:rsid w:val="002D51E7"/>
    <w:rsid w:val="002D5C72"/>
    <w:rsid w:val="002D5EBE"/>
    <w:rsid w:val="002D5ED8"/>
    <w:rsid w:val="002D612F"/>
    <w:rsid w:val="002D6A7A"/>
    <w:rsid w:val="002D6C9E"/>
    <w:rsid w:val="002D6E2C"/>
    <w:rsid w:val="002D7003"/>
    <w:rsid w:val="002D74C6"/>
    <w:rsid w:val="002D7587"/>
    <w:rsid w:val="002D7790"/>
    <w:rsid w:val="002D7977"/>
    <w:rsid w:val="002D7A8E"/>
    <w:rsid w:val="002D7AEF"/>
    <w:rsid w:val="002D7C64"/>
    <w:rsid w:val="002D7DD6"/>
    <w:rsid w:val="002E04B0"/>
    <w:rsid w:val="002E07AE"/>
    <w:rsid w:val="002E0A0C"/>
    <w:rsid w:val="002E0B66"/>
    <w:rsid w:val="002E14CD"/>
    <w:rsid w:val="002E2125"/>
    <w:rsid w:val="002E27E7"/>
    <w:rsid w:val="002E2A1B"/>
    <w:rsid w:val="002E2DF9"/>
    <w:rsid w:val="002E30A2"/>
    <w:rsid w:val="002E3260"/>
    <w:rsid w:val="002E3616"/>
    <w:rsid w:val="002E3774"/>
    <w:rsid w:val="002E3D9B"/>
    <w:rsid w:val="002E432C"/>
    <w:rsid w:val="002E4A93"/>
    <w:rsid w:val="002E4F9E"/>
    <w:rsid w:val="002E51DF"/>
    <w:rsid w:val="002E575B"/>
    <w:rsid w:val="002E5C1F"/>
    <w:rsid w:val="002E654C"/>
    <w:rsid w:val="002E6708"/>
    <w:rsid w:val="002E67DB"/>
    <w:rsid w:val="002E67F1"/>
    <w:rsid w:val="002E68C6"/>
    <w:rsid w:val="002E6C3B"/>
    <w:rsid w:val="002E753C"/>
    <w:rsid w:val="002E7839"/>
    <w:rsid w:val="002E79B3"/>
    <w:rsid w:val="002E7B6F"/>
    <w:rsid w:val="002F0730"/>
    <w:rsid w:val="002F0D89"/>
    <w:rsid w:val="002F0E30"/>
    <w:rsid w:val="002F0FD1"/>
    <w:rsid w:val="002F1327"/>
    <w:rsid w:val="002F185E"/>
    <w:rsid w:val="002F1F03"/>
    <w:rsid w:val="002F211F"/>
    <w:rsid w:val="002F21E6"/>
    <w:rsid w:val="002F27C1"/>
    <w:rsid w:val="002F29E1"/>
    <w:rsid w:val="002F2C30"/>
    <w:rsid w:val="002F30DE"/>
    <w:rsid w:val="002F316C"/>
    <w:rsid w:val="002F3913"/>
    <w:rsid w:val="002F3A05"/>
    <w:rsid w:val="002F3A16"/>
    <w:rsid w:val="002F3BBB"/>
    <w:rsid w:val="002F3C19"/>
    <w:rsid w:val="002F4283"/>
    <w:rsid w:val="002F4828"/>
    <w:rsid w:val="002F48F2"/>
    <w:rsid w:val="002F4C64"/>
    <w:rsid w:val="002F4CC4"/>
    <w:rsid w:val="002F4CEC"/>
    <w:rsid w:val="002F50B9"/>
    <w:rsid w:val="002F537D"/>
    <w:rsid w:val="002F5744"/>
    <w:rsid w:val="002F59AB"/>
    <w:rsid w:val="002F65AD"/>
    <w:rsid w:val="002F66D3"/>
    <w:rsid w:val="002F6DED"/>
    <w:rsid w:val="002F73F8"/>
    <w:rsid w:val="002F762B"/>
    <w:rsid w:val="002F7DDD"/>
    <w:rsid w:val="003001CE"/>
    <w:rsid w:val="0030065E"/>
    <w:rsid w:val="00300952"/>
    <w:rsid w:val="00300990"/>
    <w:rsid w:val="00301271"/>
    <w:rsid w:val="00301366"/>
    <w:rsid w:val="0030139F"/>
    <w:rsid w:val="003016A6"/>
    <w:rsid w:val="00301BD1"/>
    <w:rsid w:val="00302A9C"/>
    <w:rsid w:val="00302BDE"/>
    <w:rsid w:val="00302FE4"/>
    <w:rsid w:val="00303384"/>
    <w:rsid w:val="003035ED"/>
    <w:rsid w:val="003038C5"/>
    <w:rsid w:val="00303B08"/>
    <w:rsid w:val="00303E9F"/>
    <w:rsid w:val="00304136"/>
    <w:rsid w:val="003044D8"/>
    <w:rsid w:val="00304B6C"/>
    <w:rsid w:val="00304F8C"/>
    <w:rsid w:val="00305404"/>
    <w:rsid w:val="00305453"/>
    <w:rsid w:val="00305736"/>
    <w:rsid w:val="00305923"/>
    <w:rsid w:val="00305CCA"/>
    <w:rsid w:val="00305E62"/>
    <w:rsid w:val="00305F56"/>
    <w:rsid w:val="00305FCD"/>
    <w:rsid w:val="0030607E"/>
    <w:rsid w:val="003065B9"/>
    <w:rsid w:val="003067C6"/>
    <w:rsid w:val="00306CD0"/>
    <w:rsid w:val="00306EAA"/>
    <w:rsid w:val="00306EB6"/>
    <w:rsid w:val="003070DC"/>
    <w:rsid w:val="003074A2"/>
    <w:rsid w:val="0030750C"/>
    <w:rsid w:val="00307681"/>
    <w:rsid w:val="003079D9"/>
    <w:rsid w:val="00307FCB"/>
    <w:rsid w:val="00310022"/>
    <w:rsid w:val="00310489"/>
    <w:rsid w:val="00310778"/>
    <w:rsid w:val="003109C5"/>
    <w:rsid w:val="00310A7A"/>
    <w:rsid w:val="00310B80"/>
    <w:rsid w:val="00310F30"/>
    <w:rsid w:val="00311009"/>
    <w:rsid w:val="003118B5"/>
    <w:rsid w:val="003119DA"/>
    <w:rsid w:val="00312220"/>
    <w:rsid w:val="0031234C"/>
    <w:rsid w:val="00312365"/>
    <w:rsid w:val="00312B76"/>
    <w:rsid w:val="00312FF8"/>
    <w:rsid w:val="003130A9"/>
    <w:rsid w:val="00313121"/>
    <w:rsid w:val="003136D5"/>
    <w:rsid w:val="00313779"/>
    <w:rsid w:val="003137A1"/>
    <w:rsid w:val="003138AC"/>
    <w:rsid w:val="00313BB9"/>
    <w:rsid w:val="00313F0C"/>
    <w:rsid w:val="00313F89"/>
    <w:rsid w:val="00313FFB"/>
    <w:rsid w:val="00314199"/>
    <w:rsid w:val="003141DB"/>
    <w:rsid w:val="0031487A"/>
    <w:rsid w:val="00314AA7"/>
    <w:rsid w:val="00314EFB"/>
    <w:rsid w:val="0031510B"/>
    <w:rsid w:val="003156BC"/>
    <w:rsid w:val="0031578A"/>
    <w:rsid w:val="00315899"/>
    <w:rsid w:val="00315967"/>
    <w:rsid w:val="00315DC3"/>
    <w:rsid w:val="00315F35"/>
    <w:rsid w:val="003165EF"/>
    <w:rsid w:val="00316817"/>
    <w:rsid w:val="00316A35"/>
    <w:rsid w:val="00316FF7"/>
    <w:rsid w:val="003177DD"/>
    <w:rsid w:val="0031781B"/>
    <w:rsid w:val="00320054"/>
    <w:rsid w:val="0032023F"/>
    <w:rsid w:val="00320728"/>
    <w:rsid w:val="0032076A"/>
    <w:rsid w:val="00320A07"/>
    <w:rsid w:val="00320F9D"/>
    <w:rsid w:val="00321346"/>
    <w:rsid w:val="00322047"/>
    <w:rsid w:val="00322377"/>
    <w:rsid w:val="00322605"/>
    <w:rsid w:val="0032285C"/>
    <w:rsid w:val="003229E0"/>
    <w:rsid w:val="00322AF9"/>
    <w:rsid w:val="00322CCC"/>
    <w:rsid w:val="0032351C"/>
    <w:rsid w:val="0032392A"/>
    <w:rsid w:val="00323971"/>
    <w:rsid w:val="00323A57"/>
    <w:rsid w:val="00323AFE"/>
    <w:rsid w:val="00323CF1"/>
    <w:rsid w:val="00323EC9"/>
    <w:rsid w:val="00324581"/>
    <w:rsid w:val="00324641"/>
    <w:rsid w:val="00324D26"/>
    <w:rsid w:val="00325098"/>
    <w:rsid w:val="00325324"/>
    <w:rsid w:val="003259B5"/>
    <w:rsid w:val="00325BA7"/>
    <w:rsid w:val="00325F09"/>
    <w:rsid w:val="003262D0"/>
    <w:rsid w:val="003262D6"/>
    <w:rsid w:val="003267B4"/>
    <w:rsid w:val="00326865"/>
    <w:rsid w:val="00326BED"/>
    <w:rsid w:val="00326CE5"/>
    <w:rsid w:val="00327405"/>
    <w:rsid w:val="0032760A"/>
    <w:rsid w:val="00327C18"/>
    <w:rsid w:val="00330C01"/>
    <w:rsid w:val="00330C7A"/>
    <w:rsid w:val="00330F9A"/>
    <w:rsid w:val="00331541"/>
    <w:rsid w:val="003315F8"/>
    <w:rsid w:val="00331629"/>
    <w:rsid w:val="003316D4"/>
    <w:rsid w:val="003316EB"/>
    <w:rsid w:val="00331837"/>
    <w:rsid w:val="00331D26"/>
    <w:rsid w:val="0033282C"/>
    <w:rsid w:val="00332936"/>
    <w:rsid w:val="00332A54"/>
    <w:rsid w:val="00332DA9"/>
    <w:rsid w:val="00332E31"/>
    <w:rsid w:val="00332FA0"/>
    <w:rsid w:val="00333429"/>
    <w:rsid w:val="00333655"/>
    <w:rsid w:val="00333694"/>
    <w:rsid w:val="00333958"/>
    <w:rsid w:val="00333B86"/>
    <w:rsid w:val="00333D2D"/>
    <w:rsid w:val="00333E30"/>
    <w:rsid w:val="00333EF0"/>
    <w:rsid w:val="00334477"/>
    <w:rsid w:val="00334638"/>
    <w:rsid w:val="00334D5C"/>
    <w:rsid w:val="00334ED4"/>
    <w:rsid w:val="0033504F"/>
    <w:rsid w:val="00335597"/>
    <w:rsid w:val="003357AA"/>
    <w:rsid w:val="00335F29"/>
    <w:rsid w:val="00336037"/>
    <w:rsid w:val="0033614C"/>
    <w:rsid w:val="00336289"/>
    <w:rsid w:val="003369D3"/>
    <w:rsid w:val="00336AEE"/>
    <w:rsid w:val="00336F49"/>
    <w:rsid w:val="00337084"/>
    <w:rsid w:val="00337214"/>
    <w:rsid w:val="003375E7"/>
    <w:rsid w:val="0033769F"/>
    <w:rsid w:val="003376C5"/>
    <w:rsid w:val="003378AF"/>
    <w:rsid w:val="00337F4C"/>
    <w:rsid w:val="003402A3"/>
    <w:rsid w:val="00340556"/>
    <w:rsid w:val="00340CDC"/>
    <w:rsid w:val="00340D4C"/>
    <w:rsid w:val="0034189A"/>
    <w:rsid w:val="00341D19"/>
    <w:rsid w:val="00342106"/>
    <w:rsid w:val="003427C7"/>
    <w:rsid w:val="00342E0F"/>
    <w:rsid w:val="00342FF8"/>
    <w:rsid w:val="00343769"/>
    <w:rsid w:val="00343773"/>
    <w:rsid w:val="00343812"/>
    <w:rsid w:val="0034396F"/>
    <w:rsid w:val="0034434A"/>
    <w:rsid w:val="003446C3"/>
    <w:rsid w:val="00344AAF"/>
    <w:rsid w:val="00344FBF"/>
    <w:rsid w:val="00345038"/>
    <w:rsid w:val="003453A4"/>
    <w:rsid w:val="00345587"/>
    <w:rsid w:val="00345740"/>
    <w:rsid w:val="0034582F"/>
    <w:rsid w:val="00345AD0"/>
    <w:rsid w:val="00345D6A"/>
    <w:rsid w:val="00346563"/>
    <w:rsid w:val="00346753"/>
    <w:rsid w:val="00346FFC"/>
    <w:rsid w:val="00347601"/>
    <w:rsid w:val="003477E3"/>
    <w:rsid w:val="00347F51"/>
    <w:rsid w:val="00347FA5"/>
    <w:rsid w:val="003504A8"/>
    <w:rsid w:val="0035051B"/>
    <w:rsid w:val="003505B6"/>
    <w:rsid w:val="0035079B"/>
    <w:rsid w:val="003509CF"/>
    <w:rsid w:val="00350A3F"/>
    <w:rsid w:val="00350D62"/>
    <w:rsid w:val="00350DA7"/>
    <w:rsid w:val="003513B5"/>
    <w:rsid w:val="00351470"/>
    <w:rsid w:val="00351BF3"/>
    <w:rsid w:val="00351EE7"/>
    <w:rsid w:val="003522DB"/>
    <w:rsid w:val="003523BC"/>
    <w:rsid w:val="003529F7"/>
    <w:rsid w:val="00352BB2"/>
    <w:rsid w:val="00352E1B"/>
    <w:rsid w:val="00352EEF"/>
    <w:rsid w:val="00352FE5"/>
    <w:rsid w:val="0035303B"/>
    <w:rsid w:val="00353338"/>
    <w:rsid w:val="003534FB"/>
    <w:rsid w:val="00353943"/>
    <w:rsid w:val="00353C1E"/>
    <w:rsid w:val="00353E8F"/>
    <w:rsid w:val="00353F03"/>
    <w:rsid w:val="00354142"/>
    <w:rsid w:val="0035428C"/>
    <w:rsid w:val="003545A4"/>
    <w:rsid w:val="00354999"/>
    <w:rsid w:val="00354A3E"/>
    <w:rsid w:val="00354F45"/>
    <w:rsid w:val="00355048"/>
    <w:rsid w:val="00355811"/>
    <w:rsid w:val="00355F4C"/>
    <w:rsid w:val="0035625C"/>
    <w:rsid w:val="00356645"/>
    <w:rsid w:val="0035672C"/>
    <w:rsid w:val="00356A74"/>
    <w:rsid w:val="00356B47"/>
    <w:rsid w:val="00356CC2"/>
    <w:rsid w:val="0035754F"/>
    <w:rsid w:val="00357C2C"/>
    <w:rsid w:val="00357F74"/>
    <w:rsid w:val="0036052B"/>
    <w:rsid w:val="003605E7"/>
    <w:rsid w:val="00360B5C"/>
    <w:rsid w:val="00360CCA"/>
    <w:rsid w:val="00360F05"/>
    <w:rsid w:val="00360F96"/>
    <w:rsid w:val="00361468"/>
    <w:rsid w:val="00361BE3"/>
    <w:rsid w:val="00361DF6"/>
    <w:rsid w:val="0036243F"/>
    <w:rsid w:val="003625DD"/>
    <w:rsid w:val="00362925"/>
    <w:rsid w:val="00362CE8"/>
    <w:rsid w:val="00362E5B"/>
    <w:rsid w:val="003637D3"/>
    <w:rsid w:val="00363888"/>
    <w:rsid w:val="00363F5B"/>
    <w:rsid w:val="00363F5F"/>
    <w:rsid w:val="00363FBC"/>
    <w:rsid w:val="00364058"/>
    <w:rsid w:val="0036411D"/>
    <w:rsid w:val="00364186"/>
    <w:rsid w:val="00364205"/>
    <w:rsid w:val="0036422D"/>
    <w:rsid w:val="00364274"/>
    <w:rsid w:val="00364391"/>
    <w:rsid w:val="00364529"/>
    <w:rsid w:val="00364719"/>
    <w:rsid w:val="00364CBB"/>
    <w:rsid w:val="00364CF4"/>
    <w:rsid w:val="0036516D"/>
    <w:rsid w:val="003654C4"/>
    <w:rsid w:val="0036563A"/>
    <w:rsid w:val="00365851"/>
    <w:rsid w:val="00365CF5"/>
    <w:rsid w:val="00365ECB"/>
    <w:rsid w:val="00367070"/>
    <w:rsid w:val="0036788B"/>
    <w:rsid w:val="003678AA"/>
    <w:rsid w:val="003700B9"/>
    <w:rsid w:val="003703D1"/>
    <w:rsid w:val="00370A05"/>
    <w:rsid w:val="00370B12"/>
    <w:rsid w:val="00371994"/>
    <w:rsid w:val="00371C9A"/>
    <w:rsid w:val="00371CC3"/>
    <w:rsid w:val="00371EFF"/>
    <w:rsid w:val="003728A4"/>
    <w:rsid w:val="00372A1C"/>
    <w:rsid w:val="0037312E"/>
    <w:rsid w:val="0037324D"/>
    <w:rsid w:val="003739EA"/>
    <w:rsid w:val="00373A65"/>
    <w:rsid w:val="00374106"/>
    <w:rsid w:val="003742C8"/>
    <w:rsid w:val="003747FC"/>
    <w:rsid w:val="00374A25"/>
    <w:rsid w:val="00374B3A"/>
    <w:rsid w:val="00374BB7"/>
    <w:rsid w:val="003750C2"/>
    <w:rsid w:val="00375864"/>
    <w:rsid w:val="00375C21"/>
    <w:rsid w:val="00375C55"/>
    <w:rsid w:val="00375CA9"/>
    <w:rsid w:val="00375F27"/>
    <w:rsid w:val="00376748"/>
    <w:rsid w:val="003768F4"/>
    <w:rsid w:val="00376C62"/>
    <w:rsid w:val="00376CBD"/>
    <w:rsid w:val="00377559"/>
    <w:rsid w:val="00377A47"/>
    <w:rsid w:val="00377BA3"/>
    <w:rsid w:val="00377D31"/>
    <w:rsid w:val="00377F9D"/>
    <w:rsid w:val="00380117"/>
    <w:rsid w:val="003801DD"/>
    <w:rsid w:val="00380762"/>
    <w:rsid w:val="003808EC"/>
    <w:rsid w:val="00380986"/>
    <w:rsid w:val="00380A03"/>
    <w:rsid w:val="003811E6"/>
    <w:rsid w:val="0038130D"/>
    <w:rsid w:val="0038192C"/>
    <w:rsid w:val="0038193C"/>
    <w:rsid w:val="00381B1A"/>
    <w:rsid w:val="00381F14"/>
    <w:rsid w:val="0038237B"/>
    <w:rsid w:val="00382649"/>
    <w:rsid w:val="00382905"/>
    <w:rsid w:val="0038295C"/>
    <w:rsid w:val="003829D3"/>
    <w:rsid w:val="00382B09"/>
    <w:rsid w:val="00382BBD"/>
    <w:rsid w:val="00382E60"/>
    <w:rsid w:val="003832C4"/>
    <w:rsid w:val="0038345E"/>
    <w:rsid w:val="00383715"/>
    <w:rsid w:val="00383779"/>
    <w:rsid w:val="00383A16"/>
    <w:rsid w:val="00383E9F"/>
    <w:rsid w:val="00384106"/>
    <w:rsid w:val="003846C7"/>
    <w:rsid w:val="00384913"/>
    <w:rsid w:val="00384946"/>
    <w:rsid w:val="0038524D"/>
    <w:rsid w:val="00385496"/>
    <w:rsid w:val="00385F1F"/>
    <w:rsid w:val="00385F3A"/>
    <w:rsid w:val="003866D1"/>
    <w:rsid w:val="0038685F"/>
    <w:rsid w:val="00386CDC"/>
    <w:rsid w:val="0038740B"/>
    <w:rsid w:val="0038749F"/>
    <w:rsid w:val="0038750A"/>
    <w:rsid w:val="0038769B"/>
    <w:rsid w:val="00387892"/>
    <w:rsid w:val="00387A3E"/>
    <w:rsid w:val="00387AB4"/>
    <w:rsid w:val="00387D2F"/>
    <w:rsid w:val="00387D57"/>
    <w:rsid w:val="00387FD5"/>
    <w:rsid w:val="00390472"/>
    <w:rsid w:val="0039056E"/>
    <w:rsid w:val="00390712"/>
    <w:rsid w:val="00390AD1"/>
    <w:rsid w:val="00391184"/>
    <w:rsid w:val="003911F2"/>
    <w:rsid w:val="00391BFF"/>
    <w:rsid w:val="00392214"/>
    <w:rsid w:val="00392280"/>
    <w:rsid w:val="003922DF"/>
    <w:rsid w:val="003922EB"/>
    <w:rsid w:val="00392837"/>
    <w:rsid w:val="0039327E"/>
    <w:rsid w:val="003934EB"/>
    <w:rsid w:val="00393668"/>
    <w:rsid w:val="00393AB0"/>
    <w:rsid w:val="00393ADA"/>
    <w:rsid w:val="00393CCC"/>
    <w:rsid w:val="0039404F"/>
    <w:rsid w:val="00394405"/>
    <w:rsid w:val="00394EEA"/>
    <w:rsid w:val="003954C5"/>
    <w:rsid w:val="003955EA"/>
    <w:rsid w:val="00395EE0"/>
    <w:rsid w:val="003960D0"/>
    <w:rsid w:val="0039649F"/>
    <w:rsid w:val="00396739"/>
    <w:rsid w:val="00396B0F"/>
    <w:rsid w:val="00396CD7"/>
    <w:rsid w:val="00396E17"/>
    <w:rsid w:val="00396F44"/>
    <w:rsid w:val="003972D4"/>
    <w:rsid w:val="00397960"/>
    <w:rsid w:val="003979ED"/>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0D5"/>
    <w:rsid w:val="003A22C3"/>
    <w:rsid w:val="003A261A"/>
    <w:rsid w:val="003A28CD"/>
    <w:rsid w:val="003A2914"/>
    <w:rsid w:val="003A2C39"/>
    <w:rsid w:val="003A2CFA"/>
    <w:rsid w:val="003A2FEF"/>
    <w:rsid w:val="003A3035"/>
    <w:rsid w:val="003A30FE"/>
    <w:rsid w:val="003A31D1"/>
    <w:rsid w:val="003A34FD"/>
    <w:rsid w:val="003A371D"/>
    <w:rsid w:val="003A39C9"/>
    <w:rsid w:val="003A3C8D"/>
    <w:rsid w:val="003A3FD9"/>
    <w:rsid w:val="003A4944"/>
    <w:rsid w:val="003A4D73"/>
    <w:rsid w:val="003A4FDD"/>
    <w:rsid w:val="003A5378"/>
    <w:rsid w:val="003A5683"/>
    <w:rsid w:val="003A57B8"/>
    <w:rsid w:val="003A57F1"/>
    <w:rsid w:val="003A5B7D"/>
    <w:rsid w:val="003A5C61"/>
    <w:rsid w:val="003A5C6C"/>
    <w:rsid w:val="003A65DB"/>
    <w:rsid w:val="003A6669"/>
    <w:rsid w:val="003A681D"/>
    <w:rsid w:val="003A6E69"/>
    <w:rsid w:val="003A7496"/>
    <w:rsid w:val="003A762A"/>
    <w:rsid w:val="003A7F8D"/>
    <w:rsid w:val="003A7FAA"/>
    <w:rsid w:val="003B0DAE"/>
    <w:rsid w:val="003B1223"/>
    <w:rsid w:val="003B1534"/>
    <w:rsid w:val="003B155C"/>
    <w:rsid w:val="003B1A0F"/>
    <w:rsid w:val="003B1A99"/>
    <w:rsid w:val="003B1B4F"/>
    <w:rsid w:val="003B1BE3"/>
    <w:rsid w:val="003B229D"/>
    <w:rsid w:val="003B22FE"/>
    <w:rsid w:val="003B279C"/>
    <w:rsid w:val="003B2A66"/>
    <w:rsid w:val="003B2EA6"/>
    <w:rsid w:val="003B2F7E"/>
    <w:rsid w:val="003B36EE"/>
    <w:rsid w:val="003B3719"/>
    <w:rsid w:val="003B3968"/>
    <w:rsid w:val="003B3DD1"/>
    <w:rsid w:val="003B3DD7"/>
    <w:rsid w:val="003B3E91"/>
    <w:rsid w:val="003B4046"/>
    <w:rsid w:val="003B4143"/>
    <w:rsid w:val="003B42BF"/>
    <w:rsid w:val="003B4392"/>
    <w:rsid w:val="003B4B05"/>
    <w:rsid w:val="003B4B87"/>
    <w:rsid w:val="003B4C34"/>
    <w:rsid w:val="003B4CA2"/>
    <w:rsid w:val="003B4E38"/>
    <w:rsid w:val="003B503B"/>
    <w:rsid w:val="003B58A9"/>
    <w:rsid w:val="003B5D71"/>
    <w:rsid w:val="003B6054"/>
    <w:rsid w:val="003B63E7"/>
    <w:rsid w:val="003B68DE"/>
    <w:rsid w:val="003B6C61"/>
    <w:rsid w:val="003B6D40"/>
    <w:rsid w:val="003B74B6"/>
    <w:rsid w:val="003B75C8"/>
    <w:rsid w:val="003B76EF"/>
    <w:rsid w:val="003B77FD"/>
    <w:rsid w:val="003B7B28"/>
    <w:rsid w:val="003B7B46"/>
    <w:rsid w:val="003B7F11"/>
    <w:rsid w:val="003B7F36"/>
    <w:rsid w:val="003B7FB9"/>
    <w:rsid w:val="003C0080"/>
    <w:rsid w:val="003C0637"/>
    <w:rsid w:val="003C094E"/>
    <w:rsid w:val="003C0A4F"/>
    <w:rsid w:val="003C0AEF"/>
    <w:rsid w:val="003C0B1D"/>
    <w:rsid w:val="003C184F"/>
    <w:rsid w:val="003C2161"/>
    <w:rsid w:val="003C21D6"/>
    <w:rsid w:val="003C230D"/>
    <w:rsid w:val="003C2386"/>
    <w:rsid w:val="003C28B2"/>
    <w:rsid w:val="003C292B"/>
    <w:rsid w:val="003C2D97"/>
    <w:rsid w:val="003C2EA1"/>
    <w:rsid w:val="003C319F"/>
    <w:rsid w:val="003C3506"/>
    <w:rsid w:val="003C3786"/>
    <w:rsid w:val="003C3801"/>
    <w:rsid w:val="003C3D75"/>
    <w:rsid w:val="003C3D97"/>
    <w:rsid w:val="003C40D7"/>
    <w:rsid w:val="003C4116"/>
    <w:rsid w:val="003C41FD"/>
    <w:rsid w:val="003C4BF1"/>
    <w:rsid w:val="003C5136"/>
    <w:rsid w:val="003C51ED"/>
    <w:rsid w:val="003C59EC"/>
    <w:rsid w:val="003C5C16"/>
    <w:rsid w:val="003C5C21"/>
    <w:rsid w:val="003C5CFB"/>
    <w:rsid w:val="003C6207"/>
    <w:rsid w:val="003C6425"/>
    <w:rsid w:val="003C65B1"/>
    <w:rsid w:val="003C6AF7"/>
    <w:rsid w:val="003C72D2"/>
    <w:rsid w:val="003C76F2"/>
    <w:rsid w:val="003C7869"/>
    <w:rsid w:val="003C7918"/>
    <w:rsid w:val="003C79EA"/>
    <w:rsid w:val="003C79F0"/>
    <w:rsid w:val="003D0164"/>
    <w:rsid w:val="003D045F"/>
    <w:rsid w:val="003D05F1"/>
    <w:rsid w:val="003D0631"/>
    <w:rsid w:val="003D0728"/>
    <w:rsid w:val="003D089F"/>
    <w:rsid w:val="003D0BC8"/>
    <w:rsid w:val="003D0BEF"/>
    <w:rsid w:val="003D0CA0"/>
    <w:rsid w:val="003D0E5C"/>
    <w:rsid w:val="003D11F4"/>
    <w:rsid w:val="003D13D1"/>
    <w:rsid w:val="003D175E"/>
    <w:rsid w:val="003D1AFB"/>
    <w:rsid w:val="003D1BD2"/>
    <w:rsid w:val="003D1D96"/>
    <w:rsid w:val="003D1DC0"/>
    <w:rsid w:val="003D1ECE"/>
    <w:rsid w:val="003D2D25"/>
    <w:rsid w:val="003D33F1"/>
    <w:rsid w:val="003D35D2"/>
    <w:rsid w:val="003D39B0"/>
    <w:rsid w:val="003D3A95"/>
    <w:rsid w:val="003D3C90"/>
    <w:rsid w:val="003D3D10"/>
    <w:rsid w:val="003D3F38"/>
    <w:rsid w:val="003D41B6"/>
    <w:rsid w:val="003D4247"/>
    <w:rsid w:val="003D4890"/>
    <w:rsid w:val="003D4AC1"/>
    <w:rsid w:val="003D55EA"/>
    <w:rsid w:val="003D5CA4"/>
    <w:rsid w:val="003D6156"/>
    <w:rsid w:val="003D62B3"/>
    <w:rsid w:val="003D6308"/>
    <w:rsid w:val="003D63B7"/>
    <w:rsid w:val="003D6DA7"/>
    <w:rsid w:val="003D6FD0"/>
    <w:rsid w:val="003D716B"/>
    <w:rsid w:val="003D7C4C"/>
    <w:rsid w:val="003E0108"/>
    <w:rsid w:val="003E01F4"/>
    <w:rsid w:val="003E0270"/>
    <w:rsid w:val="003E073E"/>
    <w:rsid w:val="003E0954"/>
    <w:rsid w:val="003E0B1E"/>
    <w:rsid w:val="003E110C"/>
    <w:rsid w:val="003E1305"/>
    <w:rsid w:val="003E16FA"/>
    <w:rsid w:val="003E1B2B"/>
    <w:rsid w:val="003E1E4F"/>
    <w:rsid w:val="003E21A7"/>
    <w:rsid w:val="003E2218"/>
    <w:rsid w:val="003E2359"/>
    <w:rsid w:val="003E2B9A"/>
    <w:rsid w:val="003E2C4A"/>
    <w:rsid w:val="003E2D40"/>
    <w:rsid w:val="003E2D43"/>
    <w:rsid w:val="003E2E95"/>
    <w:rsid w:val="003E3064"/>
    <w:rsid w:val="003E30B1"/>
    <w:rsid w:val="003E35CA"/>
    <w:rsid w:val="003E35DE"/>
    <w:rsid w:val="003E37B1"/>
    <w:rsid w:val="003E383A"/>
    <w:rsid w:val="003E390A"/>
    <w:rsid w:val="003E3B6C"/>
    <w:rsid w:val="003E3D3E"/>
    <w:rsid w:val="003E3E08"/>
    <w:rsid w:val="003E3E38"/>
    <w:rsid w:val="003E409F"/>
    <w:rsid w:val="003E45F2"/>
    <w:rsid w:val="003E47EF"/>
    <w:rsid w:val="003E48C2"/>
    <w:rsid w:val="003E5B31"/>
    <w:rsid w:val="003E5DE9"/>
    <w:rsid w:val="003E683C"/>
    <w:rsid w:val="003E6BE3"/>
    <w:rsid w:val="003E6CE2"/>
    <w:rsid w:val="003E6CE3"/>
    <w:rsid w:val="003E6DAB"/>
    <w:rsid w:val="003E709E"/>
    <w:rsid w:val="003E7437"/>
    <w:rsid w:val="003E752E"/>
    <w:rsid w:val="003E75E4"/>
    <w:rsid w:val="003F0120"/>
    <w:rsid w:val="003F0158"/>
    <w:rsid w:val="003F079B"/>
    <w:rsid w:val="003F0D9E"/>
    <w:rsid w:val="003F0E1D"/>
    <w:rsid w:val="003F10DB"/>
    <w:rsid w:val="003F1449"/>
    <w:rsid w:val="003F1469"/>
    <w:rsid w:val="003F149D"/>
    <w:rsid w:val="003F159B"/>
    <w:rsid w:val="003F1990"/>
    <w:rsid w:val="003F1F66"/>
    <w:rsid w:val="003F223A"/>
    <w:rsid w:val="003F2515"/>
    <w:rsid w:val="003F2827"/>
    <w:rsid w:val="003F2BE4"/>
    <w:rsid w:val="003F3096"/>
    <w:rsid w:val="003F3754"/>
    <w:rsid w:val="003F37DE"/>
    <w:rsid w:val="003F3901"/>
    <w:rsid w:val="003F3A13"/>
    <w:rsid w:val="003F3ABD"/>
    <w:rsid w:val="003F3DD3"/>
    <w:rsid w:val="003F4305"/>
    <w:rsid w:val="003F4770"/>
    <w:rsid w:val="003F4B95"/>
    <w:rsid w:val="003F4FE6"/>
    <w:rsid w:val="003F5248"/>
    <w:rsid w:val="003F5339"/>
    <w:rsid w:val="003F564F"/>
    <w:rsid w:val="003F5849"/>
    <w:rsid w:val="003F5ACF"/>
    <w:rsid w:val="003F5ADB"/>
    <w:rsid w:val="003F5ADF"/>
    <w:rsid w:val="003F5BBB"/>
    <w:rsid w:val="003F5C46"/>
    <w:rsid w:val="003F658E"/>
    <w:rsid w:val="003F67F8"/>
    <w:rsid w:val="003F6C24"/>
    <w:rsid w:val="003F6D31"/>
    <w:rsid w:val="003F6E75"/>
    <w:rsid w:val="003F6F16"/>
    <w:rsid w:val="003F703B"/>
    <w:rsid w:val="003F7339"/>
    <w:rsid w:val="003F734F"/>
    <w:rsid w:val="003F737C"/>
    <w:rsid w:val="003F7990"/>
    <w:rsid w:val="003F7B6A"/>
    <w:rsid w:val="003F7E59"/>
    <w:rsid w:val="003F7E66"/>
    <w:rsid w:val="003F7F62"/>
    <w:rsid w:val="0040019B"/>
    <w:rsid w:val="004008BD"/>
    <w:rsid w:val="00400ED6"/>
    <w:rsid w:val="004010E7"/>
    <w:rsid w:val="00401166"/>
    <w:rsid w:val="004011EB"/>
    <w:rsid w:val="0040121B"/>
    <w:rsid w:val="004012C2"/>
    <w:rsid w:val="00401C2D"/>
    <w:rsid w:val="00401CBA"/>
    <w:rsid w:val="00401FA0"/>
    <w:rsid w:val="00402056"/>
    <w:rsid w:val="00402747"/>
    <w:rsid w:val="00402918"/>
    <w:rsid w:val="00402FB0"/>
    <w:rsid w:val="00402FF7"/>
    <w:rsid w:val="00403384"/>
    <w:rsid w:val="0040354A"/>
    <w:rsid w:val="00403628"/>
    <w:rsid w:val="004036C4"/>
    <w:rsid w:val="00403ABA"/>
    <w:rsid w:val="00403B45"/>
    <w:rsid w:val="004042E1"/>
    <w:rsid w:val="004043AC"/>
    <w:rsid w:val="00404736"/>
    <w:rsid w:val="00404922"/>
    <w:rsid w:val="00404ABA"/>
    <w:rsid w:val="00405BA4"/>
    <w:rsid w:val="00405BF5"/>
    <w:rsid w:val="00405E47"/>
    <w:rsid w:val="0040616C"/>
    <w:rsid w:val="00406451"/>
    <w:rsid w:val="00406C16"/>
    <w:rsid w:val="00406CDE"/>
    <w:rsid w:val="00406FCC"/>
    <w:rsid w:val="00406FE0"/>
    <w:rsid w:val="00407A9E"/>
    <w:rsid w:val="00407AA8"/>
    <w:rsid w:val="00407BBA"/>
    <w:rsid w:val="00410005"/>
    <w:rsid w:val="0041043B"/>
    <w:rsid w:val="00410B20"/>
    <w:rsid w:val="00411110"/>
    <w:rsid w:val="00411124"/>
    <w:rsid w:val="00411159"/>
    <w:rsid w:val="0041123F"/>
    <w:rsid w:val="00411719"/>
    <w:rsid w:val="00411980"/>
    <w:rsid w:val="00411CB1"/>
    <w:rsid w:val="00411D55"/>
    <w:rsid w:val="00411E2B"/>
    <w:rsid w:val="00411FF1"/>
    <w:rsid w:val="00412223"/>
    <w:rsid w:val="00412448"/>
    <w:rsid w:val="00412617"/>
    <w:rsid w:val="0041266B"/>
    <w:rsid w:val="0041286D"/>
    <w:rsid w:val="00412919"/>
    <w:rsid w:val="00412C5C"/>
    <w:rsid w:val="00412CDC"/>
    <w:rsid w:val="00412D99"/>
    <w:rsid w:val="00413074"/>
    <w:rsid w:val="00413484"/>
    <w:rsid w:val="00413549"/>
    <w:rsid w:val="00413568"/>
    <w:rsid w:val="00413A02"/>
    <w:rsid w:val="00413C2A"/>
    <w:rsid w:val="00413D16"/>
    <w:rsid w:val="00413FB1"/>
    <w:rsid w:val="0041409B"/>
    <w:rsid w:val="004144E7"/>
    <w:rsid w:val="00414598"/>
    <w:rsid w:val="00414DBA"/>
    <w:rsid w:val="004156C9"/>
    <w:rsid w:val="00415883"/>
    <w:rsid w:val="00415C25"/>
    <w:rsid w:val="00415E84"/>
    <w:rsid w:val="0041654E"/>
    <w:rsid w:val="00416741"/>
    <w:rsid w:val="00416B9C"/>
    <w:rsid w:val="00417229"/>
    <w:rsid w:val="00417343"/>
    <w:rsid w:val="004175C2"/>
    <w:rsid w:val="00417672"/>
    <w:rsid w:val="0041775A"/>
    <w:rsid w:val="004203AF"/>
    <w:rsid w:val="004204AC"/>
    <w:rsid w:val="004204E6"/>
    <w:rsid w:val="00420513"/>
    <w:rsid w:val="004207C3"/>
    <w:rsid w:val="00420D0C"/>
    <w:rsid w:val="00420E40"/>
    <w:rsid w:val="00420FCD"/>
    <w:rsid w:val="0042132C"/>
    <w:rsid w:val="004213C9"/>
    <w:rsid w:val="004216A0"/>
    <w:rsid w:val="004217D8"/>
    <w:rsid w:val="00421D8F"/>
    <w:rsid w:val="00422514"/>
    <w:rsid w:val="004226BF"/>
    <w:rsid w:val="004233C8"/>
    <w:rsid w:val="00423B17"/>
    <w:rsid w:val="0042441C"/>
    <w:rsid w:val="00424940"/>
    <w:rsid w:val="00425205"/>
    <w:rsid w:val="00425283"/>
    <w:rsid w:val="004252FD"/>
    <w:rsid w:val="004253AE"/>
    <w:rsid w:val="0042547F"/>
    <w:rsid w:val="004258C9"/>
    <w:rsid w:val="00425B9E"/>
    <w:rsid w:val="00425BA2"/>
    <w:rsid w:val="00426015"/>
    <w:rsid w:val="004264FC"/>
    <w:rsid w:val="00426788"/>
    <w:rsid w:val="00426847"/>
    <w:rsid w:val="00426CB5"/>
    <w:rsid w:val="00426EF8"/>
    <w:rsid w:val="00426FE9"/>
    <w:rsid w:val="0042702A"/>
    <w:rsid w:val="004271F5"/>
    <w:rsid w:val="004272B4"/>
    <w:rsid w:val="00427900"/>
    <w:rsid w:val="00427B10"/>
    <w:rsid w:val="00427B12"/>
    <w:rsid w:val="00427B95"/>
    <w:rsid w:val="00427C95"/>
    <w:rsid w:val="004307E6"/>
    <w:rsid w:val="00430B55"/>
    <w:rsid w:val="00430C21"/>
    <w:rsid w:val="00431276"/>
    <w:rsid w:val="00432021"/>
    <w:rsid w:val="004320DC"/>
    <w:rsid w:val="00432362"/>
    <w:rsid w:val="00432B28"/>
    <w:rsid w:val="00432B5E"/>
    <w:rsid w:val="0043303D"/>
    <w:rsid w:val="00433087"/>
    <w:rsid w:val="00433347"/>
    <w:rsid w:val="00433860"/>
    <w:rsid w:val="00433E5D"/>
    <w:rsid w:val="00434106"/>
    <w:rsid w:val="00434848"/>
    <w:rsid w:val="00434CBB"/>
    <w:rsid w:val="00434D56"/>
    <w:rsid w:val="0043509D"/>
    <w:rsid w:val="00435446"/>
    <w:rsid w:val="004355D5"/>
    <w:rsid w:val="0043580F"/>
    <w:rsid w:val="00435956"/>
    <w:rsid w:val="00435CE9"/>
    <w:rsid w:val="0043601D"/>
    <w:rsid w:val="00436134"/>
    <w:rsid w:val="00436252"/>
    <w:rsid w:val="00436F99"/>
    <w:rsid w:val="004370B9"/>
    <w:rsid w:val="00437666"/>
    <w:rsid w:val="00437726"/>
    <w:rsid w:val="00437797"/>
    <w:rsid w:val="0044042B"/>
    <w:rsid w:val="00440902"/>
    <w:rsid w:val="00440F48"/>
    <w:rsid w:val="0044113B"/>
    <w:rsid w:val="00441298"/>
    <w:rsid w:val="00441413"/>
    <w:rsid w:val="004414CD"/>
    <w:rsid w:val="004415FB"/>
    <w:rsid w:val="004419CC"/>
    <w:rsid w:val="00441C37"/>
    <w:rsid w:val="00441CC7"/>
    <w:rsid w:val="00441FBB"/>
    <w:rsid w:val="0044230B"/>
    <w:rsid w:val="004423A3"/>
    <w:rsid w:val="00442AB3"/>
    <w:rsid w:val="00442D23"/>
    <w:rsid w:val="004437B1"/>
    <w:rsid w:val="00443CCC"/>
    <w:rsid w:val="00443EEC"/>
    <w:rsid w:val="00444757"/>
    <w:rsid w:val="00444819"/>
    <w:rsid w:val="0044486F"/>
    <w:rsid w:val="004449C9"/>
    <w:rsid w:val="00444A90"/>
    <w:rsid w:val="00444AF7"/>
    <w:rsid w:val="00444B25"/>
    <w:rsid w:val="00444E47"/>
    <w:rsid w:val="00444F6B"/>
    <w:rsid w:val="00445217"/>
    <w:rsid w:val="0044530F"/>
    <w:rsid w:val="00445784"/>
    <w:rsid w:val="00445981"/>
    <w:rsid w:val="00445E12"/>
    <w:rsid w:val="00446023"/>
    <w:rsid w:val="004460D6"/>
    <w:rsid w:val="0044640E"/>
    <w:rsid w:val="00446411"/>
    <w:rsid w:val="004465A0"/>
    <w:rsid w:val="0044764F"/>
    <w:rsid w:val="0044799A"/>
    <w:rsid w:val="004479BA"/>
    <w:rsid w:val="00447A83"/>
    <w:rsid w:val="00450706"/>
    <w:rsid w:val="00450950"/>
    <w:rsid w:val="00450AF2"/>
    <w:rsid w:val="00450D67"/>
    <w:rsid w:val="00450F9C"/>
    <w:rsid w:val="0045129E"/>
    <w:rsid w:val="004512F9"/>
    <w:rsid w:val="00451399"/>
    <w:rsid w:val="00452564"/>
    <w:rsid w:val="004526A2"/>
    <w:rsid w:val="004529C7"/>
    <w:rsid w:val="00452D21"/>
    <w:rsid w:val="00452EBA"/>
    <w:rsid w:val="00453227"/>
    <w:rsid w:val="004539AE"/>
    <w:rsid w:val="00453A96"/>
    <w:rsid w:val="004541D7"/>
    <w:rsid w:val="00454C0E"/>
    <w:rsid w:val="00454D40"/>
    <w:rsid w:val="00455073"/>
    <w:rsid w:val="004559D9"/>
    <w:rsid w:val="00455BC4"/>
    <w:rsid w:val="00455FC6"/>
    <w:rsid w:val="004560FD"/>
    <w:rsid w:val="004563D6"/>
    <w:rsid w:val="004566B3"/>
    <w:rsid w:val="00456A11"/>
    <w:rsid w:val="00456EAB"/>
    <w:rsid w:val="00456F25"/>
    <w:rsid w:val="0045704B"/>
    <w:rsid w:val="00457357"/>
    <w:rsid w:val="00457A5B"/>
    <w:rsid w:val="00457BDA"/>
    <w:rsid w:val="00460080"/>
    <w:rsid w:val="0046010B"/>
    <w:rsid w:val="004601D7"/>
    <w:rsid w:val="00460AD7"/>
    <w:rsid w:val="00460B04"/>
    <w:rsid w:val="00460BE3"/>
    <w:rsid w:val="00460C48"/>
    <w:rsid w:val="0046135A"/>
    <w:rsid w:val="0046145F"/>
    <w:rsid w:val="0046188A"/>
    <w:rsid w:val="00461A0A"/>
    <w:rsid w:val="00461D01"/>
    <w:rsid w:val="004620A9"/>
    <w:rsid w:val="004624EF"/>
    <w:rsid w:val="00462762"/>
    <w:rsid w:val="00462A68"/>
    <w:rsid w:val="00462A7D"/>
    <w:rsid w:val="00463708"/>
    <w:rsid w:val="00464201"/>
    <w:rsid w:val="00464306"/>
    <w:rsid w:val="004647B9"/>
    <w:rsid w:val="004648B2"/>
    <w:rsid w:val="00464B16"/>
    <w:rsid w:val="00464E20"/>
    <w:rsid w:val="00465312"/>
    <w:rsid w:val="004654E4"/>
    <w:rsid w:val="004655AF"/>
    <w:rsid w:val="0046579E"/>
    <w:rsid w:val="00465D02"/>
    <w:rsid w:val="00466015"/>
    <w:rsid w:val="0046687D"/>
    <w:rsid w:val="00466E60"/>
    <w:rsid w:val="00467258"/>
    <w:rsid w:val="00467D14"/>
    <w:rsid w:val="00467DD8"/>
    <w:rsid w:val="00467EAB"/>
    <w:rsid w:val="00470267"/>
    <w:rsid w:val="004704B1"/>
    <w:rsid w:val="0047059A"/>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A61"/>
    <w:rsid w:val="00473BA7"/>
    <w:rsid w:val="00473BD7"/>
    <w:rsid w:val="00473D51"/>
    <w:rsid w:val="0047462E"/>
    <w:rsid w:val="00474A97"/>
    <w:rsid w:val="00474B6C"/>
    <w:rsid w:val="00474F52"/>
    <w:rsid w:val="00474FBC"/>
    <w:rsid w:val="004750E7"/>
    <w:rsid w:val="004750F0"/>
    <w:rsid w:val="004751B1"/>
    <w:rsid w:val="00475313"/>
    <w:rsid w:val="004757DF"/>
    <w:rsid w:val="0047599D"/>
    <w:rsid w:val="00475A82"/>
    <w:rsid w:val="0047645B"/>
    <w:rsid w:val="00476954"/>
    <w:rsid w:val="00476BE3"/>
    <w:rsid w:val="00476DA7"/>
    <w:rsid w:val="00476E2D"/>
    <w:rsid w:val="00476EC9"/>
    <w:rsid w:val="00476F0D"/>
    <w:rsid w:val="00476F1D"/>
    <w:rsid w:val="00477435"/>
    <w:rsid w:val="00477709"/>
    <w:rsid w:val="00477AEA"/>
    <w:rsid w:val="00480705"/>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33F"/>
    <w:rsid w:val="0048362E"/>
    <w:rsid w:val="00483AC2"/>
    <w:rsid w:val="00483C9B"/>
    <w:rsid w:val="00483EFE"/>
    <w:rsid w:val="00484015"/>
    <w:rsid w:val="00484514"/>
    <w:rsid w:val="004847B3"/>
    <w:rsid w:val="00484923"/>
    <w:rsid w:val="00485378"/>
    <w:rsid w:val="00485F6F"/>
    <w:rsid w:val="00486344"/>
    <w:rsid w:val="00486C4E"/>
    <w:rsid w:val="0048701A"/>
    <w:rsid w:val="004874D1"/>
    <w:rsid w:val="004874E5"/>
    <w:rsid w:val="004875DE"/>
    <w:rsid w:val="004877FF"/>
    <w:rsid w:val="004878DF"/>
    <w:rsid w:val="0049004C"/>
    <w:rsid w:val="004902CF"/>
    <w:rsid w:val="00490435"/>
    <w:rsid w:val="00490BB4"/>
    <w:rsid w:val="00491B8B"/>
    <w:rsid w:val="00491BF0"/>
    <w:rsid w:val="00491FB1"/>
    <w:rsid w:val="00492270"/>
    <w:rsid w:val="004924B6"/>
    <w:rsid w:val="00492779"/>
    <w:rsid w:val="0049277F"/>
    <w:rsid w:val="0049298D"/>
    <w:rsid w:val="00492D5C"/>
    <w:rsid w:val="00493080"/>
    <w:rsid w:val="004930A1"/>
    <w:rsid w:val="004930BE"/>
    <w:rsid w:val="004930FE"/>
    <w:rsid w:val="004931BE"/>
    <w:rsid w:val="004935F2"/>
    <w:rsid w:val="00493AC3"/>
    <w:rsid w:val="00493EBD"/>
    <w:rsid w:val="004940E9"/>
    <w:rsid w:val="004949FD"/>
    <w:rsid w:val="00494D0F"/>
    <w:rsid w:val="004951E1"/>
    <w:rsid w:val="0049521F"/>
    <w:rsid w:val="004957C1"/>
    <w:rsid w:val="004958DB"/>
    <w:rsid w:val="00495984"/>
    <w:rsid w:val="00495B03"/>
    <w:rsid w:val="00495CB9"/>
    <w:rsid w:val="00495EF2"/>
    <w:rsid w:val="00496543"/>
    <w:rsid w:val="00496DA2"/>
    <w:rsid w:val="00496ED5"/>
    <w:rsid w:val="00496F76"/>
    <w:rsid w:val="00497997"/>
    <w:rsid w:val="00497CA1"/>
    <w:rsid w:val="004A0099"/>
    <w:rsid w:val="004A03B5"/>
    <w:rsid w:val="004A04B4"/>
    <w:rsid w:val="004A05B1"/>
    <w:rsid w:val="004A0877"/>
    <w:rsid w:val="004A0FC2"/>
    <w:rsid w:val="004A1011"/>
    <w:rsid w:val="004A11D1"/>
    <w:rsid w:val="004A1BC3"/>
    <w:rsid w:val="004A1F0B"/>
    <w:rsid w:val="004A2130"/>
    <w:rsid w:val="004A243A"/>
    <w:rsid w:val="004A2598"/>
    <w:rsid w:val="004A2675"/>
    <w:rsid w:val="004A2DA7"/>
    <w:rsid w:val="004A327B"/>
    <w:rsid w:val="004A358D"/>
    <w:rsid w:val="004A35A1"/>
    <w:rsid w:val="004A3682"/>
    <w:rsid w:val="004A3AC0"/>
    <w:rsid w:val="004A3C9E"/>
    <w:rsid w:val="004A4040"/>
    <w:rsid w:val="004A41AB"/>
    <w:rsid w:val="004A4559"/>
    <w:rsid w:val="004A45ED"/>
    <w:rsid w:val="004A482F"/>
    <w:rsid w:val="004A484D"/>
    <w:rsid w:val="004A5059"/>
    <w:rsid w:val="004A5B00"/>
    <w:rsid w:val="004A5B9D"/>
    <w:rsid w:val="004A5C90"/>
    <w:rsid w:val="004A5CC3"/>
    <w:rsid w:val="004A643D"/>
    <w:rsid w:val="004A6459"/>
    <w:rsid w:val="004A6594"/>
    <w:rsid w:val="004A69C3"/>
    <w:rsid w:val="004A6C5E"/>
    <w:rsid w:val="004A6E1A"/>
    <w:rsid w:val="004A704C"/>
    <w:rsid w:val="004A71E2"/>
    <w:rsid w:val="004A75C9"/>
    <w:rsid w:val="004A7603"/>
    <w:rsid w:val="004A7924"/>
    <w:rsid w:val="004B0767"/>
    <w:rsid w:val="004B09AD"/>
    <w:rsid w:val="004B0C98"/>
    <w:rsid w:val="004B11E0"/>
    <w:rsid w:val="004B124B"/>
    <w:rsid w:val="004B12CF"/>
    <w:rsid w:val="004B1342"/>
    <w:rsid w:val="004B1483"/>
    <w:rsid w:val="004B150B"/>
    <w:rsid w:val="004B1542"/>
    <w:rsid w:val="004B1AF3"/>
    <w:rsid w:val="004B1EC1"/>
    <w:rsid w:val="004B2444"/>
    <w:rsid w:val="004B2747"/>
    <w:rsid w:val="004B2844"/>
    <w:rsid w:val="004B2DDD"/>
    <w:rsid w:val="004B2F4B"/>
    <w:rsid w:val="004B3435"/>
    <w:rsid w:val="004B35C4"/>
    <w:rsid w:val="004B3D15"/>
    <w:rsid w:val="004B46A4"/>
    <w:rsid w:val="004B5365"/>
    <w:rsid w:val="004B53AC"/>
    <w:rsid w:val="004B581B"/>
    <w:rsid w:val="004B58C2"/>
    <w:rsid w:val="004B5A98"/>
    <w:rsid w:val="004B5C6A"/>
    <w:rsid w:val="004B5E2A"/>
    <w:rsid w:val="004B63D2"/>
    <w:rsid w:val="004B729C"/>
    <w:rsid w:val="004B74C3"/>
    <w:rsid w:val="004B7652"/>
    <w:rsid w:val="004B773F"/>
    <w:rsid w:val="004B776F"/>
    <w:rsid w:val="004B7FA1"/>
    <w:rsid w:val="004C0563"/>
    <w:rsid w:val="004C08FE"/>
    <w:rsid w:val="004C0EAD"/>
    <w:rsid w:val="004C0FF4"/>
    <w:rsid w:val="004C167D"/>
    <w:rsid w:val="004C19B3"/>
    <w:rsid w:val="004C1C47"/>
    <w:rsid w:val="004C1CAD"/>
    <w:rsid w:val="004C1D1B"/>
    <w:rsid w:val="004C1DB7"/>
    <w:rsid w:val="004C1E25"/>
    <w:rsid w:val="004C237E"/>
    <w:rsid w:val="004C24F7"/>
    <w:rsid w:val="004C2ABC"/>
    <w:rsid w:val="004C2DE0"/>
    <w:rsid w:val="004C3265"/>
    <w:rsid w:val="004C3530"/>
    <w:rsid w:val="004C3750"/>
    <w:rsid w:val="004C3780"/>
    <w:rsid w:val="004C3794"/>
    <w:rsid w:val="004C3911"/>
    <w:rsid w:val="004C3A3B"/>
    <w:rsid w:val="004C3B4A"/>
    <w:rsid w:val="004C3D40"/>
    <w:rsid w:val="004C415C"/>
    <w:rsid w:val="004C4AC4"/>
    <w:rsid w:val="004C4BDC"/>
    <w:rsid w:val="004C4D88"/>
    <w:rsid w:val="004C4DAD"/>
    <w:rsid w:val="004C5E5F"/>
    <w:rsid w:val="004C5E85"/>
    <w:rsid w:val="004C5EF2"/>
    <w:rsid w:val="004C5F7C"/>
    <w:rsid w:val="004C63F9"/>
    <w:rsid w:val="004C649E"/>
    <w:rsid w:val="004C6642"/>
    <w:rsid w:val="004C676F"/>
    <w:rsid w:val="004C69C0"/>
    <w:rsid w:val="004C6ACA"/>
    <w:rsid w:val="004C6EE5"/>
    <w:rsid w:val="004C7AAB"/>
    <w:rsid w:val="004C7DFD"/>
    <w:rsid w:val="004D0125"/>
    <w:rsid w:val="004D09B8"/>
    <w:rsid w:val="004D0A32"/>
    <w:rsid w:val="004D0FE2"/>
    <w:rsid w:val="004D106E"/>
    <w:rsid w:val="004D10F1"/>
    <w:rsid w:val="004D125A"/>
    <w:rsid w:val="004D1431"/>
    <w:rsid w:val="004D1D4E"/>
    <w:rsid w:val="004D1F34"/>
    <w:rsid w:val="004D20D5"/>
    <w:rsid w:val="004D2115"/>
    <w:rsid w:val="004D214D"/>
    <w:rsid w:val="004D2307"/>
    <w:rsid w:val="004D2349"/>
    <w:rsid w:val="004D27FA"/>
    <w:rsid w:val="004D2E42"/>
    <w:rsid w:val="004D3000"/>
    <w:rsid w:val="004D3213"/>
    <w:rsid w:val="004D33A6"/>
    <w:rsid w:val="004D3525"/>
    <w:rsid w:val="004D3D11"/>
    <w:rsid w:val="004D3D28"/>
    <w:rsid w:val="004D3E80"/>
    <w:rsid w:val="004D42CA"/>
    <w:rsid w:val="004D4480"/>
    <w:rsid w:val="004D44E1"/>
    <w:rsid w:val="004D459A"/>
    <w:rsid w:val="004D48CF"/>
    <w:rsid w:val="004D4E76"/>
    <w:rsid w:val="004D580C"/>
    <w:rsid w:val="004D5A2B"/>
    <w:rsid w:val="004D5CC4"/>
    <w:rsid w:val="004D606E"/>
    <w:rsid w:val="004D6976"/>
    <w:rsid w:val="004D6E50"/>
    <w:rsid w:val="004D6EB0"/>
    <w:rsid w:val="004D775D"/>
    <w:rsid w:val="004D7FCB"/>
    <w:rsid w:val="004E0131"/>
    <w:rsid w:val="004E0267"/>
    <w:rsid w:val="004E05B4"/>
    <w:rsid w:val="004E062A"/>
    <w:rsid w:val="004E077F"/>
    <w:rsid w:val="004E080C"/>
    <w:rsid w:val="004E08A9"/>
    <w:rsid w:val="004E0BAF"/>
    <w:rsid w:val="004E11CB"/>
    <w:rsid w:val="004E1B70"/>
    <w:rsid w:val="004E1BEF"/>
    <w:rsid w:val="004E1CF7"/>
    <w:rsid w:val="004E23EA"/>
    <w:rsid w:val="004E2467"/>
    <w:rsid w:val="004E27AB"/>
    <w:rsid w:val="004E27FB"/>
    <w:rsid w:val="004E2A92"/>
    <w:rsid w:val="004E32DF"/>
    <w:rsid w:val="004E3844"/>
    <w:rsid w:val="004E394E"/>
    <w:rsid w:val="004E3BC0"/>
    <w:rsid w:val="004E3DDE"/>
    <w:rsid w:val="004E3F6B"/>
    <w:rsid w:val="004E4628"/>
    <w:rsid w:val="004E4662"/>
    <w:rsid w:val="004E474E"/>
    <w:rsid w:val="004E4D65"/>
    <w:rsid w:val="004E4E8B"/>
    <w:rsid w:val="004E5077"/>
    <w:rsid w:val="004E5148"/>
    <w:rsid w:val="004E5761"/>
    <w:rsid w:val="004E5FAA"/>
    <w:rsid w:val="004E6032"/>
    <w:rsid w:val="004E6052"/>
    <w:rsid w:val="004E616A"/>
    <w:rsid w:val="004E6216"/>
    <w:rsid w:val="004E639A"/>
    <w:rsid w:val="004E6BD9"/>
    <w:rsid w:val="004E6C2F"/>
    <w:rsid w:val="004E6DF2"/>
    <w:rsid w:val="004E709D"/>
    <w:rsid w:val="004E70C6"/>
    <w:rsid w:val="004E7227"/>
    <w:rsid w:val="004E784B"/>
    <w:rsid w:val="004E788E"/>
    <w:rsid w:val="004E7EA4"/>
    <w:rsid w:val="004F0018"/>
    <w:rsid w:val="004F03D9"/>
    <w:rsid w:val="004F0446"/>
    <w:rsid w:val="004F08C3"/>
    <w:rsid w:val="004F091E"/>
    <w:rsid w:val="004F0C9F"/>
    <w:rsid w:val="004F0EC9"/>
    <w:rsid w:val="004F134E"/>
    <w:rsid w:val="004F1474"/>
    <w:rsid w:val="004F188E"/>
    <w:rsid w:val="004F1985"/>
    <w:rsid w:val="004F1B28"/>
    <w:rsid w:val="004F1BC8"/>
    <w:rsid w:val="004F2211"/>
    <w:rsid w:val="004F2427"/>
    <w:rsid w:val="004F2509"/>
    <w:rsid w:val="004F2C1A"/>
    <w:rsid w:val="004F2CFB"/>
    <w:rsid w:val="004F2F3E"/>
    <w:rsid w:val="004F3203"/>
    <w:rsid w:val="004F34A2"/>
    <w:rsid w:val="004F3F5E"/>
    <w:rsid w:val="004F3F9A"/>
    <w:rsid w:val="004F44AB"/>
    <w:rsid w:val="004F450B"/>
    <w:rsid w:val="004F474E"/>
    <w:rsid w:val="004F4C8F"/>
    <w:rsid w:val="004F5000"/>
    <w:rsid w:val="004F5297"/>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CC"/>
    <w:rsid w:val="005004F4"/>
    <w:rsid w:val="0050062B"/>
    <w:rsid w:val="00500933"/>
    <w:rsid w:val="00500CDA"/>
    <w:rsid w:val="00500D5A"/>
    <w:rsid w:val="00500E18"/>
    <w:rsid w:val="00501054"/>
    <w:rsid w:val="005010EB"/>
    <w:rsid w:val="005018F1"/>
    <w:rsid w:val="00501931"/>
    <w:rsid w:val="00501A67"/>
    <w:rsid w:val="00501F58"/>
    <w:rsid w:val="00502038"/>
    <w:rsid w:val="0050205A"/>
    <w:rsid w:val="005020D0"/>
    <w:rsid w:val="005020DA"/>
    <w:rsid w:val="005026E3"/>
    <w:rsid w:val="005030D6"/>
    <w:rsid w:val="00503450"/>
    <w:rsid w:val="005037A7"/>
    <w:rsid w:val="0050388D"/>
    <w:rsid w:val="00503CFC"/>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BB8"/>
    <w:rsid w:val="00506FDE"/>
    <w:rsid w:val="005073AB"/>
    <w:rsid w:val="00507A5E"/>
    <w:rsid w:val="00507BF2"/>
    <w:rsid w:val="00507CE4"/>
    <w:rsid w:val="00507D83"/>
    <w:rsid w:val="00507E38"/>
    <w:rsid w:val="005100E9"/>
    <w:rsid w:val="005102A9"/>
    <w:rsid w:val="005106B8"/>
    <w:rsid w:val="00510889"/>
    <w:rsid w:val="0051093D"/>
    <w:rsid w:val="00510B25"/>
    <w:rsid w:val="00510D60"/>
    <w:rsid w:val="005111BA"/>
    <w:rsid w:val="00511A47"/>
    <w:rsid w:val="00511C78"/>
    <w:rsid w:val="005123FA"/>
    <w:rsid w:val="005125C8"/>
    <w:rsid w:val="005126E7"/>
    <w:rsid w:val="00512859"/>
    <w:rsid w:val="00512DA5"/>
    <w:rsid w:val="00512F1F"/>
    <w:rsid w:val="00513008"/>
    <w:rsid w:val="0051313C"/>
    <w:rsid w:val="005132AE"/>
    <w:rsid w:val="0051333B"/>
    <w:rsid w:val="005138D0"/>
    <w:rsid w:val="00513A82"/>
    <w:rsid w:val="00513E6F"/>
    <w:rsid w:val="00513EAA"/>
    <w:rsid w:val="00513FCA"/>
    <w:rsid w:val="00514421"/>
    <w:rsid w:val="0051471A"/>
    <w:rsid w:val="00514F90"/>
    <w:rsid w:val="00515451"/>
    <w:rsid w:val="005154C7"/>
    <w:rsid w:val="00515B46"/>
    <w:rsid w:val="00515B6B"/>
    <w:rsid w:val="00515D2C"/>
    <w:rsid w:val="00515E2B"/>
    <w:rsid w:val="00516432"/>
    <w:rsid w:val="0051648B"/>
    <w:rsid w:val="00516649"/>
    <w:rsid w:val="005166B8"/>
    <w:rsid w:val="00516B85"/>
    <w:rsid w:val="00516CEB"/>
    <w:rsid w:val="00517441"/>
    <w:rsid w:val="00517502"/>
    <w:rsid w:val="00517622"/>
    <w:rsid w:val="00517ED6"/>
    <w:rsid w:val="0052159C"/>
    <w:rsid w:val="00521CF3"/>
    <w:rsid w:val="00522288"/>
    <w:rsid w:val="00522A18"/>
    <w:rsid w:val="00522CDF"/>
    <w:rsid w:val="00522E6C"/>
    <w:rsid w:val="00523783"/>
    <w:rsid w:val="00523AEC"/>
    <w:rsid w:val="00523BE1"/>
    <w:rsid w:val="00523BE8"/>
    <w:rsid w:val="00523D29"/>
    <w:rsid w:val="005241BC"/>
    <w:rsid w:val="005242C2"/>
    <w:rsid w:val="00524381"/>
    <w:rsid w:val="005244D9"/>
    <w:rsid w:val="00524A98"/>
    <w:rsid w:val="00524C2E"/>
    <w:rsid w:val="00524CC0"/>
    <w:rsid w:val="005252F9"/>
    <w:rsid w:val="005256E2"/>
    <w:rsid w:val="00525FAC"/>
    <w:rsid w:val="005264C5"/>
    <w:rsid w:val="00526567"/>
    <w:rsid w:val="00526903"/>
    <w:rsid w:val="005269CC"/>
    <w:rsid w:val="00526AAC"/>
    <w:rsid w:val="00526EE4"/>
    <w:rsid w:val="00527239"/>
    <w:rsid w:val="00527801"/>
    <w:rsid w:val="0052784F"/>
    <w:rsid w:val="0052787E"/>
    <w:rsid w:val="00527896"/>
    <w:rsid w:val="00530049"/>
    <w:rsid w:val="005304F3"/>
    <w:rsid w:val="00530547"/>
    <w:rsid w:val="00530553"/>
    <w:rsid w:val="005306B0"/>
    <w:rsid w:val="00530702"/>
    <w:rsid w:val="00530A4C"/>
    <w:rsid w:val="00530B0C"/>
    <w:rsid w:val="00530B4E"/>
    <w:rsid w:val="00530CFC"/>
    <w:rsid w:val="00531217"/>
    <w:rsid w:val="005315BB"/>
    <w:rsid w:val="0053163F"/>
    <w:rsid w:val="005316E9"/>
    <w:rsid w:val="00531A27"/>
    <w:rsid w:val="00531B46"/>
    <w:rsid w:val="0053216E"/>
    <w:rsid w:val="005321F4"/>
    <w:rsid w:val="0053296B"/>
    <w:rsid w:val="00532CE7"/>
    <w:rsid w:val="005330C6"/>
    <w:rsid w:val="00533306"/>
    <w:rsid w:val="005336F1"/>
    <w:rsid w:val="0053376C"/>
    <w:rsid w:val="00533899"/>
    <w:rsid w:val="00533B8F"/>
    <w:rsid w:val="00533FB2"/>
    <w:rsid w:val="0053422B"/>
    <w:rsid w:val="00534262"/>
    <w:rsid w:val="00534509"/>
    <w:rsid w:val="00534510"/>
    <w:rsid w:val="0053464A"/>
    <w:rsid w:val="005346B1"/>
    <w:rsid w:val="0053481B"/>
    <w:rsid w:val="00534DA6"/>
    <w:rsid w:val="005351E0"/>
    <w:rsid w:val="005351E9"/>
    <w:rsid w:val="00535481"/>
    <w:rsid w:val="00535CF5"/>
    <w:rsid w:val="00536021"/>
    <w:rsid w:val="00536085"/>
    <w:rsid w:val="005364CF"/>
    <w:rsid w:val="005364D6"/>
    <w:rsid w:val="0053657F"/>
    <w:rsid w:val="00536925"/>
    <w:rsid w:val="00536CF6"/>
    <w:rsid w:val="00536D99"/>
    <w:rsid w:val="00536F41"/>
    <w:rsid w:val="0053769A"/>
    <w:rsid w:val="005377D6"/>
    <w:rsid w:val="0053792C"/>
    <w:rsid w:val="00537A3E"/>
    <w:rsid w:val="00537C9C"/>
    <w:rsid w:val="00537E4E"/>
    <w:rsid w:val="00537E99"/>
    <w:rsid w:val="005401EC"/>
    <w:rsid w:val="0054039D"/>
    <w:rsid w:val="00540565"/>
    <w:rsid w:val="00540913"/>
    <w:rsid w:val="00540BD2"/>
    <w:rsid w:val="00540DDA"/>
    <w:rsid w:val="00540E66"/>
    <w:rsid w:val="00541641"/>
    <w:rsid w:val="00541898"/>
    <w:rsid w:val="00541B59"/>
    <w:rsid w:val="00541E53"/>
    <w:rsid w:val="00541F80"/>
    <w:rsid w:val="00542052"/>
    <w:rsid w:val="00542270"/>
    <w:rsid w:val="005424DB"/>
    <w:rsid w:val="00542963"/>
    <w:rsid w:val="00542A6B"/>
    <w:rsid w:val="00542E93"/>
    <w:rsid w:val="00543557"/>
    <w:rsid w:val="005437C8"/>
    <w:rsid w:val="005438CC"/>
    <w:rsid w:val="00543C9A"/>
    <w:rsid w:val="00544230"/>
    <w:rsid w:val="005442DA"/>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6EFF"/>
    <w:rsid w:val="005471AE"/>
    <w:rsid w:val="005473CC"/>
    <w:rsid w:val="005473EC"/>
    <w:rsid w:val="00547771"/>
    <w:rsid w:val="0054790C"/>
    <w:rsid w:val="0054797E"/>
    <w:rsid w:val="00547B95"/>
    <w:rsid w:val="00547D59"/>
    <w:rsid w:val="00550263"/>
    <w:rsid w:val="00550AAF"/>
    <w:rsid w:val="005511A5"/>
    <w:rsid w:val="00551587"/>
    <w:rsid w:val="0055169C"/>
    <w:rsid w:val="00551860"/>
    <w:rsid w:val="00551C54"/>
    <w:rsid w:val="00551DCA"/>
    <w:rsid w:val="00551EA8"/>
    <w:rsid w:val="00552AC5"/>
    <w:rsid w:val="00552E7A"/>
    <w:rsid w:val="00552F62"/>
    <w:rsid w:val="005530A0"/>
    <w:rsid w:val="005534EC"/>
    <w:rsid w:val="005534FF"/>
    <w:rsid w:val="005536A0"/>
    <w:rsid w:val="00553764"/>
    <w:rsid w:val="00553AD8"/>
    <w:rsid w:val="00553FF9"/>
    <w:rsid w:val="00554055"/>
    <w:rsid w:val="00554177"/>
    <w:rsid w:val="00554353"/>
    <w:rsid w:val="00554713"/>
    <w:rsid w:val="005548E1"/>
    <w:rsid w:val="00554A31"/>
    <w:rsid w:val="00554CBF"/>
    <w:rsid w:val="00554D54"/>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6003E"/>
    <w:rsid w:val="0056021E"/>
    <w:rsid w:val="00560805"/>
    <w:rsid w:val="00560A0B"/>
    <w:rsid w:val="0056104D"/>
    <w:rsid w:val="00561268"/>
    <w:rsid w:val="005619DD"/>
    <w:rsid w:val="00561DD1"/>
    <w:rsid w:val="00561F34"/>
    <w:rsid w:val="005622CC"/>
    <w:rsid w:val="005622FA"/>
    <w:rsid w:val="00562A26"/>
    <w:rsid w:val="00562DC8"/>
    <w:rsid w:val="00562FCF"/>
    <w:rsid w:val="00563102"/>
    <w:rsid w:val="005633B2"/>
    <w:rsid w:val="005633BC"/>
    <w:rsid w:val="0056353F"/>
    <w:rsid w:val="00563A1B"/>
    <w:rsid w:val="00563D53"/>
    <w:rsid w:val="00563ECB"/>
    <w:rsid w:val="0056402E"/>
    <w:rsid w:val="00564148"/>
    <w:rsid w:val="005645E5"/>
    <w:rsid w:val="00564648"/>
    <w:rsid w:val="005647D4"/>
    <w:rsid w:val="00564892"/>
    <w:rsid w:val="00564C7A"/>
    <w:rsid w:val="00564D86"/>
    <w:rsid w:val="005656E4"/>
    <w:rsid w:val="00565B2D"/>
    <w:rsid w:val="00565DA0"/>
    <w:rsid w:val="0056615F"/>
    <w:rsid w:val="00566573"/>
    <w:rsid w:val="00566678"/>
    <w:rsid w:val="0056683D"/>
    <w:rsid w:val="00566A86"/>
    <w:rsid w:val="00566CC7"/>
    <w:rsid w:val="00566DD5"/>
    <w:rsid w:val="00566EEA"/>
    <w:rsid w:val="0056725C"/>
    <w:rsid w:val="00567947"/>
    <w:rsid w:val="00567ACC"/>
    <w:rsid w:val="00567B4C"/>
    <w:rsid w:val="00567DE9"/>
    <w:rsid w:val="00570105"/>
    <w:rsid w:val="00570143"/>
    <w:rsid w:val="005703EB"/>
    <w:rsid w:val="005707F3"/>
    <w:rsid w:val="0057086B"/>
    <w:rsid w:val="00570889"/>
    <w:rsid w:val="00570906"/>
    <w:rsid w:val="00570BF8"/>
    <w:rsid w:val="0057107D"/>
    <w:rsid w:val="005713AC"/>
    <w:rsid w:val="0057161B"/>
    <w:rsid w:val="005718FB"/>
    <w:rsid w:val="0057197D"/>
    <w:rsid w:val="00571A9B"/>
    <w:rsid w:val="00571BBC"/>
    <w:rsid w:val="005720B9"/>
    <w:rsid w:val="005724FF"/>
    <w:rsid w:val="00572CF3"/>
    <w:rsid w:val="00572D30"/>
    <w:rsid w:val="0057359F"/>
    <w:rsid w:val="005735C0"/>
    <w:rsid w:val="00573890"/>
    <w:rsid w:val="00573AE2"/>
    <w:rsid w:val="00573B2A"/>
    <w:rsid w:val="00573CFD"/>
    <w:rsid w:val="00573D66"/>
    <w:rsid w:val="005740DF"/>
    <w:rsid w:val="005743B4"/>
    <w:rsid w:val="005744B3"/>
    <w:rsid w:val="005744D8"/>
    <w:rsid w:val="00574C4F"/>
    <w:rsid w:val="0057523B"/>
    <w:rsid w:val="00575296"/>
    <w:rsid w:val="00575394"/>
    <w:rsid w:val="00575570"/>
    <w:rsid w:val="00575655"/>
    <w:rsid w:val="005757BF"/>
    <w:rsid w:val="00575B91"/>
    <w:rsid w:val="00575C43"/>
    <w:rsid w:val="005764D6"/>
    <w:rsid w:val="0057670C"/>
    <w:rsid w:val="0057683C"/>
    <w:rsid w:val="00576A9E"/>
    <w:rsid w:val="00576C21"/>
    <w:rsid w:val="005770BE"/>
    <w:rsid w:val="00577564"/>
    <w:rsid w:val="0057777F"/>
    <w:rsid w:val="0057790F"/>
    <w:rsid w:val="00577A62"/>
    <w:rsid w:val="005802AC"/>
    <w:rsid w:val="0058072D"/>
    <w:rsid w:val="0058081D"/>
    <w:rsid w:val="0058089F"/>
    <w:rsid w:val="00580948"/>
    <w:rsid w:val="0058097B"/>
    <w:rsid w:val="00580DE3"/>
    <w:rsid w:val="0058171F"/>
    <w:rsid w:val="005818F3"/>
    <w:rsid w:val="00581A63"/>
    <w:rsid w:val="00581AC8"/>
    <w:rsid w:val="00581DF0"/>
    <w:rsid w:val="00581E38"/>
    <w:rsid w:val="00581E51"/>
    <w:rsid w:val="0058239D"/>
    <w:rsid w:val="005827A4"/>
    <w:rsid w:val="0058365B"/>
    <w:rsid w:val="00583903"/>
    <w:rsid w:val="00583D1F"/>
    <w:rsid w:val="00583F98"/>
    <w:rsid w:val="00583FF1"/>
    <w:rsid w:val="00584088"/>
    <w:rsid w:val="00584955"/>
    <w:rsid w:val="00584AD2"/>
    <w:rsid w:val="00584BE8"/>
    <w:rsid w:val="00585071"/>
    <w:rsid w:val="00585147"/>
    <w:rsid w:val="00585172"/>
    <w:rsid w:val="00585229"/>
    <w:rsid w:val="0058524C"/>
    <w:rsid w:val="00585915"/>
    <w:rsid w:val="00585B83"/>
    <w:rsid w:val="00585D5B"/>
    <w:rsid w:val="0058604A"/>
    <w:rsid w:val="00586BC1"/>
    <w:rsid w:val="00586C45"/>
    <w:rsid w:val="00586FC3"/>
    <w:rsid w:val="0058752E"/>
    <w:rsid w:val="0058758C"/>
    <w:rsid w:val="005877F2"/>
    <w:rsid w:val="005878E4"/>
    <w:rsid w:val="00587975"/>
    <w:rsid w:val="00587E1E"/>
    <w:rsid w:val="005900B4"/>
    <w:rsid w:val="005903FE"/>
    <w:rsid w:val="0059051C"/>
    <w:rsid w:val="00590786"/>
    <w:rsid w:val="0059081C"/>
    <w:rsid w:val="005908A5"/>
    <w:rsid w:val="00590F58"/>
    <w:rsid w:val="0059109D"/>
    <w:rsid w:val="005912E7"/>
    <w:rsid w:val="00591618"/>
    <w:rsid w:val="005917E2"/>
    <w:rsid w:val="0059189F"/>
    <w:rsid w:val="005919F6"/>
    <w:rsid w:val="00591A32"/>
    <w:rsid w:val="00591D4B"/>
    <w:rsid w:val="00592239"/>
    <w:rsid w:val="005929C6"/>
    <w:rsid w:val="00592EE5"/>
    <w:rsid w:val="005933A9"/>
    <w:rsid w:val="005935BD"/>
    <w:rsid w:val="00594011"/>
    <w:rsid w:val="00594242"/>
    <w:rsid w:val="005943E4"/>
    <w:rsid w:val="005947D1"/>
    <w:rsid w:val="00594C43"/>
    <w:rsid w:val="00594F68"/>
    <w:rsid w:val="00595125"/>
    <w:rsid w:val="00595410"/>
    <w:rsid w:val="005963C0"/>
    <w:rsid w:val="005965AE"/>
    <w:rsid w:val="005966EF"/>
    <w:rsid w:val="00597085"/>
    <w:rsid w:val="005974A9"/>
    <w:rsid w:val="00597BA3"/>
    <w:rsid w:val="00597D68"/>
    <w:rsid w:val="005A029A"/>
    <w:rsid w:val="005A032A"/>
    <w:rsid w:val="005A06F7"/>
    <w:rsid w:val="005A0A36"/>
    <w:rsid w:val="005A0E54"/>
    <w:rsid w:val="005A11A7"/>
    <w:rsid w:val="005A1228"/>
    <w:rsid w:val="005A130F"/>
    <w:rsid w:val="005A15CA"/>
    <w:rsid w:val="005A1622"/>
    <w:rsid w:val="005A163C"/>
    <w:rsid w:val="005A19DB"/>
    <w:rsid w:val="005A1E2E"/>
    <w:rsid w:val="005A2353"/>
    <w:rsid w:val="005A24EB"/>
    <w:rsid w:val="005A24FD"/>
    <w:rsid w:val="005A26E3"/>
    <w:rsid w:val="005A2764"/>
    <w:rsid w:val="005A2F41"/>
    <w:rsid w:val="005A3624"/>
    <w:rsid w:val="005A3719"/>
    <w:rsid w:val="005A38B7"/>
    <w:rsid w:val="005A3C91"/>
    <w:rsid w:val="005A3FD4"/>
    <w:rsid w:val="005A4226"/>
    <w:rsid w:val="005A4301"/>
    <w:rsid w:val="005A4D35"/>
    <w:rsid w:val="005A4D82"/>
    <w:rsid w:val="005A4EA9"/>
    <w:rsid w:val="005A5106"/>
    <w:rsid w:val="005A517C"/>
    <w:rsid w:val="005A51AD"/>
    <w:rsid w:val="005A53DA"/>
    <w:rsid w:val="005A5A6D"/>
    <w:rsid w:val="005A5B77"/>
    <w:rsid w:val="005A5E17"/>
    <w:rsid w:val="005A5FB6"/>
    <w:rsid w:val="005A617D"/>
    <w:rsid w:val="005A61A9"/>
    <w:rsid w:val="005A6405"/>
    <w:rsid w:val="005A6645"/>
    <w:rsid w:val="005A674A"/>
    <w:rsid w:val="005A6841"/>
    <w:rsid w:val="005A6C87"/>
    <w:rsid w:val="005A6F5E"/>
    <w:rsid w:val="005A73BA"/>
    <w:rsid w:val="005A73D0"/>
    <w:rsid w:val="005A776D"/>
    <w:rsid w:val="005A795E"/>
    <w:rsid w:val="005A7C96"/>
    <w:rsid w:val="005A7D80"/>
    <w:rsid w:val="005B0327"/>
    <w:rsid w:val="005B05C2"/>
    <w:rsid w:val="005B0622"/>
    <w:rsid w:val="005B095D"/>
    <w:rsid w:val="005B0CE9"/>
    <w:rsid w:val="005B1033"/>
    <w:rsid w:val="005B1139"/>
    <w:rsid w:val="005B13E2"/>
    <w:rsid w:val="005B170F"/>
    <w:rsid w:val="005B17D6"/>
    <w:rsid w:val="005B1AA2"/>
    <w:rsid w:val="005B1AEB"/>
    <w:rsid w:val="005B1DAA"/>
    <w:rsid w:val="005B1E81"/>
    <w:rsid w:val="005B212B"/>
    <w:rsid w:val="005B24F5"/>
    <w:rsid w:val="005B26DC"/>
    <w:rsid w:val="005B2759"/>
    <w:rsid w:val="005B2AFB"/>
    <w:rsid w:val="005B2EE4"/>
    <w:rsid w:val="005B4086"/>
    <w:rsid w:val="005B4155"/>
    <w:rsid w:val="005B42CF"/>
    <w:rsid w:val="005B4514"/>
    <w:rsid w:val="005B45A9"/>
    <w:rsid w:val="005B4C1D"/>
    <w:rsid w:val="005B4DE8"/>
    <w:rsid w:val="005B4EC0"/>
    <w:rsid w:val="005B5100"/>
    <w:rsid w:val="005B529F"/>
    <w:rsid w:val="005B56F8"/>
    <w:rsid w:val="005B5A50"/>
    <w:rsid w:val="005B64C6"/>
    <w:rsid w:val="005B6517"/>
    <w:rsid w:val="005B656E"/>
    <w:rsid w:val="005B6943"/>
    <w:rsid w:val="005B6E6C"/>
    <w:rsid w:val="005B6F26"/>
    <w:rsid w:val="005B705D"/>
    <w:rsid w:val="005B795E"/>
    <w:rsid w:val="005B7AEB"/>
    <w:rsid w:val="005C0181"/>
    <w:rsid w:val="005C01E7"/>
    <w:rsid w:val="005C0313"/>
    <w:rsid w:val="005C0338"/>
    <w:rsid w:val="005C05DA"/>
    <w:rsid w:val="005C065D"/>
    <w:rsid w:val="005C06CB"/>
    <w:rsid w:val="005C085E"/>
    <w:rsid w:val="005C0B77"/>
    <w:rsid w:val="005C21A3"/>
    <w:rsid w:val="005C2585"/>
    <w:rsid w:val="005C25B7"/>
    <w:rsid w:val="005C2719"/>
    <w:rsid w:val="005C2D85"/>
    <w:rsid w:val="005C3704"/>
    <w:rsid w:val="005C38F9"/>
    <w:rsid w:val="005C3B63"/>
    <w:rsid w:val="005C3D67"/>
    <w:rsid w:val="005C3EA4"/>
    <w:rsid w:val="005C4416"/>
    <w:rsid w:val="005C4CAA"/>
    <w:rsid w:val="005C505A"/>
    <w:rsid w:val="005C5482"/>
    <w:rsid w:val="005C5A3F"/>
    <w:rsid w:val="005C5B76"/>
    <w:rsid w:val="005C5F6E"/>
    <w:rsid w:val="005C5FA6"/>
    <w:rsid w:val="005C6220"/>
    <w:rsid w:val="005C629A"/>
    <w:rsid w:val="005C640F"/>
    <w:rsid w:val="005C6598"/>
    <w:rsid w:val="005C6877"/>
    <w:rsid w:val="005C68A6"/>
    <w:rsid w:val="005C6A0F"/>
    <w:rsid w:val="005C6C3B"/>
    <w:rsid w:val="005C740A"/>
    <w:rsid w:val="005C7D4A"/>
    <w:rsid w:val="005D018F"/>
    <w:rsid w:val="005D0348"/>
    <w:rsid w:val="005D0E56"/>
    <w:rsid w:val="005D16A2"/>
    <w:rsid w:val="005D1D42"/>
    <w:rsid w:val="005D1DF9"/>
    <w:rsid w:val="005D1EBA"/>
    <w:rsid w:val="005D213A"/>
    <w:rsid w:val="005D2542"/>
    <w:rsid w:val="005D2607"/>
    <w:rsid w:val="005D29C2"/>
    <w:rsid w:val="005D29C8"/>
    <w:rsid w:val="005D2DA1"/>
    <w:rsid w:val="005D314E"/>
    <w:rsid w:val="005D31B4"/>
    <w:rsid w:val="005D34AD"/>
    <w:rsid w:val="005D34D4"/>
    <w:rsid w:val="005D3993"/>
    <w:rsid w:val="005D423B"/>
    <w:rsid w:val="005D475F"/>
    <w:rsid w:val="005D478D"/>
    <w:rsid w:val="005D49B9"/>
    <w:rsid w:val="005D4D06"/>
    <w:rsid w:val="005D4F1C"/>
    <w:rsid w:val="005D4FEB"/>
    <w:rsid w:val="005D5354"/>
    <w:rsid w:val="005D5655"/>
    <w:rsid w:val="005D570E"/>
    <w:rsid w:val="005D5744"/>
    <w:rsid w:val="005D5A56"/>
    <w:rsid w:val="005D5DA7"/>
    <w:rsid w:val="005D5F66"/>
    <w:rsid w:val="005D6330"/>
    <w:rsid w:val="005D6343"/>
    <w:rsid w:val="005D651A"/>
    <w:rsid w:val="005D6963"/>
    <w:rsid w:val="005D6991"/>
    <w:rsid w:val="005D6D7D"/>
    <w:rsid w:val="005D6E5F"/>
    <w:rsid w:val="005D7560"/>
    <w:rsid w:val="005D7644"/>
    <w:rsid w:val="005D768E"/>
    <w:rsid w:val="005D76A6"/>
    <w:rsid w:val="005D7778"/>
    <w:rsid w:val="005D778E"/>
    <w:rsid w:val="005D7848"/>
    <w:rsid w:val="005D797D"/>
    <w:rsid w:val="005D7BEF"/>
    <w:rsid w:val="005D7D5E"/>
    <w:rsid w:val="005E0322"/>
    <w:rsid w:val="005E043A"/>
    <w:rsid w:val="005E04BD"/>
    <w:rsid w:val="005E04CA"/>
    <w:rsid w:val="005E0DD9"/>
    <w:rsid w:val="005E114D"/>
    <w:rsid w:val="005E1355"/>
    <w:rsid w:val="005E13A1"/>
    <w:rsid w:val="005E167B"/>
    <w:rsid w:val="005E1A8A"/>
    <w:rsid w:val="005E1EF1"/>
    <w:rsid w:val="005E297C"/>
    <w:rsid w:val="005E2BCB"/>
    <w:rsid w:val="005E31E4"/>
    <w:rsid w:val="005E33D0"/>
    <w:rsid w:val="005E3827"/>
    <w:rsid w:val="005E3844"/>
    <w:rsid w:val="005E38FD"/>
    <w:rsid w:val="005E3A1B"/>
    <w:rsid w:val="005E46A0"/>
    <w:rsid w:val="005E4705"/>
    <w:rsid w:val="005E479B"/>
    <w:rsid w:val="005E4C59"/>
    <w:rsid w:val="005E4E37"/>
    <w:rsid w:val="005E4EC3"/>
    <w:rsid w:val="005E50AE"/>
    <w:rsid w:val="005E52D8"/>
    <w:rsid w:val="005E55C7"/>
    <w:rsid w:val="005E5B1F"/>
    <w:rsid w:val="005E6091"/>
    <w:rsid w:val="005E6659"/>
    <w:rsid w:val="005E6AA7"/>
    <w:rsid w:val="005E7126"/>
    <w:rsid w:val="005E728C"/>
    <w:rsid w:val="005F0182"/>
    <w:rsid w:val="005F073A"/>
    <w:rsid w:val="005F0FE7"/>
    <w:rsid w:val="005F11E5"/>
    <w:rsid w:val="005F134E"/>
    <w:rsid w:val="005F19E9"/>
    <w:rsid w:val="005F204B"/>
    <w:rsid w:val="005F2949"/>
    <w:rsid w:val="005F2C51"/>
    <w:rsid w:val="005F3076"/>
    <w:rsid w:val="005F3222"/>
    <w:rsid w:val="005F3833"/>
    <w:rsid w:val="005F383F"/>
    <w:rsid w:val="005F3D94"/>
    <w:rsid w:val="005F4131"/>
    <w:rsid w:val="005F440D"/>
    <w:rsid w:val="005F45CE"/>
    <w:rsid w:val="005F4637"/>
    <w:rsid w:val="005F4C5B"/>
    <w:rsid w:val="005F5B91"/>
    <w:rsid w:val="005F5C3E"/>
    <w:rsid w:val="005F5F17"/>
    <w:rsid w:val="005F60B6"/>
    <w:rsid w:val="005F60DA"/>
    <w:rsid w:val="005F6358"/>
    <w:rsid w:val="005F65B6"/>
    <w:rsid w:val="005F665F"/>
    <w:rsid w:val="005F7A17"/>
    <w:rsid w:val="006002A5"/>
    <w:rsid w:val="00600E7B"/>
    <w:rsid w:val="0060106C"/>
    <w:rsid w:val="006010E4"/>
    <w:rsid w:val="00601AC8"/>
    <w:rsid w:val="00601F21"/>
    <w:rsid w:val="006022A3"/>
    <w:rsid w:val="0060237A"/>
    <w:rsid w:val="0060246B"/>
    <w:rsid w:val="006027E2"/>
    <w:rsid w:val="00602BBC"/>
    <w:rsid w:val="00602D3F"/>
    <w:rsid w:val="00602EF7"/>
    <w:rsid w:val="00602F8A"/>
    <w:rsid w:val="00603D7E"/>
    <w:rsid w:val="00603D85"/>
    <w:rsid w:val="00603F29"/>
    <w:rsid w:val="00604367"/>
    <w:rsid w:val="0060456A"/>
    <w:rsid w:val="00604AE7"/>
    <w:rsid w:val="00604DE1"/>
    <w:rsid w:val="006053BD"/>
    <w:rsid w:val="006057BA"/>
    <w:rsid w:val="00605939"/>
    <w:rsid w:val="00605946"/>
    <w:rsid w:val="00605BB4"/>
    <w:rsid w:val="00605DCA"/>
    <w:rsid w:val="00606386"/>
    <w:rsid w:val="00606606"/>
    <w:rsid w:val="0060672E"/>
    <w:rsid w:val="0060692C"/>
    <w:rsid w:val="00606A14"/>
    <w:rsid w:val="00606A5A"/>
    <w:rsid w:val="00606F02"/>
    <w:rsid w:val="006072C3"/>
    <w:rsid w:val="00607439"/>
    <w:rsid w:val="006075AA"/>
    <w:rsid w:val="006075DF"/>
    <w:rsid w:val="0060782D"/>
    <w:rsid w:val="006078B7"/>
    <w:rsid w:val="00607ABC"/>
    <w:rsid w:val="006108A2"/>
    <w:rsid w:val="00610D08"/>
    <w:rsid w:val="006114B8"/>
    <w:rsid w:val="00611991"/>
    <w:rsid w:val="006123B8"/>
    <w:rsid w:val="006124CB"/>
    <w:rsid w:val="006124EF"/>
    <w:rsid w:val="0061269B"/>
    <w:rsid w:val="00612736"/>
    <w:rsid w:val="00612EEE"/>
    <w:rsid w:val="006133A9"/>
    <w:rsid w:val="00613777"/>
    <w:rsid w:val="00613F0D"/>
    <w:rsid w:val="006144C4"/>
    <w:rsid w:val="00614634"/>
    <w:rsid w:val="00614A7B"/>
    <w:rsid w:val="00614B5D"/>
    <w:rsid w:val="00614C61"/>
    <w:rsid w:val="00614CCB"/>
    <w:rsid w:val="00615189"/>
    <w:rsid w:val="00615653"/>
    <w:rsid w:val="00615C4A"/>
    <w:rsid w:val="00615E85"/>
    <w:rsid w:val="0061635C"/>
    <w:rsid w:val="006164A5"/>
    <w:rsid w:val="0061669C"/>
    <w:rsid w:val="00616BF0"/>
    <w:rsid w:val="00616DDB"/>
    <w:rsid w:val="00616FF7"/>
    <w:rsid w:val="006174C1"/>
    <w:rsid w:val="00617869"/>
    <w:rsid w:val="006178D7"/>
    <w:rsid w:val="00617B14"/>
    <w:rsid w:val="00617B40"/>
    <w:rsid w:val="00617DC6"/>
    <w:rsid w:val="00620374"/>
    <w:rsid w:val="006203D4"/>
    <w:rsid w:val="006206DB"/>
    <w:rsid w:val="00620D57"/>
    <w:rsid w:val="00620E3B"/>
    <w:rsid w:val="0062115D"/>
    <w:rsid w:val="0062161B"/>
    <w:rsid w:val="00621766"/>
    <w:rsid w:val="00621B77"/>
    <w:rsid w:val="00621BA6"/>
    <w:rsid w:val="00621F57"/>
    <w:rsid w:val="00622037"/>
    <w:rsid w:val="00622432"/>
    <w:rsid w:val="00622904"/>
    <w:rsid w:val="00622BEF"/>
    <w:rsid w:val="00622D42"/>
    <w:rsid w:val="00622D6F"/>
    <w:rsid w:val="0062359F"/>
    <w:rsid w:val="00624117"/>
    <w:rsid w:val="0062441F"/>
    <w:rsid w:val="006244A5"/>
    <w:rsid w:val="00624606"/>
    <w:rsid w:val="00624880"/>
    <w:rsid w:val="006248A3"/>
    <w:rsid w:val="006248E1"/>
    <w:rsid w:val="00624B73"/>
    <w:rsid w:val="006250FE"/>
    <w:rsid w:val="00625177"/>
    <w:rsid w:val="0062534A"/>
    <w:rsid w:val="00625402"/>
    <w:rsid w:val="006255A8"/>
    <w:rsid w:val="00625728"/>
    <w:rsid w:val="00625813"/>
    <w:rsid w:val="00625F9C"/>
    <w:rsid w:val="0062656F"/>
    <w:rsid w:val="006268E1"/>
    <w:rsid w:val="006268FD"/>
    <w:rsid w:val="00626D11"/>
    <w:rsid w:val="00626DC0"/>
    <w:rsid w:val="00627032"/>
    <w:rsid w:val="00627322"/>
    <w:rsid w:val="0062776F"/>
    <w:rsid w:val="00627FAC"/>
    <w:rsid w:val="006302EC"/>
    <w:rsid w:val="00631789"/>
    <w:rsid w:val="00631B3C"/>
    <w:rsid w:val="00631DE6"/>
    <w:rsid w:val="0063247B"/>
    <w:rsid w:val="0063250C"/>
    <w:rsid w:val="006329EF"/>
    <w:rsid w:val="00632A6B"/>
    <w:rsid w:val="00632B6D"/>
    <w:rsid w:val="00632C11"/>
    <w:rsid w:val="00632DD0"/>
    <w:rsid w:val="00632F69"/>
    <w:rsid w:val="00632FC1"/>
    <w:rsid w:val="006336C7"/>
    <w:rsid w:val="00633E9C"/>
    <w:rsid w:val="00634141"/>
    <w:rsid w:val="00634301"/>
    <w:rsid w:val="00634585"/>
    <w:rsid w:val="006347B5"/>
    <w:rsid w:val="00634859"/>
    <w:rsid w:val="00634F38"/>
    <w:rsid w:val="00634F40"/>
    <w:rsid w:val="00635294"/>
    <w:rsid w:val="00635359"/>
    <w:rsid w:val="00635AD9"/>
    <w:rsid w:val="00635C03"/>
    <w:rsid w:val="00636491"/>
    <w:rsid w:val="00636740"/>
    <w:rsid w:val="006368F6"/>
    <w:rsid w:val="0063698B"/>
    <w:rsid w:val="00636C67"/>
    <w:rsid w:val="00636E66"/>
    <w:rsid w:val="0063735E"/>
    <w:rsid w:val="006374E0"/>
    <w:rsid w:val="00637510"/>
    <w:rsid w:val="00637529"/>
    <w:rsid w:val="00640467"/>
    <w:rsid w:val="0064069C"/>
    <w:rsid w:val="00640859"/>
    <w:rsid w:val="00641650"/>
    <w:rsid w:val="00641C73"/>
    <w:rsid w:val="00641CC5"/>
    <w:rsid w:val="00641F26"/>
    <w:rsid w:val="00641F2B"/>
    <w:rsid w:val="0064209A"/>
    <w:rsid w:val="0064262E"/>
    <w:rsid w:val="00642759"/>
    <w:rsid w:val="00642C56"/>
    <w:rsid w:val="00642CBE"/>
    <w:rsid w:val="00642DCD"/>
    <w:rsid w:val="00642EED"/>
    <w:rsid w:val="006431B3"/>
    <w:rsid w:val="006432C7"/>
    <w:rsid w:val="00643426"/>
    <w:rsid w:val="00643810"/>
    <w:rsid w:val="0064397E"/>
    <w:rsid w:val="00644989"/>
    <w:rsid w:val="00644FE8"/>
    <w:rsid w:val="006452E2"/>
    <w:rsid w:val="00645495"/>
    <w:rsid w:val="006454EC"/>
    <w:rsid w:val="00645576"/>
    <w:rsid w:val="00645600"/>
    <w:rsid w:val="00645705"/>
    <w:rsid w:val="006457D3"/>
    <w:rsid w:val="0064590F"/>
    <w:rsid w:val="0064599D"/>
    <w:rsid w:val="00645F40"/>
    <w:rsid w:val="00646041"/>
    <w:rsid w:val="0064648C"/>
    <w:rsid w:val="00646ABD"/>
    <w:rsid w:val="00646E0A"/>
    <w:rsid w:val="00647CB7"/>
    <w:rsid w:val="00647F4C"/>
    <w:rsid w:val="00650A09"/>
    <w:rsid w:val="00650A35"/>
    <w:rsid w:val="00651071"/>
    <w:rsid w:val="0065114D"/>
    <w:rsid w:val="00651233"/>
    <w:rsid w:val="00651250"/>
    <w:rsid w:val="00651351"/>
    <w:rsid w:val="00651430"/>
    <w:rsid w:val="00651473"/>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815"/>
    <w:rsid w:val="00655A87"/>
    <w:rsid w:val="00655AFA"/>
    <w:rsid w:val="00655BBF"/>
    <w:rsid w:val="006560DE"/>
    <w:rsid w:val="00656344"/>
    <w:rsid w:val="006566A4"/>
    <w:rsid w:val="00656900"/>
    <w:rsid w:val="00656B4E"/>
    <w:rsid w:val="00657007"/>
    <w:rsid w:val="006570E1"/>
    <w:rsid w:val="0065752E"/>
    <w:rsid w:val="00657A26"/>
    <w:rsid w:val="00657AFE"/>
    <w:rsid w:val="00657B6A"/>
    <w:rsid w:val="00657C44"/>
    <w:rsid w:val="00657CE8"/>
    <w:rsid w:val="00657F1E"/>
    <w:rsid w:val="00657F20"/>
    <w:rsid w:val="006605CD"/>
    <w:rsid w:val="00660618"/>
    <w:rsid w:val="00660BD5"/>
    <w:rsid w:val="00660C4C"/>
    <w:rsid w:val="00660D8F"/>
    <w:rsid w:val="00661307"/>
    <w:rsid w:val="006614C4"/>
    <w:rsid w:val="0066154B"/>
    <w:rsid w:val="00662441"/>
    <w:rsid w:val="006627AF"/>
    <w:rsid w:val="00662A42"/>
    <w:rsid w:val="00662AC7"/>
    <w:rsid w:val="00662C73"/>
    <w:rsid w:val="00662DD5"/>
    <w:rsid w:val="00663238"/>
    <w:rsid w:val="00663419"/>
    <w:rsid w:val="00663604"/>
    <w:rsid w:val="00663613"/>
    <w:rsid w:val="00663773"/>
    <w:rsid w:val="00663CDC"/>
    <w:rsid w:val="00663D9E"/>
    <w:rsid w:val="006641A7"/>
    <w:rsid w:val="006641AB"/>
    <w:rsid w:val="00664216"/>
    <w:rsid w:val="00664701"/>
    <w:rsid w:val="00664831"/>
    <w:rsid w:val="00665B50"/>
    <w:rsid w:val="00665FE1"/>
    <w:rsid w:val="0066615D"/>
    <w:rsid w:val="006663E7"/>
    <w:rsid w:val="00666424"/>
    <w:rsid w:val="00666449"/>
    <w:rsid w:val="00666685"/>
    <w:rsid w:val="00666CE1"/>
    <w:rsid w:val="00666E0E"/>
    <w:rsid w:val="00666E42"/>
    <w:rsid w:val="00667191"/>
    <w:rsid w:val="006677F5"/>
    <w:rsid w:val="00667D22"/>
    <w:rsid w:val="00667D35"/>
    <w:rsid w:val="00667E07"/>
    <w:rsid w:val="00667EBA"/>
    <w:rsid w:val="00670085"/>
    <w:rsid w:val="00670497"/>
    <w:rsid w:val="006704F0"/>
    <w:rsid w:val="006705FE"/>
    <w:rsid w:val="00670B5E"/>
    <w:rsid w:val="006711A2"/>
    <w:rsid w:val="006715A9"/>
    <w:rsid w:val="006715CC"/>
    <w:rsid w:val="006715F0"/>
    <w:rsid w:val="00671759"/>
    <w:rsid w:val="00671B76"/>
    <w:rsid w:val="00671CB2"/>
    <w:rsid w:val="0067202D"/>
    <w:rsid w:val="00672741"/>
    <w:rsid w:val="00672E20"/>
    <w:rsid w:val="00673260"/>
    <w:rsid w:val="00673508"/>
    <w:rsid w:val="0067365E"/>
    <w:rsid w:val="00673902"/>
    <w:rsid w:val="00673956"/>
    <w:rsid w:val="006743BC"/>
    <w:rsid w:val="00674605"/>
    <w:rsid w:val="0067473D"/>
    <w:rsid w:val="00674799"/>
    <w:rsid w:val="006748B0"/>
    <w:rsid w:val="00675008"/>
    <w:rsid w:val="006751C6"/>
    <w:rsid w:val="0067540E"/>
    <w:rsid w:val="00675781"/>
    <w:rsid w:val="006758D3"/>
    <w:rsid w:val="00675BB1"/>
    <w:rsid w:val="0067641A"/>
    <w:rsid w:val="0067653B"/>
    <w:rsid w:val="0067682F"/>
    <w:rsid w:val="00677960"/>
    <w:rsid w:val="006801B1"/>
    <w:rsid w:val="006801D3"/>
    <w:rsid w:val="00680256"/>
    <w:rsid w:val="00680314"/>
    <w:rsid w:val="0068074A"/>
    <w:rsid w:val="00680765"/>
    <w:rsid w:val="006811F6"/>
    <w:rsid w:val="0068137D"/>
    <w:rsid w:val="006816F4"/>
    <w:rsid w:val="00681905"/>
    <w:rsid w:val="00681AA8"/>
    <w:rsid w:val="00681B7D"/>
    <w:rsid w:val="006829C8"/>
    <w:rsid w:val="00682A38"/>
    <w:rsid w:val="00682F04"/>
    <w:rsid w:val="00682FD0"/>
    <w:rsid w:val="00683AA4"/>
    <w:rsid w:val="00683D08"/>
    <w:rsid w:val="00683D5A"/>
    <w:rsid w:val="00684EC2"/>
    <w:rsid w:val="00685169"/>
    <w:rsid w:val="00685900"/>
    <w:rsid w:val="0068593F"/>
    <w:rsid w:val="00685A0F"/>
    <w:rsid w:val="00685A7A"/>
    <w:rsid w:val="00685BC8"/>
    <w:rsid w:val="00686045"/>
    <w:rsid w:val="00686324"/>
    <w:rsid w:val="006864B3"/>
    <w:rsid w:val="00687759"/>
    <w:rsid w:val="006877D4"/>
    <w:rsid w:val="00687816"/>
    <w:rsid w:val="0068785B"/>
    <w:rsid w:val="006879D8"/>
    <w:rsid w:val="00690035"/>
    <w:rsid w:val="006900A0"/>
    <w:rsid w:val="00690329"/>
    <w:rsid w:val="00690359"/>
    <w:rsid w:val="006904EA"/>
    <w:rsid w:val="00690CF1"/>
    <w:rsid w:val="00690E31"/>
    <w:rsid w:val="0069169E"/>
    <w:rsid w:val="006916E7"/>
    <w:rsid w:val="0069172B"/>
    <w:rsid w:val="00691C91"/>
    <w:rsid w:val="00691E46"/>
    <w:rsid w:val="006920FF"/>
    <w:rsid w:val="00692605"/>
    <w:rsid w:val="00692866"/>
    <w:rsid w:val="00692961"/>
    <w:rsid w:val="00692A4B"/>
    <w:rsid w:val="00692CFD"/>
    <w:rsid w:val="0069316A"/>
    <w:rsid w:val="00693366"/>
    <w:rsid w:val="0069415B"/>
    <w:rsid w:val="0069442B"/>
    <w:rsid w:val="006950ED"/>
    <w:rsid w:val="006951BB"/>
    <w:rsid w:val="00695350"/>
    <w:rsid w:val="006954CF"/>
    <w:rsid w:val="00695791"/>
    <w:rsid w:val="006962D5"/>
    <w:rsid w:val="0069668D"/>
    <w:rsid w:val="00696827"/>
    <w:rsid w:val="00696A8F"/>
    <w:rsid w:val="006974D8"/>
    <w:rsid w:val="00697C4B"/>
    <w:rsid w:val="00697E16"/>
    <w:rsid w:val="006A0049"/>
    <w:rsid w:val="006A00EF"/>
    <w:rsid w:val="006A0742"/>
    <w:rsid w:val="006A0ABE"/>
    <w:rsid w:val="006A0F71"/>
    <w:rsid w:val="006A1040"/>
    <w:rsid w:val="006A1834"/>
    <w:rsid w:val="006A188E"/>
    <w:rsid w:val="006A190B"/>
    <w:rsid w:val="006A1AA7"/>
    <w:rsid w:val="006A1C32"/>
    <w:rsid w:val="006A1D22"/>
    <w:rsid w:val="006A1F35"/>
    <w:rsid w:val="006A2265"/>
    <w:rsid w:val="006A2E09"/>
    <w:rsid w:val="006A2E0A"/>
    <w:rsid w:val="006A2EBB"/>
    <w:rsid w:val="006A326E"/>
    <w:rsid w:val="006A33AB"/>
    <w:rsid w:val="006A3683"/>
    <w:rsid w:val="006A3BB3"/>
    <w:rsid w:val="006A43A9"/>
    <w:rsid w:val="006A449F"/>
    <w:rsid w:val="006A4614"/>
    <w:rsid w:val="006A49B9"/>
    <w:rsid w:val="006A4D81"/>
    <w:rsid w:val="006A4F95"/>
    <w:rsid w:val="006A54FF"/>
    <w:rsid w:val="006A5884"/>
    <w:rsid w:val="006A5B01"/>
    <w:rsid w:val="006A5B05"/>
    <w:rsid w:val="006A64B2"/>
    <w:rsid w:val="006A66D7"/>
    <w:rsid w:val="006A677F"/>
    <w:rsid w:val="006A6C29"/>
    <w:rsid w:val="006A70C4"/>
    <w:rsid w:val="006A75DC"/>
    <w:rsid w:val="006A797F"/>
    <w:rsid w:val="006A7D96"/>
    <w:rsid w:val="006A7DFB"/>
    <w:rsid w:val="006B05F6"/>
    <w:rsid w:val="006B093C"/>
    <w:rsid w:val="006B0E7F"/>
    <w:rsid w:val="006B0F37"/>
    <w:rsid w:val="006B1FAA"/>
    <w:rsid w:val="006B1FF7"/>
    <w:rsid w:val="006B2309"/>
    <w:rsid w:val="006B245B"/>
    <w:rsid w:val="006B2577"/>
    <w:rsid w:val="006B31C6"/>
    <w:rsid w:val="006B337D"/>
    <w:rsid w:val="006B3A54"/>
    <w:rsid w:val="006B4194"/>
    <w:rsid w:val="006B4332"/>
    <w:rsid w:val="006B4696"/>
    <w:rsid w:val="006B4B3E"/>
    <w:rsid w:val="006B4C02"/>
    <w:rsid w:val="006B4FA7"/>
    <w:rsid w:val="006B5279"/>
    <w:rsid w:val="006B53D5"/>
    <w:rsid w:val="006B57E7"/>
    <w:rsid w:val="006B585F"/>
    <w:rsid w:val="006B5998"/>
    <w:rsid w:val="006B59EB"/>
    <w:rsid w:val="006B5A5E"/>
    <w:rsid w:val="006B5F0D"/>
    <w:rsid w:val="006B5F86"/>
    <w:rsid w:val="006B6036"/>
    <w:rsid w:val="006B63CC"/>
    <w:rsid w:val="006B6516"/>
    <w:rsid w:val="006B6559"/>
    <w:rsid w:val="006B664E"/>
    <w:rsid w:val="006B6754"/>
    <w:rsid w:val="006B6956"/>
    <w:rsid w:val="006B6B6F"/>
    <w:rsid w:val="006B6F08"/>
    <w:rsid w:val="006B705C"/>
    <w:rsid w:val="006B70F7"/>
    <w:rsid w:val="006B7104"/>
    <w:rsid w:val="006B7398"/>
    <w:rsid w:val="006B7561"/>
    <w:rsid w:val="006B7866"/>
    <w:rsid w:val="006B78E9"/>
    <w:rsid w:val="006B798C"/>
    <w:rsid w:val="006C008B"/>
    <w:rsid w:val="006C00DD"/>
    <w:rsid w:val="006C0398"/>
    <w:rsid w:val="006C0881"/>
    <w:rsid w:val="006C0992"/>
    <w:rsid w:val="006C0D56"/>
    <w:rsid w:val="006C1621"/>
    <w:rsid w:val="006C197E"/>
    <w:rsid w:val="006C1B03"/>
    <w:rsid w:val="006C1C3D"/>
    <w:rsid w:val="006C20E2"/>
    <w:rsid w:val="006C21E0"/>
    <w:rsid w:val="006C226C"/>
    <w:rsid w:val="006C2307"/>
    <w:rsid w:val="006C26DF"/>
    <w:rsid w:val="006C270A"/>
    <w:rsid w:val="006C27E0"/>
    <w:rsid w:val="006C2B40"/>
    <w:rsid w:val="006C2CA1"/>
    <w:rsid w:val="006C2CF1"/>
    <w:rsid w:val="006C2EF2"/>
    <w:rsid w:val="006C36FF"/>
    <w:rsid w:val="006C3799"/>
    <w:rsid w:val="006C3874"/>
    <w:rsid w:val="006C3B1A"/>
    <w:rsid w:val="006C3D52"/>
    <w:rsid w:val="006C3E1E"/>
    <w:rsid w:val="006C3FF6"/>
    <w:rsid w:val="006C42D3"/>
    <w:rsid w:val="006C45D2"/>
    <w:rsid w:val="006C47C5"/>
    <w:rsid w:val="006C488D"/>
    <w:rsid w:val="006C4995"/>
    <w:rsid w:val="006C4CF5"/>
    <w:rsid w:val="006C4F86"/>
    <w:rsid w:val="006C5018"/>
    <w:rsid w:val="006C5075"/>
    <w:rsid w:val="006C538F"/>
    <w:rsid w:val="006C568D"/>
    <w:rsid w:val="006C56F9"/>
    <w:rsid w:val="006C57EF"/>
    <w:rsid w:val="006C584B"/>
    <w:rsid w:val="006C5BEB"/>
    <w:rsid w:val="006C6249"/>
    <w:rsid w:val="006C6542"/>
    <w:rsid w:val="006C6601"/>
    <w:rsid w:val="006C6B9E"/>
    <w:rsid w:val="006C6EE5"/>
    <w:rsid w:val="006C7327"/>
    <w:rsid w:val="006C7557"/>
    <w:rsid w:val="006C75A1"/>
    <w:rsid w:val="006C7A84"/>
    <w:rsid w:val="006C7E9C"/>
    <w:rsid w:val="006D0066"/>
    <w:rsid w:val="006D00F5"/>
    <w:rsid w:val="006D0231"/>
    <w:rsid w:val="006D068F"/>
    <w:rsid w:val="006D0BAF"/>
    <w:rsid w:val="006D179C"/>
    <w:rsid w:val="006D17B3"/>
    <w:rsid w:val="006D1A53"/>
    <w:rsid w:val="006D20B8"/>
    <w:rsid w:val="006D2861"/>
    <w:rsid w:val="006D292F"/>
    <w:rsid w:val="006D29A9"/>
    <w:rsid w:val="006D2B0B"/>
    <w:rsid w:val="006D2C54"/>
    <w:rsid w:val="006D2CF6"/>
    <w:rsid w:val="006D2E3F"/>
    <w:rsid w:val="006D338F"/>
    <w:rsid w:val="006D356D"/>
    <w:rsid w:val="006D37F0"/>
    <w:rsid w:val="006D3A4B"/>
    <w:rsid w:val="006D3CC0"/>
    <w:rsid w:val="006D406D"/>
    <w:rsid w:val="006D41F7"/>
    <w:rsid w:val="006D4319"/>
    <w:rsid w:val="006D4591"/>
    <w:rsid w:val="006D45E0"/>
    <w:rsid w:val="006D49CE"/>
    <w:rsid w:val="006D4BFB"/>
    <w:rsid w:val="006D4F36"/>
    <w:rsid w:val="006D4F69"/>
    <w:rsid w:val="006D4FA9"/>
    <w:rsid w:val="006D53B9"/>
    <w:rsid w:val="006D5733"/>
    <w:rsid w:val="006D5A85"/>
    <w:rsid w:val="006D5CBC"/>
    <w:rsid w:val="006D5E31"/>
    <w:rsid w:val="006D63E2"/>
    <w:rsid w:val="006D655F"/>
    <w:rsid w:val="006D67D2"/>
    <w:rsid w:val="006D7CEB"/>
    <w:rsid w:val="006D7DD0"/>
    <w:rsid w:val="006D7EE4"/>
    <w:rsid w:val="006D7FDB"/>
    <w:rsid w:val="006E0096"/>
    <w:rsid w:val="006E0124"/>
    <w:rsid w:val="006E018E"/>
    <w:rsid w:val="006E0C1E"/>
    <w:rsid w:val="006E0C87"/>
    <w:rsid w:val="006E105F"/>
    <w:rsid w:val="006E13B6"/>
    <w:rsid w:val="006E146D"/>
    <w:rsid w:val="006E1A39"/>
    <w:rsid w:val="006E1BE6"/>
    <w:rsid w:val="006E1C2D"/>
    <w:rsid w:val="006E236D"/>
    <w:rsid w:val="006E2391"/>
    <w:rsid w:val="006E2AFF"/>
    <w:rsid w:val="006E2B59"/>
    <w:rsid w:val="006E2C24"/>
    <w:rsid w:val="006E2E2C"/>
    <w:rsid w:val="006E2F1B"/>
    <w:rsid w:val="006E2F68"/>
    <w:rsid w:val="006E2FA7"/>
    <w:rsid w:val="006E2FEB"/>
    <w:rsid w:val="006E362A"/>
    <w:rsid w:val="006E395F"/>
    <w:rsid w:val="006E3CD3"/>
    <w:rsid w:val="006E3D52"/>
    <w:rsid w:val="006E3D93"/>
    <w:rsid w:val="006E3E2A"/>
    <w:rsid w:val="006E3F8F"/>
    <w:rsid w:val="006E4193"/>
    <w:rsid w:val="006E41E8"/>
    <w:rsid w:val="006E4209"/>
    <w:rsid w:val="006E42E0"/>
    <w:rsid w:val="006E45B1"/>
    <w:rsid w:val="006E49B8"/>
    <w:rsid w:val="006E4BB9"/>
    <w:rsid w:val="006E520B"/>
    <w:rsid w:val="006E54EC"/>
    <w:rsid w:val="006E5A72"/>
    <w:rsid w:val="006E5C7F"/>
    <w:rsid w:val="006E6101"/>
    <w:rsid w:val="006E7370"/>
    <w:rsid w:val="006E75C9"/>
    <w:rsid w:val="006E793F"/>
    <w:rsid w:val="006E7CBE"/>
    <w:rsid w:val="006F0342"/>
    <w:rsid w:val="006F0553"/>
    <w:rsid w:val="006F0714"/>
    <w:rsid w:val="006F0E0C"/>
    <w:rsid w:val="006F0FEE"/>
    <w:rsid w:val="006F138E"/>
    <w:rsid w:val="006F15C2"/>
    <w:rsid w:val="006F1B1C"/>
    <w:rsid w:val="006F1B98"/>
    <w:rsid w:val="006F20B5"/>
    <w:rsid w:val="006F2132"/>
    <w:rsid w:val="006F23EF"/>
    <w:rsid w:val="006F2A45"/>
    <w:rsid w:val="006F314D"/>
    <w:rsid w:val="006F3198"/>
    <w:rsid w:val="006F32DB"/>
    <w:rsid w:val="006F382B"/>
    <w:rsid w:val="006F396D"/>
    <w:rsid w:val="006F45CA"/>
    <w:rsid w:val="006F4DCC"/>
    <w:rsid w:val="006F508A"/>
    <w:rsid w:val="006F518A"/>
    <w:rsid w:val="006F57F6"/>
    <w:rsid w:val="006F58C8"/>
    <w:rsid w:val="006F59B5"/>
    <w:rsid w:val="006F5E2C"/>
    <w:rsid w:val="006F5E5D"/>
    <w:rsid w:val="006F629C"/>
    <w:rsid w:val="006F6317"/>
    <w:rsid w:val="006F63EB"/>
    <w:rsid w:val="006F6626"/>
    <w:rsid w:val="006F6D7D"/>
    <w:rsid w:val="006F7021"/>
    <w:rsid w:val="006F733C"/>
    <w:rsid w:val="006F74FF"/>
    <w:rsid w:val="006F7566"/>
    <w:rsid w:val="006F7D2E"/>
    <w:rsid w:val="006F7F7A"/>
    <w:rsid w:val="006F7FED"/>
    <w:rsid w:val="00700063"/>
    <w:rsid w:val="007001BB"/>
    <w:rsid w:val="00700658"/>
    <w:rsid w:val="00700713"/>
    <w:rsid w:val="0070079A"/>
    <w:rsid w:val="00700BC4"/>
    <w:rsid w:val="00700DB0"/>
    <w:rsid w:val="00700F50"/>
    <w:rsid w:val="00701122"/>
    <w:rsid w:val="0070117E"/>
    <w:rsid w:val="007012F8"/>
    <w:rsid w:val="0070147B"/>
    <w:rsid w:val="007015AD"/>
    <w:rsid w:val="00701C43"/>
    <w:rsid w:val="00701CEF"/>
    <w:rsid w:val="00701D73"/>
    <w:rsid w:val="0070212D"/>
    <w:rsid w:val="00702516"/>
    <w:rsid w:val="00702C38"/>
    <w:rsid w:val="00702CD9"/>
    <w:rsid w:val="00702E05"/>
    <w:rsid w:val="00703898"/>
    <w:rsid w:val="00703CD3"/>
    <w:rsid w:val="00703D23"/>
    <w:rsid w:val="00704253"/>
    <w:rsid w:val="007045EB"/>
    <w:rsid w:val="00704673"/>
    <w:rsid w:val="0070468E"/>
    <w:rsid w:val="00704741"/>
    <w:rsid w:val="00705282"/>
    <w:rsid w:val="0070546A"/>
    <w:rsid w:val="007057D8"/>
    <w:rsid w:val="0070609F"/>
    <w:rsid w:val="007064AB"/>
    <w:rsid w:val="00706619"/>
    <w:rsid w:val="00706DAD"/>
    <w:rsid w:val="00707280"/>
    <w:rsid w:val="007074BF"/>
    <w:rsid w:val="00707CB3"/>
    <w:rsid w:val="00707E96"/>
    <w:rsid w:val="007105E6"/>
    <w:rsid w:val="00710838"/>
    <w:rsid w:val="00710C17"/>
    <w:rsid w:val="00710CA7"/>
    <w:rsid w:val="00711744"/>
    <w:rsid w:val="00711DDD"/>
    <w:rsid w:val="00711E7B"/>
    <w:rsid w:val="0071217C"/>
    <w:rsid w:val="00712217"/>
    <w:rsid w:val="00712224"/>
    <w:rsid w:val="00712561"/>
    <w:rsid w:val="00712689"/>
    <w:rsid w:val="00712A4F"/>
    <w:rsid w:val="007136DC"/>
    <w:rsid w:val="00713872"/>
    <w:rsid w:val="00714119"/>
    <w:rsid w:val="0071435D"/>
    <w:rsid w:val="007145E8"/>
    <w:rsid w:val="0071482D"/>
    <w:rsid w:val="007148D0"/>
    <w:rsid w:val="007152AA"/>
    <w:rsid w:val="00715699"/>
    <w:rsid w:val="0071571F"/>
    <w:rsid w:val="00715B60"/>
    <w:rsid w:val="00715F69"/>
    <w:rsid w:val="0071643D"/>
    <w:rsid w:val="007165FB"/>
    <w:rsid w:val="00716718"/>
    <w:rsid w:val="007168BE"/>
    <w:rsid w:val="00716CF4"/>
    <w:rsid w:val="00716E8C"/>
    <w:rsid w:val="00717150"/>
    <w:rsid w:val="007171BF"/>
    <w:rsid w:val="00717211"/>
    <w:rsid w:val="00717691"/>
    <w:rsid w:val="00717836"/>
    <w:rsid w:val="00717966"/>
    <w:rsid w:val="00717FC3"/>
    <w:rsid w:val="00720360"/>
    <w:rsid w:val="00720477"/>
    <w:rsid w:val="00720DB3"/>
    <w:rsid w:val="00720E77"/>
    <w:rsid w:val="00721696"/>
    <w:rsid w:val="0072182A"/>
    <w:rsid w:val="0072192F"/>
    <w:rsid w:val="00721D3E"/>
    <w:rsid w:val="00722129"/>
    <w:rsid w:val="00722936"/>
    <w:rsid w:val="00722D5F"/>
    <w:rsid w:val="00722E9C"/>
    <w:rsid w:val="007234A5"/>
    <w:rsid w:val="00723544"/>
    <w:rsid w:val="0072397B"/>
    <w:rsid w:val="00723AB6"/>
    <w:rsid w:val="007244F7"/>
    <w:rsid w:val="00724561"/>
    <w:rsid w:val="00724B26"/>
    <w:rsid w:val="00725066"/>
    <w:rsid w:val="00725371"/>
    <w:rsid w:val="0072550C"/>
    <w:rsid w:val="007258B1"/>
    <w:rsid w:val="007260D9"/>
    <w:rsid w:val="00726120"/>
    <w:rsid w:val="007263AF"/>
    <w:rsid w:val="007268EB"/>
    <w:rsid w:val="00727475"/>
    <w:rsid w:val="007274C5"/>
    <w:rsid w:val="007274DE"/>
    <w:rsid w:val="00727AB9"/>
    <w:rsid w:val="007300D0"/>
    <w:rsid w:val="0073041C"/>
    <w:rsid w:val="007306D1"/>
    <w:rsid w:val="00730C29"/>
    <w:rsid w:val="00730DB7"/>
    <w:rsid w:val="00731431"/>
    <w:rsid w:val="00731482"/>
    <w:rsid w:val="0073162C"/>
    <w:rsid w:val="00731E11"/>
    <w:rsid w:val="00732473"/>
    <w:rsid w:val="00732860"/>
    <w:rsid w:val="00732B2A"/>
    <w:rsid w:val="0073341E"/>
    <w:rsid w:val="007334A6"/>
    <w:rsid w:val="007335E8"/>
    <w:rsid w:val="007339A2"/>
    <w:rsid w:val="00733EC8"/>
    <w:rsid w:val="00733FD9"/>
    <w:rsid w:val="007340FF"/>
    <w:rsid w:val="007343AD"/>
    <w:rsid w:val="007343CA"/>
    <w:rsid w:val="007344F1"/>
    <w:rsid w:val="0073490D"/>
    <w:rsid w:val="00734D89"/>
    <w:rsid w:val="0073505C"/>
    <w:rsid w:val="00735506"/>
    <w:rsid w:val="00735548"/>
    <w:rsid w:val="0073581D"/>
    <w:rsid w:val="007358B1"/>
    <w:rsid w:val="00735E97"/>
    <w:rsid w:val="007369E9"/>
    <w:rsid w:val="00736A03"/>
    <w:rsid w:val="0073780F"/>
    <w:rsid w:val="00737B89"/>
    <w:rsid w:val="00737BEB"/>
    <w:rsid w:val="00737BEF"/>
    <w:rsid w:val="00737C09"/>
    <w:rsid w:val="007401FB"/>
    <w:rsid w:val="0074048D"/>
    <w:rsid w:val="00740573"/>
    <w:rsid w:val="00740A0E"/>
    <w:rsid w:val="00740A8C"/>
    <w:rsid w:val="00741229"/>
    <w:rsid w:val="007415F1"/>
    <w:rsid w:val="00741688"/>
    <w:rsid w:val="00741CFA"/>
    <w:rsid w:val="007420CC"/>
    <w:rsid w:val="007421EC"/>
    <w:rsid w:val="007421FA"/>
    <w:rsid w:val="007427B2"/>
    <w:rsid w:val="00742ABE"/>
    <w:rsid w:val="00742D31"/>
    <w:rsid w:val="00743075"/>
    <w:rsid w:val="00743174"/>
    <w:rsid w:val="00743520"/>
    <w:rsid w:val="007435F6"/>
    <w:rsid w:val="00743790"/>
    <w:rsid w:val="00743849"/>
    <w:rsid w:val="007438B7"/>
    <w:rsid w:val="00743D44"/>
    <w:rsid w:val="00744172"/>
    <w:rsid w:val="00744305"/>
    <w:rsid w:val="00744328"/>
    <w:rsid w:val="0074483A"/>
    <w:rsid w:val="007451C5"/>
    <w:rsid w:val="007460FE"/>
    <w:rsid w:val="007461EE"/>
    <w:rsid w:val="007461FC"/>
    <w:rsid w:val="00746244"/>
    <w:rsid w:val="00746AD2"/>
    <w:rsid w:val="00746B6E"/>
    <w:rsid w:val="00746BB3"/>
    <w:rsid w:val="00746C61"/>
    <w:rsid w:val="00746EB0"/>
    <w:rsid w:val="00747310"/>
    <w:rsid w:val="00747C0D"/>
    <w:rsid w:val="00747D8C"/>
    <w:rsid w:val="00747DDC"/>
    <w:rsid w:val="00747F88"/>
    <w:rsid w:val="0075021C"/>
    <w:rsid w:val="007505EB"/>
    <w:rsid w:val="007506A7"/>
    <w:rsid w:val="007506B7"/>
    <w:rsid w:val="007515EA"/>
    <w:rsid w:val="00751645"/>
    <w:rsid w:val="007517CB"/>
    <w:rsid w:val="007518A6"/>
    <w:rsid w:val="00751D4A"/>
    <w:rsid w:val="00752001"/>
    <w:rsid w:val="0075213C"/>
    <w:rsid w:val="0075227F"/>
    <w:rsid w:val="0075283D"/>
    <w:rsid w:val="00752AA8"/>
    <w:rsid w:val="007531A4"/>
    <w:rsid w:val="007531C6"/>
    <w:rsid w:val="00753461"/>
    <w:rsid w:val="00753D1D"/>
    <w:rsid w:val="00754443"/>
    <w:rsid w:val="0075457B"/>
    <w:rsid w:val="00754D6D"/>
    <w:rsid w:val="00755045"/>
    <w:rsid w:val="00755A10"/>
    <w:rsid w:val="00755AA7"/>
    <w:rsid w:val="00755B8B"/>
    <w:rsid w:val="00756317"/>
    <w:rsid w:val="007563CB"/>
    <w:rsid w:val="007565A2"/>
    <w:rsid w:val="00756AFB"/>
    <w:rsid w:val="00756C01"/>
    <w:rsid w:val="00756D1B"/>
    <w:rsid w:val="00757182"/>
    <w:rsid w:val="0075746D"/>
    <w:rsid w:val="0075746E"/>
    <w:rsid w:val="00757A28"/>
    <w:rsid w:val="00757A69"/>
    <w:rsid w:val="00757FFA"/>
    <w:rsid w:val="0076025C"/>
    <w:rsid w:val="007602C9"/>
    <w:rsid w:val="007603A6"/>
    <w:rsid w:val="0076071F"/>
    <w:rsid w:val="00760ED1"/>
    <w:rsid w:val="0076124C"/>
    <w:rsid w:val="00761772"/>
    <w:rsid w:val="0076183A"/>
    <w:rsid w:val="00761883"/>
    <w:rsid w:val="00761D50"/>
    <w:rsid w:val="00761E20"/>
    <w:rsid w:val="00761F36"/>
    <w:rsid w:val="007620C2"/>
    <w:rsid w:val="007621D6"/>
    <w:rsid w:val="00762318"/>
    <w:rsid w:val="0076239F"/>
    <w:rsid w:val="00762519"/>
    <w:rsid w:val="0076269C"/>
    <w:rsid w:val="00762B7A"/>
    <w:rsid w:val="00762CD8"/>
    <w:rsid w:val="00762D2E"/>
    <w:rsid w:val="0076315A"/>
    <w:rsid w:val="0076329E"/>
    <w:rsid w:val="0076397B"/>
    <w:rsid w:val="00764239"/>
    <w:rsid w:val="0076465B"/>
    <w:rsid w:val="0076466C"/>
    <w:rsid w:val="00764716"/>
    <w:rsid w:val="00764CCF"/>
    <w:rsid w:val="00764E35"/>
    <w:rsid w:val="0076512A"/>
    <w:rsid w:val="00765161"/>
    <w:rsid w:val="00765253"/>
    <w:rsid w:val="0076538E"/>
    <w:rsid w:val="007658DF"/>
    <w:rsid w:val="00765E6B"/>
    <w:rsid w:val="00766ABD"/>
    <w:rsid w:val="00766BE4"/>
    <w:rsid w:val="00766C1F"/>
    <w:rsid w:val="00766E47"/>
    <w:rsid w:val="007672AC"/>
    <w:rsid w:val="00767B84"/>
    <w:rsid w:val="00767C17"/>
    <w:rsid w:val="007706CB"/>
    <w:rsid w:val="00770ACF"/>
    <w:rsid w:val="00770C30"/>
    <w:rsid w:val="00770EB8"/>
    <w:rsid w:val="00771126"/>
    <w:rsid w:val="007715BB"/>
    <w:rsid w:val="0077171E"/>
    <w:rsid w:val="0077234F"/>
    <w:rsid w:val="00772966"/>
    <w:rsid w:val="00772A29"/>
    <w:rsid w:val="00772CB4"/>
    <w:rsid w:val="00772CCC"/>
    <w:rsid w:val="00772CF9"/>
    <w:rsid w:val="00772D6E"/>
    <w:rsid w:val="007738FD"/>
    <w:rsid w:val="00773F73"/>
    <w:rsid w:val="007741B6"/>
    <w:rsid w:val="007745C7"/>
    <w:rsid w:val="00774663"/>
    <w:rsid w:val="0077477F"/>
    <w:rsid w:val="00774DDE"/>
    <w:rsid w:val="00774E2C"/>
    <w:rsid w:val="00774E6F"/>
    <w:rsid w:val="007753AC"/>
    <w:rsid w:val="007754CC"/>
    <w:rsid w:val="007754D9"/>
    <w:rsid w:val="007755DF"/>
    <w:rsid w:val="0077568C"/>
    <w:rsid w:val="007756F5"/>
    <w:rsid w:val="0077571F"/>
    <w:rsid w:val="00775924"/>
    <w:rsid w:val="00775F46"/>
    <w:rsid w:val="007762BD"/>
    <w:rsid w:val="00776579"/>
    <w:rsid w:val="0077753D"/>
    <w:rsid w:val="00777648"/>
    <w:rsid w:val="00777761"/>
    <w:rsid w:val="007777B2"/>
    <w:rsid w:val="00777840"/>
    <w:rsid w:val="00777A80"/>
    <w:rsid w:val="00777F36"/>
    <w:rsid w:val="0078001F"/>
    <w:rsid w:val="0078012B"/>
    <w:rsid w:val="00780267"/>
    <w:rsid w:val="0078061D"/>
    <w:rsid w:val="0078085E"/>
    <w:rsid w:val="00781065"/>
    <w:rsid w:val="00781317"/>
    <w:rsid w:val="00781324"/>
    <w:rsid w:val="00781382"/>
    <w:rsid w:val="00781B94"/>
    <w:rsid w:val="007821AA"/>
    <w:rsid w:val="00782814"/>
    <w:rsid w:val="007833D5"/>
    <w:rsid w:val="00783B93"/>
    <w:rsid w:val="00783C4C"/>
    <w:rsid w:val="00783F8D"/>
    <w:rsid w:val="007841FE"/>
    <w:rsid w:val="007844F0"/>
    <w:rsid w:val="00784612"/>
    <w:rsid w:val="007846D2"/>
    <w:rsid w:val="00784879"/>
    <w:rsid w:val="00784AB5"/>
    <w:rsid w:val="0078549E"/>
    <w:rsid w:val="00785563"/>
    <w:rsid w:val="0078563E"/>
    <w:rsid w:val="00785722"/>
    <w:rsid w:val="00785CEC"/>
    <w:rsid w:val="00785D75"/>
    <w:rsid w:val="007863CF"/>
    <w:rsid w:val="00786422"/>
    <w:rsid w:val="007864F4"/>
    <w:rsid w:val="00786625"/>
    <w:rsid w:val="00786F00"/>
    <w:rsid w:val="00786FAD"/>
    <w:rsid w:val="007872A0"/>
    <w:rsid w:val="007872F9"/>
    <w:rsid w:val="00787531"/>
    <w:rsid w:val="00787E78"/>
    <w:rsid w:val="007911D6"/>
    <w:rsid w:val="007911F1"/>
    <w:rsid w:val="00791AF7"/>
    <w:rsid w:val="00791FE3"/>
    <w:rsid w:val="0079213E"/>
    <w:rsid w:val="007921CD"/>
    <w:rsid w:val="00792B9C"/>
    <w:rsid w:val="00792F89"/>
    <w:rsid w:val="0079310D"/>
    <w:rsid w:val="00793435"/>
    <w:rsid w:val="0079349D"/>
    <w:rsid w:val="007935A3"/>
    <w:rsid w:val="0079392F"/>
    <w:rsid w:val="00793D47"/>
    <w:rsid w:val="007940E5"/>
    <w:rsid w:val="007941CB"/>
    <w:rsid w:val="0079455E"/>
    <w:rsid w:val="007945DD"/>
    <w:rsid w:val="0079524B"/>
    <w:rsid w:val="00795578"/>
    <w:rsid w:val="007957ED"/>
    <w:rsid w:val="00795817"/>
    <w:rsid w:val="0079595B"/>
    <w:rsid w:val="00795F06"/>
    <w:rsid w:val="00795F6C"/>
    <w:rsid w:val="0079635E"/>
    <w:rsid w:val="00796E39"/>
    <w:rsid w:val="00796EBD"/>
    <w:rsid w:val="00796F3D"/>
    <w:rsid w:val="00797FC5"/>
    <w:rsid w:val="007A042C"/>
    <w:rsid w:val="007A06C6"/>
    <w:rsid w:val="007A0B20"/>
    <w:rsid w:val="007A13F0"/>
    <w:rsid w:val="007A16E7"/>
    <w:rsid w:val="007A18FB"/>
    <w:rsid w:val="007A197B"/>
    <w:rsid w:val="007A1A22"/>
    <w:rsid w:val="007A2D08"/>
    <w:rsid w:val="007A2EA2"/>
    <w:rsid w:val="007A2EBB"/>
    <w:rsid w:val="007A339C"/>
    <w:rsid w:val="007A35FB"/>
    <w:rsid w:val="007A36BE"/>
    <w:rsid w:val="007A3EB1"/>
    <w:rsid w:val="007A4268"/>
    <w:rsid w:val="007A42C8"/>
    <w:rsid w:val="007A494C"/>
    <w:rsid w:val="007A49A1"/>
    <w:rsid w:val="007A50AC"/>
    <w:rsid w:val="007A5340"/>
    <w:rsid w:val="007A545F"/>
    <w:rsid w:val="007A5BBE"/>
    <w:rsid w:val="007A5BE5"/>
    <w:rsid w:val="007A5C15"/>
    <w:rsid w:val="007A5D6B"/>
    <w:rsid w:val="007A61EF"/>
    <w:rsid w:val="007A6207"/>
    <w:rsid w:val="007A64D5"/>
    <w:rsid w:val="007A6C37"/>
    <w:rsid w:val="007A6ED8"/>
    <w:rsid w:val="007A6F11"/>
    <w:rsid w:val="007A7A64"/>
    <w:rsid w:val="007A7B0F"/>
    <w:rsid w:val="007A7B9E"/>
    <w:rsid w:val="007A7BBE"/>
    <w:rsid w:val="007B0361"/>
    <w:rsid w:val="007B0643"/>
    <w:rsid w:val="007B082E"/>
    <w:rsid w:val="007B0C99"/>
    <w:rsid w:val="007B0E64"/>
    <w:rsid w:val="007B11BA"/>
    <w:rsid w:val="007B126E"/>
    <w:rsid w:val="007B1922"/>
    <w:rsid w:val="007B1D21"/>
    <w:rsid w:val="007B1F13"/>
    <w:rsid w:val="007B1F28"/>
    <w:rsid w:val="007B1F51"/>
    <w:rsid w:val="007B26F8"/>
    <w:rsid w:val="007B2763"/>
    <w:rsid w:val="007B2888"/>
    <w:rsid w:val="007B28C5"/>
    <w:rsid w:val="007B2D05"/>
    <w:rsid w:val="007B2E70"/>
    <w:rsid w:val="007B2ED1"/>
    <w:rsid w:val="007B326F"/>
    <w:rsid w:val="007B3447"/>
    <w:rsid w:val="007B3584"/>
    <w:rsid w:val="007B389B"/>
    <w:rsid w:val="007B3EC3"/>
    <w:rsid w:val="007B4235"/>
    <w:rsid w:val="007B47A1"/>
    <w:rsid w:val="007B502C"/>
    <w:rsid w:val="007B5371"/>
    <w:rsid w:val="007B554E"/>
    <w:rsid w:val="007B55A3"/>
    <w:rsid w:val="007B574B"/>
    <w:rsid w:val="007B57B8"/>
    <w:rsid w:val="007B583C"/>
    <w:rsid w:val="007B5AC2"/>
    <w:rsid w:val="007B5C49"/>
    <w:rsid w:val="007B624C"/>
    <w:rsid w:val="007B6CB5"/>
    <w:rsid w:val="007B76B1"/>
    <w:rsid w:val="007B773E"/>
    <w:rsid w:val="007B7747"/>
    <w:rsid w:val="007C0007"/>
    <w:rsid w:val="007C0010"/>
    <w:rsid w:val="007C057D"/>
    <w:rsid w:val="007C05F0"/>
    <w:rsid w:val="007C07CD"/>
    <w:rsid w:val="007C0C4D"/>
    <w:rsid w:val="007C1BD6"/>
    <w:rsid w:val="007C28AF"/>
    <w:rsid w:val="007C2B7A"/>
    <w:rsid w:val="007C2CA1"/>
    <w:rsid w:val="007C2FF3"/>
    <w:rsid w:val="007C32B6"/>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60D1"/>
    <w:rsid w:val="007C6287"/>
    <w:rsid w:val="007C6431"/>
    <w:rsid w:val="007C67F4"/>
    <w:rsid w:val="007C71C2"/>
    <w:rsid w:val="007C7675"/>
    <w:rsid w:val="007C77AC"/>
    <w:rsid w:val="007C7C7B"/>
    <w:rsid w:val="007C7D8C"/>
    <w:rsid w:val="007C7F38"/>
    <w:rsid w:val="007D00F6"/>
    <w:rsid w:val="007D0510"/>
    <w:rsid w:val="007D0936"/>
    <w:rsid w:val="007D0B63"/>
    <w:rsid w:val="007D0B74"/>
    <w:rsid w:val="007D0BC2"/>
    <w:rsid w:val="007D0D75"/>
    <w:rsid w:val="007D111F"/>
    <w:rsid w:val="007D1796"/>
    <w:rsid w:val="007D1A2F"/>
    <w:rsid w:val="007D1B43"/>
    <w:rsid w:val="007D1DA7"/>
    <w:rsid w:val="007D27C3"/>
    <w:rsid w:val="007D2971"/>
    <w:rsid w:val="007D2998"/>
    <w:rsid w:val="007D31D7"/>
    <w:rsid w:val="007D3317"/>
    <w:rsid w:val="007D34DD"/>
    <w:rsid w:val="007D34EC"/>
    <w:rsid w:val="007D360D"/>
    <w:rsid w:val="007D38C0"/>
    <w:rsid w:val="007D403C"/>
    <w:rsid w:val="007D4446"/>
    <w:rsid w:val="007D491D"/>
    <w:rsid w:val="007D4E48"/>
    <w:rsid w:val="007D53A1"/>
    <w:rsid w:val="007D587B"/>
    <w:rsid w:val="007D58A2"/>
    <w:rsid w:val="007D5BC7"/>
    <w:rsid w:val="007D5DA6"/>
    <w:rsid w:val="007D645B"/>
    <w:rsid w:val="007D64DF"/>
    <w:rsid w:val="007D65D4"/>
    <w:rsid w:val="007D67B3"/>
    <w:rsid w:val="007D6916"/>
    <w:rsid w:val="007D69E9"/>
    <w:rsid w:val="007D72BE"/>
    <w:rsid w:val="007D7634"/>
    <w:rsid w:val="007E026A"/>
    <w:rsid w:val="007E0947"/>
    <w:rsid w:val="007E0BD8"/>
    <w:rsid w:val="007E0D3B"/>
    <w:rsid w:val="007E1841"/>
    <w:rsid w:val="007E1922"/>
    <w:rsid w:val="007E19B4"/>
    <w:rsid w:val="007E295E"/>
    <w:rsid w:val="007E2BCE"/>
    <w:rsid w:val="007E2C36"/>
    <w:rsid w:val="007E2C9E"/>
    <w:rsid w:val="007E3739"/>
    <w:rsid w:val="007E4434"/>
    <w:rsid w:val="007E46C4"/>
    <w:rsid w:val="007E48B9"/>
    <w:rsid w:val="007E49FD"/>
    <w:rsid w:val="007E4BF9"/>
    <w:rsid w:val="007E4EBF"/>
    <w:rsid w:val="007E5106"/>
    <w:rsid w:val="007E5284"/>
    <w:rsid w:val="007E5657"/>
    <w:rsid w:val="007E5BD4"/>
    <w:rsid w:val="007E6466"/>
    <w:rsid w:val="007E6792"/>
    <w:rsid w:val="007E6F80"/>
    <w:rsid w:val="007E6FC5"/>
    <w:rsid w:val="007E7049"/>
    <w:rsid w:val="007E75DE"/>
    <w:rsid w:val="007E7785"/>
    <w:rsid w:val="007E7844"/>
    <w:rsid w:val="007E78CD"/>
    <w:rsid w:val="007E7B7A"/>
    <w:rsid w:val="007F0432"/>
    <w:rsid w:val="007F050E"/>
    <w:rsid w:val="007F0B3E"/>
    <w:rsid w:val="007F0C5E"/>
    <w:rsid w:val="007F112B"/>
    <w:rsid w:val="007F124A"/>
    <w:rsid w:val="007F13F0"/>
    <w:rsid w:val="007F16F4"/>
    <w:rsid w:val="007F1837"/>
    <w:rsid w:val="007F1B89"/>
    <w:rsid w:val="007F202A"/>
    <w:rsid w:val="007F22DB"/>
    <w:rsid w:val="007F242C"/>
    <w:rsid w:val="007F25E5"/>
    <w:rsid w:val="007F268F"/>
    <w:rsid w:val="007F2765"/>
    <w:rsid w:val="007F2834"/>
    <w:rsid w:val="007F2A8B"/>
    <w:rsid w:val="007F2AFD"/>
    <w:rsid w:val="007F2E6C"/>
    <w:rsid w:val="007F3285"/>
    <w:rsid w:val="007F3579"/>
    <w:rsid w:val="007F3B93"/>
    <w:rsid w:val="007F3EA0"/>
    <w:rsid w:val="007F41C9"/>
    <w:rsid w:val="007F4787"/>
    <w:rsid w:val="007F5118"/>
    <w:rsid w:val="007F5432"/>
    <w:rsid w:val="007F5729"/>
    <w:rsid w:val="007F583D"/>
    <w:rsid w:val="007F5F6A"/>
    <w:rsid w:val="007F6303"/>
    <w:rsid w:val="007F6572"/>
    <w:rsid w:val="007F683E"/>
    <w:rsid w:val="007F689A"/>
    <w:rsid w:val="007F691F"/>
    <w:rsid w:val="007F69EE"/>
    <w:rsid w:val="007F6F55"/>
    <w:rsid w:val="007F7208"/>
    <w:rsid w:val="007F7663"/>
    <w:rsid w:val="007F78F6"/>
    <w:rsid w:val="007F7CC3"/>
    <w:rsid w:val="008001AF"/>
    <w:rsid w:val="008003D0"/>
    <w:rsid w:val="0080080D"/>
    <w:rsid w:val="00800837"/>
    <w:rsid w:val="00800A7A"/>
    <w:rsid w:val="00800B5D"/>
    <w:rsid w:val="00800C53"/>
    <w:rsid w:val="00800CA5"/>
    <w:rsid w:val="00800E2E"/>
    <w:rsid w:val="00800F4B"/>
    <w:rsid w:val="00801068"/>
    <w:rsid w:val="0080121B"/>
    <w:rsid w:val="0080196C"/>
    <w:rsid w:val="00801F18"/>
    <w:rsid w:val="00802512"/>
    <w:rsid w:val="0080251D"/>
    <w:rsid w:val="00802A76"/>
    <w:rsid w:val="00802BE6"/>
    <w:rsid w:val="00802CBB"/>
    <w:rsid w:val="00802DD4"/>
    <w:rsid w:val="0080377E"/>
    <w:rsid w:val="008037C9"/>
    <w:rsid w:val="00803A0A"/>
    <w:rsid w:val="00803A17"/>
    <w:rsid w:val="00803BDF"/>
    <w:rsid w:val="00803EB2"/>
    <w:rsid w:val="00803FD4"/>
    <w:rsid w:val="00804388"/>
    <w:rsid w:val="00804B38"/>
    <w:rsid w:val="00804CD3"/>
    <w:rsid w:val="00805126"/>
    <w:rsid w:val="0080563E"/>
    <w:rsid w:val="00805A2C"/>
    <w:rsid w:val="0080644D"/>
    <w:rsid w:val="00806E21"/>
    <w:rsid w:val="0080762C"/>
    <w:rsid w:val="008077B7"/>
    <w:rsid w:val="00807981"/>
    <w:rsid w:val="00807A02"/>
    <w:rsid w:val="00807C19"/>
    <w:rsid w:val="00807CB5"/>
    <w:rsid w:val="00807D5A"/>
    <w:rsid w:val="00807EC9"/>
    <w:rsid w:val="00810113"/>
    <w:rsid w:val="008104CE"/>
    <w:rsid w:val="00810AAD"/>
    <w:rsid w:val="00810B10"/>
    <w:rsid w:val="00810C60"/>
    <w:rsid w:val="00810EBE"/>
    <w:rsid w:val="0081138B"/>
    <w:rsid w:val="00811531"/>
    <w:rsid w:val="008118DA"/>
    <w:rsid w:val="00811B4C"/>
    <w:rsid w:val="00811FE6"/>
    <w:rsid w:val="008124E8"/>
    <w:rsid w:val="00812D12"/>
    <w:rsid w:val="00812D3D"/>
    <w:rsid w:val="00812F50"/>
    <w:rsid w:val="008132E6"/>
    <w:rsid w:val="008134C1"/>
    <w:rsid w:val="00813A0F"/>
    <w:rsid w:val="00813E46"/>
    <w:rsid w:val="0081429D"/>
    <w:rsid w:val="008142EB"/>
    <w:rsid w:val="00814340"/>
    <w:rsid w:val="00814979"/>
    <w:rsid w:val="00814D09"/>
    <w:rsid w:val="0081527D"/>
    <w:rsid w:val="0081535E"/>
    <w:rsid w:val="008159B1"/>
    <w:rsid w:val="00815B29"/>
    <w:rsid w:val="00815D89"/>
    <w:rsid w:val="00816414"/>
    <w:rsid w:val="008165B3"/>
    <w:rsid w:val="008167B3"/>
    <w:rsid w:val="0081699D"/>
    <w:rsid w:val="00816D2C"/>
    <w:rsid w:val="00816E0C"/>
    <w:rsid w:val="00817965"/>
    <w:rsid w:val="008179E7"/>
    <w:rsid w:val="00817B86"/>
    <w:rsid w:val="00820129"/>
    <w:rsid w:val="00820250"/>
    <w:rsid w:val="008208EF"/>
    <w:rsid w:val="00821142"/>
    <w:rsid w:val="00821174"/>
    <w:rsid w:val="0082148D"/>
    <w:rsid w:val="0082194C"/>
    <w:rsid w:val="00821F4A"/>
    <w:rsid w:val="008222A0"/>
    <w:rsid w:val="008226CD"/>
    <w:rsid w:val="00822BDF"/>
    <w:rsid w:val="0082420D"/>
    <w:rsid w:val="00824211"/>
    <w:rsid w:val="0082436B"/>
    <w:rsid w:val="0082438F"/>
    <w:rsid w:val="008244BD"/>
    <w:rsid w:val="008247B9"/>
    <w:rsid w:val="00824B72"/>
    <w:rsid w:val="00824DC6"/>
    <w:rsid w:val="008251BD"/>
    <w:rsid w:val="00825D6E"/>
    <w:rsid w:val="00825D98"/>
    <w:rsid w:val="00825FB7"/>
    <w:rsid w:val="0082617B"/>
    <w:rsid w:val="008261FC"/>
    <w:rsid w:val="008268EE"/>
    <w:rsid w:val="00827639"/>
    <w:rsid w:val="00827743"/>
    <w:rsid w:val="00827BFC"/>
    <w:rsid w:val="00827E5F"/>
    <w:rsid w:val="008309C4"/>
    <w:rsid w:val="00830B42"/>
    <w:rsid w:val="00830B5C"/>
    <w:rsid w:val="00830F0E"/>
    <w:rsid w:val="0083138F"/>
    <w:rsid w:val="00831442"/>
    <w:rsid w:val="00831850"/>
    <w:rsid w:val="00831B2F"/>
    <w:rsid w:val="008321EA"/>
    <w:rsid w:val="00832242"/>
    <w:rsid w:val="0083280C"/>
    <w:rsid w:val="008328AE"/>
    <w:rsid w:val="008328C1"/>
    <w:rsid w:val="008328D4"/>
    <w:rsid w:val="008329FA"/>
    <w:rsid w:val="00832C45"/>
    <w:rsid w:val="00832F52"/>
    <w:rsid w:val="00832F73"/>
    <w:rsid w:val="00833024"/>
    <w:rsid w:val="0083379B"/>
    <w:rsid w:val="008337DC"/>
    <w:rsid w:val="00833840"/>
    <w:rsid w:val="00833A5A"/>
    <w:rsid w:val="00833A87"/>
    <w:rsid w:val="00833B0B"/>
    <w:rsid w:val="00833CE7"/>
    <w:rsid w:val="00833E45"/>
    <w:rsid w:val="00833E91"/>
    <w:rsid w:val="00833FF4"/>
    <w:rsid w:val="00834024"/>
    <w:rsid w:val="0083429A"/>
    <w:rsid w:val="00834775"/>
    <w:rsid w:val="0083496E"/>
    <w:rsid w:val="00834B29"/>
    <w:rsid w:val="00834B8A"/>
    <w:rsid w:val="008351D8"/>
    <w:rsid w:val="00835245"/>
    <w:rsid w:val="00835574"/>
    <w:rsid w:val="00835A6B"/>
    <w:rsid w:val="00835A8C"/>
    <w:rsid w:val="00835BD6"/>
    <w:rsid w:val="00835C92"/>
    <w:rsid w:val="00836031"/>
    <w:rsid w:val="008360E6"/>
    <w:rsid w:val="008364EE"/>
    <w:rsid w:val="00836D98"/>
    <w:rsid w:val="00837305"/>
    <w:rsid w:val="00837618"/>
    <w:rsid w:val="00837715"/>
    <w:rsid w:val="00837987"/>
    <w:rsid w:val="00837A74"/>
    <w:rsid w:val="00837D79"/>
    <w:rsid w:val="008402A7"/>
    <w:rsid w:val="008406AE"/>
    <w:rsid w:val="00840C26"/>
    <w:rsid w:val="00840D05"/>
    <w:rsid w:val="00840DDF"/>
    <w:rsid w:val="00840EB7"/>
    <w:rsid w:val="00841577"/>
    <w:rsid w:val="0084189B"/>
    <w:rsid w:val="00841B54"/>
    <w:rsid w:val="00841DB1"/>
    <w:rsid w:val="00842178"/>
    <w:rsid w:val="0084261C"/>
    <w:rsid w:val="0084285F"/>
    <w:rsid w:val="0084296A"/>
    <w:rsid w:val="00842F28"/>
    <w:rsid w:val="00842F8A"/>
    <w:rsid w:val="00843169"/>
    <w:rsid w:val="008433EF"/>
    <w:rsid w:val="0084349F"/>
    <w:rsid w:val="00843552"/>
    <w:rsid w:val="00843602"/>
    <w:rsid w:val="00843652"/>
    <w:rsid w:val="008436DE"/>
    <w:rsid w:val="008436FA"/>
    <w:rsid w:val="00843759"/>
    <w:rsid w:val="00843835"/>
    <w:rsid w:val="0084438B"/>
    <w:rsid w:val="0084447F"/>
    <w:rsid w:val="008447FB"/>
    <w:rsid w:val="00844837"/>
    <w:rsid w:val="00844B66"/>
    <w:rsid w:val="00844D6B"/>
    <w:rsid w:val="00844F9B"/>
    <w:rsid w:val="008451C0"/>
    <w:rsid w:val="00845440"/>
    <w:rsid w:val="00845979"/>
    <w:rsid w:val="008460C9"/>
    <w:rsid w:val="00846554"/>
    <w:rsid w:val="00846E3C"/>
    <w:rsid w:val="00847012"/>
    <w:rsid w:val="00847289"/>
    <w:rsid w:val="008475A6"/>
    <w:rsid w:val="008475E4"/>
    <w:rsid w:val="00850295"/>
    <w:rsid w:val="00850309"/>
    <w:rsid w:val="008503BC"/>
    <w:rsid w:val="008506E4"/>
    <w:rsid w:val="008506FB"/>
    <w:rsid w:val="00850749"/>
    <w:rsid w:val="0085089D"/>
    <w:rsid w:val="00850EB3"/>
    <w:rsid w:val="00851302"/>
    <w:rsid w:val="008517D7"/>
    <w:rsid w:val="008522CC"/>
    <w:rsid w:val="00852A21"/>
    <w:rsid w:val="00852D22"/>
    <w:rsid w:val="00852DC5"/>
    <w:rsid w:val="00852ECF"/>
    <w:rsid w:val="008532AB"/>
    <w:rsid w:val="008533C4"/>
    <w:rsid w:val="00853522"/>
    <w:rsid w:val="00853788"/>
    <w:rsid w:val="00853979"/>
    <w:rsid w:val="00853996"/>
    <w:rsid w:val="00853D27"/>
    <w:rsid w:val="00853DB9"/>
    <w:rsid w:val="00853EFC"/>
    <w:rsid w:val="0085415E"/>
    <w:rsid w:val="0085423D"/>
    <w:rsid w:val="008546C5"/>
    <w:rsid w:val="008549BC"/>
    <w:rsid w:val="008549CE"/>
    <w:rsid w:val="00854C1E"/>
    <w:rsid w:val="00854C37"/>
    <w:rsid w:val="00855042"/>
    <w:rsid w:val="00855046"/>
    <w:rsid w:val="00855401"/>
    <w:rsid w:val="008558D7"/>
    <w:rsid w:val="008559F1"/>
    <w:rsid w:val="00855CC1"/>
    <w:rsid w:val="00855D7F"/>
    <w:rsid w:val="00855DAC"/>
    <w:rsid w:val="00855EA5"/>
    <w:rsid w:val="00855EBA"/>
    <w:rsid w:val="00855F0C"/>
    <w:rsid w:val="00856016"/>
    <w:rsid w:val="0085645B"/>
    <w:rsid w:val="00856D2F"/>
    <w:rsid w:val="00856DD7"/>
    <w:rsid w:val="00856DD8"/>
    <w:rsid w:val="00856F16"/>
    <w:rsid w:val="00856F6A"/>
    <w:rsid w:val="008572E5"/>
    <w:rsid w:val="008572EE"/>
    <w:rsid w:val="00860484"/>
    <w:rsid w:val="00860665"/>
    <w:rsid w:val="0086070C"/>
    <w:rsid w:val="00860789"/>
    <w:rsid w:val="008609E9"/>
    <w:rsid w:val="00860B4D"/>
    <w:rsid w:val="00860BAD"/>
    <w:rsid w:val="00860D58"/>
    <w:rsid w:val="00860E88"/>
    <w:rsid w:val="0086108F"/>
    <w:rsid w:val="008610E9"/>
    <w:rsid w:val="00861310"/>
    <w:rsid w:val="0086168B"/>
    <w:rsid w:val="00861863"/>
    <w:rsid w:val="00861F15"/>
    <w:rsid w:val="008622CE"/>
    <w:rsid w:val="008625D6"/>
    <w:rsid w:val="00862D8E"/>
    <w:rsid w:val="00862EDA"/>
    <w:rsid w:val="00863077"/>
    <w:rsid w:val="0086337E"/>
    <w:rsid w:val="0086393A"/>
    <w:rsid w:val="00863944"/>
    <w:rsid w:val="00863F57"/>
    <w:rsid w:val="008642D8"/>
    <w:rsid w:val="00864459"/>
    <w:rsid w:val="00864B73"/>
    <w:rsid w:val="00864D73"/>
    <w:rsid w:val="00864DAB"/>
    <w:rsid w:val="00865119"/>
    <w:rsid w:val="0086570D"/>
    <w:rsid w:val="00865AA8"/>
    <w:rsid w:val="00866548"/>
    <w:rsid w:val="0086657F"/>
    <w:rsid w:val="0086668F"/>
    <w:rsid w:val="00866733"/>
    <w:rsid w:val="00866BCA"/>
    <w:rsid w:val="00866C04"/>
    <w:rsid w:val="00866E00"/>
    <w:rsid w:val="008674B2"/>
    <w:rsid w:val="00867A1E"/>
    <w:rsid w:val="00867B68"/>
    <w:rsid w:val="00870027"/>
    <w:rsid w:val="00870103"/>
    <w:rsid w:val="0087071D"/>
    <w:rsid w:val="008708EC"/>
    <w:rsid w:val="00870AD7"/>
    <w:rsid w:val="00870B5F"/>
    <w:rsid w:val="00870E6E"/>
    <w:rsid w:val="0087135C"/>
    <w:rsid w:val="008713CA"/>
    <w:rsid w:val="00871680"/>
    <w:rsid w:val="00871A5C"/>
    <w:rsid w:val="00872040"/>
    <w:rsid w:val="00872251"/>
    <w:rsid w:val="00872715"/>
    <w:rsid w:val="008729E1"/>
    <w:rsid w:val="00872A8B"/>
    <w:rsid w:val="00872CAF"/>
    <w:rsid w:val="00872D97"/>
    <w:rsid w:val="00872FB0"/>
    <w:rsid w:val="0087304D"/>
    <w:rsid w:val="0087344B"/>
    <w:rsid w:val="00873675"/>
    <w:rsid w:val="008736D7"/>
    <w:rsid w:val="008737C3"/>
    <w:rsid w:val="008739BC"/>
    <w:rsid w:val="008739BE"/>
    <w:rsid w:val="00873C86"/>
    <w:rsid w:val="00873EEB"/>
    <w:rsid w:val="008740DC"/>
    <w:rsid w:val="0087414A"/>
    <w:rsid w:val="0087485C"/>
    <w:rsid w:val="008748E5"/>
    <w:rsid w:val="008749DA"/>
    <w:rsid w:val="008751E9"/>
    <w:rsid w:val="008756EE"/>
    <w:rsid w:val="0087590B"/>
    <w:rsid w:val="00875AFF"/>
    <w:rsid w:val="00875D88"/>
    <w:rsid w:val="008765DD"/>
    <w:rsid w:val="0087694F"/>
    <w:rsid w:val="008769D2"/>
    <w:rsid w:val="00876E0E"/>
    <w:rsid w:val="008770ED"/>
    <w:rsid w:val="00877177"/>
    <w:rsid w:val="00877775"/>
    <w:rsid w:val="00877ADD"/>
    <w:rsid w:val="00877C4F"/>
    <w:rsid w:val="008801AC"/>
    <w:rsid w:val="00880241"/>
    <w:rsid w:val="00880E02"/>
    <w:rsid w:val="00880EAB"/>
    <w:rsid w:val="008811D8"/>
    <w:rsid w:val="008814A1"/>
    <w:rsid w:val="008816B6"/>
    <w:rsid w:val="00881A6D"/>
    <w:rsid w:val="00882574"/>
    <w:rsid w:val="00882919"/>
    <w:rsid w:val="00882CB8"/>
    <w:rsid w:val="00882CD6"/>
    <w:rsid w:val="00882F57"/>
    <w:rsid w:val="00882FAB"/>
    <w:rsid w:val="0088407A"/>
    <w:rsid w:val="00884576"/>
    <w:rsid w:val="0088462C"/>
    <w:rsid w:val="00885210"/>
    <w:rsid w:val="00885368"/>
    <w:rsid w:val="008853EB"/>
    <w:rsid w:val="0088566C"/>
    <w:rsid w:val="00885955"/>
    <w:rsid w:val="008865DA"/>
    <w:rsid w:val="008868AF"/>
    <w:rsid w:val="00886999"/>
    <w:rsid w:val="00886CD8"/>
    <w:rsid w:val="008871AB"/>
    <w:rsid w:val="0088735F"/>
    <w:rsid w:val="0088768B"/>
    <w:rsid w:val="0088787B"/>
    <w:rsid w:val="00887943"/>
    <w:rsid w:val="00887C09"/>
    <w:rsid w:val="00887C53"/>
    <w:rsid w:val="00887CBD"/>
    <w:rsid w:val="00887F3F"/>
    <w:rsid w:val="008901A8"/>
    <w:rsid w:val="00890271"/>
    <w:rsid w:val="00890378"/>
    <w:rsid w:val="00890768"/>
    <w:rsid w:val="00890B8D"/>
    <w:rsid w:val="00891024"/>
    <w:rsid w:val="008911E1"/>
    <w:rsid w:val="00891207"/>
    <w:rsid w:val="00891243"/>
    <w:rsid w:val="008912A7"/>
    <w:rsid w:val="00891344"/>
    <w:rsid w:val="008916B8"/>
    <w:rsid w:val="00891F72"/>
    <w:rsid w:val="00891FBB"/>
    <w:rsid w:val="008923EF"/>
    <w:rsid w:val="0089308B"/>
    <w:rsid w:val="0089320A"/>
    <w:rsid w:val="00893B5E"/>
    <w:rsid w:val="00893C1B"/>
    <w:rsid w:val="00893C43"/>
    <w:rsid w:val="00893EA0"/>
    <w:rsid w:val="0089408A"/>
    <w:rsid w:val="00894748"/>
    <w:rsid w:val="008949CF"/>
    <w:rsid w:val="00895646"/>
    <w:rsid w:val="008958E2"/>
    <w:rsid w:val="0089594B"/>
    <w:rsid w:val="00895D9F"/>
    <w:rsid w:val="0089630C"/>
    <w:rsid w:val="00896332"/>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1310"/>
    <w:rsid w:val="008A1464"/>
    <w:rsid w:val="008A14C7"/>
    <w:rsid w:val="008A2334"/>
    <w:rsid w:val="008A2AB9"/>
    <w:rsid w:val="008A2B5C"/>
    <w:rsid w:val="008A2D79"/>
    <w:rsid w:val="008A3417"/>
    <w:rsid w:val="008A3DF0"/>
    <w:rsid w:val="008A43F1"/>
    <w:rsid w:val="008A47E4"/>
    <w:rsid w:val="008A4C95"/>
    <w:rsid w:val="008A4DD3"/>
    <w:rsid w:val="008A50EC"/>
    <w:rsid w:val="008A549E"/>
    <w:rsid w:val="008A61F9"/>
    <w:rsid w:val="008A63F4"/>
    <w:rsid w:val="008A660F"/>
    <w:rsid w:val="008A68CF"/>
    <w:rsid w:val="008A69DB"/>
    <w:rsid w:val="008A6B7C"/>
    <w:rsid w:val="008A6BBA"/>
    <w:rsid w:val="008A6BBF"/>
    <w:rsid w:val="008A6E79"/>
    <w:rsid w:val="008A6E90"/>
    <w:rsid w:val="008A6F85"/>
    <w:rsid w:val="008A6F90"/>
    <w:rsid w:val="008A715E"/>
    <w:rsid w:val="008A719D"/>
    <w:rsid w:val="008A72BE"/>
    <w:rsid w:val="008A74EA"/>
    <w:rsid w:val="008B016D"/>
    <w:rsid w:val="008B02AC"/>
    <w:rsid w:val="008B0832"/>
    <w:rsid w:val="008B09BF"/>
    <w:rsid w:val="008B0DE8"/>
    <w:rsid w:val="008B0F14"/>
    <w:rsid w:val="008B12AE"/>
    <w:rsid w:val="008B1866"/>
    <w:rsid w:val="008B1CDE"/>
    <w:rsid w:val="008B23DF"/>
    <w:rsid w:val="008B243E"/>
    <w:rsid w:val="008B2D8E"/>
    <w:rsid w:val="008B2F26"/>
    <w:rsid w:val="008B36CE"/>
    <w:rsid w:val="008B3FBC"/>
    <w:rsid w:val="008B3FEC"/>
    <w:rsid w:val="008B4356"/>
    <w:rsid w:val="008B4527"/>
    <w:rsid w:val="008B4617"/>
    <w:rsid w:val="008B463B"/>
    <w:rsid w:val="008B46DA"/>
    <w:rsid w:val="008B4A04"/>
    <w:rsid w:val="008B4E82"/>
    <w:rsid w:val="008B4F14"/>
    <w:rsid w:val="008B51BB"/>
    <w:rsid w:val="008B5860"/>
    <w:rsid w:val="008B594D"/>
    <w:rsid w:val="008B5FA2"/>
    <w:rsid w:val="008B6035"/>
    <w:rsid w:val="008B61CE"/>
    <w:rsid w:val="008B6247"/>
    <w:rsid w:val="008B636E"/>
    <w:rsid w:val="008B6630"/>
    <w:rsid w:val="008B6A33"/>
    <w:rsid w:val="008B6B2E"/>
    <w:rsid w:val="008B6D26"/>
    <w:rsid w:val="008B6D4F"/>
    <w:rsid w:val="008B6E64"/>
    <w:rsid w:val="008B6F97"/>
    <w:rsid w:val="008B71DF"/>
    <w:rsid w:val="008B7214"/>
    <w:rsid w:val="008B7580"/>
    <w:rsid w:val="008B7D30"/>
    <w:rsid w:val="008B7DAF"/>
    <w:rsid w:val="008C006E"/>
    <w:rsid w:val="008C093F"/>
    <w:rsid w:val="008C0E0C"/>
    <w:rsid w:val="008C0EDC"/>
    <w:rsid w:val="008C0F28"/>
    <w:rsid w:val="008C176A"/>
    <w:rsid w:val="008C1A58"/>
    <w:rsid w:val="008C1BC3"/>
    <w:rsid w:val="008C1C9D"/>
    <w:rsid w:val="008C1DF5"/>
    <w:rsid w:val="008C1ED4"/>
    <w:rsid w:val="008C2649"/>
    <w:rsid w:val="008C270E"/>
    <w:rsid w:val="008C27B2"/>
    <w:rsid w:val="008C3292"/>
    <w:rsid w:val="008C3352"/>
    <w:rsid w:val="008C384A"/>
    <w:rsid w:val="008C3A4F"/>
    <w:rsid w:val="008C3C97"/>
    <w:rsid w:val="008C3E99"/>
    <w:rsid w:val="008C4205"/>
    <w:rsid w:val="008C421B"/>
    <w:rsid w:val="008C47A7"/>
    <w:rsid w:val="008C48C7"/>
    <w:rsid w:val="008C4A0B"/>
    <w:rsid w:val="008C4CCD"/>
    <w:rsid w:val="008C5674"/>
    <w:rsid w:val="008C56F2"/>
    <w:rsid w:val="008C56FA"/>
    <w:rsid w:val="008C5BEA"/>
    <w:rsid w:val="008C6090"/>
    <w:rsid w:val="008C6189"/>
    <w:rsid w:val="008C61B9"/>
    <w:rsid w:val="008C64C3"/>
    <w:rsid w:val="008C65B5"/>
    <w:rsid w:val="008C67BD"/>
    <w:rsid w:val="008C68FF"/>
    <w:rsid w:val="008C690E"/>
    <w:rsid w:val="008C6AD5"/>
    <w:rsid w:val="008C6D9B"/>
    <w:rsid w:val="008C77DC"/>
    <w:rsid w:val="008C7B1B"/>
    <w:rsid w:val="008C7FC1"/>
    <w:rsid w:val="008D0080"/>
    <w:rsid w:val="008D024A"/>
    <w:rsid w:val="008D09CF"/>
    <w:rsid w:val="008D0CD3"/>
    <w:rsid w:val="008D0EA8"/>
    <w:rsid w:val="008D0F14"/>
    <w:rsid w:val="008D1680"/>
    <w:rsid w:val="008D1745"/>
    <w:rsid w:val="008D194A"/>
    <w:rsid w:val="008D195D"/>
    <w:rsid w:val="008D19E7"/>
    <w:rsid w:val="008D1BF9"/>
    <w:rsid w:val="008D1C27"/>
    <w:rsid w:val="008D1C28"/>
    <w:rsid w:val="008D2591"/>
    <w:rsid w:val="008D2DB8"/>
    <w:rsid w:val="008D2EBD"/>
    <w:rsid w:val="008D2F6A"/>
    <w:rsid w:val="008D3492"/>
    <w:rsid w:val="008D3980"/>
    <w:rsid w:val="008D3AFC"/>
    <w:rsid w:val="008D3FCB"/>
    <w:rsid w:val="008D497A"/>
    <w:rsid w:val="008D4EBE"/>
    <w:rsid w:val="008D5369"/>
    <w:rsid w:val="008D5514"/>
    <w:rsid w:val="008D5593"/>
    <w:rsid w:val="008D55F2"/>
    <w:rsid w:val="008D5B7F"/>
    <w:rsid w:val="008D5FD5"/>
    <w:rsid w:val="008D607D"/>
    <w:rsid w:val="008D618A"/>
    <w:rsid w:val="008D656D"/>
    <w:rsid w:val="008D6705"/>
    <w:rsid w:val="008D6851"/>
    <w:rsid w:val="008D6BE8"/>
    <w:rsid w:val="008D6F26"/>
    <w:rsid w:val="008D73CE"/>
    <w:rsid w:val="008D7672"/>
    <w:rsid w:val="008E04D8"/>
    <w:rsid w:val="008E075F"/>
    <w:rsid w:val="008E0A31"/>
    <w:rsid w:val="008E0EF1"/>
    <w:rsid w:val="008E1C1E"/>
    <w:rsid w:val="008E1E81"/>
    <w:rsid w:val="008E2079"/>
    <w:rsid w:val="008E2176"/>
    <w:rsid w:val="008E251A"/>
    <w:rsid w:val="008E2682"/>
    <w:rsid w:val="008E27C5"/>
    <w:rsid w:val="008E27F6"/>
    <w:rsid w:val="008E34FD"/>
    <w:rsid w:val="008E3BBF"/>
    <w:rsid w:val="008E3D2D"/>
    <w:rsid w:val="008E3E2D"/>
    <w:rsid w:val="008E4135"/>
    <w:rsid w:val="008E4837"/>
    <w:rsid w:val="008E491B"/>
    <w:rsid w:val="008E492C"/>
    <w:rsid w:val="008E497F"/>
    <w:rsid w:val="008E4C83"/>
    <w:rsid w:val="008E515E"/>
    <w:rsid w:val="008E5819"/>
    <w:rsid w:val="008E59D5"/>
    <w:rsid w:val="008E5D5A"/>
    <w:rsid w:val="008E5EB4"/>
    <w:rsid w:val="008E6026"/>
    <w:rsid w:val="008E619B"/>
    <w:rsid w:val="008E6541"/>
    <w:rsid w:val="008E6698"/>
    <w:rsid w:val="008E685D"/>
    <w:rsid w:val="008E7694"/>
    <w:rsid w:val="008E77F1"/>
    <w:rsid w:val="008E7A59"/>
    <w:rsid w:val="008E7BC1"/>
    <w:rsid w:val="008F0C0C"/>
    <w:rsid w:val="008F0F04"/>
    <w:rsid w:val="008F0F45"/>
    <w:rsid w:val="008F119F"/>
    <w:rsid w:val="008F156C"/>
    <w:rsid w:val="008F1625"/>
    <w:rsid w:val="008F1716"/>
    <w:rsid w:val="008F1AD6"/>
    <w:rsid w:val="008F1BC1"/>
    <w:rsid w:val="008F1D56"/>
    <w:rsid w:val="008F1FAE"/>
    <w:rsid w:val="008F23C1"/>
    <w:rsid w:val="008F269E"/>
    <w:rsid w:val="008F27DF"/>
    <w:rsid w:val="008F3153"/>
    <w:rsid w:val="008F3BEB"/>
    <w:rsid w:val="008F3CDF"/>
    <w:rsid w:val="008F405D"/>
    <w:rsid w:val="008F40A2"/>
    <w:rsid w:val="008F4175"/>
    <w:rsid w:val="008F4947"/>
    <w:rsid w:val="008F4B45"/>
    <w:rsid w:val="008F5156"/>
    <w:rsid w:val="008F518D"/>
    <w:rsid w:val="008F563E"/>
    <w:rsid w:val="008F5670"/>
    <w:rsid w:val="008F584D"/>
    <w:rsid w:val="008F5980"/>
    <w:rsid w:val="008F5B23"/>
    <w:rsid w:val="008F5E44"/>
    <w:rsid w:val="008F66F8"/>
    <w:rsid w:val="008F68DA"/>
    <w:rsid w:val="008F694A"/>
    <w:rsid w:val="008F6B7C"/>
    <w:rsid w:val="008F6C26"/>
    <w:rsid w:val="008F6C62"/>
    <w:rsid w:val="008F6D28"/>
    <w:rsid w:val="008F7309"/>
    <w:rsid w:val="008F7E87"/>
    <w:rsid w:val="008F7F19"/>
    <w:rsid w:val="00900859"/>
    <w:rsid w:val="00900C5E"/>
    <w:rsid w:val="00900D75"/>
    <w:rsid w:val="00901182"/>
    <w:rsid w:val="00901691"/>
    <w:rsid w:val="0090178C"/>
    <w:rsid w:val="00902792"/>
    <w:rsid w:val="00903199"/>
    <w:rsid w:val="0090358A"/>
    <w:rsid w:val="00903948"/>
    <w:rsid w:val="009039A5"/>
    <w:rsid w:val="00903F85"/>
    <w:rsid w:val="00904180"/>
    <w:rsid w:val="00904288"/>
    <w:rsid w:val="009042A1"/>
    <w:rsid w:val="0090476E"/>
    <w:rsid w:val="00904A7E"/>
    <w:rsid w:val="00904B3B"/>
    <w:rsid w:val="00904D21"/>
    <w:rsid w:val="00905333"/>
    <w:rsid w:val="00905BDB"/>
    <w:rsid w:val="00905D21"/>
    <w:rsid w:val="009061F9"/>
    <w:rsid w:val="0090662D"/>
    <w:rsid w:val="009067BA"/>
    <w:rsid w:val="00906984"/>
    <w:rsid w:val="00906C92"/>
    <w:rsid w:val="00906F5F"/>
    <w:rsid w:val="00907348"/>
    <w:rsid w:val="0090744C"/>
    <w:rsid w:val="009101E0"/>
    <w:rsid w:val="0091032A"/>
    <w:rsid w:val="00910543"/>
    <w:rsid w:val="00910604"/>
    <w:rsid w:val="00910BB1"/>
    <w:rsid w:val="00910CCF"/>
    <w:rsid w:val="00910E36"/>
    <w:rsid w:val="00911277"/>
    <w:rsid w:val="00911A96"/>
    <w:rsid w:val="00911BAF"/>
    <w:rsid w:val="0091200F"/>
    <w:rsid w:val="00912231"/>
    <w:rsid w:val="009125B9"/>
    <w:rsid w:val="00913155"/>
    <w:rsid w:val="009135E1"/>
    <w:rsid w:val="00913958"/>
    <w:rsid w:val="00913960"/>
    <w:rsid w:val="00913DB1"/>
    <w:rsid w:val="00914126"/>
    <w:rsid w:val="0091417D"/>
    <w:rsid w:val="009141D8"/>
    <w:rsid w:val="00914247"/>
    <w:rsid w:val="0091429F"/>
    <w:rsid w:val="00914561"/>
    <w:rsid w:val="00914575"/>
    <w:rsid w:val="00914CB2"/>
    <w:rsid w:val="00914D9C"/>
    <w:rsid w:val="00915030"/>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3F9"/>
    <w:rsid w:val="00917E72"/>
    <w:rsid w:val="00917F07"/>
    <w:rsid w:val="00920A57"/>
    <w:rsid w:val="00920FFF"/>
    <w:rsid w:val="009212AF"/>
    <w:rsid w:val="00921996"/>
    <w:rsid w:val="009219A8"/>
    <w:rsid w:val="00921CD3"/>
    <w:rsid w:val="00921DD5"/>
    <w:rsid w:val="00921F04"/>
    <w:rsid w:val="00921FE2"/>
    <w:rsid w:val="00922885"/>
    <w:rsid w:val="00922AA9"/>
    <w:rsid w:val="00922B04"/>
    <w:rsid w:val="0092324F"/>
    <w:rsid w:val="009235E5"/>
    <w:rsid w:val="009240AD"/>
    <w:rsid w:val="00924572"/>
    <w:rsid w:val="009245D5"/>
    <w:rsid w:val="009245F2"/>
    <w:rsid w:val="009248B5"/>
    <w:rsid w:val="00924D2F"/>
    <w:rsid w:val="00925102"/>
    <w:rsid w:val="00925273"/>
    <w:rsid w:val="00925674"/>
    <w:rsid w:val="00925BDA"/>
    <w:rsid w:val="00925C09"/>
    <w:rsid w:val="00926104"/>
    <w:rsid w:val="009262E1"/>
    <w:rsid w:val="0092665B"/>
    <w:rsid w:val="009268EE"/>
    <w:rsid w:val="009269B1"/>
    <w:rsid w:val="00926B91"/>
    <w:rsid w:val="00927303"/>
    <w:rsid w:val="00927888"/>
    <w:rsid w:val="00927BCA"/>
    <w:rsid w:val="00927C4C"/>
    <w:rsid w:val="00927E18"/>
    <w:rsid w:val="00930361"/>
    <w:rsid w:val="0093075C"/>
    <w:rsid w:val="00930C04"/>
    <w:rsid w:val="00930D5B"/>
    <w:rsid w:val="00930D8E"/>
    <w:rsid w:val="00930F2D"/>
    <w:rsid w:val="009310A8"/>
    <w:rsid w:val="00931604"/>
    <w:rsid w:val="0093161C"/>
    <w:rsid w:val="009316FD"/>
    <w:rsid w:val="00931821"/>
    <w:rsid w:val="00931A00"/>
    <w:rsid w:val="00931ACA"/>
    <w:rsid w:val="00931BF7"/>
    <w:rsid w:val="00931F9F"/>
    <w:rsid w:val="0093223D"/>
    <w:rsid w:val="009322C7"/>
    <w:rsid w:val="0093246D"/>
    <w:rsid w:val="009324E5"/>
    <w:rsid w:val="009327B3"/>
    <w:rsid w:val="00932A0C"/>
    <w:rsid w:val="00932AF7"/>
    <w:rsid w:val="00932BDD"/>
    <w:rsid w:val="0093332F"/>
    <w:rsid w:val="0093364E"/>
    <w:rsid w:val="00933A39"/>
    <w:rsid w:val="00933AEE"/>
    <w:rsid w:val="00933BF0"/>
    <w:rsid w:val="00933C53"/>
    <w:rsid w:val="00933CCC"/>
    <w:rsid w:val="00933E8F"/>
    <w:rsid w:val="00934480"/>
    <w:rsid w:val="0093483E"/>
    <w:rsid w:val="00934890"/>
    <w:rsid w:val="00934B75"/>
    <w:rsid w:val="00934DB5"/>
    <w:rsid w:val="00934E66"/>
    <w:rsid w:val="00934F73"/>
    <w:rsid w:val="00935085"/>
    <w:rsid w:val="00935226"/>
    <w:rsid w:val="009352D1"/>
    <w:rsid w:val="009353EF"/>
    <w:rsid w:val="00935961"/>
    <w:rsid w:val="009359EC"/>
    <w:rsid w:val="00935BA5"/>
    <w:rsid w:val="0093648B"/>
    <w:rsid w:val="009364D0"/>
    <w:rsid w:val="00936977"/>
    <w:rsid w:val="00936991"/>
    <w:rsid w:val="009369CE"/>
    <w:rsid w:val="009369DE"/>
    <w:rsid w:val="0093761A"/>
    <w:rsid w:val="00937ED6"/>
    <w:rsid w:val="00940094"/>
    <w:rsid w:val="009402BF"/>
    <w:rsid w:val="0094032B"/>
    <w:rsid w:val="00940678"/>
    <w:rsid w:val="0094073E"/>
    <w:rsid w:val="00941497"/>
    <w:rsid w:val="00941889"/>
    <w:rsid w:val="00941AC5"/>
    <w:rsid w:val="0094244D"/>
    <w:rsid w:val="00942696"/>
    <w:rsid w:val="00942887"/>
    <w:rsid w:val="009429B5"/>
    <w:rsid w:val="00942F4E"/>
    <w:rsid w:val="00942FCB"/>
    <w:rsid w:val="009431CC"/>
    <w:rsid w:val="009432C0"/>
    <w:rsid w:val="009432CC"/>
    <w:rsid w:val="0094338F"/>
    <w:rsid w:val="00943426"/>
    <w:rsid w:val="00943789"/>
    <w:rsid w:val="00943F28"/>
    <w:rsid w:val="00944788"/>
    <w:rsid w:val="00944CF3"/>
    <w:rsid w:val="00945D59"/>
    <w:rsid w:val="00946C3E"/>
    <w:rsid w:val="00946CAD"/>
    <w:rsid w:val="00946D4F"/>
    <w:rsid w:val="00947AD8"/>
    <w:rsid w:val="00950022"/>
    <w:rsid w:val="00950114"/>
    <w:rsid w:val="0095036C"/>
    <w:rsid w:val="00950530"/>
    <w:rsid w:val="00950AEC"/>
    <w:rsid w:val="00950C15"/>
    <w:rsid w:val="009513EB"/>
    <w:rsid w:val="0095164F"/>
    <w:rsid w:val="00951F04"/>
    <w:rsid w:val="0095205B"/>
    <w:rsid w:val="00952666"/>
    <w:rsid w:val="00952965"/>
    <w:rsid w:val="00952DA4"/>
    <w:rsid w:val="00952DE8"/>
    <w:rsid w:val="00952E10"/>
    <w:rsid w:val="00952ECC"/>
    <w:rsid w:val="009533E8"/>
    <w:rsid w:val="00953659"/>
    <w:rsid w:val="00953678"/>
    <w:rsid w:val="00953969"/>
    <w:rsid w:val="00953B14"/>
    <w:rsid w:val="00954148"/>
    <w:rsid w:val="00954389"/>
    <w:rsid w:val="00954E16"/>
    <w:rsid w:val="00954EBB"/>
    <w:rsid w:val="009553D4"/>
    <w:rsid w:val="0095572D"/>
    <w:rsid w:val="00955A28"/>
    <w:rsid w:val="00955D77"/>
    <w:rsid w:val="00955FB7"/>
    <w:rsid w:val="009568C5"/>
    <w:rsid w:val="0095691E"/>
    <w:rsid w:val="00956ADA"/>
    <w:rsid w:val="00956C15"/>
    <w:rsid w:val="00957025"/>
    <w:rsid w:val="009570C7"/>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D57"/>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2C4"/>
    <w:rsid w:val="00966DC6"/>
    <w:rsid w:val="00966F2B"/>
    <w:rsid w:val="00966F7B"/>
    <w:rsid w:val="009700AC"/>
    <w:rsid w:val="00970209"/>
    <w:rsid w:val="00970AB7"/>
    <w:rsid w:val="009710A4"/>
    <w:rsid w:val="009712C6"/>
    <w:rsid w:val="00971357"/>
    <w:rsid w:val="00971719"/>
    <w:rsid w:val="00971B93"/>
    <w:rsid w:val="00971E64"/>
    <w:rsid w:val="00971EE9"/>
    <w:rsid w:val="00972321"/>
    <w:rsid w:val="0097246A"/>
    <w:rsid w:val="009730C1"/>
    <w:rsid w:val="0097329C"/>
    <w:rsid w:val="009733AA"/>
    <w:rsid w:val="0097363B"/>
    <w:rsid w:val="00973644"/>
    <w:rsid w:val="00973669"/>
    <w:rsid w:val="00973C49"/>
    <w:rsid w:val="00973D56"/>
    <w:rsid w:val="00974086"/>
    <w:rsid w:val="0097447D"/>
    <w:rsid w:val="00974934"/>
    <w:rsid w:val="00974B9C"/>
    <w:rsid w:val="00974BAA"/>
    <w:rsid w:val="00974DF3"/>
    <w:rsid w:val="00974EE4"/>
    <w:rsid w:val="009753D3"/>
    <w:rsid w:val="00975589"/>
    <w:rsid w:val="009756C0"/>
    <w:rsid w:val="009758D0"/>
    <w:rsid w:val="00975AF9"/>
    <w:rsid w:val="0097614E"/>
    <w:rsid w:val="00976165"/>
    <w:rsid w:val="00976895"/>
    <w:rsid w:val="00976903"/>
    <w:rsid w:val="00976C9A"/>
    <w:rsid w:val="00976D34"/>
    <w:rsid w:val="00976EB7"/>
    <w:rsid w:val="00977167"/>
    <w:rsid w:val="0097721B"/>
    <w:rsid w:val="00977347"/>
    <w:rsid w:val="00977474"/>
    <w:rsid w:val="00977479"/>
    <w:rsid w:val="00977621"/>
    <w:rsid w:val="00977EA9"/>
    <w:rsid w:val="00980054"/>
    <w:rsid w:val="00980319"/>
    <w:rsid w:val="00980336"/>
    <w:rsid w:val="00980451"/>
    <w:rsid w:val="0098071E"/>
    <w:rsid w:val="009807B4"/>
    <w:rsid w:val="00981226"/>
    <w:rsid w:val="00981697"/>
    <w:rsid w:val="00981797"/>
    <w:rsid w:val="0098183C"/>
    <w:rsid w:val="009818DD"/>
    <w:rsid w:val="00981AD0"/>
    <w:rsid w:val="0098259B"/>
    <w:rsid w:val="009825BB"/>
    <w:rsid w:val="00982D5A"/>
    <w:rsid w:val="00983770"/>
    <w:rsid w:val="00983941"/>
    <w:rsid w:val="00983A7A"/>
    <w:rsid w:val="00984E18"/>
    <w:rsid w:val="009850EB"/>
    <w:rsid w:val="00985131"/>
    <w:rsid w:val="00985227"/>
    <w:rsid w:val="00985292"/>
    <w:rsid w:val="0098572D"/>
    <w:rsid w:val="00985947"/>
    <w:rsid w:val="00985980"/>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F2"/>
    <w:rsid w:val="00987AFF"/>
    <w:rsid w:val="00987DC2"/>
    <w:rsid w:val="00990785"/>
    <w:rsid w:val="0099089A"/>
    <w:rsid w:val="00990B28"/>
    <w:rsid w:val="00990EAC"/>
    <w:rsid w:val="00991155"/>
    <w:rsid w:val="009915AA"/>
    <w:rsid w:val="009916EB"/>
    <w:rsid w:val="009920A2"/>
    <w:rsid w:val="00992576"/>
    <w:rsid w:val="009925E5"/>
    <w:rsid w:val="0099260D"/>
    <w:rsid w:val="00992657"/>
    <w:rsid w:val="00992C07"/>
    <w:rsid w:val="00992D7F"/>
    <w:rsid w:val="00992DB7"/>
    <w:rsid w:val="00993007"/>
    <w:rsid w:val="00993398"/>
    <w:rsid w:val="009939E9"/>
    <w:rsid w:val="00993B51"/>
    <w:rsid w:val="00994300"/>
    <w:rsid w:val="00994483"/>
    <w:rsid w:val="009947DF"/>
    <w:rsid w:val="00994867"/>
    <w:rsid w:val="00994935"/>
    <w:rsid w:val="00994C6D"/>
    <w:rsid w:val="00994D82"/>
    <w:rsid w:val="00995164"/>
    <w:rsid w:val="009953C7"/>
    <w:rsid w:val="00995499"/>
    <w:rsid w:val="00995752"/>
    <w:rsid w:val="00995784"/>
    <w:rsid w:val="009957A3"/>
    <w:rsid w:val="00995A23"/>
    <w:rsid w:val="00995E7A"/>
    <w:rsid w:val="0099605E"/>
    <w:rsid w:val="00996228"/>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1131"/>
    <w:rsid w:val="009A12F1"/>
    <w:rsid w:val="009A1ACE"/>
    <w:rsid w:val="009A1C21"/>
    <w:rsid w:val="009A1FD8"/>
    <w:rsid w:val="009A2038"/>
    <w:rsid w:val="009A26C9"/>
    <w:rsid w:val="009A278D"/>
    <w:rsid w:val="009A2A54"/>
    <w:rsid w:val="009A2B2F"/>
    <w:rsid w:val="009A2D18"/>
    <w:rsid w:val="009A32C6"/>
    <w:rsid w:val="009A34B6"/>
    <w:rsid w:val="009A3577"/>
    <w:rsid w:val="009A36BC"/>
    <w:rsid w:val="009A387B"/>
    <w:rsid w:val="009A3B4B"/>
    <w:rsid w:val="009A3C1C"/>
    <w:rsid w:val="009A3D64"/>
    <w:rsid w:val="009A3F47"/>
    <w:rsid w:val="009A4437"/>
    <w:rsid w:val="009A44E9"/>
    <w:rsid w:val="009A4D85"/>
    <w:rsid w:val="009A4D86"/>
    <w:rsid w:val="009A4EB4"/>
    <w:rsid w:val="009A5521"/>
    <w:rsid w:val="009A5637"/>
    <w:rsid w:val="009A5654"/>
    <w:rsid w:val="009A566C"/>
    <w:rsid w:val="009A5802"/>
    <w:rsid w:val="009A5870"/>
    <w:rsid w:val="009A587A"/>
    <w:rsid w:val="009A590F"/>
    <w:rsid w:val="009A5C48"/>
    <w:rsid w:val="009A5C5A"/>
    <w:rsid w:val="009A639B"/>
    <w:rsid w:val="009A63F3"/>
    <w:rsid w:val="009A67B0"/>
    <w:rsid w:val="009A67CA"/>
    <w:rsid w:val="009A6B87"/>
    <w:rsid w:val="009A705F"/>
    <w:rsid w:val="009A7060"/>
    <w:rsid w:val="009A7126"/>
    <w:rsid w:val="009A7436"/>
    <w:rsid w:val="009A7B0E"/>
    <w:rsid w:val="009A7C73"/>
    <w:rsid w:val="009B058D"/>
    <w:rsid w:val="009B0826"/>
    <w:rsid w:val="009B0B50"/>
    <w:rsid w:val="009B0C2D"/>
    <w:rsid w:val="009B0EAC"/>
    <w:rsid w:val="009B13AF"/>
    <w:rsid w:val="009B13CA"/>
    <w:rsid w:val="009B1452"/>
    <w:rsid w:val="009B14AA"/>
    <w:rsid w:val="009B174C"/>
    <w:rsid w:val="009B1923"/>
    <w:rsid w:val="009B1E21"/>
    <w:rsid w:val="009B20FB"/>
    <w:rsid w:val="009B2856"/>
    <w:rsid w:val="009B33A0"/>
    <w:rsid w:val="009B3A1F"/>
    <w:rsid w:val="009B3AC6"/>
    <w:rsid w:val="009B3D29"/>
    <w:rsid w:val="009B3F26"/>
    <w:rsid w:val="009B4140"/>
    <w:rsid w:val="009B44C2"/>
    <w:rsid w:val="009B44DE"/>
    <w:rsid w:val="009B48C3"/>
    <w:rsid w:val="009B4C41"/>
    <w:rsid w:val="009B4DC8"/>
    <w:rsid w:val="009B5290"/>
    <w:rsid w:val="009B5878"/>
    <w:rsid w:val="009B5EE4"/>
    <w:rsid w:val="009B5F74"/>
    <w:rsid w:val="009B633C"/>
    <w:rsid w:val="009B6457"/>
    <w:rsid w:val="009B6B60"/>
    <w:rsid w:val="009B717B"/>
    <w:rsid w:val="009B727E"/>
    <w:rsid w:val="009B7285"/>
    <w:rsid w:val="009B764A"/>
    <w:rsid w:val="009B7779"/>
    <w:rsid w:val="009B7AF5"/>
    <w:rsid w:val="009B7E5F"/>
    <w:rsid w:val="009C01A5"/>
    <w:rsid w:val="009C0346"/>
    <w:rsid w:val="009C090A"/>
    <w:rsid w:val="009C0A6A"/>
    <w:rsid w:val="009C0B9F"/>
    <w:rsid w:val="009C11B7"/>
    <w:rsid w:val="009C130B"/>
    <w:rsid w:val="009C1EF9"/>
    <w:rsid w:val="009C205C"/>
    <w:rsid w:val="009C2539"/>
    <w:rsid w:val="009C270F"/>
    <w:rsid w:val="009C296C"/>
    <w:rsid w:val="009C2A0B"/>
    <w:rsid w:val="009C2A40"/>
    <w:rsid w:val="009C2DC1"/>
    <w:rsid w:val="009C32D8"/>
    <w:rsid w:val="009C38CC"/>
    <w:rsid w:val="009C3B92"/>
    <w:rsid w:val="009C47F3"/>
    <w:rsid w:val="009C4F93"/>
    <w:rsid w:val="009C51FF"/>
    <w:rsid w:val="009C5859"/>
    <w:rsid w:val="009C5AC7"/>
    <w:rsid w:val="009C5D1F"/>
    <w:rsid w:val="009C605B"/>
    <w:rsid w:val="009C619F"/>
    <w:rsid w:val="009C6920"/>
    <w:rsid w:val="009C693F"/>
    <w:rsid w:val="009C6A0A"/>
    <w:rsid w:val="009C6B17"/>
    <w:rsid w:val="009C7733"/>
    <w:rsid w:val="009C7820"/>
    <w:rsid w:val="009D001D"/>
    <w:rsid w:val="009D017C"/>
    <w:rsid w:val="009D0182"/>
    <w:rsid w:val="009D02E0"/>
    <w:rsid w:val="009D03E0"/>
    <w:rsid w:val="009D03F8"/>
    <w:rsid w:val="009D064A"/>
    <w:rsid w:val="009D0D14"/>
    <w:rsid w:val="009D1183"/>
    <w:rsid w:val="009D1B00"/>
    <w:rsid w:val="009D1D1B"/>
    <w:rsid w:val="009D1E31"/>
    <w:rsid w:val="009D1F8C"/>
    <w:rsid w:val="009D22D6"/>
    <w:rsid w:val="009D22F6"/>
    <w:rsid w:val="009D2305"/>
    <w:rsid w:val="009D2F8A"/>
    <w:rsid w:val="009D319F"/>
    <w:rsid w:val="009D3286"/>
    <w:rsid w:val="009D345E"/>
    <w:rsid w:val="009D3613"/>
    <w:rsid w:val="009D3CB1"/>
    <w:rsid w:val="009D4205"/>
    <w:rsid w:val="009D4901"/>
    <w:rsid w:val="009D4F9B"/>
    <w:rsid w:val="009D54F6"/>
    <w:rsid w:val="009D5840"/>
    <w:rsid w:val="009D58F3"/>
    <w:rsid w:val="009D5E68"/>
    <w:rsid w:val="009D5EAF"/>
    <w:rsid w:val="009D624F"/>
    <w:rsid w:val="009D68D1"/>
    <w:rsid w:val="009D6A91"/>
    <w:rsid w:val="009D6C35"/>
    <w:rsid w:val="009D6C60"/>
    <w:rsid w:val="009D700B"/>
    <w:rsid w:val="009D7191"/>
    <w:rsid w:val="009D766E"/>
    <w:rsid w:val="009D7CD5"/>
    <w:rsid w:val="009D7F1D"/>
    <w:rsid w:val="009E00EA"/>
    <w:rsid w:val="009E073A"/>
    <w:rsid w:val="009E0AB6"/>
    <w:rsid w:val="009E0BA3"/>
    <w:rsid w:val="009E0E4E"/>
    <w:rsid w:val="009E0FC7"/>
    <w:rsid w:val="009E10D3"/>
    <w:rsid w:val="009E1506"/>
    <w:rsid w:val="009E16CC"/>
    <w:rsid w:val="009E176F"/>
    <w:rsid w:val="009E17EE"/>
    <w:rsid w:val="009E1E16"/>
    <w:rsid w:val="009E2029"/>
    <w:rsid w:val="009E2089"/>
    <w:rsid w:val="009E2877"/>
    <w:rsid w:val="009E294C"/>
    <w:rsid w:val="009E295A"/>
    <w:rsid w:val="009E2AD5"/>
    <w:rsid w:val="009E2AFD"/>
    <w:rsid w:val="009E2EF7"/>
    <w:rsid w:val="009E2F4D"/>
    <w:rsid w:val="009E33FF"/>
    <w:rsid w:val="009E35EA"/>
    <w:rsid w:val="009E3693"/>
    <w:rsid w:val="009E388F"/>
    <w:rsid w:val="009E46BD"/>
    <w:rsid w:val="009E48AB"/>
    <w:rsid w:val="009E5040"/>
    <w:rsid w:val="009E511B"/>
    <w:rsid w:val="009E54E3"/>
    <w:rsid w:val="009E5581"/>
    <w:rsid w:val="009E57D1"/>
    <w:rsid w:val="009E5800"/>
    <w:rsid w:val="009E5A6B"/>
    <w:rsid w:val="009E5B4C"/>
    <w:rsid w:val="009E5E87"/>
    <w:rsid w:val="009E606A"/>
    <w:rsid w:val="009E632E"/>
    <w:rsid w:val="009E635B"/>
    <w:rsid w:val="009E646D"/>
    <w:rsid w:val="009E6511"/>
    <w:rsid w:val="009E6774"/>
    <w:rsid w:val="009E69A2"/>
    <w:rsid w:val="009E6E80"/>
    <w:rsid w:val="009E72F5"/>
    <w:rsid w:val="009E73A1"/>
    <w:rsid w:val="009E7685"/>
    <w:rsid w:val="009E7DFC"/>
    <w:rsid w:val="009F013D"/>
    <w:rsid w:val="009F08D7"/>
    <w:rsid w:val="009F13E2"/>
    <w:rsid w:val="009F1418"/>
    <w:rsid w:val="009F1759"/>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CCB"/>
    <w:rsid w:val="009F3F2D"/>
    <w:rsid w:val="009F4228"/>
    <w:rsid w:val="009F4410"/>
    <w:rsid w:val="009F46A6"/>
    <w:rsid w:val="009F479A"/>
    <w:rsid w:val="009F4A8F"/>
    <w:rsid w:val="009F5063"/>
    <w:rsid w:val="009F54BD"/>
    <w:rsid w:val="009F55EB"/>
    <w:rsid w:val="009F5B59"/>
    <w:rsid w:val="009F659F"/>
    <w:rsid w:val="009F6CF0"/>
    <w:rsid w:val="009F6D39"/>
    <w:rsid w:val="009F6EC1"/>
    <w:rsid w:val="009F6F86"/>
    <w:rsid w:val="009F7147"/>
    <w:rsid w:val="009F770B"/>
    <w:rsid w:val="009F7E70"/>
    <w:rsid w:val="009F7F4D"/>
    <w:rsid w:val="00A000C8"/>
    <w:rsid w:val="00A00203"/>
    <w:rsid w:val="00A00241"/>
    <w:rsid w:val="00A0032A"/>
    <w:rsid w:val="00A00907"/>
    <w:rsid w:val="00A00DEE"/>
    <w:rsid w:val="00A00F49"/>
    <w:rsid w:val="00A0101F"/>
    <w:rsid w:val="00A0112B"/>
    <w:rsid w:val="00A0150F"/>
    <w:rsid w:val="00A01E40"/>
    <w:rsid w:val="00A01FDD"/>
    <w:rsid w:val="00A024BC"/>
    <w:rsid w:val="00A0358E"/>
    <w:rsid w:val="00A0363B"/>
    <w:rsid w:val="00A039BA"/>
    <w:rsid w:val="00A039EB"/>
    <w:rsid w:val="00A03B26"/>
    <w:rsid w:val="00A03C11"/>
    <w:rsid w:val="00A03D26"/>
    <w:rsid w:val="00A03E09"/>
    <w:rsid w:val="00A04236"/>
    <w:rsid w:val="00A043FE"/>
    <w:rsid w:val="00A0449C"/>
    <w:rsid w:val="00A04597"/>
    <w:rsid w:val="00A046DC"/>
    <w:rsid w:val="00A0486D"/>
    <w:rsid w:val="00A048B7"/>
    <w:rsid w:val="00A04A8C"/>
    <w:rsid w:val="00A04E42"/>
    <w:rsid w:val="00A052EB"/>
    <w:rsid w:val="00A053CE"/>
    <w:rsid w:val="00A05B95"/>
    <w:rsid w:val="00A05D0E"/>
    <w:rsid w:val="00A062C0"/>
    <w:rsid w:val="00A06345"/>
    <w:rsid w:val="00A065E9"/>
    <w:rsid w:val="00A06845"/>
    <w:rsid w:val="00A068E2"/>
    <w:rsid w:val="00A0698D"/>
    <w:rsid w:val="00A06C4E"/>
    <w:rsid w:val="00A06EFC"/>
    <w:rsid w:val="00A07071"/>
    <w:rsid w:val="00A07619"/>
    <w:rsid w:val="00A07648"/>
    <w:rsid w:val="00A07B4A"/>
    <w:rsid w:val="00A07D1C"/>
    <w:rsid w:val="00A10A27"/>
    <w:rsid w:val="00A10BE4"/>
    <w:rsid w:val="00A11342"/>
    <w:rsid w:val="00A11540"/>
    <w:rsid w:val="00A11D37"/>
    <w:rsid w:val="00A11EBD"/>
    <w:rsid w:val="00A12C5B"/>
    <w:rsid w:val="00A12C87"/>
    <w:rsid w:val="00A12CAF"/>
    <w:rsid w:val="00A12EAC"/>
    <w:rsid w:val="00A13489"/>
    <w:rsid w:val="00A13700"/>
    <w:rsid w:val="00A1388C"/>
    <w:rsid w:val="00A1389F"/>
    <w:rsid w:val="00A13B9A"/>
    <w:rsid w:val="00A146B2"/>
    <w:rsid w:val="00A14838"/>
    <w:rsid w:val="00A14CA1"/>
    <w:rsid w:val="00A14FCC"/>
    <w:rsid w:val="00A153B0"/>
    <w:rsid w:val="00A156A5"/>
    <w:rsid w:val="00A15AF0"/>
    <w:rsid w:val="00A15EF2"/>
    <w:rsid w:val="00A15F47"/>
    <w:rsid w:val="00A163C2"/>
    <w:rsid w:val="00A16775"/>
    <w:rsid w:val="00A16852"/>
    <w:rsid w:val="00A16CA0"/>
    <w:rsid w:val="00A16E92"/>
    <w:rsid w:val="00A171FE"/>
    <w:rsid w:val="00A174F0"/>
    <w:rsid w:val="00A17657"/>
    <w:rsid w:val="00A17B02"/>
    <w:rsid w:val="00A2013D"/>
    <w:rsid w:val="00A202E4"/>
    <w:rsid w:val="00A205C1"/>
    <w:rsid w:val="00A20A06"/>
    <w:rsid w:val="00A20DE3"/>
    <w:rsid w:val="00A21445"/>
    <w:rsid w:val="00A2240B"/>
    <w:rsid w:val="00A227FC"/>
    <w:rsid w:val="00A22805"/>
    <w:rsid w:val="00A229CA"/>
    <w:rsid w:val="00A22AC4"/>
    <w:rsid w:val="00A22B54"/>
    <w:rsid w:val="00A22D19"/>
    <w:rsid w:val="00A22DC6"/>
    <w:rsid w:val="00A23106"/>
    <w:rsid w:val="00A23291"/>
    <w:rsid w:val="00A23790"/>
    <w:rsid w:val="00A2381F"/>
    <w:rsid w:val="00A23846"/>
    <w:rsid w:val="00A23CAC"/>
    <w:rsid w:val="00A23D09"/>
    <w:rsid w:val="00A24038"/>
    <w:rsid w:val="00A24223"/>
    <w:rsid w:val="00A245D3"/>
    <w:rsid w:val="00A248A5"/>
    <w:rsid w:val="00A2491E"/>
    <w:rsid w:val="00A24CA8"/>
    <w:rsid w:val="00A24D67"/>
    <w:rsid w:val="00A24F84"/>
    <w:rsid w:val="00A252EB"/>
    <w:rsid w:val="00A2540A"/>
    <w:rsid w:val="00A2578C"/>
    <w:rsid w:val="00A25DB5"/>
    <w:rsid w:val="00A263E5"/>
    <w:rsid w:val="00A26484"/>
    <w:rsid w:val="00A26771"/>
    <w:rsid w:val="00A26E66"/>
    <w:rsid w:val="00A2720F"/>
    <w:rsid w:val="00A2755E"/>
    <w:rsid w:val="00A27E40"/>
    <w:rsid w:val="00A3024D"/>
    <w:rsid w:val="00A30514"/>
    <w:rsid w:val="00A30D15"/>
    <w:rsid w:val="00A30DF0"/>
    <w:rsid w:val="00A3128D"/>
    <w:rsid w:val="00A313C6"/>
    <w:rsid w:val="00A314C6"/>
    <w:rsid w:val="00A31D20"/>
    <w:rsid w:val="00A31F1E"/>
    <w:rsid w:val="00A321BC"/>
    <w:rsid w:val="00A32652"/>
    <w:rsid w:val="00A329A6"/>
    <w:rsid w:val="00A32B46"/>
    <w:rsid w:val="00A32D3F"/>
    <w:rsid w:val="00A32FA5"/>
    <w:rsid w:val="00A33407"/>
    <w:rsid w:val="00A334D9"/>
    <w:rsid w:val="00A336EB"/>
    <w:rsid w:val="00A3388D"/>
    <w:rsid w:val="00A33D49"/>
    <w:rsid w:val="00A33FC0"/>
    <w:rsid w:val="00A34C7D"/>
    <w:rsid w:val="00A34E98"/>
    <w:rsid w:val="00A34FAC"/>
    <w:rsid w:val="00A352BD"/>
    <w:rsid w:val="00A3534C"/>
    <w:rsid w:val="00A3568D"/>
    <w:rsid w:val="00A36035"/>
    <w:rsid w:val="00A362D1"/>
    <w:rsid w:val="00A36361"/>
    <w:rsid w:val="00A369DE"/>
    <w:rsid w:val="00A36A23"/>
    <w:rsid w:val="00A36C40"/>
    <w:rsid w:val="00A36EB9"/>
    <w:rsid w:val="00A371BA"/>
    <w:rsid w:val="00A37400"/>
    <w:rsid w:val="00A3765B"/>
    <w:rsid w:val="00A37DB2"/>
    <w:rsid w:val="00A40AE7"/>
    <w:rsid w:val="00A40C89"/>
    <w:rsid w:val="00A40F13"/>
    <w:rsid w:val="00A40F68"/>
    <w:rsid w:val="00A41766"/>
    <w:rsid w:val="00A41E80"/>
    <w:rsid w:val="00A423FE"/>
    <w:rsid w:val="00A42819"/>
    <w:rsid w:val="00A42A69"/>
    <w:rsid w:val="00A42A98"/>
    <w:rsid w:val="00A43418"/>
    <w:rsid w:val="00A43687"/>
    <w:rsid w:val="00A4375C"/>
    <w:rsid w:val="00A43862"/>
    <w:rsid w:val="00A43A4F"/>
    <w:rsid w:val="00A4400C"/>
    <w:rsid w:val="00A4463C"/>
    <w:rsid w:val="00A44894"/>
    <w:rsid w:val="00A44D50"/>
    <w:rsid w:val="00A45221"/>
    <w:rsid w:val="00A45380"/>
    <w:rsid w:val="00A455C1"/>
    <w:rsid w:val="00A455FF"/>
    <w:rsid w:val="00A45B3F"/>
    <w:rsid w:val="00A45C57"/>
    <w:rsid w:val="00A45C83"/>
    <w:rsid w:val="00A46291"/>
    <w:rsid w:val="00A46447"/>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1DC"/>
    <w:rsid w:val="00A52249"/>
    <w:rsid w:val="00A52483"/>
    <w:rsid w:val="00A52545"/>
    <w:rsid w:val="00A52EF7"/>
    <w:rsid w:val="00A53270"/>
    <w:rsid w:val="00A53271"/>
    <w:rsid w:val="00A532D4"/>
    <w:rsid w:val="00A53592"/>
    <w:rsid w:val="00A538ED"/>
    <w:rsid w:val="00A53CB1"/>
    <w:rsid w:val="00A53CCC"/>
    <w:rsid w:val="00A551D3"/>
    <w:rsid w:val="00A55236"/>
    <w:rsid w:val="00A55C68"/>
    <w:rsid w:val="00A5618E"/>
    <w:rsid w:val="00A563A3"/>
    <w:rsid w:val="00A563B9"/>
    <w:rsid w:val="00A56603"/>
    <w:rsid w:val="00A567AC"/>
    <w:rsid w:val="00A57C3B"/>
    <w:rsid w:val="00A57DE2"/>
    <w:rsid w:val="00A57DE6"/>
    <w:rsid w:val="00A57F3D"/>
    <w:rsid w:val="00A60119"/>
    <w:rsid w:val="00A602C0"/>
    <w:rsid w:val="00A60458"/>
    <w:rsid w:val="00A6097B"/>
    <w:rsid w:val="00A60ED1"/>
    <w:rsid w:val="00A610D1"/>
    <w:rsid w:val="00A611E5"/>
    <w:rsid w:val="00A6158D"/>
    <w:rsid w:val="00A61920"/>
    <w:rsid w:val="00A61B72"/>
    <w:rsid w:val="00A61CDB"/>
    <w:rsid w:val="00A61F44"/>
    <w:rsid w:val="00A6241C"/>
    <w:rsid w:val="00A62996"/>
    <w:rsid w:val="00A62C47"/>
    <w:rsid w:val="00A62C50"/>
    <w:rsid w:val="00A62EFD"/>
    <w:rsid w:val="00A632A6"/>
    <w:rsid w:val="00A63855"/>
    <w:rsid w:val="00A63CD2"/>
    <w:rsid w:val="00A642CD"/>
    <w:rsid w:val="00A643FF"/>
    <w:rsid w:val="00A64C41"/>
    <w:rsid w:val="00A64F21"/>
    <w:rsid w:val="00A650C8"/>
    <w:rsid w:val="00A651A3"/>
    <w:rsid w:val="00A653D2"/>
    <w:rsid w:val="00A654D9"/>
    <w:rsid w:val="00A658BC"/>
    <w:rsid w:val="00A65B74"/>
    <w:rsid w:val="00A65CBB"/>
    <w:rsid w:val="00A666CC"/>
    <w:rsid w:val="00A667E3"/>
    <w:rsid w:val="00A6688F"/>
    <w:rsid w:val="00A66B8C"/>
    <w:rsid w:val="00A67274"/>
    <w:rsid w:val="00A6727E"/>
    <w:rsid w:val="00A672ED"/>
    <w:rsid w:val="00A67313"/>
    <w:rsid w:val="00A677E0"/>
    <w:rsid w:val="00A6790E"/>
    <w:rsid w:val="00A679F1"/>
    <w:rsid w:val="00A67C46"/>
    <w:rsid w:val="00A700A4"/>
    <w:rsid w:val="00A70B45"/>
    <w:rsid w:val="00A71D29"/>
    <w:rsid w:val="00A71EFB"/>
    <w:rsid w:val="00A722A6"/>
    <w:rsid w:val="00A722AA"/>
    <w:rsid w:val="00A7235D"/>
    <w:rsid w:val="00A724B2"/>
    <w:rsid w:val="00A7261A"/>
    <w:rsid w:val="00A726FD"/>
    <w:rsid w:val="00A72779"/>
    <w:rsid w:val="00A73130"/>
    <w:rsid w:val="00A734D3"/>
    <w:rsid w:val="00A73804"/>
    <w:rsid w:val="00A7396E"/>
    <w:rsid w:val="00A73A94"/>
    <w:rsid w:val="00A73CA3"/>
    <w:rsid w:val="00A74E34"/>
    <w:rsid w:val="00A74E64"/>
    <w:rsid w:val="00A74EAD"/>
    <w:rsid w:val="00A75089"/>
    <w:rsid w:val="00A75296"/>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449"/>
    <w:rsid w:val="00A77648"/>
    <w:rsid w:val="00A77ED1"/>
    <w:rsid w:val="00A803F4"/>
    <w:rsid w:val="00A804E5"/>
    <w:rsid w:val="00A805F1"/>
    <w:rsid w:val="00A80748"/>
    <w:rsid w:val="00A80ADF"/>
    <w:rsid w:val="00A80C4D"/>
    <w:rsid w:val="00A80F97"/>
    <w:rsid w:val="00A8147B"/>
    <w:rsid w:val="00A8150F"/>
    <w:rsid w:val="00A81939"/>
    <w:rsid w:val="00A81F72"/>
    <w:rsid w:val="00A82057"/>
    <w:rsid w:val="00A82442"/>
    <w:rsid w:val="00A826C2"/>
    <w:rsid w:val="00A827AA"/>
    <w:rsid w:val="00A827B9"/>
    <w:rsid w:val="00A82803"/>
    <w:rsid w:val="00A83582"/>
    <w:rsid w:val="00A8363A"/>
    <w:rsid w:val="00A838CC"/>
    <w:rsid w:val="00A83C23"/>
    <w:rsid w:val="00A83EFC"/>
    <w:rsid w:val="00A83F40"/>
    <w:rsid w:val="00A84240"/>
    <w:rsid w:val="00A84429"/>
    <w:rsid w:val="00A844B4"/>
    <w:rsid w:val="00A84A3D"/>
    <w:rsid w:val="00A84AD3"/>
    <w:rsid w:val="00A84D18"/>
    <w:rsid w:val="00A84EBD"/>
    <w:rsid w:val="00A85224"/>
    <w:rsid w:val="00A855A3"/>
    <w:rsid w:val="00A858D4"/>
    <w:rsid w:val="00A85CC6"/>
    <w:rsid w:val="00A85F5F"/>
    <w:rsid w:val="00A86557"/>
    <w:rsid w:val="00A86C13"/>
    <w:rsid w:val="00A87822"/>
    <w:rsid w:val="00A8784A"/>
    <w:rsid w:val="00A87DB0"/>
    <w:rsid w:val="00A87E00"/>
    <w:rsid w:val="00A901DE"/>
    <w:rsid w:val="00A90211"/>
    <w:rsid w:val="00A902D2"/>
    <w:rsid w:val="00A9039D"/>
    <w:rsid w:val="00A90C98"/>
    <w:rsid w:val="00A90DEA"/>
    <w:rsid w:val="00A90E1F"/>
    <w:rsid w:val="00A91364"/>
    <w:rsid w:val="00A91709"/>
    <w:rsid w:val="00A9191E"/>
    <w:rsid w:val="00A91987"/>
    <w:rsid w:val="00A91B61"/>
    <w:rsid w:val="00A91EE5"/>
    <w:rsid w:val="00A92325"/>
    <w:rsid w:val="00A92625"/>
    <w:rsid w:val="00A9297B"/>
    <w:rsid w:val="00A93326"/>
    <w:rsid w:val="00A93407"/>
    <w:rsid w:val="00A93693"/>
    <w:rsid w:val="00A937AB"/>
    <w:rsid w:val="00A93B11"/>
    <w:rsid w:val="00A93BDB"/>
    <w:rsid w:val="00A945D3"/>
    <w:rsid w:val="00A945FA"/>
    <w:rsid w:val="00A94B81"/>
    <w:rsid w:val="00A94F9A"/>
    <w:rsid w:val="00A952F1"/>
    <w:rsid w:val="00A953E7"/>
    <w:rsid w:val="00A956BD"/>
    <w:rsid w:val="00A95712"/>
    <w:rsid w:val="00A9580F"/>
    <w:rsid w:val="00A95AAA"/>
    <w:rsid w:val="00A95D1F"/>
    <w:rsid w:val="00A95EED"/>
    <w:rsid w:val="00A96222"/>
    <w:rsid w:val="00A9654E"/>
    <w:rsid w:val="00A965FE"/>
    <w:rsid w:val="00A965FF"/>
    <w:rsid w:val="00A96C96"/>
    <w:rsid w:val="00A96DEF"/>
    <w:rsid w:val="00A96EAB"/>
    <w:rsid w:val="00A9734E"/>
    <w:rsid w:val="00A97360"/>
    <w:rsid w:val="00A9783A"/>
    <w:rsid w:val="00A97ADE"/>
    <w:rsid w:val="00A97AE8"/>
    <w:rsid w:val="00AA05AA"/>
    <w:rsid w:val="00AA094A"/>
    <w:rsid w:val="00AA0A07"/>
    <w:rsid w:val="00AA0EDF"/>
    <w:rsid w:val="00AA115E"/>
    <w:rsid w:val="00AA124A"/>
    <w:rsid w:val="00AA12EE"/>
    <w:rsid w:val="00AA1AE6"/>
    <w:rsid w:val="00AA1F2A"/>
    <w:rsid w:val="00AA200D"/>
    <w:rsid w:val="00AA218A"/>
    <w:rsid w:val="00AA24B7"/>
    <w:rsid w:val="00AA2534"/>
    <w:rsid w:val="00AA28DF"/>
    <w:rsid w:val="00AA31DF"/>
    <w:rsid w:val="00AA3246"/>
    <w:rsid w:val="00AA3485"/>
    <w:rsid w:val="00AA358D"/>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6A3"/>
    <w:rsid w:val="00AA5CB6"/>
    <w:rsid w:val="00AA6603"/>
    <w:rsid w:val="00AA6922"/>
    <w:rsid w:val="00AA6BFE"/>
    <w:rsid w:val="00AA73A6"/>
    <w:rsid w:val="00AA754B"/>
    <w:rsid w:val="00AA7870"/>
    <w:rsid w:val="00AA7F3C"/>
    <w:rsid w:val="00AA7F54"/>
    <w:rsid w:val="00AB0563"/>
    <w:rsid w:val="00AB063E"/>
    <w:rsid w:val="00AB0830"/>
    <w:rsid w:val="00AB0953"/>
    <w:rsid w:val="00AB0CEE"/>
    <w:rsid w:val="00AB0E8B"/>
    <w:rsid w:val="00AB0F36"/>
    <w:rsid w:val="00AB135B"/>
    <w:rsid w:val="00AB1516"/>
    <w:rsid w:val="00AB1E60"/>
    <w:rsid w:val="00AB2189"/>
    <w:rsid w:val="00AB2229"/>
    <w:rsid w:val="00AB287D"/>
    <w:rsid w:val="00AB2910"/>
    <w:rsid w:val="00AB31A3"/>
    <w:rsid w:val="00AB3244"/>
    <w:rsid w:val="00AB34CF"/>
    <w:rsid w:val="00AB3667"/>
    <w:rsid w:val="00AB3683"/>
    <w:rsid w:val="00AB3A6E"/>
    <w:rsid w:val="00AB3CBB"/>
    <w:rsid w:val="00AB4A43"/>
    <w:rsid w:val="00AB5163"/>
    <w:rsid w:val="00AB5ED9"/>
    <w:rsid w:val="00AB63D3"/>
    <w:rsid w:val="00AB6448"/>
    <w:rsid w:val="00AB683D"/>
    <w:rsid w:val="00AB6918"/>
    <w:rsid w:val="00AB6CE5"/>
    <w:rsid w:val="00AB75F6"/>
    <w:rsid w:val="00AB761B"/>
    <w:rsid w:val="00AB7623"/>
    <w:rsid w:val="00AB7742"/>
    <w:rsid w:val="00AB7A88"/>
    <w:rsid w:val="00AB7F2D"/>
    <w:rsid w:val="00AC009C"/>
    <w:rsid w:val="00AC0220"/>
    <w:rsid w:val="00AC055E"/>
    <w:rsid w:val="00AC06A3"/>
    <w:rsid w:val="00AC0759"/>
    <w:rsid w:val="00AC07A3"/>
    <w:rsid w:val="00AC0839"/>
    <w:rsid w:val="00AC0A7A"/>
    <w:rsid w:val="00AC0AC0"/>
    <w:rsid w:val="00AC0C5B"/>
    <w:rsid w:val="00AC0EA6"/>
    <w:rsid w:val="00AC0EDE"/>
    <w:rsid w:val="00AC11C8"/>
    <w:rsid w:val="00AC13A1"/>
    <w:rsid w:val="00AC1489"/>
    <w:rsid w:val="00AC1906"/>
    <w:rsid w:val="00AC1BC5"/>
    <w:rsid w:val="00AC1D53"/>
    <w:rsid w:val="00AC2859"/>
    <w:rsid w:val="00AC2942"/>
    <w:rsid w:val="00AC2BE3"/>
    <w:rsid w:val="00AC2E59"/>
    <w:rsid w:val="00AC35B3"/>
    <w:rsid w:val="00AC35FA"/>
    <w:rsid w:val="00AC4254"/>
    <w:rsid w:val="00AC515E"/>
    <w:rsid w:val="00AC542C"/>
    <w:rsid w:val="00AC5583"/>
    <w:rsid w:val="00AC5831"/>
    <w:rsid w:val="00AC5898"/>
    <w:rsid w:val="00AC58DC"/>
    <w:rsid w:val="00AC59CB"/>
    <w:rsid w:val="00AC627F"/>
    <w:rsid w:val="00AC6772"/>
    <w:rsid w:val="00AC6A32"/>
    <w:rsid w:val="00AC76D2"/>
    <w:rsid w:val="00AC793A"/>
    <w:rsid w:val="00AC798A"/>
    <w:rsid w:val="00AC7E93"/>
    <w:rsid w:val="00AD0588"/>
    <w:rsid w:val="00AD0636"/>
    <w:rsid w:val="00AD09B8"/>
    <w:rsid w:val="00AD0E0B"/>
    <w:rsid w:val="00AD1116"/>
    <w:rsid w:val="00AD1288"/>
    <w:rsid w:val="00AD1487"/>
    <w:rsid w:val="00AD17B1"/>
    <w:rsid w:val="00AD188D"/>
    <w:rsid w:val="00AD18FB"/>
    <w:rsid w:val="00AD1CB0"/>
    <w:rsid w:val="00AD1EC8"/>
    <w:rsid w:val="00AD21B1"/>
    <w:rsid w:val="00AD241E"/>
    <w:rsid w:val="00AD28A4"/>
    <w:rsid w:val="00AD30A2"/>
    <w:rsid w:val="00AD38CC"/>
    <w:rsid w:val="00AD3B0B"/>
    <w:rsid w:val="00AD3EC5"/>
    <w:rsid w:val="00AD3FBA"/>
    <w:rsid w:val="00AD433D"/>
    <w:rsid w:val="00AD4835"/>
    <w:rsid w:val="00AD4A05"/>
    <w:rsid w:val="00AD4F44"/>
    <w:rsid w:val="00AD558E"/>
    <w:rsid w:val="00AD5680"/>
    <w:rsid w:val="00AD5A30"/>
    <w:rsid w:val="00AD6705"/>
    <w:rsid w:val="00AD6ABC"/>
    <w:rsid w:val="00AD6D28"/>
    <w:rsid w:val="00AD78B7"/>
    <w:rsid w:val="00AD7942"/>
    <w:rsid w:val="00AD7C69"/>
    <w:rsid w:val="00AE001D"/>
    <w:rsid w:val="00AE0103"/>
    <w:rsid w:val="00AE0874"/>
    <w:rsid w:val="00AE0A71"/>
    <w:rsid w:val="00AE1390"/>
    <w:rsid w:val="00AE1397"/>
    <w:rsid w:val="00AE13BD"/>
    <w:rsid w:val="00AE15E7"/>
    <w:rsid w:val="00AE1748"/>
    <w:rsid w:val="00AE19B9"/>
    <w:rsid w:val="00AE1A4D"/>
    <w:rsid w:val="00AE1CD6"/>
    <w:rsid w:val="00AE1E83"/>
    <w:rsid w:val="00AE2032"/>
    <w:rsid w:val="00AE282E"/>
    <w:rsid w:val="00AE2AA3"/>
    <w:rsid w:val="00AE2AC3"/>
    <w:rsid w:val="00AE2C2E"/>
    <w:rsid w:val="00AE36C5"/>
    <w:rsid w:val="00AE3809"/>
    <w:rsid w:val="00AE3C1A"/>
    <w:rsid w:val="00AE41A8"/>
    <w:rsid w:val="00AE41C0"/>
    <w:rsid w:val="00AE45F6"/>
    <w:rsid w:val="00AE481B"/>
    <w:rsid w:val="00AE4A37"/>
    <w:rsid w:val="00AE52A1"/>
    <w:rsid w:val="00AE591B"/>
    <w:rsid w:val="00AE5B42"/>
    <w:rsid w:val="00AE5CAD"/>
    <w:rsid w:val="00AE5D35"/>
    <w:rsid w:val="00AE73C3"/>
    <w:rsid w:val="00AE750B"/>
    <w:rsid w:val="00AE752B"/>
    <w:rsid w:val="00AE7CE6"/>
    <w:rsid w:val="00AE7F77"/>
    <w:rsid w:val="00AF0381"/>
    <w:rsid w:val="00AF05A0"/>
    <w:rsid w:val="00AF07F0"/>
    <w:rsid w:val="00AF0908"/>
    <w:rsid w:val="00AF0CF9"/>
    <w:rsid w:val="00AF0E2E"/>
    <w:rsid w:val="00AF1198"/>
    <w:rsid w:val="00AF1527"/>
    <w:rsid w:val="00AF166E"/>
    <w:rsid w:val="00AF1A3C"/>
    <w:rsid w:val="00AF1E24"/>
    <w:rsid w:val="00AF2277"/>
    <w:rsid w:val="00AF2771"/>
    <w:rsid w:val="00AF29D4"/>
    <w:rsid w:val="00AF2DB9"/>
    <w:rsid w:val="00AF2F09"/>
    <w:rsid w:val="00AF2F56"/>
    <w:rsid w:val="00AF3336"/>
    <w:rsid w:val="00AF366D"/>
    <w:rsid w:val="00AF36C5"/>
    <w:rsid w:val="00AF385F"/>
    <w:rsid w:val="00AF3B56"/>
    <w:rsid w:val="00AF3F93"/>
    <w:rsid w:val="00AF488A"/>
    <w:rsid w:val="00AF50FB"/>
    <w:rsid w:val="00AF5D70"/>
    <w:rsid w:val="00AF5F96"/>
    <w:rsid w:val="00AF66FD"/>
    <w:rsid w:val="00AF6739"/>
    <w:rsid w:val="00AF685E"/>
    <w:rsid w:val="00AF6AE4"/>
    <w:rsid w:val="00AF79CE"/>
    <w:rsid w:val="00AF7CCD"/>
    <w:rsid w:val="00B004F4"/>
    <w:rsid w:val="00B00DA7"/>
    <w:rsid w:val="00B00E4C"/>
    <w:rsid w:val="00B00E5F"/>
    <w:rsid w:val="00B013A0"/>
    <w:rsid w:val="00B016D8"/>
    <w:rsid w:val="00B01E2B"/>
    <w:rsid w:val="00B022DE"/>
    <w:rsid w:val="00B025BB"/>
    <w:rsid w:val="00B02849"/>
    <w:rsid w:val="00B02B69"/>
    <w:rsid w:val="00B02F9C"/>
    <w:rsid w:val="00B03141"/>
    <w:rsid w:val="00B0321F"/>
    <w:rsid w:val="00B03231"/>
    <w:rsid w:val="00B03976"/>
    <w:rsid w:val="00B03A9A"/>
    <w:rsid w:val="00B041D8"/>
    <w:rsid w:val="00B04400"/>
    <w:rsid w:val="00B04736"/>
    <w:rsid w:val="00B05115"/>
    <w:rsid w:val="00B05147"/>
    <w:rsid w:val="00B05277"/>
    <w:rsid w:val="00B0549E"/>
    <w:rsid w:val="00B05985"/>
    <w:rsid w:val="00B05C47"/>
    <w:rsid w:val="00B06342"/>
    <w:rsid w:val="00B06C14"/>
    <w:rsid w:val="00B06FA7"/>
    <w:rsid w:val="00B0732A"/>
    <w:rsid w:val="00B073C0"/>
    <w:rsid w:val="00B0797C"/>
    <w:rsid w:val="00B07ADA"/>
    <w:rsid w:val="00B07AF2"/>
    <w:rsid w:val="00B07CB0"/>
    <w:rsid w:val="00B07EB6"/>
    <w:rsid w:val="00B10282"/>
    <w:rsid w:val="00B1035F"/>
    <w:rsid w:val="00B106C7"/>
    <w:rsid w:val="00B10D93"/>
    <w:rsid w:val="00B114D8"/>
    <w:rsid w:val="00B11E02"/>
    <w:rsid w:val="00B11F9A"/>
    <w:rsid w:val="00B121D9"/>
    <w:rsid w:val="00B12309"/>
    <w:rsid w:val="00B1235C"/>
    <w:rsid w:val="00B127A0"/>
    <w:rsid w:val="00B131AD"/>
    <w:rsid w:val="00B1333E"/>
    <w:rsid w:val="00B135D4"/>
    <w:rsid w:val="00B135E2"/>
    <w:rsid w:val="00B136A9"/>
    <w:rsid w:val="00B13981"/>
    <w:rsid w:val="00B1398C"/>
    <w:rsid w:val="00B13CB1"/>
    <w:rsid w:val="00B13DFF"/>
    <w:rsid w:val="00B13FBC"/>
    <w:rsid w:val="00B14729"/>
    <w:rsid w:val="00B1483A"/>
    <w:rsid w:val="00B14897"/>
    <w:rsid w:val="00B14D8D"/>
    <w:rsid w:val="00B15247"/>
    <w:rsid w:val="00B15289"/>
    <w:rsid w:val="00B15CC3"/>
    <w:rsid w:val="00B15F26"/>
    <w:rsid w:val="00B15FAD"/>
    <w:rsid w:val="00B1695B"/>
    <w:rsid w:val="00B16A81"/>
    <w:rsid w:val="00B16B7B"/>
    <w:rsid w:val="00B16CF3"/>
    <w:rsid w:val="00B16D7E"/>
    <w:rsid w:val="00B17650"/>
    <w:rsid w:val="00B17EF2"/>
    <w:rsid w:val="00B208A7"/>
    <w:rsid w:val="00B20FC6"/>
    <w:rsid w:val="00B21080"/>
    <w:rsid w:val="00B21110"/>
    <w:rsid w:val="00B21153"/>
    <w:rsid w:val="00B211C8"/>
    <w:rsid w:val="00B21373"/>
    <w:rsid w:val="00B215C3"/>
    <w:rsid w:val="00B21753"/>
    <w:rsid w:val="00B21E94"/>
    <w:rsid w:val="00B21F7F"/>
    <w:rsid w:val="00B22346"/>
    <w:rsid w:val="00B22C56"/>
    <w:rsid w:val="00B22DB9"/>
    <w:rsid w:val="00B22E47"/>
    <w:rsid w:val="00B22E48"/>
    <w:rsid w:val="00B22F4D"/>
    <w:rsid w:val="00B22FC9"/>
    <w:rsid w:val="00B2365D"/>
    <w:rsid w:val="00B23BE7"/>
    <w:rsid w:val="00B23F22"/>
    <w:rsid w:val="00B24061"/>
    <w:rsid w:val="00B241C8"/>
    <w:rsid w:val="00B24388"/>
    <w:rsid w:val="00B2450F"/>
    <w:rsid w:val="00B2461E"/>
    <w:rsid w:val="00B24D29"/>
    <w:rsid w:val="00B24FAC"/>
    <w:rsid w:val="00B251AB"/>
    <w:rsid w:val="00B25319"/>
    <w:rsid w:val="00B253A7"/>
    <w:rsid w:val="00B25735"/>
    <w:rsid w:val="00B25AF4"/>
    <w:rsid w:val="00B25BE1"/>
    <w:rsid w:val="00B25C47"/>
    <w:rsid w:val="00B25CCD"/>
    <w:rsid w:val="00B25D71"/>
    <w:rsid w:val="00B25DED"/>
    <w:rsid w:val="00B25E84"/>
    <w:rsid w:val="00B25F02"/>
    <w:rsid w:val="00B265F1"/>
    <w:rsid w:val="00B268B7"/>
    <w:rsid w:val="00B26B0E"/>
    <w:rsid w:val="00B26C4B"/>
    <w:rsid w:val="00B27092"/>
    <w:rsid w:val="00B271F8"/>
    <w:rsid w:val="00B273FD"/>
    <w:rsid w:val="00B27983"/>
    <w:rsid w:val="00B27D19"/>
    <w:rsid w:val="00B27EA7"/>
    <w:rsid w:val="00B30387"/>
    <w:rsid w:val="00B30791"/>
    <w:rsid w:val="00B30E5B"/>
    <w:rsid w:val="00B3116A"/>
    <w:rsid w:val="00B312A5"/>
    <w:rsid w:val="00B31381"/>
    <w:rsid w:val="00B31436"/>
    <w:rsid w:val="00B3199F"/>
    <w:rsid w:val="00B31BBF"/>
    <w:rsid w:val="00B31D6C"/>
    <w:rsid w:val="00B32366"/>
    <w:rsid w:val="00B325C5"/>
    <w:rsid w:val="00B32A6F"/>
    <w:rsid w:val="00B32BD1"/>
    <w:rsid w:val="00B32BF7"/>
    <w:rsid w:val="00B32C67"/>
    <w:rsid w:val="00B32F2B"/>
    <w:rsid w:val="00B335A3"/>
    <w:rsid w:val="00B3365C"/>
    <w:rsid w:val="00B3369C"/>
    <w:rsid w:val="00B33DCA"/>
    <w:rsid w:val="00B3416D"/>
    <w:rsid w:val="00B34203"/>
    <w:rsid w:val="00B3427D"/>
    <w:rsid w:val="00B343C4"/>
    <w:rsid w:val="00B344CE"/>
    <w:rsid w:val="00B344DD"/>
    <w:rsid w:val="00B345EB"/>
    <w:rsid w:val="00B34724"/>
    <w:rsid w:val="00B34E25"/>
    <w:rsid w:val="00B34FEC"/>
    <w:rsid w:val="00B353A1"/>
    <w:rsid w:val="00B3595E"/>
    <w:rsid w:val="00B35CD4"/>
    <w:rsid w:val="00B35DA5"/>
    <w:rsid w:val="00B35E6E"/>
    <w:rsid w:val="00B35F6F"/>
    <w:rsid w:val="00B361F2"/>
    <w:rsid w:val="00B3654B"/>
    <w:rsid w:val="00B367EE"/>
    <w:rsid w:val="00B3696E"/>
    <w:rsid w:val="00B36A79"/>
    <w:rsid w:val="00B37BDE"/>
    <w:rsid w:val="00B40109"/>
    <w:rsid w:val="00B401CD"/>
    <w:rsid w:val="00B40B1B"/>
    <w:rsid w:val="00B40C3A"/>
    <w:rsid w:val="00B40D47"/>
    <w:rsid w:val="00B40EE1"/>
    <w:rsid w:val="00B40F34"/>
    <w:rsid w:val="00B41B3F"/>
    <w:rsid w:val="00B41D27"/>
    <w:rsid w:val="00B421E1"/>
    <w:rsid w:val="00B42997"/>
    <w:rsid w:val="00B42DC3"/>
    <w:rsid w:val="00B4301B"/>
    <w:rsid w:val="00B430D2"/>
    <w:rsid w:val="00B433BE"/>
    <w:rsid w:val="00B43DFA"/>
    <w:rsid w:val="00B44411"/>
    <w:rsid w:val="00B44A56"/>
    <w:rsid w:val="00B44B26"/>
    <w:rsid w:val="00B44E98"/>
    <w:rsid w:val="00B456ED"/>
    <w:rsid w:val="00B458FF"/>
    <w:rsid w:val="00B45C57"/>
    <w:rsid w:val="00B465E8"/>
    <w:rsid w:val="00B46AF8"/>
    <w:rsid w:val="00B46C23"/>
    <w:rsid w:val="00B46F4E"/>
    <w:rsid w:val="00B47191"/>
    <w:rsid w:val="00B4769C"/>
    <w:rsid w:val="00B50174"/>
    <w:rsid w:val="00B5067B"/>
    <w:rsid w:val="00B50928"/>
    <w:rsid w:val="00B50BB9"/>
    <w:rsid w:val="00B50D18"/>
    <w:rsid w:val="00B50FCF"/>
    <w:rsid w:val="00B5105E"/>
    <w:rsid w:val="00B511EA"/>
    <w:rsid w:val="00B512BF"/>
    <w:rsid w:val="00B5145E"/>
    <w:rsid w:val="00B51896"/>
    <w:rsid w:val="00B51BF3"/>
    <w:rsid w:val="00B51F18"/>
    <w:rsid w:val="00B523B9"/>
    <w:rsid w:val="00B529D2"/>
    <w:rsid w:val="00B52A1B"/>
    <w:rsid w:val="00B530AF"/>
    <w:rsid w:val="00B53183"/>
    <w:rsid w:val="00B5329F"/>
    <w:rsid w:val="00B5334D"/>
    <w:rsid w:val="00B5336D"/>
    <w:rsid w:val="00B533CE"/>
    <w:rsid w:val="00B53B19"/>
    <w:rsid w:val="00B53CF3"/>
    <w:rsid w:val="00B5406F"/>
    <w:rsid w:val="00B54139"/>
    <w:rsid w:val="00B54811"/>
    <w:rsid w:val="00B54906"/>
    <w:rsid w:val="00B54C39"/>
    <w:rsid w:val="00B55104"/>
    <w:rsid w:val="00B55199"/>
    <w:rsid w:val="00B5521C"/>
    <w:rsid w:val="00B55504"/>
    <w:rsid w:val="00B55505"/>
    <w:rsid w:val="00B55661"/>
    <w:rsid w:val="00B558D9"/>
    <w:rsid w:val="00B55C23"/>
    <w:rsid w:val="00B55DE2"/>
    <w:rsid w:val="00B561AE"/>
    <w:rsid w:val="00B56475"/>
    <w:rsid w:val="00B5664B"/>
    <w:rsid w:val="00B56AC0"/>
    <w:rsid w:val="00B56BB1"/>
    <w:rsid w:val="00B56E9C"/>
    <w:rsid w:val="00B56F75"/>
    <w:rsid w:val="00B574FA"/>
    <w:rsid w:val="00B57959"/>
    <w:rsid w:val="00B579C2"/>
    <w:rsid w:val="00B57D20"/>
    <w:rsid w:val="00B600E6"/>
    <w:rsid w:val="00B60422"/>
    <w:rsid w:val="00B612E3"/>
    <w:rsid w:val="00B613D1"/>
    <w:rsid w:val="00B614A9"/>
    <w:rsid w:val="00B6168A"/>
    <w:rsid w:val="00B61703"/>
    <w:rsid w:val="00B61A2B"/>
    <w:rsid w:val="00B61B4D"/>
    <w:rsid w:val="00B62320"/>
    <w:rsid w:val="00B62460"/>
    <w:rsid w:val="00B6269B"/>
    <w:rsid w:val="00B62BBC"/>
    <w:rsid w:val="00B633EE"/>
    <w:rsid w:val="00B63833"/>
    <w:rsid w:val="00B63B8A"/>
    <w:rsid w:val="00B63CB5"/>
    <w:rsid w:val="00B63F39"/>
    <w:rsid w:val="00B64152"/>
    <w:rsid w:val="00B6520E"/>
    <w:rsid w:val="00B65562"/>
    <w:rsid w:val="00B65755"/>
    <w:rsid w:val="00B65807"/>
    <w:rsid w:val="00B65C88"/>
    <w:rsid w:val="00B65D11"/>
    <w:rsid w:val="00B65DE9"/>
    <w:rsid w:val="00B661BD"/>
    <w:rsid w:val="00B664D5"/>
    <w:rsid w:val="00B66BAC"/>
    <w:rsid w:val="00B67BA4"/>
    <w:rsid w:val="00B67DFE"/>
    <w:rsid w:val="00B67ED5"/>
    <w:rsid w:val="00B7081C"/>
    <w:rsid w:val="00B70BAA"/>
    <w:rsid w:val="00B70EA4"/>
    <w:rsid w:val="00B71217"/>
    <w:rsid w:val="00B71417"/>
    <w:rsid w:val="00B7151C"/>
    <w:rsid w:val="00B716DD"/>
    <w:rsid w:val="00B71A09"/>
    <w:rsid w:val="00B71C52"/>
    <w:rsid w:val="00B7215B"/>
    <w:rsid w:val="00B72A9C"/>
    <w:rsid w:val="00B72BBB"/>
    <w:rsid w:val="00B72C75"/>
    <w:rsid w:val="00B72CB5"/>
    <w:rsid w:val="00B72FA6"/>
    <w:rsid w:val="00B7313F"/>
    <w:rsid w:val="00B73152"/>
    <w:rsid w:val="00B731DB"/>
    <w:rsid w:val="00B73243"/>
    <w:rsid w:val="00B737FF"/>
    <w:rsid w:val="00B739D2"/>
    <w:rsid w:val="00B739E6"/>
    <w:rsid w:val="00B73DD2"/>
    <w:rsid w:val="00B741C4"/>
    <w:rsid w:val="00B744D6"/>
    <w:rsid w:val="00B74663"/>
    <w:rsid w:val="00B7470C"/>
    <w:rsid w:val="00B74B45"/>
    <w:rsid w:val="00B74C5B"/>
    <w:rsid w:val="00B75093"/>
    <w:rsid w:val="00B7522D"/>
    <w:rsid w:val="00B752EA"/>
    <w:rsid w:val="00B757E6"/>
    <w:rsid w:val="00B75E25"/>
    <w:rsid w:val="00B75E4F"/>
    <w:rsid w:val="00B76355"/>
    <w:rsid w:val="00B763F0"/>
    <w:rsid w:val="00B768E6"/>
    <w:rsid w:val="00B76931"/>
    <w:rsid w:val="00B76B52"/>
    <w:rsid w:val="00B76F47"/>
    <w:rsid w:val="00B7724E"/>
    <w:rsid w:val="00B773E9"/>
    <w:rsid w:val="00B77900"/>
    <w:rsid w:val="00B77A4B"/>
    <w:rsid w:val="00B77C18"/>
    <w:rsid w:val="00B805FA"/>
    <w:rsid w:val="00B80B1D"/>
    <w:rsid w:val="00B80D4A"/>
    <w:rsid w:val="00B80E01"/>
    <w:rsid w:val="00B80EDC"/>
    <w:rsid w:val="00B80FD6"/>
    <w:rsid w:val="00B810D8"/>
    <w:rsid w:val="00B812B4"/>
    <w:rsid w:val="00B812F6"/>
    <w:rsid w:val="00B81B42"/>
    <w:rsid w:val="00B81EBA"/>
    <w:rsid w:val="00B81F00"/>
    <w:rsid w:val="00B81F9E"/>
    <w:rsid w:val="00B821AB"/>
    <w:rsid w:val="00B8227E"/>
    <w:rsid w:val="00B825EC"/>
    <w:rsid w:val="00B827F5"/>
    <w:rsid w:val="00B82D37"/>
    <w:rsid w:val="00B82E86"/>
    <w:rsid w:val="00B82F34"/>
    <w:rsid w:val="00B8327E"/>
    <w:rsid w:val="00B83545"/>
    <w:rsid w:val="00B83815"/>
    <w:rsid w:val="00B83A58"/>
    <w:rsid w:val="00B840B4"/>
    <w:rsid w:val="00B8422C"/>
    <w:rsid w:val="00B84485"/>
    <w:rsid w:val="00B84539"/>
    <w:rsid w:val="00B84799"/>
    <w:rsid w:val="00B84A9C"/>
    <w:rsid w:val="00B850C7"/>
    <w:rsid w:val="00B85302"/>
    <w:rsid w:val="00B853B0"/>
    <w:rsid w:val="00B855CD"/>
    <w:rsid w:val="00B85918"/>
    <w:rsid w:val="00B85F9D"/>
    <w:rsid w:val="00B86081"/>
    <w:rsid w:val="00B867C7"/>
    <w:rsid w:val="00B8692B"/>
    <w:rsid w:val="00B87957"/>
    <w:rsid w:val="00B87980"/>
    <w:rsid w:val="00B87B81"/>
    <w:rsid w:val="00B90061"/>
    <w:rsid w:val="00B904C0"/>
    <w:rsid w:val="00B90C27"/>
    <w:rsid w:val="00B912B6"/>
    <w:rsid w:val="00B91536"/>
    <w:rsid w:val="00B9163C"/>
    <w:rsid w:val="00B91A15"/>
    <w:rsid w:val="00B91DFB"/>
    <w:rsid w:val="00B9200C"/>
    <w:rsid w:val="00B92579"/>
    <w:rsid w:val="00B9260E"/>
    <w:rsid w:val="00B92746"/>
    <w:rsid w:val="00B92A43"/>
    <w:rsid w:val="00B92CC8"/>
    <w:rsid w:val="00B92D9E"/>
    <w:rsid w:val="00B92F9E"/>
    <w:rsid w:val="00B931D3"/>
    <w:rsid w:val="00B93242"/>
    <w:rsid w:val="00B93342"/>
    <w:rsid w:val="00B933A4"/>
    <w:rsid w:val="00B9342B"/>
    <w:rsid w:val="00B9344D"/>
    <w:rsid w:val="00B9353F"/>
    <w:rsid w:val="00B9368D"/>
    <w:rsid w:val="00B9399F"/>
    <w:rsid w:val="00B93DDE"/>
    <w:rsid w:val="00B942DE"/>
    <w:rsid w:val="00B94E05"/>
    <w:rsid w:val="00B950A6"/>
    <w:rsid w:val="00B950AF"/>
    <w:rsid w:val="00B956D2"/>
    <w:rsid w:val="00B957B3"/>
    <w:rsid w:val="00B958AE"/>
    <w:rsid w:val="00B958E7"/>
    <w:rsid w:val="00B95A9C"/>
    <w:rsid w:val="00B95BDE"/>
    <w:rsid w:val="00B95DDE"/>
    <w:rsid w:val="00B95E8C"/>
    <w:rsid w:val="00B95EE9"/>
    <w:rsid w:val="00B96D91"/>
    <w:rsid w:val="00B978DB"/>
    <w:rsid w:val="00BA09D7"/>
    <w:rsid w:val="00BA0F91"/>
    <w:rsid w:val="00BA1075"/>
    <w:rsid w:val="00BA10C4"/>
    <w:rsid w:val="00BA10DC"/>
    <w:rsid w:val="00BA111A"/>
    <w:rsid w:val="00BA14F7"/>
    <w:rsid w:val="00BA14F8"/>
    <w:rsid w:val="00BA173A"/>
    <w:rsid w:val="00BA2550"/>
    <w:rsid w:val="00BA29DE"/>
    <w:rsid w:val="00BA30B6"/>
    <w:rsid w:val="00BA3BFC"/>
    <w:rsid w:val="00BA3DBD"/>
    <w:rsid w:val="00BA419A"/>
    <w:rsid w:val="00BA41DC"/>
    <w:rsid w:val="00BA49CE"/>
    <w:rsid w:val="00BA54BA"/>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7BD"/>
    <w:rsid w:val="00BB0858"/>
    <w:rsid w:val="00BB0A9D"/>
    <w:rsid w:val="00BB0AE0"/>
    <w:rsid w:val="00BB0D77"/>
    <w:rsid w:val="00BB0F9A"/>
    <w:rsid w:val="00BB106A"/>
    <w:rsid w:val="00BB118C"/>
    <w:rsid w:val="00BB1258"/>
    <w:rsid w:val="00BB1407"/>
    <w:rsid w:val="00BB1A0C"/>
    <w:rsid w:val="00BB1AE9"/>
    <w:rsid w:val="00BB1B93"/>
    <w:rsid w:val="00BB209B"/>
    <w:rsid w:val="00BB2177"/>
    <w:rsid w:val="00BB21ED"/>
    <w:rsid w:val="00BB2363"/>
    <w:rsid w:val="00BB2C1C"/>
    <w:rsid w:val="00BB31FA"/>
    <w:rsid w:val="00BB342A"/>
    <w:rsid w:val="00BB36D7"/>
    <w:rsid w:val="00BB3865"/>
    <w:rsid w:val="00BB3907"/>
    <w:rsid w:val="00BB3909"/>
    <w:rsid w:val="00BB39EC"/>
    <w:rsid w:val="00BB3A37"/>
    <w:rsid w:val="00BB3A49"/>
    <w:rsid w:val="00BB3F93"/>
    <w:rsid w:val="00BB4076"/>
    <w:rsid w:val="00BB408C"/>
    <w:rsid w:val="00BB416F"/>
    <w:rsid w:val="00BB41E7"/>
    <w:rsid w:val="00BB4B42"/>
    <w:rsid w:val="00BB5516"/>
    <w:rsid w:val="00BB5653"/>
    <w:rsid w:val="00BB575D"/>
    <w:rsid w:val="00BB590B"/>
    <w:rsid w:val="00BB59EA"/>
    <w:rsid w:val="00BB617A"/>
    <w:rsid w:val="00BB6634"/>
    <w:rsid w:val="00BB6FAD"/>
    <w:rsid w:val="00BB7180"/>
    <w:rsid w:val="00BB72B2"/>
    <w:rsid w:val="00BB7322"/>
    <w:rsid w:val="00BB777C"/>
    <w:rsid w:val="00BB77AE"/>
    <w:rsid w:val="00BB78F7"/>
    <w:rsid w:val="00BB7946"/>
    <w:rsid w:val="00BB7A22"/>
    <w:rsid w:val="00BB7C17"/>
    <w:rsid w:val="00BB7C8E"/>
    <w:rsid w:val="00BB7FA6"/>
    <w:rsid w:val="00BC0221"/>
    <w:rsid w:val="00BC0439"/>
    <w:rsid w:val="00BC04CC"/>
    <w:rsid w:val="00BC09E1"/>
    <w:rsid w:val="00BC1608"/>
    <w:rsid w:val="00BC16C5"/>
    <w:rsid w:val="00BC1B7B"/>
    <w:rsid w:val="00BC243B"/>
    <w:rsid w:val="00BC2A02"/>
    <w:rsid w:val="00BC2D66"/>
    <w:rsid w:val="00BC3280"/>
    <w:rsid w:val="00BC3319"/>
    <w:rsid w:val="00BC35D2"/>
    <w:rsid w:val="00BC371F"/>
    <w:rsid w:val="00BC3D42"/>
    <w:rsid w:val="00BC3D46"/>
    <w:rsid w:val="00BC3E33"/>
    <w:rsid w:val="00BC3F23"/>
    <w:rsid w:val="00BC435D"/>
    <w:rsid w:val="00BC451D"/>
    <w:rsid w:val="00BC4A3C"/>
    <w:rsid w:val="00BC4A4A"/>
    <w:rsid w:val="00BC4B8A"/>
    <w:rsid w:val="00BC4BB5"/>
    <w:rsid w:val="00BC4BBF"/>
    <w:rsid w:val="00BC4D6E"/>
    <w:rsid w:val="00BC4E56"/>
    <w:rsid w:val="00BC4F2F"/>
    <w:rsid w:val="00BC5399"/>
    <w:rsid w:val="00BC54A3"/>
    <w:rsid w:val="00BC5719"/>
    <w:rsid w:val="00BC57BC"/>
    <w:rsid w:val="00BC5E05"/>
    <w:rsid w:val="00BC6052"/>
    <w:rsid w:val="00BC678F"/>
    <w:rsid w:val="00BC67FA"/>
    <w:rsid w:val="00BC6FB7"/>
    <w:rsid w:val="00BC6FD9"/>
    <w:rsid w:val="00BC743F"/>
    <w:rsid w:val="00BC7540"/>
    <w:rsid w:val="00BC7A7E"/>
    <w:rsid w:val="00BC7B91"/>
    <w:rsid w:val="00BC7CDD"/>
    <w:rsid w:val="00BD08BD"/>
    <w:rsid w:val="00BD0A28"/>
    <w:rsid w:val="00BD0C62"/>
    <w:rsid w:val="00BD12A9"/>
    <w:rsid w:val="00BD1783"/>
    <w:rsid w:val="00BD1F3F"/>
    <w:rsid w:val="00BD20E4"/>
    <w:rsid w:val="00BD241F"/>
    <w:rsid w:val="00BD26F7"/>
    <w:rsid w:val="00BD309B"/>
    <w:rsid w:val="00BD3107"/>
    <w:rsid w:val="00BD3318"/>
    <w:rsid w:val="00BD36B2"/>
    <w:rsid w:val="00BD3798"/>
    <w:rsid w:val="00BD391D"/>
    <w:rsid w:val="00BD3A24"/>
    <w:rsid w:val="00BD3B7A"/>
    <w:rsid w:val="00BD3E03"/>
    <w:rsid w:val="00BD3F45"/>
    <w:rsid w:val="00BD3F49"/>
    <w:rsid w:val="00BD40EF"/>
    <w:rsid w:val="00BD443A"/>
    <w:rsid w:val="00BD4450"/>
    <w:rsid w:val="00BD44AC"/>
    <w:rsid w:val="00BD45F6"/>
    <w:rsid w:val="00BD4658"/>
    <w:rsid w:val="00BD4C69"/>
    <w:rsid w:val="00BD514A"/>
    <w:rsid w:val="00BD57B3"/>
    <w:rsid w:val="00BD5D9A"/>
    <w:rsid w:val="00BD5E1C"/>
    <w:rsid w:val="00BD5F2D"/>
    <w:rsid w:val="00BD6129"/>
    <w:rsid w:val="00BD61E0"/>
    <w:rsid w:val="00BD643A"/>
    <w:rsid w:val="00BD69F6"/>
    <w:rsid w:val="00BD6C74"/>
    <w:rsid w:val="00BD6EC3"/>
    <w:rsid w:val="00BD704A"/>
    <w:rsid w:val="00BD7577"/>
    <w:rsid w:val="00BD771F"/>
    <w:rsid w:val="00BD7940"/>
    <w:rsid w:val="00BE018B"/>
    <w:rsid w:val="00BE01AC"/>
    <w:rsid w:val="00BE0298"/>
    <w:rsid w:val="00BE04F5"/>
    <w:rsid w:val="00BE0707"/>
    <w:rsid w:val="00BE084B"/>
    <w:rsid w:val="00BE0F55"/>
    <w:rsid w:val="00BE1230"/>
    <w:rsid w:val="00BE14E4"/>
    <w:rsid w:val="00BE1554"/>
    <w:rsid w:val="00BE15FE"/>
    <w:rsid w:val="00BE1773"/>
    <w:rsid w:val="00BE2266"/>
    <w:rsid w:val="00BE2762"/>
    <w:rsid w:val="00BE280F"/>
    <w:rsid w:val="00BE2A21"/>
    <w:rsid w:val="00BE2C5E"/>
    <w:rsid w:val="00BE2EA0"/>
    <w:rsid w:val="00BE2EC6"/>
    <w:rsid w:val="00BE2F39"/>
    <w:rsid w:val="00BE320E"/>
    <w:rsid w:val="00BE331E"/>
    <w:rsid w:val="00BE3AF0"/>
    <w:rsid w:val="00BE3B3F"/>
    <w:rsid w:val="00BE3E8A"/>
    <w:rsid w:val="00BE4236"/>
    <w:rsid w:val="00BE4703"/>
    <w:rsid w:val="00BE473A"/>
    <w:rsid w:val="00BE47EE"/>
    <w:rsid w:val="00BE49B6"/>
    <w:rsid w:val="00BE4A9B"/>
    <w:rsid w:val="00BE4B47"/>
    <w:rsid w:val="00BE4D48"/>
    <w:rsid w:val="00BE5315"/>
    <w:rsid w:val="00BE540B"/>
    <w:rsid w:val="00BE58A2"/>
    <w:rsid w:val="00BE5B6E"/>
    <w:rsid w:val="00BE5EA8"/>
    <w:rsid w:val="00BE5EF3"/>
    <w:rsid w:val="00BE5F55"/>
    <w:rsid w:val="00BE687E"/>
    <w:rsid w:val="00BE68CD"/>
    <w:rsid w:val="00BE69C5"/>
    <w:rsid w:val="00BE6C8C"/>
    <w:rsid w:val="00BE6CEF"/>
    <w:rsid w:val="00BE6DE1"/>
    <w:rsid w:val="00BE7308"/>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24AA"/>
    <w:rsid w:val="00BF262C"/>
    <w:rsid w:val="00BF2D34"/>
    <w:rsid w:val="00BF2F66"/>
    <w:rsid w:val="00BF3989"/>
    <w:rsid w:val="00BF3BCD"/>
    <w:rsid w:val="00BF3C52"/>
    <w:rsid w:val="00BF48B3"/>
    <w:rsid w:val="00BF4BBC"/>
    <w:rsid w:val="00BF4F56"/>
    <w:rsid w:val="00BF5055"/>
    <w:rsid w:val="00BF53AB"/>
    <w:rsid w:val="00BF57A9"/>
    <w:rsid w:val="00BF5B53"/>
    <w:rsid w:val="00BF62AD"/>
    <w:rsid w:val="00BF650B"/>
    <w:rsid w:val="00BF6666"/>
    <w:rsid w:val="00BF67A3"/>
    <w:rsid w:val="00BF6A9F"/>
    <w:rsid w:val="00BF6BCE"/>
    <w:rsid w:val="00BF7852"/>
    <w:rsid w:val="00BF78C4"/>
    <w:rsid w:val="00BF78F4"/>
    <w:rsid w:val="00BF7906"/>
    <w:rsid w:val="00BF7CB0"/>
    <w:rsid w:val="00BF7E78"/>
    <w:rsid w:val="00BF7FDE"/>
    <w:rsid w:val="00C00280"/>
    <w:rsid w:val="00C002E2"/>
    <w:rsid w:val="00C00375"/>
    <w:rsid w:val="00C00E71"/>
    <w:rsid w:val="00C0149C"/>
    <w:rsid w:val="00C01D96"/>
    <w:rsid w:val="00C021C6"/>
    <w:rsid w:val="00C02D1F"/>
    <w:rsid w:val="00C033A0"/>
    <w:rsid w:val="00C03B66"/>
    <w:rsid w:val="00C03D7F"/>
    <w:rsid w:val="00C03DFF"/>
    <w:rsid w:val="00C03E49"/>
    <w:rsid w:val="00C03FF0"/>
    <w:rsid w:val="00C04655"/>
    <w:rsid w:val="00C047CF"/>
    <w:rsid w:val="00C04829"/>
    <w:rsid w:val="00C04845"/>
    <w:rsid w:val="00C0491A"/>
    <w:rsid w:val="00C0494F"/>
    <w:rsid w:val="00C04989"/>
    <w:rsid w:val="00C04AA3"/>
    <w:rsid w:val="00C04B4B"/>
    <w:rsid w:val="00C053CB"/>
    <w:rsid w:val="00C05D60"/>
    <w:rsid w:val="00C0619D"/>
    <w:rsid w:val="00C06377"/>
    <w:rsid w:val="00C06848"/>
    <w:rsid w:val="00C06BA5"/>
    <w:rsid w:val="00C06C9B"/>
    <w:rsid w:val="00C0707D"/>
    <w:rsid w:val="00C07138"/>
    <w:rsid w:val="00C073EE"/>
    <w:rsid w:val="00C07433"/>
    <w:rsid w:val="00C10117"/>
    <w:rsid w:val="00C1035C"/>
    <w:rsid w:val="00C103E1"/>
    <w:rsid w:val="00C103F4"/>
    <w:rsid w:val="00C104ED"/>
    <w:rsid w:val="00C1059F"/>
    <w:rsid w:val="00C10B0A"/>
    <w:rsid w:val="00C10B82"/>
    <w:rsid w:val="00C112F7"/>
    <w:rsid w:val="00C11A27"/>
    <w:rsid w:val="00C11AF9"/>
    <w:rsid w:val="00C126A6"/>
    <w:rsid w:val="00C1294B"/>
    <w:rsid w:val="00C129D8"/>
    <w:rsid w:val="00C12B1B"/>
    <w:rsid w:val="00C12C1B"/>
    <w:rsid w:val="00C12C89"/>
    <w:rsid w:val="00C12FE7"/>
    <w:rsid w:val="00C132C8"/>
    <w:rsid w:val="00C13990"/>
    <w:rsid w:val="00C13A4F"/>
    <w:rsid w:val="00C13D09"/>
    <w:rsid w:val="00C13FB4"/>
    <w:rsid w:val="00C14081"/>
    <w:rsid w:val="00C14282"/>
    <w:rsid w:val="00C142B1"/>
    <w:rsid w:val="00C14386"/>
    <w:rsid w:val="00C14890"/>
    <w:rsid w:val="00C149D9"/>
    <w:rsid w:val="00C15296"/>
    <w:rsid w:val="00C159FC"/>
    <w:rsid w:val="00C15A27"/>
    <w:rsid w:val="00C15D8F"/>
    <w:rsid w:val="00C15EE1"/>
    <w:rsid w:val="00C161D1"/>
    <w:rsid w:val="00C163FD"/>
    <w:rsid w:val="00C16B23"/>
    <w:rsid w:val="00C1702D"/>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8C1"/>
    <w:rsid w:val="00C22959"/>
    <w:rsid w:val="00C230D1"/>
    <w:rsid w:val="00C230F8"/>
    <w:rsid w:val="00C23133"/>
    <w:rsid w:val="00C231D7"/>
    <w:rsid w:val="00C23392"/>
    <w:rsid w:val="00C23407"/>
    <w:rsid w:val="00C234D1"/>
    <w:rsid w:val="00C23650"/>
    <w:rsid w:val="00C238DA"/>
    <w:rsid w:val="00C23908"/>
    <w:rsid w:val="00C23D71"/>
    <w:rsid w:val="00C23F0A"/>
    <w:rsid w:val="00C248B7"/>
    <w:rsid w:val="00C24902"/>
    <w:rsid w:val="00C24A05"/>
    <w:rsid w:val="00C24F3F"/>
    <w:rsid w:val="00C24F7D"/>
    <w:rsid w:val="00C24FC1"/>
    <w:rsid w:val="00C253CD"/>
    <w:rsid w:val="00C25538"/>
    <w:rsid w:val="00C25BB2"/>
    <w:rsid w:val="00C25C69"/>
    <w:rsid w:val="00C26183"/>
    <w:rsid w:val="00C265B6"/>
    <w:rsid w:val="00C26B13"/>
    <w:rsid w:val="00C26F8B"/>
    <w:rsid w:val="00C2703E"/>
    <w:rsid w:val="00C27233"/>
    <w:rsid w:val="00C273F9"/>
    <w:rsid w:val="00C2749A"/>
    <w:rsid w:val="00C275C8"/>
    <w:rsid w:val="00C276C7"/>
    <w:rsid w:val="00C27782"/>
    <w:rsid w:val="00C279F0"/>
    <w:rsid w:val="00C27A38"/>
    <w:rsid w:val="00C27A5B"/>
    <w:rsid w:val="00C27CEF"/>
    <w:rsid w:val="00C27F40"/>
    <w:rsid w:val="00C3037F"/>
    <w:rsid w:val="00C306C9"/>
    <w:rsid w:val="00C30B5A"/>
    <w:rsid w:val="00C30DF6"/>
    <w:rsid w:val="00C30E8E"/>
    <w:rsid w:val="00C30EE2"/>
    <w:rsid w:val="00C31074"/>
    <w:rsid w:val="00C31639"/>
    <w:rsid w:val="00C319E0"/>
    <w:rsid w:val="00C31AFC"/>
    <w:rsid w:val="00C31B05"/>
    <w:rsid w:val="00C31E02"/>
    <w:rsid w:val="00C32351"/>
    <w:rsid w:val="00C324F3"/>
    <w:rsid w:val="00C3297B"/>
    <w:rsid w:val="00C331AE"/>
    <w:rsid w:val="00C334C6"/>
    <w:rsid w:val="00C334F3"/>
    <w:rsid w:val="00C33AC5"/>
    <w:rsid w:val="00C33BB5"/>
    <w:rsid w:val="00C33CDE"/>
    <w:rsid w:val="00C33DED"/>
    <w:rsid w:val="00C33E07"/>
    <w:rsid w:val="00C3441A"/>
    <w:rsid w:val="00C3462D"/>
    <w:rsid w:val="00C34CC5"/>
    <w:rsid w:val="00C35153"/>
    <w:rsid w:val="00C352F5"/>
    <w:rsid w:val="00C35822"/>
    <w:rsid w:val="00C3589B"/>
    <w:rsid w:val="00C35ABC"/>
    <w:rsid w:val="00C35D07"/>
    <w:rsid w:val="00C364D9"/>
    <w:rsid w:val="00C36617"/>
    <w:rsid w:val="00C367CD"/>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DBB"/>
    <w:rsid w:val="00C40F0F"/>
    <w:rsid w:val="00C40F6C"/>
    <w:rsid w:val="00C414BD"/>
    <w:rsid w:val="00C41BC0"/>
    <w:rsid w:val="00C41EA8"/>
    <w:rsid w:val="00C41FB9"/>
    <w:rsid w:val="00C42195"/>
    <w:rsid w:val="00C4225D"/>
    <w:rsid w:val="00C426FF"/>
    <w:rsid w:val="00C42917"/>
    <w:rsid w:val="00C42C4D"/>
    <w:rsid w:val="00C431E8"/>
    <w:rsid w:val="00C43476"/>
    <w:rsid w:val="00C434D5"/>
    <w:rsid w:val="00C43680"/>
    <w:rsid w:val="00C4369D"/>
    <w:rsid w:val="00C4371A"/>
    <w:rsid w:val="00C4398E"/>
    <w:rsid w:val="00C43A2E"/>
    <w:rsid w:val="00C440B2"/>
    <w:rsid w:val="00C441BB"/>
    <w:rsid w:val="00C44273"/>
    <w:rsid w:val="00C442B3"/>
    <w:rsid w:val="00C442F3"/>
    <w:rsid w:val="00C4483D"/>
    <w:rsid w:val="00C44B85"/>
    <w:rsid w:val="00C45058"/>
    <w:rsid w:val="00C4536D"/>
    <w:rsid w:val="00C454DA"/>
    <w:rsid w:val="00C455BC"/>
    <w:rsid w:val="00C455C2"/>
    <w:rsid w:val="00C45A7C"/>
    <w:rsid w:val="00C45CAC"/>
    <w:rsid w:val="00C45D30"/>
    <w:rsid w:val="00C45EA9"/>
    <w:rsid w:val="00C466C4"/>
    <w:rsid w:val="00C46858"/>
    <w:rsid w:val="00C4690A"/>
    <w:rsid w:val="00C469C5"/>
    <w:rsid w:val="00C46DB3"/>
    <w:rsid w:val="00C47335"/>
    <w:rsid w:val="00C4748D"/>
    <w:rsid w:val="00C478A2"/>
    <w:rsid w:val="00C47E14"/>
    <w:rsid w:val="00C5021C"/>
    <w:rsid w:val="00C503BC"/>
    <w:rsid w:val="00C5060F"/>
    <w:rsid w:val="00C50694"/>
    <w:rsid w:val="00C507C0"/>
    <w:rsid w:val="00C50E34"/>
    <w:rsid w:val="00C517A8"/>
    <w:rsid w:val="00C51E7C"/>
    <w:rsid w:val="00C52423"/>
    <w:rsid w:val="00C52D21"/>
    <w:rsid w:val="00C52DAE"/>
    <w:rsid w:val="00C52E1D"/>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084"/>
    <w:rsid w:val="00C556CD"/>
    <w:rsid w:val="00C55F05"/>
    <w:rsid w:val="00C5621A"/>
    <w:rsid w:val="00C562A7"/>
    <w:rsid w:val="00C56B39"/>
    <w:rsid w:val="00C57F68"/>
    <w:rsid w:val="00C601C6"/>
    <w:rsid w:val="00C60420"/>
    <w:rsid w:val="00C60530"/>
    <w:rsid w:val="00C60545"/>
    <w:rsid w:val="00C60771"/>
    <w:rsid w:val="00C60A86"/>
    <w:rsid w:val="00C60BAE"/>
    <w:rsid w:val="00C60D6D"/>
    <w:rsid w:val="00C60DA9"/>
    <w:rsid w:val="00C61154"/>
    <w:rsid w:val="00C612BE"/>
    <w:rsid w:val="00C6133A"/>
    <w:rsid w:val="00C6133B"/>
    <w:rsid w:val="00C615DE"/>
    <w:rsid w:val="00C61A18"/>
    <w:rsid w:val="00C61D4B"/>
    <w:rsid w:val="00C6210B"/>
    <w:rsid w:val="00C6210E"/>
    <w:rsid w:val="00C6246A"/>
    <w:rsid w:val="00C62842"/>
    <w:rsid w:val="00C62D8F"/>
    <w:rsid w:val="00C62DB0"/>
    <w:rsid w:val="00C63434"/>
    <w:rsid w:val="00C64113"/>
    <w:rsid w:val="00C649BB"/>
    <w:rsid w:val="00C64FC1"/>
    <w:rsid w:val="00C64FC9"/>
    <w:rsid w:val="00C6506C"/>
    <w:rsid w:val="00C65421"/>
    <w:rsid w:val="00C65469"/>
    <w:rsid w:val="00C65874"/>
    <w:rsid w:val="00C65CC1"/>
    <w:rsid w:val="00C6639F"/>
    <w:rsid w:val="00C66BDF"/>
    <w:rsid w:val="00C66C00"/>
    <w:rsid w:val="00C66C0F"/>
    <w:rsid w:val="00C675C7"/>
    <w:rsid w:val="00C6778B"/>
    <w:rsid w:val="00C677EC"/>
    <w:rsid w:val="00C67CAF"/>
    <w:rsid w:val="00C7045A"/>
    <w:rsid w:val="00C704B6"/>
    <w:rsid w:val="00C704D1"/>
    <w:rsid w:val="00C70754"/>
    <w:rsid w:val="00C708EF"/>
    <w:rsid w:val="00C7149E"/>
    <w:rsid w:val="00C715A2"/>
    <w:rsid w:val="00C7168F"/>
    <w:rsid w:val="00C719A8"/>
    <w:rsid w:val="00C71E6F"/>
    <w:rsid w:val="00C72125"/>
    <w:rsid w:val="00C721D1"/>
    <w:rsid w:val="00C72361"/>
    <w:rsid w:val="00C7244C"/>
    <w:rsid w:val="00C72594"/>
    <w:rsid w:val="00C72663"/>
    <w:rsid w:val="00C727DB"/>
    <w:rsid w:val="00C72A01"/>
    <w:rsid w:val="00C72A27"/>
    <w:rsid w:val="00C72B89"/>
    <w:rsid w:val="00C73B50"/>
    <w:rsid w:val="00C73D74"/>
    <w:rsid w:val="00C74185"/>
    <w:rsid w:val="00C74387"/>
    <w:rsid w:val="00C74B03"/>
    <w:rsid w:val="00C756E5"/>
    <w:rsid w:val="00C7572F"/>
    <w:rsid w:val="00C761AA"/>
    <w:rsid w:val="00C7643A"/>
    <w:rsid w:val="00C7677C"/>
    <w:rsid w:val="00C76DC0"/>
    <w:rsid w:val="00C770C0"/>
    <w:rsid w:val="00C7712C"/>
    <w:rsid w:val="00C7753A"/>
    <w:rsid w:val="00C77595"/>
    <w:rsid w:val="00C77614"/>
    <w:rsid w:val="00C777AE"/>
    <w:rsid w:val="00C8001B"/>
    <w:rsid w:val="00C80037"/>
    <w:rsid w:val="00C800B9"/>
    <w:rsid w:val="00C801EA"/>
    <w:rsid w:val="00C807FD"/>
    <w:rsid w:val="00C8093F"/>
    <w:rsid w:val="00C80A21"/>
    <w:rsid w:val="00C80AC1"/>
    <w:rsid w:val="00C80EEC"/>
    <w:rsid w:val="00C811E3"/>
    <w:rsid w:val="00C8177E"/>
    <w:rsid w:val="00C817D1"/>
    <w:rsid w:val="00C817F9"/>
    <w:rsid w:val="00C81AAC"/>
    <w:rsid w:val="00C81AB0"/>
    <w:rsid w:val="00C81B0B"/>
    <w:rsid w:val="00C81F03"/>
    <w:rsid w:val="00C8233A"/>
    <w:rsid w:val="00C82505"/>
    <w:rsid w:val="00C82785"/>
    <w:rsid w:val="00C82AE4"/>
    <w:rsid w:val="00C82EAD"/>
    <w:rsid w:val="00C836A3"/>
    <w:rsid w:val="00C83824"/>
    <w:rsid w:val="00C83E2B"/>
    <w:rsid w:val="00C83EA6"/>
    <w:rsid w:val="00C83FBE"/>
    <w:rsid w:val="00C84321"/>
    <w:rsid w:val="00C8438C"/>
    <w:rsid w:val="00C8476D"/>
    <w:rsid w:val="00C84CC7"/>
    <w:rsid w:val="00C85634"/>
    <w:rsid w:val="00C85710"/>
    <w:rsid w:val="00C85857"/>
    <w:rsid w:val="00C85A9B"/>
    <w:rsid w:val="00C85C02"/>
    <w:rsid w:val="00C85C14"/>
    <w:rsid w:val="00C869F1"/>
    <w:rsid w:val="00C86A89"/>
    <w:rsid w:val="00C86DDA"/>
    <w:rsid w:val="00C86E8F"/>
    <w:rsid w:val="00C87424"/>
    <w:rsid w:val="00C8755C"/>
    <w:rsid w:val="00C8767C"/>
    <w:rsid w:val="00C876A9"/>
    <w:rsid w:val="00C87C14"/>
    <w:rsid w:val="00C9004D"/>
    <w:rsid w:val="00C902FA"/>
    <w:rsid w:val="00C9034E"/>
    <w:rsid w:val="00C904C8"/>
    <w:rsid w:val="00C9072C"/>
    <w:rsid w:val="00C90F8A"/>
    <w:rsid w:val="00C91360"/>
    <w:rsid w:val="00C913FA"/>
    <w:rsid w:val="00C917A8"/>
    <w:rsid w:val="00C91904"/>
    <w:rsid w:val="00C919D7"/>
    <w:rsid w:val="00C91AE9"/>
    <w:rsid w:val="00C91C68"/>
    <w:rsid w:val="00C91CCC"/>
    <w:rsid w:val="00C9218C"/>
    <w:rsid w:val="00C9226E"/>
    <w:rsid w:val="00C92400"/>
    <w:rsid w:val="00C92752"/>
    <w:rsid w:val="00C92C36"/>
    <w:rsid w:val="00C9367C"/>
    <w:rsid w:val="00C93C45"/>
    <w:rsid w:val="00C9418A"/>
    <w:rsid w:val="00C947D1"/>
    <w:rsid w:val="00C94813"/>
    <w:rsid w:val="00C9487D"/>
    <w:rsid w:val="00C94E9B"/>
    <w:rsid w:val="00C94F43"/>
    <w:rsid w:val="00C95027"/>
    <w:rsid w:val="00C95768"/>
    <w:rsid w:val="00C95C62"/>
    <w:rsid w:val="00C95F20"/>
    <w:rsid w:val="00C96181"/>
    <w:rsid w:val="00C963E1"/>
    <w:rsid w:val="00C968AC"/>
    <w:rsid w:val="00C96ADC"/>
    <w:rsid w:val="00C96C11"/>
    <w:rsid w:val="00C96C63"/>
    <w:rsid w:val="00C9720C"/>
    <w:rsid w:val="00C97560"/>
    <w:rsid w:val="00C97599"/>
    <w:rsid w:val="00C97E88"/>
    <w:rsid w:val="00CA03C6"/>
    <w:rsid w:val="00CA0A24"/>
    <w:rsid w:val="00CA0C59"/>
    <w:rsid w:val="00CA0F3A"/>
    <w:rsid w:val="00CA1477"/>
    <w:rsid w:val="00CA151B"/>
    <w:rsid w:val="00CA17F1"/>
    <w:rsid w:val="00CA1890"/>
    <w:rsid w:val="00CA1B75"/>
    <w:rsid w:val="00CA1CDA"/>
    <w:rsid w:val="00CA1E07"/>
    <w:rsid w:val="00CA1F42"/>
    <w:rsid w:val="00CA20E5"/>
    <w:rsid w:val="00CA27ED"/>
    <w:rsid w:val="00CA29A8"/>
    <w:rsid w:val="00CA2A01"/>
    <w:rsid w:val="00CA2ED0"/>
    <w:rsid w:val="00CA35D3"/>
    <w:rsid w:val="00CA3D44"/>
    <w:rsid w:val="00CA3E75"/>
    <w:rsid w:val="00CA3F82"/>
    <w:rsid w:val="00CA3FBA"/>
    <w:rsid w:val="00CA420B"/>
    <w:rsid w:val="00CA44AE"/>
    <w:rsid w:val="00CA4698"/>
    <w:rsid w:val="00CA4821"/>
    <w:rsid w:val="00CA4A74"/>
    <w:rsid w:val="00CA4D86"/>
    <w:rsid w:val="00CA4E86"/>
    <w:rsid w:val="00CA556A"/>
    <w:rsid w:val="00CA5853"/>
    <w:rsid w:val="00CA5A44"/>
    <w:rsid w:val="00CA63D8"/>
    <w:rsid w:val="00CA6729"/>
    <w:rsid w:val="00CA679C"/>
    <w:rsid w:val="00CA6BEE"/>
    <w:rsid w:val="00CA6EB1"/>
    <w:rsid w:val="00CA765C"/>
    <w:rsid w:val="00CA776A"/>
    <w:rsid w:val="00CA7A64"/>
    <w:rsid w:val="00CB01A2"/>
    <w:rsid w:val="00CB0500"/>
    <w:rsid w:val="00CB0B88"/>
    <w:rsid w:val="00CB1204"/>
    <w:rsid w:val="00CB1970"/>
    <w:rsid w:val="00CB1C47"/>
    <w:rsid w:val="00CB1FA7"/>
    <w:rsid w:val="00CB2491"/>
    <w:rsid w:val="00CB267C"/>
    <w:rsid w:val="00CB287D"/>
    <w:rsid w:val="00CB2D8E"/>
    <w:rsid w:val="00CB2EC7"/>
    <w:rsid w:val="00CB2F34"/>
    <w:rsid w:val="00CB2F36"/>
    <w:rsid w:val="00CB38DC"/>
    <w:rsid w:val="00CB3DDD"/>
    <w:rsid w:val="00CB4084"/>
    <w:rsid w:val="00CB491E"/>
    <w:rsid w:val="00CB4CBD"/>
    <w:rsid w:val="00CB4E70"/>
    <w:rsid w:val="00CB5670"/>
    <w:rsid w:val="00CB5805"/>
    <w:rsid w:val="00CB5958"/>
    <w:rsid w:val="00CB5D7E"/>
    <w:rsid w:val="00CB61B7"/>
    <w:rsid w:val="00CB76EA"/>
    <w:rsid w:val="00CB77C6"/>
    <w:rsid w:val="00CB7C75"/>
    <w:rsid w:val="00CB7D95"/>
    <w:rsid w:val="00CC0218"/>
    <w:rsid w:val="00CC073B"/>
    <w:rsid w:val="00CC153F"/>
    <w:rsid w:val="00CC178D"/>
    <w:rsid w:val="00CC181E"/>
    <w:rsid w:val="00CC186B"/>
    <w:rsid w:val="00CC1D17"/>
    <w:rsid w:val="00CC20A4"/>
    <w:rsid w:val="00CC20B4"/>
    <w:rsid w:val="00CC20E9"/>
    <w:rsid w:val="00CC2527"/>
    <w:rsid w:val="00CC25D7"/>
    <w:rsid w:val="00CC28A9"/>
    <w:rsid w:val="00CC298B"/>
    <w:rsid w:val="00CC2B77"/>
    <w:rsid w:val="00CC2D6F"/>
    <w:rsid w:val="00CC2FD9"/>
    <w:rsid w:val="00CC3340"/>
    <w:rsid w:val="00CC339C"/>
    <w:rsid w:val="00CC3840"/>
    <w:rsid w:val="00CC3CA3"/>
    <w:rsid w:val="00CC416F"/>
    <w:rsid w:val="00CC447E"/>
    <w:rsid w:val="00CC4DA9"/>
    <w:rsid w:val="00CC4DF0"/>
    <w:rsid w:val="00CC523B"/>
    <w:rsid w:val="00CC565B"/>
    <w:rsid w:val="00CC5692"/>
    <w:rsid w:val="00CC58BB"/>
    <w:rsid w:val="00CC5ECB"/>
    <w:rsid w:val="00CC65FC"/>
    <w:rsid w:val="00CC678A"/>
    <w:rsid w:val="00CC6C24"/>
    <w:rsid w:val="00CC6C84"/>
    <w:rsid w:val="00CC6E0D"/>
    <w:rsid w:val="00CC6FE9"/>
    <w:rsid w:val="00CC72B5"/>
    <w:rsid w:val="00CC79A3"/>
    <w:rsid w:val="00CC7AAA"/>
    <w:rsid w:val="00CC7D5C"/>
    <w:rsid w:val="00CD0667"/>
    <w:rsid w:val="00CD0C0B"/>
    <w:rsid w:val="00CD12CD"/>
    <w:rsid w:val="00CD16F1"/>
    <w:rsid w:val="00CD1881"/>
    <w:rsid w:val="00CD1CC0"/>
    <w:rsid w:val="00CD1F5A"/>
    <w:rsid w:val="00CD26CD"/>
    <w:rsid w:val="00CD28D7"/>
    <w:rsid w:val="00CD2C52"/>
    <w:rsid w:val="00CD3184"/>
    <w:rsid w:val="00CD3192"/>
    <w:rsid w:val="00CD3450"/>
    <w:rsid w:val="00CD36F7"/>
    <w:rsid w:val="00CD3A0D"/>
    <w:rsid w:val="00CD3E24"/>
    <w:rsid w:val="00CD3F8D"/>
    <w:rsid w:val="00CD432E"/>
    <w:rsid w:val="00CD440E"/>
    <w:rsid w:val="00CD57F6"/>
    <w:rsid w:val="00CD5BD9"/>
    <w:rsid w:val="00CD5D95"/>
    <w:rsid w:val="00CD5DF5"/>
    <w:rsid w:val="00CD60EA"/>
    <w:rsid w:val="00CD6267"/>
    <w:rsid w:val="00CD6583"/>
    <w:rsid w:val="00CD66E0"/>
    <w:rsid w:val="00CD6773"/>
    <w:rsid w:val="00CD6CD3"/>
    <w:rsid w:val="00CD6E96"/>
    <w:rsid w:val="00CD798B"/>
    <w:rsid w:val="00CD7CA4"/>
    <w:rsid w:val="00CD7FBA"/>
    <w:rsid w:val="00CD7FBE"/>
    <w:rsid w:val="00CE0410"/>
    <w:rsid w:val="00CE08A6"/>
    <w:rsid w:val="00CE0A26"/>
    <w:rsid w:val="00CE0AA3"/>
    <w:rsid w:val="00CE1254"/>
    <w:rsid w:val="00CE1308"/>
    <w:rsid w:val="00CE13DE"/>
    <w:rsid w:val="00CE175F"/>
    <w:rsid w:val="00CE1D3F"/>
    <w:rsid w:val="00CE1F89"/>
    <w:rsid w:val="00CE250A"/>
    <w:rsid w:val="00CE27D5"/>
    <w:rsid w:val="00CE2B82"/>
    <w:rsid w:val="00CE2D9E"/>
    <w:rsid w:val="00CE34EA"/>
    <w:rsid w:val="00CE3762"/>
    <w:rsid w:val="00CE385A"/>
    <w:rsid w:val="00CE3BEC"/>
    <w:rsid w:val="00CE3BF6"/>
    <w:rsid w:val="00CE3E87"/>
    <w:rsid w:val="00CE4439"/>
    <w:rsid w:val="00CE4483"/>
    <w:rsid w:val="00CE457B"/>
    <w:rsid w:val="00CE45E9"/>
    <w:rsid w:val="00CE483A"/>
    <w:rsid w:val="00CE4B35"/>
    <w:rsid w:val="00CE4FD0"/>
    <w:rsid w:val="00CE5333"/>
    <w:rsid w:val="00CE5D98"/>
    <w:rsid w:val="00CE62EF"/>
    <w:rsid w:val="00CE6928"/>
    <w:rsid w:val="00CE695A"/>
    <w:rsid w:val="00CE699A"/>
    <w:rsid w:val="00CE6D91"/>
    <w:rsid w:val="00CE7100"/>
    <w:rsid w:val="00CE71E1"/>
    <w:rsid w:val="00CE776F"/>
    <w:rsid w:val="00CE77DE"/>
    <w:rsid w:val="00CE7C65"/>
    <w:rsid w:val="00CE7E8D"/>
    <w:rsid w:val="00CF0130"/>
    <w:rsid w:val="00CF037B"/>
    <w:rsid w:val="00CF0478"/>
    <w:rsid w:val="00CF0763"/>
    <w:rsid w:val="00CF07E2"/>
    <w:rsid w:val="00CF0A4C"/>
    <w:rsid w:val="00CF0D3F"/>
    <w:rsid w:val="00CF0D58"/>
    <w:rsid w:val="00CF15EA"/>
    <w:rsid w:val="00CF1667"/>
    <w:rsid w:val="00CF1921"/>
    <w:rsid w:val="00CF1D41"/>
    <w:rsid w:val="00CF1DB2"/>
    <w:rsid w:val="00CF24B1"/>
    <w:rsid w:val="00CF2803"/>
    <w:rsid w:val="00CF29FC"/>
    <w:rsid w:val="00CF2AB0"/>
    <w:rsid w:val="00CF2B26"/>
    <w:rsid w:val="00CF374F"/>
    <w:rsid w:val="00CF3A23"/>
    <w:rsid w:val="00CF3A44"/>
    <w:rsid w:val="00CF3ED2"/>
    <w:rsid w:val="00CF3EE3"/>
    <w:rsid w:val="00CF44A0"/>
    <w:rsid w:val="00CF48BA"/>
    <w:rsid w:val="00CF5199"/>
    <w:rsid w:val="00CF5AB9"/>
    <w:rsid w:val="00CF5EAB"/>
    <w:rsid w:val="00CF622E"/>
    <w:rsid w:val="00CF6275"/>
    <w:rsid w:val="00CF639B"/>
    <w:rsid w:val="00CF6654"/>
    <w:rsid w:val="00CF7006"/>
    <w:rsid w:val="00CF7228"/>
    <w:rsid w:val="00CF726D"/>
    <w:rsid w:val="00CF771D"/>
    <w:rsid w:val="00D00124"/>
    <w:rsid w:val="00D001BF"/>
    <w:rsid w:val="00D00234"/>
    <w:rsid w:val="00D004C1"/>
    <w:rsid w:val="00D005A5"/>
    <w:rsid w:val="00D009DA"/>
    <w:rsid w:val="00D00CFF"/>
    <w:rsid w:val="00D013A2"/>
    <w:rsid w:val="00D0158F"/>
    <w:rsid w:val="00D0194E"/>
    <w:rsid w:val="00D0198D"/>
    <w:rsid w:val="00D01B74"/>
    <w:rsid w:val="00D01C75"/>
    <w:rsid w:val="00D020AC"/>
    <w:rsid w:val="00D020DB"/>
    <w:rsid w:val="00D02802"/>
    <w:rsid w:val="00D02E29"/>
    <w:rsid w:val="00D035E0"/>
    <w:rsid w:val="00D03711"/>
    <w:rsid w:val="00D03C27"/>
    <w:rsid w:val="00D03DA5"/>
    <w:rsid w:val="00D03F3A"/>
    <w:rsid w:val="00D03FEA"/>
    <w:rsid w:val="00D049B8"/>
    <w:rsid w:val="00D04F5E"/>
    <w:rsid w:val="00D0519E"/>
    <w:rsid w:val="00D058BA"/>
    <w:rsid w:val="00D062E3"/>
    <w:rsid w:val="00D066ED"/>
    <w:rsid w:val="00D06B32"/>
    <w:rsid w:val="00D06C29"/>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C37"/>
    <w:rsid w:val="00D11CD1"/>
    <w:rsid w:val="00D120EB"/>
    <w:rsid w:val="00D1295B"/>
    <w:rsid w:val="00D12A56"/>
    <w:rsid w:val="00D12B20"/>
    <w:rsid w:val="00D1302E"/>
    <w:rsid w:val="00D133EC"/>
    <w:rsid w:val="00D13685"/>
    <w:rsid w:val="00D139FC"/>
    <w:rsid w:val="00D13D2D"/>
    <w:rsid w:val="00D13FFD"/>
    <w:rsid w:val="00D142F5"/>
    <w:rsid w:val="00D146E5"/>
    <w:rsid w:val="00D1488D"/>
    <w:rsid w:val="00D14A12"/>
    <w:rsid w:val="00D14ACF"/>
    <w:rsid w:val="00D14C0E"/>
    <w:rsid w:val="00D14D75"/>
    <w:rsid w:val="00D14DAF"/>
    <w:rsid w:val="00D15434"/>
    <w:rsid w:val="00D154CD"/>
    <w:rsid w:val="00D1558A"/>
    <w:rsid w:val="00D15B96"/>
    <w:rsid w:val="00D16097"/>
    <w:rsid w:val="00D162B4"/>
    <w:rsid w:val="00D16985"/>
    <w:rsid w:val="00D16D62"/>
    <w:rsid w:val="00D171EE"/>
    <w:rsid w:val="00D17215"/>
    <w:rsid w:val="00D1723B"/>
    <w:rsid w:val="00D17D71"/>
    <w:rsid w:val="00D17D8C"/>
    <w:rsid w:val="00D20712"/>
    <w:rsid w:val="00D20B0A"/>
    <w:rsid w:val="00D20F31"/>
    <w:rsid w:val="00D20FC8"/>
    <w:rsid w:val="00D21204"/>
    <w:rsid w:val="00D212C5"/>
    <w:rsid w:val="00D216FE"/>
    <w:rsid w:val="00D21856"/>
    <w:rsid w:val="00D21FC2"/>
    <w:rsid w:val="00D220F1"/>
    <w:rsid w:val="00D22114"/>
    <w:rsid w:val="00D22601"/>
    <w:rsid w:val="00D22BC2"/>
    <w:rsid w:val="00D2327E"/>
    <w:rsid w:val="00D23E45"/>
    <w:rsid w:val="00D24410"/>
    <w:rsid w:val="00D24718"/>
    <w:rsid w:val="00D24905"/>
    <w:rsid w:val="00D24FDE"/>
    <w:rsid w:val="00D25107"/>
    <w:rsid w:val="00D2534A"/>
    <w:rsid w:val="00D25679"/>
    <w:rsid w:val="00D257D5"/>
    <w:rsid w:val="00D25E85"/>
    <w:rsid w:val="00D25F1B"/>
    <w:rsid w:val="00D2603A"/>
    <w:rsid w:val="00D26149"/>
    <w:rsid w:val="00D26263"/>
    <w:rsid w:val="00D267BC"/>
    <w:rsid w:val="00D2682A"/>
    <w:rsid w:val="00D26BD7"/>
    <w:rsid w:val="00D26EB6"/>
    <w:rsid w:val="00D27387"/>
    <w:rsid w:val="00D2739F"/>
    <w:rsid w:val="00D27628"/>
    <w:rsid w:val="00D2774D"/>
    <w:rsid w:val="00D27BA3"/>
    <w:rsid w:val="00D30020"/>
    <w:rsid w:val="00D300C5"/>
    <w:rsid w:val="00D30260"/>
    <w:rsid w:val="00D30440"/>
    <w:rsid w:val="00D304B9"/>
    <w:rsid w:val="00D30DAB"/>
    <w:rsid w:val="00D311A9"/>
    <w:rsid w:val="00D313A6"/>
    <w:rsid w:val="00D31AEA"/>
    <w:rsid w:val="00D31B2D"/>
    <w:rsid w:val="00D31DB5"/>
    <w:rsid w:val="00D3227E"/>
    <w:rsid w:val="00D32796"/>
    <w:rsid w:val="00D3288E"/>
    <w:rsid w:val="00D32A66"/>
    <w:rsid w:val="00D32CFF"/>
    <w:rsid w:val="00D32E80"/>
    <w:rsid w:val="00D3309C"/>
    <w:rsid w:val="00D337B6"/>
    <w:rsid w:val="00D345C6"/>
    <w:rsid w:val="00D3485F"/>
    <w:rsid w:val="00D349A2"/>
    <w:rsid w:val="00D34A49"/>
    <w:rsid w:val="00D34E3D"/>
    <w:rsid w:val="00D34E5A"/>
    <w:rsid w:val="00D34F94"/>
    <w:rsid w:val="00D3532D"/>
    <w:rsid w:val="00D35AB0"/>
    <w:rsid w:val="00D35B43"/>
    <w:rsid w:val="00D35C29"/>
    <w:rsid w:val="00D3695E"/>
    <w:rsid w:val="00D3698E"/>
    <w:rsid w:val="00D36D68"/>
    <w:rsid w:val="00D36E46"/>
    <w:rsid w:val="00D37272"/>
    <w:rsid w:val="00D375A6"/>
    <w:rsid w:val="00D3761F"/>
    <w:rsid w:val="00D37711"/>
    <w:rsid w:val="00D37D88"/>
    <w:rsid w:val="00D4063A"/>
    <w:rsid w:val="00D40708"/>
    <w:rsid w:val="00D4097D"/>
    <w:rsid w:val="00D40A71"/>
    <w:rsid w:val="00D40CEB"/>
    <w:rsid w:val="00D41320"/>
    <w:rsid w:val="00D4184D"/>
    <w:rsid w:val="00D41D86"/>
    <w:rsid w:val="00D423C6"/>
    <w:rsid w:val="00D424D2"/>
    <w:rsid w:val="00D42B27"/>
    <w:rsid w:val="00D42CA0"/>
    <w:rsid w:val="00D4302B"/>
    <w:rsid w:val="00D43305"/>
    <w:rsid w:val="00D437FC"/>
    <w:rsid w:val="00D4383E"/>
    <w:rsid w:val="00D43965"/>
    <w:rsid w:val="00D43C5E"/>
    <w:rsid w:val="00D43DE6"/>
    <w:rsid w:val="00D43DFF"/>
    <w:rsid w:val="00D44A36"/>
    <w:rsid w:val="00D44AE9"/>
    <w:rsid w:val="00D44CA2"/>
    <w:rsid w:val="00D44D83"/>
    <w:rsid w:val="00D451CC"/>
    <w:rsid w:val="00D4542A"/>
    <w:rsid w:val="00D4594A"/>
    <w:rsid w:val="00D45CEB"/>
    <w:rsid w:val="00D45E2A"/>
    <w:rsid w:val="00D45EF8"/>
    <w:rsid w:val="00D46514"/>
    <w:rsid w:val="00D46A95"/>
    <w:rsid w:val="00D46EDD"/>
    <w:rsid w:val="00D46FFD"/>
    <w:rsid w:val="00D47052"/>
    <w:rsid w:val="00D472D7"/>
    <w:rsid w:val="00D47903"/>
    <w:rsid w:val="00D50055"/>
    <w:rsid w:val="00D501BE"/>
    <w:rsid w:val="00D5024A"/>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DE9"/>
    <w:rsid w:val="00D52E23"/>
    <w:rsid w:val="00D53DCA"/>
    <w:rsid w:val="00D53EBF"/>
    <w:rsid w:val="00D54291"/>
    <w:rsid w:val="00D5438B"/>
    <w:rsid w:val="00D54525"/>
    <w:rsid w:val="00D54859"/>
    <w:rsid w:val="00D54A44"/>
    <w:rsid w:val="00D54C09"/>
    <w:rsid w:val="00D54E96"/>
    <w:rsid w:val="00D54EB4"/>
    <w:rsid w:val="00D55110"/>
    <w:rsid w:val="00D55136"/>
    <w:rsid w:val="00D5530D"/>
    <w:rsid w:val="00D55310"/>
    <w:rsid w:val="00D55E18"/>
    <w:rsid w:val="00D562E5"/>
    <w:rsid w:val="00D564B0"/>
    <w:rsid w:val="00D56ABC"/>
    <w:rsid w:val="00D56F62"/>
    <w:rsid w:val="00D574E4"/>
    <w:rsid w:val="00D576C6"/>
    <w:rsid w:val="00D57922"/>
    <w:rsid w:val="00D601E4"/>
    <w:rsid w:val="00D60376"/>
    <w:rsid w:val="00D60772"/>
    <w:rsid w:val="00D60841"/>
    <w:rsid w:val="00D610A8"/>
    <w:rsid w:val="00D61138"/>
    <w:rsid w:val="00D614B8"/>
    <w:rsid w:val="00D6194E"/>
    <w:rsid w:val="00D61B66"/>
    <w:rsid w:val="00D61BC4"/>
    <w:rsid w:val="00D62005"/>
    <w:rsid w:val="00D62667"/>
    <w:rsid w:val="00D629F5"/>
    <w:rsid w:val="00D62ADC"/>
    <w:rsid w:val="00D62C44"/>
    <w:rsid w:val="00D63046"/>
    <w:rsid w:val="00D63ABD"/>
    <w:rsid w:val="00D63F87"/>
    <w:rsid w:val="00D640E5"/>
    <w:rsid w:val="00D64112"/>
    <w:rsid w:val="00D64133"/>
    <w:rsid w:val="00D64B51"/>
    <w:rsid w:val="00D64C15"/>
    <w:rsid w:val="00D64D46"/>
    <w:rsid w:val="00D64EC4"/>
    <w:rsid w:val="00D650BD"/>
    <w:rsid w:val="00D650BE"/>
    <w:rsid w:val="00D656C9"/>
    <w:rsid w:val="00D65B2D"/>
    <w:rsid w:val="00D65D98"/>
    <w:rsid w:val="00D660E9"/>
    <w:rsid w:val="00D662E3"/>
    <w:rsid w:val="00D66B0A"/>
    <w:rsid w:val="00D66F74"/>
    <w:rsid w:val="00D67C76"/>
    <w:rsid w:val="00D67CEB"/>
    <w:rsid w:val="00D67EF0"/>
    <w:rsid w:val="00D67F68"/>
    <w:rsid w:val="00D70158"/>
    <w:rsid w:val="00D701FA"/>
    <w:rsid w:val="00D70562"/>
    <w:rsid w:val="00D705D9"/>
    <w:rsid w:val="00D70F13"/>
    <w:rsid w:val="00D7226F"/>
    <w:rsid w:val="00D72391"/>
    <w:rsid w:val="00D72525"/>
    <w:rsid w:val="00D7263F"/>
    <w:rsid w:val="00D726FF"/>
    <w:rsid w:val="00D727CF"/>
    <w:rsid w:val="00D72962"/>
    <w:rsid w:val="00D729EE"/>
    <w:rsid w:val="00D72A16"/>
    <w:rsid w:val="00D72C50"/>
    <w:rsid w:val="00D72C72"/>
    <w:rsid w:val="00D72E2D"/>
    <w:rsid w:val="00D7347B"/>
    <w:rsid w:val="00D73543"/>
    <w:rsid w:val="00D73A8A"/>
    <w:rsid w:val="00D73B4D"/>
    <w:rsid w:val="00D73CEE"/>
    <w:rsid w:val="00D73EFA"/>
    <w:rsid w:val="00D7429C"/>
    <w:rsid w:val="00D7450B"/>
    <w:rsid w:val="00D749A6"/>
    <w:rsid w:val="00D74D1D"/>
    <w:rsid w:val="00D7573B"/>
    <w:rsid w:val="00D75C81"/>
    <w:rsid w:val="00D762EF"/>
    <w:rsid w:val="00D768D5"/>
    <w:rsid w:val="00D76979"/>
    <w:rsid w:val="00D7724E"/>
    <w:rsid w:val="00D772BD"/>
    <w:rsid w:val="00D773F4"/>
    <w:rsid w:val="00D7744E"/>
    <w:rsid w:val="00D778B3"/>
    <w:rsid w:val="00D778FD"/>
    <w:rsid w:val="00D77C26"/>
    <w:rsid w:val="00D80179"/>
    <w:rsid w:val="00D802C5"/>
    <w:rsid w:val="00D802D6"/>
    <w:rsid w:val="00D802D9"/>
    <w:rsid w:val="00D804DB"/>
    <w:rsid w:val="00D80A33"/>
    <w:rsid w:val="00D80B0F"/>
    <w:rsid w:val="00D80F60"/>
    <w:rsid w:val="00D80FFB"/>
    <w:rsid w:val="00D8128E"/>
    <w:rsid w:val="00D81300"/>
    <w:rsid w:val="00D81743"/>
    <w:rsid w:val="00D81A89"/>
    <w:rsid w:val="00D81C9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6CD"/>
    <w:rsid w:val="00D8490F"/>
    <w:rsid w:val="00D849E0"/>
    <w:rsid w:val="00D84DE1"/>
    <w:rsid w:val="00D84FB6"/>
    <w:rsid w:val="00D8563F"/>
    <w:rsid w:val="00D859C3"/>
    <w:rsid w:val="00D85B42"/>
    <w:rsid w:val="00D85B7B"/>
    <w:rsid w:val="00D85DAE"/>
    <w:rsid w:val="00D85F62"/>
    <w:rsid w:val="00D861F9"/>
    <w:rsid w:val="00D8649B"/>
    <w:rsid w:val="00D87089"/>
    <w:rsid w:val="00D871D2"/>
    <w:rsid w:val="00D872C6"/>
    <w:rsid w:val="00D875AB"/>
    <w:rsid w:val="00D877DF"/>
    <w:rsid w:val="00D908F7"/>
    <w:rsid w:val="00D909C7"/>
    <w:rsid w:val="00D909FD"/>
    <w:rsid w:val="00D91253"/>
    <w:rsid w:val="00D917C2"/>
    <w:rsid w:val="00D91EEA"/>
    <w:rsid w:val="00D92332"/>
    <w:rsid w:val="00D92B59"/>
    <w:rsid w:val="00D92C59"/>
    <w:rsid w:val="00D92DFD"/>
    <w:rsid w:val="00D92FDB"/>
    <w:rsid w:val="00D92FF9"/>
    <w:rsid w:val="00D93039"/>
    <w:rsid w:val="00D93230"/>
    <w:rsid w:val="00D93BA9"/>
    <w:rsid w:val="00D93C73"/>
    <w:rsid w:val="00D93EE1"/>
    <w:rsid w:val="00D941C5"/>
    <w:rsid w:val="00D94405"/>
    <w:rsid w:val="00D9442E"/>
    <w:rsid w:val="00D947A0"/>
    <w:rsid w:val="00D94CA8"/>
    <w:rsid w:val="00D954A1"/>
    <w:rsid w:val="00D95921"/>
    <w:rsid w:val="00D95D6D"/>
    <w:rsid w:val="00D95EE2"/>
    <w:rsid w:val="00D9608B"/>
    <w:rsid w:val="00D963BF"/>
    <w:rsid w:val="00D96418"/>
    <w:rsid w:val="00D964D4"/>
    <w:rsid w:val="00D964D5"/>
    <w:rsid w:val="00D967A6"/>
    <w:rsid w:val="00D96833"/>
    <w:rsid w:val="00D96972"/>
    <w:rsid w:val="00D96997"/>
    <w:rsid w:val="00D969B9"/>
    <w:rsid w:val="00D96E87"/>
    <w:rsid w:val="00D96ECA"/>
    <w:rsid w:val="00DA0259"/>
    <w:rsid w:val="00DA02A8"/>
    <w:rsid w:val="00DA0399"/>
    <w:rsid w:val="00DA0625"/>
    <w:rsid w:val="00DA07C2"/>
    <w:rsid w:val="00DA0CB4"/>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19"/>
    <w:rsid w:val="00DA69D6"/>
    <w:rsid w:val="00DA70ED"/>
    <w:rsid w:val="00DA7768"/>
    <w:rsid w:val="00DA778F"/>
    <w:rsid w:val="00DA780D"/>
    <w:rsid w:val="00DA7980"/>
    <w:rsid w:val="00DA7AB8"/>
    <w:rsid w:val="00DA7F94"/>
    <w:rsid w:val="00DB027D"/>
    <w:rsid w:val="00DB093F"/>
    <w:rsid w:val="00DB0B84"/>
    <w:rsid w:val="00DB108B"/>
    <w:rsid w:val="00DB1BEF"/>
    <w:rsid w:val="00DB1EA7"/>
    <w:rsid w:val="00DB1EF6"/>
    <w:rsid w:val="00DB24CB"/>
    <w:rsid w:val="00DB2E96"/>
    <w:rsid w:val="00DB3169"/>
    <w:rsid w:val="00DB3A5E"/>
    <w:rsid w:val="00DB3B57"/>
    <w:rsid w:val="00DB4009"/>
    <w:rsid w:val="00DB446D"/>
    <w:rsid w:val="00DB44D4"/>
    <w:rsid w:val="00DB458A"/>
    <w:rsid w:val="00DB4B1E"/>
    <w:rsid w:val="00DB4ECA"/>
    <w:rsid w:val="00DB5031"/>
    <w:rsid w:val="00DB5320"/>
    <w:rsid w:val="00DB54E9"/>
    <w:rsid w:val="00DB5666"/>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EF"/>
    <w:rsid w:val="00DC12F5"/>
    <w:rsid w:val="00DC18E7"/>
    <w:rsid w:val="00DC2814"/>
    <w:rsid w:val="00DC286C"/>
    <w:rsid w:val="00DC2A3B"/>
    <w:rsid w:val="00DC2AF6"/>
    <w:rsid w:val="00DC2BB9"/>
    <w:rsid w:val="00DC2DB2"/>
    <w:rsid w:val="00DC2DF7"/>
    <w:rsid w:val="00DC301A"/>
    <w:rsid w:val="00DC32FD"/>
    <w:rsid w:val="00DC33BC"/>
    <w:rsid w:val="00DC39DF"/>
    <w:rsid w:val="00DC3C5B"/>
    <w:rsid w:val="00DC47DB"/>
    <w:rsid w:val="00DC48A7"/>
    <w:rsid w:val="00DC4B11"/>
    <w:rsid w:val="00DC4CED"/>
    <w:rsid w:val="00DC4EBA"/>
    <w:rsid w:val="00DC577F"/>
    <w:rsid w:val="00DC5ABE"/>
    <w:rsid w:val="00DC5C1D"/>
    <w:rsid w:val="00DC5DEB"/>
    <w:rsid w:val="00DC5F2F"/>
    <w:rsid w:val="00DC656F"/>
    <w:rsid w:val="00DC657F"/>
    <w:rsid w:val="00DC65DE"/>
    <w:rsid w:val="00DC674E"/>
    <w:rsid w:val="00DC67EF"/>
    <w:rsid w:val="00DC695C"/>
    <w:rsid w:val="00DC69FE"/>
    <w:rsid w:val="00DC6A1C"/>
    <w:rsid w:val="00DC6AF1"/>
    <w:rsid w:val="00DC6DD4"/>
    <w:rsid w:val="00DC7174"/>
    <w:rsid w:val="00DC7434"/>
    <w:rsid w:val="00DC7B7B"/>
    <w:rsid w:val="00DD01AA"/>
    <w:rsid w:val="00DD0978"/>
    <w:rsid w:val="00DD0D5C"/>
    <w:rsid w:val="00DD10F5"/>
    <w:rsid w:val="00DD1299"/>
    <w:rsid w:val="00DD1446"/>
    <w:rsid w:val="00DD162D"/>
    <w:rsid w:val="00DD17AC"/>
    <w:rsid w:val="00DD1B24"/>
    <w:rsid w:val="00DD1B87"/>
    <w:rsid w:val="00DD1BE1"/>
    <w:rsid w:val="00DD1D2D"/>
    <w:rsid w:val="00DD2109"/>
    <w:rsid w:val="00DD2349"/>
    <w:rsid w:val="00DD28F6"/>
    <w:rsid w:val="00DD2A35"/>
    <w:rsid w:val="00DD2B81"/>
    <w:rsid w:val="00DD2D07"/>
    <w:rsid w:val="00DD2E8B"/>
    <w:rsid w:val="00DD2EFA"/>
    <w:rsid w:val="00DD37D1"/>
    <w:rsid w:val="00DD3AAB"/>
    <w:rsid w:val="00DD3D2D"/>
    <w:rsid w:val="00DD3F95"/>
    <w:rsid w:val="00DD4105"/>
    <w:rsid w:val="00DD45FD"/>
    <w:rsid w:val="00DD4813"/>
    <w:rsid w:val="00DD4B40"/>
    <w:rsid w:val="00DD4B67"/>
    <w:rsid w:val="00DD4D67"/>
    <w:rsid w:val="00DD4D99"/>
    <w:rsid w:val="00DD510D"/>
    <w:rsid w:val="00DD53CA"/>
    <w:rsid w:val="00DD56EB"/>
    <w:rsid w:val="00DD5946"/>
    <w:rsid w:val="00DD5E08"/>
    <w:rsid w:val="00DD5E21"/>
    <w:rsid w:val="00DD5FA4"/>
    <w:rsid w:val="00DD5FB5"/>
    <w:rsid w:val="00DD642E"/>
    <w:rsid w:val="00DD663E"/>
    <w:rsid w:val="00DD672A"/>
    <w:rsid w:val="00DD69C8"/>
    <w:rsid w:val="00DD6E0A"/>
    <w:rsid w:val="00DD6E42"/>
    <w:rsid w:val="00DD7216"/>
    <w:rsid w:val="00DE02C4"/>
    <w:rsid w:val="00DE060C"/>
    <w:rsid w:val="00DE0C5A"/>
    <w:rsid w:val="00DE0E0E"/>
    <w:rsid w:val="00DE0F10"/>
    <w:rsid w:val="00DE12F9"/>
    <w:rsid w:val="00DE1399"/>
    <w:rsid w:val="00DE17E3"/>
    <w:rsid w:val="00DE18E4"/>
    <w:rsid w:val="00DE1926"/>
    <w:rsid w:val="00DE1B15"/>
    <w:rsid w:val="00DE1EAE"/>
    <w:rsid w:val="00DE20B4"/>
    <w:rsid w:val="00DE2246"/>
    <w:rsid w:val="00DE2E1E"/>
    <w:rsid w:val="00DE2F3D"/>
    <w:rsid w:val="00DE2F59"/>
    <w:rsid w:val="00DE307A"/>
    <w:rsid w:val="00DE3132"/>
    <w:rsid w:val="00DE3338"/>
    <w:rsid w:val="00DE37A8"/>
    <w:rsid w:val="00DE3E14"/>
    <w:rsid w:val="00DE428C"/>
    <w:rsid w:val="00DE42F6"/>
    <w:rsid w:val="00DE45B1"/>
    <w:rsid w:val="00DE463B"/>
    <w:rsid w:val="00DE474D"/>
    <w:rsid w:val="00DE4A11"/>
    <w:rsid w:val="00DE4F45"/>
    <w:rsid w:val="00DE5121"/>
    <w:rsid w:val="00DE5498"/>
    <w:rsid w:val="00DE5887"/>
    <w:rsid w:val="00DE5D2B"/>
    <w:rsid w:val="00DE5FAA"/>
    <w:rsid w:val="00DE6003"/>
    <w:rsid w:val="00DE6017"/>
    <w:rsid w:val="00DE6018"/>
    <w:rsid w:val="00DE6028"/>
    <w:rsid w:val="00DE6349"/>
    <w:rsid w:val="00DE65A5"/>
    <w:rsid w:val="00DE67B1"/>
    <w:rsid w:val="00DE6DBE"/>
    <w:rsid w:val="00DE75BF"/>
    <w:rsid w:val="00DE7AD1"/>
    <w:rsid w:val="00DE7AF1"/>
    <w:rsid w:val="00DE7E1F"/>
    <w:rsid w:val="00DF01A8"/>
    <w:rsid w:val="00DF0260"/>
    <w:rsid w:val="00DF0314"/>
    <w:rsid w:val="00DF0510"/>
    <w:rsid w:val="00DF0B7D"/>
    <w:rsid w:val="00DF1054"/>
    <w:rsid w:val="00DF21E5"/>
    <w:rsid w:val="00DF2622"/>
    <w:rsid w:val="00DF29BD"/>
    <w:rsid w:val="00DF2A9A"/>
    <w:rsid w:val="00DF2AF5"/>
    <w:rsid w:val="00DF2EBB"/>
    <w:rsid w:val="00DF36A7"/>
    <w:rsid w:val="00DF3DD4"/>
    <w:rsid w:val="00DF3E47"/>
    <w:rsid w:val="00DF3E92"/>
    <w:rsid w:val="00DF3EEB"/>
    <w:rsid w:val="00DF4B0A"/>
    <w:rsid w:val="00DF5034"/>
    <w:rsid w:val="00DF51D1"/>
    <w:rsid w:val="00DF5634"/>
    <w:rsid w:val="00DF5CEA"/>
    <w:rsid w:val="00DF5D44"/>
    <w:rsid w:val="00DF5D55"/>
    <w:rsid w:val="00DF5F13"/>
    <w:rsid w:val="00DF6175"/>
    <w:rsid w:val="00DF69F1"/>
    <w:rsid w:val="00DF6B88"/>
    <w:rsid w:val="00DF6BFD"/>
    <w:rsid w:val="00DF6CE7"/>
    <w:rsid w:val="00DF746A"/>
    <w:rsid w:val="00DF7488"/>
    <w:rsid w:val="00DF78C9"/>
    <w:rsid w:val="00DF7B74"/>
    <w:rsid w:val="00DF7B8A"/>
    <w:rsid w:val="00DF7EAF"/>
    <w:rsid w:val="00DF7F7E"/>
    <w:rsid w:val="00E000C8"/>
    <w:rsid w:val="00E00409"/>
    <w:rsid w:val="00E0051D"/>
    <w:rsid w:val="00E005D3"/>
    <w:rsid w:val="00E0063B"/>
    <w:rsid w:val="00E00ABE"/>
    <w:rsid w:val="00E0100E"/>
    <w:rsid w:val="00E0113D"/>
    <w:rsid w:val="00E0141A"/>
    <w:rsid w:val="00E01499"/>
    <w:rsid w:val="00E015E1"/>
    <w:rsid w:val="00E01B44"/>
    <w:rsid w:val="00E01C78"/>
    <w:rsid w:val="00E01DCB"/>
    <w:rsid w:val="00E020FE"/>
    <w:rsid w:val="00E02554"/>
    <w:rsid w:val="00E02676"/>
    <w:rsid w:val="00E02A99"/>
    <w:rsid w:val="00E031D7"/>
    <w:rsid w:val="00E0344A"/>
    <w:rsid w:val="00E03779"/>
    <w:rsid w:val="00E0387C"/>
    <w:rsid w:val="00E03B89"/>
    <w:rsid w:val="00E04010"/>
    <w:rsid w:val="00E046DA"/>
    <w:rsid w:val="00E04A21"/>
    <w:rsid w:val="00E04CE1"/>
    <w:rsid w:val="00E0544F"/>
    <w:rsid w:val="00E0579C"/>
    <w:rsid w:val="00E057B9"/>
    <w:rsid w:val="00E057C5"/>
    <w:rsid w:val="00E05F7E"/>
    <w:rsid w:val="00E064A0"/>
    <w:rsid w:val="00E069FD"/>
    <w:rsid w:val="00E06B4E"/>
    <w:rsid w:val="00E06F12"/>
    <w:rsid w:val="00E0742B"/>
    <w:rsid w:val="00E074CB"/>
    <w:rsid w:val="00E10446"/>
    <w:rsid w:val="00E109CC"/>
    <w:rsid w:val="00E12026"/>
    <w:rsid w:val="00E120E2"/>
    <w:rsid w:val="00E12356"/>
    <w:rsid w:val="00E127D0"/>
    <w:rsid w:val="00E12966"/>
    <w:rsid w:val="00E129CC"/>
    <w:rsid w:val="00E12E5E"/>
    <w:rsid w:val="00E132BA"/>
    <w:rsid w:val="00E13C26"/>
    <w:rsid w:val="00E13DAD"/>
    <w:rsid w:val="00E13F12"/>
    <w:rsid w:val="00E13F3A"/>
    <w:rsid w:val="00E13F78"/>
    <w:rsid w:val="00E1420A"/>
    <w:rsid w:val="00E14343"/>
    <w:rsid w:val="00E146B3"/>
    <w:rsid w:val="00E149E1"/>
    <w:rsid w:val="00E149F3"/>
    <w:rsid w:val="00E14DDE"/>
    <w:rsid w:val="00E154A8"/>
    <w:rsid w:val="00E15508"/>
    <w:rsid w:val="00E15A69"/>
    <w:rsid w:val="00E15A70"/>
    <w:rsid w:val="00E15A7F"/>
    <w:rsid w:val="00E166C2"/>
    <w:rsid w:val="00E166D3"/>
    <w:rsid w:val="00E16AC0"/>
    <w:rsid w:val="00E1732B"/>
    <w:rsid w:val="00E175A1"/>
    <w:rsid w:val="00E2024A"/>
    <w:rsid w:val="00E203F3"/>
    <w:rsid w:val="00E2131D"/>
    <w:rsid w:val="00E21492"/>
    <w:rsid w:val="00E2150B"/>
    <w:rsid w:val="00E2154B"/>
    <w:rsid w:val="00E2175A"/>
    <w:rsid w:val="00E217DA"/>
    <w:rsid w:val="00E21D82"/>
    <w:rsid w:val="00E2267F"/>
    <w:rsid w:val="00E226B7"/>
    <w:rsid w:val="00E229AC"/>
    <w:rsid w:val="00E22C8B"/>
    <w:rsid w:val="00E22DC2"/>
    <w:rsid w:val="00E22F23"/>
    <w:rsid w:val="00E239F8"/>
    <w:rsid w:val="00E23D5A"/>
    <w:rsid w:val="00E23F96"/>
    <w:rsid w:val="00E2407E"/>
    <w:rsid w:val="00E2413A"/>
    <w:rsid w:val="00E2418C"/>
    <w:rsid w:val="00E24370"/>
    <w:rsid w:val="00E243C9"/>
    <w:rsid w:val="00E24723"/>
    <w:rsid w:val="00E249FB"/>
    <w:rsid w:val="00E24CE7"/>
    <w:rsid w:val="00E2513A"/>
    <w:rsid w:val="00E254B6"/>
    <w:rsid w:val="00E25A64"/>
    <w:rsid w:val="00E260C5"/>
    <w:rsid w:val="00E26161"/>
    <w:rsid w:val="00E261C1"/>
    <w:rsid w:val="00E26522"/>
    <w:rsid w:val="00E26C74"/>
    <w:rsid w:val="00E27062"/>
    <w:rsid w:val="00E27180"/>
    <w:rsid w:val="00E274D2"/>
    <w:rsid w:val="00E27762"/>
    <w:rsid w:val="00E27BB9"/>
    <w:rsid w:val="00E30026"/>
    <w:rsid w:val="00E306DA"/>
    <w:rsid w:val="00E30824"/>
    <w:rsid w:val="00E30CA1"/>
    <w:rsid w:val="00E3196F"/>
    <w:rsid w:val="00E325E0"/>
    <w:rsid w:val="00E32A44"/>
    <w:rsid w:val="00E32BFB"/>
    <w:rsid w:val="00E32C49"/>
    <w:rsid w:val="00E330C4"/>
    <w:rsid w:val="00E34072"/>
    <w:rsid w:val="00E3454B"/>
    <w:rsid w:val="00E34BB4"/>
    <w:rsid w:val="00E35499"/>
    <w:rsid w:val="00E35546"/>
    <w:rsid w:val="00E3567D"/>
    <w:rsid w:val="00E3606B"/>
    <w:rsid w:val="00E36240"/>
    <w:rsid w:val="00E36369"/>
    <w:rsid w:val="00E3646D"/>
    <w:rsid w:val="00E36620"/>
    <w:rsid w:val="00E37135"/>
    <w:rsid w:val="00E37145"/>
    <w:rsid w:val="00E376BF"/>
    <w:rsid w:val="00E37B69"/>
    <w:rsid w:val="00E37D43"/>
    <w:rsid w:val="00E408A3"/>
    <w:rsid w:val="00E40ABC"/>
    <w:rsid w:val="00E40B4B"/>
    <w:rsid w:val="00E41746"/>
    <w:rsid w:val="00E41902"/>
    <w:rsid w:val="00E41E64"/>
    <w:rsid w:val="00E42160"/>
    <w:rsid w:val="00E42395"/>
    <w:rsid w:val="00E427E2"/>
    <w:rsid w:val="00E428D4"/>
    <w:rsid w:val="00E4291F"/>
    <w:rsid w:val="00E42982"/>
    <w:rsid w:val="00E42EB0"/>
    <w:rsid w:val="00E43092"/>
    <w:rsid w:val="00E4313D"/>
    <w:rsid w:val="00E4327C"/>
    <w:rsid w:val="00E4350E"/>
    <w:rsid w:val="00E436CC"/>
    <w:rsid w:val="00E436F2"/>
    <w:rsid w:val="00E43CE4"/>
    <w:rsid w:val="00E44213"/>
    <w:rsid w:val="00E443ED"/>
    <w:rsid w:val="00E449B3"/>
    <w:rsid w:val="00E44A9F"/>
    <w:rsid w:val="00E44BD2"/>
    <w:rsid w:val="00E45306"/>
    <w:rsid w:val="00E45C1E"/>
    <w:rsid w:val="00E45DDB"/>
    <w:rsid w:val="00E45F98"/>
    <w:rsid w:val="00E4657E"/>
    <w:rsid w:val="00E465D4"/>
    <w:rsid w:val="00E46727"/>
    <w:rsid w:val="00E46DAA"/>
    <w:rsid w:val="00E46DBF"/>
    <w:rsid w:val="00E4707E"/>
    <w:rsid w:val="00E47115"/>
    <w:rsid w:val="00E472A9"/>
    <w:rsid w:val="00E472D0"/>
    <w:rsid w:val="00E472EA"/>
    <w:rsid w:val="00E4739F"/>
    <w:rsid w:val="00E47C39"/>
    <w:rsid w:val="00E47D09"/>
    <w:rsid w:val="00E50028"/>
    <w:rsid w:val="00E501C5"/>
    <w:rsid w:val="00E5091F"/>
    <w:rsid w:val="00E509AD"/>
    <w:rsid w:val="00E50A44"/>
    <w:rsid w:val="00E50CAB"/>
    <w:rsid w:val="00E50DE0"/>
    <w:rsid w:val="00E50F41"/>
    <w:rsid w:val="00E510E9"/>
    <w:rsid w:val="00E51902"/>
    <w:rsid w:val="00E51D22"/>
    <w:rsid w:val="00E51E43"/>
    <w:rsid w:val="00E51EE5"/>
    <w:rsid w:val="00E524E1"/>
    <w:rsid w:val="00E52B48"/>
    <w:rsid w:val="00E52E33"/>
    <w:rsid w:val="00E52F29"/>
    <w:rsid w:val="00E52F37"/>
    <w:rsid w:val="00E52FE3"/>
    <w:rsid w:val="00E53040"/>
    <w:rsid w:val="00E5368A"/>
    <w:rsid w:val="00E53718"/>
    <w:rsid w:val="00E53A47"/>
    <w:rsid w:val="00E53BB2"/>
    <w:rsid w:val="00E53BC4"/>
    <w:rsid w:val="00E53FC8"/>
    <w:rsid w:val="00E54319"/>
    <w:rsid w:val="00E5433D"/>
    <w:rsid w:val="00E54380"/>
    <w:rsid w:val="00E55283"/>
    <w:rsid w:val="00E553DF"/>
    <w:rsid w:val="00E55408"/>
    <w:rsid w:val="00E55726"/>
    <w:rsid w:val="00E55C7D"/>
    <w:rsid w:val="00E564E2"/>
    <w:rsid w:val="00E56A63"/>
    <w:rsid w:val="00E56C20"/>
    <w:rsid w:val="00E571B9"/>
    <w:rsid w:val="00E574DE"/>
    <w:rsid w:val="00E57E96"/>
    <w:rsid w:val="00E60256"/>
    <w:rsid w:val="00E6025C"/>
    <w:rsid w:val="00E60544"/>
    <w:rsid w:val="00E608C5"/>
    <w:rsid w:val="00E60B44"/>
    <w:rsid w:val="00E610A6"/>
    <w:rsid w:val="00E61634"/>
    <w:rsid w:val="00E61A04"/>
    <w:rsid w:val="00E61A5E"/>
    <w:rsid w:val="00E61C00"/>
    <w:rsid w:val="00E62077"/>
    <w:rsid w:val="00E62388"/>
    <w:rsid w:val="00E62876"/>
    <w:rsid w:val="00E62908"/>
    <w:rsid w:val="00E629A8"/>
    <w:rsid w:val="00E62A43"/>
    <w:rsid w:val="00E6371C"/>
    <w:rsid w:val="00E63AC4"/>
    <w:rsid w:val="00E63C9B"/>
    <w:rsid w:val="00E64346"/>
    <w:rsid w:val="00E64399"/>
    <w:rsid w:val="00E64462"/>
    <w:rsid w:val="00E64B22"/>
    <w:rsid w:val="00E64FE0"/>
    <w:rsid w:val="00E651B1"/>
    <w:rsid w:val="00E66008"/>
    <w:rsid w:val="00E664DB"/>
    <w:rsid w:val="00E667E6"/>
    <w:rsid w:val="00E67AE5"/>
    <w:rsid w:val="00E70113"/>
    <w:rsid w:val="00E70201"/>
    <w:rsid w:val="00E7067F"/>
    <w:rsid w:val="00E70683"/>
    <w:rsid w:val="00E7097F"/>
    <w:rsid w:val="00E70F25"/>
    <w:rsid w:val="00E70F57"/>
    <w:rsid w:val="00E70F7E"/>
    <w:rsid w:val="00E70F8E"/>
    <w:rsid w:val="00E71576"/>
    <w:rsid w:val="00E7158C"/>
    <w:rsid w:val="00E71AA8"/>
    <w:rsid w:val="00E71E39"/>
    <w:rsid w:val="00E71E9C"/>
    <w:rsid w:val="00E72E3D"/>
    <w:rsid w:val="00E72E44"/>
    <w:rsid w:val="00E73211"/>
    <w:rsid w:val="00E733CE"/>
    <w:rsid w:val="00E7344A"/>
    <w:rsid w:val="00E736DC"/>
    <w:rsid w:val="00E7383B"/>
    <w:rsid w:val="00E7412F"/>
    <w:rsid w:val="00E7418B"/>
    <w:rsid w:val="00E742F7"/>
    <w:rsid w:val="00E74523"/>
    <w:rsid w:val="00E7487B"/>
    <w:rsid w:val="00E74D55"/>
    <w:rsid w:val="00E753BF"/>
    <w:rsid w:val="00E753E6"/>
    <w:rsid w:val="00E75A6C"/>
    <w:rsid w:val="00E75CDE"/>
    <w:rsid w:val="00E75DCD"/>
    <w:rsid w:val="00E75F7A"/>
    <w:rsid w:val="00E75FB4"/>
    <w:rsid w:val="00E76036"/>
    <w:rsid w:val="00E7635C"/>
    <w:rsid w:val="00E7694A"/>
    <w:rsid w:val="00E76DEC"/>
    <w:rsid w:val="00E76E37"/>
    <w:rsid w:val="00E76FAB"/>
    <w:rsid w:val="00E770EF"/>
    <w:rsid w:val="00E770FA"/>
    <w:rsid w:val="00E77410"/>
    <w:rsid w:val="00E7772A"/>
    <w:rsid w:val="00E779E4"/>
    <w:rsid w:val="00E77A8C"/>
    <w:rsid w:val="00E77CA1"/>
    <w:rsid w:val="00E77D05"/>
    <w:rsid w:val="00E77DA3"/>
    <w:rsid w:val="00E80186"/>
    <w:rsid w:val="00E801CC"/>
    <w:rsid w:val="00E8023E"/>
    <w:rsid w:val="00E8063D"/>
    <w:rsid w:val="00E80996"/>
    <w:rsid w:val="00E80E5A"/>
    <w:rsid w:val="00E8107B"/>
    <w:rsid w:val="00E81749"/>
    <w:rsid w:val="00E8189C"/>
    <w:rsid w:val="00E81B33"/>
    <w:rsid w:val="00E81D6D"/>
    <w:rsid w:val="00E81DC2"/>
    <w:rsid w:val="00E82338"/>
    <w:rsid w:val="00E82486"/>
    <w:rsid w:val="00E828C0"/>
    <w:rsid w:val="00E82AEC"/>
    <w:rsid w:val="00E82C96"/>
    <w:rsid w:val="00E832BD"/>
    <w:rsid w:val="00E8362A"/>
    <w:rsid w:val="00E83826"/>
    <w:rsid w:val="00E8389F"/>
    <w:rsid w:val="00E83A9B"/>
    <w:rsid w:val="00E83C3F"/>
    <w:rsid w:val="00E83CB9"/>
    <w:rsid w:val="00E83E87"/>
    <w:rsid w:val="00E84067"/>
    <w:rsid w:val="00E84126"/>
    <w:rsid w:val="00E84288"/>
    <w:rsid w:val="00E844A3"/>
    <w:rsid w:val="00E8493C"/>
    <w:rsid w:val="00E84C9A"/>
    <w:rsid w:val="00E85280"/>
    <w:rsid w:val="00E85A07"/>
    <w:rsid w:val="00E85C0E"/>
    <w:rsid w:val="00E85ECC"/>
    <w:rsid w:val="00E862CE"/>
    <w:rsid w:val="00E86829"/>
    <w:rsid w:val="00E86958"/>
    <w:rsid w:val="00E86F33"/>
    <w:rsid w:val="00E87261"/>
    <w:rsid w:val="00E87AC2"/>
    <w:rsid w:val="00E87DD9"/>
    <w:rsid w:val="00E903B6"/>
    <w:rsid w:val="00E904B9"/>
    <w:rsid w:val="00E9134E"/>
    <w:rsid w:val="00E9155C"/>
    <w:rsid w:val="00E9172F"/>
    <w:rsid w:val="00E917B7"/>
    <w:rsid w:val="00E918B9"/>
    <w:rsid w:val="00E918C3"/>
    <w:rsid w:val="00E91971"/>
    <w:rsid w:val="00E92EBF"/>
    <w:rsid w:val="00E93424"/>
    <w:rsid w:val="00E934C9"/>
    <w:rsid w:val="00E93B24"/>
    <w:rsid w:val="00E93B2B"/>
    <w:rsid w:val="00E93DC1"/>
    <w:rsid w:val="00E93E96"/>
    <w:rsid w:val="00E93FE2"/>
    <w:rsid w:val="00E9439F"/>
    <w:rsid w:val="00E94590"/>
    <w:rsid w:val="00E94721"/>
    <w:rsid w:val="00E94F08"/>
    <w:rsid w:val="00E9500C"/>
    <w:rsid w:val="00E95690"/>
    <w:rsid w:val="00E95741"/>
    <w:rsid w:val="00E95B6C"/>
    <w:rsid w:val="00E95B8F"/>
    <w:rsid w:val="00E964C5"/>
    <w:rsid w:val="00E96CCC"/>
    <w:rsid w:val="00E9704A"/>
    <w:rsid w:val="00E9706C"/>
    <w:rsid w:val="00E97DFE"/>
    <w:rsid w:val="00EA00D2"/>
    <w:rsid w:val="00EA0956"/>
    <w:rsid w:val="00EA1417"/>
    <w:rsid w:val="00EA1451"/>
    <w:rsid w:val="00EA1B12"/>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F0C"/>
    <w:rsid w:val="00EA742D"/>
    <w:rsid w:val="00EA767A"/>
    <w:rsid w:val="00EA76D0"/>
    <w:rsid w:val="00EA7BC4"/>
    <w:rsid w:val="00EB0030"/>
    <w:rsid w:val="00EB0546"/>
    <w:rsid w:val="00EB0BBA"/>
    <w:rsid w:val="00EB12E2"/>
    <w:rsid w:val="00EB1A6F"/>
    <w:rsid w:val="00EB1D43"/>
    <w:rsid w:val="00EB2004"/>
    <w:rsid w:val="00EB2223"/>
    <w:rsid w:val="00EB230E"/>
    <w:rsid w:val="00EB2515"/>
    <w:rsid w:val="00EB2766"/>
    <w:rsid w:val="00EB280C"/>
    <w:rsid w:val="00EB2876"/>
    <w:rsid w:val="00EB2AF0"/>
    <w:rsid w:val="00EB2DAC"/>
    <w:rsid w:val="00EB328A"/>
    <w:rsid w:val="00EB3357"/>
    <w:rsid w:val="00EB3469"/>
    <w:rsid w:val="00EB354D"/>
    <w:rsid w:val="00EB37F4"/>
    <w:rsid w:val="00EB3F38"/>
    <w:rsid w:val="00EB3F40"/>
    <w:rsid w:val="00EB4181"/>
    <w:rsid w:val="00EB43C1"/>
    <w:rsid w:val="00EB473F"/>
    <w:rsid w:val="00EB4E3E"/>
    <w:rsid w:val="00EB4EB4"/>
    <w:rsid w:val="00EB55A6"/>
    <w:rsid w:val="00EB55AB"/>
    <w:rsid w:val="00EB5731"/>
    <w:rsid w:val="00EB5B8C"/>
    <w:rsid w:val="00EB5DC2"/>
    <w:rsid w:val="00EB62DF"/>
    <w:rsid w:val="00EB633D"/>
    <w:rsid w:val="00EB6385"/>
    <w:rsid w:val="00EB6617"/>
    <w:rsid w:val="00EB6D60"/>
    <w:rsid w:val="00EB6DCA"/>
    <w:rsid w:val="00EB7080"/>
    <w:rsid w:val="00EB713B"/>
    <w:rsid w:val="00EB717E"/>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68"/>
    <w:rsid w:val="00EC18BE"/>
    <w:rsid w:val="00EC1EBE"/>
    <w:rsid w:val="00EC1EC1"/>
    <w:rsid w:val="00EC2123"/>
    <w:rsid w:val="00EC226A"/>
    <w:rsid w:val="00EC2467"/>
    <w:rsid w:val="00EC27D1"/>
    <w:rsid w:val="00EC2ACD"/>
    <w:rsid w:val="00EC2B47"/>
    <w:rsid w:val="00EC35CC"/>
    <w:rsid w:val="00EC3D5C"/>
    <w:rsid w:val="00EC4243"/>
    <w:rsid w:val="00EC4624"/>
    <w:rsid w:val="00EC4807"/>
    <w:rsid w:val="00EC4881"/>
    <w:rsid w:val="00EC4C8D"/>
    <w:rsid w:val="00EC4CAC"/>
    <w:rsid w:val="00EC4DE0"/>
    <w:rsid w:val="00EC4E71"/>
    <w:rsid w:val="00EC4E74"/>
    <w:rsid w:val="00EC5378"/>
    <w:rsid w:val="00EC566F"/>
    <w:rsid w:val="00EC5BD0"/>
    <w:rsid w:val="00EC6052"/>
    <w:rsid w:val="00EC61CE"/>
    <w:rsid w:val="00EC6389"/>
    <w:rsid w:val="00EC639E"/>
    <w:rsid w:val="00EC69FB"/>
    <w:rsid w:val="00EC6A42"/>
    <w:rsid w:val="00EC7285"/>
    <w:rsid w:val="00EC7292"/>
    <w:rsid w:val="00EC7438"/>
    <w:rsid w:val="00EC74BC"/>
    <w:rsid w:val="00EC7954"/>
    <w:rsid w:val="00EC7B07"/>
    <w:rsid w:val="00EC7E62"/>
    <w:rsid w:val="00EC7F27"/>
    <w:rsid w:val="00ED03B0"/>
    <w:rsid w:val="00ED04B6"/>
    <w:rsid w:val="00ED079A"/>
    <w:rsid w:val="00ED079E"/>
    <w:rsid w:val="00ED07B0"/>
    <w:rsid w:val="00ED0934"/>
    <w:rsid w:val="00ED0D9B"/>
    <w:rsid w:val="00ED0F55"/>
    <w:rsid w:val="00ED1161"/>
    <w:rsid w:val="00ED1193"/>
    <w:rsid w:val="00ED1CCC"/>
    <w:rsid w:val="00ED1F80"/>
    <w:rsid w:val="00ED2182"/>
    <w:rsid w:val="00ED2363"/>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68C1"/>
    <w:rsid w:val="00ED6ACC"/>
    <w:rsid w:val="00ED754F"/>
    <w:rsid w:val="00ED775C"/>
    <w:rsid w:val="00EE05ED"/>
    <w:rsid w:val="00EE0B83"/>
    <w:rsid w:val="00EE0FBB"/>
    <w:rsid w:val="00EE10DA"/>
    <w:rsid w:val="00EE11AB"/>
    <w:rsid w:val="00EE1361"/>
    <w:rsid w:val="00EE13A9"/>
    <w:rsid w:val="00EE158F"/>
    <w:rsid w:val="00EE1D95"/>
    <w:rsid w:val="00EE1E31"/>
    <w:rsid w:val="00EE1E4F"/>
    <w:rsid w:val="00EE212A"/>
    <w:rsid w:val="00EE21D1"/>
    <w:rsid w:val="00EE286F"/>
    <w:rsid w:val="00EE28D1"/>
    <w:rsid w:val="00EE2A13"/>
    <w:rsid w:val="00EE3241"/>
    <w:rsid w:val="00EE368B"/>
    <w:rsid w:val="00EE3A8F"/>
    <w:rsid w:val="00EE3EA5"/>
    <w:rsid w:val="00EE3F32"/>
    <w:rsid w:val="00EE4238"/>
    <w:rsid w:val="00EE45E0"/>
    <w:rsid w:val="00EE46E2"/>
    <w:rsid w:val="00EE48B4"/>
    <w:rsid w:val="00EE4D2A"/>
    <w:rsid w:val="00EE516C"/>
    <w:rsid w:val="00EE5658"/>
    <w:rsid w:val="00EE56B0"/>
    <w:rsid w:val="00EE56CE"/>
    <w:rsid w:val="00EE5EFB"/>
    <w:rsid w:val="00EE614C"/>
    <w:rsid w:val="00EE6590"/>
    <w:rsid w:val="00EE693A"/>
    <w:rsid w:val="00EE6A06"/>
    <w:rsid w:val="00EE6CB9"/>
    <w:rsid w:val="00EE6F05"/>
    <w:rsid w:val="00EE7024"/>
    <w:rsid w:val="00EE7238"/>
    <w:rsid w:val="00EE72C9"/>
    <w:rsid w:val="00EE72DA"/>
    <w:rsid w:val="00EE743E"/>
    <w:rsid w:val="00EF0377"/>
    <w:rsid w:val="00EF0426"/>
    <w:rsid w:val="00EF048B"/>
    <w:rsid w:val="00EF0B34"/>
    <w:rsid w:val="00EF0F71"/>
    <w:rsid w:val="00EF1665"/>
    <w:rsid w:val="00EF16B5"/>
    <w:rsid w:val="00EF1CD4"/>
    <w:rsid w:val="00EF20CC"/>
    <w:rsid w:val="00EF2606"/>
    <w:rsid w:val="00EF2D73"/>
    <w:rsid w:val="00EF31B0"/>
    <w:rsid w:val="00EF34FD"/>
    <w:rsid w:val="00EF3513"/>
    <w:rsid w:val="00EF39BA"/>
    <w:rsid w:val="00EF44EA"/>
    <w:rsid w:val="00EF498F"/>
    <w:rsid w:val="00EF4A3B"/>
    <w:rsid w:val="00EF4D13"/>
    <w:rsid w:val="00EF4D56"/>
    <w:rsid w:val="00EF50F5"/>
    <w:rsid w:val="00EF52D9"/>
    <w:rsid w:val="00EF53D8"/>
    <w:rsid w:val="00EF5A36"/>
    <w:rsid w:val="00EF5AFB"/>
    <w:rsid w:val="00EF5BE0"/>
    <w:rsid w:val="00EF5F1A"/>
    <w:rsid w:val="00EF618F"/>
    <w:rsid w:val="00EF6EBB"/>
    <w:rsid w:val="00EF723E"/>
    <w:rsid w:val="00EF73AF"/>
    <w:rsid w:val="00F0031B"/>
    <w:rsid w:val="00F00402"/>
    <w:rsid w:val="00F00592"/>
    <w:rsid w:val="00F00597"/>
    <w:rsid w:val="00F00C58"/>
    <w:rsid w:val="00F00ED6"/>
    <w:rsid w:val="00F01507"/>
    <w:rsid w:val="00F019E9"/>
    <w:rsid w:val="00F01B17"/>
    <w:rsid w:val="00F01CB9"/>
    <w:rsid w:val="00F01D04"/>
    <w:rsid w:val="00F02129"/>
    <w:rsid w:val="00F02880"/>
    <w:rsid w:val="00F03105"/>
    <w:rsid w:val="00F03116"/>
    <w:rsid w:val="00F0322A"/>
    <w:rsid w:val="00F037ED"/>
    <w:rsid w:val="00F03920"/>
    <w:rsid w:val="00F03F32"/>
    <w:rsid w:val="00F04030"/>
    <w:rsid w:val="00F0413C"/>
    <w:rsid w:val="00F04141"/>
    <w:rsid w:val="00F044B4"/>
    <w:rsid w:val="00F0453E"/>
    <w:rsid w:val="00F0498A"/>
    <w:rsid w:val="00F04E1B"/>
    <w:rsid w:val="00F04E58"/>
    <w:rsid w:val="00F053DF"/>
    <w:rsid w:val="00F0576C"/>
    <w:rsid w:val="00F0598B"/>
    <w:rsid w:val="00F05B8A"/>
    <w:rsid w:val="00F05F00"/>
    <w:rsid w:val="00F06435"/>
    <w:rsid w:val="00F068B7"/>
    <w:rsid w:val="00F06C16"/>
    <w:rsid w:val="00F0733F"/>
    <w:rsid w:val="00F07478"/>
    <w:rsid w:val="00F075BE"/>
    <w:rsid w:val="00F0760B"/>
    <w:rsid w:val="00F07AEE"/>
    <w:rsid w:val="00F07C26"/>
    <w:rsid w:val="00F10148"/>
    <w:rsid w:val="00F10A3B"/>
    <w:rsid w:val="00F10E1C"/>
    <w:rsid w:val="00F112BC"/>
    <w:rsid w:val="00F11776"/>
    <w:rsid w:val="00F119CA"/>
    <w:rsid w:val="00F11A76"/>
    <w:rsid w:val="00F11E9E"/>
    <w:rsid w:val="00F11F8E"/>
    <w:rsid w:val="00F1202F"/>
    <w:rsid w:val="00F12120"/>
    <w:rsid w:val="00F12949"/>
    <w:rsid w:val="00F1295F"/>
    <w:rsid w:val="00F12AB6"/>
    <w:rsid w:val="00F12F3F"/>
    <w:rsid w:val="00F13187"/>
    <w:rsid w:val="00F1330F"/>
    <w:rsid w:val="00F1390A"/>
    <w:rsid w:val="00F13D86"/>
    <w:rsid w:val="00F13E12"/>
    <w:rsid w:val="00F143D2"/>
    <w:rsid w:val="00F14427"/>
    <w:rsid w:val="00F14552"/>
    <w:rsid w:val="00F14619"/>
    <w:rsid w:val="00F14BEE"/>
    <w:rsid w:val="00F14D25"/>
    <w:rsid w:val="00F15002"/>
    <w:rsid w:val="00F15079"/>
    <w:rsid w:val="00F1536C"/>
    <w:rsid w:val="00F154A6"/>
    <w:rsid w:val="00F154BC"/>
    <w:rsid w:val="00F15768"/>
    <w:rsid w:val="00F160C5"/>
    <w:rsid w:val="00F1617F"/>
    <w:rsid w:val="00F16347"/>
    <w:rsid w:val="00F16812"/>
    <w:rsid w:val="00F17110"/>
    <w:rsid w:val="00F1731B"/>
    <w:rsid w:val="00F175A7"/>
    <w:rsid w:val="00F17CB2"/>
    <w:rsid w:val="00F17DDE"/>
    <w:rsid w:val="00F17FFC"/>
    <w:rsid w:val="00F20714"/>
    <w:rsid w:val="00F20A06"/>
    <w:rsid w:val="00F20B6D"/>
    <w:rsid w:val="00F2133B"/>
    <w:rsid w:val="00F213AF"/>
    <w:rsid w:val="00F217C2"/>
    <w:rsid w:val="00F22319"/>
    <w:rsid w:val="00F223B3"/>
    <w:rsid w:val="00F227C3"/>
    <w:rsid w:val="00F227DD"/>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3E79"/>
    <w:rsid w:val="00F24228"/>
    <w:rsid w:val="00F24696"/>
    <w:rsid w:val="00F2482E"/>
    <w:rsid w:val="00F24C48"/>
    <w:rsid w:val="00F2542C"/>
    <w:rsid w:val="00F25CC2"/>
    <w:rsid w:val="00F266F9"/>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D69"/>
    <w:rsid w:val="00F32E4D"/>
    <w:rsid w:val="00F33402"/>
    <w:rsid w:val="00F33F55"/>
    <w:rsid w:val="00F345BB"/>
    <w:rsid w:val="00F346FE"/>
    <w:rsid w:val="00F355C0"/>
    <w:rsid w:val="00F35AC3"/>
    <w:rsid w:val="00F35BAC"/>
    <w:rsid w:val="00F35BF6"/>
    <w:rsid w:val="00F35D6F"/>
    <w:rsid w:val="00F3606E"/>
    <w:rsid w:val="00F36074"/>
    <w:rsid w:val="00F36078"/>
    <w:rsid w:val="00F363F9"/>
    <w:rsid w:val="00F3670A"/>
    <w:rsid w:val="00F367D6"/>
    <w:rsid w:val="00F36C74"/>
    <w:rsid w:val="00F3702A"/>
    <w:rsid w:val="00F375AA"/>
    <w:rsid w:val="00F3763D"/>
    <w:rsid w:val="00F376F1"/>
    <w:rsid w:val="00F37A0E"/>
    <w:rsid w:val="00F37E36"/>
    <w:rsid w:val="00F4008F"/>
    <w:rsid w:val="00F4036E"/>
    <w:rsid w:val="00F403AE"/>
    <w:rsid w:val="00F407EF"/>
    <w:rsid w:val="00F4087C"/>
    <w:rsid w:val="00F40E84"/>
    <w:rsid w:val="00F40F52"/>
    <w:rsid w:val="00F41649"/>
    <w:rsid w:val="00F4189D"/>
    <w:rsid w:val="00F418A9"/>
    <w:rsid w:val="00F41CE8"/>
    <w:rsid w:val="00F41EF2"/>
    <w:rsid w:val="00F424EE"/>
    <w:rsid w:val="00F42B02"/>
    <w:rsid w:val="00F42B1D"/>
    <w:rsid w:val="00F42E3D"/>
    <w:rsid w:val="00F42E77"/>
    <w:rsid w:val="00F43238"/>
    <w:rsid w:val="00F4378A"/>
    <w:rsid w:val="00F437CE"/>
    <w:rsid w:val="00F43D33"/>
    <w:rsid w:val="00F43D3C"/>
    <w:rsid w:val="00F43D49"/>
    <w:rsid w:val="00F440C5"/>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3BA"/>
    <w:rsid w:val="00F4659A"/>
    <w:rsid w:val="00F467FA"/>
    <w:rsid w:val="00F46970"/>
    <w:rsid w:val="00F46A08"/>
    <w:rsid w:val="00F46B01"/>
    <w:rsid w:val="00F47547"/>
    <w:rsid w:val="00F47D0A"/>
    <w:rsid w:val="00F5006D"/>
    <w:rsid w:val="00F50200"/>
    <w:rsid w:val="00F50406"/>
    <w:rsid w:val="00F507ED"/>
    <w:rsid w:val="00F50ACE"/>
    <w:rsid w:val="00F50CF3"/>
    <w:rsid w:val="00F50DEC"/>
    <w:rsid w:val="00F51022"/>
    <w:rsid w:val="00F5113B"/>
    <w:rsid w:val="00F514C5"/>
    <w:rsid w:val="00F51538"/>
    <w:rsid w:val="00F51B84"/>
    <w:rsid w:val="00F51EFF"/>
    <w:rsid w:val="00F525CB"/>
    <w:rsid w:val="00F5261C"/>
    <w:rsid w:val="00F52A2C"/>
    <w:rsid w:val="00F52AE9"/>
    <w:rsid w:val="00F52BBF"/>
    <w:rsid w:val="00F52C29"/>
    <w:rsid w:val="00F52C88"/>
    <w:rsid w:val="00F531DC"/>
    <w:rsid w:val="00F5340B"/>
    <w:rsid w:val="00F53A9C"/>
    <w:rsid w:val="00F54046"/>
    <w:rsid w:val="00F54260"/>
    <w:rsid w:val="00F54549"/>
    <w:rsid w:val="00F54916"/>
    <w:rsid w:val="00F55697"/>
    <w:rsid w:val="00F5621B"/>
    <w:rsid w:val="00F567A2"/>
    <w:rsid w:val="00F56A98"/>
    <w:rsid w:val="00F56C0D"/>
    <w:rsid w:val="00F56D09"/>
    <w:rsid w:val="00F56E50"/>
    <w:rsid w:val="00F57289"/>
    <w:rsid w:val="00F57392"/>
    <w:rsid w:val="00F579D6"/>
    <w:rsid w:val="00F606ED"/>
    <w:rsid w:val="00F60AF7"/>
    <w:rsid w:val="00F60AFC"/>
    <w:rsid w:val="00F60B6D"/>
    <w:rsid w:val="00F60F49"/>
    <w:rsid w:val="00F613A6"/>
    <w:rsid w:val="00F613F7"/>
    <w:rsid w:val="00F6157A"/>
    <w:rsid w:val="00F617C4"/>
    <w:rsid w:val="00F6190B"/>
    <w:rsid w:val="00F619A1"/>
    <w:rsid w:val="00F61C75"/>
    <w:rsid w:val="00F61FB3"/>
    <w:rsid w:val="00F62685"/>
    <w:rsid w:val="00F62CA8"/>
    <w:rsid w:val="00F63717"/>
    <w:rsid w:val="00F63B84"/>
    <w:rsid w:val="00F644F8"/>
    <w:rsid w:val="00F6481C"/>
    <w:rsid w:val="00F64DA2"/>
    <w:rsid w:val="00F64EF4"/>
    <w:rsid w:val="00F64FE9"/>
    <w:rsid w:val="00F652B2"/>
    <w:rsid w:val="00F66BE5"/>
    <w:rsid w:val="00F675EA"/>
    <w:rsid w:val="00F67820"/>
    <w:rsid w:val="00F67BBA"/>
    <w:rsid w:val="00F70183"/>
    <w:rsid w:val="00F7071E"/>
    <w:rsid w:val="00F70DDF"/>
    <w:rsid w:val="00F70F94"/>
    <w:rsid w:val="00F712E7"/>
    <w:rsid w:val="00F71408"/>
    <w:rsid w:val="00F71483"/>
    <w:rsid w:val="00F71535"/>
    <w:rsid w:val="00F715C6"/>
    <w:rsid w:val="00F71666"/>
    <w:rsid w:val="00F71719"/>
    <w:rsid w:val="00F71A90"/>
    <w:rsid w:val="00F71D03"/>
    <w:rsid w:val="00F721D5"/>
    <w:rsid w:val="00F7222E"/>
    <w:rsid w:val="00F723F1"/>
    <w:rsid w:val="00F72540"/>
    <w:rsid w:val="00F72BBC"/>
    <w:rsid w:val="00F72F2E"/>
    <w:rsid w:val="00F72F43"/>
    <w:rsid w:val="00F73534"/>
    <w:rsid w:val="00F7367D"/>
    <w:rsid w:val="00F73794"/>
    <w:rsid w:val="00F73C98"/>
    <w:rsid w:val="00F73F8D"/>
    <w:rsid w:val="00F7456D"/>
    <w:rsid w:val="00F7470E"/>
    <w:rsid w:val="00F74A9F"/>
    <w:rsid w:val="00F75103"/>
    <w:rsid w:val="00F757A2"/>
    <w:rsid w:val="00F759D8"/>
    <w:rsid w:val="00F768F8"/>
    <w:rsid w:val="00F7693A"/>
    <w:rsid w:val="00F76CFC"/>
    <w:rsid w:val="00F77407"/>
    <w:rsid w:val="00F7762E"/>
    <w:rsid w:val="00F77905"/>
    <w:rsid w:val="00F77D3E"/>
    <w:rsid w:val="00F801D8"/>
    <w:rsid w:val="00F803A4"/>
    <w:rsid w:val="00F804D3"/>
    <w:rsid w:val="00F80681"/>
    <w:rsid w:val="00F80992"/>
    <w:rsid w:val="00F80AF2"/>
    <w:rsid w:val="00F81953"/>
    <w:rsid w:val="00F81C88"/>
    <w:rsid w:val="00F81CF7"/>
    <w:rsid w:val="00F82744"/>
    <w:rsid w:val="00F82DF3"/>
    <w:rsid w:val="00F82F38"/>
    <w:rsid w:val="00F831D2"/>
    <w:rsid w:val="00F83246"/>
    <w:rsid w:val="00F8331D"/>
    <w:rsid w:val="00F8337C"/>
    <w:rsid w:val="00F83562"/>
    <w:rsid w:val="00F838B4"/>
    <w:rsid w:val="00F84091"/>
    <w:rsid w:val="00F840F9"/>
    <w:rsid w:val="00F84A1D"/>
    <w:rsid w:val="00F84AEA"/>
    <w:rsid w:val="00F84F07"/>
    <w:rsid w:val="00F84FF9"/>
    <w:rsid w:val="00F85205"/>
    <w:rsid w:val="00F85975"/>
    <w:rsid w:val="00F85BE8"/>
    <w:rsid w:val="00F85FBC"/>
    <w:rsid w:val="00F86039"/>
    <w:rsid w:val="00F86E6F"/>
    <w:rsid w:val="00F86F81"/>
    <w:rsid w:val="00F87252"/>
    <w:rsid w:val="00F8736B"/>
    <w:rsid w:val="00F875C6"/>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9C3"/>
    <w:rsid w:val="00F93A30"/>
    <w:rsid w:val="00F93ACB"/>
    <w:rsid w:val="00F93AF7"/>
    <w:rsid w:val="00F94342"/>
    <w:rsid w:val="00F944CC"/>
    <w:rsid w:val="00F946CC"/>
    <w:rsid w:val="00F948E9"/>
    <w:rsid w:val="00F9535E"/>
    <w:rsid w:val="00F9554C"/>
    <w:rsid w:val="00F957FD"/>
    <w:rsid w:val="00F9616C"/>
    <w:rsid w:val="00F96296"/>
    <w:rsid w:val="00F9644B"/>
    <w:rsid w:val="00F9676F"/>
    <w:rsid w:val="00F967DA"/>
    <w:rsid w:val="00F96E68"/>
    <w:rsid w:val="00F97035"/>
    <w:rsid w:val="00F9723B"/>
    <w:rsid w:val="00F9742F"/>
    <w:rsid w:val="00F97A15"/>
    <w:rsid w:val="00FA004F"/>
    <w:rsid w:val="00FA0515"/>
    <w:rsid w:val="00FA0775"/>
    <w:rsid w:val="00FA0849"/>
    <w:rsid w:val="00FA0B4F"/>
    <w:rsid w:val="00FA0CB1"/>
    <w:rsid w:val="00FA0F6D"/>
    <w:rsid w:val="00FA169D"/>
    <w:rsid w:val="00FA1776"/>
    <w:rsid w:val="00FA1B9B"/>
    <w:rsid w:val="00FA24FB"/>
    <w:rsid w:val="00FA2840"/>
    <w:rsid w:val="00FA2B97"/>
    <w:rsid w:val="00FA2F1C"/>
    <w:rsid w:val="00FA2FE7"/>
    <w:rsid w:val="00FA308F"/>
    <w:rsid w:val="00FA30F3"/>
    <w:rsid w:val="00FA356D"/>
    <w:rsid w:val="00FA3676"/>
    <w:rsid w:val="00FA3C97"/>
    <w:rsid w:val="00FA3CA6"/>
    <w:rsid w:val="00FA3F51"/>
    <w:rsid w:val="00FA43AE"/>
    <w:rsid w:val="00FA458E"/>
    <w:rsid w:val="00FA495C"/>
    <w:rsid w:val="00FA49B5"/>
    <w:rsid w:val="00FA4AA5"/>
    <w:rsid w:val="00FA4B99"/>
    <w:rsid w:val="00FA4F5E"/>
    <w:rsid w:val="00FA5810"/>
    <w:rsid w:val="00FA59E4"/>
    <w:rsid w:val="00FA5BBE"/>
    <w:rsid w:val="00FA5C00"/>
    <w:rsid w:val="00FA620D"/>
    <w:rsid w:val="00FA637F"/>
    <w:rsid w:val="00FA64C6"/>
    <w:rsid w:val="00FA6581"/>
    <w:rsid w:val="00FA6973"/>
    <w:rsid w:val="00FA6B12"/>
    <w:rsid w:val="00FA6B65"/>
    <w:rsid w:val="00FA6BB4"/>
    <w:rsid w:val="00FA6FD9"/>
    <w:rsid w:val="00FA7186"/>
    <w:rsid w:val="00FA73C5"/>
    <w:rsid w:val="00FA7618"/>
    <w:rsid w:val="00FA7E77"/>
    <w:rsid w:val="00FB0051"/>
    <w:rsid w:val="00FB093C"/>
    <w:rsid w:val="00FB0E7F"/>
    <w:rsid w:val="00FB0F46"/>
    <w:rsid w:val="00FB1081"/>
    <w:rsid w:val="00FB10FB"/>
    <w:rsid w:val="00FB133D"/>
    <w:rsid w:val="00FB17FB"/>
    <w:rsid w:val="00FB182D"/>
    <w:rsid w:val="00FB1D28"/>
    <w:rsid w:val="00FB22D4"/>
    <w:rsid w:val="00FB2377"/>
    <w:rsid w:val="00FB2478"/>
    <w:rsid w:val="00FB24B0"/>
    <w:rsid w:val="00FB2541"/>
    <w:rsid w:val="00FB2732"/>
    <w:rsid w:val="00FB2CA9"/>
    <w:rsid w:val="00FB332D"/>
    <w:rsid w:val="00FB335B"/>
    <w:rsid w:val="00FB378E"/>
    <w:rsid w:val="00FB38D9"/>
    <w:rsid w:val="00FB3A93"/>
    <w:rsid w:val="00FB3BBB"/>
    <w:rsid w:val="00FB3BFF"/>
    <w:rsid w:val="00FB403C"/>
    <w:rsid w:val="00FB447A"/>
    <w:rsid w:val="00FB4669"/>
    <w:rsid w:val="00FB4686"/>
    <w:rsid w:val="00FB4801"/>
    <w:rsid w:val="00FB4C32"/>
    <w:rsid w:val="00FB4E02"/>
    <w:rsid w:val="00FB5049"/>
    <w:rsid w:val="00FB511D"/>
    <w:rsid w:val="00FB5257"/>
    <w:rsid w:val="00FB5367"/>
    <w:rsid w:val="00FB53B7"/>
    <w:rsid w:val="00FB56B0"/>
    <w:rsid w:val="00FB576B"/>
    <w:rsid w:val="00FB5E6A"/>
    <w:rsid w:val="00FB5FD5"/>
    <w:rsid w:val="00FB5FD8"/>
    <w:rsid w:val="00FB6000"/>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935"/>
    <w:rsid w:val="00FC0C26"/>
    <w:rsid w:val="00FC0D4C"/>
    <w:rsid w:val="00FC13C9"/>
    <w:rsid w:val="00FC14C4"/>
    <w:rsid w:val="00FC17FE"/>
    <w:rsid w:val="00FC1A4D"/>
    <w:rsid w:val="00FC1B38"/>
    <w:rsid w:val="00FC1D0C"/>
    <w:rsid w:val="00FC1FAC"/>
    <w:rsid w:val="00FC2371"/>
    <w:rsid w:val="00FC246E"/>
    <w:rsid w:val="00FC2B9C"/>
    <w:rsid w:val="00FC2CCA"/>
    <w:rsid w:val="00FC2E2F"/>
    <w:rsid w:val="00FC30A9"/>
    <w:rsid w:val="00FC324A"/>
    <w:rsid w:val="00FC3827"/>
    <w:rsid w:val="00FC39FD"/>
    <w:rsid w:val="00FC41B7"/>
    <w:rsid w:val="00FC4466"/>
    <w:rsid w:val="00FC4555"/>
    <w:rsid w:val="00FC4942"/>
    <w:rsid w:val="00FC4B65"/>
    <w:rsid w:val="00FC4D56"/>
    <w:rsid w:val="00FC50B1"/>
    <w:rsid w:val="00FC543D"/>
    <w:rsid w:val="00FC5F7C"/>
    <w:rsid w:val="00FC5FC8"/>
    <w:rsid w:val="00FC60BE"/>
    <w:rsid w:val="00FC6247"/>
    <w:rsid w:val="00FC6A49"/>
    <w:rsid w:val="00FC6CA9"/>
    <w:rsid w:val="00FC6DE5"/>
    <w:rsid w:val="00FC6E38"/>
    <w:rsid w:val="00FC6FBA"/>
    <w:rsid w:val="00FC70A2"/>
    <w:rsid w:val="00FC7478"/>
    <w:rsid w:val="00FC7A31"/>
    <w:rsid w:val="00FC7BE3"/>
    <w:rsid w:val="00FC7C11"/>
    <w:rsid w:val="00FC7E52"/>
    <w:rsid w:val="00FD001F"/>
    <w:rsid w:val="00FD00A6"/>
    <w:rsid w:val="00FD00CC"/>
    <w:rsid w:val="00FD0643"/>
    <w:rsid w:val="00FD0795"/>
    <w:rsid w:val="00FD0B3B"/>
    <w:rsid w:val="00FD0CD2"/>
    <w:rsid w:val="00FD1406"/>
    <w:rsid w:val="00FD14D4"/>
    <w:rsid w:val="00FD1E1C"/>
    <w:rsid w:val="00FD2384"/>
    <w:rsid w:val="00FD2765"/>
    <w:rsid w:val="00FD2A44"/>
    <w:rsid w:val="00FD3066"/>
    <w:rsid w:val="00FD3273"/>
    <w:rsid w:val="00FD3D04"/>
    <w:rsid w:val="00FD3EB0"/>
    <w:rsid w:val="00FD3EF4"/>
    <w:rsid w:val="00FD40D9"/>
    <w:rsid w:val="00FD448B"/>
    <w:rsid w:val="00FD4845"/>
    <w:rsid w:val="00FD4AA3"/>
    <w:rsid w:val="00FD4D71"/>
    <w:rsid w:val="00FD4E92"/>
    <w:rsid w:val="00FD4EA9"/>
    <w:rsid w:val="00FD5142"/>
    <w:rsid w:val="00FD5382"/>
    <w:rsid w:val="00FD582E"/>
    <w:rsid w:val="00FD5A52"/>
    <w:rsid w:val="00FD62E0"/>
    <w:rsid w:val="00FD63D8"/>
    <w:rsid w:val="00FD6ECE"/>
    <w:rsid w:val="00FD7008"/>
    <w:rsid w:val="00FD7CCD"/>
    <w:rsid w:val="00FE03BE"/>
    <w:rsid w:val="00FE0486"/>
    <w:rsid w:val="00FE05ED"/>
    <w:rsid w:val="00FE09B7"/>
    <w:rsid w:val="00FE0C8A"/>
    <w:rsid w:val="00FE10FB"/>
    <w:rsid w:val="00FE1601"/>
    <w:rsid w:val="00FE1802"/>
    <w:rsid w:val="00FE1BA0"/>
    <w:rsid w:val="00FE1E35"/>
    <w:rsid w:val="00FE21A8"/>
    <w:rsid w:val="00FE2281"/>
    <w:rsid w:val="00FE22AA"/>
    <w:rsid w:val="00FE2A36"/>
    <w:rsid w:val="00FE2A78"/>
    <w:rsid w:val="00FE2B93"/>
    <w:rsid w:val="00FE2E84"/>
    <w:rsid w:val="00FE2ECD"/>
    <w:rsid w:val="00FE3567"/>
    <w:rsid w:val="00FE359E"/>
    <w:rsid w:val="00FE3850"/>
    <w:rsid w:val="00FE3903"/>
    <w:rsid w:val="00FE42A7"/>
    <w:rsid w:val="00FE477E"/>
    <w:rsid w:val="00FE48F1"/>
    <w:rsid w:val="00FE4993"/>
    <w:rsid w:val="00FE4A0B"/>
    <w:rsid w:val="00FE4ABB"/>
    <w:rsid w:val="00FE4C50"/>
    <w:rsid w:val="00FE4C90"/>
    <w:rsid w:val="00FE5EF9"/>
    <w:rsid w:val="00FE6160"/>
    <w:rsid w:val="00FE64D9"/>
    <w:rsid w:val="00FE6854"/>
    <w:rsid w:val="00FE6C8F"/>
    <w:rsid w:val="00FE6E6C"/>
    <w:rsid w:val="00FE7751"/>
    <w:rsid w:val="00FE77C8"/>
    <w:rsid w:val="00FE7934"/>
    <w:rsid w:val="00FE7BF3"/>
    <w:rsid w:val="00FE7C32"/>
    <w:rsid w:val="00FF00A6"/>
    <w:rsid w:val="00FF0A36"/>
    <w:rsid w:val="00FF0B10"/>
    <w:rsid w:val="00FF0D32"/>
    <w:rsid w:val="00FF0E5F"/>
    <w:rsid w:val="00FF171A"/>
    <w:rsid w:val="00FF20B1"/>
    <w:rsid w:val="00FF29D5"/>
    <w:rsid w:val="00FF2AA7"/>
    <w:rsid w:val="00FF2BB8"/>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780"/>
    <w:rsid w:val="00FF69C0"/>
    <w:rsid w:val="00FF6C3B"/>
    <w:rsid w:val="00FF6F16"/>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4DB14"/>
  <w15:docId w15:val="{E2AE1333-1A30-48FD-BFD1-D63CBE39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A44"/>
    <w:pPr>
      <w:spacing w:after="200" w:line="276" w:lineRule="auto"/>
      <w:ind w:left="720"/>
      <w:contextualSpacing/>
    </w:pPr>
    <w:rPr>
      <w:rFonts w:ascii="Calibri" w:hAnsi="Calibri"/>
      <w:sz w:val="22"/>
      <w:szCs w:val="22"/>
    </w:rPr>
  </w:style>
  <w:style w:type="paragraph" w:styleId="BalloonText">
    <w:name w:val="Balloon Text"/>
    <w:basedOn w:val="Normal"/>
    <w:link w:val="BalloonTextChar"/>
    <w:uiPriority w:val="99"/>
    <w:semiHidden/>
    <w:unhideWhenUsed/>
    <w:rsid w:val="00CF3A44"/>
    <w:rPr>
      <w:rFonts w:ascii="Tahoma" w:hAnsi="Tahoma" w:cs="Tahoma"/>
      <w:sz w:val="16"/>
      <w:szCs w:val="16"/>
    </w:rPr>
  </w:style>
  <w:style w:type="character" w:customStyle="1" w:styleId="BalloonTextChar">
    <w:name w:val="Balloon Text Char"/>
    <w:basedOn w:val="DefaultParagraphFont"/>
    <w:link w:val="BalloonText"/>
    <w:uiPriority w:val="99"/>
    <w:semiHidden/>
    <w:rsid w:val="00CF3A44"/>
    <w:rPr>
      <w:rFonts w:ascii="Tahoma" w:eastAsia="Times New Roman" w:hAnsi="Tahoma" w:cs="Tahoma"/>
      <w:sz w:val="16"/>
      <w:szCs w:val="16"/>
      <w:lang w:eastAsia="lt-LT"/>
    </w:rPr>
  </w:style>
  <w:style w:type="paragraph" w:styleId="Header">
    <w:name w:val="header"/>
    <w:basedOn w:val="Normal"/>
    <w:link w:val="HeaderChar"/>
    <w:uiPriority w:val="99"/>
    <w:unhideWhenUsed/>
    <w:rsid w:val="005377D6"/>
    <w:pPr>
      <w:tabs>
        <w:tab w:val="center" w:pos="4819"/>
        <w:tab w:val="right" w:pos="9638"/>
      </w:tabs>
    </w:pPr>
  </w:style>
  <w:style w:type="character" w:customStyle="1" w:styleId="HeaderChar">
    <w:name w:val="Header Char"/>
    <w:basedOn w:val="DefaultParagraphFont"/>
    <w:link w:val="Header"/>
    <w:uiPriority w:val="99"/>
    <w:rsid w:val="005377D6"/>
    <w:rPr>
      <w:rFonts w:ascii="Times New Roman" w:eastAsia="Times New Roman" w:hAnsi="Times New Roman" w:cs="Times New Roman"/>
      <w:sz w:val="24"/>
      <w:szCs w:val="24"/>
      <w:lang w:eastAsia="lt-LT"/>
    </w:rPr>
  </w:style>
  <w:style w:type="paragraph" w:styleId="Footer">
    <w:name w:val="footer"/>
    <w:basedOn w:val="Normal"/>
    <w:link w:val="FooterChar"/>
    <w:uiPriority w:val="99"/>
    <w:unhideWhenUsed/>
    <w:rsid w:val="005377D6"/>
    <w:pPr>
      <w:tabs>
        <w:tab w:val="center" w:pos="4819"/>
        <w:tab w:val="right" w:pos="9638"/>
      </w:tabs>
    </w:pPr>
  </w:style>
  <w:style w:type="character" w:customStyle="1" w:styleId="FooterChar">
    <w:name w:val="Footer Char"/>
    <w:basedOn w:val="DefaultParagraphFont"/>
    <w:link w:val="Footer"/>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DefaultParagraphFont"/>
    <w:rsid w:val="00A96C96"/>
  </w:style>
  <w:style w:type="character" w:styleId="Hyperlink">
    <w:name w:val="Hyperlink"/>
    <w:basedOn w:val="DefaultParagraphFont"/>
    <w:uiPriority w:val="99"/>
    <w:unhideWhenUsed/>
    <w:rsid w:val="00950022"/>
    <w:rPr>
      <w:color w:val="0000FF" w:themeColor="hyperlink"/>
      <w:u w:val="single"/>
    </w:rPr>
  </w:style>
  <w:style w:type="paragraph" w:customStyle="1" w:styleId="Default">
    <w:name w:val="Default"/>
    <w:rsid w:val="000F74AD"/>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CommentReference">
    <w:name w:val="annotation reference"/>
    <w:basedOn w:val="DefaultParagraphFont"/>
    <w:uiPriority w:val="99"/>
    <w:semiHidden/>
    <w:unhideWhenUsed/>
    <w:rsid w:val="00F3606E"/>
    <w:rPr>
      <w:sz w:val="16"/>
      <w:szCs w:val="16"/>
    </w:rPr>
  </w:style>
  <w:style w:type="paragraph" w:styleId="CommentText">
    <w:name w:val="annotation text"/>
    <w:basedOn w:val="Normal"/>
    <w:link w:val="CommentTextChar"/>
    <w:uiPriority w:val="99"/>
    <w:unhideWhenUsed/>
    <w:rsid w:val="00F3606E"/>
    <w:rPr>
      <w:sz w:val="20"/>
      <w:szCs w:val="20"/>
    </w:rPr>
  </w:style>
  <w:style w:type="character" w:customStyle="1" w:styleId="CommentTextChar">
    <w:name w:val="Comment Text Char"/>
    <w:basedOn w:val="DefaultParagraphFont"/>
    <w:link w:val="CommentText"/>
    <w:uiPriority w:val="99"/>
    <w:rsid w:val="00F3606E"/>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F3606E"/>
    <w:rPr>
      <w:b/>
      <w:bCs/>
    </w:rPr>
  </w:style>
  <w:style w:type="character" w:customStyle="1" w:styleId="CommentSubjectChar">
    <w:name w:val="Comment Subject Char"/>
    <w:basedOn w:val="CommentTextChar"/>
    <w:link w:val="CommentSubject"/>
    <w:uiPriority w:val="99"/>
    <w:semiHidden/>
    <w:rsid w:val="00F3606E"/>
    <w:rPr>
      <w:rFonts w:ascii="Times New Roman" w:eastAsia="Times New Roman" w:hAnsi="Times New Roman" w:cs="Times New Roman"/>
      <w:b/>
      <w:bCs/>
      <w:sz w:val="20"/>
      <w:szCs w:val="20"/>
      <w:lang w:eastAsia="lt-LT"/>
    </w:rPr>
  </w:style>
  <w:style w:type="paragraph" w:styleId="Revision">
    <w:name w:val="Revision"/>
    <w:hidden/>
    <w:uiPriority w:val="99"/>
    <w:semiHidden/>
    <w:rsid w:val="000210F3"/>
    <w:pPr>
      <w:spacing w:after="0"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714944">
      <w:bodyDiv w:val="1"/>
      <w:marLeft w:val="0"/>
      <w:marRight w:val="0"/>
      <w:marTop w:val="0"/>
      <w:marBottom w:val="0"/>
      <w:divBdr>
        <w:top w:val="none" w:sz="0" w:space="0" w:color="auto"/>
        <w:left w:val="none" w:sz="0" w:space="0" w:color="auto"/>
        <w:bottom w:val="none" w:sz="0" w:space="0" w:color="auto"/>
        <w:right w:val="none" w:sz="0" w:space="0" w:color="auto"/>
      </w:divBdr>
    </w:div>
    <w:div w:id="328288714">
      <w:bodyDiv w:val="1"/>
      <w:marLeft w:val="0"/>
      <w:marRight w:val="0"/>
      <w:marTop w:val="0"/>
      <w:marBottom w:val="0"/>
      <w:divBdr>
        <w:top w:val="none" w:sz="0" w:space="0" w:color="auto"/>
        <w:left w:val="none" w:sz="0" w:space="0" w:color="auto"/>
        <w:bottom w:val="none" w:sz="0" w:space="0" w:color="auto"/>
        <w:right w:val="none" w:sz="0" w:space="0" w:color="auto"/>
      </w:divBdr>
    </w:div>
    <w:div w:id="491525250">
      <w:bodyDiv w:val="1"/>
      <w:marLeft w:val="0"/>
      <w:marRight w:val="0"/>
      <w:marTop w:val="0"/>
      <w:marBottom w:val="0"/>
      <w:divBdr>
        <w:top w:val="none" w:sz="0" w:space="0" w:color="auto"/>
        <w:left w:val="none" w:sz="0" w:space="0" w:color="auto"/>
        <w:bottom w:val="none" w:sz="0" w:space="0" w:color="auto"/>
        <w:right w:val="none" w:sz="0" w:space="0" w:color="auto"/>
      </w:divBdr>
    </w:div>
    <w:div w:id="700280107">
      <w:bodyDiv w:val="1"/>
      <w:marLeft w:val="0"/>
      <w:marRight w:val="0"/>
      <w:marTop w:val="0"/>
      <w:marBottom w:val="0"/>
      <w:divBdr>
        <w:top w:val="none" w:sz="0" w:space="0" w:color="auto"/>
        <w:left w:val="none" w:sz="0" w:space="0" w:color="auto"/>
        <w:bottom w:val="none" w:sz="0" w:space="0" w:color="auto"/>
        <w:right w:val="none" w:sz="0" w:space="0" w:color="auto"/>
      </w:divBdr>
    </w:div>
    <w:div w:id="939021383">
      <w:bodyDiv w:val="1"/>
      <w:marLeft w:val="0"/>
      <w:marRight w:val="0"/>
      <w:marTop w:val="0"/>
      <w:marBottom w:val="0"/>
      <w:divBdr>
        <w:top w:val="none" w:sz="0" w:space="0" w:color="auto"/>
        <w:left w:val="none" w:sz="0" w:space="0" w:color="auto"/>
        <w:bottom w:val="none" w:sz="0" w:space="0" w:color="auto"/>
        <w:right w:val="none" w:sz="0" w:space="0" w:color="auto"/>
      </w:divBdr>
    </w:div>
    <w:div w:id="952781982">
      <w:bodyDiv w:val="1"/>
      <w:marLeft w:val="0"/>
      <w:marRight w:val="0"/>
      <w:marTop w:val="0"/>
      <w:marBottom w:val="0"/>
      <w:divBdr>
        <w:top w:val="none" w:sz="0" w:space="0" w:color="auto"/>
        <w:left w:val="none" w:sz="0" w:space="0" w:color="auto"/>
        <w:bottom w:val="none" w:sz="0" w:space="0" w:color="auto"/>
        <w:right w:val="none" w:sz="0" w:space="0" w:color="auto"/>
      </w:divBdr>
    </w:div>
    <w:div w:id="1011689239">
      <w:bodyDiv w:val="1"/>
      <w:marLeft w:val="0"/>
      <w:marRight w:val="0"/>
      <w:marTop w:val="0"/>
      <w:marBottom w:val="0"/>
      <w:divBdr>
        <w:top w:val="none" w:sz="0" w:space="0" w:color="auto"/>
        <w:left w:val="none" w:sz="0" w:space="0" w:color="auto"/>
        <w:bottom w:val="none" w:sz="0" w:space="0" w:color="auto"/>
        <w:right w:val="none" w:sz="0" w:space="0" w:color="auto"/>
      </w:divBdr>
    </w:div>
    <w:div w:id="1153452815">
      <w:bodyDiv w:val="1"/>
      <w:marLeft w:val="0"/>
      <w:marRight w:val="0"/>
      <w:marTop w:val="0"/>
      <w:marBottom w:val="0"/>
      <w:divBdr>
        <w:top w:val="none" w:sz="0" w:space="0" w:color="auto"/>
        <w:left w:val="none" w:sz="0" w:space="0" w:color="auto"/>
        <w:bottom w:val="none" w:sz="0" w:space="0" w:color="auto"/>
        <w:right w:val="none" w:sz="0" w:space="0" w:color="auto"/>
      </w:divBdr>
    </w:div>
    <w:div w:id="1485588782">
      <w:bodyDiv w:val="1"/>
      <w:marLeft w:val="0"/>
      <w:marRight w:val="0"/>
      <w:marTop w:val="0"/>
      <w:marBottom w:val="0"/>
      <w:divBdr>
        <w:top w:val="none" w:sz="0" w:space="0" w:color="auto"/>
        <w:left w:val="none" w:sz="0" w:space="0" w:color="auto"/>
        <w:bottom w:val="none" w:sz="0" w:space="0" w:color="auto"/>
        <w:right w:val="none" w:sz="0" w:space="0" w:color="auto"/>
      </w:divBdr>
    </w:div>
    <w:div w:id="1695954850">
      <w:bodyDiv w:val="1"/>
      <w:marLeft w:val="0"/>
      <w:marRight w:val="0"/>
      <w:marTop w:val="0"/>
      <w:marBottom w:val="0"/>
      <w:divBdr>
        <w:top w:val="none" w:sz="0" w:space="0" w:color="auto"/>
        <w:left w:val="none" w:sz="0" w:space="0" w:color="auto"/>
        <w:bottom w:val="none" w:sz="0" w:space="0" w:color="auto"/>
        <w:right w:val="none" w:sz="0" w:space="0" w:color="auto"/>
      </w:divBdr>
    </w:div>
    <w:div w:id="1750229514">
      <w:bodyDiv w:val="1"/>
      <w:marLeft w:val="0"/>
      <w:marRight w:val="0"/>
      <w:marTop w:val="0"/>
      <w:marBottom w:val="0"/>
      <w:divBdr>
        <w:top w:val="none" w:sz="0" w:space="0" w:color="auto"/>
        <w:left w:val="none" w:sz="0" w:space="0" w:color="auto"/>
        <w:bottom w:val="none" w:sz="0" w:space="0" w:color="auto"/>
        <w:right w:val="none" w:sz="0" w:space="0" w:color="auto"/>
      </w:divBdr>
    </w:div>
    <w:div w:id="1862402121">
      <w:bodyDiv w:val="1"/>
      <w:marLeft w:val="0"/>
      <w:marRight w:val="0"/>
      <w:marTop w:val="0"/>
      <w:marBottom w:val="0"/>
      <w:divBdr>
        <w:top w:val="none" w:sz="0" w:space="0" w:color="auto"/>
        <w:left w:val="none" w:sz="0" w:space="0" w:color="auto"/>
        <w:bottom w:val="none" w:sz="0" w:space="0" w:color="auto"/>
        <w:right w:val="none" w:sz="0" w:space="0" w:color="auto"/>
      </w:divBdr>
    </w:div>
    <w:div w:id="194113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microsoft.com/office/2018/08/relationships/commentsExtensible" Target="commentsExtensi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BB6DE-FFA4-46B7-85FE-90779E8BA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39</Pages>
  <Words>104017</Words>
  <Characters>59291</Characters>
  <Application>Microsoft Office Word</Application>
  <DocSecurity>0</DocSecurity>
  <Lines>494</Lines>
  <Paragraphs>325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162983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Deksnyte</dc:creator>
  <cp:lastModifiedBy>Daiva Deksnytė</cp:lastModifiedBy>
  <cp:revision>16</cp:revision>
  <cp:lastPrinted>2024-05-16T09:23:00Z</cp:lastPrinted>
  <dcterms:created xsi:type="dcterms:W3CDTF">2024-05-16T08:29:00Z</dcterms:created>
  <dcterms:modified xsi:type="dcterms:W3CDTF">2024-05-16T10:50:00Z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a13af21fd33b47ae91af64a4cb0afebb202405161133089">
    <vt:lpwstr>HGgc1LWV7b8k8NiDBypvIt1swf0=</vt:lpwstr>
  </property>
</Properties>
</file>