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00888" w14:textId="39578EF9" w:rsidR="005E0322" w:rsidRDefault="00CF3A44" w:rsidP="00657F1E">
      <w:pPr>
        <w:ind w:left="5103"/>
      </w:pPr>
      <w:r>
        <w:t>Civilinė byla Nr. </w:t>
      </w:r>
      <w:r w:rsidR="006007D6" w:rsidRPr="006007D6">
        <w:t>e3K-3-72-403/2025</w:t>
      </w:r>
      <w:r w:rsidR="00657F1E">
        <w:tab/>
      </w:r>
    </w:p>
    <w:p w14:paraId="4325984A" w14:textId="60B30456" w:rsidR="006007D6" w:rsidRDefault="00CF3A44" w:rsidP="006007D6">
      <w:pPr>
        <w:ind w:left="5103"/>
      </w:pPr>
      <w:r>
        <w:t>Teisminio proceso Nr</w:t>
      </w:r>
      <w:r w:rsidR="005E0322">
        <w:t>.</w:t>
      </w:r>
      <w:r w:rsidR="006007D6" w:rsidRPr="006007D6">
        <w:t xml:space="preserve"> </w:t>
      </w:r>
      <w:r w:rsidR="006007D6">
        <w:t>2-20-3-00639-2023-2</w:t>
      </w:r>
    </w:p>
    <w:p w14:paraId="7FF27B34" w14:textId="2F71F48E" w:rsidR="00CF3A44" w:rsidRDefault="00CF3A44" w:rsidP="0028145B">
      <w:pPr>
        <w:ind w:left="5103"/>
      </w:pPr>
      <w:r>
        <w:t>Procesinio sprendimo kategorij</w:t>
      </w:r>
      <w:r w:rsidR="00087BFC">
        <w:t xml:space="preserve">a </w:t>
      </w:r>
      <w:r w:rsidR="00087BFC" w:rsidRPr="0018083B">
        <w:rPr>
          <w:color w:val="000000"/>
        </w:rPr>
        <w:t>2.1.2.4.1.4</w:t>
      </w:r>
      <w:r>
        <w:t xml:space="preserve"> </w:t>
      </w:r>
      <w:r w:rsidR="0028145B">
        <w:t xml:space="preserve"> (S) </w:t>
      </w:r>
    </w:p>
    <w:p w14:paraId="7E2A49EC" w14:textId="77777777" w:rsidR="0028145B" w:rsidRDefault="0028145B" w:rsidP="00CF3A44">
      <w:pPr>
        <w:jc w:val="right"/>
      </w:pPr>
    </w:p>
    <w:p w14:paraId="146D8842" w14:textId="77777777" w:rsidR="00CF3A44" w:rsidRDefault="00CF3A44" w:rsidP="00CF3A44">
      <w:pPr>
        <w:jc w:val="center"/>
      </w:pPr>
      <w:r>
        <w:rPr>
          <w:noProof/>
        </w:rPr>
        <w:drawing>
          <wp:inline distT="0" distB="0" distL="0" distR="0" wp14:anchorId="0EF4E97C" wp14:editId="64ADEAD3">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91103F3" w14:textId="77777777" w:rsidR="00CF3A44" w:rsidRDefault="00CF3A44" w:rsidP="00CF3A44">
      <w:pPr>
        <w:jc w:val="center"/>
      </w:pPr>
    </w:p>
    <w:p w14:paraId="2CD14F0E" w14:textId="77777777" w:rsidR="00CF3A44" w:rsidRDefault="00CF3A44" w:rsidP="00CF3A44">
      <w:pPr>
        <w:keepNext/>
        <w:jc w:val="center"/>
        <w:outlineLvl w:val="0"/>
        <w:rPr>
          <w:b/>
          <w:bCs/>
          <w:sz w:val="32"/>
        </w:rPr>
      </w:pPr>
      <w:r>
        <w:rPr>
          <w:b/>
          <w:bCs/>
          <w:sz w:val="32"/>
        </w:rPr>
        <w:t>LIETUVOS AUKŠČIAUSIASIS TEISMAS</w:t>
      </w:r>
    </w:p>
    <w:p w14:paraId="74D29464" w14:textId="77777777" w:rsidR="00CF3A44" w:rsidRDefault="00CF3A44" w:rsidP="00CF3A44">
      <w:pPr>
        <w:keepNext/>
        <w:outlineLvl w:val="0"/>
        <w:rPr>
          <w:b/>
          <w:bCs/>
          <w:sz w:val="32"/>
        </w:rPr>
      </w:pPr>
    </w:p>
    <w:p w14:paraId="4D93A508" w14:textId="77777777" w:rsidR="00CF3A44" w:rsidRDefault="00CF3A44" w:rsidP="00CF3A44">
      <w:pPr>
        <w:keepNext/>
        <w:jc w:val="center"/>
        <w:outlineLvl w:val="0"/>
        <w:rPr>
          <w:b/>
          <w:bCs/>
          <w:sz w:val="32"/>
        </w:rPr>
      </w:pPr>
      <w:r>
        <w:rPr>
          <w:b/>
          <w:bCs/>
          <w:sz w:val="32"/>
        </w:rPr>
        <w:t>N U T A R T I S</w:t>
      </w:r>
    </w:p>
    <w:p w14:paraId="342F028B" w14:textId="77777777" w:rsidR="00CF3A44" w:rsidRDefault="00CF3A44" w:rsidP="00CF3A44">
      <w:pPr>
        <w:keepNext/>
        <w:jc w:val="center"/>
        <w:outlineLvl w:val="1"/>
        <w:rPr>
          <w:sz w:val="28"/>
        </w:rPr>
      </w:pPr>
      <w:r>
        <w:t>LIETUVOS RESPUBLIKOS VARDU</w:t>
      </w:r>
    </w:p>
    <w:p w14:paraId="0A8151C9" w14:textId="77777777" w:rsidR="00CF3A44" w:rsidRDefault="00CF3A44" w:rsidP="00CF3A44"/>
    <w:p w14:paraId="1E2B43D8" w14:textId="5BC1C78B" w:rsidR="00CF3A44" w:rsidRDefault="005E0322" w:rsidP="00CF3A44">
      <w:pPr>
        <w:keepNext/>
        <w:jc w:val="center"/>
        <w:outlineLvl w:val="0"/>
        <w:rPr>
          <w:bCs/>
        </w:rPr>
      </w:pPr>
      <w:r>
        <w:rPr>
          <w:bCs/>
        </w:rPr>
        <w:t>202</w:t>
      </w:r>
      <w:r w:rsidR="00C726F3">
        <w:rPr>
          <w:bCs/>
        </w:rPr>
        <w:t>5</w:t>
      </w:r>
      <w:r w:rsidR="00CF3A44">
        <w:rPr>
          <w:bCs/>
        </w:rPr>
        <w:t xml:space="preserve"> m. </w:t>
      </w:r>
      <w:r w:rsidR="00D04AD9">
        <w:rPr>
          <w:bCs/>
        </w:rPr>
        <w:t>balandžio 10</w:t>
      </w:r>
      <w:r w:rsidR="00CF3A44">
        <w:rPr>
          <w:bCs/>
        </w:rPr>
        <w:t xml:space="preserve"> d.</w:t>
      </w:r>
    </w:p>
    <w:p w14:paraId="7CD6754E" w14:textId="77777777" w:rsidR="00CF3A44" w:rsidRDefault="00CF3A44" w:rsidP="00CF3A44">
      <w:pPr>
        <w:jc w:val="center"/>
      </w:pPr>
      <w:r>
        <w:t>Vilnius</w:t>
      </w:r>
    </w:p>
    <w:p w14:paraId="4A5F283F" w14:textId="77777777" w:rsidR="00CF3A44" w:rsidRDefault="00CF3A44" w:rsidP="00CF3A44"/>
    <w:p w14:paraId="3F97DCEB" w14:textId="24387F7A"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B93242">
        <w:t xml:space="preserve"> </w:t>
      </w:r>
      <w:r w:rsidR="0072605D">
        <w:t xml:space="preserve">Algirdo </w:t>
      </w:r>
      <w:proofErr w:type="spellStart"/>
      <w:r w:rsidR="0072605D">
        <w:t>Taminsko</w:t>
      </w:r>
      <w:proofErr w:type="spellEnd"/>
      <w:r w:rsidR="0072605D">
        <w:t xml:space="preserve"> </w:t>
      </w:r>
      <w:r w:rsidR="00657F1E">
        <w:t>(kolegijos pirmininkas</w:t>
      </w:r>
      <w:r w:rsidR="007E0BD8">
        <w:t xml:space="preserve"> ir</w:t>
      </w:r>
      <w:r w:rsidR="00657F1E">
        <w:t xml:space="preserve"> </w:t>
      </w:r>
      <w:r w:rsidR="007E0BD8" w:rsidRPr="00760EAF">
        <w:t>pranešėja</w:t>
      </w:r>
      <w:r w:rsidR="00657F1E">
        <w:t>s</w:t>
      </w:r>
      <w:r w:rsidR="00B93242">
        <w:t>)</w:t>
      </w:r>
      <w:r w:rsidR="0072605D">
        <w:t xml:space="preserve">, Agnės </w:t>
      </w:r>
      <w:proofErr w:type="spellStart"/>
      <w:r w:rsidR="0072605D">
        <w:t>Tikniūtės</w:t>
      </w:r>
      <w:proofErr w:type="spellEnd"/>
      <w:r w:rsidR="0072605D">
        <w:t xml:space="preserve"> ir Eglės </w:t>
      </w:r>
      <w:proofErr w:type="spellStart"/>
      <w:r w:rsidR="0072605D">
        <w:t>Zemlytės</w:t>
      </w:r>
      <w:proofErr w:type="spellEnd"/>
      <w:r w:rsidR="0060456A">
        <w:t>,</w:t>
      </w:r>
    </w:p>
    <w:p w14:paraId="4002E9A7" w14:textId="2E2DA606" w:rsidR="00CF3A44" w:rsidRDefault="00A96C96" w:rsidP="00CF3A44">
      <w:pPr>
        <w:ind w:firstLine="720"/>
        <w:jc w:val="both"/>
      </w:pPr>
      <w:r w:rsidRPr="00263659">
        <w:t>teismo posėdyje kasacine rašytinio proceso tvarka išnagrinėjo civilinę bylą pagal</w:t>
      </w:r>
      <w:r w:rsidR="00287077">
        <w:t xml:space="preserve"> </w:t>
      </w:r>
      <w:r w:rsidR="00287077" w:rsidRPr="00287077">
        <w:rPr>
          <w:b/>
          <w:bCs/>
        </w:rPr>
        <w:t xml:space="preserve">ieškovo </w:t>
      </w:r>
      <w:bookmarkStart w:id="0" w:name="Buk_93"/>
      <w:r w:rsidR="001C3C00" w:rsidRPr="0028145B">
        <w:rPr>
          <w:b/>
          <w:bCs/>
        </w:rPr>
        <w:t xml:space="preserve">J. B. </w:t>
      </w:r>
      <w:bookmarkEnd w:id="0"/>
      <w:r w:rsidR="00287077">
        <w:t xml:space="preserve">kasacinį skundą dėl Kauno apygardos teismo Civilinių bylų skyriaus teisėjų kolegijos 2024 m. spalio 24 d. sprendimo peržiūrėjimo civilinėje byloje pagal </w:t>
      </w:r>
      <w:r w:rsidR="00287077" w:rsidRPr="00287077">
        <w:t xml:space="preserve">ieškovo </w:t>
      </w:r>
      <w:bookmarkStart w:id="1" w:name="Buk_94"/>
      <w:r w:rsidR="001C3C00" w:rsidRPr="0028145B">
        <w:t xml:space="preserve">J. B. </w:t>
      </w:r>
      <w:bookmarkEnd w:id="1"/>
      <w:r w:rsidR="00287077" w:rsidRPr="00287077">
        <w:t xml:space="preserve">ieškinį atsakovams </w:t>
      </w:r>
      <w:bookmarkStart w:id="2" w:name="Buk_156"/>
      <w:r w:rsidR="001C3C00" w:rsidRPr="0028145B">
        <w:t xml:space="preserve">S. M. </w:t>
      </w:r>
      <w:bookmarkEnd w:id="2"/>
      <w:r w:rsidR="00287077" w:rsidRPr="00287077">
        <w:t xml:space="preserve">ir </w:t>
      </w:r>
      <w:bookmarkStart w:id="3" w:name="Buk_134"/>
      <w:r w:rsidR="001C3C00" w:rsidRPr="0028145B">
        <w:t xml:space="preserve">N. M. </w:t>
      </w:r>
      <w:bookmarkEnd w:id="3"/>
      <w:r w:rsidR="00287077" w:rsidRPr="00287077">
        <w:t>dėl sandorių pripažinimo negaliojančiais ir restitucijos taikymo, trečiųjų asmenų, pareiškiančių savarankišk</w:t>
      </w:r>
      <w:r w:rsidR="006E00B7">
        <w:t>us</w:t>
      </w:r>
      <w:r w:rsidR="00287077" w:rsidRPr="00287077">
        <w:t xml:space="preserve"> reikalavimus, </w:t>
      </w:r>
      <w:bookmarkStart w:id="4" w:name="Buk_14"/>
      <w:r w:rsidR="001C3C00" w:rsidRPr="0028145B">
        <w:t xml:space="preserve">A. B. </w:t>
      </w:r>
      <w:bookmarkEnd w:id="4"/>
      <w:r w:rsidR="00287077" w:rsidRPr="00287077">
        <w:t xml:space="preserve">ir </w:t>
      </w:r>
      <w:bookmarkStart w:id="5" w:name="Buk_110"/>
      <w:r w:rsidR="001C3C00" w:rsidRPr="0028145B">
        <w:t xml:space="preserve">M. B. </w:t>
      </w:r>
      <w:bookmarkEnd w:id="5"/>
      <w:r w:rsidR="00287077" w:rsidRPr="00287077">
        <w:t xml:space="preserve">pareiškimą ieškovui </w:t>
      </w:r>
      <w:bookmarkStart w:id="6" w:name="Buk_100"/>
      <w:r w:rsidR="001C3C00" w:rsidRPr="0028145B">
        <w:t xml:space="preserve">J. B. </w:t>
      </w:r>
      <w:bookmarkEnd w:id="6"/>
      <w:r w:rsidR="00287077" w:rsidRPr="00287077">
        <w:t xml:space="preserve">dėl dovanojimo sutarties pripažinimo negaliojančia, atsakovo </w:t>
      </w:r>
      <w:bookmarkStart w:id="7" w:name="Buk_142"/>
      <w:r w:rsidR="001C3C00" w:rsidRPr="0028145B">
        <w:t xml:space="preserve">S. M. </w:t>
      </w:r>
      <w:bookmarkEnd w:id="7"/>
      <w:r w:rsidR="00287077" w:rsidRPr="00287077">
        <w:t xml:space="preserve">priešieškinį </w:t>
      </w:r>
      <w:r w:rsidR="00F30F42">
        <w:t>ieškov</w:t>
      </w:r>
      <w:r w:rsidR="006A752B">
        <w:t>ui</w:t>
      </w:r>
      <w:r w:rsidR="00F30F42">
        <w:t xml:space="preserve"> </w:t>
      </w:r>
      <w:bookmarkStart w:id="8" w:name="Buk_101"/>
      <w:r w:rsidR="001C3C00" w:rsidRPr="0028145B">
        <w:t>J. B.</w:t>
      </w:r>
      <w:bookmarkEnd w:id="8"/>
      <w:r w:rsidR="006A752B">
        <w:t>, atsakov</w:t>
      </w:r>
      <w:r w:rsidR="007C02D8">
        <w:t>ams</w:t>
      </w:r>
      <w:r w:rsidR="006A752B">
        <w:t xml:space="preserve"> pagal priešieškinį </w:t>
      </w:r>
      <w:bookmarkStart w:id="9" w:name="Buk_64"/>
      <w:r w:rsidR="001C3C00" w:rsidRPr="0028145B">
        <w:t>I. B.</w:t>
      </w:r>
      <w:bookmarkEnd w:id="9"/>
      <w:r w:rsidR="00287077" w:rsidRPr="00287077">
        <w:t xml:space="preserve">, </w:t>
      </w:r>
      <w:bookmarkStart w:id="10" w:name="Buk_33"/>
      <w:r w:rsidR="001C3C00" w:rsidRPr="0028145B">
        <w:t xml:space="preserve">A. B. </w:t>
      </w:r>
      <w:bookmarkEnd w:id="10"/>
      <w:r w:rsidR="00287077" w:rsidRPr="00287077">
        <w:t xml:space="preserve">ir </w:t>
      </w:r>
      <w:bookmarkStart w:id="11" w:name="Buk_130"/>
      <w:r w:rsidR="001C3C00" w:rsidRPr="0028145B">
        <w:t xml:space="preserve">M. B. </w:t>
      </w:r>
      <w:bookmarkEnd w:id="11"/>
      <w:r w:rsidR="00287077" w:rsidRPr="00287077">
        <w:t>dėl iškeldinimo ir skolos priteisimo</w:t>
      </w:r>
      <w:r w:rsidR="00F30F42">
        <w:t>;</w:t>
      </w:r>
      <w:r w:rsidR="00287077" w:rsidRPr="00287077">
        <w:t xml:space="preserve"> tretieji asmenys, nepareiškiantys savarankiškų reikalavimų, </w:t>
      </w:r>
      <w:bookmarkStart w:id="12" w:name="Buk_80"/>
      <w:r w:rsidR="001C3C00" w:rsidRPr="0028145B">
        <w:t>I. B.</w:t>
      </w:r>
      <w:bookmarkEnd w:id="12"/>
      <w:r w:rsidR="00287077" w:rsidRPr="00287077">
        <w:t>, antstolis Svajūnas Degimas, antstolė Ramunė</w:t>
      </w:r>
      <w:r w:rsidR="000D0615">
        <w:t> </w:t>
      </w:r>
      <w:proofErr w:type="spellStart"/>
      <w:r w:rsidR="00287077" w:rsidRPr="00287077">
        <w:t>Damulienė</w:t>
      </w:r>
      <w:proofErr w:type="spellEnd"/>
      <w:r w:rsidR="00287077" w:rsidRPr="00287077">
        <w:t xml:space="preserve"> ir notaras Andrius Bučinskas, išvadą teikianti institucija Valstybės vaiko teisių apsaugos ir įvaikinimo tarnyba prie Lietuvos Respublikos socialinės apsaugos ir darbo ministerijos</w:t>
      </w:r>
      <w:r w:rsidR="00B273FD">
        <w:t>.</w:t>
      </w:r>
    </w:p>
    <w:p w14:paraId="4ACA940B" w14:textId="77777777" w:rsidR="00455073" w:rsidRDefault="00455073" w:rsidP="00CF3A44">
      <w:pPr>
        <w:ind w:firstLine="720"/>
        <w:jc w:val="both"/>
      </w:pPr>
    </w:p>
    <w:p w14:paraId="589E44CF" w14:textId="77777777" w:rsidR="00CF3A44" w:rsidRDefault="00CF3A44" w:rsidP="00CF3A44">
      <w:pPr>
        <w:ind w:firstLine="720"/>
        <w:jc w:val="both"/>
        <w:rPr>
          <w:b/>
          <w:bCs/>
        </w:rPr>
      </w:pPr>
      <w:r>
        <w:t xml:space="preserve">Teisėjų kolegija </w:t>
      </w:r>
    </w:p>
    <w:p w14:paraId="4AC298BC" w14:textId="77777777" w:rsidR="00CF3A44" w:rsidRDefault="00CF3A44" w:rsidP="00CF3A44">
      <w:pPr>
        <w:ind w:firstLine="720"/>
        <w:jc w:val="both"/>
        <w:rPr>
          <w:b/>
          <w:bCs/>
        </w:rPr>
      </w:pPr>
    </w:p>
    <w:p w14:paraId="266A2E7A" w14:textId="77777777" w:rsidR="00CF3A44" w:rsidRDefault="00CF3A44" w:rsidP="00CF3A44">
      <w:pPr>
        <w:jc w:val="both"/>
      </w:pPr>
      <w:r>
        <w:t>n u s t a t ė :</w:t>
      </w:r>
    </w:p>
    <w:p w14:paraId="5285D16A" w14:textId="77777777" w:rsidR="00CF3A44" w:rsidRDefault="00CF3A44" w:rsidP="00CF3A44">
      <w:pPr>
        <w:ind w:left="726" w:hanging="6"/>
        <w:jc w:val="both"/>
      </w:pPr>
    </w:p>
    <w:p w14:paraId="72BFBA34" w14:textId="77777777" w:rsidR="00CF3A44" w:rsidRDefault="00CF3A44" w:rsidP="00CF3A44">
      <w:pPr>
        <w:spacing w:after="120"/>
        <w:jc w:val="center"/>
      </w:pPr>
      <w:r>
        <w:t>I. Ginčo esmė</w:t>
      </w:r>
    </w:p>
    <w:p w14:paraId="40574FE8" w14:textId="77777777" w:rsidR="00CF3A44" w:rsidRDefault="00CF3A44" w:rsidP="00CF3A44">
      <w:pPr>
        <w:spacing w:after="120"/>
        <w:ind w:firstLine="720"/>
      </w:pPr>
    </w:p>
    <w:p w14:paraId="70A14A39" w14:textId="15DA5325" w:rsidR="00CF3A44" w:rsidRDefault="00CF3A44" w:rsidP="00CF3A44">
      <w:pPr>
        <w:pStyle w:val="Sraopastraipa"/>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Kasacinėje byloje sprendžiama dėl</w:t>
      </w:r>
      <w:r w:rsidR="006E00B7">
        <w:rPr>
          <w:rFonts w:ascii="Times New Roman" w:hAnsi="Times New Roman"/>
          <w:sz w:val="24"/>
          <w:szCs w:val="24"/>
        </w:rPr>
        <w:t xml:space="preserve"> </w:t>
      </w:r>
      <w:r w:rsidR="001B311E">
        <w:rPr>
          <w:rFonts w:ascii="Times New Roman" w:hAnsi="Times New Roman"/>
          <w:sz w:val="24"/>
          <w:szCs w:val="24"/>
        </w:rPr>
        <w:t xml:space="preserve">teisės normų, reglamentuojančių sandorių pripažinimą apsimestiniais ir </w:t>
      </w:r>
      <w:r w:rsidR="000119C0">
        <w:rPr>
          <w:rFonts w:ascii="Times New Roman" w:hAnsi="Times New Roman"/>
          <w:sz w:val="24"/>
          <w:szCs w:val="24"/>
        </w:rPr>
        <w:t>apsimestini</w:t>
      </w:r>
      <w:r w:rsidR="009A2524">
        <w:rPr>
          <w:rFonts w:ascii="Times New Roman" w:hAnsi="Times New Roman"/>
          <w:sz w:val="24"/>
          <w:szCs w:val="24"/>
        </w:rPr>
        <w:t>ų</w:t>
      </w:r>
      <w:r w:rsidR="000119C0">
        <w:rPr>
          <w:rFonts w:ascii="Times New Roman" w:hAnsi="Times New Roman"/>
          <w:sz w:val="24"/>
          <w:szCs w:val="24"/>
        </w:rPr>
        <w:t xml:space="preserve"> sandorių negaliojimo teisines pasekmes</w:t>
      </w:r>
      <w:r w:rsidR="001B311E">
        <w:rPr>
          <w:rFonts w:ascii="Times New Roman" w:hAnsi="Times New Roman"/>
          <w:sz w:val="24"/>
          <w:szCs w:val="24"/>
        </w:rPr>
        <w:t xml:space="preserve">, </w:t>
      </w:r>
      <w:r>
        <w:rPr>
          <w:rFonts w:ascii="Times New Roman" w:hAnsi="Times New Roman"/>
          <w:sz w:val="24"/>
          <w:szCs w:val="24"/>
        </w:rPr>
        <w:t>aiškinimo ir taikymo.</w:t>
      </w:r>
    </w:p>
    <w:p w14:paraId="059B91F1" w14:textId="77777777" w:rsidR="00B94104" w:rsidRPr="00B94104" w:rsidRDefault="002F50B9" w:rsidP="002F50B9">
      <w:pPr>
        <w:pStyle w:val="Sraopastraipa"/>
        <w:numPr>
          <w:ilvl w:val="0"/>
          <w:numId w:val="1"/>
        </w:numPr>
        <w:spacing w:after="120" w:line="240" w:lineRule="auto"/>
        <w:contextualSpacing w:val="0"/>
        <w:jc w:val="both"/>
        <w:rPr>
          <w:rFonts w:ascii="Times New Roman" w:hAnsi="Times New Roman"/>
          <w:sz w:val="24"/>
          <w:szCs w:val="24"/>
        </w:rPr>
      </w:pPr>
      <w:r w:rsidRPr="00B94104">
        <w:rPr>
          <w:rFonts w:ascii="Times New Roman" w:hAnsi="Times New Roman"/>
          <w:sz w:val="24"/>
          <w:szCs w:val="24"/>
        </w:rPr>
        <w:t>Ieškov</w:t>
      </w:r>
      <w:r w:rsidR="0078629A" w:rsidRPr="00B94104">
        <w:rPr>
          <w:rFonts w:ascii="Times New Roman" w:hAnsi="Times New Roman"/>
          <w:sz w:val="24"/>
          <w:szCs w:val="24"/>
        </w:rPr>
        <w:t>as</w:t>
      </w:r>
      <w:r w:rsidR="00CF3A44" w:rsidRPr="00B94104">
        <w:rPr>
          <w:rFonts w:ascii="Times New Roman" w:hAnsi="Times New Roman"/>
          <w:sz w:val="24"/>
          <w:szCs w:val="24"/>
        </w:rPr>
        <w:t xml:space="preserve"> prašė</w:t>
      </w:r>
      <w:r w:rsidR="00A96C96" w:rsidRPr="00B94104">
        <w:rPr>
          <w:rFonts w:ascii="Times New Roman" w:hAnsi="Times New Roman"/>
          <w:sz w:val="24"/>
          <w:szCs w:val="24"/>
        </w:rPr>
        <w:t xml:space="preserve"> teismo</w:t>
      </w:r>
      <w:r w:rsidR="00B94104" w:rsidRPr="00B94104">
        <w:rPr>
          <w:rFonts w:ascii="Times New Roman" w:hAnsi="Times New Roman"/>
          <w:sz w:val="24"/>
          <w:szCs w:val="24"/>
        </w:rPr>
        <w:t xml:space="preserve"> (alternatyvūs reikalavimai)</w:t>
      </w:r>
      <w:r w:rsidR="00994EB7" w:rsidRPr="00B94104">
        <w:rPr>
          <w:rFonts w:ascii="Times New Roman" w:hAnsi="Times New Roman"/>
          <w:sz w:val="24"/>
          <w:szCs w:val="24"/>
        </w:rPr>
        <w:t xml:space="preserve">: </w:t>
      </w:r>
    </w:p>
    <w:p w14:paraId="69CC4473" w14:textId="40E6015C" w:rsidR="00986C5B" w:rsidRPr="00BE0BB8" w:rsidRDefault="00EC4AD3" w:rsidP="00EC4AD3">
      <w:pPr>
        <w:spacing w:after="120"/>
        <w:ind w:left="360"/>
        <w:jc w:val="both"/>
      </w:pPr>
      <w:r>
        <w:t>-</w:t>
      </w:r>
      <w:r w:rsidR="0078629A" w:rsidRPr="00EC4AD3">
        <w:t xml:space="preserve"> pripažinti negaliojančiu 2022 m. gegužės 26 d. </w:t>
      </w:r>
      <w:r w:rsidR="00AC2CD7" w:rsidRPr="00EC4AD3">
        <w:t>T</w:t>
      </w:r>
      <w:r w:rsidR="0078629A" w:rsidRPr="00EC4AD3">
        <w:t xml:space="preserve">urto pardavimo skolininko pasiūlytam pirkėjui aktą Nr. S-22-167-9692 (toliau – </w:t>
      </w:r>
      <w:r w:rsidR="00994EB7" w:rsidRPr="00EC4AD3">
        <w:t xml:space="preserve">ir </w:t>
      </w:r>
      <w:r w:rsidR="001B5184" w:rsidRPr="00EC4AD3">
        <w:t>Turto pardavimo aktas</w:t>
      </w:r>
      <w:r w:rsidR="0078629A" w:rsidRPr="00EC4AD3">
        <w:t xml:space="preserve">), pripažįstant, kad buvo sudaryta buto </w:t>
      </w:r>
      <w:r w:rsidR="001C3C00">
        <w:t>(duomenys neskelbtini)</w:t>
      </w:r>
      <w:r w:rsidR="00F03872">
        <w:t xml:space="preserve"> </w:t>
      </w:r>
      <w:r w:rsidR="00F03872" w:rsidRPr="00F03872">
        <w:t>(toliau – ir Butas)</w:t>
      </w:r>
      <w:r w:rsidR="00994EB7" w:rsidRPr="00EC4AD3">
        <w:t>,</w:t>
      </w:r>
      <w:r w:rsidR="0078629A" w:rsidRPr="00EC4AD3">
        <w:t xml:space="preserve"> įkeitimo sutartis; 2) pripažinti negaliojanči</w:t>
      </w:r>
      <w:r w:rsidR="00590894" w:rsidRPr="00EC4AD3">
        <w:t>omis</w:t>
      </w:r>
      <w:r w:rsidR="0078629A" w:rsidRPr="00EC4AD3">
        <w:t xml:space="preserve"> </w:t>
      </w:r>
      <w:r w:rsidR="00590894" w:rsidRPr="00EC4AD3">
        <w:t xml:space="preserve">ieškovo ir atsakovo </w:t>
      </w:r>
      <w:bookmarkStart w:id="13" w:name="Buk_143"/>
      <w:r w:rsidR="001C3C00" w:rsidRPr="0028145B">
        <w:t xml:space="preserve">S. M. </w:t>
      </w:r>
      <w:bookmarkEnd w:id="13"/>
      <w:r w:rsidR="0078629A" w:rsidRPr="00EC4AD3">
        <w:t xml:space="preserve">2022 m. balandžio 11 d. </w:t>
      </w:r>
      <w:r w:rsidR="00590894" w:rsidRPr="00EC4AD3">
        <w:t xml:space="preserve">sudarytą </w:t>
      </w:r>
      <w:r w:rsidR="0003681E" w:rsidRPr="00EC4AD3">
        <w:t>N</w:t>
      </w:r>
      <w:r w:rsidR="0078629A" w:rsidRPr="00EC4AD3">
        <w:t>uomos sutartį ir 2022</w:t>
      </w:r>
      <w:r w:rsidR="00463793">
        <w:t> </w:t>
      </w:r>
      <w:r w:rsidR="0078629A" w:rsidRPr="00EC4AD3">
        <w:t>m.</w:t>
      </w:r>
      <w:r w:rsidR="00463793">
        <w:t> </w:t>
      </w:r>
      <w:r w:rsidR="0078629A" w:rsidRPr="00EC4AD3">
        <w:t>balandžio</w:t>
      </w:r>
      <w:r w:rsidR="00463793">
        <w:t> </w:t>
      </w:r>
      <w:r w:rsidR="0078629A" w:rsidRPr="00EC4AD3">
        <w:t>11</w:t>
      </w:r>
      <w:r w:rsidR="000D0615">
        <w:t> </w:t>
      </w:r>
      <w:r w:rsidR="0078629A" w:rsidRPr="00EC4AD3">
        <w:t xml:space="preserve">d. </w:t>
      </w:r>
      <w:r w:rsidR="00590894" w:rsidRPr="00EC4AD3">
        <w:t xml:space="preserve">sudarytą </w:t>
      </w:r>
      <w:r w:rsidR="0003681E" w:rsidRPr="00EC4AD3">
        <w:t>„</w:t>
      </w:r>
      <w:r w:rsidR="00AC2CD7" w:rsidRPr="00EC4AD3">
        <w:t>A</w:t>
      </w:r>
      <w:r w:rsidR="0078629A" w:rsidRPr="00EC4AD3">
        <w:t>tpirkimo pirkimo</w:t>
      </w:r>
      <w:r w:rsidR="0003681E" w:rsidRPr="00EC4AD3">
        <w:t>/</w:t>
      </w:r>
      <w:r w:rsidR="0078629A" w:rsidRPr="00EC4AD3">
        <w:t xml:space="preserve">pardavimo teisės </w:t>
      </w:r>
      <w:r w:rsidR="0003681E" w:rsidRPr="00EC4AD3">
        <w:t>NT“</w:t>
      </w:r>
      <w:r w:rsidR="0078629A" w:rsidRPr="00EC4AD3">
        <w:t xml:space="preserve"> sutartį (toliau – </w:t>
      </w:r>
      <w:r w:rsidR="00590894" w:rsidRPr="00EC4AD3">
        <w:t xml:space="preserve">ir </w:t>
      </w:r>
      <w:r w:rsidR="0003681E" w:rsidRPr="00EC4AD3">
        <w:t xml:space="preserve">Nekilnojamojo turto pirkimo–pardavimo su atpirkimo teise </w:t>
      </w:r>
      <w:r w:rsidR="0078629A" w:rsidRPr="00EC4AD3">
        <w:t>sutartis), pripažįstant, kad buvo sudaryta 25 000 Eur paskolos sutartis; 3) taikyti vienašalę restituciją natūra, grąžinant butą su rūsiu ieškovui; 4)</w:t>
      </w:r>
      <w:r w:rsidR="000D0615">
        <w:t> </w:t>
      </w:r>
      <w:r w:rsidR="0078629A" w:rsidRPr="00BE0BB8">
        <w:t xml:space="preserve">sumažinti 24 procentų metines palūkanas už pinigų skolinimą, nustatant 7,5 procento metinių palūkanų normą nuo sutarties sudarymo momento, arba </w:t>
      </w:r>
    </w:p>
    <w:p w14:paraId="76A96FD4" w14:textId="249A67E1" w:rsidR="00A12C87" w:rsidRPr="00EC4AD3" w:rsidRDefault="00EC4AD3" w:rsidP="00EC4AD3">
      <w:pPr>
        <w:spacing w:after="120"/>
        <w:ind w:left="360"/>
        <w:jc w:val="both"/>
      </w:pPr>
      <w:r w:rsidRPr="00BE0BB8">
        <w:lastRenderedPageBreak/>
        <w:t>-</w:t>
      </w:r>
      <w:r w:rsidR="00986C5B" w:rsidRPr="00BE0BB8">
        <w:t xml:space="preserve"> </w:t>
      </w:r>
      <w:r w:rsidR="0078629A" w:rsidRPr="00BE0BB8">
        <w:t xml:space="preserve">pripažinti nesąžininga </w:t>
      </w:r>
      <w:proofErr w:type="spellStart"/>
      <w:r w:rsidR="0078629A" w:rsidRPr="00BE0BB8">
        <w:rPr>
          <w:i/>
          <w:iCs/>
        </w:rPr>
        <w:t>ab</w:t>
      </w:r>
      <w:proofErr w:type="spellEnd"/>
      <w:r w:rsidR="0078629A" w:rsidRPr="00BE0BB8">
        <w:rPr>
          <w:i/>
          <w:iCs/>
        </w:rPr>
        <w:t xml:space="preserve"> </w:t>
      </w:r>
      <w:proofErr w:type="spellStart"/>
      <w:r w:rsidR="0078629A" w:rsidRPr="00BE0BB8">
        <w:rPr>
          <w:i/>
          <w:iCs/>
        </w:rPr>
        <w:t>initio</w:t>
      </w:r>
      <w:proofErr w:type="spellEnd"/>
      <w:r w:rsidR="0078629A" w:rsidRPr="00BE0BB8">
        <w:t xml:space="preserve"> (nuo sudarymo momento) </w:t>
      </w:r>
      <w:r w:rsidR="00AC2CD7" w:rsidRPr="00BE0BB8">
        <w:t>N</w:t>
      </w:r>
      <w:r w:rsidR="0078629A" w:rsidRPr="00BE0BB8">
        <w:t>uomos sutarties sąlygą „nuomos sutarties trumpinti mažiau nei 5 (penkeriems) metams negalima iš nuomininko pusės, o iš nuomotojo pusės sutartį galima nutraukti, jei nuomos mokesčio pinigai nėra</w:t>
      </w:r>
      <w:r w:rsidR="0078629A" w:rsidRPr="00EC4AD3">
        <w:t xml:space="preserve"> sumokami 3</w:t>
      </w:r>
      <w:r w:rsidR="00261D43">
        <w:t> </w:t>
      </w:r>
      <w:r w:rsidR="0078629A" w:rsidRPr="00EC4AD3">
        <w:t xml:space="preserve">mėnesius nutraukimo, t. y. yra susidarius 3 (trijų) mėnesių ar daugiau skolos už nuomą arba buto skolų už komunalinius patarnavimus, elektrą, vandenį, dujas viršijo 3 mėnesių nuomos mokesčio skolos dydžio sumas“; pripažinti negaliojančiu </w:t>
      </w:r>
      <w:proofErr w:type="spellStart"/>
      <w:r w:rsidR="0078629A" w:rsidRPr="00EC4AD3">
        <w:rPr>
          <w:i/>
          <w:iCs/>
        </w:rPr>
        <w:t>ab</w:t>
      </w:r>
      <w:proofErr w:type="spellEnd"/>
      <w:r w:rsidR="0078629A" w:rsidRPr="00EC4AD3">
        <w:rPr>
          <w:i/>
          <w:iCs/>
        </w:rPr>
        <w:t xml:space="preserve"> </w:t>
      </w:r>
      <w:proofErr w:type="spellStart"/>
      <w:r w:rsidR="0078629A" w:rsidRPr="00EC4AD3">
        <w:rPr>
          <w:i/>
          <w:iCs/>
        </w:rPr>
        <w:t>initio</w:t>
      </w:r>
      <w:proofErr w:type="spellEnd"/>
      <w:r w:rsidR="0078629A" w:rsidRPr="00EC4AD3">
        <w:t xml:space="preserve"> </w:t>
      </w:r>
      <w:r w:rsidR="00AC2CD7" w:rsidRPr="00EC4AD3">
        <w:t>N</w:t>
      </w:r>
      <w:r w:rsidR="0078629A" w:rsidRPr="00EC4AD3">
        <w:t xml:space="preserve">uomos sutarties nutraukimą </w:t>
      </w:r>
      <w:r w:rsidR="00261D43">
        <w:t>ir</w:t>
      </w:r>
      <w:r w:rsidR="0078629A" w:rsidRPr="00EC4AD3">
        <w:t xml:space="preserve"> įpareigoti atsakovą tęsti </w:t>
      </w:r>
      <w:r w:rsidR="00026E90">
        <w:t>N</w:t>
      </w:r>
      <w:r w:rsidR="0078629A" w:rsidRPr="00EC4AD3">
        <w:t xml:space="preserve">uomos sutarties bei </w:t>
      </w:r>
      <w:r w:rsidR="0003681E" w:rsidRPr="00EC4AD3">
        <w:t xml:space="preserve">Nekilnojamojo turto pirkimo–pardavimo su atpirkimo teise </w:t>
      </w:r>
      <w:r w:rsidR="0078629A" w:rsidRPr="00EC4AD3">
        <w:t xml:space="preserve">sutarties vykdymą (t. y. taikyti restituciją); </w:t>
      </w:r>
      <w:r w:rsidR="00B94104" w:rsidRPr="00EC4AD3">
        <w:t>2</w:t>
      </w:r>
      <w:r w:rsidR="0078629A" w:rsidRPr="00EC4AD3">
        <w:t xml:space="preserve">) pakeisti </w:t>
      </w:r>
      <w:r w:rsidR="00AC2CD7" w:rsidRPr="00EC4AD3">
        <w:t>N</w:t>
      </w:r>
      <w:r w:rsidR="0078629A" w:rsidRPr="00EC4AD3">
        <w:t>uomos sutarties sąlygą, kurioje nurodytas 500 Eur nuomos mokestis</w:t>
      </w:r>
      <w:r w:rsidR="00261D43">
        <w:t>,</w:t>
      </w:r>
      <w:r w:rsidR="0078629A" w:rsidRPr="00EC4AD3">
        <w:t xml:space="preserve"> ir </w:t>
      </w:r>
      <w:r w:rsidR="0003681E" w:rsidRPr="00EC4AD3">
        <w:t xml:space="preserve">Nekilnojamojo turto pirkimo–pardavimo su atpirkimo teise </w:t>
      </w:r>
      <w:r w:rsidR="0078629A" w:rsidRPr="00EC4AD3">
        <w:t xml:space="preserve">sutarties sąlygą, kurioje nurodytas 500 Eur mokestis, nustatant naują </w:t>
      </w:r>
      <w:r w:rsidR="00AC2CD7" w:rsidRPr="00EC4AD3">
        <w:t xml:space="preserve">150 Eur </w:t>
      </w:r>
      <w:r w:rsidR="0078629A" w:rsidRPr="00EC4AD3">
        <w:t>nuomos mokes</w:t>
      </w:r>
      <w:r w:rsidR="00AC2CD7" w:rsidRPr="00EC4AD3">
        <w:t>tį</w:t>
      </w:r>
      <w:r w:rsidR="00A12C87" w:rsidRPr="00EC4AD3">
        <w:t>.</w:t>
      </w:r>
    </w:p>
    <w:p w14:paraId="5F4F126E" w14:textId="78CBAB8C" w:rsidR="000D5CED" w:rsidRDefault="00A12C87" w:rsidP="00603F39">
      <w:pPr>
        <w:pStyle w:val="Sraopastraipa"/>
        <w:numPr>
          <w:ilvl w:val="0"/>
          <w:numId w:val="1"/>
        </w:numPr>
        <w:spacing w:after="120" w:line="240" w:lineRule="auto"/>
        <w:contextualSpacing w:val="0"/>
        <w:jc w:val="both"/>
        <w:rPr>
          <w:rFonts w:ascii="Times New Roman" w:hAnsi="Times New Roman"/>
          <w:sz w:val="24"/>
          <w:szCs w:val="24"/>
        </w:rPr>
      </w:pPr>
      <w:r w:rsidRPr="000D5CED">
        <w:rPr>
          <w:rFonts w:ascii="Times New Roman" w:hAnsi="Times New Roman"/>
          <w:sz w:val="24"/>
          <w:szCs w:val="24"/>
        </w:rPr>
        <w:t>Ieškov</w:t>
      </w:r>
      <w:r w:rsidR="001D05B6" w:rsidRPr="000D5CED">
        <w:rPr>
          <w:rFonts w:ascii="Times New Roman" w:hAnsi="Times New Roman"/>
          <w:sz w:val="24"/>
          <w:szCs w:val="24"/>
        </w:rPr>
        <w:t>as</w:t>
      </w:r>
      <w:r w:rsidRPr="000D5CED">
        <w:rPr>
          <w:rFonts w:ascii="Times New Roman" w:hAnsi="Times New Roman"/>
          <w:sz w:val="24"/>
          <w:szCs w:val="24"/>
        </w:rPr>
        <w:t xml:space="preserve"> nurodė, kad</w:t>
      </w:r>
      <w:r w:rsidR="00A647DA" w:rsidRPr="000D5CED">
        <w:rPr>
          <w:rFonts w:ascii="Times New Roman" w:hAnsi="Times New Roman"/>
          <w:sz w:val="24"/>
          <w:szCs w:val="24"/>
        </w:rPr>
        <w:t xml:space="preserve"> </w:t>
      </w:r>
      <w:r w:rsidR="00CB7BC4" w:rsidRPr="000D5CED">
        <w:rPr>
          <w:rFonts w:ascii="Times New Roman" w:hAnsi="Times New Roman"/>
          <w:sz w:val="24"/>
          <w:szCs w:val="24"/>
        </w:rPr>
        <w:t xml:space="preserve">2021 m. gegužės 18 d. </w:t>
      </w:r>
      <w:r w:rsidR="00991215" w:rsidRPr="000D5CED">
        <w:rPr>
          <w:rFonts w:ascii="Times New Roman" w:hAnsi="Times New Roman"/>
          <w:sz w:val="24"/>
          <w:szCs w:val="24"/>
        </w:rPr>
        <w:t>jam dovanojimo sutarties pagrindu priklaus</w:t>
      </w:r>
      <w:r w:rsidR="00A66062" w:rsidRPr="000D5CED">
        <w:rPr>
          <w:rFonts w:ascii="Times New Roman" w:hAnsi="Times New Roman"/>
          <w:sz w:val="24"/>
          <w:szCs w:val="24"/>
        </w:rPr>
        <w:t>ęs</w:t>
      </w:r>
      <w:r w:rsidR="00991215" w:rsidRPr="000D5CED">
        <w:rPr>
          <w:rFonts w:ascii="Times New Roman" w:hAnsi="Times New Roman"/>
          <w:sz w:val="24"/>
          <w:szCs w:val="24"/>
        </w:rPr>
        <w:t xml:space="preserve"> butas </w:t>
      </w:r>
      <w:r w:rsidR="001C3C00" w:rsidRPr="001C3C00">
        <w:rPr>
          <w:rFonts w:ascii="Times New Roman" w:hAnsi="Times New Roman"/>
          <w:sz w:val="24"/>
          <w:szCs w:val="24"/>
        </w:rPr>
        <w:t xml:space="preserve">(duomenys neskelbtini) </w:t>
      </w:r>
      <w:r w:rsidR="00991215" w:rsidRPr="000D5CED">
        <w:rPr>
          <w:rFonts w:ascii="Times New Roman" w:hAnsi="Times New Roman"/>
          <w:sz w:val="24"/>
          <w:szCs w:val="24"/>
        </w:rPr>
        <w:t xml:space="preserve">dėl skolų buvo areštuotas. Internete </w:t>
      </w:r>
      <w:r w:rsidR="000D5CED" w:rsidRPr="000D5CED">
        <w:rPr>
          <w:rFonts w:ascii="Times New Roman" w:hAnsi="Times New Roman"/>
          <w:sz w:val="24"/>
          <w:szCs w:val="24"/>
        </w:rPr>
        <w:t xml:space="preserve">ieškovas </w:t>
      </w:r>
      <w:r w:rsidR="00991215" w:rsidRPr="000D5CED">
        <w:rPr>
          <w:rFonts w:ascii="Times New Roman" w:hAnsi="Times New Roman"/>
          <w:sz w:val="24"/>
          <w:szCs w:val="24"/>
        </w:rPr>
        <w:t xml:space="preserve">rado </w:t>
      </w:r>
      <w:r w:rsidR="000D5CED" w:rsidRPr="000D5CED">
        <w:rPr>
          <w:rFonts w:ascii="Times New Roman" w:hAnsi="Times New Roman"/>
          <w:sz w:val="24"/>
          <w:szCs w:val="24"/>
        </w:rPr>
        <w:t xml:space="preserve">atsakovo </w:t>
      </w:r>
      <w:r w:rsidR="00991215" w:rsidRPr="000D5CED">
        <w:rPr>
          <w:rFonts w:ascii="Times New Roman" w:hAnsi="Times New Roman"/>
          <w:sz w:val="24"/>
          <w:szCs w:val="24"/>
        </w:rPr>
        <w:t>skelbimą apie galimybę pa</w:t>
      </w:r>
      <w:r w:rsidR="000D5CED" w:rsidRPr="000D5CED">
        <w:rPr>
          <w:rFonts w:ascii="Times New Roman" w:hAnsi="Times New Roman"/>
          <w:sz w:val="24"/>
          <w:szCs w:val="24"/>
        </w:rPr>
        <w:t>si</w:t>
      </w:r>
      <w:r w:rsidR="00991215" w:rsidRPr="000D5CED">
        <w:rPr>
          <w:rFonts w:ascii="Times New Roman" w:hAnsi="Times New Roman"/>
          <w:sz w:val="24"/>
          <w:szCs w:val="24"/>
        </w:rPr>
        <w:t>skolinti lėš</w:t>
      </w:r>
      <w:r w:rsidR="00026E90">
        <w:rPr>
          <w:rFonts w:ascii="Times New Roman" w:hAnsi="Times New Roman"/>
          <w:sz w:val="24"/>
          <w:szCs w:val="24"/>
        </w:rPr>
        <w:t>ų</w:t>
      </w:r>
      <w:r w:rsidR="00991215" w:rsidRPr="000D5CED">
        <w:rPr>
          <w:rFonts w:ascii="Times New Roman" w:hAnsi="Times New Roman"/>
          <w:sz w:val="24"/>
          <w:szCs w:val="24"/>
        </w:rPr>
        <w:t>, garantuojant paskolos grąžinimą turto įkeitimu. Ieškovas ir atsakovas 2022 m. balandžio 11 d. susitarė, kad atsakovas paskolins ieškovui 25</w:t>
      </w:r>
      <w:r w:rsidR="004051BA">
        <w:rPr>
          <w:rFonts w:ascii="Times New Roman" w:hAnsi="Times New Roman"/>
          <w:sz w:val="24"/>
          <w:szCs w:val="24"/>
        </w:rPr>
        <w:t> </w:t>
      </w:r>
      <w:r w:rsidR="00991215" w:rsidRPr="000D5CED">
        <w:rPr>
          <w:rFonts w:ascii="Times New Roman" w:hAnsi="Times New Roman"/>
          <w:sz w:val="24"/>
          <w:szCs w:val="24"/>
        </w:rPr>
        <w:t>000</w:t>
      </w:r>
      <w:r w:rsidR="004051BA">
        <w:rPr>
          <w:rFonts w:ascii="Times New Roman" w:hAnsi="Times New Roman"/>
          <w:sz w:val="24"/>
          <w:szCs w:val="24"/>
        </w:rPr>
        <w:t> </w:t>
      </w:r>
      <w:r w:rsidR="00991215" w:rsidRPr="000D5CED">
        <w:rPr>
          <w:rFonts w:ascii="Times New Roman" w:hAnsi="Times New Roman"/>
          <w:sz w:val="24"/>
          <w:szCs w:val="24"/>
        </w:rPr>
        <w:t xml:space="preserve">Eur su sąlyga, kad ieškovas kas mėnesį </w:t>
      </w:r>
      <w:r w:rsidR="00026E90">
        <w:rPr>
          <w:rFonts w:ascii="Times New Roman" w:hAnsi="Times New Roman"/>
          <w:sz w:val="24"/>
          <w:szCs w:val="24"/>
        </w:rPr>
        <w:t>penkerius</w:t>
      </w:r>
      <w:r w:rsidR="00991215" w:rsidRPr="000D5CED">
        <w:rPr>
          <w:rFonts w:ascii="Times New Roman" w:hAnsi="Times New Roman"/>
          <w:sz w:val="24"/>
          <w:szCs w:val="24"/>
        </w:rPr>
        <w:t xml:space="preserve"> metus mokės atsakovui po 500 Eur ir taip grąžins paskolą. Atsakovas ieškovui paaiškino, kad būtina sudaryti buto </w:t>
      </w:r>
      <w:r w:rsidR="000D5CED" w:rsidRPr="000D5CED">
        <w:rPr>
          <w:rFonts w:ascii="Times New Roman" w:hAnsi="Times New Roman"/>
          <w:sz w:val="24"/>
          <w:szCs w:val="24"/>
        </w:rPr>
        <w:t>N</w:t>
      </w:r>
      <w:r w:rsidR="00991215" w:rsidRPr="000D5CED">
        <w:rPr>
          <w:rFonts w:ascii="Times New Roman" w:hAnsi="Times New Roman"/>
          <w:sz w:val="24"/>
          <w:szCs w:val="24"/>
        </w:rPr>
        <w:t xml:space="preserve">uomos ir </w:t>
      </w:r>
      <w:r w:rsidR="0003681E">
        <w:rPr>
          <w:rFonts w:ascii="Times New Roman" w:hAnsi="Times New Roman"/>
          <w:sz w:val="24"/>
          <w:szCs w:val="24"/>
        </w:rPr>
        <w:t xml:space="preserve">Nekilnojamojo turto pirkimo–pardavimo su atpirkimo teise </w:t>
      </w:r>
      <w:r w:rsidR="00991215" w:rsidRPr="000D5CED">
        <w:rPr>
          <w:rFonts w:ascii="Times New Roman" w:hAnsi="Times New Roman"/>
          <w:sz w:val="24"/>
          <w:szCs w:val="24"/>
        </w:rPr>
        <w:t xml:space="preserve">sutartis, kadangi butas negalės būti įkeistas dėl jame gyvenančios ieškovo nepilnametės dukters </w:t>
      </w:r>
      <w:bookmarkStart w:id="14" w:name="Buk_123"/>
      <w:r w:rsidR="001C3C00" w:rsidRPr="0028145B">
        <w:rPr>
          <w:rFonts w:ascii="Times New Roman" w:hAnsi="Times New Roman"/>
          <w:sz w:val="24"/>
          <w:szCs w:val="24"/>
        </w:rPr>
        <w:t>M. B.</w:t>
      </w:r>
      <w:bookmarkEnd w:id="14"/>
      <w:r w:rsidR="00991215" w:rsidRPr="000D5CED">
        <w:rPr>
          <w:rFonts w:ascii="Times New Roman" w:hAnsi="Times New Roman"/>
          <w:sz w:val="24"/>
          <w:szCs w:val="24"/>
        </w:rPr>
        <w:t>. Atsakovas pažadėjo, kad sumokės ieškovo skolą antstolės R</w:t>
      </w:r>
      <w:r w:rsidR="00261D43">
        <w:rPr>
          <w:rFonts w:ascii="Times New Roman" w:hAnsi="Times New Roman"/>
          <w:sz w:val="24"/>
          <w:szCs w:val="24"/>
        </w:rPr>
        <w:t>.</w:t>
      </w:r>
      <w:r w:rsidR="00991215" w:rsidRPr="000D5CED">
        <w:rPr>
          <w:rFonts w:ascii="Times New Roman" w:hAnsi="Times New Roman"/>
          <w:sz w:val="24"/>
          <w:szCs w:val="24"/>
        </w:rPr>
        <w:t xml:space="preserve"> </w:t>
      </w:r>
      <w:proofErr w:type="spellStart"/>
      <w:r w:rsidR="00991215" w:rsidRPr="000D5CED">
        <w:rPr>
          <w:rFonts w:ascii="Times New Roman" w:hAnsi="Times New Roman"/>
          <w:sz w:val="24"/>
          <w:szCs w:val="24"/>
        </w:rPr>
        <w:t>Damulienės</w:t>
      </w:r>
      <w:proofErr w:type="spellEnd"/>
      <w:r w:rsidR="00991215" w:rsidRPr="000D5CED">
        <w:rPr>
          <w:rFonts w:ascii="Times New Roman" w:hAnsi="Times New Roman"/>
          <w:sz w:val="24"/>
          <w:szCs w:val="24"/>
        </w:rPr>
        <w:t xml:space="preserve"> vykdomojoje byloje</w:t>
      </w:r>
      <w:r w:rsidR="00261D43">
        <w:rPr>
          <w:rFonts w:ascii="Times New Roman" w:hAnsi="Times New Roman"/>
          <w:sz w:val="24"/>
          <w:szCs w:val="24"/>
        </w:rPr>
        <w:t>,</w:t>
      </w:r>
      <w:r w:rsidR="00991215" w:rsidRPr="000D5CED">
        <w:rPr>
          <w:rFonts w:ascii="Times New Roman" w:hAnsi="Times New Roman"/>
          <w:sz w:val="24"/>
          <w:szCs w:val="24"/>
        </w:rPr>
        <w:t xml:space="preserve"> apie tai ieškovas informavo antstolę. 2022 m. gegužės 26 d. buvo surašytas </w:t>
      </w:r>
      <w:r w:rsidR="001B5184">
        <w:rPr>
          <w:rFonts w:ascii="Times New Roman" w:hAnsi="Times New Roman"/>
          <w:sz w:val="24"/>
          <w:szCs w:val="24"/>
        </w:rPr>
        <w:t>T</w:t>
      </w:r>
      <w:r w:rsidR="00991215" w:rsidRPr="000D5CED">
        <w:rPr>
          <w:rFonts w:ascii="Times New Roman" w:hAnsi="Times New Roman"/>
          <w:sz w:val="24"/>
          <w:szCs w:val="24"/>
        </w:rPr>
        <w:t xml:space="preserve">urto pardavimo aktas, </w:t>
      </w:r>
      <w:r w:rsidR="00261D43">
        <w:rPr>
          <w:rFonts w:ascii="Times New Roman" w:hAnsi="Times New Roman"/>
          <w:sz w:val="24"/>
          <w:szCs w:val="24"/>
        </w:rPr>
        <w:t>j</w:t>
      </w:r>
      <w:r w:rsidR="00991215" w:rsidRPr="000D5CED">
        <w:rPr>
          <w:rFonts w:ascii="Times New Roman" w:hAnsi="Times New Roman"/>
          <w:sz w:val="24"/>
          <w:szCs w:val="24"/>
        </w:rPr>
        <w:t xml:space="preserve">o pagrindu atsakovui į antstolės depozitinę sąskaitą sumokėjus 25 000 Eur, butas perėjo atsakovo nuosavybėn. </w:t>
      </w:r>
    </w:p>
    <w:p w14:paraId="21BED410" w14:textId="304C3EA8" w:rsidR="000D5CED" w:rsidRDefault="00991215" w:rsidP="00603F39">
      <w:pPr>
        <w:pStyle w:val="Sraopastraipa"/>
        <w:numPr>
          <w:ilvl w:val="0"/>
          <w:numId w:val="1"/>
        </w:numPr>
        <w:spacing w:after="120" w:line="240" w:lineRule="auto"/>
        <w:contextualSpacing w:val="0"/>
        <w:jc w:val="both"/>
        <w:rPr>
          <w:rFonts w:ascii="Times New Roman" w:hAnsi="Times New Roman"/>
          <w:sz w:val="24"/>
          <w:szCs w:val="24"/>
        </w:rPr>
      </w:pPr>
      <w:r w:rsidRPr="000D5CED">
        <w:rPr>
          <w:rFonts w:ascii="Times New Roman" w:hAnsi="Times New Roman"/>
          <w:sz w:val="24"/>
          <w:szCs w:val="24"/>
        </w:rPr>
        <w:t>Ieškov</w:t>
      </w:r>
      <w:r w:rsidR="000D5CED" w:rsidRPr="000D5CED">
        <w:rPr>
          <w:rFonts w:ascii="Times New Roman" w:hAnsi="Times New Roman"/>
          <w:sz w:val="24"/>
          <w:szCs w:val="24"/>
        </w:rPr>
        <w:t>o teigimu,</w:t>
      </w:r>
      <w:r w:rsidRPr="000D5CED">
        <w:rPr>
          <w:rFonts w:ascii="Times New Roman" w:hAnsi="Times New Roman"/>
          <w:sz w:val="24"/>
          <w:szCs w:val="24"/>
        </w:rPr>
        <w:t xml:space="preserve"> buto vertė buvo du kartus didesnė, nei sumokėjo atsakovas. Nuo 2022</w:t>
      </w:r>
      <w:r w:rsidR="00997BCB">
        <w:rPr>
          <w:rFonts w:ascii="Times New Roman" w:hAnsi="Times New Roman"/>
          <w:sz w:val="24"/>
          <w:szCs w:val="24"/>
        </w:rPr>
        <w:t> </w:t>
      </w:r>
      <w:r w:rsidRPr="000D5CED">
        <w:rPr>
          <w:rFonts w:ascii="Times New Roman" w:hAnsi="Times New Roman"/>
          <w:sz w:val="24"/>
          <w:szCs w:val="24"/>
        </w:rPr>
        <w:t>m.</w:t>
      </w:r>
      <w:r w:rsidR="00997BCB">
        <w:rPr>
          <w:rFonts w:ascii="Times New Roman" w:hAnsi="Times New Roman"/>
          <w:sz w:val="24"/>
          <w:szCs w:val="24"/>
        </w:rPr>
        <w:t> </w:t>
      </w:r>
      <w:r w:rsidRPr="000D5CED">
        <w:rPr>
          <w:rFonts w:ascii="Times New Roman" w:hAnsi="Times New Roman"/>
          <w:sz w:val="24"/>
          <w:szCs w:val="24"/>
        </w:rPr>
        <w:t xml:space="preserve">gegužės mėn. ieškovas pradėjo mokėti atsakovui 500 Eur mėnesio palūkanas, </w:t>
      </w:r>
      <w:r w:rsidR="00261D43">
        <w:rPr>
          <w:rFonts w:ascii="Times New Roman" w:hAnsi="Times New Roman"/>
          <w:sz w:val="24"/>
          <w:szCs w:val="24"/>
        </w:rPr>
        <w:t>tai</w:t>
      </w:r>
      <w:r w:rsidRPr="000D5CED">
        <w:rPr>
          <w:rFonts w:ascii="Times New Roman" w:hAnsi="Times New Roman"/>
          <w:sz w:val="24"/>
          <w:szCs w:val="24"/>
        </w:rPr>
        <w:t xml:space="preserve"> sudaro 24</w:t>
      </w:r>
      <w:r w:rsidR="00261D43">
        <w:rPr>
          <w:rFonts w:ascii="Times New Roman" w:hAnsi="Times New Roman"/>
          <w:sz w:val="24"/>
          <w:szCs w:val="24"/>
        </w:rPr>
        <w:t> </w:t>
      </w:r>
      <w:r w:rsidRPr="000D5CED">
        <w:rPr>
          <w:rFonts w:ascii="Times New Roman" w:hAnsi="Times New Roman"/>
          <w:sz w:val="24"/>
          <w:szCs w:val="24"/>
        </w:rPr>
        <w:t>procentų mėnesio palūkanų nuo atsakovo paskolintos sumos. Prasidėjus infliacijai, ieškovas kelis kartus sumokėjo atsakovui 400 Eur, likdamas skolingas 100 Eur už tam tikrą mėnesių skaičių</w:t>
      </w:r>
      <w:r w:rsidR="00261D43">
        <w:rPr>
          <w:rFonts w:ascii="Times New Roman" w:hAnsi="Times New Roman"/>
          <w:sz w:val="24"/>
          <w:szCs w:val="24"/>
        </w:rPr>
        <w:t>,</w:t>
      </w:r>
      <w:r w:rsidRPr="000D5CED">
        <w:rPr>
          <w:rFonts w:ascii="Times New Roman" w:hAnsi="Times New Roman"/>
          <w:sz w:val="24"/>
          <w:szCs w:val="24"/>
        </w:rPr>
        <w:t xml:space="preserve"> </w:t>
      </w:r>
      <w:r w:rsidR="00261D43">
        <w:rPr>
          <w:rFonts w:ascii="Times New Roman" w:hAnsi="Times New Roman"/>
          <w:sz w:val="24"/>
          <w:szCs w:val="24"/>
        </w:rPr>
        <w:t>ir</w:t>
      </w:r>
      <w:r w:rsidRPr="000D5CED">
        <w:rPr>
          <w:rFonts w:ascii="Times New Roman" w:hAnsi="Times New Roman"/>
          <w:sz w:val="24"/>
          <w:szCs w:val="24"/>
        </w:rPr>
        <w:t xml:space="preserve"> praš</w:t>
      </w:r>
      <w:r w:rsidR="00261D43">
        <w:rPr>
          <w:rFonts w:ascii="Times New Roman" w:hAnsi="Times New Roman"/>
          <w:sz w:val="24"/>
          <w:szCs w:val="24"/>
        </w:rPr>
        <w:t>ė</w:t>
      </w:r>
      <w:r w:rsidRPr="000D5CED">
        <w:rPr>
          <w:rFonts w:ascii="Times New Roman" w:hAnsi="Times New Roman"/>
          <w:sz w:val="24"/>
          <w:szCs w:val="24"/>
        </w:rPr>
        <w:t xml:space="preserve"> atsakovo palaukti. Susidarius 1500 Eur skolai, atsakovas atsisakė laukti</w:t>
      </w:r>
      <w:r w:rsidR="000D5CED">
        <w:rPr>
          <w:rFonts w:ascii="Times New Roman" w:hAnsi="Times New Roman"/>
          <w:sz w:val="24"/>
          <w:szCs w:val="24"/>
        </w:rPr>
        <w:t>,</w:t>
      </w:r>
      <w:r w:rsidRPr="000D5CED">
        <w:rPr>
          <w:rFonts w:ascii="Times New Roman" w:hAnsi="Times New Roman"/>
          <w:sz w:val="24"/>
          <w:szCs w:val="24"/>
        </w:rPr>
        <w:t xml:space="preserve"> nustojo atsakinėti į ieškovo skambučius ir 2023 m. balandžio 3 d. vienašališkai nutraukė </w:t>
      </w:r>
      <w:r w:rsidR="00AC2CD7">
        <w:rPr>
          <w:rFonts w:ascii="Times New Roman" w:hAnsi="Times New Roman"/>
          <w:sz w:val="24"/>
          <w:szCs w:val="24"/>
        </w:rPr>
        <w:t>N</w:t>
      </w:r>
      <w:r w:rsidRPr="000D5CED">
        <w:rPr>
          <w:rFonts w:ascii="Times New Roman" w:hAnsi="Times New Roman"/>
          <w:sz w:val="24"/>
          <w:szCs w:val="24"/>
        </w:rPr>
        <w:t>uomos sutartį, nurodydamas, kad skolos suma viršija 2000 Eur. Ieškov</w:t>
      </w:r>
      <w:r w:rsidR="00AC2CD7">
        <w:rPr>
          <w:rFonts w:ascii="Times New Roman" w:hAnsi="Times New Roman"/>
          <w:sz w:val="24"/>
          <w:szCs w:val="24"/>
        </w:rPr>
        <w:t>as</w:t>
      </w:r>
      <w:r w:rsidRPr="000D5CED">
        <w:rPr>
          <w:rFonts w:ascii="Times New Roman" w:hAnsi="Times New Roman"/>
          <w:sz w:val="24"/>
          <w:szCs w:val="24"/>
        </w:rPr>
        <w:t xml:space="preserve"> pažadėj</w:t>
      </w:r>
      <w:r w:rsidR="00AC2CD7">
        <w:rPr>
          <w:rFonts w:ascii="Times New Roman" w:hAnsi="Times New Roman"/>
          <w:sz w:val="24"/>
          <w:szCs w:val="24"/>
        </w:rPr>
        <w:t>o</w:t>
      </w:r>
      <w:r w:rsidRPr="000D5CED">
        <w:rPr>
          <w:rFonts w:ascii="Times New Roman" w:hAnsi="Times New Roman"/>
          <w:sz w:val="24"/>
          <w:szCs w:val="24"/>
        </w:rPr>
        <w:t xml:space="preserve"> grąžinti skolą, </w:t>
      </w:r>
      <w:r w:rsidR="00AC2CD7">
        <w:rPr>
          <w:rFonts w:ascii="Times New Roman" w:hAnsi="Times New Roman"/>
          <w:sz w:val="24"/>
          <w:szCs w:val="24"/>
        </w:rPr>
        <w:t xml:space="preserve">tačiau </w:t>
      </w:r>
      <w:r w:rsidRPr="000D5CED">
        <w:rPr>
          <w:rFonts w:ascii="Times New Roman" w:hAnsi="Times New Roman"/>
          <w:sz w:val="24"/>
          <w:szCs w:val="24"/>
        </w:rPr>
        <w:t>atsakovas atsisakė ją priimti.</w:t>
      </w:r>
    </w:p>
    <w:p w14:paraId="286D600A" w14:textId="25814E10" w:rsidR="007452EB" w:rsidRDefault="00991215" w:rsidP="00603F39">
      <w:pPr>
        <w:pStyle w:val="Sraopastraipa"/>
        <w:numPr>
          <w:ilvl w:val="0"/>
          <w:numId w:val="1"/>
        </w:numPr>
        <w:spacing w:after="120" w:line="240" w:lineRule="auto"/>
        <w:contextualSpacing w:val="0"/>
        <w:jc w:val="both"/>
        <w:rPr>
          <w:rFonts w:ascii="Times New Roman" w:hAnsi="Times New Roman"/>
          <w:sz w:val="24"/>
          <w:szCs w:val="24"/>
        </w:rPr>
      </w:pPr>
      <w:r w:rsidRPr="000D5CED">
        <w:rPr>
          <w:rFonts w:ascii="Times New Roman" w:hAnsi="Times New Roman"/>
          <w:sz w:val="24"/>
          <w:szCs w:val="24"/>
        </w:rPr>
        <w:t xml:space="preserve">2023 m. balandžio 12 d. </w:t>
      </w:r>
      <w:r w:rsidR="007452EB" w:rsidRPr="000D5CED">
        <w:rPr>
          <w:rFonts w:ascii="Times New Roman" w:hAnsi="Times New Roman"/>
          <w:sz w:val="24"/>
          <w:szCs w:val="24"/>
        </w:rPr>
        <w:t>antstoli</w:t>
      </w:r>
      <w:r w:rsidR="007452EB">
        <w:rPr>
          <w:rFonts w:ascii="Times New Roman" w:hAnsi="Times New Roman"/>
          <w:sz w:val="24"/>
          <w:szCs w:val="24"/>
        </w:rPr>
        <w:t>s</w:t>
      </w:r>
      <w:r w:rsidR="007452EB" w:rsidRPr="000D5CED">
        <w:rPr>
          <w:rFonts w:ascii="Times New Roman" w:hAnsi="Times New Roman"/>
          <w:sz w:val="24"/>
          <w:szCs w:val="24"/>
        </w:rPr>
        <w:t xml:space="preserve"> S</w:t>
      </w:r>
      <w:r w:rsidR="00261D43">
        <w:rPr>
          <w:rFonts w:ascii="Times New Roman" w:hAnsi="Times New Roman"/>
          <w:sz w:val="24"/>
          <w:szCs w:val="24"/>
        </w:rPr>
        <w:t>.</w:t>
      </w:r>
      <w:r w:rsidR="007452EB" w:rsidRPr="000D5CED">
        <w:rPr>
          <w:rFonts w:ascii="Times New Roman" w:hAnsi="Times New Roman"/>
          <w:sz w:val="24"/>
          <w:szCs w:val="24"/>
        </w:rPr>
        <w:t xml:space="preserve"> Degim</w:t>
      </w:r>
      <w:r w:rsidR="007452EB">
        <w:rPr>
          <w:rFonts w:ascii="Times New Roman" w:hAnsi="Times New Roman"/>
          <w:sz w:val="24"/>
          <w:szCs w:val="24"/>
        </w:rPr>
        <w:t>as</w:t>
      </w:r>
      <w:r w:rsidRPr="000D5CED">
        <w:rPr>
          <w:rFonts w:ascii="Times New Roman" w:hAnsi="Times New Roman"/>
          <w:sz w:val="24"/>
          <w:szCs w:val="24"/>
        </w:rPr>
        <w:t xml:space="preserve"> paskelb</w:t>
      </w:r>
      <w:r w:rsidR="007452EB">
        <w:rPr>
          <w:rFonts w:ascii="Times New Roman" w:hAnsi="Times New Roman"/>
          <w:sz w:val="24"/>
          <w:szCs w:val="24"/>
        </w:rPr>
        <w:t>ė</w:t>
      </w:r>
      <w:r w:rsidRPr="000D5CED">
        <w:rPr>
          <w:rFonts w:ascii="Times New Roman" w:hAnsi="Times New Roman"/>
          <w:sz w:val="24"/>
          <w:szCs w:val="24"/>
        </w:rPr>
        <w:t xml:space="preserve"> buto varžytyn</w:t>
      </w:r>
      <w:r w:rsidR="007452EB">
        <w:rPr>
          <w:rFonts w:ascii="Times New Roman" w:hAnsi="Times New Roman"/>
          <w:sz w:val="24"/>
          <w:szCs w:val="24"/>
        </w:rPr>
        <w:t>e</w:t>
      </w:r>
      <w:r w:rsidRPr="000D5CED">
        <w:rPr>
          <w:rFonts w:ascii="Times New Roman" w:hAnsi="Times New Roman"/>
          <w:sz w:val="24"/>
          <w:szCs w:val="24"/>
        </w:rPr>
        <w:t xml:space="preserve">s, siūlant didžiausią buto kainą </w:t>
      </w:r>
      <w:r w:rsidR="000D5CED">
        <w:rPr>
          <w:rFonts w:ascii="Times New Roman" w:hAnsi="Times New Roman"/>
          <w:sz w:val="24"/>
          <w:szCs w:val="24"/>
        </w:rPr>
        <w:t xml:space="preserve">– </w:t>
      </w:r>
      <w:r w:rsidRPr="000D5CED">
        <w:rPr>
          <w:rFonts w:ascii="Times New Roman" w:hAnsi="Times New Roman"/>
          <w:sz w:val="24"/>
          <w:szCs w:val="24"/>
        </w:rPr>
        <w:t xml:space="preserve">40 000 Eur, nors buto vertė </w:t>
      </w:r>
      <w:r w:rsidR="00AC2CD7">
        <w:rPr>
          <w:rFonts w:ascii="Times New Roman" w:hAnsi="Times New Roman"/>
          <w:sz w:val="24"/>
          <w:szCs w:val="24"/>
        </w:rPr>
        <w:t>yra</w:t>
      </w:r>
      <w:r w:rsidRPr="000D5CED">
        <w:rPr>
          <w:rFonts w:ascii="Times New Roman" w:hAnsi="Times New Roman"/>
          <w:sz w:val="24"/>
          <w:szCs w:val="24"/>
        </w:rPr>
        <w:t xml:space="preserve"> 70 000 Eur. Nors atsakovas savo vardu turi daug nekilnojamojo turto objektų, kurie nėra areštuoti, jis siekė kuo greičiau </w:t>
      </w:r>
      <w:r w:rsidR="00261D43">
        <w:rPr>
          <w:rFonts w:ascii="Times New Roman" w:hAnsi="Times New Roman"/>
          <w:sz w:val="24"/>
          <w:szCs w:val="24"/>
        </w:rPr>
        <w:t>pard</w:t>
      </w:r>
      <w:r w:rsidRPr="000D5CED">
        <w:rPr>
          <w:rFonts w:ascii="Times New Roman" w:hAnsi="Times New Roman"/>
          <w:sz w:val="24"/>
          <w:szCs w:val="24"/>
        </w:rPr>
        <w:t>uoti ginčo butą, kad šis nebūtų grąžintas ieškovui.</w:t>
      </w:r>
    </w:p>
    <w:p w14:paraId="51E2A9DE" w14:textId="55D9E058" w:rsidR="005061FA" w:rsidRDefault="007452EB" w:rsidP="00603F39">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991215" w:rsidRPr="000D5CED">
        <w:rPr>
          <w:rFonts w:ascii="Times New Roman" w:hAnsi="Times New Roman"/>
          <w:sz w:val="24"/>
          <w:szCs w:val="24"/>
        </w:rPr>
        <w:t xml:space="preserve">tsakovas yra verslininkas, 24 metus verčiasi paskolų </w:t>
      </w:r>
      <w:r w:rsidR="00AC2CD7">
        <w:rPr>
          <w:rFonts w:ascii="Times New Roman" w:hAnsi="Times New Roman"/>
          <w:sz w:val="24"/>
          <w:szCs w:val="24"/>
        </w:rPr>
        <w:t>su</w:t>
      </w:r>
      <w:r w:rsidR="00991215" w:rsidRPr="000D5CED">
        <w:rPr>
          <w:rFonts w:ascii="Times New Roman" w:hAnsi="Times New Roman"/>
          <w:sz w:val="24"/>
          <w:szCs w:val="24"/>
        </w:rPr>
        <w:t xml:space="preserve">teikimu, turi dvi įmones, vienos iš jų veikla susijusi su nekilnojamuoju turtu. Analogiška situacija jau buvo vertinama Klaipėdos apygardos teismo civilinėje byloje Nr. 2A-63-460/2010, kur dalyvavo ir atsakovo </w:t>
      </w:r>
      <w:r>
        <w:rPr>
          <w:rFonts w:ascii="Times New Roman" w:hAnsi="Times New Roman"/>
          <w:sz w:val="24"/>
          <w:szCs w:val="24"/>
        </w:rPr>
        <w:t>va</w:t>
      </w:r>
      <w:r w:rsidR="00AC2CD7">
        <w:rPr>
          <w:rFonts w:ascii="Times New Roman" w:hAnsi="Times New Roman"/>
          <w:sz w:val="24"/>
          <w:szCs w:val="24"/>
        </w:rPr>
        <w:t>dovaujama</w:t>
      </w:r>
      <w:r>
        <w:rPr>
          <w:rFonts w:ascii="Times New Roman" w:hAnsi="Times New Roman"/>
          <w:sz w:val="24"/>
          <w:szCs w:val="24"/>
        </w:rPr>
        <w:t xml:space="preserve"> </w:t>
      </w:r>
      <w:bookmarkStart w:id="15" w:name="Buk_144"/>
      <w:r w:rsidR="001C3C00" w:rsidRPr="0028145B">
        <w:rPr>
          <w:rFonts w:ascii="Times New Roman" w:hAnsi="Times New Roman"/>
          <w:sz w:val="24"/>
          <w:szCs w:val="24"/>
        </w:rPr>
        <w:t xml:space="preserve">S. M. </w:t>
      </w:r>
      <w:bookmarkEnd w:id="15"/>
      <w:r w:rsidR="00997BCB">
        <w:rPr>
          <w:rFonts w:ascii="Times New Roman" w:hAnsi="Times New Roman"/>
          <w:sz w:val="24"/>
          <w:szCs w:val="24"/>
        </w:rPr>
        <w:t>įmonė</w:t>
      </w:r>
      <w:r w:rsidR="00991215" w:rsidRPr="000D5CED">
        <w:rPr>
          <w:rFonts w:ascii="Times New Roman" w:hAnsi="Times New Roman"/>
          <w:sz w:val="24"/>
          <w:szCs w:val="24"/>
        </w:rPr>
        <w:t xml:space="preserve"> „Mažeikių nekilnojamasis turtas“. </w:t>
      </w:r>
      <w:r>
        <w:rPr>
          <w:rFonts w:ascii="Times New Roman" w:hAnsi="Times New Roman"/>
          <w:sz w:val="24"/>
          <w:szCs w:val="24"/>
        </w:rPr>
        <w:t>I</w:t>
      </w:r>
      <w:r w:rsidR="00991215" w:rsidRPr="000D5CED">
        <w:rPr>
          <w:rFonts w:ascii="Times New Roman" w:hAnsi="Times New Roman"/>
          <w:sz w:val="24"/>
          <w:szCs w:val="24"/>
        </w:rPr>
        <w:t>eškovo padėtis buvo beviltiška, todėl jis sutiko su visomis sąlygomis</w:t>
      </w:r>
      <w:r w:rsidR="00AC2CD7">
        <w:rPr>
          <w:rFonts w:ascii="Times New Roman" w:hAnsi="Times New Roman"/>
          <w:sz w:val="24"/>
          <w:szCs w:val="24"/>
        </w:rPr>
        <w:t xml:space="preserve"> –</w:t>
      </w:r>
      <w:r w:rsidR="00991215" w:rsidRPr="000D5CED">
        <w:rPr>
          <w:rFonts w:ascii="Times New Roman" w:hAnsi="Times New Roman"/>
          <w:sz w:val="24"/>
          <w:szCs w:val="24"/>
        </w:rPr>
        <w:t xml:space="preserve"> įsipareigojo </w:t>
      </w:r>
      <w:r w:rsidR="00026E90">
        <w:rPr>
          <w:rFonts w:ascii="Times New Roman" w:hAnsi="Times New Roman"/>
          <w:sz w:val="24"/>
          <w:szCs w:val="24"/>
        </w:rPr>
        <w:t>penkerius</w:t>
      </w:r>
      <w:r w:rsidR="00991215" w:rsidRPr="000D5CED">
        <w:rPr>
          <w:rFonts w:ascii="Times New Roman" w:hAnsi="Times New Roman"/>
          <w:sz w:val="24"/>
          <w:szCs w:val="24"/>
        </w:rPr>
        <w:t xml:space="preserve"> metus mokėti atsakovui 500 Eur </w:t>
      </w:r>
      <w:r w:rsidR="00261D43">
        <w:rPr>
          <w:rFonts w:ascii="Times New Roman" w:hAnsi="Times New Roman"/>
          <w:sz w:val="24"/>
          <w:szCs w:val="24"/>
        </w:rPr>
        <w:t>per</w:t>
      </w:r>
      <w:r w:rsidR="00991215" w:rsidRPr="000D5CED">
        <w:rPr>
          <w:rFonts w:ascii="Times New Roman" w:hAnsi="Times New Roman"/>
          <w:sz w:val="24"/>
          <w:szCs w:val="24"/>
        </w:rPr>
        <w:t xml:space="preserve"> mėnesį nuomos mokesčio, kuris iš tikrųjų </w:t>
      </w:r>
      <w:r w:rsidR="005061FA">
        <w:rPr>
          <w:rFonts w:ascii="Times New Roman" w:hAnsi="Times New Roman"/>
          <w:sz w:val="24"/>
          <w:szCs w:val="24"/>
        </w:rPr>
        <w:t xml:space="preserve">turėtų </w:t>
      </w:r>
      <w:r w:rsidR="00991215" w:rsidRPr="000D5CED">
        <w:rPr>
          <w:rFonts w:ascii="Times New Roman" w:hAnsi="Times New Roman"/>
          <w:sz w:val="24"/>
          <w:szCs w:val="24"/>
        </w:rPr>
        <w:t>būtų vertinamas kaip palūkanos (iš viso – 30</w:t>
      </w:r>
      <w:r w:rsidR="00997BCB">
        <w:rPr>
          <w:rFonts w:ascii="Times New Roman" w:hAnsi="Times New Roman"/>
          <w:sz w:val="24"/>
          <w:szCs w:val="24"/>
        </w:rPr>
        <w:t> </w:t>
      </w:r>
      <w:r w:rsidR="00991215" w:rsidRPr="000D5CED">
        <w:rPr>
          <w:rFonts w:ascii="Times New Roman" w:hAnsi="Times New Roman"/>
          <w:sz w:val="24"/>
          <w:szCs w:val="24"/>
        </w:rPr>
        <w:t xml:space="preserve">000 Eur), o </w:t>
      </w:r>
      <w:r w:rsidR="00261D43">
        <w:rPr>
          <w:rFonts w:ascii="Times New Roman" w:hAnsi="Times New Roman"/>
          <w:sz w:val="24"/>
          <w:szCs w:val="24"/>
        </w:rPr>
        <w:t xml:space="preserve">butą jis galėjo išpirkti tik </w:t>
      </w:r>
      <w:r w:rsidR="00991215" w:rsidRPr="000D5CED">
        <w:rPr>
          <w:rFonts w:ascii="Times New Roman" w:hAnsi="Times New Roman"/>
          <w:sz w:val="24"/>
          <w:szCs w:val="24"/>
        </w:rPr>
        <w:t xml:space="preserve">po </w:t>
      </w:r>
      <w:r w:rsidR="00026E90">
        <w:rPr>
          <w:rFonts w:ascii="Times New Roman" w:hAnsi="Times New Roman"/>
          <w:sz w:val="24"/>
          <w:szCs w:val="24"/>
        </w:rPr>
        <w:t>penkerių</w:t>
      </w:r>
      <w:r w:rsidR="00991215" w:rsidRPr="000D5CED">
        <w:rPr>
          <w:rFonts w:ascii="Times New Roman" w:hAnsi="Times New Roman"/>
          <w:sz w:val="24"/>
          <w:szCs w:val="24"/>
        </w:rPr>
        <w:t xml:space="preserve"> metų, sumokėjęs palūkanas ir </w:t>
      </w:r>
      <w:r w:rsidR="005061FA">
        <w:rPr>
          <w:rFonts w:ascii="Times New Roman" w:hAnsi="Times New Roman"/>
          <w:sz w:val="24"/>
          <w:szCs w:val="24"/>
        </w:rPr>
        <w:t xml:space="preserve">grąžinęs </w:t>
      </w:r>
      <w:r w:rsidR="00991215" w:rsidRPr="000D5CED">
        <w:rPr>
          <w:rFonts w:ascii="Times New Roman" w:hAnsi="Times New Roman"/>
          <w:sz w:val="24"/>
          <w:szCs w:val="24"/>
        </w:rPr>
        <w:t>25</w:t>
      </w:r>
      <w:r w:rsidR="00997BCB">
        <w:rPr>
          <w:rFonts w:ascii="Times New Roman" w:hAnsi="Times New Roman"/>
          <w:sz w:val="24"/>
          <w:szCs w:val="24"/>
        </w:rPr>
        <w:t> </w:t>
      </w:r>
      <w:r w:rsidR="00991215" w:rsidRPr="000D5CED">
        <w:rPr>
          <w:rFonts w:ascii="Times New Roman" w:hAnsi="Times New Roman"/>
          <w:sz w:val="24"/>
          <w:szCs w:val="24"/>
        </w:rPr>
        <w:t>000 Eur skolą, iš viso – 55 000 Eur.</w:t>
      </w:r>
    </w:p>
    <w:p w14:paraId="46234E9E" w14:textId="001E59DF" w:rsidR="00643F50" w:rsidRPr="005E43E3" w:rsidRDefault="005061FA" w:rsidP="00966B7B">
      <w:pPr>
        <w:pStyle w:val="Sraopastraipa"/>
        <w:numPr>
          <w:ilvl w:val="0"/>
          <w:numId w:val="1"/>
        </w:numPr>
        <w:spacing w:after="120" w:line="240" w:lineRule="auto"/>
        <w:contextualSpacing w:val="0"/>
        <w:jc w:val="both"/>
        <w:rPr>
          <w:rFonts w:ascii="Times New Roman" w:hAnsi="Times New Roman"/>
          <w:sz w:val="24"/>
          <w:szCs w:val="24"/>
        </w:rPr>
      </w:pPr>
      <w:r w:rsidRPr="00643F50">
        <w:rPr>
          <w:rFonts w:ascii="Times New Roman" w:hAnsi="Times New Roman"/>
          <w:sz w:val="24"/>
          <w:szCs w:val="24"/>
        </w:rPr>
        <w:t>R</w:t>
      </w:r>
      <w:r w:rsidR="00991215" w:rsidRPr="00643F50">
        <w:rPr>
          <w:rFonts w:ascii="Times New Roman" w:hAnsi="Times New Roman"/>
          <w:sz w:val="24"/>
          <w:szCs w:val="24"/>
        </w:rPr>
        <w:t xml:space="preserve">eikšminga tai, </w:t>
      </w:r>
      <w:r w:rsidR="00991215" w:rsidRPr="005E43E3">
        <w:rPr>
          <w:rFonts w:ascii="Times New Roman" w:hAnsi="Times New Roman"/>
          <w:sz w:val="24"/>
          <w:szCs w:val="24"/>
        </w:rPr>
        <w:t xml:space="preserve">kad šalys sudarė ginčijamas </w:t>
      </w:r>
      <w:r w:rsidRPr="005E43E3">
        <w:rPr>
          <w:rFonts w:ascii="Times New Roman" w:hAnsi="Times New Roman"/>
          <w:sz w:val="24"/>
          <w:szCs w:val="24"/>
        </w:rPr>
        <w:t>N</w:t>
      </w:r>
      <w:r w:rsidR="00991215" w:rsidRPr="005E43E3">
        <w:rPr>
          <w:rFonts w:ascii="Times New Roman" w:hAnsi="Times New Roman"/>
          <w:sz w:val="24"/>
          <w:szCs w:val="24"/>
        </w:rPr>
        <w:t xml:space="preserve">uomos ir </w:t>
      </w:r>
      <w:r w:rsidR="0003681E" w:rsidRPr="005E43E3">
        <w:rPr>
          <w:rFonts w:ascii="Times New Roman" w:hAnsi="Times New Roman"/>
          <w:sz w:val="24"/>
          <w:szCs w:val="24"/>
        </w:rPr>
        <w:t xml:space="preserve">Nekilnojamojo turto pirkimo–pardavimo  su atpirkimo teise </w:t>
      </w:r>
      <w:r w:rsidR="00991215" w:rsidRPr="005E43E3">
        <w:rPr>
          <w:rFonts w:ascii="Times New Roman" w:hAnsi="Times New Roman"/>
          <w:sz w:val="24"/>
          <w:szCs w:val="24"/>
        </w:rPr>
        <w:t xml:space="preserve">sutartis dar tuo metu, kai atsakovas nebuvo buto savininkas. </w:t>
      </w:r>
      <w:r w:rsidR="001B5184" w:rsidRPr="005E43E3">
        <w:rPr>
          <w:rFonts w:ascii="Times New Roman" w:hAnsi="Times New Roman"/>
          <w:sz w:val="24"/>
          <w:szCs w:val="24"/>
        </w:rPr>
        <w:t>Turto pardavimo akt</w:t>
      </w:r>
      <w:r w:rsidR="00991215" w:rsidRPr="005E43E3">
        <w:rPr>
          <w:rFonts w:ascii="Times New Roman" w:hAnsi="Times New Roman"/>
          <w:sz w:val="24"/>
          <w:szCs w:val="24"/>
        </w:rPr>
        <w:t xml:space="preserve">u buvo siekiama pridengti paskolos su buto įkeitimu sutartį, todėl </w:t>
      </w:r>
      <w:r w:rsidR="001470F5" w:rsidRPr="005E43E3">
        <w:rPr>
          <w:rFonts w:ascii="Times New Roman" w:hAnsi="Times New Roman"/>
          <w:sz w:val="24"/>
          <w:szCs w:val="24"/>
        </w:rPr>
        <w:t>N</w:t>
      </w:r>
      <w:r w:rsidR="00991215" w:rsidRPr="005E43E3">
        <w:rPr>
          <w:rFonts w:ascii="Times New Roman" w:hAnsi="Times New Roman"/>
          <w:sz w:val="24"/>
          <w:szCs w:val="24"/>
        </w:rPr>
        <w:t xml:space="preserve">uomos ir </w:t>
      </w:r>
      <w:r w:rsidR="00F66255" w:rsidRPr="005E43E3">
        <w:rPr>
          <w:rFonts w:ascii="Times New Roman" w:hAnsi="Times New Roman"/>
          <w:sz w:val="24"/>
          <w:szCs w:val="24"/>
        </w:rPr>
        <w:t xml:space="preserve">Nekilnojamojo turto pirkimo–pardavimo </w:t>
      </w:r>
      <w:r w:rsidR="0003681E" w:rsidRPr="005E43E3">
        <w:rPr>
          <w:rFonts w:ascii="Times New Roman" w:hAnsi="Times New Roman"/>
          <w:sz w:val="24"/>
          <w:szCs w:val="24"/>
        </w:rPr>
        <w:t xml:space="preserve">su atpirkimo teise </w:t>
      </w:r>
      <w:r w:rsidR="00991215" w:rsidRPr="005E43E3">
        <w:rPr>
          <w:rFonts w:ascii="Times New Roman" w:hAnsi="Times New Roman"/>
          <w:sz w:val="24"/>
          <w:szCs w:val="24"/>
        </w:rPr>
        <w:t xml:space="preserve">sutartys turi būti vertinamos kaip apsimestinės, </w:t>
      </w:r>
      <w:r w:rsidR="001470F5" w:rsidRPr="005E43E3">
        <w:rPr>
          <w:rFonts w:ascii="Times New Roman" w:hAnsi="Times New Roman"/>
          <w:sz w:val="24"/>
          <w:szCs w:val="24"/>
        </w:rPr>
        <w:t>nes</w:t>
      </w:r>
      <w:r w:rsidR="00991215" w:rsidRPr="005E43E3">
        <w:rPr>
          <w:rFonts w:ascii="Times New Roman" w:hAnsi="Times New Roman"/>
          <w:sz w:val="24"/>
          <w:szCs w:val="24"/>
        </w:rPr>
        <w:t xml:space="preserve"> ginčo šalys nesiekė jų sudaryti.</w:t>
      </w:r>
      <w:r w:rsidR="00991215" w:rsidRPr="00643F50">
        <w:rPr>
          <w:rFonts w:ascii="Times New Roman" w:hAnsi="Times New Roman"/>
          <w:sz w:val="24"/>
          <w:szCs w:val="24"/>
        </w:rPr>
        <w:t xml:space="preserve"> Ieškovo </w:t>
      </w:r>
      <w:r w:rsidR="001470F5" w:rsidRPr="00643F50">
        <w:rPr>
          <w:rFonts w:ascii="Times New Roman" w:hAnsi="Times New Roman"/>
          <w:sz w:val="24"/>
          <w:szCs w:val="24"/>
        </w:rPr>
        <w:t>nuomone</w:t>
      </w:r>
      <w:r w:rsidR="00991215" w:rsidRPr="00643F50">
        <w:rPr>
          <w:rFonts w:ascii="Times New Roman" w:hAnsi="Times New Roman"/>
          <w:sz w:val="24"/>
          <w:szCs w:val="24"/>
        </w:rPr>
        <w:t xml:space="preserve">, </w:t>
      </w:r>
      <w:r w:rsidR="001470F5" w:rsidRPr="00643F50">
        <w:rPr>
          <w:rFonts w:ascii="Times New Roman" w:hAnsi="Times New Roman"/>
          <w:sz w:val="24"/>
          <w:szCs w:val="24"/>
        </w:rPr>
        <w:t>N</w:t>
      </w:r>
      <w:r w:rsidR="00991215" w:rsidRPr="00643F50">
        <w:rPr>
          <w:rFonts w:ascii="Times New Roman" w:hAnsi="Times New Roman"/>
          <w:sz w:val="24"/>
          <w:szCs w:val="24"/>
        </w:rPr>
        <w:t xml:space="preserve">uomos sutartyje </w:t>
      </w:r>
      <w:r w:rsidR="001470F5" w:rsidRPr="00643F50">
        <w:rPr>
          <w:rFonts w:ascii="Times New Roman" w:hAnsi="Times New Roman"/>
          <w:sz w:val="24"/>
          <w:szCs w:val="24"/>
        </w:rPr>
        <w:t xml:space="preserve">nustatytas 500 Eur </w:t>
      </w:r>
      <w:r w:rsidR="00991215" w:rsidRPr="00643F50">
        <w:rPr>
          <w:rFonts w:ascii="Times New Roman" w:hAnsi="Times New Roman"/>
          <w:sz w:val="24"/>
          <w:szCs w:val="24"/>
        </w:rPr>
        <w:t xml:space="preserve">nuomos </w:t>
      </w:r>
      <w:r w:rsidR="00991215" w:rsidRPr="005E43E3">
        <w:rPr>
          <w:rFonts w:ascii="Times New Roman" w:hAnsi="Times New Roman"/>
          <w:sz w:val="24"/>
          <w:szCs w:val="24"/>
        </w:rPr>
        <w:t xml:space="preserve">mokestis yra per didelis, nes tuo metu butų nuoma Kaišiadoryse siekė 150 Eur </w:t>
      </w:r>
      <w:r w:rsidR="00261D43">
        <w:rPr>
          <w:rFonts w:ascii="Times New Roman" w:hAnsi="Times New Roman"/>
          <w:sz w:val="24"/>
          <w:szCs w:val="24"/>
        </w:rPr>
        <w:t>per</w:t>
      </w:r>
      <w:r w:rsidR="00991215" w:rsidRPr="005E43E3">
        <w:rPr>
          <w:rFonts w:ascii="Times New Roman" w:hAnsi="Times New Roman"/>
          <w:sz w:val="24"/>
          <w:szCs w:val="24"/>
        </w:rPr>
        <w:t xml:space="preserve"> mėnesį. Surašant </w:t>
      </w:r>
      <w:r w:rsidR="001B5184" w:rsidRPr="005E43E3">
        <w:rPr>
          <w:rFonts w:ascii="Times New Roman" w:hAnsi="Times New Roman"/>
          <w:sz w:val="24"/>
          <w:szCs w:val="24"/>
        </w:rPr>
        <w:t>Turto pardavimo akt</w:t>
      </w:r>
      <w:r w:rsidR="00991215" w:rsidRPr="005E43E3">
        <w:rPr>
          <w:rFonts w:ascii="Times New Roman" w:hAnsi="Times New Roman"/>
          <w:sz w:val="24"/>
          <w:szCs w:val="24"/>
        </w:rPr>
        <w:t>ą ieškovas iš tikrųjų nesiekė, kad buto nuosavybė pereitų atsakovui. Be to, ieškovas buvo suklaidintas atsakovo, teigusio, kad butas negali būti įkeistas dėl</w:t>
      </w:r>
      <w:r w:rsidR="00261D43">
        <w:rPr>
          <w:rFonts w:ascii="Times New Roman" w:hAnsi="Times New Roman"/>
          <w:sz w:val="24"/>
          <w:szCs w:val="24"/>
        </w:rPr>
        <w:t xml:space="preserve"> to</w:t>
      </w:r>
      <w:r w:rsidR="00991215" w:rsidRPr="005E43E3">
        <w:rPr>
          <w:rFonts w:ascii="Times New Roman" w:hAnsi="Times New Roman"/>
          <w:sz w:val="24"/>
          <w:szCs w:val="24"/>
        </w:rPr>
        <w:t xml:space="preserve">, kad </w:t>
      </w:r>
      <w:r w:rsidR="00991215" w:rsidRPr="005E43E3">
        <w:rPr>
          <w:rFonts w:ascii="Times New Roman" w:hAnsi="Times New Roman"/>
          <w:sz w:val="24"/>
          <w:szCs w:val="24"/>
        </w:rPr>
        <w:lastRenderedPageBreak/>
        <w:t>jame gyvena nepilnamet</w:t>
      </w:r>
      <w:r w:rsidR="00AC2CD7" w:rsidRPr="005E43E3">
        <w:rPr>
          <w:rFonts w:ascii="Times New Roman" w:hAnsi="Times New Roman"/>
          <w:sz w:val="24"/>
          <w:szCs w:val="24"/>
        </w:rPr>
        <w:t>ė</w:t>
      </w:r>
      <w:r w:rsidR="00991215" w:rsidRPr="005E43E3">
        <w:rPr>
          <w:rFonts w:ascii="Times New Roman" w:hAnsi="Times New Roman"/>
          <w:sz w:val="24"/>
          <w:szCs w:val="24"/>
        </w:rPr>
        <w:t>. Atsakovui</w:t>
      </w:r>
      <w:r w:rsidR="00AC2CD7" w:rsidRPr="005E43E3">
        <w:rPr>
          <w:rFonts w:ascii="Times New Roman" w:hAnsi="Times New Roman"/>
          <w:sz w:val="24"/>
          <w:szCs w:val="24"/>
        </w:rPr>
        <w:t>,</w:t>
      </w:r>
      <w:r w:rsidR="00991215" w:rsidRPr="005E43E3">
        <w:rPr>
          <w:rFonts w:ascii="Times New Roman" w:hAnsi="Times New Roman"/>
          <w:sz w:val="24"/>
          <w:szCs w:val="24"/>
        </w:rPr>
        <w:t xml:space="preserve"> kaip ilgą laiką besiverčiančiam nekilnojamojo turto verslu asmeniui</w:t>
      </w:r>
      <w:r w:rsidR="00AC2CD7" w:rsidRPr="005E43E3">
        <w:rPr>
          <w:rFonts w:ascii="Times New Roman" w:hAnsi="Times New Roman"/>
          <w:sz w:val="24"/>
          <w:szCs w:val="24"/>
        </w:rPr>
        <w:t>,</w:t>
      </w:r>
      <w:r w:rsidR="00991215" w:rsidRPr="005E43E3">
        <w:rPr>
          <w:rFonts w:ascii="Times New Roman" w:hAnsi="Times New Roman"/>
          <w:sz w:val="24"/>
          <w:szCs w:val="24"/>
        </w:rPr>
        <w:t xml:space="preserve"> turėjo būti žinoma, jog butas gali būti įkeistas, gavus teismo leidimą. Šalių sudaryti sandoriai pažeidė ieškovo nepilnametės duk</w:t>
      </w:r>
      <w:r w:rsidR="001470F5" w:rsidRPr="005E43E3">
        <w:rPr>
          <w:rFonts w:ascii="Times New Roman" w:hAnsi="Times New Roman"/>
          <w:sz w:val="24"/>
          <w:szCs w:val="24"/>
        </w:rPr>
        <w:t>ters</w:t>
      </w:r>
      <w:r w:rsidR="00991215" w:rsidRPr="005E43E3">
        <w:rPr>
          <w:rFonts w:ascii="Times New Roman" w:hAnsi="Times New Roman"/>
          <w:sz w:val="24"/>
          <w:szCs w:val="24"/>
        </w:rPr>
        <w:t xml:space="preserve"> interesus, </w:t>
      </w:r>
      <w:r w:rsidR="00643F50" w:rsidRPr="005E43E3">
        <w:rPr>
          <w:rFonts w:ascii="Times New Roman" w:hAnsi="Times New Roman"/>
          <w:sz w:val="24"/>
          <w:szCs w:val="24"/>
        </w:rPr>
        <w:t>ji prarado</w:t>
      </w:r>
      <w:r w:rsidR="00991215" w:rsidRPr="005E43E3">
        <w:rPr>
          <w:rFonts w:ascii="Times New Roman" w:hAnsi="Times New Roman"/>
          <w:sz w:val="24"/>
          <w:szCs w:val="24"/>
        </w:rPr>
        <w:t xml:space="preserve"> gyvenam</w:t>
      </w:r>
      <w:r w:rsidR="00643F50" w:rsidRPr="005E43E3">
        <w:rPr>
          <w:rFonts w:ascii="Times New Roman" w:hAnsi="Times New Roman"/>
          <w:sz w:val="24"/>
          <w:szCs w:val="24"/>
        </w:rPr>
        <w:t>ąją</w:t>
      </w:r>
      <w:r w:rsidR="00991215" w:rsidRPr="005E43E3">
        <w:rPr>
          <w:rFonts w:ascii="Times New Roman" w:hAnsi="Times New Roman"/>
          <w:sz w:val="24"/>
          <w:szCs w:val="24"/>
        </w:rPr>
        <w:t xml:space="preserve"> viet</w:t>
      </w:r>
      <w:r w:rsidR="00643F50" w:rsidRPr="005E43E3">
        <w:rPr>
          <w:rFonts w:ascii="Times New Roman" w:hAnsi="Times New Roman"/>
          <w:sz w:val="24"/>
          <w:szCs w:val="24"/>
        </w:rPr>
        <w:t>ą</w:t>
      </w:r>
      <w:r w:rsidR="00991215" w:rsidRPr="005E43E3">
        <w:rPr>
          <w:rFonts w:ascii="Times New Roman" w:hAnsi="Times New Roman"/>
          <w:sz w:val="24"/>
          <w:szCs w:val="24"/>
        </w:rPr>
        <w:t xml:space="preserve">. </w:t>
      </w:r>
      <w:r w:rsidR="00AC2CD7" w:rsidRPr="005E43E3">
        <w:rPr>
          <w:rFonts w:ascii="Times New Roman" w:hAnsi="Times New Roman"/>
          <w:sz w:val="24"/>
          <w:szCs w:val="24"/>
        </w:rPr>
        <w:t>Jei b</w:t>
      </w:r>
      <w:r w:rsidR="00991215" w:rsidRPr="005E43E3">
        <w:rPr>
          <w:rFonts w:ascii="Times New Roman" w:hAnsi="Times New Roman"/>
          <w:sz w:val="24"/>
          <w:szCs w:val="24"/>
        </w:rPr>
        <w:t xml:space="preserve">utas būtų parduodamas iš varžytynių, jo pardavimo kaina būtų </w:t>
      </w:r>
      <w:r w:rsidR="00643F50" w:rsidRPr="005E43E3">
        <w:rPr>
          <w:rFonts w:ascii="Times New Roman" w:hAnsi="Times New Roman"/>
          <w:sz w:val="24"/>
          <w:szCs w:val="24"/>
        </w:rPr>
        <w:t>daug</w:t>
      </w:r>
      <w:r w:rsidR="00991215" w:rsidRPr="005E43E3">
        <w:rPr>
          <w:rFonts w:ascii="Times New Roman" w:hAnsi="Times New Roman"/>
          <w:sz w:val="24"/>
          <w:szCs w:val="24"/>
        </w:rPr>
        <w:t xml:space="preserve"> didesnė nei </w:t>
      </w:r>
      <w:r w:rsidR="00643F50" w:rsidRPr="005E43E3">
        <w:rPr>
          <w:rFonts w:ascii="Times New Roman" w:hAnsi="Times New Roman"/>
          <w:sz w:val="24"/>
          <w:szCs w:val="24"/>
        </w:rPr>
        <w:t xml:space="preserve">atsakovo </w:t>
      </w:r>
      <w:r w:rsidR="00991215" w:rsidRPr="005E43E3">
        <w:rPr>
          <w:rFonts w:ascii="Times New Roman" w:hAnsi="Times New Roman"/>
          <w:sz w:val="24"/>
          <w:szCs w:val="24"/>
        </w:rPr>
        <w:t xml:space="preserve">sumokėta 25 000 Eur suma, todėl jei ieškovas iš tikrųjų </w:t>
      </w:r>
      <w:r w:rsidR="00AD0F5B" w:rsidRPr="005E43E3">
        <w:rPr>
          <w:rFonts w:ascii="Times New Roman" w:hAnsi="Times New Roman"/>
          <w:sz w:val="24"/>
          <w:szCs w:val="24"/>
        </w:rPr>
        <w:t>būtų siekęs perleisti</w:t>
      </w:r>
      <w:r w:rsidR="00991215" w:rsidRPr="005E43E3">
        <w:rPr>
          <w:rFonts w:ascii="Times New Roman" w:hAnsi="Times New Roman"/>
          <w:sz w:val="24"/>
          <w:szCs w:val="24"/>
        </w:rPr>
        <w:t xml:space="preserve"> nuosavybės teis</w:t>
      </w:r>
      <w:r w:rsidR="00AD0F5B" w:rsidRPr="005E43E3">
        <w:rPr>
          <w:rFonts w:ascii="Times New Roman" w:hAnsi="Times New Roman"/>
          <w:sz w:val="24"/>
          <w:szCs w:val="24"/>
        </w:rPr>
        <w:t>ę</w:t>
      </w:r>
      <w:r w:rsidR="00991215" w:rsidRPr="005E43E3">
        <w:rPr>
          <w:rFonts w:ascii="Times New Roman" w:hAnsi="Times New Roman"/>
          <w:sz w:val="24"/>
          <w:szCs w:val="24"/>
        </w:rPr>
        <w:t xml:space="preserve"> į butą, jis būtų laukęs varžytynių.</w:t>
      </w:r>
    </w:p>
    <w:p w14:paraId="5D34136C" w14:textId="25BA1E58" w:rsidR="006C0D56" w:rsidRPr="000D5CED" w:rsidRDefault="00991215" w:rsidP="00603F39">
      <w:pPr>
        <w:pStyle w:val="Sraopastraipa"/>
        <w:numPr>
          <w:ilvl w:val="0"/>
          <w:numId w:val="1"/>
        </w:numPr>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Ieškinio alternatyv</w:t>
      </w:r>
      <w:r w:rsidR="00643F50" w:rsidRPr="005E43E3">
        <w:rPr>
          <w:rFonts w:ascii="Times New Roman" w:hAnsi="Times New Roman"/>
          <w:sz w:val="24"/>
          <w:szCs w:val="24"/>
        </w:rPr>
        <w:t>ų</w:t>
      </w:r>
      <w:r w:rsidRPr="005E43E3">
        <w:rPr>
          <w:rFonts w:ascii="Times New Roman" w:hAnsi="Times New Roman"/>
          <w:sz w:val="24"/>
          <w:szCs w:val="24"/>
        </w:rPr>
        <w:t xml:space="preserve"> reikalavim</w:t>
      </w:r>
      <w:r w:rsidR="00643F50" w:rsidRPr="005E43E3">
        <w:rPr>
          <w:rFonts w:ascii="Times New Roman" w:hAnsi="Times New Roman"/>
          <w:sz w:val="24"/>
          <w:szCs w:val="24"/>
        </w:rPr>
        <w:t>ą</w:t>
      </w:r>
      <w:r w:rsidRPr="005E43E3">
        <w:rPr>
          <w:rFonts w:ascii="Times New Roman" w:hAnsi="Times New Roman"/>
          <w:sz w:val="24"/>
          <w:szCs w:val="24"/>
        </w:rPr>
        <w:t xml:space="preserve"> ieškovas grindė tuo, kad jo pradelstų mokėjimų suma sudaro tik 8 procentus </w:t>
      </w:r>
      <w:r w:rsidR="00026E90">
        <w:rPr>
          <w:rFonts w:ascii="Times New Roman" w:hAnsi="Times New Roman"/>
          <w:sz w:val="24"/>
          <w:szCs w:val="24"/>
        </w:rPr>
        <w:t>j</w:t>
      </w:r>
      <w:r w:rsidRPr="005E43E3">
        <w:rPr>
          <w:rFonts w:ascii="Times New Roman" w:hAnsi="Times New Roman"/>
          <w:sz w:val="24"/>
          <w:szCs w:val="24"/>
        </w:rPr>
        <w:t xml:space="preserve">o ilgalaikio įsipareigojimo sumos, t. y. 2000 Eur. Atsakovas nesistengė išsaugoti šalių sutartinių santykių </w:t>
      </w:r>
      <w:r w:rsidR="00261D43">
        <w:rPr>
          <w:rFonts w:ascii="Times New Roman" w:hAnsi="Times New Roman"/>
          <w:sz w:val="24"/>
          <w:szCs w:val="24"/>
        </w:rPr>
        <w:t>ir</w:t>
      </w:r>
      <w:r w:rsidRPr="005E43E3">
        <w:rPr>
          <w:rFonts w:ascii="Times New Roman" w:hAnsi="Times New Roman"/>
          <w:sz w:val="24"/>
          <w:szCs w:val="24"/>
        </w:rPr>
        <w:t xml:space="preserve"> nutarė skubiai nutraukti </w:t>
      </w:r>
      <w:r w:rsidR="00AD0F5B" w:rsidRPr="005E43E3">
        <w:rPr>
          <w:rFonts w:ascii="Times New Roman" w:hAnsi="Times New Roman"/>
          <w:sz w:val="24"/>
          <w:szCs w:val="24"/>
        </w:rPr>
        <w:t>N</w:t>
      </w:r>
      <w:r w:rsidRPr="005E43E3">
        <w:rPr>
          <w:rFonts w:ascii="Times New Roman" w:hAnsi="Times New Roman"/>
          <w:sz w:val="24"/>
          <w:szCs w:val="24"/>
        </w:rPr>
        <w:t xml:space="preserve">uomos sutartį, nors ieškovas </w:t>
      </w:r>
      <w:r w:rsidR="00643F50" w:rsidRPr="005E43E3">
        <w:rPr>
          <w:rFonts w:ascii="Times New Roman" w:hAnsi="Times New Roman"/>
          <w:sz w:val="24"/>
          <w:szCs w:val="24"/>
        </w:rPr>
        <w:t xml:space="preserve">jau </w:t>
      </w:r>
      <w:r w:rsidRPr="005E43E3">
        <w:rPr>
          <w:rFonts w:ascii="Times New Roman" w:hAnsi="Times New Roman"/>
          <w:sz w:val="24"/>
          <w:szCs w:val="24"/>
        </w:rPr>
        <w:t>buvo sumokėjęs apie 4000 Eur</w:t>
      </w:r>
      <w:r w:rsidRPr="000D5CED">
        <w:rPr>
          <w:rFonts w:ascii="Times New Roman" w:hAnsi="Times New Roman"/>
          <w:sz w:val="24"/>
          <w:szCs w:val="24"/>
        </w:rPr>
        <w:t xml:space="preserve">. Atsakovas </w:t>
      </w:r>
      <w:r w:rsidR="00AD0F5B">
        <w:rPr>
          <w:rFonts w:ascii="Times New Roman" w:hAnsi="Times New Roman"/>
          <w:sz w:val="24"/>
          <w:szCs w:val="24"/>
        </w:rPr>
        <w:t>nepatyrė</w:t>
      </w:r>
      <w:r w:rsidRPr="000D5CED">
        <w:rPr>
          <w:rFonts w:ascii="Times New Roman" w:hAnsi="Times New Roman"/>
          <w:sz w:val="24"/>
          <w:szCs w:val="24"/>
        </w:rPr>
        <w:t xml:space="preserve"> jokio nuostolio, priešingai, įsigijo 60 000 Eur vertės butą už 25 000 Eur </w:t>
      </w:r>
      <w:r w:rsidR="00CB3619">
        <w:rPr>
          <w:rFonts w:ascii="Times New Roman" w:hAnsi="Times New Roman"/>
          <w:sz w:val="24"/>
          <w:szCs w:val="24"/>
        </w:rPr>
        <w:t>ir</w:t>
      </w:r>
      <w:r w:rsidRPr="000D5CED">
        <w:rPr>
          <w:rFonts w:ascii="Times New Roman" w:hAnsi="Times New Roman"/>
          <w:sz w:val="24"/>
          <w:szCs w:val="24"/>
        </w:rPr>
        <w:t xml:space="preserve"> gavo iš ieškovo papildomą 4000 Eur sumą. Nuomos sutartis buvo parengta atsakovo ir pateikta ieškovui pasirašyti</w:t>
      </w:r>
      <w:r w:rsidR="007E6FC9">
        <w:rPr>
          <w:rFonts w:ascii="Times New Roman" w:hAnsi="Times New Roman"/>
          <w:sz w:val="24"/>
          <w:szCs w:val="24"/>
        </w:rPr>
        <w:t>.</w:t>
      </w:r>
      <w:r w:rsidRPr="000D5CED">
        <w:rPr>
          <w:rFonts w:ascii="Times New Roman" w:hAnsi="Times New Roman"/>
          <w:sz w:val="24"/>
          <w:szCs w:val="24"/>
        </w:rPr>
        <w:t xml:space="preserve"> </w:t>
      </w:r>
      <w:r w:rsidR="007E6FC9">
        <w:rPr>
          <w:rFonts w:ascii="Times New Roman" w:hAnsi="Times New Roman"/>
          <w:sz w:val="24"/>
          <w:szCs w:val="24"/>
        </w:rPr>
        <w:t>I</w:t>
      </w:r>
      <w:r w:rsidRPr="000D5CED">
        <w:rPr>
          <w:rFonts w:ascii="Times New Roman" w:hAnsi="Times New Roman"/>
          <w:sz w:val="24"/>
          <w:szCs w:val="24"/>
        </w:rPr>
        <w:t xml:space="preserve">eškovas nebuvo supažindintas su sutarties sąlygomis, jam nebuvo išaiškintos pasekmės, ieškovas neturėjo galimybės derinti sutarties sąlygų. </w:t>
      </w:r>
      <w:r w:rsidR="007E6FC9">
        <w:rPr>
          <w:rFonts w:ascii="Times New Roman" w:hAnsi="Times New Roman"/>
          <w:sz w:val="24"/>
          <w:szCs w:val="24"/>
        </w:rPr>
        <w:t>I</w:t>
      </w:r>
      <w:r w:rsidR="007E6FC9" w:rsidRPr="000D5CED">
        <w:rPr>
          <w:rFonts w:ascii="Times New Roman" w:hAnsi="Times New Roman"/>
          <w:sz w:val="24"/>
          <w:szCs w:val="24"/>
        </w:rPr>
        <w:t xml:space="preserve">eškovas pasirašė </w:t>
      </w:r>
      <w:r w:rsidR="00D93E96">
        <w:rPr>
          <w:rFonts w:ascii="Times New Roman" w:hAnsi="Times New Roman"/>
          <w:sz w:val="24"/>
          <w:szCs w:val="24"/>
        </w:rPr>
        <w:t>N</w:t>
      </w:r>
      <w:r w:rsidR="007E6FC9" w:rsidRPr="000D5CED">
        <w:rPr>
          <w:rFonts w:ascii="Times New Roman" w:hAnsi="Times New Roman"/>
          <w:sz w:val="24"/>
          <w:szCs w:val="24"/>
        </w:rPr>
        <w:t>uomos sutartį</w:t>
      </w:r>
      <w:r w:rsidR="007E6FC9">
        <w:rPr>
          <w:rFonts w:ascii="Times New Roman" w:hAnsi="Times New Roman"/>
          <w:sz w:val="24"/>
          <w:szCs w:val="24"/>
        </w:rPr>
        <w:t xml:space="preserve"> s</w:t>
      </w:r>
      <w:r w:rsidRPr="000D5CED">
        <w:rPr>
          <w:rFonts w:ascii="Times New Roman" w:hAnsi="Times New Roman"/>
          <w:sz w:val="24"/>
          <w:szCs w:val="24"/>
        </w:rPr>
        <w:t xml:space="preserve">iekdamas išsaugoti šeimos gyvenamąją vietą. Apsimestine </w:t>
      </w:r>
      <w:r w:rsidR="00D93E96">
        <w:rPr>
          <w:rFonts w:ascii="Times New Roman" w:hAnsi="Times New Roman"/>
          <w:sz w:val="24"/>
          <w:szCs w:val="24"/>
        </w:rPr>
        <w:t>N</w:t>
      </w:r>
      <w:r w:rsidRPr="000D5CED">
        <w:rPr>
          <w:rFonts w:ascii="Times New Roman" w:hAnsi="Times New Roman"/>
          <w:sz w:val="24"/>
          <w:szCs w:val="24"/>
        </w:rPr>
        <w:t xml:space="preserve">uomos sutartimi buvo nustatyta, kad ieškovas </w:t>
      </w:r>
      <w:r w:rsidR="00026E90">
        <w:rPr>
          <w:rFonts w:ascii="Times New Roman" w:hAnsi="Times New Roman"/>
          <w:sz w:val="24"/>
          <w:szCs w:val="24"/>
        </w:rPr>
        <w:t>penkerius</w:t>
      </w:r>
      <w:r w:rsidRPr="000D5CED">
        <w:rPr>
          <w:rFonts w:ascii="Times New Roman" w:hAnsi="Times New Roman"/>
          <w:sz w:val="24"/>
          <w:szCs w:val="24"/>
        </w:rPr>
        <w:t xml:space="preserve"> metus mokės nuomos mokestį po 500 Eur kas mėnesį, ieškovui nesuteikta teisė sutrumpinti nuomos terminą </w:t>
      </w:r>
      <w:r w:rsidR="00CB3619">
        <w:rPr>
          <w:rFonts w:ascii="Times New Roman" w:hAnsi="Times New Roman"/>
          <w:sz w:val="24"/>
          <w:szCs w:val="24"/>
        </w:rPr>
        <w:t>ir</w:t>
      </w:r>
      <w:r w:rsidRPr="000D5CED">
        <w:rPr>
          <w:rFonts w:ascii="Times New Roman" w:hAnsi="Times New Roman"/>
          <w:sz w:val="24"/>
          <w:szCs w:val="24"/>
        </w:rPr>
        <w:t xml:space="preserve"> greičiau atpirkti ginčo turtą. Nuomos sutartimi nustatyta, kad atsakovas turi teisę kiekvienais metais didinti mokestį, atsižvelg</w:t>
      </w:r>
      <w:r w:rsidR="00CB3619">
        <w:rPr>
          <w:rFonts w:ascii="Times New Roman" w:hAnsi="Times New Roman"/>
          <w:sz w:val="24"/>
          <w:szCs w:val="24"/>
        </w:rPr>
        <w:t>damas</w:t>
      </w:r>
      <w:r w:rsidRPr="000D5CED">
        <w:rPr>
          <w:rFonts w:ascii="Times New Roman" w:hAnsi="Times New Roman"/>
          <w:sz w:val="24"/>
          <w:szCs w:val="24"/>
        </w:rPr>
        <w:t xml:space="preserve"> į vartotojų kainų indeksą, keisti nuomos mokestį kas mėnesį, kaina gali tik didėti, mažėjant vartojimo kainų indeksui, kaina nemažėja. Nuomos sutartyje nustatyta jos nutraukimo tvarka prieštarauja šalių lygybės principui, protingumo, teisingumo ir sąžiningumo reikalavimams, todėl tokia sąlyga yra negaliojanti. Pripažinus šią sąlygą negaliojančia, </w:t>
      </w:r>
      <w:r w:rsidR="00D93E96">
        <w:rPr>
          <w:rFonts w:ascii="Times New Roman" w:hAnsi="Times New Roman"/>
          <w:sz w:val="24"/>
          <w:szCs w:val="24"/>
        </w:rPr>
        <w:t>N</w:t>
      </w:r>
      <w:r w:rsidRPr="000D5CED">
        <w:rPr>
          <w:rFonts w:ascii="Times New Roman" w:hAnsi="Times New Roman"/>
          <w:sz w:val="24"/>
          <w:szCs w:val="24"/>
        </w:rPr>
        <w:t xml:space="preserve">uomos sutarties nutraukimas taip pat turėtų būti pripažintas negaliojančiu, nes </w:t>
      </w:r>
      <w:r w:rsidR="00D93E96">
        <w:rPr>
          <w:rFonts w:ascii="Times New Roman" w:hAnsi="Times New Roman"/>
          <w:sz w:val="24"/>
          <w:szCs w:val="24"/>
        </w:rPr>
        <w:t>N</w:t>
      </w:r>
      <w:r w:rsidRPr="000D5CED">
        <w:rPr>
          <w:rFonts w:ascii="Times New Roman" w:hAnsi="Times New Roman"/>
          <w:sz w:val="24"/>
          <w:szCs w:val="24"/>
        </w:rPr>
        <w:t xml:space="preserve">uomos sutarties pažeidimas negali būti vertinamas kaip esminis, dėl kurio atsakovas turėjo teisę nutraukti šią sutartį. Teismui nusprendus, kad </w:t>
      </w:r>
      <w:r w:rsidR="00D93E96">
        <w:rPr>
          <w:rFonts w:ascii="Times New Roman" w:hAnsi="Times New Roman"/>
          <w:sz w:val="24"/>
          <w:szCs w:val="24"/>
        </w:rPr>
        <w:t>N</w:t>
      </w:r>
      <w:r w:rsidRPr="000D5CED">
        <w:rPr>
          <w:rFonts w:ascii="Times New Roman" w:hAnsi="Times New Roman"/>
          <w:sz w:val="24"/>
          <w:szCs w:val="24"/>
        </w:rPr>
        <w:t>uomos sutartis yra teisėta ir galiojanti, ieškovas prašė sumažinti joje nu</w:t>
      </w:r>
      <w:r w:rsidR="00D93E96">
        <w:rPr>
          <w:rFonts w:ascii="Times New Roman" w:hAnsi="Times New Roman"/>
          <w:sz w:val="24"/>
          <w:szCs w:val="24"/>
        </w:rPr>
        <w:t>st</w:t>
      </w:r>
      <w:r w:rsidRPr="000D5CED">
        <w:rPr>
          <w:rFonts w:ascii="Times New Roman" w:hAnsi="Times New Roman"/>
          <w:sz w:val="24"/>
          <w:szCs w:val="24"/>
        </w:rPr>
        <w:t xml:space="preserve">atytą 500 Eur nuomos mokestį iki 150 Eur, nes </w:t>
      </w:r>
      <w:r w:rsidR="00D93E96">
        <w:rPr>
          <w:rFonts w:ascii="Times New Roman" w:hAnsi="Times New Roman"/>
          <w:sz w:val="24"/>
          <w:szCs w:val="24"/>
        </w:rPr>
        <w:t>N</w:t>
      </w:r>
      <w:r w:rsidRPr="000D5CED">
        <w:rPr>
          <w:rFonts w:ascii="Times New Roman" w:hAnsi="Times New Roman"/>
          <w:sz w:val="24"/>
          <w:szCs w:val="24"/>
        </w:rPr>
        <w:t>uomos sutartyje nustatyta</w:t>
      </w:r>
      <w:r w:rsidR="00756444">
        <w:rPr>
          <w:rFonts w:ascii="Times New Roman" w:hAnsi="Times New Roman"/>
          <w:sz w:val="24"/>
          <w:szCs w:val="24"/>
        </w:rPr>
        <w:t>s</w:t>
      </w:r>
      <w:r w:rsidRPr="000D5CED">
        <w:rPr>
          <w:rFonts w:ascii="Times New Roman" w:hAnsi="Times New Roman"/>
          <w:sz w:val="24"/>
          <w:szCs w:val="24"/>
        </w:rPr>
        <w:t xml:space="preserve"> nuom</w:t>
      </w:r>
      <w:r w:rsidR="00756444">
        <w:rPr>
          <w:rFonts w:ascii="Times New Roman" w:hAnsi="Times New Roman"/>
          <w:sz w:val="24"/>
          <w:szCs w:val="24"/>
        </w:rPr>
        <w:t>os mokestis</w:t>
      </w:r>
      <w:r w:rsidRPr="000D5CED">
        <w:rPr>
          <w:rFonts w:ascii="Times New Roman" w:hAnsi="Times New Roman"/>
          <w:sz w:val="24"/>
          <w:szCs w:val="24"/>
        </w:rPr>
        <w:t xml:space="preserve"> yra per didel</w:t>
      </w:r>
      <w:r w:rsidR="00756444">
        <w:rPr>
          <w:rFonts w:ascii="Times New Roman" w:hAnsi="Times New Roman"/>
          <w:sz w:val="24"/>
          <w:szCs w:val="24"/>
        </w:rPr>
        <w:t>is</w:t>
      </w:r>
      <w:r w:rsidRPr="000D5CED">
        <w:rPr>
          <w:rFonts w:ascii="Times New Roman" w:hAnsi="Times New Roman"/>
          <w:sz w:val="24"/>
          <w:szCs w:val="24"/>
        </w:rPr>
        <w:t xml:space="preserve"> ir nesąžininga</w:t>
      </w:r>
      <w:r w:rsidR="00756444">
        <w:rPr>
          <w:rFonts w:ascii="Times New Roman" w:hAnsi="Times New Roman"/>
          <w:sz w:val="24"/>
          <w:szCs w:val="24"/>
        </w:rPr>
        <w:t>s</w:t>
      </w:r>
      <w:r w:rsidRPr="000D5CED">
        <w:rPr>
          <w:rFonts w:ascii="Times New Roman" w:hAnsi="Times New Roman"/>
          <w:sz w:val="24"/>
          <w:szCs w:val="24"/>
        </w:rPr>
        <w:t>.</w:t>
      </w:r>
      <w:r w:rsidR="006C0D56" w:rsidRPr="000D5CED">
        <w:rPr>
          <w:rFonts w:ascii="Times New Roman" w:hAnsi="Times New Roman"/>
          <w:sz w:val="24"/>
          <w:szCs w:val="24"/>
        </w:rPr>
        <w:t xml:space="preserve"> </w:t>
      </w:r>
    </w:p>
    <w:p w14:paraId="47E1CF4D" w14:textId="219B801A" w:rsidR="00315935" w:rsidRDefault="00315935" w:rsidP="00835628">
      <w:pPr>
        <w:pStyle w:val="Sraopastraipa"/>
        <w:numPr>
          <w:ilvl w:val="0"/>
          <w:numId w:val="1"/>
        </w:numPr>
        <w:spacing w:after="120" w:line="240" w:lineRule="auto"/>
        <w:contextualSpacing w:val="0"/>
        <w:jc w:val="both"/>
        <w:rPr>
          <w:rFonts w:ascii="Times New Roman" w:hAnsi="Times New Roman"/>
          <w:sz w:val="24"/>
          <w:szCs w:val="24"/>
        </w:rPr>
      </w:pPr>
      <w:r w:rsidRPr="00315935">
        <w:rPr>
          <w:rFonts w:ascii="Times New Roman" w:hAnsi="Times New Roman"/>
          <w:sz w:val="24"/>
          <w:szCs w:val="24"/>
        </w:rPr>
        <w:t xml:space="preserve">Atsakovas </w:t>
      </w:r>
      <w:bookmarkStart w:id="16" w:name="Buk_137"/>
      <w:r w:rsidR="001C3C00" w:rsidRPr="0028145B">
        <w:rPr>
          <w:rFonts w:ascii="Times New Roman" w:hAnsi="Times New Roman"/>
          <w:sz w:val="24"/>
          <w:szCs w:val="24"/>
        </w:rPr>
        <w:t xml:space="preserve">S. M. </w:t>
      </w:r>
      <w:bookmarkEnd w:id="16"/>
      <w:r w:rsidRPr="00315935">
        <w:rPr>
          <w:rFonts w:ascii="Times New Roman" w:hAnsi="Times New Roman"/>
          <w:sz w:val="24"/>
          <w:szCs w:val="24"/>
        </w:rPr>
        <w:t xml:space="preserve">priešieškiniu prašė: 1) priteisti iš ieškovo ir jo sutuoktinės </w:t>
      </w:r>
      <w:bookmarkStart w:id="17" w:name="Buk_68"/>
      <w:r w:rsidR="001C3C00" w:rsidRPr="0028145B">
        <w:rPr>
          <w:rFonts w:ascii="Times New Roman" w:hAnsi="Times New Roman"/>
          <w:sz w:val="24"/>
          <w:szCs w:val="24"/>
        </w:rPr>
        <w:t xml:space="preserve">I. B. </w:t>
      </w:r>
      <w:bookmarkEnd w:id="17"/>
      <w:r w:rsidRPr="00315935">
        <w:rPr>
          <w:rFonts w:ascii="Times New Roman" w:hAnsi="Times New Roman"/>
          <w:sz w:val="24"/>
          <w:szCs w:val="24"/>
        </w:rPr>
        <w:t>2600 Eur nuomos mokesčio skolą, po 500 Eur nuomos mokesčio nuo 2023</w:t>
      </w:r>
      <w:r w:rsidR="00C76360">
        <w:rPr>
          <w:rFonts w:ascii="Times New Roman" w:hAnsi="Times New Roman"/>
          <w:sz w:val="24"/>
          <w:szCs w:val="24"/>
        </w:rPr>
        <w:t> </w:t>
      </w:r>
      <w:r w:rsidRPr="00315935">
        <w:rPr>
          <w:rFonts w:ascii="Times New Roman" w:hAnsi="Times New Roman"/>
          <w:sz w:val="24"/>
          <w:szCs w:val="24"/>
        </w:rPr>
        <w:t>m.</w:t>
      </w:r>
      <w:r w:rsidR="00463793">
        <w:rPr>
          <w:rFonts w:ascii="Times New Roman" w:hAnsi="Times New Roman"/>
          <w:sz w:val="24"/>
          <w:szCs w:val="24"/>
        </w:rPr>
        <w:t> </w:t>
      </w:r>
      <w:r w:rsidRPr="00315935">
        <w:rPr>
          <w:rFonts w:ascii="Times New Roman" w:hAnsi="Times New Roman"/>
          <w:sz w:val="24"/>
          <w:szCs w:val="24"/>
        </w:rPr>
        <w:t xml:space="preserve">gegužės 5 d. iki ieškovo šeimos iškeldinimo ir buto patalpų atlaisvinimo; </w:t>
      </w:r>
      <w:r>
        <w:rPr>
          <w:rFonts w:ascii="Times New Roman" w:hAnsi="Times New Roman"/>
          <w:sz w:val="24"/>
          <w:szCs w:val="24"/>
        </w:rPr>
        <w:t>2</w:t>
      </w:r>
      <w:r w:rsidRPr="00315935">
        <w:rPr>
          <w:rFonts w:ascii="Times New Roman" w:hAnsi="Times New Roman"/>
          <w:sz w:val="24"/>
          <w:szCs w:val="24"/>
        </w:rPr>
        <w:t xml:space="preserve">) iškeldinti ieškovą, </w:t>
      </w:r>
      <w:bookmarkStart w:id="18" w:name="Buk_63"/>
      <w:r w:rsidR="001C3C00" w:rsidRPr="0028145B">
        <w:rPr>
          <w:rFonts w:ascii="Times New Roman" w:hAnsi="Times New Roman"/>
          <w:sz w:val="24"/>
          <w:szCs w:val="24"/>
        </w:rPr>
        <w:t>I. B.</w:t>
      </w:r>
      <w:bookmarkEnd w:id="18"/>
      <w:r w:rsidRPr="00315935">
        <w:rPr>
          <w:rFonts w:ascii="Times New Roman" w:hAnsi="Times New Roman"/>
          <w:sz w:val="24"/>
          <w:szCs w:val="24"/>
        </w:rPr>
        <w:t>, jų nepilnametę duk</w:t>
      </w:r>
      <w:r>
        <w:rPr>
          <w:rFonts w:ascii="Times New Roman" w:hAnsi="Times New Roman"/>
          <w:sz w:val="24"/>
          <w:szCs w:val="24"/>
        </w:rPr>
        <w:t xml:space="preserve">terį </w:t>
      </w:r>
      <w:r w:rsidRPr="00315935">
        <w:rPr>
          <w:rFonts w:ascii="Times New Roman" w:hAnsi="Times New Roman"/>
          <w:sz w:val="24"/>
          <w:szCs w:val="24"/>
        </w:rPr>
        <w:t xml:space="preserve">ir </w:t>
      </w:r>
      <w:bookmarkStart w:id="19" w:name="Buk_30"/>
      <w:r w:rsidR="001C3C00" w:rsidRPr="0028145B">
        <w:rPr>
          <w:rFonts w:ascii="Times New Roman" w:hAnsi="Times New Roman"/>
          <w:sz w:val="24"/>
          <w:szCs w:val="24"/>
        </w:rPr>
        <w:t xml:space="preserve">A. B. </w:t>
      </w:r>
      <w:bookmarkEnd w:id="19"/>
      <w:r w:rsidRPr="00315935">
        <w:rPr>
          <w:rFonts w:ascii="Times New Roman" w:hAnsi="Times New Roman"/>
          <w:sz w:val="24"/>
          <w:szCs w:val="24"/>
        </w:rPr>
        <w:t>iš buto su visais jiems priklausančiais daiktais, nesuteikiant kitos gyvenamosios patalpos.</w:t>
      </w:r>
    </w:p>
    <w:p w14:paraId="7D7D38B6" w14:textId="511D0121" w:rsidR="00315935" w:rsidRPr="005E43E3" w:rsidRDefault="0064369E" w:rsidP="00835628">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315935">
        <w:rPr>
          <w:rFonts w:ascii="Times New Roman" w:hAnsi="Times New Roman"/>
          <w:sz w:val="24"/>
          <w:szCs w:val="24"/>
        </w:rPr>
        <w:t xml:space="preserve">tsakovas </w:t>
      </w:r>
      <w:r w:rsidR="00315935" w:rsidRPr="00315935">
        <w:rPr>
          <w:rFonts w:ascii="Times New Roman" w:hAnsi="Times New Roman"/>
          <w:sz w:val="24"/>
          <w:szCs w:val="24"/>
        </w:rPr>
        <w:t xml:space="preserve">nurodė, kad ieškovas </w:t>
      </w:r>
      <w:r w:rsidR="00315935">
        <w:rPr>
          <w:rFonts w:ascii="Times New Roman" w:hAnsi="Times New Roman"/>
          <w:sz w:val="24"/>
          <w:szCs w:val="24"/>
        </w:rPr>
        <w:t xml:space="preserve">pats </w:t>
      </w:r>
      <w:r w:rsidR="00315935" w:rsidRPr="00315935">
        <w:rPr>
          <w:rFonts w:ascii="Times New Roman" w:hAnsi="Times New Roman"/>
          <w:sz w:val="24"/>
          <w:szCs w:val="24"/>
        </w:rPr>
        <w:t xml:space="preserve">kreipėsi į </w:t>
      </w:r>
      <w:r w:rsidR="00315935">
        <w:rPr>
          <w:rFonts w:ascii="Times New Roman" w:hAnsi="Times New Roman"/>
          <w:sz w:val="24"/>
          <w:szCs w:val="24"/>
        </w:rPr>
        <w:t>jį</w:t>
      </w:r>
      <w:r w:rsidR="00315935" w:rsidRPr="00315935">
        <w:rPr>
          <w:rFonts w:ascii="Times New Roman" w:hAnsi="Times New Roman"/>
          <w:sz w:val="24"/>
          <w:szCs w:val="24"/>
        </w:rPr>
        <w:t xml:space="preserve"> dėl buto pardavimo</w:t>
      </w:r>
      <w:r w:rsidR="003874B0">
        <w:rPr>
          <w:rFonts w:ascii="Times New Roman" w:hAnsi="Times New Roman"/>
          <w:sz w:val="24"/>
          <w:szCs w:val="24"/>
        </w:rPr>
        <w:t xml:space="preserve"> tam</w:t>
      </w:r>
      <w:r w:rsidR="00315935" w:rsidRPr="00315935">
        <w:rPr>
          <w:rFonts w:ascii="Times New Roman" w:hAnsi="Times New Roman"/>
          <w:sz w:val="24"/>
          <w:szCs w:val="24"/>
        </w:rPr>
        <w:t xml:space="preserve">, kad butas nebūtų parduotas iš varžytynių </w:t>
      </w:r>
      <w:r w:rsidR="003874B0">
        <w:rPr>
          <w:rFonts w:ascii="Times New Roman" w:hAnsi="Times New Roman"/>
          <w:sz w:val="24"/>
          <w:szCs w:val="24"/>
        </w:rPr>
        <w:t>ir</w:t>
      </w:r>
      <w:r w:rsidR="00315935" w:rsidRPr="00315935">
        <w:rPr>
          <w:rFonts w:ascii="Times New Roman" w:hAnsi="Times New Roman"/>
          <w:sz w:val="24"/>
          <w:szCs w:val="24"/>
        </w:rPr>
        <w:t xml:space="preserve"> ieškovas nebūtų iškraustytas su šeima. </w:t>
      </w:r>
      <w:r w:rsidR="00315935">
        <w:rPr>
          <w:rFonts w:ascii="Times New Roman" w:hAnsi="Times New Roman"/>
          <w:sz w:val="24"/>
          <w:szCs w:val="24"/>
        </w:rPr>
        <w:t>Šalys sutarė</w:t>
      </w:r>
      <w:r w:rsidR="00315935" w:rsidRPr="00315935">
        <w:rPr>
          <w:rFonts w:ascii="Times New Roman" w:hAnsi="Times New Roman"/>
          <w:sz w:val="24"/>
          <w:szCs w:val="24"/>
        </w:rPr>
        <w:t xml:space="preserve">, kad </w:t>
      </w:r>
      <w:r w:rsidR="003874B0">
        <w:rPr>
          <w:rFonts w:ascii="Times New Roman" w:hAnsi="Times New Roman"/>
          <w:sz w:val="24"/>
          <w:szCs w:val="24"/>
        </w:rPr>
        <w:t>atsakovas įsig</w:t>
      </w:r>
      <w:r w:rsidR="00CB3619">
        <w:rPr>
          <w:rFonts w:ascii="Times New Roman" w:hAnsi="Times New Roman"/>
          <w:sz w:val="24"/>
          <w:szCs w:val="24"/>
        </w:rPr>
        <w:t>i</w:t>
      </w:r>
      <w:r w:rsidR="003874B0">
        <w:rPr>
          <w:rFonts w:ascii="Times New Roman" w:hAnsi="Times New Roman"/>
          <w:sz w:val="24"/>
          <w:szCs w:val="24"/>
        </w:rPr>
        <w:t xml:space="preserve">s </w:t>
      </w:r>
      <w:r w:rsidR="00315935" w:rsidRPr="00315935">
        <w:rPr>
          <w:rFonts w:ascii="Times New Roman" w:hAnsi="Times New Roman"/>
          <w:sz w:val="24"/>
          <w:szCs w:val="24"/>
        </w:rPr>
        <w:t>but</w:t>
      </w:r>
      <w:r w:rsidR="003874B0">
        <w:rPr>
          <w:rFonts w:ascii="Times New Roman" w:hAnsi="Times New Roman"/>
          <w:sz w:val="24"/>
          <w:szCs w:val="24"/>
        </w:rPr>
        <w:t>ą</w:t>
      </w:r>
      <w:r w:rsidR="00315935" w:rsidRPr="00315935">
        <w:rPr>
          <w:rFonts w:ascii="Times New Roman" w:hAnsi="Times New Roman"/>
          <w:sz w:val="24"/>
          <w:szCs w:val="24"/>
        </w:rPr>
        <w:t xml:space="preserve"> ir išnuomo</w:t>
      </w:r>
      <w:r w:rsidR="003874B0">
        <w:rPr>
          <w:rFonts w:ascii="Times New Roman" w:hAnsi="Times New Roman"/>
          <w:sz w:val="24"/>
          <w:szCs w:val="24"/>
        </w:rPr>
        <w:t>s</w:t>
      </w:r>
      <w:r w:rsidR="00315935" w:rsidRPr="00315935">
        <w:rPr>
          <w:rFonts w:ascii="Times New Roman" w:hAnsi="Times New Roman"/>
          <w:sz w:val="24"/>
          <w:szCs w:val="24"/>
        </w:rPr>
        <w:t xml:space="preserve"> </w:t>
      </w:r>
      <w:r w:rsidR="00CB3619">
        <w:rPr>
          <w:rFonts w:ascii="Times New Roman" w:hAnsi="Times New Roman"/>
          <w:sz w:val="24"/>
          <w:szCs w:val="24"/>
        </w:rPr>
        <w:t xml:space="preserve">jį </w:t>
      </w:r>
      <w:r w:rsidR="00315935" w:rsidRPr="00315935">
        <w:rPr>
          <w:rFonts w:ascii="Times New Roman" w:hAnsi="Times New Roman"/>
          <w:sz w:val="24"/>
          <w:szCs w:val="24"/>
        </w:rPr>
        <w:t xml:space="preserve">ieškovui tik tuomet, kai atsakovas perves lėšas antstoliui. Ieškovo skola, išieškoma vykdomosiose bylose, buvo apie 17 000 Eur. Butas buvo parduotas už 25 000 Eur, </w:t>
      </w:r>
      <w:r w:rsidR="003874B0" w:rsidRPr="00315935">
        <w:rPr>
          <w:rFonts w:ascii="Times New Roman" w:hAnsi="Times New Roman"/>
          <w:sz w:val="24"/>
          <w:szCs w:val="24"/>
        </w:rPr>
        <w:t xml:space="preserve">apie 8000 Eur </w:t>
      </w:r>
      <w:r w:rsidR="00315935" w:rsidRPr="00315935">
        <w:rPr>
          <w:rFonts w:ascii="Times New Roman" w:hAnsi="Times New Roman"/>
          <w:sz w:val="24"/>
          <w:szCs w:val="24"/>
        </w:rPr>
        <w:t>antstol</w:t>
      </w:r>
      <w:r w:rsidR="003874B0">
        <w:rPr>
          <w:rFonts w:ascii="Times New Roman" w:hAnsi="Times New Roman"/>
          <w:sz w:val="24"/>
          <w:szCs w:val="24"/>
        </w:rPr>
        <w:t xml:space="preserve">ė </w:t>
      </w:r>
      <w:r w:rsidR="00315935" w:rsidRPr="00315935">
        <w:rPr>
          <w:rFonts w:ascii="Times New Roman" w:hAnsi="Times New Roman"/>
          <w:sz w:val="24"/>
          <w:szCs w:val="24"/>
        </w:rPr>
        <w:t>grąžin</w:t>
      </w:r>
      <w:r w:rsidR="003874B0">
        <w:rPr>
          <w:rFonts w:ascii="Times New Roman" w:hAnsi="Times New Roman"/>
          <w:sz w:val="24"/>
          <w:szCs w:val="24"/>
        </w:rPr>
        <w:t>o</w:t>
      </w:r>
      <w:r w:rsidR="00315935" w:rsidRPr="00315935">
        <w:rPr>
          <w:rFonts w:ascii="Times New Roman" w:hAnsi="Times New Roman"/>
          <w:sz w:val="24"/>
          <w:szCs w:val="24"/>
        </w:rPr>
        <w:t xml:space="preserve"> ieškovui ir tokios sąlygos </w:t>
      </w:r>
      <w:r w:rsidR="003874B0">
        <w:rPr>
          <w:rFonts w:ascii="Times New Roman" w:hAnsi="Times New Roman"/>
          <w:sz w:val="24"/>
          <w:szCs w:val="24"/>
        </w:rPr>
        <w:t xml:space="preserve">šį </w:t>
      </w:r>
      <w:r w:rsidR="00315935" w:rsidRPr="00315935">
        <w:rPr>
          <w:rFonts w:ascii="Times New Roman" w:hAnsi="Times New Roman"/>
          <w:sz w:val="24"/>
          <w:szCs w:val="24"/>
        </w:rPr>
        <w:t xml:space="preserve">tenkino. Ieškovas žinojo, kad moka atsakovui kas mėnesį ne 500 Eur palūkanas, bet nuomos mokestį. </w:t>
      </w:r>
      <w:r w:rsidR="003874B0">
        <w:rPr>
          <w:rFonts w:ascii="Times New Roman" w:hAnsi="Times New Roman"/>
          <w:sz w:val="24"/>
          <w:szCs w:val="24"/>
        </w:rPr>
        <w:t xml:space="preserve">Atsakovo nuomone, </w:t>
      </w:r>
      <w:r w:rsidR="001B5184">
        <w:rPr>
          <w:rFonts w:ascii="Times New Roman" w:hAnsi="Times New Roman"/>
          <w:sz w:val="24"/>
          <w:szCs w:val="24"/>
        </w:rPr>
        <w:t>Turto pardavimo akt</w:t>
      </w:r>
      <w:r w:rsidR="00315935" w:rsidRPr="00315935">
        <w:rPr>
          <w:rFonts w:ascii="Times New Roman" w:hAnsi="Times New Roman"/>
          <w:sz w:val="24"/>
          <w:szCs w:val="24"/>
        </w:rPr>
        <w:t>as neprieštarauja imperatyvioms įstatymo nuostatoms, todėl negali būti pripažintas negaliojančiu</w:t>
      </w:r>
      <w:r w:rsidR="00315935" w:rsidRPr="005E43E3">
        <w:rPr>
          <w:rFonts w:ascii="Times New Roman" w:hAnsi="Times New Roman"/>
          <w:sz w:val="24"/>
          <w:szCs w:val="24"/>
        </w:rPr>
        <w:t xml:space="preserve">, juolab kad pats ieškovas buvo tokio buto pardavimo iniciatoriumi. Šalių sudarytos sutartys neturi paskolos sutarties požymių, kadangi yra realūs sandoriai. </w:t>
      </w:r>
    </w:p>
    <w:p w14:paraId="0F48265A" w14:textId="32820638" w:rsidR="00315935" w:rsidRPr="005E43E3" w:rsidRDefault="00315935" w:rsidP="00835628">
      <w:pPr>
        <w:pStyle w:val="Sraopastraipa"/>
        <w:numPr>
          <w:ilvl w:val="0"/>
          <w:numId w:val="1"/>
        </w:numPr>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Atsakovas verčiasi paskolų suteikimu, yra UAB Baltijos koncern</w:t>
      </w:r>
      <w:r w:rsidR="00AB07FC" w:rsidRPr="005E43E3">
        <w:rPr>
          <w:rFonts w:ascii="Times New Roman" w:hAnsi="Times New Roman"/>
          <w:sz w:val="24"/>
          <w:szCs w:val="24"/>
        </w:rPr>
        <w:t>o</w:t>
      </w:r>
      <w:r w:rsidRPr="005E43E3">
        <w:rPr>
          <w:rFonts w:ascii="Times New Roman" w:hAnsi="Times New Roman"/>
          <w:sz w:val="24"/>
          <w:szCs w:val="24"/>
        </w:rPr>
        <w:t xml:space="preserve"> ir</w:t>
      </w:r>
      <w:r w:rsidR="00997BCB">
        <w:rPr>
          <w:rFonts w:ascii="Times New Roman" w:hAnsi="Times New Roman"/>
          <w:sz w:val="24"/>
          <w:szCs w:val="24"/>
        </w:rPr>
        <w:t xml:space="preserve"> </w:t>
      </w:r>
      <w:bookmarkStart w:id="20" w:name="Buk_145"/>
      <w:r w:rsidR="001C3C00" w:rsidRPr="0028145B">
        <w:rPr>
          <w:rFonts w:ascii="Times New Roman" w:hAnsi="Times New Roman"/>
          <w:sz w:val="24"/>
          <w:szCs w:val="24"/>
        </w:rPr>
        <w:t xml:space="preserve">S. M. </w:t>
      </w:r>
      <w:bookmarkEnd w:id="20"/>
      <w:r w:rsidR="00997BCB">
        <w:rPr>
          <w:rFonts w:ascii="Times New Roman" w:hAnsi="Times New Roman"/>
          <w:sz w:val="24"/>
          <w:szCs w:val="24"/>
        </w:rPr>
        <w:t>įmonės</w:t>
      </w:r>
      <w:r w:rsidRPr="005E43E3">
        <w:rPr>
          <w:rFonts w:ascii="Times New Roman" w:hAnsi="Times New Roman"/>
          <w:sz w:val="24"/>
          <w:szCs w:val="24"/>
        </w:rPr>
        <w:t xml:space="preserve"> „Mažeikių nekilnojamasis turtas“ vadovas. Atsakovo įmonės išduoda paskolas</w:t>
      </w:r>
      <w:r w:rsidR="00AB07FC" w:rsidRPr="005E43E3">
        <w:rPr>
          <w:rFonts w:ascii="Times New Roman" w:hAnsi="Times New Roman"/>
          <w:sz w:val="24"/>
          <w:szCs w:val="24"/>
        </w:rPr>
        <w:t xml:space="preserve"> tais atvejais</w:t>
      </w:r>
      <w:r w:rsidRPr="005E43E3">
        <w:rPr>
          <w:rFonts w:ascii="Times New Roman" w:hAnsi="Times New Roman"/>
          <w:sz w:val="24"/>
          <w:szCs w:val="24"/>
        </w:rPr>
        <w:t>, kai yra įkeičiamas turtas. Atsakovas negalėjo suteikti ieškovui paskolos, nes šis neturėjo kito nekilnojamojo turto, o butas buvo areštuotas. Atsakovas suprato, kad ieškovas gali būti nemokus, todėl susitarė su juo dėl tolimesnės buto nuomos</w:t>
      </w:r>
      <w:r w:rsidR="00AB07FC" w:rsidRPr="005E43E3">
        <w:rPr>
          <w:rFonts w:ascii="Times New Roman" w:hAnsi="Times New Roman"/>
          <w:sz w:val="24"/>
          <w:szCs w:val="24"/>
        </w:rPr>
        <w:t xml:space="preserve"> tam</w:t>
      </w:r>
      <w:r w:rsidRPr="005E43E3">
        <w:rPr>
          <w:rFonts w:ascii="Times New Roman" w:hAnsi="Times New Roman"/>
          <w:sz w:val="24"/>
          <w:szCs w:val="24"/>
        </w:rPr>
        <w:t xml:space="preserve">, kad ieškovas ir toliau galėtų gyventi bute, o atsakovas jo neparduotų. Ginčydamas </w:t>
      </w:r>
      <w:r w:rsidR="001B5184" w:rsidRPr="005E43E3">
        <w:rPr>
          <w:rFonts w:ascii="Times New Roman" w:hAnsi="Times New Roman"/>
          <w:sz w:val="24"/>
          <w:szCs w:val="24"/>
        </w:rPr>
        <w:t>Turto pardavimo akt</w:t>
      </w:r>
      <w:r w:rsidRPr="005E43E3">
        <w:rPr>
          <w:rFonts w:ascii="Times New Roman" w:hAnsi="Times New Roman"/>
          <w:sz w:val="24"/>
          <w:szCs w:val="24"/>
        </w:rPr>
        <w:t>ą ieškovas nenurodo, kaip buvo pažeistos suinteresuotų asmenų teisės. Būtent ieškovas pasiūlė pirkėją, jį tenkino 25</w:t>
      </w:r>
      <w:r w:rsidR="00202D82" w:rsidRPr="005E43E3">
        <w:rPr>
          <w:rFonts w:ascii="Times New Roman" w:hAnsi="Times New Roman"/>
          <w:sz w:val="24"/>
          <w:szCs w:val="24"/>
        </w:rPr>
        <w:t> </w:t>
      </w:r>
      <w:r w:rsidRPr="005E43E3">
        <w:rPr>
          <w:rFonts w:ascii="Times New Roman" w:hAnsi="Times New Roman"/>
          <w:sz w:val="24"/>
          <w:szCs w:val="24"/>
        </w:rPr>
        <w:t>000</w:t>
      </w:r>
      <w:r w:rsidR="00202D82" w:rsidRPr="005E43E3">
        <w:rPr>
          <w:rFonts w:ascii="Times New Roman" w:hAnsi="Times New Roman"/>
          <w:sz w:val="24"/>
          <w:szCs w:val="24"/>
        </w:rPr>
        <w:t> </w:t>
      </w:r>
      <w:r w:rsidRPr="005E43E3">
        <w:rPr>
          <w:rFonts w:ascii="Times New Roman" w:hAnsi="Times New Roman"/>
          <w:sz w:val="24"/>
          <w:szCs w:val="24"/>
        </w:rPr>
        <w:t>Eur kaina. Ieškovo prašoma taikyti vienašalė restitucij</w:t>
      </w:r>
      <w:r w:rsidR="000622A0">
        <w:rPr>
          <w:rFonts w:ascii="Times New Roman" w:hAnsi="Times New Roman"/>
          <w:sz w:val="24"/>
          <w:szCs w:val="24"/>
        </w:rPr>
        <w:t>a</w:t>
      </w:r>
      <w:r w:rsidRPr="005E43E3">
        <w:rPr>
          <w:rFonts w:ascii="Times New Roman" w:hAnsi="Times New Roman"/>
          <w:sz w:val="24"/>
          <w:szCs w:val="24"/>
        </w:rPr>
        <w:t xml:space="preserve"> negrąžintų šalių į pradinę padėtį, nes atsakovas netektų ir buto, ir antstoliui sumokėtų lėšų. Ieškovo padėtis pagerėtų, nes jis ne tik įgytų butą, bet ir jo skolos būtų grąžintos.</w:t>
      </w:r>
    </w:p>
    <w:p w14:paraId="524C0528" w14:textId="4D2AF86F" w:rsidR="00FF3E66" w:rsidRDefault="00315935" w:rsidP="00835628">
      <w:pPr>
        <w:pStyle w:val="Sraopastraipa"/>
        <w:numPr>
          <w:ilvl w:val="0"/>
          <w:numId w:val="1"/>
        </w:numPr>
        <w:spacing w:after="120" w:line="240" w:lineRule="auto"/>
        <w:contextualSpacing w:val="0"/>
        <w:jc w:val="both"/>
        <w:rPr>
          <w:rFonts w:ascii="Times New Roman" w:hAnsi="Times New Roman"/>
          <w:sz w:val="24"/>
          <w:szCs w:val="24"/>
        </w:rPr>
      </w:pPr>
      <w:r w:rsidRPr="00315935">
        <w:rPr>
          <w:rFonts w:ascii="Times New Roman" w:hAnsi="Times New Roman"/>
          <w:sz w:val="24"/>
          <w:szCs w:val="24"/>
        </w:rPr>
        <w:lastRenderedPageBreak/>
        <w:t xml:space="preserve">Atsakovo teigimu, ieškovas tik iš dalies vykdė </w:t>
      </w:r>
      <w:r w:rsidR="00AB07FC">
        <w:rPr>
          <w:rFonts w:ascii="Times New Roman" w:hAnsi="Times New Roman"/>
          <w:sz w:val="24"/>
          <w:szCs w:val="24"/>
        </w:rPr>
        <w:t>N</w:t>
      </w:r>
      <w:r w:rsidRPr="00315935">
        <w:rPr>
          <w:rFonts w:ascii="Times New Roman" w:hAnsi="Times New Roman"/>
          <w:sz w:val="24"/>
          <w:szCs w:val="24"/>
        </w:rPr>
        <w:t xml:space="preserve">uomos sutartį, kadangi buvo skolingas atsakovui 3400 Eur nuomos mokesčio. Ieškovas nenurodė aplinkybių, dėl kurių jo padėtis iš esmės pasikeitė po </w:t>
      </w:r>
      <w:r w:rsidR="00AB07FC">
        <w:rPr>
          <w:rFonts w:ascii="Times New Roman" w:hAnsi="Times New Roman"/>
          <w:sz w:val="24"/>
          <w:szCs w:val="24"/>
        </w:rPr>
        <w:t>N</w:t>
      </w:r>
      <w:r w:rsidRPr="00315935">
        <w:rPr>
          <w:rFonts w:ascii="Times New Roman" w:hAnsi="Times New Roman"/>
          <w:sz w:val="24"/>
          <w:szCs w:val="24"/>
        </w:rPr>
        <w:t xml:space="preserve">uomos sutarties sudarymo ir dėl to </w:t>
      </w:r>
      <w:r>
        <w:rPr>
          <w:rFonts w:ascii="Times New Roman" w:hAnsi="Times New Roman"/>
          <w:sz w:val="24"/>
          <w:szCs w:val="24"/>
        </w:rPr>
        <w:t xml:space="preserve">jis </w:t>
      </w:r>
      <w:r w:rsidRPr="00315935">
        <w:rPr>
          <w:rFonts w:ascii="Times New Roman" w:hAnsi="Times New Roman"/>
          <w:sz w:val="24"/>
          <w:szCs w:val="24"/>
        </w:rPr>
        <w:t xml:space="preserve">negalėjo vykdyti savo įsipareigojimų. Ieškovas pradelsė terminą tinkamai atsiskaityti pagal </w:t>
      </w:r>
      <w:r w:rsidR="00AB07FC">
        <w:rPr>
          <w:rFonts w:ascii="Times New Roman" w:hAnsi="Times New Roman"/>
          <w:sz w:val="24"/>
          <w:szCs w:val="24"/>
        </w:rPr>
        <w:t>N</w:t>
      </w:r>
      <w:r w:rsidRPr="00315935">
        <w:rPr>
          <w:rFonts w:ascii="Times New Roman" w:hAnsi="Times New Roman"/>
          <w:sz w:val="24"/>
          <w:szCs w:val="24"/>
        </w:rPr>
        <w:t>uomos sutartį tris mėnesius, dėl to ir buvo nutraukta sutartis.</w:t>
      </w:r>
    </w:p>
    <w:p w14:paraId="16F31A24" w14:textId="4720FB98" w:rsidR="00315935" w:rsidRPr="005E43E3" w:rsidRDefault="00315935" w:rsidP="00686947">
      <w:pPr>
        <w:pStyle w:val="Sraopastraipa"/>
        <w:numPr>
          <w:ilvl w:val="0"/>
          <w:numId w:val="1"/>
        </w:numPr>
        <w:spacing w:after="120" w:line="240" w:lineRule="auto"/>
        <w:contextualSpacing w:val="0"/>
        <w:jc w:val="both"/>
        <w:rPr>
          <w:rFonts w:ascii="Times New Roman" w:hAnsi="Times New Roman"/>
          <w:sz w:val="24"/>
          <w:szCs w:val="24"/>
        </w:rPr>
      </w:pPr>
      <w:r w:rsidRPr="00043FE9">
        <w:rPr>
          <w:rFonts w:ascii="Times New Roman" w:hAnsi="Times New Roman"/>
          <w:sz w:val="24"/>
          <w:szCs w:val="24"/>
        </w:rPr>
        <w:t xml:space="preserve">Ieškovas buvo supažindintas su </w:t>
      </w:r>
      <w:r w:rsidR="00AB07FC">
        <w:rPr>
          <w:rFonts w:ascii="Times New Roman" w:hAnsi="Times New Roman"/>
          <w:sz w:val="24"/>
          <w:szCs w:val="24"/>
        </w:rPr>
        <w:t>N</w:t>
      </w:r>
      <w:r w:rsidRPr="00043FE9">
        <w:rPr>
          <w:rFonts w:ascii="Times New Roman" w:hAnsi="Times New Roman"/>
          <w:sz w:val="24"/>
          <w:szCs w:val="24"/>
        </w:rPr>
        <w:t xml:space="preserve">uomos sutarties sąlygomis ir įspėtas dėl jų netinkamo vykdymo pasekmių, todėl galėjo atsisakyti nuomotis butą, jei nuomos mokestis jam buvo per didelis. Ieškovas </w:t>
      </w:r>
      <w:r w:rsidR="00043FE9" w:rsidRPr="00043FE9">
        <w:rPr>
          <w:rFonts w:ascii="Times New Roman" w:hAnsi="Times New Roman"/>
          <w:sz w:val="24"/>
          <w:szCs w:val="24"/>
        </w:rPr>
        <w:t>norėjo</w:t>
      </w:r>
      <w:r w:rsidRPr="00043FE9">
        <w:rPr>
          <w:rFonts w:ascii="Times New Roman" w:hAnsi="Times New Roman"/>
          <w:sz w:val="24"/>
          <w:szCs w:val="24"/>
        </w:rPr>
        <w:t xml:space="preserve"> </w:t>
      </w:r>
      <w:r w:rsidRPr="005E43E3">
        <w:rPr>
          <w:rFonts w:ascii="Times New Roman" w:hAnsi="Times New Roman"/>
          <w:sz w:val="24"/>
          <w:szCs w:val="24"/>
        </w:rPr>
        <w:t>gyventi bute, todėl sutiko nuomoti jį penk</w:t>
      </w:r>
      <w:r w:rsidR="00AB07FC" w:rsidRPr="005E43E3">
        <w:rPr>
          <w:rFonts w:ascii="Times New Roman" w:hAnsi="Times New Roman"/>
          <w:sz w:val="24"/>
          <w:szCs w:val="24"/>
        </w:rPr>
        <w:t>er</w:t>
      </w:r>
      <w:r w:rsidRPr="005E43E3">
        <w:rPr>
          <w:rFonts w:ascii="Times New Roman" w:hAnsi="Times New Roman"/>
          <w:sz w:val="24"/>
          <w:szCs w:val="24"/>
        </w:rPr>
        <w:t>i</w:t>
      </w:r>
      <w:r w:rsidR="00AB07FC" w:rsidRPr="005E43E3">
        <w:rPr>
          <w:rFonts w:ascii="Times New Roman" w:hAnsi="Times New Roman"/>
          <w:sz w:val="24"/>
          <w:szCs w:val="24"/>
        </w:rPr>
        <w:t>u</w:t>
      </w:r>
      <w:r w:rsidRPr="005E43E3">
        <w:rPr>
          <w:rFonts w:ascii="Times New Roman" w:hAnsi="Times New Roman"/>
          <w:sz w:val="24"/>
          <w:szCs w:val="24"/>
        </w:rPr>
        <w:t>s metus, o vėliau – išpirkti. Šalys nebuvo susitarusios dėl palūkanų. Nuomos mokestis ieškovui pradėtas skaičiuoti nuo 2022</w:t>
      </w:r>
      <w:r w:rsidR="008F0DD6" w:rsidRPr="005E43E3">
        <w:rPr>
          <w:rFonts w:ascii="Times New Roman" w:hAnsi="Times New Roman"/>
          <w:sz w:val="24"/>
          <w:szCs w:val="24"/>
        </w:rPr>
        <w:t> </w:t>
      </w:r>
      <w:r w:rsidRPr="005E43E3">
        <w:rPr>
          <w:rFonts w:ascii="Times New Roman" w:hAnsi="Times New Roman"/>
          <w:sz w:val="24"/>
          <w:szCs w:val="24"/>
        </w:rPr>
        <w:t>m.</w:t>
      </w:r>
      <w:r w:rsidR="00463793">
        <w:rPr>
          <w:rFonts w:ascii="Times New Roman" w:hAnsi="Times New Roman"/>
          <w:sz w:val="24"/>
          <w:szCs w:val="24"/>
        </w:rPr>
        <w:t> </w:t>
      </w:r>
      <w:r w:rsidRPr="005E43E3">
        <w:rPr>
          <w:rFonts w:ascii="Times New Roman" w:hAnsi="Times New Roman"/>
          <w:sz w:val="24"/>
          <w:szCs w:val="24"/>
        </w:rPr>
        <w:t>birželio 5 d., tačiau ieškovas nuolat vėluodavo</w:t>
      </w:r>
      <w:r w:rsidR="00AB07FC" w:rsidRPr="005E43E3">
        <w:rPr>
          <w:rFonts w:ascii="Times New Roman" w:hAnsi="Times New Roman"/>
          <w:sz w:val="24"/>
          <w:szCs w:val="24"/>
        </w:rPr>
        <w:t xml:space="preserve"> jį mokėti</w:t>
      </w:r>
      <w:r w:rsidRPr="005E43E3">
        <w:rPr>
          <w:rFonts w:ascii="Times New Roman" w:hAnsi="Times New Roman"/>
          <w:sz w:val="24"/>
          <w:szCs w:val="24"/>
        </w:rPr>
        <w:t>, iš viso sumokėjo 3400 Eur, o nuo 2022</w:t>
      </w:r>
      <w:r w:rsidR="008F0DD6" w:rsidRPr="005E43E3">
        <w:rPr>
          <w:rFonts w:ascii="Times New Roman" w:hAnsi="Times New Roman"/>
          <w:sz w:val="24"/>
          <w:szCs w:val="24"/>
        </w:rPr>
        <w:t> </w:t>
      </w:r>
      <w:r w:rsidRPr="005E43E3">
        <w:rPr>
          <w:rFonts w:ascii="Times New Roman" w:hAnsi="Times New Roman"/>
          <w:sz w:val="24"/>
          <w:szCs w:val="24"/>
        </w:rPr>
        <w:t>m. spalio 30 d. iš viso nemok</w:t>
      </w:r>
      <w:r w:rsidR="00043FE9" w:rsidRPr="005E43E3">
        <w:rPr>
          <w:rFonts w:ascii="Times New Roman" w:hAnsi="Times New Roman"/>
          <w:sz w:val="24"/>
          <w:szCs w:val="24"/>
        </w:rPr>
        <w:t>ėjo</w:t>
      </w:r>
      <w:r w:rsidRPr="005E43E3">
        <w:rPr>
          <w:rFonts w:ascii="Times New Roman" w:hAnsi="Times New Roman"/>
          <w:sz w:val="24"/>
          <w:szCs w:val="24"/>
        </w:rPr>
        <w:t xml:space="preserve">, </w:t>
      </w:r>
      <w:r w:rsidR="00043FE9" w:rsidRPr="005E43E3">
        <w:rPr>
          <w:rFonts w:ascii="Times New Roman" w:hAnsi="Times New Roman"/>
          <w:sz w:val="24"/>
          <w:szCs w:val="24"/>
        </w:rPr>
        <w:t>todėl</w:t>
      </w:r>
      <w:r w:rsidRPr="005E43E3">
        <w:rPr>
          <w:rFonts w:ascii="Times New Roman" w:hAnsi="Times New Roman"/>
          <w:sz w:val="24"/>
          <w:szCs w:val="24"/>
        </w:rPr>
        <w:t xml:space="preserve"> iš esmės pažeidė </w:t>
      </w:r>
      <w:r w:rsidR="00AB07FC" w:rsidRPr="005E43E3">
        <w:rPr>
          <w:rFonts w:ascii="Times New Roman" w:hAnsi="Times New Roman"/>
          <w:sz w:val="24"/>
          <w:szCs w:val="24"/>
        </w:rPr>
        <w:t>N</w:t>
      </w:r>
      <w:r w:rsidRPr="005E43E3">
        <w:rPr>
          <w:rFonts w:ascii="Times New Roman" w:hAnsi="Times New Roman"/>
          <w:sz w:val="24"/>
          <w:szCs w:val="24"/>
        </w:rPr>
        <w:t>uomos sutartį. Po</w:t>
      </w:r>
      <w:r w:rsidR="00AB07FC" w:rsidRPr="005E43E3">
        <w:rPr>
          <w:rFonts w:ascii="Times New Roman" w:hAnsi="Times New Roman"/>
          <w:sz w:val="24"/>
          <w:szCs w:val="24"/>
        </w:rPr>
        <w:t xml:space="preserve"> daugkartinių</w:t>
      </w:r>
      <w:r w:rsidRPr="005E43E3">
        <w:rPr>
          <w:rFonts w:ascii="Times New Roman" w:hAnsi="Times New Roman"/>
          <w:sz w:val="24"/>
          <w:szCs w:val="24"/>
        </w:rPr>
        <w:t xml:space="preserve"> raginimų sumokėti skolą 2023 m. balandžio mėn. atsakovas nutraukė </w:t>
      </w:r>
      <w:r w:rsidR="00AB07FC" w:rsidRPr="005E43E3">
        <w:rPr>
          <w:rFonts w:ascii="Times New Roman" w:hAnsi="Times New Roman"/>
          <w:sz w:val="24"/>
          <w:szCs w:val="24"/>
        </w:rPr>
        <w:t>N</w:t>
      </w:r>
      <w:r w:rsidRPr="005E43E3">
        <w:rPr>
          <w:rFonts w:ascii="Times New Roman" w:hAnsi="Times New Roman"/>
          <w:sz w:val="24"/>
          <w:szCs w:val="24"/>
        </w:rPr>
        <w:t>uomos sutartį ir įgijo teisę reikalauti</w:t>
      </w:r>
      <w:r w:rsidR="00AB07FC" w:rsidRPr="005E43E3">
        <w:rPr>
          <w:rFonts w:ascii="Times New Roman" w:hAnsi="Times New Roman"/>
          <w:sz w:val="24"/>
          <w:szCs w:val="24"/>
        </w:rPr>
        <w:t>, kad ieškovas</w:t>
      </w:r>
      <w:r w:rsidRPr="005E43E3">
        <w:rPr>
          <w:rFonts w:ascii="Times New Roman" w:hAnsi="Times New Roman"/>
          <w:sz w:val="24"/>
          <w:szCs w:val="24"/>
        </w:rPr>
        <w:t xml:space="preserve"> </w:t>
      </w:r>
      <w:r w:rsidR="00043FE9" w:rsidRPr="005E43E3">
        <w:rPr>
          <w:rFonts w:ascii="Times New Roman" w:hAnsi="Times New Roman"/>
          <w:sz w:val="24"/>
          <w:szCs w:val="24"/>
        </w:rPr>
        <w:t>grąžint</w:t>
      </w:r>
      <w:r w:rsidR="00AB07FC" w:rsidRPr="005E43E3">
        <w:rPr>
          <w:rFonts w:ascii="Times New Roman" w:hAnsi="Times New Roman"/>
          <w:sz w:val="24"/>
          <w:szCs w:val="24"/>
        </w:rPr>
        <w:t>ų</w:t>
      </w:r>
      <w:r w:rsidR="00043FE9" w:rsidRPr="005E43E3">
        <w:rPr>
          <w:rFonts w:ascii="Times New Roman" w:hAnsi="Times New Roman"/>
          <w:sz w:val="24"/>
          <w:szCs w:val="24"/>
        </w:rPr>
        <w:t xml:space="preserve"> </w:t>
      </w:r>
      <w:r w:rsidRPr="005E43E3">
        <w:rPr>
          <w:rFonts w:ascii="Times New Roman" w:hAnsi="Times New Roman"/>
          <w:sz w:val="24"/>
          <w:szCs w:val="24"/>
        </w:rPr>
        <w:t>skol</w:t>
      </w:r>
      <w:r w:rsidR="00043FE9" w:rsidRPr="005E43E3">
        <w:rPr>
          <w:rFonts w:ascii="Times New Roman" w:hAnsi="Times New Roman"/>
          <w:sz w:val="24"/>
          <w:szCs w:val="24"/>
        </w:rPr>
        <w:t xml:space="preserve">ą ir </w:t>
      </w:r>
      <w:r w:rsidRPr="005E43E3">
        <w:rPr>
          <w:rFonts w:ascii="Times New Roman" w:hAnsi="Times New Roman"/>
          <w:sz w:val="24"/>
          <w:szCs w:val="24"/>
        </w:rPr>
        <w:t>išsik</w:t>
      </w:r>
      <w:r w:rsidR="00043FE9" w:rsidRPr="005E43E3">
        <w:rPr>
          <w:rFonts w:ascii="Times New Roman" w:hAnsi="Times New Roman"/>
          <w:sz w:val="24"/>
          <w:szCs w:val="24"/>
        </w:rPr>
        <w:t>elt</w:t>
      </w:r>
      <w:r w:rsidR="00AB07FC" w:rsidRPr="005E43E3">
        <w:rPr>
          <w:rFonts w:ascii="Times New Roman" w:hAnsi="Times New Roman"/>
          <w:sz w:val="24"/>
          <w:szCs w:val="24"/>
        </w:rPr>
        <w:t>ų</w:t>
      </w:r>
      <w:r w:rsidRPr="005E43E3">
        <w:rPr>
          <w:rFonts w:ascii="Times New Roman" w:hAnsi="Times New Roman"/>
          <w:sz w:val="24"/>
          <w:szCs w:val="24"/>
        </w:rPr>
        <w:t>. Ieškovo nuomos mokesčio skola priešieškinio parengimo dieną buvo 2600 Eur. Tai, kad bute gyvena ir nepilnamet</w:t>
      </w:r>
      <w:r w:rsidR="00AB07FC" w:rsidRPr="005E43E3">
        <w:rPr>
          <w:rFonts w:ascii="Times New Roman" w:hAnsi="Times New Roman"/>
          <w:sz w:val="24"/>
          <w:szCs w:val="24"/>
        </w:rPr>
        <w:t>ė</w:t>
      </w:r>
      <w:r w:rsidRPr="005E43E3">
        <w:rPr>
          <w:rFonts w:ascii="Times New Roman" w:hAnsi="Times New Roman"/>
          <w:sz w:val="24"/>
          <w:szCs w:val="24"/>
        </w:rPr>
        <w:t>, negali būti pagrindu atmesti priešieškinio reikalavimą dėl iškeldinimo, nes užtikrinti vaiko gyvenamąją vietą</w:t>
      </w:r>
      <w:r w:rsidR="00AB07FC" w:rsidRPr="005E43E3">
        <w:rPr>
          <w:rFonts w:ascii="Times New Roman" w:hAnsi="Times New Roman"/>
          <w:sz w:val="24"/>
          <w:szCs w:val="24"/>
        </w:rPr>
        <w:t xml:space="preserve"> turi tėvai –</w:t>
      </w:r>
      <w:r w:rsidRPr="005E43E3">
        <w:rPr>
          <w:rFonts w:ascii="Times New Roman" w:hAnsi="Times New Roman"/>
          <w:sz w:val="24"/>
          <w:szCs w:val="24"/>
        </w:rPr>
        <w:t xml:space="preserve"> ieškovas ir jo sutuoktinė.</w:t>
      </w:r>
    </w:p>
    <w:p w14:paraId="4956DFA7" w14:textId="3AAA0446" w:rsidR="004911D3" w:rsidRPr="005E43E3" w:rsidRDefault="007E73CF" w:rsidP="00336582">
      <w:pPr>
        <w:pStyle w:val="Sraopastraipa"/>
        <w:numPr>
          <w:ilvl w:val="0"/>
          <w:numId w:val="1"/>
        </w:numPr>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 xml:space="preserve">Tretieji asmenys </w:t>
      </w:r>
      <w:bookmarkStart w:id="21" w:name="Buk_42"/>
      <w:r w:rsidR="001C3C00" w:rsidRPr="0028145B">
        <w:rPr>
          <w:rFonts w:ascii="Times New Roman" w:hAnsi="Times New Roman"/>
          <w:sz w:val="24"/>
          <w:szCs w:val="24"/>
        </w:rPr>
        <w:t xml:space="preserve">A. B. </w:t>
      </w:r>
      <w:bookmarkEnd w:id="21"/>
      <w:r w:rsidRPr="005E43E3">
        <w:rPr>
          <w:rFonts w:ascii="Times New Roman" w:hAnsi="Times New Roman"/>
          <w:sz w:val="24"/>
          <w:szCs w:val="24"/>
        </w:rPr>
        <w:t xml:space="preserve">ir </w:t>
      </w:r>
      <w:bookmarkStart w:id="22" w:name="Buk_111"/>
      <w:r w:rsidR="001C3C00" w:rsidRPr="0028145B">
        <w:rPr>
          <w:rFonts w:ascii="Times New Roman" w:hAnsi="Times New Roman"/>
          <w:sz w:val="24"/>
          <w:szCs w:val="24"/>
        </w:rPr>
        <w:t xml:space="preserve">M. B. </w:t>
      </w:r>
      <w:bookmarkEnd w:id="22"/>
      <w:r w:rsidRPr="005E43E3">
        <w:rPr>
          <w:rFonts w:ascii="Times New Roman" w:hAnsi="Times New Roman"/>
          <w:sz w:val="24"/>
          <w:szCs w:val="24"/>
        </w:rPr>
        <w:t xml:space="preserve">padavė teismui pareiškimą su savarankiškais reikalavimais, prašydami pripažinti negaliojančiais </w:t>
      </w:r>
      <w:proofErr w:type="spellStart"/>
      <w:r w:rsidRPr="005E43E3">
        <w:rPr>
          <w:rFonts w:ascii="Times New Roman" w:hAnsi="Times New Roman"/>
          <w:i/>
          <w:iCs/>
          <w:sz w:val="24"/>
          <w:szCs w:val="24"/>
        </w:rPr>
        <w:t>ab</w:t>
      </w:r>
      <w:proofErr w:type="spellEnd"/>
      <w:r w:rsidRPr="005E43E3">
        <w:rPr>
          <w:rFonts w:ascii="Times New Roman" w:hAnsi="Times New Roman"/>
          <w:i/>
          <w:iCs/>
          <w:sz w:val="24"/>
          <w:szCs w:val="24"/>
        </w:rPr>
        <w:t xml:space="preserve"> </w:t>
      </w:r>
      <w:proofErr w:type="spellStart"/>
      <w:r w:rsidRPr="005E43E3">
        <w:rPr>
          <w:rFonts w:ascii="Times New Roman" w:hAnsi="Times New Roman"/>
          <w:i/>
          <w:iCs/>
          <w:sz w:val="24"/>
          <w:szCs w:val="24"/>
        </w:rPr>
        <w:t>initio</w:t>
      </w:r>
      <w:proofErr w:type="spellEnd"/>
      <w:r w:rsidRPr="005E43E3">
        <w:rPr>
          <w:rFonts w:ascii="Times New Roman" w:hAnsi="Times New Roman"/>
          <w:sz w:val="24"/>
          <w:szCs w:val="24"/>
        </w:rPr>
        <w:t>: 1) 2021 m. sausio 5</w:t>
      </w:r>
      <w:r w:rsidR="00CB3619">
        <w:rPr>
          <w:rFonts w:ascii="Times New Roman" w:hAnsi="Times New Roman"/>
          <w:sz w:val="24"/>
          <w:szCs w:val="24"/>
        </w:rPr>
        <w:t> </w:t>
      </w:r>
      <w:r w:rsidRPr="005E43E3">
        <w:rPr>
          <w:rFonts w:ascii="Times New Roman" w:hAnsi="Times New Roman"/>
          <w:sz w:val="24"/>
          <w:szCs w:val="24"/>
        </w:rPr>
        <w:t xml:space="preserve">d. dovanojimo sutartį; 2) </w:t>
      </w:r>
      <w:r w:rsidR="001B5184" w:rsidRPr="005E43E3">
        <w:rPr>
          <w:rFonts w:ascii="Times New Roman" w:hAnsi="Times New Roman"/>
          <w:sz w:val="24"/>
          <w:szCs w:val="24"/>
        </w:rPr>
        <w:t>Turto pardavimo akt</w:t>
      </w:r>
      <w:r w:rsidRPr="005E43E3">
        <w:rPr>
          <w:rFonts w:ascii="Times New Roman" w:hAnsi="Times New Roman"/>
          <w:sz w:val="24"/>
          <w:szCs w:val="24"/>
        </w:rPr>
        <w:t xml:space="preserve">ą; 3) </w:t>
      </w:r>
      <w:r w:rsidR="00AB07FC" w:rsidRPr="005E43E3">
        <w:rPr>
          <w:rFonts w:ascii="Times New Roman" w:hAnsi="Times New Roman"/>
          <w:sz w:val="24"/>
          <w:szCs w:val="24"/>
        </w:rPr>
        <w:t>N</w:t>
      </w:r>
      <w:r w:rsidRPr="005E43E3">
        <w:rPr>
          <w:rFonts w:ascii="Times New Roman" w:hAnsi="Times New Roman"/>
          <w:sz w:val="24"/>
          <w:szCs w:val="24"/>
        </w:rPr>
        <w:t xml:space="preserve">uomos ir </w:t>
      </w:r>
      <w:r w:rsidR="00850AF9" w:rsidRPr="005E43E3">
        <w:rPr>
          <w:rFonts w:ascii="Times New Roman" w:hAnsi="Times New Roman"/>
          <w:sz w:val="24"/>
          <w:szCs w:val="24"/>
        </w:rPr>
        <w:t xml:space="preserve">Nekilnojamojo turto pirkimo–pardavimo </w:t>
      </w:r>
      <w:r w:rsidR="0003681E" w:rsidRPr="005E43E3">
        <w:rPr>
          <w:rFonts w:ascii="Times New Roman" w:hAnsi="Times New Roman"/>
          <w:sz w:val="24"/>
          <w:szCs w:val="24"/>
        </w:rPr>
        <w:t xml:space="preserve">su atpirkimo teise </w:t>
      </w:r>
      <w:r w:rsidRPr="005E43E3">
        <w:rPr>
          <w:rFonts w:ascii="Times New Roman" w:hAnsi="Times New Roman"/>
          <w:sz w:val="24"/>
          <w:szCs w:val="24"/>
        </w:rPr>
        <w:t xml:space="preserve">sutartis; 4) taikyti vienašalę restituciją, </w:t>
      </w:r>
      <w:r w:rsidR="004911D3" w:rsidRPr="005E43E3">
        <w:rPr>
          <w:rFonts w:ascii="Times New Roman" w:hAnsi="Times New Roman"/>
          <w:sz w:val="24"/>
          <w:szCs w:val="24"/>
        </w:rPr>
        <w:t>priteisiant</w:t>
      </w:r>
      <w:r w:rsidRPr="005E43E3">
        <w:rPr>
          <w:rFonts w:ascii="Times New Roman" w:hAnsi="Times New Roman"/>
          <w:sz w:val="24"/>
          <w:szCs w:val="24"/>
        </w:rPr>
        <w:t xml:space="preserve"> </w:t>
      </w:r>
      <w:r w:rsidR="00AB07FC" w:rsidRPr="005E43E3">
        <w:rPr>
          <w:rFonts w:ascii="Times New Roman" w:hAnsi="Times New Roman"/>
          <w:sz w:val="24"/>
          <w:szCs w:val="24"/>
        </w:rPr>
        <w:t xml:space="preserve">jiems </w:t>
      </w:r>
      <w:r w:rsidRPr="005E43E3">
        <w:rPr>
          <w:rFonts w:ascii="Times New Roman" w:hAnsi="Times New Roman"/>
          <w:sz w:val="24"/>
          <w:szCs w:val="24"/>
        </w:rPr>
        <w:t>butą.</w:t>
      </w:r>
    </w:p>
    <w:p w14:paraId="334B2C60" w14:textId="1189F57E" w:rsidR="007E73CF" w:rsidRPr="005E43E3" w:rsidRDefault="007E73CF" w:rsidP="00F007DF">
      <w:pPr>
        <w:pStyle w:val="Sraopastraipa"/>
        <w:numPr>
          <w:ilvl w:val="0"/>
          <w:numId w:val="1"/>
        </w:numPr>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Pareiškime nurod</w:t>
      </w:r>
      <w:r w:rsidR="00096DF7" w:rsidRPr="005E43E3">
        <w:rPr>
          <w:rFonts w:ascii="Times New Roman" w:hAnsi="Times New Roman"/>
          <w:sz w:val="24"/>
          <w:szCs w:val="24"/>
        </w:rPr>
        <w:t>yta</w:t>
      </w:r>
      <w:r w:rsidRPr="005E43E3">
        <w:rPr>
          <w:rFonts w:ascii="Times New Roman" w:hAnsi="Times New Roman"/>
          <w:sz w:val="24"/>
          <w:szCs w:val="24"/>
        </w:rPr>
        <w:t xml:space="preserve">, kad 2016 m. liepos 5 d. tretieji asmenys įsigijo ginčo butą turėdami tikslą padovanoti jį </w:t>
      </w:r>
      <w:r w:rsidR="00CB3619">
        <w:rPr>
          <w:rFonts w:ascii="Times New Roman" w:hAnsi="Times New Roman"/>
          <w:sz w:val="24"/>
          <w:szCs w:val="24"/>
        </w:rPr>
        <w:t>vaikaitei</w:t>
      </w:r>
      <w:r w:rsidRPr="005E43E3">
        <w:rPr>
          <w:rFonts w:ascii="Times New Roman" w:hAnsi="Times New Roman"/>
          <w:sz w:val="24"/>
          <w:szCs w:val="24"/>
        </w:rPr>
        <w:t xml:space="preserve"> </w:t>
      </w:r>
      <w:bookmarkStart w:id="23" w:name="Buk_131"/>
      <w:r w:rsidR="001C3C00" w:rsidRPr="0028145B">
        <w:rPr>
          <w:rFonts w:ascii="Times New Roman" w:hAnsi="Times New Roman"/>
          <w:sz w:val="24"/>
          <w:szCs w:val="24"/>
        </w:rPr>
        <w:t>M. B.</w:t>
      </w:r>
      <w:bookmarkEnd w:id="23"/>
      <w:r w:rsidRPr="005E43E3">
        <w:rPr>
          <w:rFonts w:ascii="Times New Roman" w:hAnsi="Times New Roman"/>
          <w:sz w:val="24"/>
          <w:szCs w:val="24"/>
        </w:rPr>
        <w:t xml:space="preserve">, nes </w:t>
      </w:r>
      <w:r w:rsidR="00A5130E" w:rsidRPr="005E43E3">
        <w:rPr>
          <w:rFonts w:ascii="Times New Roman" w:hAnsi="Times New Roman"/>
          <w:sz w:val="24"/>
          <w:szCs w:val="24"/>
        </w:rPr>
        <w:t>j</w:t>
      </w:r>
      <w:r w:rsidRPr="005E43E3">
        <w:rPr>
          <w:rFonts w:ascii="Times New Roman" w:hAnsi="Times New Roman"/>
          <w:sz w:val="24"/>
          <w:szCs w:val="24"/>
        </w:rPr>
        <w:t xml:space="preserve">os tėvai neturėjo nuosavo būsto. </w:t>
      </w:r>
      <w:r w:rsidR="00A5130E" w:rsidRPr="005E43E3">
        <w:rPr>
          <w:rFonts w:ascii="Times New Roman" w:hAnsi="Times New Roman"/>
          <w:sz w:val="24"/>
          <w:szCs w:val="24"/>
        </w:rPr>
        <w:t>Taigi, d</w:t>
      </w:r>
      <w:r w:rsidRPr="005E43E3">
        <w:rPr>
          <w:rFonts w:ascii="Times New Roman" w:hAnsi="Times New Roman"/>
          <w:sz w:val="24"/>
          <w:szCs w:val="24"/>
        </w:rPr>
        <w:t>ovanojimo sutartis yra apsimestinė</w:t>
      </w:r>
      <w:r w:rsidR="00096DF7" w:rsidRPr="005E43E3">
        <w:rPr>
          <w:rFonts w:ascii="Times New Roman" w:hAnsi="Times New Roman"/>
          <w:sz w:val="24"/>
          <w:szCs w:val="24"/>
        </w:rPr>
        <w:t>, b</w:t>
      </w:r>
      <w:r w:rsidR="00A5130E" w:rsidRPr="005E43E3">
        <w:rPr>
          <w:rFonts w:ascii="Times New Roman" w:hAnsi="Times New Roman"/>
          <w:sz w:val="24"/>
          <w:szCs w:val="24"/>
        </w:rPr>
        <w:t xml:space="preserve">e to, </w:t>
      </w:r>
      <w:r w:rsidRPr="005E43E3">
        <w:rPr>
          <w:rFonts w:ascii="Times New Roman" w:hAnsi="Times New Roman"/>
          <w:sz w:val="24"/>
          <w:szCs w:val="24"/>
        </w:rPr>
        <w:t>sudaryta dėl esminio trečiųjų asmenų suklydimo, kad padovano</w:t>
      </w:r>
      <w:r w:rsidR="00CB3619">
        <w:rPr>
          <w:rFonts w:ascii="Times New Roman" w:hAnsi="Times New Roman"/>
          <w:sz w:val="24"/>
          <w:szCs w:val="24"/>
        </w:rPr>
        <w:t>tas</w:t>
      </w:r>
      <w:r w:rsidRPr="005E43E3">
        <w:rPr>
          <w:rFonts w:ascii="Times New Roman" w:hAnsi="Times New Roman"/>
          <w:sz w:val="24"/>
          <w:szCs w:val="24"/>
        </w:rPr>
        <w:t xml:space="preserve"> sūnui</w:t>
      </w:r>
      <w:r w:rsidR="00CB3619">
        <w:rPr>
          <w:rFonts w:ascii="Times New Roman" w:hAnsi="Times New Roman"/>
          <w:sz w:val="24"/>
          <w:szCs w:val="24"/>
        </w:rPr>
        <w:t xml:space="preserve"> butas</w:t>
      </w:r>
      <w:r w:rsidR="00A5130E" w:rsidRPr="005E43E3">
        <w:rPr>
          <w:rFonts w:ascii="Times New Roman" w:hAnsi="Times New Roman"/>
          <w:sz w:val="24"/>
          <w:szCs w:val="24"/>
        </w:rPr>
        <w:t xml:space="preserve"> atiteks anūkei, </w:t>
      </w:r>
      <w:r w:rsidR="00096DF7" w:rsidRPr="005E43E3">
        <w:rPr>
          <w:rFonts w:ascii="Times New Roman" w:hAnsi="Times New Roman"/>
          <w:sz w:val="24"/>
          <w:szCs w:val="24"/>
        </w:rPr>
        <w:t>ši</w:t>
      </w:r>
      <w:r w:rsidR="00A5130E" w:rsidRPr="005E43E3">
        <w:rPr>
          <w:rFonts w:ascii="Times New Roman" w:hAnsi="Times New Roman"/>
          <w:sz w:val="24"/>
          <w:szCs w:val="24"/>
        </w:rPr>
        <w:t>ai tapus pilnamete</w:t>
      </w:r>
      <w:r w:rsidR="00CB3619">
        <w:rPr>
          <w:rFonts w:ascii="Times New Roman" w:hAnsi="Times New Roman"/>
          <w:sz w:val="24"/>
          <w:szCs w:val="24"/>
        </w:rPr>
        <w:t>i</w:t>
      </w:r>
      <w:r w:rsidR="00A5130E" w:rsidRPr="005E43E3">
        <w:rPr>
          <w:rFonts w:ascii="Times New Roman" w:hAnsi="Times New Roman"/>
          <w:sz w:val="24"/>
          <w:szCs w:val="24"/>
        </w:rPr>
        <w:t>,</w:t>
      </w:r>
      <w:r w:rsidRPr="005E43E3">
        <w:rPr>
          <w:rFonts w:ascii="Times New Roman" w:hAnsi="Times New Roman"/>
          <w:sz w:val="24"/>
          <w:szCs w:val="24"/>
        </w:rPr>
        <w:t xml:space="preserve"> </w:t>
      </w:r>
      <w:r w:rsidR="00CB3619">
        <w:rPr>
          <w:rFonts w:ascii="Times New Roman" w:hAnsi="Times New Roman"/>
          <w:sz w:val="24"/>
          <w:szCs w:val="24"/>
        </w:rPr>
        <w:t>ir</w:t>
      </w:r>
      <w:r w:rsidRPr="005E43E3">
        <w:rPr>
          <w:rFonts w:ascii="Times New Roman" w:hAnsi="Times New Roman"/>
          <w:sz w:val="24"/>
          <w:szCs w:val="24"/>
        </w:rPr>
        <w:t xml:space="preserve"> ieškovui nuslėpus nuo jų savo finansin</w:t>
      </w:r>
      <w:r w:rsidR="00A5130E" w:rsidRPr="005E43E3">
        <w:rPr>
          <w:rFonts w:ascii="Times New Roman" w:hAnsi="Times New Roman"/>
          <w:sz w:val="24"/>
          <w:szCs w:val="24"/>
        </w:rPr>
        <w:t>ę</w:t>
      </w:r>
      <w:r w:rsidRPr="005E43E3">
        <w:rPr>
          <w:rFonts w:ascii="Times New Roman" w:hAnsi="Times New Roman"/>
          <w:sz w:val="24"/>
          <w:szCs w:val="24"/>
        </w:rPr>
        <w:t xml:space="preserve"> padėt</w:t>
      </w:r>
      <w:r w:rsidR="00A5130E" w:rsidRPr="005E43E3">
        <w:rPr>
          <w:rFonts w:ascii="Times New Roman" w:hAnsi="Times New Roman"/>
          <w:sz w:val="24"/>
          <w:szCs w:val="24"/>
        </w:rPr>
        <w:t>į</w:t>
      </w:r>
      <w:r w:rsidRPr="005E43E3">
        <w:rPr>
          <w:rFonts w:ascii="Times New Roman" w:hAnsi="Times New Roman"/>
          <w:sz w:val="24"/>
          <w:szCs w:val="24"/>
        </w:rPr>
        <w:t xml:space="preserve">. Atsakovui, besiverčiančiam nekilnojamojo turto pirkimu–pardavimu, nuoma ir paskolų suteikimu, turėjo būti žinoma, jog jo </w:t>
      </w:r>
      <w:r w:rsidR="00153F99" w:rsidRPr="005E43E3">
        <w:rPr>
          <w:rFonts w:ascii="Times New Roman" w:hAnsi="Times New Roman"/>
          <w:sz w:val="24"/>
          <w:szCs w:val="24"/>
        </w:rPr>
        <w:t>su</w:t>
      </w:r>
      <w:r w:rsidRPr="005E43E3">
        <w:rPr>
          <w:rFonts w:ascii="Times New Roman" w:hAnsi="Times New Roman"/>
          <w:sz w:val="24"/>
          <w:szCs w:val="24"/>
        </w:rPr>
        <w:t xml:space="preserve"> ieškovo sudarytiems sandoriams privaloma notarinė forma. Be to, ieškovas negalėtų įgyvendinti buto atpirkimo teisės, nes pagal </w:t>
      </w:r>
      <w:r w:rsidR="00850AF9" w:rsidRPr="005E43E3">
        <w:rPr>
          <w:rFonts w:ascii="Times New Roman" w:hAnsi="Times New Roman"/>
          <w:sz w:val="24"/>
          <w:szCs w:val="24"/>
        </w:rPr>
        <w:t xml:space="preserve">Nekilnojamojo turto pirkimo–pardavimo </w:t>
      </w:r>
      <w:r w:rsidR="0003681E" w:rsidRPr="005E43E3">
        <w:rPr>
          <w:rFonts w:ascii="Times New Roman" w:hAnsi="Times New Roman"/>
          <w:sz w:val="24"/>
          <w:szCs w:val="24"/>
        </w:rPr>
        <w:t>su atpirkimo teise</w:t>
      </w:r>
      <w:r w:rsidRPr="005E43E3">
        <w:rPr>
          <w:rFonts w:ascii="Times New Roman" w:hAnsi="Times New Roman"/>
          <w:sz w:val="24"/>
          <w:szCs w:val="24"/>
        </w:rPr>
        <w:t xml:space="preserve"> sutartį jis negalėjo išpirkti buto anksčiau nei po 5 metų, </w:t>
      </w:r>
      <w:r w:rsidR="00CB3619">
        <w:rPr>
          <w:rFonts w:ascii="Times New Roman" w:hAnsi="Times New Roman"/>
          <w:sz w:val="24"/>
          <w:szCs w:val="24"/>
        </w:rPr>
        <w:t>o tai</w:t>
      </w:r>
      <w:r w:rsidRPr="005E43E3">
        <w:rPr>
          <w:rFonts w:ascii="Times New Roman" w:hAnsi="Times New Roman"/>
          <w:sz w:val="24"/>
          <w:szCs w:val="24"/>
        </w:rPr>
        <w:t xml:space="preserve"> prieštarauja Lietuvos Respublikos civilinio kodekso (toliau – CK) 6.417 straipsnio nuostatoms. Niekinių ir negaliojančių sandorių pagrindu buvo sudarytas </w:t>
      </w:r>
      <w:r w:rsidR="001B5184" w:rsidRPr="005E43E3">
        <w:rPr>
          <w:rFonts w:ascii="Times New Roman" w:hAnsi="Times New Roman"/>
          <w:sz w:val="24"/>
          <w:szCs w:val="24"/>
        </w:rPr>
        <w:t>Turto pardavimo akt</w:t>
      </w:r>
      <w:r w:rsidRPr="005E43E3">
        <w:rPr>
          <w:rFonts w:ascii="Times New Roman" w:hAnsi="Times New Roman"/>
          <w:sz w:val="24"/>
          <w:szCs w:val="24"/>
        </w:rPr>
        <w:t xml:space="preserve">as, pagal kurį butas perėjo atsakovams. Butas parduotas atsakovams už </w:t>
      </w:r>
      <w:r w:rsidR="004D4C6F">
        <w:rPr>
          <w:rFonts w:ascii="Times New Roman" w:hAnsi="Times New Roman"/>
          <w:sz w:val="24"/>
          <w:szCs w:val="24"/>
        </w:rPr>
        <w:t xml:space="preserve">perpus </w:t>
      </w:r>
      <w:r w:rsidRPr="005E43E3">
        <w:rPr>
          <w:rFonts w:ascii="Times New Roman" w:hAnsi="Times New Roman"/>
          <w:sz w:val="24"/>
          <w:szCs w:val="24"/>
        </w:rPr>
        <w:t>mažesnę kainą</w:t>
      </w:r>
      <w:r w:rsidR="00CB3619">
        <w:rPr>
          <w:rFonts w:ascii="Times New Roman" w:hAnsi="Times New Roman"/>
          <w:sz w:val="24"/>
          <w:szCs w:val="24"/>
        </w:rPr>
        <w:t>,</w:t>
      </w:r>
      <w:r w:rsidRPr="005E43E3">
        <w:rPr>
          <w:rFonts w:ascii="Times New Roman" w:hAnsi="Times New Roman"/>
          <w:sz w:val="24"/>
          <w:szCs w:val="24"/>
        </w:rPr>
        <w:t xml:space="preserve"> nei </w:t>
      </w:r>
      <w:r w:rsidR="005B6FAA" w:rsidRPr="005E43E3">
        <w:rPr>
          <w:rFonts w:ascii="Times New Roman" w:hAnsi="Times New Roman"/>
          <w:sz w:val="24"/>
          <w:szCs w:val="24"/>
        </w:rPr>
        <w:t>buvo tikroji jo vertė</w:t>
      </w:r>
      <w:r w:rsidRPr="005E43E3">
        <w:rPr>
          <w:rFonts w:ascii="Times New Roman" w:hAnsi="Times New Roman"/>
          <w:sz w:val="24"/>
          <w:szCs w:val="24"/>
        </w:rPr>
        <w:t>.</w:t>
      </w:r>
    </w:p>
    <w:p w14:paraId="11CD4FB7" w14:textId="77777777" w:rsidR="00041064" w:rsidRPr="005E43E3" w:rsidRDefault="00041064" w:rsidP="00DB67F9">
      <w:pPr>
        <w:pStyle w:val="Sraopastraipa"/>
        <w:spacing w:after="120" w:line="240" w:lineRule="auto"/>
        <w:ind w:left="360"/>
        <w:contextualSpacing w:val="0"/>
        <w:jc w:val="both"/>
        <w:rPr>
          <w:rFonts w:ascii="Times New Roman" w:hAnsi="Times New Roman"/>
          <w:sz w:val="24"/>
          <w:szCs w:val="24"/>
        </w:rPr>
      </w:pPr>
    </w:p>
    <w:p w14:paraId="0C77D19C" w14:textId="77777777" w:rsidR="00CF3A44" w:rsidRPr="005E43E3" w:rsidRDefault="00CF3A44" w:rsidP="00CF3A44">
      <w:pPr>
        <w:pStyle w:val="Sraopastraipa"/>
        <w:spacing w:after="120" w:line="240" w:lineRule="auto"/>
        <w:ind w:left="0"/>
        <w:contextualSpacing w:val="0"/>
        <w:jc w:val="center"/>
        <w:rPr>
          <w:rFonts w:ascii="Times New Roman" w:hAnsi="Times New Roman"/>
          <w:sz w:val="24"/>
          <w:szCs w:val="24"/>
        </w:rPr>
      </w:pPr>
      <w:r w:rsidRPr="005E43E3">
        <w:rPr>
          <w:rFonts w:ascii="Times New Roman" w:hAnsi="Times New Roman"/>
          <w:sz w:val="24"/>
          <w:szCs w:val="24"/>
        </w:rPr>
        <w:t>II. Pirmosios ir apeliacinės instancijos teismų procesinių sprendimų esmė</w:t>
      </w:r>
    </w:p>
    <w:p w14:paraId="6BB11500" w14:textId="77777777" w:rsidR="00CF3A44" w:rsidRPr="005E43E3"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0F18CAA7" w14:textId="6872E8DA" w:rsidR="00EE4A8C" w:rsidRDefault="00F11170" w:rsidP="00256FA8">
      <w:pPr>
        <w:pStyle w:val="Sraopastraipa"/>
        <w:numPr>
          <w:ilvl w:val="0"/>
          <w:numId w:val="1"/>
        </w:numPr>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 xml:space="preserve">Kauno </w:t>
      </w:r>
      <w:r w:rsidR="006A0ABE" w:rsidRPr="005E43E3">
        <w:rPr>
          <w:rFonts w:ascii="Times New Roman" w:hAnsi="Times New Roman"/>
          <w:sz w:val="24"/>
          <w:szCs w:val="24"/>
        </w:rPr>
        <w:t>apylinkės teismas</w:t>
      </w:r>
      <w:r w:rsidRPr="005E43E3">
        <w:rPr>
          <w:rFonts w:ascii="Times New Roman" w:hAnsi="Times New Roman"/>
          <w:sz w:val="24"/>
          <w:szCs w:val="24"/>
        </w:rPr>
        <w:t xml:space="preserve"> 2024 m. balandžio 11 d. sprendimu tenkino dalį ieškovo ieškinio atsakovams – pripažino negaliojančia </w:t>
      </w:r>
      <w:proofErr w:type="spellStart"/>
      <w:r w:rsidRPr="005E43E3">
        <w:rPr>
          <w:rFonts w:ascii="Times New Roman" w:hAnsi="Times New Roman"/>
          <w:i/>
          <w:iCs/>
          <w:sz w:val="24"/>
          <w:szCs w:val="24"/>
        </w:rPr>
        <w:t>ab</w:t>
      </w:r>
      <w:proofErr w:type="spellEnd"/>
      <w:r w:rsidRPr="005E43E3">
        <w:rPr>
          <w:rFonts w:ascii="Times New Roman" w:hAnsi="Times New Roman"/>
          <w:i/>
          <w:iCs/>
          <w:sz w:val="24"/>
          <w:szCs w:val="24"/>
        </w:rPr>
        <w:t xml:space="preserve"> </w:t>
      </w:r>
      <w:proofErr w:type="spellStart"/>
      <w:r w:rsidRPr="005E43E3">
        <w:rPr>
          <w:rFonts w:ascii="Times New Roman" w:hAnsi="Times New Roman"/>
          <w:i/>
          <w:iCs/>
          <w:sz w:val="24"/>
          <w:szCs w:val="24"/>
        </w:rPr>
        <w:t>initio</w:t>
      </w:r>
      <w:proofErr w:type="spellEnd"/>
      <w:r w:rsidRPr="00EE4A8C">
        <w:rPr>
          <w:rFonts w:ascii="Times New Roman" w:hAnsi="Times New Roman"/>
          <w:sz w:val="24"/>
          <w:szCs w:val="24"/>
        </w:rPr>
        <w:t xml:space="preserve"> ieškovo ir atsakovo 2022</w:t>
      </w:r>
      <w:r w:rsidR="000E22E4">
        <w:rPr>
          <w:rFonts w:ascii="Times New Roman" w:hAnsi="Times New Roman"/>
          <w:sz w:val="24"/>
          <w:szCs w:val="24"/>
        </w:rPr>
        <w:t> </w:t>
      </w:r>
      <w:r w:rsidRPr="00EE4A8C">
        <w:rPr>
          <w:rFonts w:ascii="Times New Roman" w:hAnsi="Times New Roman"/>
          <w:sz w:val="24"/>
          <w:szCs w:val="24"/>
        </w:rPr>
        <w:t xml:space="preserve">m. balandžio 11 d. sudarytą buto </w:t>
      </w:r>
      <w:r w:rsidR="001C3C00" w:rsidRPr="001C3C00">
        <w:rPr>
          <w:rFonts w:ascii="Times New Roman" w:hAnsi="Times New Roman"/>
          <w:sz w:val="24"/>
          <w:szCs w:val="24"/>
        </w:rPr>
        <w:t>(duomenys neskelbtini)</w:t>
      </w:r>
      <w:r w:rsidR="001C3C00">
        <w:rPr>
          <w:rFonts w:ascii="Times New Roman" w:hAnsi="Times New Roman"/>
          <w:sz w:val="24"/>
          <w:szCs w:val="24"/>
        </w:rPr>
        <w:t xml:space="preserve"> </w:t>
      </w:r>
      <w:r w:rsidR="00CB3619">
        <w:rPr>
          <w:rFonts w:ascii="Times New Roman" w:hAnsi="Times New Roman"/>
          <w:sz w:val="24"/>
          <w:szCs w:val="24"/>
        </w:rPr>
        <w:t>P</w:t>
      </w:r>
      <w:r w:rsidRPr="00EE4A8C">
        <w:rPr>
          <w:rFonts w:ascii="Times New Roman" w:hAnsi="Times New Roman"/>
          <w:sz w:val="24"/>
          <w:szCs w:val="24"/>
        </w:rPr>
        <w:t>irkimo</w:t>
      </w:r>
      <w:r w:rsidR="00CB3619">
        <w:rPr>
          <w:rFonts w:ascii="Times New Roman" w:hAnsi="Times New Roman"/>
          <w:sz w:val="24"/>
          <w:szCs w:val="24"/>
        </w:rPr>
        <w:t>–</w:t>
      </w:r>
      <w:r w:rsidRPr="00EE4A8C">
        <w:rPr>
          <w:rFonts w:ascii="Times New Roman" w:hAnsi="Times New Roman"/>
          <w:sz w:val="24"/>
          <w:szCs w:val="24"/>
        </w:rPr>
        <w:t>pardavimo su atpirkimo teise sutartį, įformintą antstolės R</w:t>
      </w:r>
      <w:r w:rsidR="00CB3619">
        <w:rPr>
          <w:rFonts w:ascii="Times New Roman" w:hAnsi="Times New Roman"/>
          <w:sz w:val="24"/>
          <w:szCs w:val="24"/>
        </w:rPr>
        <w:t>.</w:t>
      </w:r>
      <w:r w:rsidRPr="00EE4A8C">
        <w:rPr>
          <w:rFonts w:ascii="Times New Roman" w:hAnsi="Times New Roman"/>
          <w:sz w:val="24"/>
          <w:szCs w:val="24"/>
        </w:rPr>
        <w:t xml:space="preserve"> </w:t>
      </w:r>
      <w:proofErr w:type="spellStart"/>
      <w:r w:rsidRPr="00EE4A8C">
        <w:rPr>
          <w:rFonts w:ascii="Times New Roman" w:hAnsi="Times New Roman"/>
          <w:sz w:val="24"/>
          <w:szCs w:val="24"/>
        </w:rPr>
        <w:t>Damulienės</w:t>
      </w:r>
      <w:proofErr w:type="spellEnd"/>
      <w:r w:rsidRPr="00EE4A8C">
        <w:rPr>
          <w:rFonts w:ascii="Times New Roman" w:hAnsi="Times New Roman"/>
          <w:sz w:val="24"/>
          <w:szCs w:val="24"/>
        </w:rPr>
        <w:t xml:space="preserve"> 2022 m. gegužės 26 d. surašytu Turto pardavimo skolininko pasiūlytam pirkėjui aktu Nr. S-22-167-9692 ir ieškovo bei atsakovo 2022 m. balandžio 11 d. sudaryt</w:t>
      </w:r>
      <w:r w:rsidR="000E22E4">
        <w:rPr>
          <w:rFonts w:ascii="Times New Roman" w:hAnsi="Times New Roman"/>
          <w:sz w:val="24"/>
          <w:szCs w:val="24"/>
        </w:rPr>
        <w:t>a</w:t>
      </w:r>
      <w:r w:rsidRPr="00EE4A8C">
        <w:rPr>
          <w:rFonts w:ascii="Times New Roman" w:hAnsi="Times New Roman"/>
          <w:sz w:val="24"/>
          <w:szCs w:val="24"/>
        </w:rPr>
        <w:t xml:space="preserve"> „Atpirkimo pirkimo/pardavimo teises NT</w:t>
      </w:r>
      <w:r w:rsidR="00850AF9">
        <w:rPr>
          <w:rFonts w:ascii="Times New Roman" w:hAnsi="Times New Roman"/>
          <w:sz w:val="24"/>
          <w:szCs w:val="24"/>
        </w:rPr>
        <w:t>“</w:t>
      </w:r>
      <w:r w:rsidRPr="00EE4A8C">
        <w:rPr>
          <w:rFonts w:ascii="Times New Roman" w:hAnsi="Times New Roman"/>
          <w:sz w:val="24"/>
          <w:szCs w:val="24"/>
        </w:rPr>
        <w:t xml:space="preserve"> sutart</w:t>
      </w:r>
      <w:r w:rsidR="000E22E4">
        <w:rPr>
          <w:rFonts w:ascii="Times New Roman" w:hAnsi="Times New Roman"/>
          <w:sz w:val="24"/>
          <w:szCs w:val="24"/>
        </w:rPr>
        <w:t>imi</w:t>
      </w:r>
      <w:r w:rsidRPr="00EE4A8C">
        <w:rPr>
          <w:rFonts w:ascii="Times New Roman" w:hAnsi="Times New Roman"/>
          <w:sz w:val="24"/>
          <w:szCs w:val="24"/>
        </w:rPr>
        <w:t xml:space="preserve">, grąžino ieškovui </w:t>
      </w:r>
      <w:r w:rsidR="00834F3D" w:rsidRPr="00EE4A8C">
        <w:rPr>
          <w:rFonts w:ascii="Times New Roman" w:hAnsi="Times New Roman"/>
          <w:sz w:val="24"/>
          <w:szCs w:val="24"/>
        </w:rPr>
        <w:t xml:space="preserve">šį </w:t>
      </w:r>
      <w:r w:rsidRPr="00EE4A8C">
        <w:rPr>
          <w:rFonts w:ascii="Times New Roman" w:hAnsi="Times New Roman"/>
          <w:sz w:val="24"/>
          <w:szCs w:val="24"/>
        </w:rPr>
        <w:t>butą, priteisė iš ieškovo solidariai atsakovams 25 000 Eur.</w:t>
      </w:r>
      <w:r w:rsidR="00834F3D" w:rsidRPr="00EE4A8C">
        <w:rPr>
          <w:rFonts w:ascii="Times New Roman" w:hAnsi="Times New Roman"/>
          <w:sz w:val="24"/>
          <w:szCs w:val="24"/>
        </w:rPr>
        <w:t xml:space="preserve"> Teismas taip pat pripažino</w:t>
      </w:r>
      <w:r w:rsidRPr="00EE4A8C">
        <w:rPr>
          <w:rFonts w:ascii="Times New Roman" w:hAnsi="Times New Roman"/>
          <w:sz w:val="24"/>
          <w:szCs w:val="24"/>
        </w:rPr>
        <w:t xml:space="preserve"> negaliojančia </w:t>
      </w:r>
      <w:proofErr w:type="spellStart"/>
      <w:r w:rsidRPr="00EE4A8C">
        <w:rPr>
          <w:rFonts w:ascii="Times New Roman" w:hAnsi="Times New Roman"/>
          <w:i/>
          <w:iCs/>
          <w:sz w:val="24"/>
          <w:szCs w:val="24"/>
        </w:rPr>
        <w:t>ab</w:t>
      </w:r>
      <w:proofErr w:type="spellEnd"/>
      <w:r w:rsidRPr="00EE4A8C">
        <w:rPr>
          <w:rFonts w:ascii="Times New Roman" w:hAnsi="Times New Roman"/>
          <w:i/>
          <w:iCs/>
          <w:sz w:val="24"/>
          <w:szCs w:val="24"/>
        </w:rPr>
        <w:t xml:space="preserve"> </w:t>
      </w:r>
      <w:proofErr w:type="spellStart"/>
      <w:r w:rsidRPr="00EE4A8C">
        <w:rPr>
          <w:rFonts w:ascii="Times New Roman" w:hAnsi="Times New Roman"/>
          <w:i/>
          <w:iCs/>
          <w:sz w:val="24"/>
          <w:szCs w:val="24"/>
        </w:rPr>
        <w:t>initio</w:t>
      </w:r>
      <w:proofErr w:type="spellEnd"/>
      <w:r w:rsidRPr="00EE4A8C">
        <w:rPr>
          <w:rFonts w:ascii="Times New Roman" w:hAnsi="Times New Roman"/>
          <w:sz w:val="24"/>
          <w:szCs w:val="24"/>
        </w:rPr>
        <w:t xml:space="preserve"> </w:t>
      </w:r>
      <w:r w:rsidR="00834F3D" w:rsidRPr="00EE4A8C">
        <w:rPr>
          <w:rFonts w:ascii="Times New Roman" w:hAnsi="Times New Roman"/>
          <w:sz w:val="24"/>
          <w:szCs w:val="24"/>
        </w:rPr>
        <w:t xml:space="preserve">ieškovo ir atsakovo </w:t>
      </w:r>
      <w:r w:rsidRPr="00EE4A8C">
        <w:rPr>
          <w:rFonts w:ascii="Times New Roman" w:hAnsi="Times New Roman"/>
          <w:sz w:val="24"/>
          <w:szCs w:val="24"/>
        </w:rPr>
        <w:t xml:space="preserve">2022 m. balandžio 11 d. sudarytą </w:t>
      </w:r>
      <w:r w:rsidR="00834F3D" w:rsidRPr="00EE4A8C">
        <w:rPr>
          <w:rFonts w:ascii="Times New Roman" w:hAnsi="Times New Roman"/>
          <w:sz w:val="24"/>
          <w:szCs w:val="24"/>
        </w:rPr>
        <w:t>nurodyto b</w:t>
      </w:r>
      <w:r w:rsidRPr="00EE4A8C">
        <w:rPr>
          <w:rFonts w:ascii="Times New Roman" w:hAnsi="Times New Roman"/>
          <w:sz w:val="24"/>
          <w:szCs w:val="24"/>
        </w:rPr>
        <w:t xml:space="preserve">uto </w:t>
      </w:r>
      <w:r w:rsidR="009062AD">
        <w:rPr>
          <w:rFonts w:ascii="Times New Roman" w:hAnsi="Times New Roman"/>
          <w:sz w:val="24"/>
          <w:szCs w:val="24"/>
        </w:rPr>
        <w:t>N</w:t>
      </w:r>
      <w:r w:rsidRPr="00EE4A8C">
        <w:rPr>
          <w:rFonts w:ascii="Times New Roman" w:hAnsi="Times New Roman"/>
          <w:sz w:val="24"/>
          <w:szCs w:val="24"/>
        </w:rPr>
        <w:t>uomos sutartį</w:t>
      </w:r>
      <w:r w:rsidR="00834F3D" w:rsidRPr="00EE4A8C">
        <w:rPr>
          <w:rFonts w:ascii="Times New Roman" w:hAnsi="Times New Roman"/>
          <w:sz w:val="24"/>
          <w:szCs w:val="24"/>
        </w:rPr>
        <w:t>, priteisė</w:t>
      </w:r>
      <w:r w:rsidRPr="00EE4A8C">
        <w:rPr>
          <w:rFonts w:ascii="Times New Roman" w:hAnsi="Times New Roman"/>
          <w:sz w:val="24"/>
          <w:szCs w:val="24"/>
        </w:rPr>
        <w:t xml:space="preserve"> solidariai iš atsakovų ieškovui 3400 Eur. </w:t>
      </w:r>
      <w:r w:rsidR="00EE4A8C" w:rsidRPr="00EE4A8C">
        <w:rPr>
          <w:rFonts w:ascii="Times New Roman" w:hAnsi="Times New Roman"/>
          <w:sz w:val="24"/>
          <w:szCs w:val="24"/>
        </w:rPr>
        <w:t xml:space="preserve">Teismas įskaitė </w:t>
      </w:r>
      <w:r w:rsidRPr="00EE4A8C">
        <w:rPr>
          <w:rFonts w:ascii="Times New Roman" w:hAnsi="Times New Roman"/>
          <w:sz w:val="24"/>
          <w:szCs w:val="24"/>
        </w:rPr>
        <w:t>priešpriešinius vienarūšius ieškovo ir atsakovų reikalavimus, priteis</w:t>
      </w:r>
      <w:r w:rsidR="00EE4A8C" w:rsidRPr="00EE4A8C">
        <w:rPr>
          <w:rFonts w:ascii="Times New Roman" w:hAnsi="Times New Roman"/>
          <w:sz w:val="24"/>
          <w:szCs w:val="24"/>
        </w:rPr>
        <w:t>damas i</w:t>
      </w:r>
      <w:r w:rsidRPr="00EE4A8C">
        <w:rPr>
          <w:rFonts w:ascii="Times New Roman" w:hAnsi="Times New Roman"/>
          <w:sz w:val="24"/>
          <w:szCs w:val="24"/>
        </w:rPr>
        <w:t xml:space="preserve">š ieškovo </w:t>
      </w:r>
      <w:r w:rsidR="00EE4A8C" w:rsidRPr="00EE4A8C">
        <w:rPr>
          <w:rFonts w:ascii="Times New Roman" w:hAnsi="Times New Roman"/>
          <w:sz w:val="24"/>
          <w:szCs w:val="24"/>
        </w:rPr>
        <w:t>s</w:t>
      </w:r>
      <w:r w:rsidRPr="00EE4A8C">
        <w:rPr>
          <w:rFonts w:ascii="Times New Roman" w:hAnsi="Times New Roman"/>
          <w:sz w:val="24"/>
          <w:szCs w:val="24"/>
        </w:rPr>
        <w:t>olidariai atsakovams 21 600 Eur.</w:t>
      </w:r>
      <w:r w:rsidR="00EE4A8C" w:rsidRPr="00EE4A8C">
        <w:rPr>
          <w:rFonts w:ascii="Times New Roman" w:hAnsi="Times New Roman"/>
          <w:sz w:val="24"/>
          <w:szCs w:val="24"/>
        </w:rPr>
        <w:t xml:space="preserve"> Kitą ieškinio dalį, atsakovo priešieškinį ieškovui, atsakovams pagal priešieškinį </w:t>
      </w:r>
      <w:bookmarkStart w:id="24" w:name="Buk_65"/>
      <w:r w:rsidR="001C3C00" w:rsidRPr="0028145B">
        <w:rPr>
          <w:rFonts w:ascii="Times New Roman" w:hAnsi="Times New Roman"/>
          <w:sz w:val="24"/>
          <w:szCs w:val="24"/>
        </w:rPr>
        <w:t>I. B.</w:t>
      </w:r>
      <w:bookmarkEnd w:id="24"/>
      <w:r w:rsidR="00EE4A8C" w:rsidRPr="00EE4A8C">
        <w:rPr>
          <w:rFonts w:ascii="Times New Roman" w:hAnsi="Times New Roman"/>
          <w:sz w:val="24"/>
          <w:szCs w:val="24"/>
        </w:rPr>
        <w:t xml:space="preserve">, </w:t>
      </w:r>
      <w:bookmarkStart w:id="25" w:name="Buk_34"/>
      <w:r w:rsidR="001C3C00" w:rsidRPr="0028145B">
        <w:rPr>
          <w:rFonts w:ascii="Times New Roman" w:hAnsi="Times New Roman"/>
          <w:sz w:val="24"/>
          <w:szCs w:val="24"/>
        </w:rPr>
        <w:t xml:space="preserve">A. B. </w:t>
      </w:r>
      <w:bookmarkEnd w:id="25"/>
      <w:r w:rsidR="00EE4A8C" w:rsidRPr="00EE4A8C">
        <w:rPr>
          <w:rFonts w:ascii="Times New Roman" w:hAnsi="Times New Roman"/>
          <w:sz w:val="24"/>
          <w:szCs w:val="24"/>
        </w:rPr>
        <w:t xml:space="preserve">ir </w:t>
      </w:r>
      <w:bookmarkStart w:id="26" w:name="Buk_132"/>
      <w:r w:rsidR="001C3C00" w:rsidRPr="0028145B">
        <w:rPr>
          <w:rFonts w:ascii="Times New Roman" w:hAnsi="Times New Roman"/>
          <w:sz w:val="24"/>
          <w:szCs w:val="24"/>
        </w:rPr>
        <w:t>M. B.</w:t>
      </w:r>
      <w:bookmarkEnd w:id="26"/>
      <w:r w:rsidR="00EE4A8C" w:rsidRPr="00EE4A8C">
        <w:rPr>
          <w:rFonts w:ascii="Times New Roman" w:hAnsi="Times New Roman"/>
          <w:sz w:val="24"/>
          <w:szCs w:val="24"/>
        </w:rPr>
        <w:t xml:space="preserve">, taip pat trečiųjų asmenų </w:t>
      </w:r>
      <w:bookmarkStart w:id="27" w:name="Buk_15"/>
      <w:r w:rsidR="001C3C00" w:rsidRPr="0028145B">
        <w:rPr>
          <w:rFonts w:ascii="Times New Roman" w:hAnsi="Times New Roman"/>
          <w:sz w:val="24"/>
          <w:szCs w:val="24"/>
        </w:rPr>
        <w:t xml:space="preserve">A. B. </w:t>
      </w:r>
      <w:bookmarkEnd w:id="27"/>
      <w:r w:rsidR="00EE4A8C" w:rsidRPr="00EE4A8C">
        <w:rPr>
          <w:rFonts w:ascii="Times New Roman" w:hAnsi="Times New Roman"/>
          <w:sz w:val="24"/>
          <w:szCs w:val="24"/>
        </w:rPr>
        <w:t xml:space="preserve">ir </w:t>
      </w:r>
      <w:bookmarkStart w:id="28" w:name="Buk_112"/>
      <w:r w:rsidR="001C3C00" w:rsidRPr="0028145B">
        <w:rPr>
          <w:rFonts w:ascii="Times New Roman" w:hAnsi="Times New Roman"/>
          <w:sz w:val="24"/>
          <w:szCs w:val="24"/>
        </w:rPr>
        <w:t xml:space="preserve">M. B. </w:t>
      </w:r>
      <w:bookmarkEnd w:id="28"/>
      <w:r w:rsidR="00EE4A8C" w:rsidRPr="00EE4A8C">
        <w:rPr>
          <w:rFonts w:ascii="Times New Roman" w:hAnsi="Times New Roman"/>
          <w:sz w:val="24"/>
          <w:szCs w:val="24"/>
        </w:rPr>
        <w:t>savarankiškus reikalavimus ieškovui teismas atmetė.</w:t>
      </w:r>
    </w:p>
    <w:p w14:paraId="51E51ECF" w14:textId="5D5A797A" w:rsidR="00731E11" w:rsidRDefault="00731E11" w:rsidP="00F55C3B">
      <w:pPr>
        <w:pStyle w:val="Sraopastraipa"/>
        <w:numPr>
          <w:ilvl w:val="0"/>
          <w:numId w:val="1"/>
        </w:numPr>
        <w:spacing w:after="120" w:line="240" w:lineRule="auto"/>
        <w:contextualSpacing w:val="0"/>
        <w:jc w:val="both"/>
        <w:rPr>
          <w:rFonts w:ascii="Times New Roman" w:hAnsi="Times New Roman"/>
          <w:sz w:val="24"/>
          <w:szCs w:val="24"/>
        </w:rPr>
      </w:pPr>
      <w:r w:rsidRPr="005248D9">
        <w:rPr>
          <w:rFonts w:ascii="Times New Roman" w:hAnsi="Times New Roman"/>
          <w:sz w:val="24"/>
          <w:szCs w:val="24"/>
        </w:rPr>
        <w:t>T</w:t>
      </w:r>
      <w:r w:rsidR="006A0ABE" w:rsidRPr="005248D9">
        <w:rPr>
          <w:rFonts w:ascii="Times New Roman" w:hAnsi="Times New Roman"/>
          <w:sz w:val="24"/>
          <w:szCs w:val="24"/>
        </w:rPr>
        <w:t>eismas nurodė, kad</w:t>
      </w:r>
      <w:r w:rsidR="005248D9" w:rsidRPr="005248D9">
        <w:t xml:space="preserve"> </w:t>
      </w:r>
      <w:r w:rsidR="005248D9" w:rsidRPr="005248D9">
        <w:rPr>
          <w:rFonts w:ascii="Times New Roman" w:hAnsi="Times New Roman"/>
          <w:sz w:val="24"/>
          <w:szCs w:val="24"/>
        </w:rPr>
        <w:t xml:space="preserve">ginčo butas buvo padovanotas ieškovui tėvų, t. y. trečiųjų asmenų </w:t>
      </w:r>
      <w:bookmarkStart w:id="29" w:name="Buk_16"/>
      <w:r w:rsidR="001C3C00" w:rsidRPr="0028145B">
        <w:rPr>
          <w:rFonts w:ascii="Times New Roman" w:hAnsi="Times New Roman"/>
          <w:sz w:val="24"/>
          <w:szCs w:val="24"/>
        </w:rPr>
        <w:t xml:space="preserve">A. B. </w:t>
      </w:r>
      <w:bookmarkEnd w:id="29"/>
      <w:r w:rsidR="005248D9" w:rsidRPr="005248D9">
        <w:rPr>
          <w:rFonts w:ascii="Times New Roman" w:hAnsi="Times New Roman"/>
          <w:sz w:val="24"/>
          <w:szCs w:val="24"/>
        </w:rPr>
        <w:t xml:space="preserve">ir </w:t>
      </w:r>
      <w:bookmarkStart w:id="30" w:name="Buk_113"/>
      <w:r w:rsidR="001C3C00" w:rsidRPr="0028145B">
        <w:rPr>
          <w:rFonts w:ascii="Times New Roman" w:hAnsi="Times New Roman"/>
          <w:sz w:val="24"/>
          <w:szCs w:val="24"/>
        </w:rPr>
        <w:t xml:space="preserve">M. B. </w:t>
      </w:r>
      <w:bookmarkEnd w:id="30"/>
      <w:r w:rsidR="009062AD">
        <w:rPr>
          <w:rFonts w:ascii="Times New Roman" w:hAnsi="Times New Roman"/>
          <w:sz w:val="24"/>
          <w:szCs w:val="24"/>
        </w:rPr>
        <w:t>notariškai</w:t>
      </w:r>
      <w:r w:rsidR="005248D9" w:rsidRPr="005248D9">
        <w:rPr>
          <w:rFonts w:ascii="Times New Roman" w:hAnsi="Times New Roman"/>
          <w:sz w:val="24"/>
          <w:szCs w:val="24"/>
        </w:rPr>
        <w:t xml:space="preserve"> patvirtint</w:t>
      </w:r>
      <w:r w:rsidR="009062AD">
        <w:rPr>
          <w:rFonts w:ascii="Times New Roman" w:hAnsi="Times New Roman"/>
          <w:sz w:val="24"/>
          <w:szCs w:val="24"/>
        </w:rPr>
        <w:t>a</w:t>
      </w:r>
      <w:r w:rsidR="005248D9" w:rsidRPr="005248D9">
        <w:rPr>
          <w:rFonts w:ascii="Times New Roman" w:hAnsi="Times New Roman"/>
          <w:sz w:val="24"/>
          <w:szCs w:val="24"/>
        </w:rPr>
        <w:t xml:space="preserve"> 2021 m. sausio 5 d. dovanojimo sutart</w:t>
      </w:r>
      <w:r w:rsidR="009062AD">
        <w:rPr>
          <w:rFonts w:ascii="Times New Roman" w:hAnsi="Times New Roman"/>
          <w:sz w:val="24"/>
          <w:szCs w:val="24"/>
        </w:rPr>
        <w:t>imi</w:t>
      </w:r>
      <w:r w:rsidR="005248D9" w:rsidRPr="005248D9">
        <w:rPr>
          <w:rFonts w:ascii="Times New Roman" w:hAnsi="Times New Roman"/>
          <w:sz w:val="24"/>
          <w:szCs w:val="24"/>
        </w:rPr>
        <w:t xml:space="preserve">. Ginčo bute yra ieškovo, jo </w:t>
      </w:r>
      <w:r w:rsidR="005248D9" w:rsidRPr="005248D9">
        <w:rPr>
          <w:rFonts w:ascii="Times New Roman" w:hAnsi="Times New Roman"/>
          <w:sz w:val="24"/>
          <w:szCs w:val="24"/>
        </w:rPr>
        <w:lastRenderedPageBreak/>
        <w:t>nepilnametės duk</w:t>
      </w:r>
      <w:r w:rsidR="005248D9">
        <w:rPr>
          <w:rFonts w:ascii="Times New Roman" w:hAnsi="Times New Roman"/>
          <w:sz w:val="24"/>
          <w:szCs w:val="24"/>
        </w:rPr>
        <w:t>ters</w:t>
      </w:r>
      <w:r w:rsidR="005248D9" w:rsidRPr="005248D9">
        <w:rPr>
          <w:rFonts w:ascii="Times New Roman" w:hAnsi="Times New Roman"/>
          <w:sz w:val="24"/>
          <w:szCs w:val="24"/>
        </w:rPr>
        <w:t xml:space="preserve"> </w:t>
      </w:r>
      <w:bookmarkStart w:id="31" w:name="Buk_124"/>
      <w:r w:rsidR="001C3C00" w:rsidRPr="0028145B">
        <w:rPr>
          <w:rFonts w:ascii="Times New Roman" w:hAnsi="Times New Roman"/>
          <w:sz w:val="24"/>
          <w:szCs w:val="24"/>
        </w:rPr>
        <w:t>M. B.</w:t>
      </w:r>
      <w:bookmarkEnd w:id="31"/>
      <w:r w:rsidR="005248D9" w:rsidRPr="005248D9">
        <w:rPr>
          <w:rFonts w:ascii="Times New Roman" w:hAnsi="Times New Roman"/>
          <w:sz w:val="24"/>
          <w:szCs w:val="24"/>
        </w:rPr>
        <w:t xml:space="preserve">, trečiųjų asmenų </w:t>
      </w:r>
      <w:bookmarkStart w:id="32" w:name="Buk_17"/>
      <w:r w:rsidR="001C3C00" w:rsidRPr="0028145B">
        <w:rPr>
          <w:rFonts w:ascii="Times New Roman" w:hAnsi="Times New Roman"/>
          <w:sz w:val="24"/>
          <w:szCs w:val="24"/>
        </w:rPr>
        <w:t xml:space="preserve">A. B. </w:t>
      </w:r>
      <w:bookmarkEnd w:id="32"/>
      <w:r w:rsidR="005248D9" w:rsidRPr="005248D9">
        <w:rPr>
          <w:rFonts w:ascii="Times New Roman" w:hAnsi="Times New Roman"/>
          <w:sz w:val="24"/>
          <w:szCs w:val="24"/>
        </w:rPr>
        <w:t xml:space="preserve">(ieškovo tėvo) ir </w:t>
      </w:r>
      <w:bookmarkStart w:id="33" w:name="Buk_71"/>
      <w:r w:rsidR="001C3C00" w:rsidRPr="0028145B">
        <w:rPr>
          <w:rFonts w:ascii="Times New Roman" w:hAnsi="Times New Roman"/>
          <w:sz w:val="24"/>
          <w:szCs w:val="24"/>
        </w:rPr>
        <w:t xml:space="preserve">I. B. </w:t>
      </w:r>
      <w:bookmarkEnd w:id="33"/>
      <w:r w:rsidR="005248D9" w:rsidRPr="005248D9">
        <w:rPr>
          <w:rFonts w:ascii="Times New Roman" w:hAnsi="Times New Roman"/>
          <w:sz w:val="24"/>
          <w:szCs w:val="24"/>
        </w:rPr>
        <w:t>(ieškovo sutuoktinės</w:t>
      </w:r>
      <w:r w:rsidR="00C974D6">
        <w:rPr>
          <w:rFonts w:ascii="Times New Roman" w:hAnsi="Times New Roman"/>
          <w:sz w:val="24"/>
          <w:szCs w:val="24"/>
        </w:rPr>
        <w:t>, kuri yra</w:t>
      </w:r>
      <w:r w:rsidR="005248D9" w:rsidRPr="005248D9">
        <w:rPr>
          <w:rFonts w:ascii="Times New Roman" w:hAnsi="Times New Roman"/>
          <w:sz w:val="24"/>
          <w:szCs w:val="24"/>
        </w:rPr>
        <w:t xml:space="preserve"> </w:t>
      </w:r>
      <w:bookmarkStart w:id="34" w:name="Buk_125"/>
      <w:r w:rsidR="001C3C00" w:rsidRPr="0028145B">
        <w:rPr>
          <w:rFonts w:ascii="Times New Roman" w:hAnsi="Times New Roman"/>
          <w:sz w:val="24"/>
          <w:szCs w:val="24"/>
        </w:rPr>
        <w:t xml:space="preserve">M. B. </w:t>
      </w:r>
      <w:bookmarkEnd w:id="34"/>
      <w:r w:rsidR="005248D9" w:rsidRPr="005248D9">
        <w:rPr>
          <w:rFonts w:ascii="Times New Roman" w:hAnsi="Times New Roman"/>
          <w:sz w:val="24"/>
          <w:szCs w:val="24"/>
        </w:rPr>
        <w:t>motin</w:t>
      </w:r>
      <w:r w:rsidR="00C974D6">
        <w:rPr>
          <w:rFonts w:ascii="Times New Roman" w:hAnsi="Times New Roman"/>
          <w:sz w:val="24"/>
          <w:szCs w:val="24"/>
        </w:rPr>
        <w:t>a</w:t>
      </w:r>
      <w:r w:rsidR="005248D9" w:rsidRPr="005248D9">
        <w:rPr>
          <w:rFonts w:ascii="Times New Roman" w:hAnsi="Times New Roman"/>
          <w:sz w:val="24"/>
          <w:szCs w:val="24"/>
        </w:rPr>
        <w:t>) deklaruota gyvenamoji vieta</w:t>
      </w:r>
      <w:r w:rsidR="005248D9">
        <w:rPr>
          <w:rFonts w:ascii="Times New Roman" w:hAnsi="Times New Roman"/>
          <w:sz w:val="24"/>
          <w:szCs w:val="24"/>
        </w:rPr>
        <w:t>.</w:t>
      </w:r>
    </w:p>
    <w:p w14:paraId="55D1E365" w14:textId="069215C5" w:rsidR="00D81CF8" w:rsidRPr="005941F6" w:rsidRDefault="005248D9" w:rsidP="00FC4034">
      <w:pPr>
        <w:pStyle w:val="Sraopastraipa"/>
        <w:numPr>
          <w:ilvl w:val="0"/>
          <w:numId w:val="1"/>
        </w:numPr>
        <w:spacing w:after="120" w:line="240" w:lineRule="auto"/>
        <w:contextualSpacing w:val="0"/>
        <w:jc w:val="both"/>
        <w:rPr>
          <w:rFonts w:ascii="Times New Roman" w:hAnsi="Times New Roman"/>
          <w:sz w:val="24"/>
          <w:szCs w:val="24"/>
        </w:rPr>
      </w:pPr>
      <w:r w:rsidRPr="005941F6">
        <w:rPr>
          <w:rFonts w:ascii="Times New Roman" w:hAnsi="Times New Roman"/>
          <w:sz w:val="24"/>
          <w:szCs w:val="24"/>
        </w:rPr>
        <w:t>Teismas nustatė, kad atsakovas yra daugiau kaip 41 nekilnojamojo turto objekt</w:t>
      </w:r>
      <w:r w:rsidR="007E4E2A">
        <w:rPr>
          <w:rFonts w:ascii="Times New Roman" w:hAnsi="Times New Roman"/>
          <w:sz w:val="24"/>
          <w:szCs w:val="24"/>
        </w:rPr>
        <w:t>o</w:t>
      </w:r>
      <w:r w:rsidRPr="005941F6">
        <w:rPr>
          <w:rFonts w:ascii="Times New Roman" w:hAnsi="Times New Roman"/>
          <w:sz w:val="24"/>
          <w:szCs w:val="24"/>
        </w:rPr>
        <w:t xml:space="preserve"> savininkas, vadovaujantis UAB Baltijos koncern</w:t>
      </w:r>
      <w:r w:rsidR="007E4E2A">
        <w:rPr>
          <w:rFonts w:ascii="Times New Roman" w:hAnsi="Times New Roman"/>
          <w:sz w:val="24"/>
          <w:szCs w:val="24"/>
        </w:rPr>
        <w:t>ui</w:t>
      </w:r>
      <w:r w:rsidRPr="005941F6">
        <w:rPr>
          <w:rFonts w:ascii="Times New Roman" w:hAnsi="Times New Roman"/>
          <w:sz w:val="24"/>
          <w:szCs w:val="24"/>
        </w:rPr>
        <w:t xml:space="preserve"> ir </w:t>
      </w:r>
      <w:bookmarkStart w:id="35" w:name="Buk_146"/>
      <w:r w:rsidR="001C3C00" w:rsidRPr="0028145B">
        <w:rPr>
          <w:rFonts w:ascii="Times New Roman" w:hAnsi="Times New Roman"/>
          <w:sz w:val="24"/>
          <w:szCs w:val="24"/>
        </w:rPr>
        <w:t xml:space="preserve">S. M. </w:t>
      </w:r>
      <w:bookmarkEnd w:id="35"/>
      <w:r w:rsidR="00997BCB">
        <w:rPr>
          <w:rFonts w:ascii="Times New Roman" w:hAnsi="Times New Roman"/>
          <w:sz w:val="24"/>
          <w:szCs w:val="24"/>
        </w:rPr>
        <w:t>įmonei</w:t>
      </w:r>
      <w:r w:rsidRPr="005941F6">
        <w:rPr>
          <w:rFonts w:ascii="Times New Roman" w:hAnsi="Times New Roman"/>
          <w:sz w:val="24"/>
          <w:szCs w:val="24"/>
        </w:rPr>
        <w:t xml:space="preserve"> „Mažeikių nekilnojamasis turtas“ bei veikiantis pagal verslo liudijimą kaip asmuo, užsiimantis gyvenamųjų patalpų nuoma. Ieškovas, siekdamas išspręsti savo finansines problemas, kilusias dėl priverstinio jo skolų išieškojimo, kreipėsi į atsakovą pagal skelbimą. Ginčo šalims telefonu susitarus susitikti</w:t>
      </w:r>
      <w:r w:rsidR="00EF218A">
        <w:rPr>
          <w:rFonts w:ascii="Times New Roman" w:hAnsi="Times New Roman"/>
          <w:sz w:val="24"/>
          <w:szCs w:val="24"/>
        </w:rPr>
        <w:t xml:space="preserve"> </w:t>
      </w:r>
      <w:r w:rsidR="00EF218A" w:rsidRPr="001C3C00">
        <w:rPr>
          <w:rFonts w:ascii="Times New Roman" w:hAnsi="Times New Roman"/>
          <w:sz w:val="24"/>
          <w:szCs w:val="24"/>
        </w:rPr>
        <w:t>(duomenys neskelbtini)</w:t>
      </w:r>
      <w:r w:rsidRPr="005941F6">
        <w:rPr>
          <w:rFonts w:ascii="Times New Roman" w:hAnsi="Times New Roman"/>
          <w:sz w:val="24"/>
          <w:szCs w:val="24"/>
        </w:rPr>
        <w:t>, 2022</w:t>
      </w:r>
      <w:r w:rsidR="00541431">
        <w:rPr>
          <w:rFonts w:ascii="Times New Roman" w:hAnsi="Times New Roman"/>
          <w:sz w:val="24"/>
          <w:szCs w:val="24"/>
        </w:rPr>
        <w:t> </w:t>
      </w:r>
      <w:r w:rsidRPr="005941F6">
        <w:rPr>
          <w:rFonts w:ascii="Times New Roman" w:hAnsi="Times New Roman"/>
          <w:sz w:val="24"/>
          <w:szCs w:val="24"/>
        </w:rPr>
        <w:t>m.</w:t>
      </w:r>
      <w:r w:rsidR="00541431">
        <w:rPr>
          <w:rFonts w:ascii="Times New Roman" w:hAnsi="Times New Roman"/>
          <w:sz w:val="24"/>
          <w:szCs w:val="24"/>
        </w:rPr>
        <w:t> </w:t>
      </w:r>
      <w:r w:rsidRPr="005941F6">
        <w:rPr>
          <w:rFonts w:ascii="Times New Roman" w:hAnsi="Times New Roman"/>
          <w:sz w:val="24"/>
          <w:szCs w:val="24"/>
        </w:rPr>
        <w:t xml:space="preserve">balandžio 11 d. tarp ieškovo ir atsakovo </w:t>
      </w:r>
      <w:bookmarkStart w:id="36" w:name="Buk_147"/>
      <w:r w:rsidR="001C3C00" w:rsidRPr="0028145B">
        <w:rPr>
          <w:rFonts w:ascii="Times New Roman" w:hAnsi="Times New Roman"/>
          <w:sz w:val="24"/>
          <w:szCs w:val="24"/>
        </w:rPr>
        <w:t xml:space="preserve">S. M. </w:t>
      </w:r>
      <w:bookmarkEnd w:id="36"/>
      <w:r w:rsidRPr="005941F6">
        <w:rPr>
          <w:rFonts w:ascii="Times New Roman" w:hAnsi="Times New Roman"/>
          <w:sz w:val="24"/>
          <w:szCs w:val="24"/>
        </w:rPr>
        <w:t xml:space="preserve">buvo sudaryta </w:t>
      </w:r>
      <w:r w:rsidR="00850AF9">
        <w:rPr>
          <w:rFonts w:ascii="Times New Roman" w:hAnsi="Times New Roman"/>
          <w:sz w:val="24"/>
          <w:szCs w:val="24"/>
        </w:rPr>
        <w:t>Nekilnojamojo turto pirkimo–pardavimo su atpirkimo teise</w:t>
      </w:r>
      <w:r w:rsidRPr="005941F6">
        <w:rPr>
          <w:rFonts w:ascii="Times New Roman" w:hAnsi="Times New Roman"/>
          <w:sz w:val="24"/>
          <w:szCs w:val="24"/>
        </w:rPr>
        <w:t xml:space="preserve"> sutartis</w:t>
      </w:r>
      <w:r w:rsidR="00850AF9">
        <w:rPr>
          <w:rFonts w:ascii="Times New Roman" w:hAnsi="Times New Roman"/>
          <w:sz w:val="24"/>
          <w:szCs w:val="24"/>
        </w:rPr>
        <w:t>, kuria</w:t>
      </w:r>
      <w:r w:rsidRPr="005941F6">
        <w:rPr>
          <w:rFonts w:ascii="Times New Roman" w:hAnsi="Times New Roman"/>
          <w:sz w:val="24"/>
          <w:szCs w:val="24"/>
        </w:rPr>
        <w:t xml:space="preserve"> susitarta, kad sutartis sudaryta neribotam laikui dėl buto</w:t>
      </w:r>
      <w:r w:rsidR="001C3C00">
        <w:rPr>
          <w:rFonts w:ascii="Times New Roman" w:hAnsi="Times New Roman"/>
          <w:sz w:val="24"/>
          <w:szCs w:val="24"/>
        </w:rPr>
        <w:t xml:space="preserve"> </w:t>
      </w:r>
      <w:r w:rsidR="001C3C00" w:rsidRPr="001C3C00">
        <w:rPr>
          <w:rFonts w:ascii="Times New Roman" w:hAnsi="Times New Roman"/>
          <w:sz w:val="24"/>
          <w:szCs w:val="24"/>
        </w:rPr>
        <w:t>(duomenys neskelbtini)</w:t>
      </w:r>
      <w:r w:rsidRPr="005941F6">
        <w:rPr>
          <w:rFonts w:ascii="Times New Roman" w:hAnsi="Times New Roman"/>
          <w:sz w:val="24"/>
          <w:szCs w:val="24"/>
        </w:rPr>
        <w:t xml:space="preserve">. Buto atpirkimo teisė įsigalioja po 5 metų, skaičiuojant nuo banko pavedimo antstoliui už butą pagal pasiūlytą pirkėją. Atpirkimo teisė nustatoma pagal pirkėjo pageidavimą ne anksčiau kaip po </w:t>
      </w:r>
      <w:r w:rsidR="000622A0">
        <w:rPr>
          <w:rFonts w:ascii="Times New Roman" w:hAnsi="Times New Roman"/>
          <w:sz w:val="24"/>
          <w:szCs w:val="24"/>
        </w:rPr>
        <w:t>penkerių</w:t>
      </w:r>
      <w:r w:rsidRPr="005941F6">
        <w:rPr>
          <w:rFonts w:ascii="Times New Roman" w:hAnsi="Times New Roman"/>
          <w:sz w:val="24"/>
          <w:szCs w:val="24"/>
        </w:rPr>
        <w:t xml:space="preserve"> metų ir galioja neribotą laiką, jei buvo mokama nuoma pagal 2022 m. balandžio 11 d. nuomos sutartį </w:t>
      </w:r>
      <w:r w:rsidR="000622A0">
        <w:rPr>
          <w:rFonts w:ascii="Times New Roman" w:hAnsi="Times New Roman"/>
          <w:sz w:val="24"/>
          <w:szCs w:val="24"/>
        </w:rPr>
        <w:t>penkerius</w:t>
      </w:r>
      <w:r w:rsidR="007E4E2A">
        <w:rPr>
          <w:rFonts w:ascii="Times New Roman" w:hAnsi="Times New Roman"/>
          <w:sz w:val="24"/>
          <w:szCs w:val="24"/>
        </w:rPr>
        <w:t> </w:t>
      </w:r>
      <w:r w:rsidRPr="005941F6">
        <w:rPr>
          <w:rFonts w:ascii="Times New Roman" w:hAnsi="Times New Roman"/>
          <w:sz w:val="24"/>
          <w:szCs w:val="24"/>
        </w:rPr>
        <w:t xml:space="preserve">metus be pradelsimų ir susikaupusių skolų už </w:t>
      </w:r>
      <w:r w:rsidR="007E4E2A">
        <w:rPr>
          <w:rFonts w:ascii="Times New Roman" w:hAnsi="Times New Roman"/>
          <w:sz w:val="24"/>
          <w:szCs w:val="24"/>
        </w:rPr>
        <w:t>komunalines paslaugas</w:t>
      </w:r>
      <w:r w:rsidRPr="005E43E3">
        <w:rPr>
          <w:rFonts w:ascii="Times New Roman" w:hAnsi="Times New Roman"/>
          <w:sz w:val="24"/>
          <w:szCs w:val="24"/>
        </w:rPr>
        <w:t xml:space="preserve">. </w:t>
      </w:r>
      <w:r w:rsidR="00850AF9" w:rsidRPr="005E43E3">
        <w:rPr>
          <w:rFonts w:ascii="Times New Roman" w:hAnsi="Times New Roman"/>
          <w:sz w:val="24"/>
          <w:szCs w:val="24"/>
        </w:rPr>
        <w:t xml:space="preserve">Nekilnojamojo turto pirkimo–pardavimo </w:t>
      </w:r>
      <w:r w:rsidRPr="005E43E3">
        <w:rPr>
          <w:rFonts w:ascii="Times New Roman" w:hAnsi="Times New Roman"/>
          <w:sz w:val="24"/>
          <w:szCs w:val="24"/>
        </w:rPr>
        <w:t>sutarčiai galioti neterminuotai būtina vienintelė sąlyga – bus mokama kas mėnesį 500</w:t>
      </w:r>
      <w:r w:rsidR="004B6930" w:rsidRPr="005E43E3">
        <w:rPr>
          <w:rFonts w:ascii="Times New Roman" w:hAnsi="Times New Roman"/>
          <w:sz w:val="24"/>
          <w:szCs w:val="24"/>
        </w:rPr>
        <w:t> </w:t>
      </w:r>
      <w:r w:rsidRPr="005E43E3">
        <w:rPr>
          <w:rFonts w:ascii="Times New Roman" w:hAnsi="Times New Roman"/>
          <w:sz w:val="24"/>
          <w:szCs w:val="24"/>
        </w:rPr>
        <w:t xml:space="preserve">Eur nuomos mokesčio suma pagal 2022 m. balandžio 11 d. nuomos sutartį. Nuomos sutartis yra neatsiejama </w:t>
      </w:r>
      <w:r w:rsidR="00850AF9" w:rsidRPr="005E43E3">
        <w:rPr>
          <w:rFonts w:ascii="Times New Roman" w:hAnsi="Times New Roman"/>
          <w:sz w:val="24"/>
          <w:szCs w:val="24"/>
        </w:rPr>
        <w:t xml:space="preserve">Nekilnojamojo turto pirkimo–pardavimo </w:t>
      </w:r>
      <w:r w:rsidRPr="005E43E3">
        <w:rPr>
          <w:rFonts w:ascii="Times New Roman" w:hAnsi="Times New Roman"/>
          <w:sz w:val="24"/>
          <w:szCs w:val="24"/>
        </w:rPr>
        <w:t xml:space="preserve">sutarties dalis ir negali galioti nutrūkus kitai sutarčiai. Atpirkimo </w:t>
      </w:r>
      <w:r w:rsidR="005941F6" w:rsidRPr="005E43E3">
        <w:rPr>
          <w:rFonts w:ascii="Times New Roman" w:hAnsi="Times New Roman"/>
          <w:sz w:val="24"/>
          <w:szCs w:val="24"/>
        </w:rPr>
        <w:t>kaina</w:t>
      </w:r>
      <w:r w:rsidRPr="005E43E3">
        <w:rPr>
          <w:rFonts w:ascii="Times New Roman" w:hAnsi="Times New Roman"/>
          <w:sz w:val="24"/>
          <w:szCs w:val="24"/>
        </w:rPr>
        <w:t xml:space="preserve"> – 25 000 Eur. Kiekvienais metais pakoreguotas nuomos mokestis yra laikomas nauju baziniu mokesčiu, kuris koreguojamas kitais metais; bet kuriuo atveju nuomos mokestis negali būti mažesnis nei praėjusių metų nuomos</w:t>
      </w:r>
      <w:r w:rsidRPr="005941F6">
        <w:rPr>
          <w:rFonts w:ascii="Times New Roman" w:hAnsi="Times New Roman"/>
          <w:sz w:val="24"/>
          <w:szCs w:val="24"/>
        </w:rPr>
        <w:t xml:space="preserve"> mokestis. Indeksavimas taikomas, kai vartotojų kainų indeksas lygus 101 arba yra didesnis.</w:t>
      </w:r>
    </w:p>
    <w:p w14:paraId="700D7F97" w14:textId="03F90B04" w:rsidR="00E64399" w:rsidRDefault="005248D9" w:rsidP="00152AF6">
      <w:pPr>
        <w:pStyle w:val="Sraopastraipa"/>
        <w:numPr>
          <w:ilvl w:val="0"/>
          <w:numId w:val="1"/>
        </w:numPr>
        <w:spacing w:after="120" w:line="240" w:lineRule="auto"/>
        <w:contextualSpacing w:val="0"/>
        <w:jc w:val="both"/>
        <w:rPr>
          <w:rFonts w:ascii="Times New Roman" w:hAnsi="Times New Roman"/>
          <w:sz w:val="24"/>
          <w:szCs w:val="24"/>
        </w:rPr>
      </w:pPr>
      <w:r w:rsidRPr="005248D9">
        <w:rPr>
          <w:rFonts w:ascii="Times New Roman" w:hAnsi="Times New Roman"/>
          <w:sz w:val="24"/>
          <w:szCs w:val="24"/>
        </w:rPr>
        <w:t xml:space="preserve">Tą pačią dieną, t. y. 2022 m. balandžio 11 d., tarp ieškovo </w:t>
      </w:r>
      <w:bookmarkStart w:id="37" w:name="Buk_95"/>
      <w:r w:rsidR="001C3C00" w:rsidRPr="0028145B">
        <w:rPr>
          <w:rFonts w:ascii="Times New Roman" w:hAnsi="Times New Roman"/>
          <w:sz w:val="24"/>
          <w:szCs w:val="24"/>
        </w:rPr>
        <w:t xml:space="preserve">J. B. </w:t>
      </w:r>
      <w:bookmarkEnd w:id="37"/>
      <w:r w:rsidRPr="005248D9">
        <w:rPr>
          <w:rFonts w:ascii="Times New Roman" w:hAnsi="Times New Roman"/>
          <w:sz w:val="24"/>
          <w:szCs w:val="24"/>
        </w:rPr>
        <w:t xml:space="preserve">ir atsakovo </w:t>
      </w:r>
      <w:bookmarkStart w:id="38" w:name="Buk_148"/>
      <w:r w:rsidR="001C3C00" w:rsidRPr="0028145B">
        <w:rPr>
          <w:rFonts w:ascii="Times New Roman" w:hAnsi="Times New Roman"/>
          <w:sz w:val="24"/>
          <w:szCs w:val="24"/>
        </w:rPr>
        <w:t xml:space="preserve">S. M. </w:t>
      </w:r>
      <w:bookmarkEnd w:id="38"/>
      <w:r>
        <w:rPr>
          <w:rFonts w:ascii="Times New Roman" w:hAnsi="Times New Roman"/>
          <w:sz w:val="24"/>
          <w:szCs w:val="24"/>
        </w:rPr>
        <w:t xml:space="preserve">buvo </w:t>
      </w:r>
      <w:r w:rsidRPr="005248D9">
        <w:rPr>
          <w:rFonts w:ascii="Times New Roman" w:hAnsi="Times New Roman"/>
          <w:sz w:val="24"/>
          <w:szCs w:val="24"/>
        </w:rPr>
        <w:t xml:space="preserve">sudaryta </w:t>
      </w:r>
      <w:r w:rsidR="005941F6">
        <w:rPr>
          <w:rFonts w:ascii="Times New Roman" w:hAnsi="Times New Roman"/>
          <w:sz w:val="24"/>
          <w:szCs w:val="24"/>
        </w:rPr>
        <w:t>N</w:t>
      </w:r>
      <w:r w:rsidRPr="005248D9">
        <w:rPr>
          <w:rFonts w:ascii="Times New Roman" w:hAnsi="Times New Roman"/>
          <w:sz w:val="24"/>
          <w:szCs w:val="24"/>
        </w:rPr>
        <w:t>uomos sutartis. Šalys susitarė dėl buto nuomos neterminuotam laikui, nu</w:t>
      </w:r>
      <w:r w:rsidR="007E4E2A">
        <w:rPr>
          <w:rFonts w:ascii="Times New Roman" w:hAnsi="Times New Roman"/>
          <w:sz w:val="24"/>
          <w:szCs w:val="24"/>
        </w:rPr>
        <w:t>rodė</w:t>
      </w:r>
      <w:r w:rsidRPr="005248D9">
        <w:rPr>
          <w:rFonts w:ascii="Times New Roman" w:hAnsi="Times New Roman"/>
          <w:sz w:val="24"/>
          <w:szCs w:val="24"/>
        </w:rPr>
        <w:t xml:space="preserve"> atsakovą kaip nuomotoją, ieškovą – kaip nuomininką. Susitarta, kad mėnesio nuomos mokestis yra 500 Eur, sutartis galioja nuo banko pavedimo į antstolio sąskaitą mažiausiai penk</w:t>
      </w:r>
      <w:r w:rsidR="005941F6">
        <w:rPr>
          <w:rFonts w:ascii="Times New Roman" w:hAnsi="Times New Roman"/>
          <w:sz w:val="24"/>
          <w:szCs w:val="24"/>
        </w:rPr>
        <w:t>erius</w:t>
      </w:r>
      <w:r w:rsidRPr="005248D9">
        <w:rPr>
          <w:rFonts w:ascii="Times New Roman" w:hAnsi="Times New Roman"/>
          <w:sz w:val="24"/>
          <w:szCs w:val="24"/>
        </w:rPr>
        <w:t xml:space="preserve"> metus. Minimalus nuomos terminas – metai. Nuomos sutartis tampa neterminuota, jei į </w:t>
      </w:r>
      <w:bookmarkStart w:id="39" w:name="Buk_149"/>
      <w:r w:rsidR="001C3C00" w:rsidRPr="0028145B">
        <w:rPr>
          <w:rFonts w:ascii="Times New Roman" w:hAnsi="Times New Roman"/>
          <w:sz w:val="24"/>
          <w:szCs w:val="24"/>
        </w:rPr>
        <w:t xml:space="preserve">S. M. </w:t>
      </w:r>
      <w:bookmarkEnd w:id="39"/>
      <w:r w:rsidRPr="005248D9">
        <w:rPr>
          <w:rFonts w:ascii="Times New Roman" w:hAnsi="Times New Roman"/>
          <w:sz w:val="24"/>
          <w:szCs w:val="24"/>
        </w:rPr>
        <w:t xml:space="preserve">sąskaitą </w:t>
      </w:r>
      <w:r w:rsidR="007E4E2A">
        <w:rPr>
          <w:rFonts w:ascii="Times New Roman" w:hAnsi="Times New Roman"/>
          <w:sz w:val="24"/>
          <w:szCs w:val="24"/>
        </w:rPr>
        <w:t xml:space="preserve">nuolat </w:t>
      </w:r>
      <w:r w:rsidRPr="005248D9">
        <w:rPr>
          <w:rFonts w:ascii="Times New Roman" w:hAnsi="Times New Roman"/>
          <w:sz w:val="24"/>
          <w:szCs w:val="24"/>
        </w:rPr>
        <w:t xml:space="preserve">mokamas 500 Eur nuomos mokestis. Nuomos sutarties trumpinti mažiau nei </w:t>
      </w:r>
      <w:r w:rsidR="000622A0">
        <w:rPr>
          <w:rFonts w:ascii="Times New Roman" w:hAnsi="Times New Roman"/>
          <w:sz w:val="24"/>
          <w:szCs w:val="24"/>
        </w:rPr>
        <w:t>penkeri</w:t>
      </w:r>
      <w:r w:rsidRPr="005248D9">
        <w:rPr>
          <w:rFonts w:ascii="Times New Roman" w:hAnsi="Times New Roman"/>
          <w:sz w:val="24"/>
          <w:szCs w:val="24"/>
        </w:rPr>
        <w:t xml:space="preserve"> meta</w:t>
      </w:r>
      <w:r w:rsidR="000622A0">
        <w:rPr>
          <w:rFonts w:ascii="Times New Roman" w:hAnsi="Times New Roman"/>
          <w:sz w:val="24"/>
          <w:szCs w:val="24"/>
        </w:rPr>
        <w:t>i</w:t>
      </w:r>
      <w:r w:rsidRPr="005248D9">
        <w:rPr>
          <w:rFonts w:ascii="Times New Roman" w:hAnsi="Times New Roman"/>
          <w:sz w:val="24"/>
          <w:szCs w:val="24"/>
        </w:rPr>
        <w:t xml:space="preserve"> nuomininkui negalima, nuomotojas gali nutraukti Nuomos sutartį, jei nuomos mokestis nemokamas tris mėnesius. Kitais pagrindais nuomotojas neturi teisės nutraukti </w:t>
      </w:r>
      <w:r w:rsidR="005941F6">
        <w:rPr>
          <w:rFonts w:ascii="Times New Roman" w:hAnsi="Times New Roman"/>
          <w:sz w:val="24"/>
          <w:szCs w:val="24"/>
        </w:rPr>
        <w:t>N</w:t>
      </w:r>
      <w:r w:rsidRPr="005248D9">
        <w:rPr>
          <w:rFonts w:ascii="Times New Roman" w:hAnsi="Times New Roman"/>
          <w:sz w:val="24"/>
          <w:szCs w:val="24"/>
        </w:rPr>
        <w:t xml:space="preserve">uomos sutartį. Nesumokėjus nuomos mokesčio daugiau nei tris mėnesius, </w:t>
      </w:r>
      <w:r w:rsidR="005941F6">
        <w:rPr>
          <w:rFonts w:ascii="Times New Roman" w:hAnsi="Times New Roman"/>
          <w:sz w:val="24"/>
          <w:szCs w:val="24"/>
        </w:rPr>
        <w:t>N</w:t>
      </w:r>
      <w:r w:rsidRPr="005248D9">
        <w:rPr>
          <w:rFonts w:ascii="Times New Roman" w:hAnsi="Times New Roman"/>
          <w:sz w:val="24"/>
          <w:szCs w:val="24"/>
        </w:rPr>
        <w:t>uomos sutartis automatiškai nutrūksta. Susitarta, kad kiekvienais metais pakoreguotas nuomos mokestis laikomas nauju baziniu nuomos mokesčiu, koreguojamu kitais metais; nuomos mokestis bet kuriuo atveju negali tapti mažesnis nei praėjusių metų nuomos mokestis. Indeksavimas taikomas, kai vartotojų kainų indeksas lygus 101 ir daugiau. Sutartyje taip pat nurodyta, kad ji įsigalioja nuo jo</w:t>
      </w:r>
      <w:r w:rsidR="00645617">
        <w:rPr>
          <w:rFonts w:ascii="Times New Roman" w:hAnsi="Times New Roman"/>
          <w:sz w:val="24"/>
          <w:szCs w:val="24"/>
        </w:rPr>
        <w:t>s</w:t>
      </w:r>
      <w:r w:rsidRPr="005248D9">
        <w:rPr>
          <w:rFonts w:ascii="Times New Roman" w:hAnsi="Times New Roman"/>
          <w:sz w:val="24"/>
          <w:szCs w:val="24"/>
        </w:rPr>
        <w:t xml:space="preserve"> pasirašymo momento.</w:t>
      </w:r>
    </w:p>
    <w:p w14:paraId="2166AF22" w14:textId="2F9056FD" w:rsidR="00D445EC" w:rsidRDefault="00EA12F2" w:rsidP="009448C0">
      <w:pPr>
        <w:pStyle w:val="Sraopastraipa"/>
        <w:numPr>
          <w:ilvl w:val="0"/>
          <w:numId w:val="1"/>
        </w:numPr>
        <w:spacing w:after="120" w:line="240" w:lineRule="auto"/>
        <w:contextualSpacing w:val="0"/>
        <w:jc w:val="both"/>
        <w:rPr>
          <w:rFonts w:ascii="Times New Roman" w:hAnsi="Times New Roman"/>
          <w:sz w:val="24"/>
          <w:szCs w:val="24"/>
        </w:rPr>
      </w:pPr>
      <w:r w:rsidRPr="00D445EC">
        <w:rPr>
          <w:rFonts w:ascii="Times New Roman" w:hAnsi="Times New Roman"/>
          <w:sz w:val="24"/>
          <w:szCs w:val="24"/>
        </w:rPr>
        <w:t xml:space="preserve">Antstolė R. </w:t>
      </w:r>
      <w:proofErr w:type="spellStart"/>
      <w:r w:rsidRPr="00D445EC">
        <w:rPr>
          <w:rFonts w:ascii="Times New Roman" w:hAnsi="Times New Roman"/>
          <w:sz w:val="24"/>
          <w:szCs w:val="24"/>
        </w:rPr>
        <w:t>Damulienė</w:t>
      </w:r>
      <w:proofErr w:type="spellEnd"/>
      <w:r w:rsidRPr="00D445EC">
        <w:rPr>
          <w:rFonts w:ascii="Times New Roman" w:hAnsi="Times New Roman"/>
          <w:sz w:val="24"/>
          <w:szCs w:val="24"/>
        </w:rPr>
        <w:t xml:space="preserve"> vykdė 5640,46 Eur skolos išieškojimą </w:t>
      </w:r>
      <w:r w:rsidR="005941F6">
        <w:rPr>
          <w:rFonts w:ascii="Times New Roman" w:hAnsi="Times New Roman"/>
          <w:sz w:val="24"/>
          <w:szCs w:val="24"/>
        </w:rPr>
        <w:t xml:space="preserve">iš </w:t>
      </w:r>
      <w:r w:rsidR="005941F6" w:rsidRPr="00D445EC">
        <w:rPr>
          <w:rFonts w:ascii="Times New Roman" w:hAnsi="Times New Roman"/>
          <w:sz w:val="24"/>
          <w:szCs w:val="24"/>
        </w:rPr>
        <w:t xml:space="preserve">ieškovo </w:t>
      </w:r>
      <w:r w:rsidRPr="00D445EC">
        <w:rPr>
          <w:rFonts w:ascii="Times New Roman" w:hAnsi="Times New Roman"/>
          <w:sz w:val="24"/>
          <w:szCs w:val="24"/>
        </w:rPr>
        <w:t>kreditorės MB</w:t>
      </w:r>
      <w:r w:rsidR="007E4E2A">
        <w:rPr>
          <w:rFonts w:ascii="Times New Roman" w:hAnsi="Times New Roman"/>
          <w:sz w:val="24"/>
          <w:szCs w:val="24"/>
        </w:rPr>
        <w:t> </w:t>
      </w:r>
      <w:r w:rsidRPr="00D445EC">
        <w:rPr>
          <w:rFonts w:ascii="Times New Roman" w:hAnsi="Times New Roman"/>
          <w:sz w:val="24"/>
          <w:szCs w:val="24"/>
        </w:rPr>
        <w:t>„</w:t>
      </w:r>
      <w:proofErr w:type="spellStart"/>
      <w:r w:rsidRPr="00D445EC">
        <w:rPr>
          <w:rFonts w:ascii="Times New Roman" w:hAnsi="Times New Roman"/>
          <w:sz w:val="24"/>
          <w:szCs w:val="24"/>
        </w:rPr>
        <w:t>Investolita</w:t>
      </w:r>
      <w:proofErr w:type="spellEnd"/>
      <w:r w:rsidRPr="00D445EC">
        <w:rPr>
          <w:rFonts w:ascii="Times New Roman" w:hAnsi="Times New Roman"/>
          <w:sz w:val="24"/>
          <w:szCs w:val="24"/>
        </w:rPr>
        <w:t xml:space="preserve">“ naudai. 2022 m. balandžio 21 d. ieškovas kreipėsi į antstolę su prašymu parduoti </w:t>
      </w:r>
      <w:r w:rsidR="001716AF" w:rsidRPr="00D445EC">
        <w:rPr>
          <w:rFonts w:ascii="Times New Roman" w:hAnsi="Times New Roman"/>
          <w:sz w:val="24"/>
          <w:szCs w:val="24"/>
        </w:rPr>
        <w:t>b</w:t>
      </w:r>
      <w:r w:rsidRPr="00D445EC">
        <w:rPr>
          <w:rFonts w:ascii="Times New Roman" w:hAnsi="Times New Roman"/>
          <w:sz w:val="24"/>
          <w:szCs w:val="24"/>
        </w:rPr>
        <w:t xml:space="preserve">utą jo siūlomam pirkėjui </w:t>
      </w:r>
      <w:bookmarkStart w:id="40" w:name="Buk_157"/>
      <w:r w:rsidR="001C3C00" w:rsidRPr="0028145B">
        <w:rPr>
          <w:rFonts w:ascii="Times New Roman" w:hAnsi="Times New Roman"/>
          <w:sz w:val="24"/>
          <w:szCs w:val="24"/>
        </w:rPr>
        <w:t xml:space="preserve">S. M. </w:t>
      </w:r>
      <w:bookmarkEnd w:id="40"/>
      <w:r w:rsidRPr="00D445EC">
        <w:rPr>
          <w:rFonts w:ascii="Times New Roman" w:hAnsi="Times New Roman"/>
          <w:sz w:val="24"/>
          <w:szCs w:val="24"/>
        </w:rPr>
        <w:t xml:space="preserve">už 25 000 Eur. 2022 m. balandžio 22 d. atsakovas </w:t>
      </w:r>
      <w:bookmarkStart w:id="41" w:name="Buk_138"/>
      <w:r w:rsidR="001C3C00" w:rsidRPr="0028145B">
        <w:rPr>
          <w:rFonts w:ascii="Times New Roman" w:hAnsi="Times New Roman"/>
          <w:sz w:val="24"/>
          <w:szCs w:val="24"/>
        </w:rPr>
        <w:t xml:space="preserve">S. M. </w:t>
      </w:r>
      <w:bookmarkEnd w:id="41"/>
      <w:r w:rsidR="005941F6">
        <w:rPr>
          <w:rFonts w:ascii="Times New Roman" w:hAnsi="Times New Roman"/>
          <w:sz w:val="24"/>
          <w:szCs w:val="24"/>
        </w:rPr>
        <w:t>pa</w:t>
      </w:r>
      <w:r w:rsidRPr="00D445EC">
        <w:rPr>
          <w:rFonts w:ascii="Times New Roman" w:hAnsi="Times New Roman"/>
          <w:sz w:val="24"/>
          <w:szCs w:val="24"/>
        </w:rPr>
        <w:t xml:space="preserve">rašė antstolei sutikimą pirkti </w:t>
      </w:r>
      <w:r w:rsidR="00184693" w:rsidRPr="00D445EC">
        <w:rPr>
          <w:rFonts w:ascii="Times New Roman" w:hAnsi="Times New Roman"/>
          <w:sz w:val="24"/>
          <w:szCs w:val="24"/>
        </w:rPr>
        <w:t>b</w:t>
      </w:r>
      <w:r w:rsidRPr="00D445EC">
        <w:rPr>
          <w:rFonts w:ascii="Times New Roman" w:hAnsi="Times New Roman"/>
          <w:sz w:val="24"/>
          <w:szCs w:val="24"/>
        </w:rPr>
        <w:t xml:space="preserve">utą iš ieškovo už 25 000 Eur, </w:t>
      </w:r>
      <w:r w:rsidR="005941F6" w:rsidRPr="00D445EC">
        <w:rPr>
          <w:rFonts w:ascii="Times New Roman" w:hAnsi="Times New Roman"/>
          <w:sz w:val="24"/>
          <w:szCs w:val="24"/>
        </w:rPr>
        <w:t>2022</w:t>
      </w:r>
      <w:r w:rsidR="00541431">
        <w:rPr>
          <w:rFonts w:ascii="Times New Roman" w:hAnsi="Times New Roman"/>
          <w:sz w:val="24"/>
          <w:szCs w:val="24"/>
        </w:rPr>
        <w:t> </w:t>
      </w:r>
      <w:r w:rsidR="005941F6" w:rsidRPr="00D445EC">
        <w:rPr>
          <w:rFonts w:ascii="Times New Roman" w:hAnsi="Times New Roman"/>
          <w:sz w:val="24"/>
          <w:szCs w:val="24"/>
        </w:rPr>
        <w:t>m.</w:t>
      </w:r>
      <w:r w:rsidR="00541431">
        <w:rPr>
          <w:rFonts w:ascii="Times New Roman" w:hAnsi="Times New Roman"/>
          <w:sz w:val="24"/>
          <w:szCs w:val="24"/>
        </w:rPr>
        <w:t> </w:t>
      </w:r>
      <w:r w:rsidR="005941F6" w:rsidRPr="00D445EC">
        <w:rPr>
          <w:rFonts w:ascii="Times New Roman" w:hAnsi="Times New Roman"/>
          <w:sz w:val="24"/>
          <w:szCs w:val="24"/>
        </w:rPr>
        <w:t>gegužės</w:t>
      </w:r>
      <w:r w:rsidR="00541431">
        <w:rPr>
          <w:rFonts w:ascii="Times New Roman" w:hAnsi="Times New Roman"/>
          <w:sz w:val="24"/>
          <w:szCs w:val="24"/>
        </w:rPr>
        <w:t> </w:t>
      </w:r>
      <w:r w:rsidR="005941F6" w:rsidRPr="00D445EC">
        <w:rPr>
          <w:rFonts w:ascii="Times New Roman" w:hAnsi="Times New Roman"/>
          <w:sz w:val="24"/>
          <w:szCs w:val="24"/>
        </w:rPr>
        <w:t>5</w:t>
      </w:r>
      <w:r w:rsidR="00DE6738">
        <w:rPr>
          <w:rFonts w:ascii="Times New Roman" w:hAnsi="Times New Roman"/>
          <w:sz w:val="24"/>
          <w:szCs w:val="24"/>
        </w:rPr>
        <w:t> </w:t>
      </w:r>
      <w:r w:rsidR="005941F6" w:rsidRPr="00D445EC">
        <w:rPr>
          <w:rFonts w:ascii="Times New Roman" w:hAnsi="Times New Roman"/>
          <w:sz w:val="24"/>
          <w:szCs w:val="24"/>
        </w:rPr>
        <w:t>d.</w:t>
      </w:r>
      <w:r w:rsidR="005941F6">
        <w:rPr>
          <w:rFonts w:ascii="Times New Roman" w:hAnsi="Times New Roman"/>
          <w:sz w:val="24"/>
          <w:szCs w:val="24"/>
        </w:rPr>
        <w:t xml:space="preserve"> </w:t>
      </w:r>
      <w:r w:rsidRPr="00D445EC">
        <w:rPr>
          <w:rFonts w:ascii="Times New Roman" w:hAnsi="Times New Roman"/>
          <w:sz w:val="24"/>
          <w:szCs w:val="24"/>
        </w:rPr>
        <w:t xml:space="preserve">sumokėjo į antstolės depozitinę sąskaitą 25 000 Eur, paskirtyje nurodydamas ieškovo ir </w:t>
      </w:r>
      <w:r w:rsidR="00184693" w:rsidRPr="00D445EC">
        <w:rPr>
          <w:rFonts w:ascii="Times New Roman" w:hAnsi="Times New Roman"/>
          <w:sz w:val="24"/>
          <w:szCs w:val="24"/>
        </w:rPr>
        <w:t>b</w:t>
      </w:r>
      <w:r w:rsidRPr="00D445EC">
        <w:rPr>
          <w:rFonts w:ascii="Times New Roman" w:hAnsi="Times New Roman"/>
          <w:sz w:val="24"/>
          <w:szCs w:val="24"/>
        </w:rPr>
        <w:t>uto duomenis.</w:t>
      </w:r>
      <w:r w:rsidR="00184693" w:rsidRPr="00D445EC">
        <w:rPr>
          <w:rFonts w:ascii="Times New Roman" w:hAnsi="Times New Roman"/>
          <w:sz w:val="24"/>
          <w:szCs w:val="24"/>
        </w:rPr>
        <w:t xml:space="preserve"> </w:t>
      </w:r>
      <w:r w:rsidRPr="00D445EC">
        <w:rPr>
          <w:rFonts w:ascii="Times New Roman" w:hAnsi="Times New Roman"/>
          <w:sz w:val="24"/>
          <w:szCs w:val="24"/>
        </w:rPr>
        <w:t xml:space="preserve">2022 m. gegužės 26 d. antstolės R. </w:t>
      </w:r>
      <w:proofErr w:type="spellStart"/>
      <w:r w:rsidRPr="00D445EC">
        <w:rPr>
          <w:rFonts w:ascii="Times New Roman" w:hAnsi="Times New Roman"/>
          <w:sz w:val="24"/>
          <w:szCs w:val="24"/>
        </w:rPr>
        <w:t>Damulienės</w:t>
      </w:r>
      <w:proofErr w:type="spellEnd"/>
      <w:r w:rsidRPr="00D445EC">
        <w:rPr>
          <w:rFonts w:ascii="Times New Roman" w:hAnsi="Times New Roman"/>
          <w:sz w:val="24"/>
          <w:szCs w:val="24"/>
        </w:rPr>
        <w:t xml:space="preserve"> kontoroje priimtas Turto pardavimo aktas, kuriuo antstolė pardavė ieškovo pasiūlytam pirkėjui </w:t>
      </w:r>
      <w:bookmarkStart w:id="42" w:name="Buk_158"/>
      <w:r w:rsidR="001C3C00" w:rsidRPr="0028145B">
        <w:rPr>
          <w:rFonts w:ascii="Times New Roman" w:hAnsi="Times New Roman"/>
          <w:sz w:val="24"/>
          <w:szCs w:val="24"/>
        </w:rPr>
        <w:t xml:space="preserve">S. M. </w:t>
      </w:r>
      <w:bookmarkEnd w:id="42"/>
      <w:r w:rsidRPr="00D445EC">
        <w:rPr>
          <w:rFonts w:ascii="Times New Roman" w:hAnsi="Times New Roman"/>
          <w:sz w:val="24"/>
          <w:szCs w:val="24"/>
        </w:rPr>
        <w:t>butą su rūsiu už 25</w:t>
      </w:r>
      <w:r w:rsidR="00DE6738">
        <w:rPr>
          <w:rFonts w:ascii="Times New Roman" w:hAnsi="Times New Roman"/>
          <w:sz w:val="24"/>
          <w:szCs w:val="24"/>
        </w:rPr>
        <w:t> </w:t>
      </w:r>
      <w:r w:rsidRPr="00D445EC">
        <w:rPr>
          <w:rFonts w:ascii="Times New Roman" w:hAnsi="Times New Roman"/>
          <w:sz w:val="24"/>
          <w:szCs w:val="24"/>
        </w:rPr>
        <w:t>000</w:t>
      </w:r>
      <w:r w:rsidR="00DE6738">
        <w:rPr>
          <w:rFonts w:ascii="Times New Roman" w:hAnsi="Times New Roman"/>
          <w:sz w:val="24"/>
          <w:szCs w:val="24"/>
        </w:rPr>
        <w:t> </w:t>
      </w:r>
      <w:r w:rsidRPr="00D445EC">
        <w:rPr>
          <w:rFonts w:ascii="Times New Roman" w:hAnsi="Times New Roman"/>
          <w:sz w:val="24"/>
          <w:szCs w:val="24"/>
        </w:rPr>
        <w:t xml:space="preserve">Eur. </w:t>
      </w:r>
      <w:r w:rsidR="00184693" w:rsidRPr="00D445EC">
        <w:rPr>
          <w:rFonts w:ascii="Times New Roman" w:hAnsi="Times New Roman"/>
          <w:sz w:val="24"/>
          <w:szCs w:val="24"/>
        </w:rPr>
        <w:t>D</w:t>
      </w:r>
      <w:r w:rsidRPr="00D445EC">
        <w:rPr>
          <w:rFonts w:ascii="Times New Roman" w:hAnsi="Times New Roman"/>
          <w:sz w:val="24"/>
          <w:szCs w:val="24"/>
        </w:rPr>
        <w:t xml:space="preserve">alis gautos iš atsakovo už </w:t>
      </w:r>
      <w:r w:rsidR="00184693" w:rsidRPr="00D445EC">
        <w:rPr>
          <w:rFonts w:ascii="Times New Roman" w:hAnsi="Times New Roman"/>
          <w:sz w:val="24"/>
          <w:szCs w:val="24"/>
        </w:rPr>
        <w:t>b</w:t>
      </w:r>
      <w:r w:rsidRPr="00D445EC">
        <w:rPr>
          <w:rFonts w:ascii="Times New Roman" w:hAnsi="Times New Roman"/>
          <w:sz w:val="24"/>
          <w:szCs w:val="24"/>
        </w:rPr>
        <w:t>utą 25 000 Eur sumos buvo paskirstyta antstolės 2022</w:t>
      </w:r>
      <w:r w:rsidR="00DE6738">
        <w:rPr>
          <w:rFonts w:ascii="Times New Roman" w:hAnsi="Times New Roman"/>
          <w:sz w:val="24"/>
          <w:szCs w:val="24"/>
        </w:rPr>
        <w:t> </w:t>
      </w:r>
      <w:r w:rsidRPr="00D445EC">
        <w:rPr>
          <w:rFonts w:ascii="Times New Roman" w:hAnsi="Times New Roman"/>
          <w:sz w:val="24"/>
          <w:szCs w:val="24"/>
        </w:rPr>
        <w:t>m. gegužės 26 d. patvarkymu devyn</w:t>
      </w:r>
      <w:r w:rsidR="009F0848" w:rsidRPr="00D445EC">
        <w:rPr>
          <w:rFonts w:ascii="Times New Roman" w:hAnsi="Times New Roman"/>
          <w:sz w:val="24"/>
          <w:szCs w:val="24"/>
        </w:rPr>
        <w:t>ioms</w:t>
      </w:r>
      <w:r w:rsidRPr="00D445EC">
        <w:rPr>
          <w:rFonts w:ascii="Times New Roman" w:hAnsi="Times New Roman"/>
          <w:sz w:val="24"/>
          <w:szCs w:val="24"/>
        </w:rPr>
        <w:t xml:space="preserve"> ieškovo skol</w:t>
      </w:r>
      <w:r w:rsidR="009F0848" w:rsidRPr="00D445EC">
        <w:rPr>
          <w:rFonts w:ascii="Times New Roman" w:hAnsi="Times New Roman"/>
          <w:sz w:val="24"/>
          <w:szCs w:val="24"/>
        </w:rPr>
        <w:t>oms</w:t>
      </w:r>
      <w:r w:rsidRPr="00D445EC">
        <w:rPr>
          <w:rFonts w:ascii="Times New Roman" w:hAnsi="Times New Roman"/>
          <w:sz w:val="24"/>
          <w:szCs w:val="24"/>
        </w:rPr>
        <w:t xml:space="preserve"> išieško</w:t>
      </w:r>
      <w:r w:rsidR="009F0848" w:rsidRPr="00D445EC">
        <w:rPr>
          <w:rFonts w:ascii="Times New Roman" w:hAnsi="Times New Roman"/>
          <w:sz w:val="24"/>
          <w:szCs w:val="24"/>
        </w:rPr>
        <w:t>ti</w:t>
      </w:r>
      <w:r w:rsidRPr="00D445EC">
        <w:rPr>
          <w:rFonts w:ascii="Times New Roman" w:hAnsi="Times New Roman"/>
          <w:sz w:val="24"/>
          <w:szCs w:val="24"/>
        </w:rPr>
        <w:t xml:space="preserve">. Antstolė grąžino ieškovui 7842,14 Eur. </w:t>
      </w:r>
    </w:p>
    <w:p w14:paraId="57142EF0" w14:textId="60FE4ADA" w:rsidR="00D445EC" w:rsidRPr="00D445EC" w:rsidRDefault="00EA12F2" w:rsidP="009448C0">
      <w:pPr>
        <w:pStyle w:val="Sraopastraipa"/>
        <w:numPr>
          <w:ilvl w:val="0"/>
          <w:numId w:val="1"/>
        </w:numPr>
        <w:spacing w:after="120" w:line="240" w:lineRule="auto"/>
        <w:contextualSpacing w:val="0"/>
        <w:jc w:val="both"/>
        <w:rPr>
          <w:rFonts w:ascii="Times New Roman" w:hAnsi="Times New Roman"/>
          <w:sz w:val="24"/>
          <w:szCs w:val="24"/>
        </w:rPr>
      </w:pPr>
      <w:r w:rsidRPr="00D445EC">
        <w:rPr>
          <w:rFonts w:ascii="Times New Roman" w:hAnsi="Times New Roman"/>
          <w:sz w:val="24"/>
          <w:szCs w:val="24"/>
        </w:rPr>
        <w:t>Nekilnojamojo turto registro išrašo duomenimis</w:t>
      </w:r>
      <w:r w:rsidR="007E4E2A">
        <w:rPr>
          <w:rFonts w:ascii="Times New Roman" w:hAnsi="Times New Roman"/>
          <w:sz w:val="24"/>
          <w:szCs w:val="24"/>
        </w:rPr>
        <w:t>,</w:t>
      </w:r>
      <w:r w:rsidRPr="00D445EC">
        <w:rPr>
          <w:rFonts w:ascii="Times New Roman" w:hAnsi="Times New Roman"/>
          <w:sz w:val="24"/>
          <w:szCs w:val="24"/>
        </w:rPr>
        <w:t xml:space="preserve"> vidutinė ginčo buto vertė, nustatyta </w:t>
      </w:r>
      <w:r w:rsidR="009F0848" w:rsidRPr="00D445EC">
        <w:rPr>
          <w:rFonts w:ascii="Times New Roman" w:hAnsi="Times New Roman"/>
          <w:sz w:val="24"/>
          <w:szCs w:val="24"/>
        </w:rPr>
        <w:t>2021</w:t>
      </w:r>
      <w:r w:rsidR="00FA4A79">
        <w:rPr>
          <w:rFonts w:ascii="Times New Roman" w:hAnsi="Times New Roman"/>
          <w:sz w:val="24"/>
          <w:szCs w:val="24"/>
        </w:rPr>
        <w:t> </w:t>
      </w:r>
      <w:r w:rsidR="009F0848" w:rsidRPr="00D445EC">
        <w:rPr>
          <w:rFonts w:ascii="Times New Roman" w:hAnsi="Times New Roman"/>
          <w:sz w:val="24"/>
          <w:szCs w:val="24"/>
        </w:rPr>
        <w:t>m.</w:t>
      </w:r>
      <w:r w:rsidR="00541431">
        <w:rPr>
          <w:rFonts w:ascii="Times New Roman" w:hAnsi="Times New Roman"/>
          <w:sz w:val="24"/>
          <w:szCs w:val="24"/>
        </w:rPr>
        <w:t> </w:t>
      </w:r>
      <w:r w:rsidR="009F0848" w:rsidRPr="00D445EC">
        <w:rPr>
          <w:rFonts w:ascii="Times New Roman" w:hAnsi="Times New Roman"/>
          <w:sz w:val="24"/>
          <w:szCs w:val="24"/>
        </w:rPr>
        <w:t xml:space="preserve">gegužės 4 d. </w:t>
      </w:r>
      <w:r w:rsidRPr="00D445EC">
        <w:rPr>
          <w:rFonts w:ascii="Times New Roman" w:hAnsi="Times New Roman"/>
          <w:sz w:val="24"/>
          <w:szCs w:val="24"/>
        </w:rPr>
        <w:t xml:space="preserve">masinio vertinimo metu, buvo 22 900 Eur. </w:t>
      </w:r>
      <w:r w:rsidR="009F0848" w:rsidRPr="00D445EC">
        <w:rPr>
          <w:rFonts w:ascii="Times New Roman" w:hAnsi="Times New Roman"/>
          <w:sz w:val="24"/>
          <w:szCs w:val="24"/>
        </w:rPr>
        <w:t>Pagal i</w:t>
      </w:r>
      <w:r w:rsidRPr="00D445EC">
        <w:rPr>
          <w:rFonts w:ascii="Times New Roman" w:hAnsi="Times New Roman"/>
          <w:sz w:val="24"/>
          <w:szCs w:val="24"/>
        </w:rPr>
        <w:t>nternete esanči</w:t>
      </w:r>
      <w:r w:rsidR="009F0848" w:rsidRPr="00D445EC">
        <w:rPr>
          <w:rFonts w:ascii="Times New Roman" w:hAnsi="Times New Roman"/>
          <w:sz w:val="24"/>
          <w:szCs w:val="24"/>
        </w:rPr>
        <w:t>us</w:t>
      </w:r>
      <w:r w:rsidRPr="00D445EC">
        <w:rPr>
          <w:rFonts w:ascii="Times New Roman" w:hAnsi="Times New Roman"/>
          <w:sz w:val="24"/>
          <w:szCs w:val="24"/>
        </w:rPr>
        <w:t xml:space="preserve"> skelbim</w:t>
      </w:r>
      <w:r w:rsidR="009F0848" w:rsidRPr="00D445EC">
        <w:rPr>
          <w:rFonts w:ascii="Times New Roman" w:hAnsi="Times New Roman"/>
          <w:sz w:val="24"/>
          <w:szCs w:val="24"/>
        </w:rPr>
        <w:t>us</w:t>
      </w:r>
      <w:r w:rsidRPr="00D445EC">
        <w:rPr>
          <w:rFonts w:ascii="Times New Roman" w:hAnsi="Times New Roman"/>
          <w:sz w:val="24"/>
          <w:szCs w:val="24"/>
        </w:rPr>
        <w:t xml:space="preserve"> 2</w:t>
      </w:r>
      <w:r w:rsidR="007E4E2A">
        <w:rPr>
          <w:rFonts w:ascii="Times New Roman" w:hAnsi="Times New Roman"/>
          <w:sz w:val="24"/>
          <w:szCs w:val="24"/>
        </w:rPr>
        <w:t>–</w:t>
      </w:r>
      <w:r w:rsidRPr="00D445EC">
        <w:rPr>
          <w:rFonts w:ascii="Times New Roman" w:hAnsi="Times New Roman"/>
          <w:sz w:val="24"/>
          <w:szCs w:val="24"/>
        </w:rPr>
        <w:t>3</w:t>
      </w:r>
      <w:r w:rsidR="007E4E2A">
        <w:rPr>
          <w:rFonts w:ascii="Times New Roman" w:hAnsi="Times New Roman"/>
          <w:sz w:val="24"/>
          <w:szCs w:val="24"/>
        </w:rPr>
        <w:t> </w:t>
      </w:r>
      <w:r w:rsidRPr="00D445EC">
        <w:rPr>
          <w:rFonts w:ascii="Times New Roman" w:hAnsi="Times New Roman"/>
          <w:sz w:val="24"/>
          <w:szCs w:val="24"/>
        </w:rPr>
        <w:t>kambarių but</w:t>
      </w:r>
      <w:r w:rsidR="009F0848" w:rsidRPr="00D445EC">
        <w:rPr>
          <w:rFonts w:ascii="Times New Roman" w:hAnsi="Times New Roman"/>
          <w:sz w:val="24"/>
          <w:szCs w:val="24"/>
        </w:rPr>
        <w:t>ų</w:t>
      </w:r>
      <w:r w:rsidRPr="00D445EC">
        <w:rPr>
          <w:rFonts w:ascii="Times New Roman" w:hAnsi="Times New Roman"/>
          <w:sz w:val="24"/>
          <w:szCs w:val="24"/>
        </w:rPr>
        <w:t xml:space="preserve"> </w:t>
      </w:r>
      <w:r w:rsidR="001C3C00" w:rsidRPr="001C3C00">
        <w:rPr>
          <w:rFonts w:ascii="Times New Roman" w:hAnsi="Times New Roman"/>
          <w:sz w:val="24"/>
          <w:szCs w:val="24"/>
        </w:rPr>
        <w:t>(duomenys neskelbtini)</w:t>
      </w:r>
      <w:r w:rsidR="001C3C00">
        <w:rPr>
          <w:rFonts w:ascii="Times New Roman" w:hAnsi="Times New Roman"/>
          <w:sz w:val="24"/>
          <w:szCs w:val="24"/>
        </w:rPr>
        <w:t xml:space="preserve"> </w:t>
      </w:r>
      <w:r w:rsidRPr="005E43E3">
        <w:rPr>
          <w:rFonts w:ascii="Times New Roman" w:hAnsi="Times New Roman"/>
          <w:sz w:val="24"/>
          <w:szCs w:val="24"/>
        </w:rPr>
        <w:t>2023 m. gegužės mėn. kaina svyravo nuo 42</w:t>
      </w:r>
      <w:r w:rsidR="007E4E2A">
        <w:rPr>
          <w:rFonts w:ascii="Times New Roman" w:hAnsi="Times New Roman"/>
          <w:sz w:val="24"/>
          <w:szCs w:val="24"/>
        </w:rPr>
        <w:t> </w:t>
      </w:r>
      <w:r w:rsidRPr="005E43E3">
        <w:rPr>
          <w:rFonts w:ascii="Times New Roman" w:hAnsi="Times New Roman"/>
          <w:sz w:val="24"/>
          <w:szCs w:val="24"/>
        </w:rPr>
        <w:t>000</w:t>
      </w:r>
      <w:r w:rsidR="007E4E2A">
        <w:rPr>
          <w:rFonts w:ascii="Times New Roman" w:hAnsi="Times New Roman"/>
          <w:sz w:val="24"/>
          <w:szCs w:val="24"/>
        </w:rPr>
        <w:t> </w:t>
      </w:r>
      <w:r w:rsidRPr="005E43E3">
        <w:rPr>
          <w:rFonts w:ascii="Times New Roman" w:hAnsi="Times New Roman"/>
          <w:sz w:val="24"/>
          <w:szCs w:val="24"/>
        </w:rPr>
        <w:t>Eur iki 62 500 Eur</w:t>
      </w:r>
      <w:r w:rsidR="009F0848" w:rsidRPr="005E43E3">
        <w:rPr>
          <w:rFonts w:ascii="Times New Roman" w:hAnsi="Times New Roman"/>
          <w:sz w:val="24"/>
          <w:szCs w:val="24"/>
        </w:rPr>
        <w:t xml:space="preserve">. </w:t>
      </w:r>
      <w:r w:rsidRPr="005E43E3">
        <w:rPr>
          <w:rFonts w:ascii="Times New Roman" w:hAnsi="Times New Roman"/>
          <w:sz w:val="24"/>
          <w:szCs w:val="24"/>
        </w:rPr>
        <w:t>Ginčo buto vertė, nustatyta individualaus vertinimo metu, 2022</w:t>
      </w:r>
      <w:r w:rsidR="00541431">
        <w:rPr>
          <w:rFonts w:ascii="Times New Roman" w:hAnsi="Times New Roman"/>
          <w:sz w:val="24"/>
          <w:szCs w:val="24"/>
        </w:rPr>
        <w:t> </w:t>
      </w:r>
      <w:r w:rsidRPr="005E43E3">
        <w:rPr>
          <w:rFonts w:ascii="Times New Roman" w:hAnsi="Times New Roman"/>
          <w:sz w:val="24"/>
          <w:szCs w:val="24"/>
        </w:rPr>
        <w:t>m.</w:t>
      </w:r>
      <w:r w:rsidR="00541431">
        <w:rPr>
          <w:rFonts w:ascii="Times New Roman" w:hAnsi="Times New Roman"/>
          <w:sz w:val="24"/>
          <w:szCs w:val="24"/>
        </w:rPr>
        <w:t> </w:t>
      </w:r>
      <w:r w:rsidRPr="005E43E3">
        <w:rPr>
          <w:rFonts w:ascii="Times New Roman" w:hAnsi="Times New Roman"/>
          <w:sz w:val="24"/>
          <w:szCs w:val="24"/>
        </w:rPr>
        <w:t xml:space="preserve">gegužės 26 d. buvo 56 000 Eur. </w:t>
      </w:r>
      <w:r w:rsidR="009F0848" w:rsidRPr="005E43E3">
        <w:rPr>
          <w:rFonts w:ascii="Times New Roman" w:hAnsi="Times New Roman"/>
          <w:sz w:val="24"/>
          <w:szCs w:val="24"/>
        </w:rPr>
        <w:t xml:space="preserve">Teismas, įvertinęs, </w:t>
      </w:r>
      <w:r w:rsidRPr="005E43E3">
        <w:rPr>
          <w:rFonts w:ascii="Times New Roman" w:hAnsi="Times New Roman"/>
          <w:sz w:val="24"/>
          <w:szCs w:val="24"/>
        </w:rPr>
        <w:t xml:space="preserve">kad </w:t>
      </w:r>
      <w:r w:rsidR="009F0848" w:rsidRPr="005E43E3">
        <w:rPr>
          <w:rFonts w:ascii="Times New Roman" w:hAnsi="Times New Roman"/>
          <w:sz w:val="24"/>
          <w:szCs w:val="24"/>
        </w:rPr>
        <w:t>b</w:t>
      </w:r>
      <w:r w:rsidRPr="005E43E3">
        <w:rPr>
          <w:rFonts w:ascii="Times New Roman" w:hAnsi="Times New Roman"/>
          <w:sz w:val="24"/>
          <w:szCs w:val="24"/>
        </w:rPr>
        <w:t>uto vertę geriausiai atspindi jo individualaus vertinimo metu atlikti skaičiavimai, konstat</w:t>
      </w:r>
      <w:r w:rsidR="00D445EC" w:rsidRPr="005E43E3">
        <w:rPr>
          <w:rFonts w:ascii="Times New Roman" w:hAnsi="Times New Roman"/>
          <w:sz w:val="24"/>
          <w:szCs w:val="24"/>
        </w:rPr>
        <w:t>avo</w:t>
      </w:r>
      <w:r w:rsidRPr="005E43E3">
        <w:rPr>
          <w:rFonts w:ascii="Times New Roman" w:hAnsi="Times New Roman"/>
          <w:sz w:val="24"/>
          <w:szCs w:val="24"/>
        </w:rPr>
        <w:t xml:space="preserve">, jog </w:t>
      </w:r>
      <w:r w:rsidR="00D445EC" w:rsidRPr="005E43E3">
        <w:rPr>
          <w:rFonts w:ascii="Times New Roman" w:hAnsi="Times New Roman"/>
          <w:sz w:val="24"/>
          <w:szCs w:val="24"/>
        </w:rPr>
        <w:t>b</w:t>
      </w:r>
      <w:r w:rsidRPr="005E43E3">
        <w:rPr>
          <w:rFonts w:ascii="Times New Roman" w:hAnsi="Times New Roman"/>
          <w:sz w:val="24"/>
          <w:szCs w:val="24"/>
        </w:rPr>
        <w:t xml:space="preserve">utas atsakovui buvo parduotas už </w:t>
      </w:r>
      <w:r w:rsidR="003E27EF">
        <w:rPr>
          <w:rFonts w:ascii="Times New Roman" w:hAnsi="Times New Roman"/>
          <w:sz w:val="24"/>
          <w:szCs w:val="24"/>
        </w:rPr>
        <w:t>perpus</w:t>
      </w:r>
      <w:r w:rsidRPr="005E43E3">
        <w:rPr>
          <w:rFonts w:ascii="Times New Roman" w:hAnsi="Times New Roman"/>
          <w:sz w:val="24"/>
          <w:szCs w:val="24"/>
        </w:rPr>
        <w:t xml:space="preserve"> mažesnę nei šio turto rinkos vertė</w:t>
      </w:r>
      <w:r w:rsidRPr="00D445EC">
        <w:rPr>
          <w:rFonts w:ascii="Times New Roman" w:hAnsi="Times New Roman"/>
          <w:sz w:val="24"/>
          <w:szCs w:val="24"/>
        </w:rPr>
        <w:t xml:space="preserve"> kainą (</w:t>
      </w:r>
      <w:r w:rsidR="007E4E2A">
        <w:rPr>
          <w:rFonts w:ascii="Times New Roman" w:hAnsi="Times New Roman"/>
          <w:sz w:val="24"/>
          <w:szCs w:val="24"/>
        </w:rPr>
        <w:t xml:space="preserve">Lietuvos Respublikos civilinio proceso </w:t>
      </w:r>
      <w:r w:rsidR="007E4E2A">
        <w:rPr>
          <w:rFonts w:ascii="Times New Roman" w:hAnsi="Times New Roman"/>
          <w:sz w:val="24"/>
          <w:szCs w:val="24"/>
        </w:rPr>
        <w:lastRenderedPageBreak/>
        <w:t xml:space="preserve">kodekso (toliau – ir </w:t>
      </w:r>
      <w:r w:rsidRPr="00D445EC">
        <w:rPr>
          <w:rFonts w:ascii="Times New Roman" w:hAnsi="Times New Roman"/>
          <w:sz w:val="24"/>
          <w:szCs w:val="24"/>
        </w:rPr>
        <w:t>CPK</w:t>
      </w:r>
      <w:r w:rsidR="007E4E2A">
        <w:rPr>
          <w:rFonts w:ascii="Times New Roman" w:hAnsi="Times New Roman"/>
          <w:sz w:val="24"/>
          <w:szCs w:val="24"/>
        </w:rPr>
        <w:t>)</w:t>
      </w:r>
      <w:r w:rsidRPr="00D445EC">
        <w:rPr>
          <w:rFonts w:ascii="Times New Roman" w:hAnsi="Times New Roman"/>
          <w:sz w:val="24"/>
          <w:szCs w:val="24"/>
        </w:rPr>
        <w:t xml:space="preserve"> 185 straipsnio 1 dalis).</w:t>
      </w:r>
      <w:r w:rsidR="00D445EC" w:rsidRPr="00D445EC">
        <w:rPr>
          <w:rFonts w:ascii="Times New Roman" w:hAnsi="Times New Roman"/>
          <w:sz w:val="24"/>
          <w:szCs w:val="24"/>
        </w:rPr>
        <w:t xml:space="preserve"> </w:t>
      </w:r>
      <w:r w:rsidRPr="00D445EC">
        <w:rPr>
          <w:rFonts w:ascii="Times New Roman" w:hAnsi="Times New Roman"/>
          <w:sz w:val="24"/>
          <w:szCs w:val="24"/>
        </w:rPr>
        <w:t xml:space="preserve">2022 m. gegužės 6 d. elektroniniu laišku, t. y. dar iki </w:t>
      </w:r>
      <w:r w:rsidR="00D445EC" w:rsidRPr="00D445EC">
        <w:rPr>
          <w:rFonts w:ascii="Times New Roman" w:hAnsi="Times New Roman"/>
          <w:sz w:val="24"/>
          <w:szCs w:val="24"/>
        </w:rPr>
        <w:t>b</w:t>
      </w:r>
      <w:r w:rsidRPr="00D445EC">
        <w:rPr>
          <w:rFonts w:ascii="Times New Roman" w:hAnsi="Times New Roman"/>
          <w:sz w:val="24"/>
          <w:szCs w:val="24"/>
        </w:rPr>
        <w:t>uto pardavimo atsakovui, ieškovas paklausė atsakovo, kada jam reikia mokėti nuom</w:t>
      </w:r>
      <w:r w:rsidR="005941F6">
        <w:rPr>
          <w:rFonts w:ascii="Times New Roman" w:hAnsi="Times New Roman"/>
          <w:sz w:val="24"/>
          <w:szCs w:val="24"/>
        </w:rPr>
        <w:t>os mokestį</w:t>
      </w:r>
      <w:r w:rsidRPr="00D445EC">
        <w:rPr>
          <w:rFonts w:ascii="Times New Roman" w:hAnsi="Times New Roman"/>
          <w:sz w:val="24"/>
          <w:szCs w:val="24"/>
        </w:rPr>
        <w:t>. Atsakovas nurodė, kad nuom</w:t>
      </w:r>
      <w:r w:rsidR="005941F6">
        <w:rPr>
          <w:rFonts w:ascii="Times New Roman" w:hAnsi="Times New Roman"/>
          <w:sz w:val="24"/>
          <w:szCs w:val="24"/>
        </w:rPr>
        <w:t>os mokestis</w:t>
      </w:r>
      <w:r w:rsidRPr="00D445EC">
        <w:rPr>
          <w:rFonts w:ascii="Times New Roman" w:hAnsi="Times New Roman"/>
          <w:sz w:val="24"/>
          <w:szCs w:val="24"/>
        </w:rPr>
        <w:t xml:space="preserve"> skaičiuojama</w:t>
      </w:r>
      <w:r w:rsidR="005941F6">
        <w:rPr>
          <w:rFonts w:ascii="Times New Roman" w:hAnsi="Times New Roman"/>
          <w:sz w:val="24"/>
          <w:szCs w:val="24"/>
        </w:rPr>
        <w:t>s</w:t>
      </w:r>
      <w:r w:rsidRPr="00D445EC">
        <w:rPr>
          <w:rFonts w:ascii="Times New Roman" w:hAnsi="Times New Roman"/>
          <w:sz w:val="24"/>
          <w:szCs w:val="24"/>
        </w:rPr>
        <w:t xml:space="preserve"> nuo 2022 m. gegužės 5</w:t>
      </w:r>
      <w:r w:rsidR="00FA4A79">
        <w:rPr>
          <w:rFonts w:ascii="Times New Roman" w:hAnsi="Times New Roman"/>
          <w:sz w:val="24"/>
          <w:szCs w:val="24"/>
        </w:rPr>
        <w:t> </w:t>
      </w:r>
      <w:r w:rsidRPr="00D445EC">
        <w:rPr>
          <w:rFonts w:ascii="Times New Roman" w:hAnsi="Times New Roman"/>
          <w:sz w:val="24"/>
          <w:szCs w:val="24"/>
        </w:rPr>
        <w:t>d. iki</w:t>
      </w:r>
      <w:r w:rsidR="00541431">
        <w:rPr>
          <w:rFonts w:ascii="Times New Roman" w:hAnsi="Times New Roman"/>
          <w:sz w:val="24"/>
          <w:szCs w:val="24"/>
        </w:rPr>
        <w:t> </w:t>
      </w:r>
      <w:r w:rsidRPr="00D445EC">
        <w:rPr>
          <w:rFonts w:ascii="Times New Roman" w:hAnsi="Times New Roman"/>
          <w:sz w:val="24"/>
          <w:szCs w:val="24"/>
        </w:rPr>
        <w:t xml:space="preserve">birželio 5 d. </w:t>
      </w:r>
      <w:r w:rsidR="005941F6">
        <w:rPr>
          <w:rFonts w:ascii="Times New Roman" w:hAnsi="Times New Roman"/>
          <w:sz w:val="24"/>
          <w:szCs w:val="24"/>
        </w:rPr>
        <w:t>(</w:t>
      </w:r>
      <w:r w:rsidRPr="00D445EC">
        <w:rPr>
          <w:rFonts w:ascii="Times New Roman" w:hAnsi="Times New Roman"/>
          <w:sz w:val="24"/>
          <w:szCs w:val="24"/>
        </w:rPr>
        <w:t>1 mėnuo</w:t>
      </w:r>
      <w:r w:rsidR="005941F6">
        <w:rPr>
          <w:rFonts w:ascii="Times New Roman" w:hAnsi="Times New Roman"/>
          <w:sz w:val="24"/>
          <w:szCs w:val="24"/>
        </w:rPr>
        <w:t>)</w:t>
      </w:r>
      <w:r w:rsidRPr="00D445EC">
        <w:rPr>
          <w:rFonts w:ascii="Times New Roman" w:hAnsi="Times New Roman"/>
          <w:sz w:val="24"/>
          <w:szCs w:val="24"/>
        </w:rPr>
        <w:t>, kad reikia sumokėti iki birželio 5 d.</w:t>
      </w:r>
    </w:p>
    <w:p w14:paraId="6BFD7606" w14:textId="144EB3A2" w:rsidR="00EA12F2" w:rsidRPr="00D445EC" w:rsidRDefault="00EA12F2" w:rsidP="00167831">
      <w:pPr>
        <w:pStyle w:val="Sraopastraipa"/>
        <w:numPr>
          <w:ilvl w:val="0"/>
          <w:numId w:val="1"/>
        </w:numPr>
        <w:spacing w:after="120" w:line="240" w:lineRule="auto"/>
        <w:contextualSpacing w:val="0"/>
        <w:jc w:val="both"/>
        <w:rPr>
          <w:rFonts w:ascii="Times New Roman" w:hAnsi="Times New Roman"/>
          <w:sz w:val="24"/>
          <w:szCs w:val="24"/>
        </w:rPr>
      </w:pPr>
      <w:r w:rsidRPr="00D445EC">
        <w:rPr>
          <w:rFonts w:ascii="Times New Roman" w:hAnsi="Times New Roman"/>
          <w:sz w:val="24"/>
          <w:szCs w:val="24"/>
        </w:rPr>
        <w:t xml:space="preserve">Perdavus </w:t>
      </w:r>
      <w:r w:rsidR="00D445EC">
        <w:rPr>
          <w:rFonts w:ascii="Times New Roman" w:hAnsi="Times New Roman"/>
          <w:sz w:val="24"/>
          <w:szCs w:val="24"/>
        </w:rPr>
        <w:t>b</w:t>
      </w:r>
      <w:r w:rsidRPr="00D445EC">
        <w:rPr>
          <w:rFonts w:ascii="Times New Roman" w:hAnsi="Times New Roman"/>
          <w:sz w:val="24"/>
          <w:szCs w:val="24"/>
        </w:rPr>
        <w:t>utą atsakovui, ieškovas</w:t>
      </w:r>
      <w:r w:rsidR="00D445EC">
        <w:rPr>
          <w:rFonts w:ascii="Times New Roman" w:hAnsi="Times New Roman"/>
          <w:sz w:val="24"/>
          <w:szCs w:val="24"/>
        </w:rPr>
        <w:t>,</w:t>
      </w:r>
      <w:r w:rsidRPr="00D445EC">
        <w:rPr>
          <w:rFonts w:ascii="Times New Roman" w:hAnsi="Times New Roman"/>
          <w:sz w:val="24"/>
          <w:szCs w:val="24"/>
        </w:rPr>
        <w:t xml:space="preserve"> lik</w:t>
      </w:r>
      <w:r w:rsidR="007E4E2A">
        <w:rPr>
          <w:rFonts w:ascii="Times New Roman" w:hAnsi="Times New Roman"/>
          <w:sz w:val="24"/>
          <w:szCs w:val="24"/>
        </w:rPr>
        <w:t>ę</w:t>
      </w:r>
      <w:r w:rsidRPr="00D445EC">
        <w:rPr>
          <w:rFonts w:ascii="Times New Roman" w:hAnsi="Times New Roman"/>
          <w:sz w:val="24"/>
          <w:szCs w:val="24"/>
        </w:rPr>
        <w:t xml:space="preserve">s </w:t>
      </w:r>
      <w:r w:rsidR="00D445EC" w:rsidRPr="00D445EC">
        <w:rPr>
          <w:rFonts w:ascii="Times New Roman" w:hAnsi="Times New Roman"/>
          <w:sz w:val="24"/>
          <w:szCs w:val="24"/>
        </w:rPr>
        <w:t xml:space="preserve">su visa šeima </w:t>
      </w:r>
      <w:r w:rsidRPr="00D445EC">
        <w:rPr>
          <w:rFonts w:ascii="Times New Roman" w:hAnsi="Times New Roman"/>
          <w:sz w:val="24"/>
          <w:szCs w:val="24"/>
        </w:rPr>
        <w:t xml:space="preserve">gyventi jame, periodiškai vėlavo mokėti sutartą nuomos mokestį, todėl buvo </w:t>
      </w:r>
      <w:r w:rsidR="007E4E2A">
        <w:rPr>
          <w:rFonts w:ascii="Times New Roman" w:hAnsi="Times New Roman"/>
          <w:sz w:val="24"/>
          <w:szCs w:val="24"/>
        </w:rPr>
        <w:t xml:space="preserve">nuolat </w:t>
      </w:r>
      <w:r w:rsidRPr="00D445EC">
        <w:rPr>
          <w:rFonts w:ascii="Times New Roman" w:hAnsi="Times New Roman"/>
          <w:sz w:val="24"/>
          <w:szCs w:val="24"/>
        </w:rPr>
        <w:t>įspėjamas atsakovo dėl galimo sutar</w:t>
      </w:r>
      <w:r w:rsidR="00E70203">
        <w:rPr>
          <w:rFonts w:ascii="Times New Roman" w:hAnsi="Times New Roman"/>
          <w:sz w:val="24"/>
          <w:szCs w:val="24"/>
        </w:rPr>
        <w:t>čių</w:t>
      </w:r>
      <w:r w:rsidRPr="00D445EC">
        <w:rPr>
          <w:rFonts w:ascii="Times New Roman" w:hAnsi="Times New Roman"/>
          <w:sz w:val="24"/>
          <w:szCs w:val="24"/>
        </w:rPr>
        <w:t xml:space="preserve"> nutraukimo. Ieškovas žadėjo atsakovui artimiausiu metu sumokėti susidariusias skolas, tačiau </w:t>
      </w:r>
      <w:r w:rsidR="007E4E2A">
        <w:rPr>
          <w:rFonts w:ascii="Times New Roman" w:hAnsi="Times New Roman"/>
          <w:sz w:val="24"/>
          <w:szCs w:val="24"/>
        </w:rPr>
        <w:t xml:space="preserve">jų </w:t>
      </w:r>
      <w:r w:rsidRPr="00D445EC">
        <w:rPr>
          <w:rFonts w:ascii="Times New Roman" w:hAnsi="Times New Roman"/>
          <w:sz w:val="24"/>
          <w:szCs w:val="24"/>
        </w:rPr>
        <w:t>ne</w:t>
      </w:r>
      <w:r w:rsidR="005941F6">
        <w:rPr>
          <w:rFonts w:ascii="Times New Roman" w:hAnsi="Times New Roman"/>
          <w:sz w:val="24"/>
          <w:szCs w:val="24"/>
        </w:rPr>
        <w:t>sumokėdavo</w:t>
      </w:r>
      <w:r w:rsidRPr="00D445EC">
        <w:rPr>
          <w:rFonts w:ascii="Times New Roman" w:hAnsi="Times New Roman"/>
          <w:sz w:val="24"/>
          <w:szCs w:val="24"/>
        </w:rPr>
        <w:t xml:space="preserve">. 2023 m. balandžio 3 d. atsakovas informavo ieškovą, kad nutraukė </w:t>
      </w:r>
      <w:r w:rsidR="00850AF9">
        <w:rPr>
          <w:rFonts w:ascii="Times New Roman" w:hAnsi="Times New Roman"/>
          <w:sz w:val="24"/>
          <w:szCs w:val="24"/>
        </w:rPr>
        <w:t>Nekilnojamojo turto pirkimo–pardavimo su atpirkimo teise</w:t>
      </w:r>
      <w:r w:rsidRPr="00D445EC">
        <w:rPr>
          <w:rFonts w:ascii="Times New Roman" w:hAnsi="Times New Roman"/>
          <w:sz w:val="24"/>
          <w:szCs w:val="24"/>
        </w:rPr>
        <w:t xml:space="preserve"> sutartį. Sutarčių nutraukimo dieną ieškovas iš viso sumokėjo atsakovui 3400 Eur nuomos mokesčio (CPK 182 straipsnio 5 punktas). </w:t>
      </w:r>
    </w:p>
    <w:p w14:paraId="07F7CC87" w14:textId="2A4DF9FC" w:rsidR="005248D9" w:rsidRDefault="00EA12F2" w:rsidP="00D44748">
      <w:pPr>
        <w:pStyle w:val="Sraopastraipa"/>
        <w:numPr>
          <w:ilvl w:val="0"/>
          <w:numId w:val="1"/>
        </w:numPr>
        <w:spacing w:after="120" w:line="240" w:lineRule="auto"/>
        <w:contextualSpacing w:val="0"/>
        <w:jc w:val="both"/>
        <w:rPr>
          <w:rFonts w:ascii="Times New Roman" w:hAnsi="Times New Roman"/>
          <w:sz w:val="24"/>
          <w:szCs w:val="24"/>
        </w:rPr>
      </w:pPr>
      <w:r w:rsidRPr="00EA12F2">
        <w:rPr>
          <w:rFonts w:ascii="Times New Roman" w:hAnsi="Times New Roman"/>
          <w:sz w:val="24"/>
          <w:szCs w:val="24"/>
        </w:rPr>
        <w:t xml:space="preserve">2023 m. balandžio 3 d. pranešimu atsakovas nutraukė su ieškovu sudarytą </w:t>
      </w:r>
      <w:r w:rsidR="005941F6">
        <w:rPr>
          <w:rFonts w:ascii="Times New Roman" w:hAnsi="Times New Roman"/>
          <w:sz w:val="24"/>
          <w:szCs w:val="24"/>
        </w:rPr>
        <w:t>N</w:t>
      </w:r>
      <w:r w:rsidRPr="00EA12F2">
        <w:rPr>
          <w:rFonts w:ascii="Times New Roman" w:hAnsi="Times New Roman"/>
          <w:sz w:val="24"/>
          <w:szCs w:val="24"/>
        </w:rPr>
        <w:t xml:space="preserve">uomos sutartį, nurodydamas, kad nuomos mokesčio skola pradelsta daugiau nei už 4 mėnesius, skaičiuojant </w:t>
      </w:r>
      <w:r w:rsidR="005941F6">
        <w:rPr>
          <w:rFonts w:ascii="Times New Roman" w:hAnsi="Times New Roman"/>
          <w:sz w:val="24"/>
          <w:szCs w:val="24"/>
        </w:rPr>
        <w:t xml:space="preserve">buto </w:t>
      </w:r>
      <w:r w:rsidRPr="00EA12F2">
        <w:rPr>
          <w:rFonts w:ascii="Times New Roman" w:hAnsi="Times New Roman"/>
          <w:sz w:val="24"/>
          <w:szCs w:val="24"/>
        </w:rPr>
        <w:t xml:space="preserve">nuomos terminą nuo 2022 m. gegužės 5 d. Pranešimu prašoma išsikraustyti iš buto per 31 dieną, kadangi atsakovas ketina </w:t>
      </w:r>
      <w:r w:rsidR="007E4E2A">
        <w:rPr>
          <w:rFonts w:ascii="Times New Roman" w:hAnsi="Times New Roman"/>
          <w:sz w:val="24"/>
          <w:szCs w:val="24"/>
        </w:rPr>
        <w:t xml:space="preserve">butą </w:t>
      </w:r>
      <w:r w:rsidRPr="00EA12F2">
        <w:rPr>
          <w:rFonts w:ascii="Times New Roman" w:hAnsi="Times New Roman"/>
          <w:sz w:val="24"/>
          <w:szCs w:val="24"/>
        </w:rPr>
        <w:t>parduoti arba įkeisti.</w:t>
      </w:r>
    </w:p>
    <w:p w14:paraId="1DEC25ED" w14:textId="502EABA4" w:rsidR="00F37B77" w:rsidRPr="005E43E3" w:rsidRDefault="00F37B77" w:rsidP="009344BC">
      <w:pPr>
        <w:pStyle w:val="Sraopastraipa"/>
        <w:numPr>
          <w:ilvl w:val="0"/>
          <w:numId w:val="1"/>
        </w:numPr>
        <w:spacing w:after="120" w:line="240" w:lineRule="auto"/>
        <w:contextualSpacing w:val="0"/>
        <w:jc w:val="both"/>
        <w:rPr>
          <w:rFonts w:ascii="Times New Roman" w:hAnsi="Times New Roman"/>
          <w:sz w:val="24"/>
          <w:szCs w:val="24"/>
        </w:rPr>
      </w:pPr>
      <w:r w:rsidRPr="00F37B77">
        <w:rPr>
          <w:rFonts w:ascii="Times New Roman" w:hAnsi="Times New Roman"/>
          <w:sz w:val="24"/>
          <w:szCs w:val="24"/>
        </w:rPr>
        <w:t xml:space="preserve">Teismas nustatė, kad tretieji asmenys </w:t>
      </w:r>
      <w:bookmarkStart w:id="43" w:name="Buk_43"/>
      <w:r w:rsidR="001C3C00" w:rsidRPr="0028145B">
        <w:rPr>
          <w:rFonts w:ascii="Times New Roman" w:hAnsi="Times New Roman"/>
          <w:sz w:val="24"/>
          <w:szCs w:val="24"/>
        </w:rPr>
        <w:t xml:space="preserve">A. B. </w:t>
      </w:r>
      <w:bookmarkEnd w:id="43"/>
      <w:r w:rsidRPr="00F37B77">
        <w:rPr>
          <w:rFonts w:ascii="Times New Roman" w:hAnsi="Times New Roman"/>
          <w:sz w:val="24"/>
          <w:szCs w:val="24"/>
        </w:rPr>
        <w:t xml:space="preserve">ir </w:t>
      </w:r>
      <w:bookmarkStart w:id="44" w:name="Buk_114"/>
      <w:r w:rsidR="001C3C00" w:rsidRPr="0028145B">
        <w:rPr>
          <w:rFonts w:ascii="Times New Roman" w:hAnsi="Times New Roman"/>
          <w:sz w:val="24"/>
          <w:szCs w:val="24"/>
        </w:rPr>
        <w:t xml:space="preserve">M. B. </w:t>
      </w:r>
      <w:bookmarkEnd w:id="44"/>
      <w:r w:rsidRPr="00F37B77">
        <w:rPr>
          <w:rFonts w:ascii="Times New Roman" w:hAnsi="Times New Roman"/>
          <w:sz w:val="24"/>
          <w:szCs w:val="24"/>
        </w:rPr>
        <w:t xml:space="preserve">grindė savo reikalavimą dėl </w:t>
      </w:r>
      <w:r w:rsidR="00E56BCA">
        <w:rPr>
          <w:rFonts w:ascii="Times New Roman" w:hAnsi="Times New Roman"/>
          <w:sz w:val="24"/>
          <w:szCs w:val="24"/>
        </w:rPr>
        <w:t>d</w:t>
      </w:r>
      <w:r w:rsidRPr="00F37B77">
        <w:rPr>
          <w:rFonts w:ascii="Times New Roman" w:hAnsi="Times New Roman"/>
          <w:sz w:val="24"/>
          <w:szCs w:val="24"/>
        </w:rPr>
        <w:t xml:space="preserve">ovanojimo sutarties pripažinimo negaliojančia CK 1.81 straipsnio 1 dalimi, 1.87 straipsnio 1 dalimi bei 1.90 straipsniu. Teisės normose nenustatyti įpareigojimai apdovanojamam asmeniui atskleisti dovanotojui savo turtinę padėtį prieš dovanojimo sandorio sudarymą, taip pat draudimas dovanotojui perleisti turtą asmeniui, turinčiam finansinių problemų, todėl dovanojimo sutartis negali būti vertinama kaip prieštaraujanti viešajai tvarkai. Tai, kad tretieji asmenys </w:t>
      </w:r>
      <w:bookmarkStart w:id="45" w:name="Buk_44"/>
      <w:r w:rsidR="001C3C00" w:rsidRPr="0028145B">
        <w:rPr>
          <w:rFonts w:ascii="Times New Roman" w:hAnsi="Times New Roman"/>
          <w:sz w:val="24"/>
          <w:szCs w:val="24"/>
        </w:rPr>
        <w:t xml:space="preserve">A. B. </w:t>
      </w:r>
      <w:bookmarkEnd w:id="45"/>
      <w:r w:rsidRPr="00F37B77">
        <w:rPr>
          <w:rFonts w:ascii="Times New Roman" w:hAnsi="Times New Roman"/>
          <w:sz w:val="24"/>
          <w:szCs w:val="24"/>
        </w:rPr>
        <w:t xml:space="preserve">ir </w:t>
      </w:r>
      <w:bookmarkStart w:id="46" w:name="Buk_115"/>
      <w:r w:rsidR="001C3C00" w:rsidRPr="0028145B">
        <w:rPr>
          <w:rFonts w:ascii="Times New Roman" w:hAnsi="Times New Roman"/>
          <w:sz w:val="24"/>
          <w:szCs w:val="24"/>
        </w:rPr>
        <w:t xml:space="preserve">M. B. </w:t>
      </w:r>
      <w:bookmarkEnd w:id="46"/>
      <w:r w:rsidRPr="00F37B77">
        <w:rPr>
          <w:rFonts w:ascii="Times New Roman" w:hAnsi="Times New Roman"/>
          <w:sz w:val="24"/>
          <w:szCs w:val="24"/>
        </w:rPr>
        <w:t>nepasidomėjo ieškovo turtine padėtimi prieš dovanodami jam butą, turi būti vertinama kaip jų prisiimta rizika sudarant ginčo sutartį (CK 1.90 straipsnio 5 dalis). Ieškovo elgesys, kai jis</w:t>
      </w:r>
      <w:r w:rsidR="007E4E2A">
        <w:rPr>
          <w:rFonts w:ascii="Times New Roman" w:hAnsi="Times New Roman"/>
          <w:sz w:val="24"/>
          <w:szCs w:val="24"/>
        </w:rPr>
        <w:t>,</w:t>
      </w:r>
      <w:r w:rsidRPr="00F37B77">
        <w:rPr>
          <w:rFonts w:ascii="Times New Roman" w:hAnsi="Times New Roman"/>
          <w:sz w:val="24"/>
          <w:szCs w:val="24"/>
        </w:rPr>
        <w:t xml:space="preserve"> po dovanojimo suėjus daugiau nei metams, sutiko </w:t>
      </w:r>
      <w:r w:rsidR="007E4E2A">
        <w:rPr>
          <w:rFonts w:ascii="Times New Roman" w:hAnsi="Times New Roman"/>
          <w:sz w:val="24"/>
          <w:szCs w:val="24"/>
        </w:rPr>
        <w:t>pard</w:t>
      </w:r>
      <w:r w:rsidRPr="00F37B77">
        <w:rPr>
          <w:rFonts w:ascii="Times New Roman" w:hAnsi="Times New Roman"/>
          <w:sz w:val="24"/>
          <w:szCs w:val="24"/>
        </w:rPr>
        <w:t xml:space="preserve">uoti butą vykdymo procese, parduodant šį turtą jo pasiūlytam pirkėjui, negali būti vertinamas kaip įrodymas, patvirtinantis, jog dovanojimo sutarties metu ieškovas nesielgė kaip kultūringas ir teisingas asmuo, minimaliai suvokiantis gėrio, blogio, teisingumo, pareigos, padorumo normas, todėl ši sutartis negali būti pripažinta negaliojančia CK 1.81 straipsnio 1 dalies pagrindu. Patys tretieji asmenys </w:t>
      </w:r>
      <w:r w:rsidR="00E56BCA">
        <w:rPr>
          <w:rFonts w:ascii="Times New Roman" w:hAnsi="Times New Roman"/>
          <w:sz w:val="24"/>
          <w:szCs w:val="24"/>
        </w:rPr>
        <w:t>nu</w:t>
      </w:r>
      <w:r w:rsidRPr="00F37B77">
        <w:rPr>
          <w:rFonts w:ascii="Times New Roman" w:hAnsi="Times New Roman"/>
          <w:sz w:val="24"/>
          <w:szCs w:val="24"/>
        </w:rPr>
        <w:t xml:space="preserve">rodė teismui, kad </w:t>
      </w:r>
      <w:r w:rsidR="000622A0">
        <w:rPr>
          <w:rFonts w:ascii="Times New Roman" w:hAnsi="Times New Roman"/>
          <w:sz w:val="24"/>
          <w:szCs w:val="24"/>
        </w:rPr>
        <w:t xml:space="preserve">sudarant </w:t>
      </w:r>
      <w:r w:rsidRPr="00F37B77">
        <w:rPr>
          <w:rFonts w:ascii="Times New Roman" w:hAnsi="Times New Roman"/>
          <w:sz w:val="24"/>
          <w:szCs w:val="24"/>
        </w:rPr>
        <w:t>dovanojimo sutart</w:t>
      </w:r>
      <w:r w:rsidR="000622A0">
        <w:rPr>
          <w:rFonts w:ascii="Times New Roman" w:hAnsi="Times New Roman"/>
          <w:sz w:val="24"/>
          <w:szCs w:val="24"/>
        </w:rPr>
        <w:t>į</w:t>
      </w:r>
      <w:r w:rsidRPr="00F37B77">
        <w:rPr>
          <w:rFonts w:ascii="Times New Roman" w:hAnsi="Times New Roman"/>
          <w:sz w:val="24"/>
          <w:szCs w:val="24"/>
        </w:rPr>
        <w:t xml:space="preserve"> suvokė, jog oficialus buto savininkas bus ieškovas, kad </w:t>
      </w:r>
      <w:bookmarkStart w:id="47" w:name="Buk_126"/>
      <w:r w:rsidR="001C3C00" w:rsidRPr="0028145B">
        <w:rPr>
          <w:rFonts w:ascii="Times New Roman" w:hAnsi="Times New Roman"/>
          <w:sz w:val="24"/>
          <w:szCs w:val="24"/>
        </w:rPr>
        <w:t xml:space="preserve">M. B. </w:t>
      </w:r>
      <w:bookmarkEnd w:id="47"/>
      <w:r w:rsidRPr="00F37B77">
        <w:rPr>
          <w:rFonts w:ascii="Times New Roman" w:hAnsi="Times New Roman"/>
          <w:sz w:val="24"/>
          <w:szCs w:val="24"/>
        </w:rPr>
        <w:t xml:space="preserve">galės disponuoti tuo butu tik tuo atveju, jei ieškovas perleis jai šį butą. </w:t>
      </w:r>
      <w:r w:rsidR="00E56BCA">
        <w:rPr>
          <w:rFonts w:ascii="Times New Roman" w:hAnsi="Times New Roman"/>
          <w:sz w:val="24"/>
          <w:szCs w:val="24"/>
        </w:rPr>
        <w:t>Tretieji asmenys</w:t>
      </w:r>
      <w:r w:rsidRPr="00F37B77">
        <w:rPr>
          <w:rFonts w:ascii="Times New Roman" w:hAnsi="Times New Roman"/>
          <w:sz w:val="24"/>
          <w:szCs w:val="24"/>
        </w:rPr>
        <w:t xml:space="preserve"> nelaikė </w:t>
      </w:r>
      <w:bookmarkStart w:id="48" w:name="Buk_127"/>
      <w:r w:rsidR="001C3C00" w:rsidRPr="0028145B">
        <w:rPr>
          <w:rFonts w:ascii="Times New Roman" w:hAnsi="Times New Roman"/>
          <w:sz w:val="24"/>
          <w:szCs w:val="24"/>
        </w:rPr>
        <w:t xml:space="preserve">M. B. </w:t>
      </w:r>
      <w:bookmarkEnd w:id="48"/>
      <w:r w:rsidRPr="00F37B77">
        <w:rPr>
          <w:rFonts w:ascii="Times New Roman" w:hAnsi="Times New Roman"/>
          <w:sz w:val="24"/>
          <w:szCs w:val="24"/>
        </w:rPr>
        <w:t>buto savininke iki pat šio ginčo inicijavimo, taigi, negalima išvada, jog dovanojimo sutartis buvo apsimestinis sandoris (CK 1.87 straipsnio 1 dalis).</w:t>
      </w:r>
      <w:r>
        <w:rPr>
          <w:rFonts w:ascii="Times New Roman" w:hAnsi="Times New Roman"/>
          <w:sz w:val="24"/>
          <w:szCs w:val="24"/>
        </w:rPr>
        <w:t xml:space="preserve"> N</w:t>
      </w:r>
      <w:r w:rsidRPr="00F37B77">
        <w:rPr>
          <w:rFonts w:ascii="Times New Roman" w:hAnsi="Times New Roman"/>
          <w:sz w:val="24"/>
          <w:szCs w:val="24"/>
        </w:rPr>
        <w:t xml:space="preserve">ors </w:t>
      </w:r>
      <w:bookmarkStart w:id="49" w:name="Buk_45"/>
      <w:r w:rsidR="001C3C00" w:rsidRPr="0028145B">
        <w:rPr>
          <w:rFonts w:ascii="Times New Roman" w:hAnsi="Times New Roman"/>
          <w:sz w:val="24"/>
          <w:szCs w:val="24"/>
        </w:rPr>
        <w:t xml:space="preserve">A. B. </w:t>
      </w:r>
      <w:bookmarkEnd w:id="49"/>
      <w:r w:rsidRPr="00F37B77">
        <w:rPr>
          <w:rFonts w:ascii="Times New Roman" w:hAnsi="Times New Roman"/>
          <w:sz w:val="24"/>
          <w:szCs w:val="24"/>
        </w:rPr>
        <w:t xml:space="preserve">bei </w:t>
      </w:r>
      <w:bookmarkStart w:id="50" w:name="Buk_116"/>
      <w:r w:rsidR="001C3C00" w:rsidRPr="0028145B">
        <w:rPr>
          <w:rFonts w:ascii="Times New Roman" w:hAnsi="Times New Roman"/>
          <w:sz w:val="24"/>
          <w:szCs w:val="24"/>
        </w:rPr>
        <w:t xml:space="preserve">M. B. </w:t>
      </w:r>
      <w:bookmarkEnd w:id="50"/>
      <w:r w:rsidRPr="00F37B77">
        <w:rPr>
          <w:rFonts w:ascii="Times New Roman" w:hAnsi="Times New Roman"/>
          <w:sz w:val="24"/>
          <w:szCs w:val="24"/>
        </w:rPr>
        <w:t xml:space="preserve">galėjo sudaryti ginčijamą </w:t>
      </w:r>
      <w:r>
        <w:rPr>
          <w:rFonts w:ascii="Times New Roman" w:hAnsi="Times New Roman"/>
          <w:sz w:val="24"/>
          <w:szCs w:val="24"/>
        </w:rPr>
        <w:t>d</w:t>
      </w:r>
      <w:r w:rsidRPr="00F37B77">
        <w:rPr>
          <w:rFonts w:ascii="Times New Roman" w:hAnsi="Times New Roman"/>
          <w:sz w:val="24"/>
          <w:szCs w:val="24"/>
        </w:rPr>
        <w:t>ovanojimo sutartį sukly</w:t>
      </w:r>
      <w:r w:rsidR="00C72929">
        <w:rPr>
          <w:rFonts w:ascii="Times New Roman" w:hAnsi="Times New Roman"/>
          <w:sz w:val="24"/>
          <w:szCs w:val="24"/>
        </w:rPr>
        <w:t>sdami</w:t>
      </w:r>
      <w:r w:rsidRPr="00F37B77">
        <w:rPr>
          <w:rFonts w:ascii="Times New Roman" w:hAnsi="Times New Roman"/>
          <w:sz w:val="24"/>
          <w:szCs w:val="24"/>
        </w:rPr>
        <w:t xml:space="preserve"> dėl teisės normų, reguliuojančių nekilnojamojo turto perleidimą nepilnamečiui, vadovaujantis CK 1.90 straipsnio 5 dalimi</w:t>
      </w:r>
      <w:r w:rsidR="00C72929">
        <w:rPr>
          <w:rFonts w:ascii="Times New Roman" w:hAnsi="Times New Roman"/>
          <w:sz w:val="24"/>
          <w:szCs w:val="24"/>
        </w:rPr>
        <w:t>,</w:t>
      </w:r>
      <w:r w:rsidRPr="00F37B77">
        <w:rPr>
          <w:rFonts w:ascii="Times New Roman" w:hAnsi="Times New Roman"/>
          <w:sz w:val="24"/>
          <w:szCs w:val="24"/>
        </w:rPr>
        <w:t xml:space="preserve"> toks suklydimas negali </w:t>
      </w:r>
      <w:r w:rsidRPr="005E43E3">
        <w:rPr>
          <w:rFonts w:ascii="Times New Roman" w:hAnsi="Times New Roman"/>
          <w:sz w:val="24"/>
          <w:szCs w:val="24"/>
        </w:rPr>
        <w:t xml:space="preserve">būti vertinamas kaip esminis (CK 1.90 straipsnio 5 dalis). </w:t>
      </w:r>
    </w:p>
    <w:p w14:paraId="21F33C33" w14:textId="5CC4D8F8" w:rsidR="000558BB" w:rsidRDefault="000558BB" w:rsidP="00D67787">
      <w:pPr>
        <w:pStyle w:val="Sraopastraipa"/>
        <w:numPr>
          <w:ilvl w:val="0"/>
          <w:numId w:val="1"/>
        </w:numPr>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 xml:space="preserve">Teismas konstatavo, kad tarp šalių nebuvo susiklostę paskolos su buto įkeitimu santykiai, pridengti Turto pardavimo aktu, </w:t>
      </w:r>
      <w:r w:rsidR="00850AF9" w:rsidRPr="005E43E3">
        <w:rPr>
          <w:rFonts w:ascii="Times New Roman" w:hAnsi="Times New Roman"/>
          <w:sz w:val="24"/>
          <w:szCs w:val="24"/>
        </w:rPr>
        <w:t xml:space="preserve">Nekilnojamojo turto pirkimo–pardavimo su atpirkimo teise </w:t>
      </w:r>
      <w:r w:rsidRPr="005E43E3">
        <w:rPr>
          <w:rFonts w:ascii="Times New Roman" w:hAnsi="Times New Roman"/>
          <w:sz w:val="24"/>
          <w:szCs w:val="24"/>
        </w:rPr>
        <w:t xml:space="preserve">sutartimi ir </w:t>
      </w:r>
      <w:r w:rsidR="00E56BCA" w:rsidRPr="005E43E3">
        <w:rPr>
          <w:rFonts w:ascii="Times New Roman" w:hAnsi="Times New Roman"/>
          <w:sz w:val="24"/>
          <w:szCs w:val="24"/>
        </w:rPr>
        <w:t>N</w:t>
      </w:r>
      <w:r w:rsidRPr="005E43E3">
        <w:rPr>
          <w:rFonts w:ascii="Times New Roman" w:hAnsi="Times New Roman"/>
          <w:sz w:val="24"/>
          <w:szCs w:val="24"/>
        </w:rPr>
        <w:t xml:space="preserve">uomos sutartimi. Tai, kad ieškovas subjektyviai vertino šiuos santykius kaip paskolą, nesant objektyvių aplinkybių (aiškaus ginčo šalių susitarimo dėl 25 000 Eur perdavimo ieškovui kaip paskolos, ieškovo pareigos mokėti 500 Eur </w:t>
      </w:r>
      <w:r w:rsidR="00E56BCA" w:rsidRPr="005E43E3">
        <w:rPr>
          <w:rFonts w:ascii="Times New Roman" w:hAnsi="Times New Roman"/>
          <w:sz w:val="24"/>
          <w:szCs w:val="24"/>
        </w:rPr>
        <w:t xml:space="preserve">mėnesio </w:t>
      </w:r>
      <w:r w:rsidRPr="005E43E3">
        <w:rPr>
          <w:rFonts w:ascii="Times New Roman" w:hAnsi="Times New Roman"/>
          <w:sz w:val="24"/>
          <w:szCs w:val="24"/>
        </w:rPr>
        <w:t xml:space="preserve">palūkanas), negali būti aiškinama kaip abiejų ginčo šalių suderinta valia dėl 25 000 Eur paskolos suteikimo ieškovui, nustatant ne mažesnes kaip 500 Eur mėnesines palūkanas, todėl teismas padarė išvadą, kad ieškovas neįrodė ginčijamų sutarčių </w:t>
      </w:r>
      <w:proofErr w:type="spellStart"/>
      <w:r w:rsidRPr="005E43E3">
        <w:rPr>
          <w:rFonts w:ascii="Times New Roman" w:hAnsi="Times New Roman"/>
          <w:sz w:val="24"/>
          <w:szCs w:val="24"/>
        </w:rPr>
        <w:t>apsimestinumo</w:t>
      </w:r>
      <w:proofErr w:type="spellEnd"/>
      <w:r w:rsidRPr="005E43E3">
        <w:rPr>
          <w:rFonts w:ascii="Times New Roman" w:hAnsi="Times New Roman"/>
          <w:sz w:val="24"/>
          <w:szCs w:val="24"/>
        </w:rPr>
        <w:t xml:space="preserve"> (CPK 178 straipsnis, 179 straipsnio 1 dalis, 185 straipsnio 1 dalis; CK 6.193 straipsnis</w:t>
      </w:r>
      <w:r w:rsidRPr="000558BB">
        <w:rPr>
          <w:rFonts w:ascii="Times New Roman" w:hAnsi="Times New Roman"/>
          <w:sz w:val="24"/>
          <w:szCs w:val="24"/>
        </w:rPr>
        <w:t xml:space="preserve">). </w:t>
      </w:r>
    </w:p>
    <w:p w14:paraId="42172098" w14:textId="2E76941A" w:rsidR="00E56BCA" w:rsidRDefault="000558BB" w:rsidP="00D67787">
      <w:pPr>
        <w:pStyle w:val="Sraopastraipa"/>
        <w:numPr>
          <w:ilvl w:val="0"/>
          <w:numId w:val="1"/>
        </w:numPr>
        <w:spacing w:after="120" w:line="240" w:lineRule="auto"/>
        <w:contextualSpacing w:val="0"/>
        <w:jc w:val="both"/>
        <w:rPr>
          <w:rFonts w:ascii="Times New Roman" w:hAnsi="Times New Roman"/>
          <w:sz w:val="24"/>
          <w:szCs w:val="24"/>
        </w:rPr>
      </w:pPr>
      <w:r w:rsidRPr="000558BB">
        <w:rPr>
          <w:rFonts w:ascii="Times New Roman" w:hAnsi="Times New Roman"/>
          <w:sz w:val="24"/>
          <w:szCs w:val="24"/>
        </w:rPr>
        <w:t>Teismas konstatavo, kad tarp šalių susiklostė buto pirkimo</w:t>
      </w:r>
      <w:r w:rsidR="00C72929">
        <w:rPr>
          <w:rFonts w:ascii="Times New Roman" w:hAnsi="Times New Roman"/>
          <w:sz w:val="24"/>
          <w:szCs w:val="24"/>
        </w:rPr>
        <w:t>–</w:t>
      </w:r>
      <w:r w:rsidRPr="000558BB">
        <w:rPr>
          <w:rFonts w:ascii="Times New Roman" w:hAnsi="Times New Roman"/>
          <w:sz w:val="24"/>
          <w:szCs w:val="24"/>
        </w:rPr>
        <w:t xml:space="preserve">pardavimo su atpirkimo teise sutartiniai santykiai, įforminti Turto pardavimo aktu bei </w:t>
      </w:r>
      <w:r w:rsidR="00850AF9">
        <w:rPr>
          <w:rFonts w:ascii="Times New Roman" w:hAnsi="Times New Roman"/>
          <w:sz w:val="24"/>
          <w:szCs w:val="24"/>
        </w:rPr>
        <w:t>Nekilnojamojo turto pirkimo–pardavimo su atpirkimo teise</w:t>
      </w:r>
      <w:r w:rsidR="00850AF9" w:rsidRPr="000558BB">
        <w:rPr>
          <w:rFonts w:ascii="Times New Roman" w:hAnsi="Times New Roman"/>
          <w:sz w:val="24"/>
          <w:szCs w:val="24"/>
        </w:rPr>
        <w:t xml:space="preserve"> </w:t>
      </w:r>
      <w:r w:rsidRPr="000558BB">
        <w:rPr>
          <w:rFonts w:ascii="Times New Roman" w:hAnsi="Times New Roman"/>
          <w:sz w:val="24"/>
          <w:szCs w:val="24"/>
        </w:rPr>
        <w:t>sutartimi</w:t>
      </w:r>
      <w:r w:rsidR="00E56BCA">
        <w:rPr>
          <w:rFonts w:ascii="Times New Roman" w:hAnsi="Times New Roman"/>
          <w:sz w:val="24"/>
          <w:szCs w:val="24"/>
        </w:rPr>
        <w:t xml:space="preserve"> </w:t>
      </w:r>
      <w:r w:rsidRPr="000558BB">
        <w:rPr>
          <w:rFonts w:ascii="Times New Roman" w:hAnsi="Times New Roman"/>
          <w:sz w:val="24"/>
          <w:szCs w:val="24"/>
        </w:rPr>
        <w:t xml:space="preserve">(CK 6.417 straipsnio 1 dalis). Tokie privačių asmenų susitarimai nėra draudžiami net vykdymo procese. </w:t>
      </w:r>
      <w:r w:rsidR="00850AF9">
        <w:rPr>
          <w:rFonts w:ascii="Times New Roman" w:hAnsi="Times New Roman"/>
          <w:sz w:val="24"/>
          <w:szCs w:val="24"/>
        </w:rPr>
        <w:t>Nekilnojamojo turto pirkimo–pardavimo su atpirkimo teise</w:t>
      </w:r>
      <w:r w:rsidR="00850AF9" w:rsidRPr="000558BB">
        <w:rPr>
          <w:rFonts w:ascii="Times New Roman" w:hAnsi="Times New Roman"/>
          <w:sz w:val="24"/>
          <w:szCs w:val="24"/>
        </w:rPr>
        <w:t xml:space="preserve"> </w:t>
      </w:r>
      <w:r w:rsidRPr="000558BB">
        <w:rPr>
          <w:rFonts w:ascii="Times New Roman" w:hAnsi="Times New Roman"/>
          <w:sz w:val="24"/>
          <w:szCs w:val="24"/>
        </w:rPr>
        <w:t xml:space="preserve">sutartyje aiškiai nurodyta apie ieškovo teisę atpirkti butą po kurio laiko ir nenurodoma, jog atpirkimo teisė yra paskolos užtikrinimas (CK 6.418 straipsnio 5 dalis). Ieškovui tokia jo sutartinių santykių su atsakovu forma iš esmės buvo naudinga, nes sudarydamas </w:t>
      </w:r>
      <w:r w:rsidR="00850AF9">
        <w:rPr>
          <w:rFonts w:ascii="Times New Roman" w:hAnsi="Times New Roman"/>
          <w:sz w:val="24"/>
          <w:szCs w:val="24"/>
        </w:rPr>
        <w:t xml:space="preserve">Nekilnojamojo </w:t>
      </w:r>
      <w:r w:rsidR="00850AF9">
        <w:rPr>
          <w:rFonts w:ascii="Times New Roman" w:hAnsi="Times New Roman"/>
          <w:sz w:val="24"/>
          <w:szCs w:val="24"/>
        </w:rPr>
        <w:lastRenderedPageBreak/>
        <w:t>turto pirkimo–pardavimo su atpirkimo teise</w:t>
      </w:r>
      <w:r w:rsidRPr="000558BB">
        <w:rPr>
          <w:rFonts w:ascii="Times New Roman" w:hAnsi="Times New Roman"/>
          <w:sz w:val="24"/>
          <w:szCs w:val="24"/>
        </w:rPr>
        <w:t xml:space="preserve"> sutartį ieškovas teoriškai išlaikė teisę atpirkti (susigrąžinti) butą savo nuosavybėn.</w:t>
      </w:r>
    </w:p>
    <w:p w14:paraId="066EE33F" w14:textId="161C7FB1" w:rsidR="00F37B77" w:rsidRDefault="000558BB" w:rsidP="00D67787">
      <w:pPr>
        <w:pStyle w:val="Sraopastraipa"/>
        <w:numPr>
          <w:ilvl w:val="0"/>
          <w:numId w:val="1"/>
        </w:numPr>
        <w:spacing w:after="120" w:line="240" w:lineRule="auto"/>
        <w:contextualSpacing w:val="0"/>
        <w:jc w:val="both"/>
        <w:rPr>
          <w:rFonts w:ascii="Times New Roman" w:hAnsi="Times New Roman"/>
          <w:sz w:val="24"/>
          <w:szCs w:val="24"/>
        </w:rPr>
      </w:pPr>
      <w:r w:rsidRPr="000558BB">
        <w:rPr>
          <w:rFonts w:ascii="Times New Roman" w:hAnsi="Times New Roman"/>
          <w:sz w:val="24"/>
          <w:szCs w:val="24"/>
        </w:rPr>
        <w:t xml:space="preserve">Ieškovas neįsipareigojo po konkretaus termino įsigyti butą iš atsakovo, todėl CK 6.165 straipsnio 1 dalies nuostatos, </w:t>
      </w:r>
      <w:r w:rsidR="00C72929">
        <w:rPr>
          <w:rFonts w:ascii="Times New Roman" w:hAnsi="Times New Roman"/>
          <w:sz w:val="24"/>
          <w:szCs w:val="24"/>
        </w:rPr>
        <w:t>įtvirtin</w:t>
      </w:r>
      <w:r w:rsidRPr="000558BB">
        <w:rPr>
          <w:rFonts w:ascii="Times New Roman" w:hAnsi="Times New Roman"/>
          <w:sz w:val="24"/>
          <w:szCs w:val="24"/>
        </w:rPr>
        <w:t>ančios būtent sutarties šalies įsipareigojimą sudaryti pagrindinę sutartį ateityje, netaikytinos.</w:t>
      </w:r>
    </w:p>
    <w:p w14:paraId="62B9F167" w14:textId="4C5022F6" w:rsidR="007C6F4C" w:rsidRDefault="000558BB" w:rsidP="00BB1154">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kad </w:t>
      </w:r>
      <w:r w:rsidR="00850AF9">
        <w:rPr>
          <w:rFonts w:ascii="Times New Roman" w:hAnsi="Times New Roman"/>
          <w:sz w:val="24"/>
          <w:szCs w:val="24"/>
        </w:rPr>
        <w:t>Nekilnojamojo turto pirkimo–pardavimo su atpirkimo teise</w:t>
      </w:r>
      <w:r w:rsidR="00850AF9" w:rsidRPr="000558BB">
        <w:rPr>
          <w:rFonts w:ascii="Times New Roman" w:hAnsi="Times New Roman"/>
          <w:sz w:val="24"/>
          <w:szCs w:val="24"/>
        </w:rPr>
        <w:t xml:space="preserve"> </w:t>
      </w:r>
      <w:r w:rsidRPr="000558BB">
        <w:rPr>
          <w:rFonts w:ascii="Times New Roman" w:hAnsi="Times New Roman"/>
          <w:sz w:val="24"/>
          <w:szCs w:val="24"/>
        </w:rPr>
        <w:t xml:space="preserve">sutartis iš esmės yra sąlyginis sandoris (CK 1.66 straipsnio 1 dalis). Ieškovas sutiko parduoti atsakovui </w:t>
      </w:r>
      <w:r>
        <w:rPr>
          <w:rFonts w:ascii="Times New Roman" w:hAnsi="Times New Roman"/>
          <w:sz w:val="24"/>
          <w:szCs w:val="24"/>
        </w:rPr>
        <w:t>b</w:t>
      </w:r>
      <w:r w:rsidRPr="000558BB">
        <w:rPr>
          <w:rFonts w:ascii="Times New Roman" w:hAnsi="Times New Roman"/>
          <w:sz w:val="24"/>
          <w:szCs w:val="24"/>
        </w:rPr>
        <w:t xml:space="preserve">utą su sąlyga, kad jam bus palikta teisė atpirkti šį turtą. </w:t>
      </w:r>
      <w:r w:rsidR="00C72929">
        <w:rPr>
          <w:rFonts w:ascii="Times New Roman" w:hAnsi="Times New Roman"/>
          <w:sz w:val="24"/>
          <w:szCs w:val="24"/>
        </w:rPr>
        <w:t>Jei</w:t>
      </w:r>
      <w:r w:rsidRPr="000558BB">
        <w:rPr>
          <w:rFonts w:ascii="Times New Roman" w:hAnsi="Times New Roman"/>
          <w:sz w:val="24"/>
          <w:szCs w:val="24"/>
        </w:rPr>
        <w:t xml:space="preserve"> ieškovui toki</w:t>
      </w:r>
      <w:r w:rsidR="00C72929">
        <w:rPr>
          <w:rFonts w:ascii="Times New Roman" w:hAnsi="Times New Roman"/>
          <w:sz w:val="24"/>
          <w:szCs w:val="24"/>
        </w:rPr>
        <w:t>a</w:t>
      </w:r>
      <w:r w:rsidRPr="000558BB">
        <w:rPr>
          <w:rFonts w:ascii="Times New Roman" w:hAnsi="Times New Roman"/>
          <w:sz w:val="24"/>
          <w:szCs w:val="24"/>
        </w:rPr>
        <w:t xml:space="preserve"> galimybė</w:t>
      </w:r>
      <w:r w:rsidR="00C72929">
        <w:rPr>
          <w:rFonts w:ascii="Times New Roman" w:hAnsi="Times New Roman"/>
          <w:sz w:val="24"/>
          <w:szCs w:val="24"/>
        </w:rPr>
        <w:t xml:space="preserve"> nebūtų buvusi suteikta</w:t>
      </w:r>
      <w:r w:rsidRPr="000558BB">
        <w:rPr>
          <w:rFonts w:ascii="Times New Roman" w:hAnsi="Times New Roman"/>
          <w:sz w:val="24"/>
          <w:szCs w:val="24"/>
        </w:rPr>
        <w:t xml:space="preserve">, jis nebūtų išreiškęs valios </w:t>
      </w:r>
      <w:r w:rsidR="005A4851">
        <w:rPr>
          <w:rFonts w:ascii="Times New Roman" w:hAnsi="Times New Roman"/>
          <w:sz w:val="24"/>
          <w:szCs w:val="24"/>
        </w:rPr>
        <w:t>parduoti</w:t>
      </w:r>
      <w:r w:rsidRPr="000558BB">
        <w:rPr>
          <w:rFonts w:ascii="Times New Roman" w:hAnsi="Times New Roman"/>
          <w:sz w:val="24"/>
          <w:szCs w:val="24"/>
        </w:rPr>
        <w:t xml:space="preserve"> </w:t>
      </w:r>
      <w:r>
        <w:rPr>
          <w:rFonts w:ascii="Times New Roman" w:hAnsi="Times New Roman"/>
          <w:sz w:val="24"/>
          <w:szCs w:val="24"/>
        </w:rPr>
        <w:t>b</w:t>
      </w:r>
      <w:r w:rsidRPr="000558BB">
        <w:rPr>
          <w:rFonts w:ascii="Times New Roman" w:hAnsi="Times New Roman"/>
          <w:sz w:val="24"/>
          <w:szCs w:val="24"/>
        </w:rPr>
        <w:t>ut</w:t>
      </w:r>
      <w:r w:rsidR="005A4851">
        <w:rPr>
          <w:rFonts w:ascii="Times New Roman" w:hAnsi="Times New Roman"/>
          <w:sz w:val="24"/>
          <w:szCs w:val="24"/>
        </w:rPr>
        <w:t>ą</w:t>
      </w:r>
      <w:r w:rsidRPr="000558BB">
        <w:rPr>
          <w:rFonts w:ascii="Times New Roman" w:hAnsi="Times New Roman"/>
          <w:sz w:val="24"/>
          <w:szCs w:val="24"/>
        </w:rPr>
        <w:t xml:space="preserve"> jo pasirinktam pirkėjui vykdymo procese. Tą patvirtino ir atsakovas, duodamas paaiškinimus teismui (CPK 182 straipsnio 5 punktas).</w:t>
      </w:r>
    </w:p>
    <w:p w14:paraId="4D2520E9" w14:textId="7DFD432A" w:rsidR="000558BB" w:rsidRPr="007C6F4C" w:rsidRDefault="007C6F4C" w:rsidP="0023770D">
      <w:pPr>
        <w:pStyle w:val="Sraopastraipa"/>
        <w:numPr>
          <w:ilvl w:val="0"/>
          <w:numId w:val="1"/>
        </w:numPr>
        <w:spacing w:after="120" w:line="240" w:lineRule="auto"/>
        <w:contextualSpacing w:val="0"/>
        <w:jc w:val="both"/>
        <w:rPr>
          <w:rFonts w:ascii="Times New Roman" w:hAnsi="Times New Roman"/>
          <w:sz w:val="24"/>
          <w:szCs w:val="24"/>
        </w:rPr>
      </w:pPr>
      <w:r w:rsidRPr="007C6F4C">
        <w:rPr>
          <w:rFonts w:ascii="Times New Roman" w:hAnsi="Times New Roman"/>
          <w:sz w:val="24"/>
          <w:szCs w:val="24"/>
        </w:rPr>
        <w:t>Teismas nustatė, kad</w:t>
      </w:r>
      <w:r w:rsidR="000558BB" w:rsidRPr="007C6F4C">
        <w:rPr>
          <w:rFonts w:ascii="Times New Roman" w:hAnsi="Times New Roman"/>
          <w:sz w:val="24"/>
          <w:szCs w:val="24"/>
        </w:rPr>
        <w:t xml:space="preserve"> </w:t>
      </w:r>
      <w:r w:rsidR="00850AF9">
        <w:rPr>
          <w:rFonts w:ascii="Times New Roman" w:hAnsi="Times New Roman"/>
          <w:sz w:val="24"/>
          <w:szCs w:val="24"/>
        </w:rPr>
        <w:t>Nekilnojamojo turto pirkimo–pardavimo su atpirkimo teise</w:t>
      </w:r>
      <w:r w:rsidR="000558BB" w:rsidRPr="007C6F4C">
        <w:rPr>
          <w:rFonts w:ascii="Times New Roman" w:hAnsi="Times New Roman"/>
          <w:sz w:val="24"/>
          <w:szCs w:val="24"/>
        </w:rPr>
        <w:t xml:space="preserve"> sutarti</w:t>
      </w:r>
      <w:r w:rsidRPr="007C6F4C">
        <w:rPr>
          <w:rFonts w:ascii="Times New Roman" w:hAnsi="Times New Roman"/>
          <w:sz w:val="24"/>
          <w:szCs w:val="24"/>
        </w:rPr>
        <w:t>es</w:t>
      </w:r>
      <w:r w:rsidR="000558BB" w:rsidRPr="007C6F4C">
        <w:rPr>
          <w:rFonts w:ascii="Times New Roman" w:hAnsi="Times New Roman"/>
          <w:sz w:val="24"/>
          <w:szCs w:val="24"/>
        </w:rPr>
        <w:t xml:space="preserve"> normos neatitinka imperatyvių įstatymo nuostatų. </w:t>
      </w:r>
      <w:r w:rsidRPr="007C6F4C">
        <w:rPr>
          <w:rFonts w:ascii="Times New Roman" w:hAnsi="Times New Roman"/>
          <w:sz w:val="24"/>
          <w:szCs w:val="24"/>
        </w:rPr>
        <w:t>I</w:t>
      </w:r>
      <w:r w:rsidR="000558BB" w:rsidRPr="007C6F4C">
        <w:rPr>
          <w:rFonts w:ascii="Times New Roman" w:hAnsi="Times New Roman"/>
          <w:sz w:val="24"/>
          <w:szCs w:val="24"/>
        </w:rPr>
        <w:t xml:space="preserve">eškovo neterminuota teisė atpirkti </w:t>
      </w:r>
      <w:r w:rsidRPr="007C6F4C">
        <w:rPr>
          <w:rFonts w:ascii="Times New Roman" w:hAnsi="Times New Roman"/>
          <w:sz w:val="24"/>
          <w:szCs w:val="24"/>
        </w:rPr>
        <w:t>b</w:t>
      </w:r>
      <w:r w:rsidR="000558BB" w:rsidRPr="007C6F4C">
        <w:rPr>
          <w:rFonts w:ascii="Times New Roman" w:hAnsi="Times New Roman"/>
          <w:sz w:val="24"/>
          <w:szCs w:val="24"/>
        </w:rPr>
        <w:t xml:space="preserve">utą ne anksčiau kaip po </w:t>
      </w:r>
      <w:r w:rsidR="005A4851">
        <w:rPr>
          <w:rFonts w:ascii="Times New Roman" w:hAnsi="Times New Roman"/>
          <w:sz w:val="24"/>
          <w:szCs w:val="24"/>
        </w:rPr>
        <w:t>penkerių</w:t>
      </w:r>
      <w:r w:rsidR="000558BB" w:rsidRPr="007C6F4C">
        <w:rPr>
          <w:rFonts w:ascii="Times New Roman" w:hAnsi="Times New Roman"/>
          <w:sz w:val="24"/>
          <w:szCs w:val="24"/>
        </w:rPr>
        <w:t xml:space="preserve"> metų</w:t>
      </w:r>
      <w:r w:rsidRPr="007C6F4C">
        <w:rPr>
          <w:rFonts w:ascii="Times New Roman" w:hAnsi="Times New Roman"/>
          <w:sz w:val="24"/>
          <w:szCs w:val="24"/>
        </w:rPr>
        <w:t xml:space="preserve"> </w:t>
      </w:r>
      <w:r w:rsidR="000558BB" w:rsidRPr="007C6F4C">
        <w:rPr>
          <w:rFonts w:ascii="Times New Roman" w:hAnsi="Times New Roman"/>
          <w:sz w:val="24"/>
          <w:szCs w:val="24"/>
        </w:rPr>
        <w:t xml:space="preserve">neatitinka CK 6.417 straipsnio 3 dalies normos. </w:t>
      </w:r>
      <w:r w:rsidR="00850AF9">
        <w:rPr>
          <w:rFonts w:ascii="Times New Roman" w:hAnsi="Times New Roman"/>
          <w:sz w:val="24"/>
          <w:szCs w:val="24"/>
        </w:rPr>
        <w:t>Nekilnojamojo turto pirkimo–pardavimo su atpirkimo teise</w:t>
      </w:r>
      <w:r w:rsidR="000558BB" w:rsidRPr="007C6F4C">
        <w:rPr>
          <w:rFonts w:ascii="Times New Roman" w:hAnsi="Times New Roman"/>
          <w:sz w:val="24"/>
          <w:szCs w:val="24"/>
        </w:rPr>
        <w:t xml:space="preserve"> sutartyje neįtvirtinta atsakovo pareiga daiktą valdyti, naudoti ir juo disponuoti taip, kad pardavėjas galėtų įgyvendinti atpirkimo teisę (CK 6.417</w:t>
      </w:r>
      <w:r w:rsidR="005A4851">
        <w:rPr>
          <w:rFonts w:ascii="Times New Roman" w:hAnsi="Times New Roman"/>
          <w:sz w:val="24"/>
          <w:szCs w:val="24"/>
        </w:rPr>
        <w:t> </w:t>
      </w:r>
      <w:r w:rsidR="000558BB" w:rsidRPr="007C6F4C">
        <w:rPr>
          <w:rFonts w:ascii="Times New Roman" w:hAnsi="Times New Roman"/>
          <w:sz w:val="24"/>
          <w:szCs w:val="24"/>
        </w:rPr>
        <w:t xml:space="preserve">straipsnio 1 dalis). </w:t>
      </w:r>
      <w:r w:rsidRPr="007C6F4C">
        <w:rPr>
          <w:rFonts w:ascii="Times New Roman" w:hAnsi="Times New Roman"/>
          <w:sz w:val="24"/>
          <w:szCs w:val="24"/>
        </w:rPr>
        <w:t xml:space="preserve">Be to, </w:t>
      </w:r>
      <w:r w:rsidR="000558BB" w:rsidRPr="007C6F4C">
        <w:rPr>
          <w:rFonts w:ascii="Times New Roman" w:hAnsi="Times New Roman"/>
          <w:sz w:val="24"/>
          <w:szCs w:val="24"/>
        </w:rPr>
        <w:t xml:space="preserve">nustatytos tik ieškovo pareigos vykdyti Nuomos sutartį ne mažiau kaip </w:t>
      </w:r>
      <w:r w:rsidR="005A4851">
        <w:rPr>
          <w:rFonts w:ascii="Times New Roman" w:hAnsi="Times New Roman"/>
          <w:sz w:val="24"/>
          <w:szCs w:val="24"/>
        </w:rPr>
        <w:t>penkerius</w:t>
      </w:r>
      <w:r w:rsidR="000558BB" w:rsidRPr="007C6F4C">
        <w:rPr>
          <w:rFonts w:ascii="Times New Roman" w:hAnsi="Times New Roman"/>
          <w:sz w:val="24"/>
          <w:szCs w:val="24"/>
        </w:rPr>
        <w:t xml:space="preserve"> metus</w:t>
      </w:r>
      <w:r w:rsidRPr="007C6F4C">
        <w:rPr>
          <w:rFonts w:ascii="Times New Roman" w:hAnsi="Times New Roman"/>
          <w:sz w:val="24"/>
          <w:szCs w:val="24"/>
        </w:rPr>
        <w:t>,</w:t>
      </w:r>
      <w:r w:rsidR="000558BB" w:rsidRPr="007C6F4C">
        <w:rPr>
          <w:rFonts w:ascii="Times New Roman" w:hAnsi="Times New Roman"/>
          <w:sz w:val="24"/>
          <w:szCs w:val="24"/>
        </w:rPr>
        <w:t xml:space="preserve"> mokant kas mėnesį ne mažiau kaip 500 Eur nuomos mokestį, kuris gali tik didėti dėl indeksavimo. </w:t>
      </w:r>
      <w:r>
        <w:rPr>
          <w:rFonts w:ascii="Times New Roman" w:hAnsi="Times New Roman"/>
          <w:sz w:val="24"/>
          <w:szCs w:val="24"/>
        </w:rPr>
        <w:t>Teismas nustatė, kad</w:t>
      </w:r>
      <w:r w:rsidR="000558BB" w:rsidRPr="007C6F4C">
        <w:rPr>
          <w:rFonts w:ascii="Times New Roman" w:hAnsi="Times New Roman"/>
          <w:sz w:val="24"/>
          <w:szCs w:val="24"/>
        </w:rPr>
        <w:t xml:space="preserve"> yra teorinė galimybė, jog</w:t>
      </w:r>
      <w:r w:rsidR="00C72929">
        <w:rPr>
          <w:rFonts w:ascii="Times New Roman" w:hAnsi="Times New Roman"/>
          <w:sz w:val="24"/>
          <w:szCs w:val="24"/>
        </w:rPr>
        <w:t>,</w:t>
      </w:r>
      <w:r w:rsidR="000558BB" w:rsidRPr="007C6F4C">
        <w:rPr>
          <w:rFonts w:ascii="Times New Roman" w:hAnsi="Times New Roman"/>
          <w:sz w:val="24"/>
          <w:szCs w:val="24"/>
        </w:rPr>
        <w:t xml:space="preserve"> suėjus penk</w:t>
      </w:r>
      <w:r w:rsidR="00C72929">
        <w:rPr>
          <w:rFonts w:ascii="Times New Roman" w:hAnsi="Times New Roman"/>
          <w:sz w:val="24"/>
          <w:szCs w:val="24"/>
        </w:rPr>
        <w:t>er</w:t>
      </w:r>
      <w:r w:rsidR="000558BB" w:rsidRPr="007C6F4C">
        <w:rPr>
          <w:rFonts w:ascii="Times New Roman" w:hAnsi="Times New Roman"/>
          <w:sz w:val="24"/>
          <w:szCs w:val="24"/>
        </w:rPr>
        <w:t>iems metams</w:t>
      </w:r>
      <w:r w:rsidR="00C72929">
        <w:rPr>
          <w:rFonts w:ascii="Times New Roman" w:hAnsi="Times New Roman"/>
          <w:sz w:val="24"/>
          <w:szCs w:val="24"/>
        </w:rPr>
        <w:t>,</w:t>
      </w:r>
      <w:r w:rsidR="000558BB" w:rsidRPr="007C6F4C">
        <w:rPr>
          <w:rFonts w:ascii="Times New Roman" w:hAnsi="Times New Roman"/>
          <w:sz w:val="24"/>
          <w:szCs w:val="24"/>
        </w:rPr>
        <w:t xml:space="preserve"> ieškovas negalėtų įgyvendinti </w:t>
      </w:r>
      <w:r>
        <w:rPr>
          <w:rFonts w:ascii="Times New Roman" w:hAnsi="Times New Roman"/>
          <w:sz w:val="24"/>
          <w:szCs w:val="24"/>
        </w:rPr>
        <w:t>a</w:t>
      </w:r>
      <w:r w:rsidR="000558BB" w:rsidRPr="007C6F4C">
        <w:rPr>
          <w:rFonts w:ascii="Times New Roman" w:hAnsi="Times New Roman"/>
          <w:sz w:val="24"/>
          <w:szCs w:val="24"/>
        </w:rPr>
        <w:t xml:space="preserve">tpirkimo teisės, nes sueitų imperatyviai nustatytas terminas </w:t>
      </w:r>
      <w:r>
        <w:rPr>
          <w:rFonts w:ascii="Times New Roman" w:hAnsi="Times New Roman"/>
          <w:sz w:val="24"/>
          <w:szCs w:val="24"/>
        </w:rPr>
        <w:t>b</w:t>
      </w:r>
      <w:r w:rsidR="000558BB" w:rsidRPr="007C6F4C">
        <w:rPr>
          <w:rFonts w:ascii="Times New Roman" w:hAnsi="Times New Roman"/>
          <w:sz w:val="24"/>
          <w:szCs w:val="24"/>
        </w:rPr>
        <w:t xml:space="preserve">uto atpirkimo teisei įgyvendinti. </w:t>
      </w:r>
      <w:r w:rsidR="00850AF9">
        <w:rPr>
          <w:rFonts w:ascii="Times New Roman" w:hAnsi="Times New Roman"/>
          <w:sz w:val="24"/>
          <w:szCs w:val="24"/>
        </w:rPr>
        <w:t>Nekilnojamojo turto pirkimo–pardavimo su atpirkimo teise</w:t>
      </w:r>
      <w:r w:rsidR="00850AF9" w:rsidRPr="007C6F4C">
        <w:rPr>
          <w:rFonts w:ascii="Times New Roman" w:hAnsi="Times New Roman"/>
          <w:sz w:val="24"/>
          <w:szCs w:val="24"/>
        </w:rPr>
        <w:t xml:space="preserve"> </w:t>
      </w:r>
      <w:r w:rsidR="000558BB" w:rsidRPr="007C6F4C">
        <w:rPr>
          <w:rFonts w:ascii="Times New Roman" w:hAnsi="Times New Roman"/>
          <w:sz w:val="24"/>
          <w:szCs w:val="24"/>
        </w:rPr>
        <w:t xml:space="preserve">sutartyje atsakovui neįsipareigojus valdyti, naudoti </w:t>
      </w:r>
      <w:r w:rsidR="00C72929">
        <w:rPr>
          <w:rFonts w:ascii="Times New Roman" w:hAnsi="Times New Roman"/>
          <w:sz w:val="24"/>
          <w:szCs w:val="24"/>
        </w:rPr>
        <w:t xml:space="preserve">butą </w:t>
      </w:r>
      <w:r w:rsidR="000558BB" w:rsidRPr="007C6F4C">
        <w:rPr>
          <w:rFonts w:ascii="Times New Roman" w:hAnsi="Times New Roman"/>
          <w:sz w:val="24"/>
          <w:szCs w:val="24"/>
        </w:rPr>
        <w:t xml:space="preserve">ir </w:t>
      </w:r>
      <w:r w:rsidR="00C72929">
        <w:rPr>
          <w:rFonts w:ascii="Times New Roman" w:hAnsi="Times New Roman"/>
          <w:sz w:val="24"/>
          <w:szCs w:val="24"/>
        </w:rPr>
        <w:t xml:space="preserve">juo </w:t>
      </w:r>
      <w:r w:rsidR="000558BB" w:rsidRPr="007C6F4C">
        <w:rPr>
          <w:rFonts w:ascii="Times New Roman" w:hAnsi="Times New Roman"/>
          <w:sz w:val="24"/>
          <w:szCs w:val="24"/>
        </w:rPr>
        <w:t xml:space="preserve">disponuoti taip, kad </w:t>
      </w:r>
      <w:r w:rsidR="00E56BCA">
        <w:rPr>
          <w:rFonts w:ascii="Times New Roman" w:hAnsi="Times New Roman"/>
          <w:sz w:val="24"/>
          <w:szCs w:val="24"/>
        </w:rPr>
        <w:t>ieškovas</w:t>
      </w:r>
      <w:r w:rsidR="000558BB" w:rsidRPr="007C6F4C">
        <w:rPr>
          <w:rFonts w:ascii="Times New Roman" w:hAnsi="Times New Roman"/>
          <w:sz w:val="24"/>
          <w:szCs w:val="24"/>
        </w:rPr>
        <w:t xml:space="preserve"> galėtų įgyvendinti atpirkimo teisę tą dieną, kai </w:t>
      </w:r>
      <w:r w:rsidR="00E56BCA">
        <w:rPr>
          <w:rFonts w:ascii="Times New Roman" w:hAnsi="Times New Roman"/>
          <w:sz w:val="24"/>
          <w:szCs w:val="24"/>
        </w:rPr>
        <w:t xml:space="preserve">jis </w:t>
      </w:r>
      <w:r w:rsidR="000558BB" w:rsidRPr="007C6F4C">
        <w:rPr>
          <w:rFonts w:ascii="Times New Roman" w:hAnsi="Times New Roman"/>
          <w:sz w:val="24"/>
          <w:szCs w:val="24"/>
        </w:rPr>
        <w:t>būtų pasir</w:t>
      </w:r>
      <w:r w:rsidR="00E56BCA">
        <w:rPr>
          <w:rFonts w:ascii="Times New Roman" w:hAnsi="Times New Roman"/>
          <w:sz w:val="24"/>
          <w:szCs w:val="24"/>
        </w:rPr>
        <w:t>engęs</w:t>
      </w:r>
      <w:r w:rsidR="000558BB" w:rsidRPr="007C6F4C">
        <w:rPr>
          <w:rFonts w:ascii="Times New Roman" w:hAnsi="Times New Roman"/>
          <w:sz w:val="24"/>
          <w:szCs w:val="24"/>
        </w:rPr>
        <w:t xml:space="preserve"> išpirkti </w:t>
      </w:r>
      <w:r>
        <w:rPr>
          <w:rFonts w:ascii="Times New Roman" w:hAnsi="Times New Roman"/>
          <w:sz w:val="24"/>
          <w:szCs w:val="24"/>
        </w:rPr>
        <w:t>b</w:t>
      </w:r>
      <w:r w:rsidR="000558BB" w:rsidRPr="007C6F4C">
        <w:rPr>
          <w:rFonts w:ascii="Times New Roman" w:hAnsi="Times New Roman"/>
          <w:sz w:val="24"/>
          <w:szCs w:val="24"/>
        </w:rPr>
        <w:t xml:space="preserve">utą, šis turtas jau nepriklausytų atsakovui. Kitaip tariant, atsakovo su ieškovu sudarytos </w:t>
      </w:r>
      <w:r w:rsidR="00850AF9">
        <w:rPr>
          <w:rFonts w:ascii="Times New Roman" w:hAnsi="Times New Roman"/>
          <w:sz w:val="24"/>
          <w:szCs w:val="24"/>
        </w:rPr>
        <w:t>Nekilnojamojo turto pirkimo–pardavimo su atpirkimo teise</w:t>
      </w:r>
      <w:r w:rsidR="00850AF9" w:rsidRPr="007C6F4C">
        <w:rPr>
          <w:rFonts w:ascii="Times New Roman" w:hAnsi="Times New Roman"/>
          <w:sz w:val="24"/>
          <w:szCs w:val="24"/>
        </w:rPr>
        <w:t xml:space="preserve"> </w:t>
      </w:r>
      <w:r w:rsidR="000558BB" w:rsidRPr="007C6F4C">
        <w:rPr>
          <w:rFonts w:ascii="Times New Roman" w:hAnsi="Times New Roman"/>
          <w:sz w:val="24"/>
          <w:szCs w:val="24"/>
        </w:rPr>
        <w:t xml:space="preserve">sutarties įgyvendinimas priklausytų tik nuo atsakovo geros valios. </w:t>
      </w:r>
      <w:r w:rsidR="00850AF9">
        <w:rPr>
          <w:rFonts w:ascii="Times New Roman" w:hAnsi="Times New Roman"/>
          <w:sz w:val="24"/>
          <w:szCs w:val="24"/>
        </w:rPr>
        <w:t>Nekilnojamojo turto pirkimo–pardavimo su atpirkimo teise</w:t>
      </w:r>
      <w:r w:rsidR="00850AF9" w:rsidRPr="007C6F4C">
        <w:rPr>
          <w:rFonts w:ascii="Times New Roman" w:hAnsi="Times New Roman"/>
          <w:sz w:val="24"/>
          <w:szCs w:val="24"/>
        </w:rPr>
        <w:t xml:space="preserve"> </w:t>
      </w:r>
      <w:r w:rsidR="000558BB" w:rsidRPr="007C6F4C">
        <w:rPr>
          <w:rFonts w:ascii="Times New Roman" w:hAnsi="Times New Roman"/>
          <w:sz w:val="24"/>
          <w:szCs w:val="24"/>
        </w:rPr>
        <w:t>sutartis iš esmės nesukūrė atsakovui jokių pareigų.</w:t>
      </w:r>
    </w:p>
    <w:p w14:paraId="1AF3F3BD" w14:textId="68991608" w:rsidR="000558BB" w:rsidRPr="000558BB" w:rsidRDefault="000558BB" w:rsidP="00E94C26">
      <w:pPr>
        <w:pStyle w:val="Sraopastraipa"/>
        <w:numPr>
          <w:ilvl w:val="0"/>
          <w:numId w:val="1"/>
        </w:numPr>
        <w:spacing w:after="120" w:line="240" w:lineRule="auto"/>
        <w:contextualSpacing w:val="0"/>
        <w:jc w:val="both"/>
        <w:rPr>
          <w:rFonts w:ascii="Times New Roman" w:hAnsi="Times New Roman"/>
          <w:sz w:val="24"/>
          <w:szCs w:val="24"/>
        </w:rPr>
      </w:pPr>
      <w:r w:rsidRPr="000558BB">
        <w:rPr>
          <w:rFonts w:ascii="Times New Roman" w:hAnsi="Times New Roman"/>
          <w:sz w:val="24"/>
          <w:szCs w:val="24"/>
        </w:rPr>
        <w:t>Teismo vertinimu, atsakovui</w:t>
      </w:r>
      <w:r w:rsidR="00E56BCA">
        <w:rPr>
          <w:rFonts w:ascii="Times New Roman" w:hAnsi="Times New Roman"/>
          <w:sz w:val="24"/>
          <w:szCs w:val="24"/>
        </w:rPr>
        <w:t>,</w:t>
      </w:r>
      <w:r w:rsidRPr="000558BB">
        <w:rPr>
          <w:rFonts w:ascii="Times New Roman" w:hAnsi="Times New Roman"/>
          <w:sz w:val="24"/>
          <w:szCs w:val="24"/>
        </w:rPr>
        <w:t xml:space="preserve"> kaip patyrusiam nekilnojamojo turto verslininkui</w:t>
      </w:r>
      <w:r w:rsidR="007C6F4C">
        <w:rPr>
          <w:rFonts w:ascii="Times New Roman" w:hAnsi="Times New Roman"/>
          <w:sz w:val="24"/>
          <w:szCs w:val="24"/>
        </w:rPr>
        <w:t>,</w:t>
      </w:r>
      <w:r w:rsidRPr="000558BB">
        <w:rPr>
          <w:rFonts w:ascii="Times New Roman" w:hAnsi="Times New Roman"/>
          <w:sz w:val="24"/>
          <w:szCs w:val="24"/>
        </w:rPr>
        <w:t xml:space="preserve"> tikrai buvo žinomos įstatyme nu</w:t>
      </w:r>
      <w:r w:rsidR="007C6F4C">
        <w:rPr>
          <w:rFonts w:ascii="Times New Roman" w:hAnsi="Times New Roman"/>
          <w:sz w:val="24"/>
          <w:szCs w:val="24"/>
        </w:rPr>
        <w:t>st</w:t>
      </w:r>
      <w:r w:rsidRPr="000558BB">
        <w:rPr>
          <w:rFonts w:ascii="Times New Roman" w:hAnsi="Times New Roman"/>
          <w:sz w:val="24"/>
          <w:szCs w:val="24"/>
        </w:rPr>
        <w:t xml:space="preserve">atytos sąlygos dėl nekilnojamojo turto suvaržymų, sudarant </w:t>
      </w:r>
      <w:r w:rsidR="007C6F4C">
        <w:rPr>
          <w:rFonts w:ascii="Times New Roman" w:hAnsi="Times New Roman"/>
          <w:sz w:val="24"/>
          <w:szCs w:val="24"/>
        </w:rPr>
        <w:t>b</w:t>
      </w:r>
      <w:r w:rsidRPr="000558BB">
        <w:rPr>
          <w:rFonts w:ascii="Times New Roman" w:hAnsi="Times New Roman"/>
          <w:sz w:val="24"/>
          <w:szCs w:val="24"/>
        </w:rPr>
        <w:t>uto pirkimo</w:t>
      </w:r>
      <w:r w:rsidR="00C72929">
        <w:rPr>
          <w:rFonts w:ascii="Times New Roman" w:hAnsi="Times New Roman"/>
          <w:sz w:val="24"/>
          <w:szCs w:val="24"/>
        </w:rPr>
        <w:t>–</w:t>
      </w:r>
      <w:r w:rsidRPr="000558BB">
        <w:rPr>
          <w:rFonts w:ascii="Times New Roman" w:hAnsi="Times New Roman"/>
          <w:sz w:val="24"/>
          <w:szCs w:val="24"/>
        </w:rPr>
        <w:t>pardavimo su atpirkimo teise sutartį, tų suvaržymų įforminimo pas notarą tvarka (CK 1.74</w:t>
      </w:r>
      <w:r w:rsidR="005A4851">
        <w:rPr>
          <w:rFonts w:ascii="Times New Roman" w:hAnsi="Times New Roman"/>
          <w:sz w:val="24"/>
          <w:szCs w:val="24"/>
        </w:rPr>
        <w:t> </w:t>
      </w:r>
      <w:r w:rsidRPr="000558BB">
        <w:rPr>
          <w:rFonts w:ascii="Times New Roman" w:hAnsi="Times New Roman"/>
          <w:sz w:val="24"/>
          <w:szCs w:val="24"/>
        </w:rPr>
        <w:t>straipsnio 1 dalies 1 punktas, 6.417 straipsnio 1 dalis). Atsakovas, siekdamas gauti peln</w:t>
      </w:r>
      <w:r w:rsidR="002D038B">
        <w:rPr>
          <w:rFonts w:ascii="Times New Roman" w:hAnsi="Times New Roman"/>
          <w:sz w:val="24"/>
          <w:szCs w:val="24"/>
        </w:rPr>
        <w:t xml:space="preserve">o </w:t>
      </w:r>
      <w:r w:rsidR="002D038B" w:rsidRPr="00593DD1">
        <w:rPr>
          <w:rFonts w:ascii="Times New Roman" w:hAnsi="Times New Roman"/>
          <w:sz w:val="24"/>
          <w:szCs w:val="24"/>
        </w:rPr>
        <w:t>iš savo investuotų į dvigubai brangesnį</w:t>
      </w:r>
      <w:r w:rsidR="00C72929">
        <w:rPr>
          <w:rFonts w:ascii="Times New Roman" w:hAnsi="Times New Roman"/>
          <w:sz w:val="24"/>
          <w:szCs w:val="24"/>
        </w:rPr>
        <w:t>,</w:t>
      </w:r>
      <w:r w:rsidR="002D038B" w:rsidRPr="00593DD1">
        <w:rPr>
          <w:rFonts w:ascii="Times New Roman" w:hAnsi="Times New Roman"/>
          <w:sz w:val="24"/>
          <w:szCs w:val="24"/>
        </w:rPr>
        <w:t xml:space="preserve"> nei buvo išleista </w:t>
      </w:r>
      <w:r w:rsidR="005A4851">
        <w:rPr>
          <w:rFonts w:ascii="Times New Roman" w:hAnsi="Times New Roman"/>
          <w:sz w:val="24"/>
          <w:szCs w:val="24"/>
        </w:rPr>
        <w:t>lėšų,</w:t>
      </w:r>
      <w:r w:rsidR="002D038B" w:rsidRPr="00593DD1">
        <w:rPr>
          <w:rFonts w:ascii="Times New Roman" w:hAnsi="Times New Roman"/>
          <w:sz w:val="24"/>
          <w:szCs w:val="24"/>
        </w:rPr>
        <w:t xml:space="preserve"> butą</w:t>
      </w:r>
      <w:r w:rsidRPr="000558BB">
        <w:rPr>
          <w:rFonts w:ascii="Times New Roman" w:hAnsi="Times New Roman"/>
          <w:sz w:val="24"/>
          <w:szCs w:val="24"/>
        </w:rPr>
        <w:t xml:space="preserve"> ir išvengti galimų nuostolių, sąmoningai nutylėjo nurodytas teisės normas (CK 1.74 straipsnio 1 dalies 1 punktas, 6.417</w:t>
      </w:r>
      <w:r w:rsidR="005A4851">
        <w:rPr>
          <w:rFonts w:ascii="Times New Roman" w:hAnsi="Times New Roman"/>
          <w:sz w:val="24"/>
          <w:szCs w:val="24"/>
        </w:rPr>
        <w:t> </w:t>
      </w:r>
      <w:r w:rsidRPr="000558BB">
        <w:rPr>
          <w:rFonts w:ascii="Times New Roman" w:hAnsi="Times New Roman"/>
          <w:sz w:val="24"/>
          <w:szCs w:val="24"/>
        </w:rPr>
        <w:t xml:space="preserve">straipsnio 1, 3 dalys), kurių pagrindu ieškovas turėtų neabejotiną ir įgyvendinamą teisę atpirkti </w:t>
      </w:r>
      <w:r w:rsidR="007C6F4C">
        <w:rPr>
          <w:rFonts w:ascii="Times New Roman" w:hAnsi="Times New Roman"/>
          <w:sz w:val="24"/>
          <w:szCs w:val="24"/>
        </w:rPr>
        <w:t>b</w:t>
      </w:r>
      <w:r w:rsidRPr="000558BB">
        <w:rPr>
          <w:rFonts w:ascii="Times New Roman" w:hAnsi="Times New Roman"/>
          <w:sz w:val="24"/>
          <w:szCs w:val="24"/>
        </w:rPr>
        <w:t xml:space="preserve">utą per </w:t>
      </w:r>
      <w:r w:rsidR="005A4851">
        <w:rPr>
          <w:rFonts w:ascii="Times New Roman" w:hAnsi="Times New Roman"/>
          <w:sz w:val="24"/>
          <w:szCs w:val="24"/>
        </w:rPr>
        <w:t>penkerius</w:t>
      </w:r>
      <w:r w:rsidRPr="000558BB">
        <w:rPr>
          <w:rFonts w:ascii="Times New Roman" w:hAnsi="Times New Roman"/>
          <w:sz w:val="24"/>
          <w:szCs w:val="24"/>
        </w:rPr>
        <w:t xml:space="preserve"> metus. Jeigu ieškovui būtų</w:t>
      </w:r>
      <w:r w:rsidR="00C72929">
        <w:rPr>
          <w:rFonts w:ascii="Times New Roman" w:hAnsi="Times New Roman"/>
          <w:sz w:val="24"/>
          <w:szCs w:val="24"/>
        </w:rPr>
        <w:t xml:space="preserve"> </w:t>
      </w:r>
      <w:r w:rsidRPr="000558BB">
        <w:rPr>
          <w:rFonts w:ascii="Times New Roman" w:hAnsi="Times New Roman"/>
          <w:sz w:val="24"/>
          <w:szCs w:val="24"/>
        </w:rPr>
        <w:t xml:space="preserve">žinomos aplinkybės, kad </w:t>
      </w:r>
      <w:r w:rsidR="00850AF9">
        <w:rPr>
          <w:rFonts w:ascii="Times New Roman" w:hAnsi="Times New Roman"/>
          <w:sz w:val="24"/>
          <w:szCs w:val="24"/>
        </w:rPr>
        <w:t>Nekilnojamojo turto pirkimo–pardavimo su atpirkimo teise</w:t>
      </w:r>
      <w:r w:rsidR="00850AF9" w:rsidRPr="000558BB">
        <w:rPr>
          <w:rFonts w:ascii="Times New Roman" w:hAnsi="Times New Roman"/>
          <w:sz w:val="24"/>
          <w:szCs w:val="24"/>
        </w:rPr>
        <w:t xml:space="preserve"> </w:t>
      </w:r>
      <w:r w:rsidRPr="000558BB">
        <w:rPr>
          <w:rFonts w:ascii="Times New Roman" w:hAnsi="Times New Roman"/>
          <w:sz w:val="24"/>
          <w:szCs w:val="24"/>
        </w:rPr>
        <w:t xml:space="preserve">sutartis iš principo neįpareigoja </w:t>
      </w:r>
      <w:r w:rsidR="007C6F4C">
        <w:rPr>
          <w:rFonts w:ascii="Times New Roman" w:hAnsi="Times New Roman"/>
          <w:sz w:val="24"/>
          <w:szCs w:val="24"/>
        </w:rPr>
        <w:t>atsakovo</w:t>
      </w:r>
      <w:r w:rsidRPr="000558BB">
        <w:rPr>
          <w:rFonts w:ascii="Times New Roman" w:hAnsi="Times New Roman"/>
          <w:sz w:val="24"/>
          <w:szCs w:val="24"/>
        </w:rPr>
        <w:t xml:space="preserve">, </w:t>
      </w:r>
      <w:r w:rsidR="007C6F4C">
        <w:rPr>
          <w:rFonts w:ascii="Times New Roman" w:hAnsi="Times New Roman"/>
          <w:sz w:val="24"/>
          <w:szCs w:val="24"/>
        </w:rPr>
        <w:t>ieškovas</w:t>
      </w:r>
      <w:r w:rsidRPr="000558BB">
        <w:rPr>
          <w:rFonts w:ascii="Times New Roman" w:hAnsi="Times New Roman"/>
          <w:sz w:val="24"/>
          <w:szCs w:val="24"/>
        </w:rPr>
        <w:t xml:space="preserve"> ne</w:t>
      </w:r>
      <w:r w:rsidR="00C72929">
        <w:rPr>
          <w:rFonts w:ascii="Times New Roman" w:hAnsi="Times New Roman"/>
          <w:sz w:val="24"/>
          <w:szCs w:val="24"/>
        </w:rPr>
        <w:t xml:space="preserve">būtų </w:t>
      </w:r>
      <w:r w:rsidRPr="000558BB">
        <w:rPr>
          <w:rFonts w:ascii="Times New Roman" w:hAnsi="Times New Roman"/>
          <w:sz w:val="24"/>
          <w:szCs w:val="24"/>
        </w:rPr>
        <w:t>sutik</w:t>
      </w:r>
      <w:r w:rsidR="00C72929">
        <w:rPr>
          <w:rFonts w:ascii="Times New Roman" w:hAnsi="Times New Roman"/>
          <w:sz w:val="24"/>
          <w:szCs w:val="24"/>
        </w:rPr>
        <w:t>ęs</w:t>
      </w:r>
      <w:r w:rsidRPr="000558BB">
        <w:rPr>
          <w:rFonts w:ascii="Times New Roman" w:hAnsi="Times New Roman"/>
          <w:sz w:val="24"/>
          <w:szCs w:val="24"/>
        </w:rPr>
        <w:t xml:space="preserve"> pateikti antstolei atsakovo</w:t>
      </w:r>
      <w:r w:rsidR="00E56BCA">
        <w:rPr>
          <w:rFonts w:ascii="Times New Roman" w:hAnsi="Times New Roman"/>
          <w:sz w:val="24"/>
          <w:szCs w:val="24"/>
        </w:rPr>
        <w:t>,</w:t>
      </w:r>
      <w:r w:rsidRPr="000558BB">
        <w:rPr>
          <w:rFonts w:ascii="Times New Roman" w:hAnsi="Times New Roman"/>
          <w:sz w:val="24"/>
          <w:szCs w:val="24"/>
        </w:rPr>
        <w:t xml:space="preserve"> kaip </w:t>
      </w:r>
      <w:r w:rsidR="00E56BCA">
        <w:rPr>
          <w:rFonts w:ascii="Times New Roman" w:hAnsi="Times New Roman"/>
          <w:sz w:val="24"/>
          <w:szCs w:val="24"/>
        </w:rPr>
        <w:t>buto</w:t>
      </w:r>
      <w:r w:rsidRPr="000558BB">
        <w:rPr>
          <w:rFonts w:ascii="Times New Roman" w:hAnsi="Times New Roman"/>
          <w:sz w:val="24"/>
          <w:szCs w:val="24"/>
        </w:rPr>
        <w:t xml:space="preserve"> pirkėjo pagal CPK 704 straipsnį</w:t>
      </w:r>
      <w:r w:rsidR="00E56BCA">
        <w:rPr>
          <w:rFonts w:ascii="Times New Roman" w:hAnsi="Times New Roman"/>
          <w:sz w:val="24"/>
          <w:szCs w:val="24"/>
        </w:rPr>
        <w:t>,</w:t>
      </w:r>
      <w:r w:rsidRPr="000558BB">
        <w:rPr>
          <w:rFonts w:ascii="Times New Roman" w:hAnsi="Times New Roman"/>
          <w:sz w:val="24"/>
          <w:szCs w:val="24"/>
        </w:rPr>
        <w:t xml:space="preserve"> kandidatūr</w:t>
      </w:r>
      <w:r w:rsidR="007C6F4C">
        <w:rPr>
          <w:rFonts w:ascii="Times New Roman" w:hAnsi="Times New Roman"/>
          <w:sz w:val="24"/>
          <w:szCs w:val="24"/>
        </w:rPr>
        <w:t>os, nes</w:t>
      </w:r>
      <w:r w:rsidR="006600AC">
        <w:rPr>
          <w:rFonts w:ascii="Times New Roman" w:hAnsi="Times New Roman"/>
          <w:sz w:val="24"/>
          <w:szCs w:val="24"/>
        </w:rPr>
        <w:t>,</w:t>
      </w:r>
      <w:r w:rsidR="007C6F4C">
        <w:rPr>
          <w:rFonts w:ascii="Times New Roman" w:hAnsi="Times New Roman"/>
          <w:sz w:val="24"/>
          <w:szCs w:val="24"/>
        </w:rPr>
        <w:t xml:space="preserve"> </w:t>
      </w:r>
      <w:r w:rsidR="00C72929">
        <w:rPr>
          <w:rFonts w:ascii="Times New Roman" w:hAnsi="Times New Roman"/>
          <w:sz w:val="24"/>
          <w:szCs w:val="24"/>
        </w:rPr>
        <w:t xml:space="preserve">kaip teigė pats </w:t>
      </w:r>
      <w:r w:rsidR="007C6F4C">
        <w:rPr>
          <w:rFonts w:ascii="Times New Roman" w:hAnsi="Times New Roman"/>
          <w:sz w:val="24"/>
          <w:szCs w:val="24"/>
        </w:rPr>
        <w:t>ieškov</w:t>
      </w:r>
      <w:r w:rsidR="00C72929">
        <w:rPr>
          <w:rFonts w:ascii="Times New Roman" w:hAnsi="Times New Roman"/>
          <w:sz w:val="24"/>
          <w:szCs w:val="24"/>
        </w:rPr>
        <w:t>as</w:t>
      </w:r>
      <w:r w:rsidR="006600AC">
        <w:rPr>
          <w:rFonts w:ascii="Times New Roman" w:hAnsi="Times New Roman"/>
          <w:sz w:val="24"/>
          <w:szCs w:val="24"/>
        </w:rPr>
        <w:t>, jis</w:t>
      </w:r>
      <w:r w:rsidRPr="000558BB">
        <w:rPr>
          <w:rFonts w:ascii="Times New Roman" w:hAnsi="Times New Roman"/>
          <w:sz w:val="24"/>
          <w:szCs w:val="24"/>
        </w:rPr>
        <w:t xml:space="preserve"> siekė išsaugoti </w:t>
      </w:r>
      <w:r w:rsidR="006600AC">
        <w:rPr>
          <w:rFonts w:ascii="Times New Roman" w:hAnsi="Times New Roman"/>
          <w:sz w:val="24"/>
          <w:szCs w:val="24"/>
        </w:rPr>
        <w:t>b</w:t>
      </w:r>
      <w:r w:rsidRPr="000558BB">
        <w:rPr>
          <w:rFonts w:ascii="Times New Roman" w:hAnsi="Times New Roman"/>
          <w:sz w:val="24"/>
          <w:szCs w:val="24"/>
        </w:rPr>
        <w:t xml:space="preserve">utą </w:t>
      </w:r>
      <w:r w:rsidR="00C72929">
        <w:rPr>
          <w:rFonts w:ascii="Times New Roman" w:hAnsi="Times New Roman"/>
          <w:sz w:val="24"/>
          <w:szCs w:val="24"/>
        </w:rPr>
        <w:t xml:space="preserve">kaip </w:t>
      </w:r>
      <w:r w:rsidRPr="000558BB">
        <w:rPr>
          <w:rFonts w:ascii="Times New Roman" w:hAnsi="Times New Roman"/>
          <w:sz w:val="24"/>
          <w:szCs w:val="24"/>
        </w:rPr>
        <w:t>savo nuosavyb</w:t>
      </w:r>
      <w:r w:rsidR="00C72929">
        <w:rPr>
          <w:rFonts w:ascii="Times New Roman" w:hAnsi="Times New Roman"/>
          <w:sz w:val="24"/>
          <w:szCs w:val="24"/>
        </w:rPr>
        <w:t>ę</w:t>
      </w:r>
      <w:r w:rsidRPr="000558BB">
        <w:rPr>
          <w:rFonts w:ascii="Times New Roman" w:hAnsi="Times New Roman"/>
          <w:sz w:val="24"/>
          <w:szCs w:val="24"/>
        </w:rPr>
        <w:t>.</w:t>
      </w:r>
    </w:p>
    <w:p w14:paraId="7ABB91FA" w14:textId="1B657F12" w:rsidR="006437E4" w:rsidRPr="004649F3" w:rsidRDefault="00850AF9" w:rsidP="001816F9">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Nekilnojamojo turto pirkimo–pardavimo su atpirkimo teise</w:t>
      </w:r>
      <w:r w:rsidRPr="004649F3">
        <w:rPr>
          <w:rFonts w:ascii="Times New Roman" w:hAnsi="Times New Roman"/>
          <w:sz w:val="24"/>
          <w:szCs w:val="24"/>
        </w:rPr>
        <w:t xml:space="preserve"> </w:t>
      </w:r>
      <w:r w:rsidR="006437E4" w:rsidRPr="004649F3">
        <w:rPr>
          <w:rFonts w:ascii="Times New Roman" w:hAnsi="Times New Roman"/>
          <w:sz w:val="24"/>
          <w:szCs w:val="24"/>
        </w:rPr>
        <w:t>ir Nuomos sutartyse įtvirtintos tik ieškovo pareigos (nuomotis butą ne trumpiau kaip 5 metus, mokėti ne mažesnį nei 500 Eur nuomos mokestį) bei jam nenaudingos sąlygos (buto atpirkimo teisės priklaus</w:t>
      </w:r>
      <w:r w:rsidR="00C72929">
        <w:rPr>
          <w:rFonts w:ascii="Times New Roman" w:hAnsi="Times New Roman"/>
          <w:sz w:val="24"/>
          <w:szCs w:val="24"/>
        </w:rPr>
        <w:t>y</w:t>
      </w:r>
      <w:r w:rsidR="006437E4" w:rsidRPr="004649F3">
        <w:rPr>
          <w:rFonts w:ascii="Times New Roman" w:hAnsi="Times New Roman"/>
          <w:sz w:val="24"/>
          <w:szCs w:val="24"/>
        </w:rPr>
        <w:t>mas nuo Nuomos sutarties galiojimo ir tinkamo vykdymo; nuomos mokes</w:t>
      </w:r>
      <w:r w:rsidR="00C72929">
        <w:rPr>
          <w:rFonts w:ascii="Times New Roman" w:hAnsi="Times New Roman"/>
          <w:sz w:val="24"/>
          <w:szCs w:val="24"/>
        </w:rPr>
        <w:t>tis</w:t>
      </w:r>
      <w:r w:rsidR="006437E4" w:rsidRPr="004649F3">
        <w:rPr>
          <w:rFonts w:ascii="Times New Roman" w:hAnsi="Times New Roman"/>
          <w:sz w:val="24"/>
          <w:szCs w:val="24"/>
        </w:rPr>
        <w:t xml:space="preserve">, kuris gali tik didėti ir negali mažėti dėl neigiamo vartotojų kainų indekso). Vienintelis atsakovo įsipareigojimas – nuomos sutarties nutraukimas tik esant 3 mėnesių nuomos mokesčio ir komunalinių paslaugų mokesčių skolai. Bet ir šis įsipareigojimas negarantavo ieškovui </w:t>
      </w:r>
      <w:r w:rsidR="00C72929">
        <w:rPr>
          <w:rFonts w:ascii="Times New Roman" w:hAnsi="Times New Roman"/>
          <w:sz w:val="24"/>
          <w:szCs w:val="24"/>
        </w:rPr>
        <w:t>Nekilnojamojo turto</w:t>
      </w:r>
      <w:r w:rsidR="006437E4" w:rsidRPr="004649F3">
        <w:rPr>
          <w:rFonts w:ascii="Times New Roman" w:hAnsi="Times New Roman"/>
          <w:sz w:val="24"/>
          <w:szCs w:val="24"/>
        </w:rPr>
        <w:t xml:space="preserve"> pirkimo</w:t>
      </w:r>
      <w:r w:rsidR="00C72929">
        <w:rPr>
          <w:rFonts w:ascii="Times New Roman" w:hAnsi="Times New Roman"/>
          <w:sz w:val="24"/>
          <w:szCs w:val="24"/>
        </w:rPr>
        <w:t>–</w:t>
      </w:r>
      <w:r w:rsidR="006437E4" w:rsidRPr="004649F3">
        <w:rPr>
          <w:rFonts w:ascii="Times New Roman" w:hAnsi="Times New Roman"/>
          <w:sz w:val="24"/>
          <w:szCs w:val="24"/>
        </w:rPr>
        <w:t xml:space="preserve">pardavimo su atpirkimo teise sutarties įgyvendinimo, nes nuomos sutartiniai santykiai gali būti nutraukti imperatyvių teisės aktų nuostatų pagrindu (CK 6.497 straipsnio 1 dalies 1, 2 punktai). Atsakovas perkėlė visą </w:t>
      </w:r>
      <w:r>
        <w:rPr>
          <w:rFonts w:ascii="Times New Roman" w:hAnsi="Times New Roman"/>
          <w:sz w:val="24"/>
          <w:szCs w:val="24"/>
        </w:rPr>
        <w:t>Nekilnojamojo turto pirkimo–pardavimo su atpirkimo teise</w:t>
      </w:r>
      <w:r w:rsidRPr="004649F3">
        <w:rPr>
          <w:rFonts w:ascii="Times New Roman" w:hAnsi="Times New Roman"/>
          <w:sz w:val="24"/>
          <w:szCs w:val="24"/>
        </w:rPr>
        <w:t xml:space="preserve"> </w:t>
      </w:r>
      <w:r w:rsidR="006437E4" w:rsidRPr="004649F3">
        <w:rPr>
          <w:rFonts w:ascii="Times New Roman" w:hAnsi="Times New Roman"/>
          <w:sz w:val="24"/>
          <w:szCs w:val="24"/>
        </w:rPr>
        <w:t>ir Nuomos sutarčių riziką ieškovui, negarant</w:t>
      </w:r>
      <w:r w:rsidR="00C72929">
        <w:rPr>
          <w:rFonts w:ascii="Times New Roman" w:hAnsi="Times New Roman"/>
          <w:sz w:val="24"/>
          <w:szCs w:val="24"/>
        </w:rPr>
        <w:t>uodamas</w:t>
      </w:r>
      <w:r w:rsidR="006437E4" w:rsidRPr="004649F3">
        <w:rPr>
          <w:rFonts w:ascii="Times New Roman" w:hAnsi="Times New Roman"/>
          <w:sz w:val="24"/>
          <w:szCs w:val="24"/>
        </w:rPr>
        <w:t xml:space="preserve"> jam teisės išsipirkti butą, nenusta</w:t>
      </w:r>
      <w:r w:rsidR="00C72929">
        <w:rPr>
          <w:rFonts w:ascii="Times New Roman" w:hAnsi="Times New Roman"/>
          <w:sz w:val="24"/>
          <w:szCs w:val="24"/>
        </w:rPr>
        <w:t>tęs</w:t>
      </w:r>
      <w:r w:rsidR="006437E4" w:rsidRPr="004649F3">
        <w:rPr>
          <w:rFonts w:ascii="Times New Roman" w:hAnsi="Times New Roman"/>
          <w:sz w:val="24"/>
          <w:szCs w:val="24"/>
        </w:rPr>
        <w:t xml:space="preserve"> buto suvaržymo – </w:t>
      </w:r>
      <w:r w:rsidR="005A4851">
        <w:rPr>
          <w:rFonts w:ascii="Times New Roman" w:hAnsi="Times New Roman"/>
          <w:sz w:val="24"/>
          <w:szCs w:val="24"/>
        </w:rPr>
        <w:t>savo paties</w:t>
      </w:r>
      <w:r w:rsidR="006437E4" w:rsidRPr="004649F3">
        <w:rPr>
          <w:rFonts w:ascii="Times New Roman" w:hAnsi="Times New Roman"/>
          <w:sz w:val="24"/>
          <w:szCs w:val="24"/>
        </w:rPr>
        <w:t xml:space="preserve"> įsipareigojimo daiktą valdyti, naudoti ir juo disponuoti taip, kad pardavėjas galėtų įgyvendinti atpirkimo teisę (CK 6.417 straipsnio 1 dalis). Nesant ši</w:t>
      </w:r>
      <w:r w:rsidR="00CB669C" w:rsidRPr="004649F3">
        <w:rPr>
          <w:rFonts w:ascii="Times New Roman" w:hAnsi="Times New Roman"/>
          <w:sz w:val="24"/>
          <w:szCs w:val="24"/>
        </w:rPr>
        <w:t>o b</w:t>
      </w:r>
      <w:r w:rsidR="006437E4" w:rsidRPr="004649F3">
        <w:rPr>
          <w:rFonts w:ascii="Times New Roman" w:hAnsi="Times New Roman"/>
          <w:sz w:val="24"/>
          <w:szCs w:val="24"/>
        </w:rPr>
        <w:t>uto suvaržym</w:t>
      </w:r>
      <w:r w:rsidR="00CB669C" w:rsidRPr="004649F3">
        <w:rPr>
          <w:rFonts w:ascii="Times New Roman" w:hAnsi="Times New Roman"/>
          <w:sz w:val="24"/>
          <w:szCs w:val="24"/>
        </w:rPr>
        <w:t>o</w:t>
      </w:r>
      <w:r w:rsidR="006437E4" w:rsidRPr="004649F3">
        <w:rPr>
          <w:rFonts w:ascii="Times New Roman" w:hAnsi="Times New Roman"/>
          <w:sz w:val="24"/>
          <w:szCs w:val="24"/>
        </w:rPr>
        <w:t xml:space="preserve">, atsakovas </w:t>
      </w:r>
      <w:r w:rsidR="00CB669C" w:rsidRPr="004649F3">
        <w:rPr>
          <w:rFonts w:ascii="Times New Roman" w:hAnsi="Times New Roman"/>
          <w:sz w:val="24"/>
          <w:szCs w:val="24"/>
        </w:rPr>
        <w:t>n</w:t>
      </w:r>
      <w:r w:rsidR="006437E4" w:rsidRPr="004649F3">
        <w:rPr>
          <w:rFonts w:ascii="Times New Roman" w:hAnsi="Times New Roman"/>
          <w:sz w:val="24"/>
          <w:szCs w:val="24"/>
        </w:rPr>
        <w:t xml:space="preserve">esąžiningai </w:t>
      </w:r>
      <w:r w:rsidR="006437E4" w:rsidRPr="004649F3">
        <w:rPr>
          <w:rFonts w:ascii="Times New Roman" w:hAnsi="Times New Roman"/>
          <w:sz w:val="24"/>
          <w:szCs w:val="24"/>
        </w:rPr>
        <w:lastRenderedPageBreak/>
        <w:t xml:space="preserve">išvengė notarinės atpirkimo teisės sandorio formos (CK 1.74 straipsnio 1 dalies 1 punktas) bei automatinio sandorio pripažinimo negaliojančiu CK 1.93 straipsnio 1 dalies pagrindu. Konstatavus atsakovo </w:t>
      </w:r>
      <w:bookmarkStart w:id="51" w:name="Buk_150"/>
      <w:r w:rsidR="001C3C00" w:rsidRPr="0028145B">
        <w:rPr>
          <w:rFonts w:ascii="Times New Roman" w:hAnsi="Times New Roman"/>
          <w:sz w:val="24"/>
          <w:szCs w:val="24"/>
        </w:rPr>
        <w:t xml:space="preserve">S. M. </w:t>
      </w:r>
      <w:bookmarkEnd w:id="51"/>
      <w:r w:rsidR="006437E4" w:rsidRPr="004649F3">
        <w:rPr>
          <w:rFonts w:ascii="Times New Roman" w:hAnsi="Times New Roman"/>
          <w:sz w:val="24"/>
          <w:szCs w:val="24"/>
        </w:rPr>
        <w:t>apgaulę, pasireiškusią esmin</w:t>
      </w:r>
      <w:r w:rsidR="00C72929">
        <w:rPr>
          <w:rFonts w:ascii="Times New Roman" w:hAnsi="Times New Roman"/>
          <w:sz w:val="24"/>
          <w:szCs w:val="24"/>
        </w:rPr>
        <w:t>ių</w:t>
      </w:r>
      <w:r w:rsidR="006437E4" w:rsidRPr="004649F3">
        <w:rPr>
          <w:rFonts w:ascii="Times New Roman" w:hAnsi="Times New Roman"/>
          <w:sz w:val="24"/>
          <w:szCs w:val="24"/>
        </w:rPr>
        <w:t xml:space="preserve"> atpirkimo teisės įgyvendinimo galimyb</w:t>
      </w:r>
      <w:r w:rsidR="00C72929">
        <w:rPr>
          <w:rFonts w:ascii="Times New Roman" w:hAnsi="Times New Roman"/>
          <w:sz w:val="24"/>
          <w:szCs w:val="24"/>
        </w:rPr>
        <w:t>ių nutylėjimu</w:t>
      </w:r>
      <w:r w:rsidR="006437E4" w:rsidRPr="004649F3">
        <w:rPr>
          <w:rFonts w:ascii="Times New Roman" w:hAnsi="Times New Roman"/>
          <w:sz w:val="24"/>
          <w:szCs w:val="24"/>
        </w:rPr>
        <w:t xml:space="preserve">, </w:t>
      </w:r>
      <w:r>
        <w:rPr>
          <w:rFonts w:ascii="Times New Roman" w:hAnsi="Times New Roman"/>
          <w:sz w:val="24"/>
          <w:szCs w:val="24"/>
        </w:rPr>
        <w:t>b</w:t>
      </w:r>
      <w:r w:rsidR="006437E4" w:rsidRPr="004649F3">
        <w:rPr>
          <w:rFonts w:ascii="Times New Roman" w:hAnsi="Times New Roman"/>
          <w:sz w:val="24"/>
          <w:szCs w:val="24"/>
        </w:rPr>
        <w:t>uto pirkimo</w:t>
      </w:r>
      <w:r>
        <w:rPr>
          <w:rFonts w:ascii="Times New Roman" w:hAnsi="Times New Roman"/>
          <w:sz w:val="24"/>
          <w:szCs w:val="24"/>
        </w:rPr>
        <w:t>–</w:t>
      </w:r>
      <w:r w:rsidR="006437E4" w:rsidRPr="004649F3">
        <w:rPr>
          <w:rFonts w:ascii="Times New Roman" w:hAnsi="Times New Roman"/>
          <w:sz w:val="24"/>
          <w:szCs w:val="24"/>
        </w:rPr>
        <w:t xml:space="preserve">pardavimo su atpirkimo teise sutartis, įforminta Turto pardavimo aktu ir </w:t>
      </w:r>
      <w:r>
        <w:rPr>
          <w:rFonts w:ascii="Times New Roman" w:hAnsi="Times New Roman"/>
          <w:sz w:val="24"/>
          <w:szCs w:val="24"/>
        </w:rPr>
        <w:t>Nekilnojamojo turto pirkimo–pardavimo su atpirkimo teise</w:t>
      </w:r>
      <w:r w:rsidRPr="004649F3">
        <w:rPr>
          <w:rFonts w:ascii="Times New Roman" w:hAnsi="Times New Roman"/>
          <w:sz w:val="24"/>
          <w:szCs w:val="24"/>
        </w:rPr>
        <w:t xml:space="preserve"> </w:t>
      </w:r>
      <w:r w:rsidR="006437E4" w:rsidRPr="004649F3">
        <w:rPr>
          <w:rFonts w:ascii="Times New Roman" w:hAnsi="Times New Roman"/>
          <w:sz w:val="24"/>
          <w:szCs w:val="24"/>
        </w:rPr>
        <w:t>sutartimi, pripažintina negaliojančia nuo jos sudarymo momento CK 1.66 straipsnio 4 dalies, 1.91</w:t>
      </w:r>
      <w:r w:rsidR="005A4851">
        <w:rPr>
          <w:rFonts w:ascii="Times New Roman" w:hAnsi="Times New Roman"/>
          <w:sz w:val="24"/>
          <w:szCs w:val="24"/>
        </w:rPr>
        <w:t> </w:t>
      </w:r>
      <w:r w:rsidR="006437E4" w:rsidRPr="004649F3">
        <w:rPr>
          <w:rFonts w:ascii="Times New Roman" w:hAnsi="Times New Roman"/>
          <w:sz w:val="24"/>
          <w:szCs w:val="24"/>
        </w:rPr>
        <w:t xml:space="preserve">straipsnio 1, 5 dalių bei CPK 602 straipsnio 1 dalies 7 punkto pagrindu, pripažįstant, kad </w:t>
      </w:r>
      <w:r w:rsidR="004649F3" w:rsidRPr="004649F3">
        <w:rPr>
          <w:rFonts w:ascii="Times New Roman" w:hAnsi="Times New Roman"/>
          <w:sz w:val="24"/>
          <w:szCs w:val="24"/>
        </w:rPr>
        <w:t>b</w:t>
      </w:r>
      <w:r w:rsidR="006437E4" w:rsidRPr="004649F3">
        <w:rPr>
          <w:rFonts w:ascii="Times New Roman" w:hAnsi="Times New Roman"/>
          <w:sz w:val="24"/>
          <w:szCs w:val="24"/>
        </w:rPr>
        <w:t>uto pardavimas skolininko pasiūlytam pirkėjui pažeidė esmines ieškovo teises.</w:t>
      </w:r>
    </w:p>
    <w:p w14:paraId="68D026C6" w14:textId="0F9E9F08" w:rsidR="00E56BCA" w:rsidRDefault="004649F3" w:rsidP="004A6C8B">
      <w:pPr>
        <w:pStyle w:val="Sraopastraipa"/>
        <w:numPr>
          <w:ilvl w:val="0"/>
          <w:numId w:val="1"/>
        </w:numPr>
        <w:spacing w:after="120" w:line="240" w:lineRule="auto"/>
        <w:contextualSpacing w:val="0"/>
        <w:jc w:val="both"/>
        <w:rPr>
          <w:rFonts w:ascii="Times New Roman" w:hAnsi="Times New Roman"/>
          <w:sz w:val="24"/>
          <w:szCs w:val="24"/>
        </w:rPr>
      </w:pPr>
      <w:r w:rsidRPr="004649F3">
        <w:rPr>
          <w:rFonts w:ascii="Times New Roman" w:hAnsi="Times New Roman"/>
          <w:sz w:val="24"/>
          <w:szCs w:val="24"/>
        </w:rPr>
        <w:t>Teismas</w:t>
      </w:r>
      <w:r w:rsidR="006437E4" w:rsidRPr="004649F3">
        <w:rPr>
          <w:rFonts w:ascii="Times New Roman" w:hAnsi="Times New Roman"/>
          <w:sz w:val="24"/>
          <w:szCs w:val="24"/>
        </w:rPr>
        <w:t>, vadovau</w:t>
      </w:r>
      <w:r w:rsidRPr="004649F3">
        <w:rPr>
          <w:rFonts w:ascii="Times New Roman" w:hAnsi="Times New Roman"/>
          <w:sz w:val="24"/>
          <w:szCs w:val="24"/>
        </w:rPr>
        <w:t>damasis</w:t>
      </w:r>
      <w:r w:rsidR="006437E4" w:rsidRPr="004649F3">
        <w:rPr>
          <w:rFonts w:ascii="Times New Roman" w:hAnsi="Times New Roman"/>
          <w:sz w:val="24"/>
          <w:szCs w:val="24"/>
        </w:rPr>
        <w:t xml:space="preserve"> CK 1.91 straipsnio 2 dalimi, 6.145 straipsnio 2 dalimi, </w:t>
      </w:r>
      <w:r w:rsidR="00E56BCA">
        <w:rPr>
          <w:rFonts w:ascii="Times New Roman" w:hAnsi="Times New Roman"/>
          <w:sz w:val="24"/>
          <w:szCs w:val="24"/>
        </w:rPr>
        <w:t xml:space="preserve">nusprendė </w:t>
      </w:r>
      <w:r w:rsidR="006437E4" w:rsidRPr="004649F3">
        <w:rPr>
          <w:rFonts w:ascii="Times New Roman" w:hAnsi="Times New Roman"/>
          <w:sz w:val="24"/>
          <w:szCs w:val="24"/>
        </w:rPr>
        <w:t>taik</w:t>
      </w:r>
      <w:r w:rsidR="00E56BCA">
        <w:rPr>
          <w:rFonts w:ascii="Times New Roman" w:hAnsi="Times New Roman"/>
          <w:sz w:val="24"/>
          <w:szCs w:val="24"/>
        </w:rPr>
        <w:t>yti</w:t>
      </w:r>
      <w:r w:rsidR="006437E4" w:rsidRPr="004649F3">
        <w:rPr>
          <w:rFonts w:ascii="Times New Roman" w:hAnsi="Times New Roman"/>
          <w:sz w:val="24"/>
          <w:szCs w:val="24"/>
        </w:rPr>
        <w:t xml:space="preserve"> dvišal</w:t>
      </w:r>
      <w:r w:rsidRPr="004649F3">
        <w:rPr>
          <w:rFonts w:ascii="Times New Roman" w:hAnsi="Times New Roman"/>
          <w:sz w:val="24"/>
          <w:szCs w:val="24"/>
        </w:rPr>
        <w:t>ę</w:t>
      </w:r>
      <w:r w:rsidR="006437E4" w:rsidRPr="004649F3">
        <w:rPr>
          <w:rFonts w:ascii="Times New Roman" w:hAnsi="Times New Roman"/>
          <w:sz w:val="24"/>
          <w:szCs w:val="24"/>
        </w:rPr>
        <w:t xml:space="preserve"> restitucij</w:t>
      </w:r>
      <w:r w:rsidRPr="004649F3">
        <w:rPr>
          <w:rFonts w:ascii="Times New Roman" w:hAnsi="Times New Roman"/>
          <w:sz w:val="24"/>
          <w:szCs w:val="24"/>
        </w:rPr>
        <w:t>ą</w:t>
      </w:r>
      <w:r w:rsidR="00A55975">
        <w:rPr>
          <w:rFonts w:ascii="Times New Roman" w:hAnsi="Times New Roman"/>
          <w:sz w:val="24"/>
          <w:szCs w:val="24"/>
        </w:rPr>
        <w:t xml:space="preserve"> ir</w:t>
      </w:r>
      <w:r w:rsidR="006437E4" w:rsidRPr="004649F3">
        <w:rPr>
          <w:rFonts w:ascii="Times New Roman" w:hAnsi="Times New Roman"/>
          <w:sz w:val="24"/>
          <w:szCs w:val="24"/>
        </w:rPr>
        <w:t xml:space="preserve"> grąžin</w:t>
      </w:r>
      <w:r w:rsidR="00A55975">
        <w:rPr>
          <w:rFonts w:ascii="Times New Roman" w:hAnsi="Times New Roman"/>
          <w:sz w:val="24"/>
          <w:szCs w:val="24"/>
        </w:rPr>
        <w:t>ti</w:t>
      </w:r>
      <w:r w:rsidRPr="004649F3">
        <w:rPr>
          <w:rFonts w:ascii="Times New Roman" w:hAnsi="Times New Roman"/>
          <w:sz w:val="24"/>
          <w:szCs w:val="24"/>
        </w:rPr>
        <w:t xml:space="preserve"> ieškovui b</w:t>
      </w:r>
      <w:r w:rsidR="006437E4" w:rsidRPr="004649F3">
        <w:rPr>
          <w:rFonts w:ascii="Times New Roman" w:hAnsi="Times New Roman"/>
          <w:sz w:val="24"/>
          <w:szCs w:val="24"/>
        </w:rPr>
        <w:t>ut</w:t>
      </w:r>
      <w:r w:rsidRPr="004649F3">
        <w:rPr>
          <w:rFonts w:ascii="Times New Roman" w:hAnsi="Times New Roman"/>
          <w:sz w:val="24"/>
          <w:szCs w:val="24"/>
        </w:rPr>
        <w:t>ą</w:t>
      </w:r>
      <w:r w:rsidR="006437E4" w:rsidRPr="004649F3">
        <w:rPr>
          <w:rFonts w:ascii="Times New Roman" w:hAnsi="Times New Roman"/>
          <w:sz w:val="24"/>
          <w:szCs w:val="24"/>
        </w:rPr>
        <w:t xml:space="preserve"> su rūsiu Kaišiadoryse, Gedmino g. 131-28, </w:t>
      </w:r>
      <w:r w:rsidRPr="004649F3">
        <w:rPr>
          <w:rFonts w:ascii="Times New Roman" w:hAnsi="Times New Roman"/>
          <w:sz w:val="24"/>
          <w:szCs w:val="24"/>
        </w:rPr>
        <w:t xml:space="preserve">o atsakovui </w:t>
      </w:r>
      <w:r w:rsidR="006437E4" w:rsidRPr="004649F3">
        <w:rPr>
          <w:rFonts w:ascii="Times New Roman" w:hAnsi="Times New Roman"/>
          <w:sz w:val="24"/>
          <w:szCs w:val="24"/>
        </w:rPr>
        <w:t xml:space="preserve">iš jo </w:t>
      </w:r>
      <w:r w:rsidRPr="004649F3">
        <w:rPr>
          <w:rFonts w:ascii="Times New Roman" w:hAnsi="Times New Roman"/>
          <w:sz w:val="24"/>
          <w:szCs w:val="24"/>
        </w:rPr>
        <w:t>priteis</w:t>
      </w:r>
      <w:r w:rsidR="00E56BCA">
        <w:rPr>
          <w:rFonts w:ascii="Times New Roman" w:hAnsi="Times New Roman"/>
          <w:sz w:val="24"/>
          <w:szCs w:val="24"/>
        </w:rPr>
        <w:t>ti</w:t>
      </w:r>
      <w:r w:rsidRPr="004649F3">
        <w:rPr>
          <w:rFonts w:ascii="Times New Roman" w:hAnsi="Times New Roman"/>
          <w:sz w:val="24"/>
          <w:szCs w:val="24"/>
        </w:rPr>
        <w:t xml:space="preserve"> </w:t>
      </w:r>
      <w:r w:rsidR="006437E4" w:rsidRPr="004649F3">
        <w:rPr>
          <w:rFonts w:ascii="Times New Roman" w:hAnsi="Times New Roman"/>
          <w:sz w:val="24"/>
          <w:szCs w:val="24"/>
        </w:rPr>
        <w:t>25 000 Eur.</w:t>
      </w:r>
    </w:p>
    <w:p w14:paraId="20F6B311" w14:textId="1F20DF40" w:rsidR="006437E4" w:rsidRPr="004649F3" w:rsidRDefault="004649F3" w:rsidP="004A6C8B">
      <w:pPr>
        <w:pStyle w:val="Sraopastraipa"/>
        <w:numPr>
          <w:ilvl w:val="0"/>
          <w:numId w:val="1"/>
        </w:numPr>
        <w:spacing w:after="120" w:line="240" w:lineRule="auto"/>
        <w:contextualSpacing w:val="0"/>
        <w:jc w:val="both"/>
        <w:rPr>
          <w:rFonts w:ascii="Times New Roman" w:hAnsi="Times New Roman"/>
          <w:sz w:val="24"/>
          <w:szCs w:val="24"/>
        </w:rPr>
      </w:pPr>
      <w:r w:rsidRPr="004649F3">
        <w:rPr>
          <w:rFonts w:ascii="Times New Roman" w:hAnsi="Times New Roman"/>
          <w:sz w:val="24"/>
          <w:szCs w:val="24"/>
        </w:rPr>
        <w:t>Teismas</w:t>
      </w:r>
      <w:r>
        <w:rPr>
          <w:rFonts w:ascii="Times New Roman" w:hAnsi="Times New Roman"/>
          <w:sz w:val="24"/>
          <w:szCs w:val="24"/>
        </w:rPr>
        <w:t xml:space="preserve"> </w:t>
      </w:r>
      <w:r w:rsidR="00E56BCA">
        <w:rPr>
          <w:rFonts w:ascii="Times New Roman" w:hAnsi="Times New Roman"/>
          <w:sz w:val="24"/>
          <w:szCs w:val="24"/>
        </w:rPr>
        <w:t>konstatavo</w:t>
      </w:r>
      <w:r w:rsidR="006437E4" w:rsidRPr="004649F3">
        <w:rPr>
          <w:rFonts w:ascii="Times New Roman" w:hAnsi="Times New Roman"/>
          <w:sz w:val="24"/>
          <w:szCs w:val="24"/>
        </w:rPr>
        <w:t xml:space="preserve">, kad Nuomos sutartimi atsakovas kaip nuomotojas išnuomojo ieškovui šiam nuosavybės teise priklausantį turtą. Tai neatitinka CK 6.578 straipsnio 2 dalies nuostatos, kad nuomotojas yra gyvenamųjų patalpų savininkas ar asmuo, jas valdantis kitu teisiniu pagrindu. Dėl to </w:t>
      </w:r>
      <w:r w:rsidRPr="004649F3">
        <w:rPr>
          <w:rFonts w:ascii="Times New Roman" w:hAnsi="Times New Roman"/>
          <w:sz w:val="24"/>
          <w:szCs w:val="24"/>
        </w:rPr>
        <w:t xml:space="preserve">teismas nusprendė </w:t>
      </w:r>
      <w:r w:rsidR="006437E4" w:rsidRPr="004649F3">
        <w:rPr>
          <w:rFonts w:ascii="Times New Roman" w:hAnsi="Times New Roman"/>
          <w:sz w:val="24"/>
          <w:szCs w:val="24"/>
        </w:rPr>
        <w:t>Nuomos sutart</w:t>
      </w:r>
      <w:r w:rsidRPr="004649F3">
        <w:rPr>
          <w:rFonts w:ascii="Times New Roman" w:hAnsi="Times New Roman"/>
          <w:sz w:val="24"/>
          <w:szCs w:val="24"/>
        </w:rPr>
        <w:t xml:space="preserve">į </w:t>
      </w:r>
      <w:r w:rsidR="006437E4" w:rsidRPr="004649F3">
        <w:rPr>
          <w:rFonts w:ascii="Times New Roman" w:hAnsi="Times New Roman"/>
          <w:sz w:val="24"/>
          <w:szCs w:val="24"/>
        </w:rPr>
        <w:t>pripažin</w:t>
      </w:r>
      <w:r w:rsidRPr="004649F3">
        <w:rPr>
          <w:rFonts w:ascii="Times New Roman" w:hAnsi="Times New Roman"/>
          <w:sz w:val="24"/>
          <w:szCs w:val="24"/>
        </w:rPr>
        <w:t>ti</w:t>
      </w:r>
      <w:r w:rsidR="006437E4" w:rsidRPr="004649F3">
        <w:rPr>
          <w:rFonts w:ascii="Times New Roman" w:hAnsi="Times New Roman"/>
          <w:sz w:val="24"/>
          <w:szCs w:val="24"/>
        </w:rPr>
        <w:t xml:space="preserve"> negaliojančia kaip prieštaraujan</w:t>
      </w:r>
      <w:r w:rsidRPr="004649F3">
        <w:rPr>
          <w:rFonts w:ascii="Times New Roman" w:hAnsi="Times New Roman"/>
          <w:sz w:val="24"/>
          <w:szCs w:val="24"/>
        </w:rPr>
        <w:t>čią</w:t>
      </w:r>
      <w:r w:rsidR="006437E4" w:rsidRPr="004649F3">
        <w:rPr>
          <w:rFonts w:ascii="Times New Roman" w:hAnsi="Times New Roman"/>
          <w:sz w:val="24"/>
          <w:szCs w:val="24"/>
        </w:rPr>
        <w:t xml:space="preserve"> imperatyvioms įstatymo nuostatoms (CK 1.80 straipsnio 1 dalis, 6.578 straipsnio 2 dalis). Vadovaujantis </w:t>
      </w:r>
      <w:r w:rsidR="00A55975">
        <w:rPr>
          <w:rFonts w:ascii="Times New Roman" w:hAnsi="Times New Roman"/>
          <w:sz w:val="24"/>
          <w:szCs w:val="24"/>
        </w:rPr>
        <w:t xml:space="preserve">CK </w:t>
      </w:r>
      <w:r w:rsidR="006437E4" w:rsidRPr="004649F3">
        <w:rPr>
          <w:rFonts w:ascii="Times New Roman" w:hAnsi="Times New Roman"/>
          <w:sz w:val="24"/>
          <w:szCs w:val="24"/>
        </w:rPr>
        <w:t xml:space="preserve">1.80 straipsnio 2 dalimi, atsakovas įpareigotinas grąžinti ieškovui šio sumokėtą </w:t>
      </w:r>
      <w:r w:rsidRPr="004649F3">
        <w:rPr>
          <w:rFonts w:ascii="Times New Roman" w:hAnsi="Times New Roman"/>
          <w:sz w:val="24"/>
          <w:szCs w:val="24"/>
        </w:rPr>
        <w:t xml:space="preserve">3400 Eur </w:t>
      </w:r>
      <w:r w:rsidR="006437E4" w:rsidRPr="004649F3">
        <w:rPr>
          <w:rFonts w:ascii="Times New Roman" w:hAnsi="Times New Roman"/>
          <w:sz w:val="24"/>
          <w:szCs w:val="24"/>
        </w:rPr>
        <w:t xml:space="preserve">nuomos mokestį. </w:t>
      </w:r>
    </w:p>
    <w:p w14:paraId="77DEBE40" w14:textId="6FD55395" w:rsidR="006437E4" w:rsidRPr="004649F3" w:rsidRDefault="004649F3" w:rsidP="009D3F00">
      <w:pPr>
        <w:pStyle w:val="Sraopastraipa"/>
        <w:numPr>
          <w:ilvl w:val="0"/>
          <w:numId w:val="1"/>
        </w:numPr>
        <w:spacing w:after="120" w:line="240" w:lineRule="auto"/>
        <w:contextualSpacing w:val="0"/>
        <w:jc w:val="both"/>
        <w:rPr>
          <w:rFonts w:ascii="Times New Roman" w:hAnsi="Times New Roman"/>
          <w:sz w:val="24"/>
          <w:szCs w:val="24"/>
        </w:rPr>
      </w:pPr>
      <w:r w:rsidRPr="004649F3">
        <w:rPr>
          <w:rFonts w:ascii="Times New Roman" w:hAnsi="Times New Roman"/>
          <w:sz w:val="24"/>
          <w:szCs w:val="24"/>
        </w:rPr>
        <w:t xml:space="preserve">Teismas </w:t>
      </w:r>
      <w:r w:rsidR="00E56BCA">
        <w:rPr>
          <w:rFonts w:ascii="Times New Roman" w:hAnsi="Times New Roman"/>
          <w:sz w:val="24"/>
          <w:szCs w:val="24"/>
        </w:rPr>
        <w:t>nurodė</w:t>
      </w:r>
      <w:r w:rsidRPr="004649F3">
        <w:rPr>
          <w:rFonts w:ascii="Times New Roman" w:hAnsi="Times New Roman"/>
          <w:sz w:val="24"/>
          <w:szCs w:val="24"/>
        </w:rPr>
        <w:t>, kad a</w:t>
      </w:r>
      <w:r w:rsidR="006437E4" w:rsidRPr="004649F3">
        <w:rPr>
          <w:rFonts w:ascii="Times New Roman" w:hAnsi="Times New Roman"/>
          <w:sz w:val="24"/>
          <w:szCs w:val="24"/>
        </w:rPr>
        <w:t xml:space="preserve">tsakovas nėra </w:t>
      </w:r>
      <w:r w:rsidR="00E56BCA">
        <w:rPr>
          <w:rFonts w:ascii="Times New Roman" w:hAnsi="Times New Roman"/>
          <w:sz w:val="24"/>
          <w:szCs w:val="24"/>
        </w:rPr>
        <w:t>b</w:t>
      </w:r>
      <w:r w:rsidR="006437E4" w:rsidRPr="004649F3">
        <w:rPr>
          <w:rFonts w:ascii="Times New Roman" w:hAnsi="Times New Roman"/>
          <w:sz w:val="24"/>
          <w:szCs w:val="24"/>
        </w:rPr>
        <w:t xml:space="preserve">uto savininkas, todėl neturi teisės reikalauti iškeldinti ieškovą ir jo šeimos narius CK 4.98 straipsnio pagrindu. </w:t>
      </w:r>
      <w:r>
        <w:rPr>
          <w:rFonts w:ascii="Times New Roman" w:hAnsi="Times New Roman"/>
          <w:sz w:val="24"/>
          <w:szCs w:val="24"/>
        </w:rPr>
        <w:t>Teismas taip pat atmetė p</w:t>
      </w:r>
      <w:r w:rsidR="006437E4" w:rsidRPr="004649F3">
        <w:rPr>
          <w:rFonts w:ascii="Times New Roman" w:hAnsi="Times New Roman"/>
          <w:sz w:val="24"/>
          <w:szCs w:val="24"/>
        </w:rPr>
        <w:t>riešieškinio reikalavim</w:t>
      </w:r>
      <w:r>
        <w:rPr>
          <w:rFonts w:ascii="Times New Roman" w:hAnsi="Times New Roman"/>
          <w:sz w:val="24"/>
          <w:szCs w:val="24"/>
        </w:rPr>
        <w:t xml:space="preserve">us </w:t>
      </w:r>
      <w:r w:rsidR="006437E4" w:rsidRPr="004649F3">
        <w:rPr>
          <w:rFonts w:ascii="Times New Roman" w:hAnsi="Times New Roman"/>
          <w:sz w:val="24"/>
          <w:szCs w:val="24"/>
        </w:rPr>
        <w:t>dėl nuomos mokesčio priteisimo</w:t>
      </w:r>
      <w:r>
        <w:rPr>
          <w:rFonts w:ascii="Times New Roman" w:hAnsi="Times New Roman"/>
          <w:sz w:val="24"/>
          <w:szCs w:val="24"/>
        </w:rPr>
        <w:t>, nes</w:t>
      </w:r>
      <w:r w:rsidR="006437E4" w:rsidRPr="004649F3">
        <w:rPr>
          <w:rFonts w:ascii="Times New Roman" w:hAnsi="Times New Roman"/>
          <w:sz w:val="24"/>
          <w:szCs w:val="24"/>
        </w:rPr>
        <w:t xml:space="preserve"> Nuomos sutartis, kurios pagrindu prašoma priteisti iš ieškovo nuomos mokesči</w:t>
      </w:r>
      <w:r w:rsidR="00E56BCA">
        <w:rPr>
          <w:rFonts w:ascii="Times New Roman" w:hAnsi="Times New Roman"/>
          <w:sz w:val="24"/>
          <w:szCs w:val="24"/>
        </w:rPr>
        <w:t>o</w:t>
      </w:r>
      <w:r w:rsidR="006437E4" w:rsidRPr="004649F3">
        <w:rPr>
          <w:rFonts w:ascii="Times New Roman" w:hAnsi="Times New Roman"/>
          <w:sz w:val="24"/>
          <w:szCs w:val="24"/>
        </w:rPr>
        <w:t xml:space="preserve"> skolą, yra negaliojanti nuo jos sudarymo momento.</w:t>
      </w:r>
    </w:p>
    <w:p w14:paraId="492A7AF1" w14:textId="7249A41A" w:rsidR="006437E4" w:rsidRPr="000F7163" w:rsidRDefault="006437E4" w:rsidP="00844167">
      <w:pPr>
        <w:pStyle w:val="Sraopastraipa"/>
        <w:numPr>
          <w:ilvl w:val="0"/>
          <w:numId w:val="1"/>
        </w:numPr>
        <w:spacing w:after="120" w:line="240" w:lineRule="auto"/>
        <w:contextualSpacing w:val="0"/>
        <w:jc w:val="both"/>
        <w:rPr>
          <w:rFonts w:ascii="Times New Roman" w:hAnsi="Times New Roman"/>
          <w:sz w:val="24"/>
          <w:szCs w:val="24"/>
        </w:rPr>
      </w:pPr>
      <w:r w:rsidRPr="000F7163">
        <w:rPr>
          <w:rFonts w:ascii="Times New Roman" w:hAnsi="Times New Roman"/>
          <w:sz w:val="24"/>
          <w:szCs w:val="24"/>
        </w:rPr>
        <w:t xml:space="preserve">Teismas, patenkinęs </w:t>
      </w:r>
      <w:r w:rsidR="004649F3" w:rsidRPr="000F7163">
        <w:rPr>
          <w:rFonts w:ascii="Times New Roman" w:hAnsi="Times New Roman"/>
          <w:sz w:val="24"/>
          <w:szCs w:val="24"/>
        </w:rPr>
        <w:t>dalį</w:t>
      </w:r>
      <w:r w:rsidRPr="000F7163">
        <w:rPr>
          <w:rFonts w:ascii="Times New Roman" w:hAnsi="Times New Roman"/>
          <w:sz w:val="24"/>
          <w:szCs w:val="24"/>
        </w:rPr>
        <w:t xml:space="preserve"> vien</w:t>
      </w:r>
      <w:r w:rsidR="004649F3" w:rsidRPr="000F7163">
        <w:rPr>
          <w:rFonts w:ascii="Times New Roman" w:hAnsi="Times New Roman"/>
          <w:sz w:val="24"/>
          <w:szCs w:val="24"/>
        </w:rPr>
        <w:t>o</w:t>
      </w:r>
      <w:r w:rsidRPr="000F7163">
        <w:rPr>
          <w:rFonts w:ascii="Times New Roman" w:hAnsi="Times New Roman"/>
          <w:sz w:val="24"/>
          <w:szCs w:val="24"/>
        </w:rPr>
        <w:t xml:space="preserve"> iš alternatyvių ieškinio reikalavimų, </w:t>
      </w:r>
      <w:r w:rsidR="004649F3" w:rsidRPr="000F7163">
        <w:rPr>
          <w:rFonts w:ascii="Times New Roman" w:hAnsi="Times New Roman"/>
          <w:sz w:val="24"/>
          <w:szCs w:val="24"/>
        </w:rPr>
        <w:t xml:space="preserve">nusprendė </w:t>
      </w:r>
      <w:r w:rsidRPr="000F7163">
        <w:rPr>
          <w:rFonts w:ascii="Times New Roman" w:hAnsi="Times New Roman"/>
          <w:sz w:val="24"/>
          <w:szCs w:val="24"/>
        </w:rPr>
        <w:t>nepasisak</w:t>
      </w:r>
      <w:r w:rsidR="004649F3" w:rsidRPr="000F7163">
        <w:rPr>
          <w:rFonts w:ascii="Times New Roman" w:hAnsi="Times New Roman"/>
          <w:sz w:val="24"/>
          <w:szCs w:val="24"/>
        </w:rPr>
        <w:t>yti</w:t>
      </w:r>
      <w:r w:rsidRPr="000F7163">
        <w:rPr>
          <w:rFonts w:ascii="Times New Roman" w:hAnsi="Times New Roman"/>
          <w:sz w:val="24"/>
          <w:szCs w:val="24"/>
        </w:rPr>
        <w:t xml:space="preserve"> dėl kito alternatyvaus ieškinio reikalavimo</w:t>
      </w:r>
      <w:r w:rsidR="00E56BCA">
        <w:rPr>
          <w:rFonts w:ascii="Times New Roman" w:hAnsi="Times New Roman"/>
          <w:sz w:val="24"/>
          <w:szCs w:val="24"/>
        </w:rPr>
        <w:t xml:space="preserve"> ir</w:t>
      </w:r>
      <w:r w:rsidR="00D04288" w:rsidRPr="000F7163">
        <w:rPr>
          <w:rFonts w:ascii="Times New Roman" w:hAnsi="Times New Roman"/>
          <w:sz w:val="24"/>
          <w:szCs w:val="24"/>
        </w:rPr>
        <w:t xml:space="preserve"> dalies byloje esančių įrodymų</w:t>
      </w:r>
      <w:r w:rsidRPr="000F7163">
        <w:rPr>
          <w:rFonts w:ascii="Times New Roman" w:hAnsi="Times New Roman"/>
          <w:sz w:val="24"/>
          <w:szCs w:val="24"/>
        </w:rPr>
        <w:t>.</w:t>
      </w:r>
    </w:p>
    <w:p w14:paraId="50E4C542" w14:textId="1E60B4D7" w:rsidR="00CF3A44" w:rsidRPr="00CB1E86" w:rsidRDefault="00C10FD6" w:rsidP="00AB3F09">
      <w:pPr>
        <w:pStyle w:val="Sraopastraipa"/>
        <w:numPr>
          <w:ilvl w:val="0"/>
          <w:numId w:val="1"/>
        </w:numPr>
        <w:spacing w:after="120" w:line="240" w:lineRule="auto"/>
        <w:contextualSpacing w:val="0"/>
        <w:jc w:val="both"/>
        <w:rPr>
          <w:rFonts w:ascii="Times New Roman" w:hAnsi="Times New Roman"/>
          <w:sz w:val="24"/>
          <w:szCs w:val="24"/>
        </w:rPr>
      </w:pPr>
      <w:r w:rsidRPr="00CB1E86">
        <w:rPr>
          <w:rFonts w:ascii="Times New Roman" w:hAnsi="Times New Roman"/>
          <w:sz w:val="24"/>
          <w:szCs w:val="24"/>
        </w:rPr>
        <w:t xml:space="preserve">Kauno </w:t>
      </w:r>
      <w:r w:rsidR="003523BC" w:rsidRPr="00CB1E86">
        <w:rPr>
          <w:rFonts w:ascii="Times New Roman" w:hAnsi="Times New Roman"/>
          <w:sz w:val="24"/>
          <w:szCs w:val="24"/>
        </w:rPr>
        <w:t xml:space="preserve">apygardos teismo Civilinių bylų skyriaus teisėjų kolegija, išnagrinėjusi bylą pagal </w:t>
      </w:r>
      <w:r w:rsidRPr="00CB1E86">
        <w:rPr>
          <w:rFonts w:ascii="Times New Roman" w:hAnsi="Times New Roman"/>
          <w:sz w:val="24"/>
          <w:szCs w:val="24"/>
        </w:rPr>
        <w:t xml:space="preserve">atsakovų ir trečiųjų asmenų </w:t>
      </w:r>
      <w:bookmarkStart w:id="52" w:name="Buk_19"/>
      <w:r w:rsidR="001C3C00" w:rsidRPr="0028145B">
        <w:rPr>
          <w:rFonts w:ascii="Times New Roman" w:hAnsi="Times New Roman"/>
          <w:sz w:val="24"/>
          <w:szCs w:val="24"/>
        </w:rPr>
        <w:t xml:space="preserve">A. B. </w:t>
      </w:r>
      <w:bookmarkEnd w:id="52"/>
      <w:r w:rsidRPr="00CB1E86">
        <w:rPr>
          <w:rFonts w:ascii="Times New Roman" w:hAnsi="Times New Roman"/>
          <w:sz w:val="24"/>
          <w:szCs w:val="24"/>
        </w:rPr>
        <w:t xml:space="preserve">ir </w:t>
      </w:r>
      <w:bookmarkStart w:id="53" w:name="Buk_117"/>
      <w:r w:rsidR="001C3C00" w:rsidRPr="0028145B">
        <w:rPr>
          <w:rFonts w:ascii="Times New Roman" w:hAnsi="Times New Roman"/>
          <w:sz w:val="24"/>
          <w:szCs w:val="24"/>
        </w:rPr>
        <w:t xml:space="preserve">M. B. </w:t>
      </w:r>
      <w:bookmarkEnd w:id="53"/>
      <w:r w:rsidR="003523BC" w:rsidRPr="00CB1E86">
        <w:rPr>
          <w:rFonts w:ascii="Times New Roman" w:hAnsi="Times New Roman"/>
          <w:sz w:val="24"/>
          <w:szCs w:val="24"/>
        </w:rPr>
        <w:t>apeliacin</w:t>
      </w:r>
      <w:r w:rsidRPr="00CB1E86">
        <w:rPr>
          <w:rFonts w:ascii="Times New Roman" w:hAnsi="Times New Roman"/>
          <w:sz w:val="24"/>
          <w:szCs w:val="24"/>
        </w:rPr>
        <w:t>ius</w:t>
      </w:r>
      <w:r w:rsidR="003523BC" w:rsidRPr="00CB1E86">
        <w:rPr>
          <w:rFonts w:ascii="Times New Roman" w:hAnsi="Times New Roman"/>
          <w:sz w:val="24"/>
          <w:szCs w:val="24"/>
        </w:rPr>
        <w:t xml:space="preserve"> skund</w:t>
      </w:r>
      <w:r w:rsidRPr="00CB1E86">
        <w:rPr>
          <w:rFonts w:ascii="Times New Roman" w:hAnsi="Times New Roman"/>
          <w:sz w:val="24"/>
          <w:szCs w:val="24"/>
        </w:rPr>
        <w:t>us</w:t>
      </w:r>
      <w:r w:rsidR="003523BC" w:rsidRPr="00CB1E86">
        <w:rPr>
          <w:rFonts w:ascii="Times New Roman" w:hAnsi="Times New Roman"/>
          <w:sz w:val="24"/>
          <w:szCs w:val="24"/>
        </w:rPr>
        <w:t xml:space="preserve">, </w:t>
      </w:r>
      <w:r w:rsidRPr="00CB1E86">
        <w:rPr>
          <w:rFonts w:ascii="Times New Roman" w:hAnsi="Times New Roman"/>
          <w:sz w:val="24"/>
          <w:szCs w:val="24"/>
        </w:rPr>
        <w:t>2024</w:t>
      </w:r>
      <w:r w:rsidR="00E4559C">
        <w:rPr>
          <w:rFonts w:ascii="Times New Roman" w:hAnsi="Times New Roman"/>
          <w:sz w:val="24"/>
          <w:szCs w:val="24"/>
        </w:rPr>
        <w:t> </w:t>
      </w:r>
      <w:r w:rsidRPr="00CB1E86">
        <w:rPr>
          <w:rFonts w:ascii="Times New Roman" w:hAnsi="Times New Roman"/>
          <w:sz w:val="24"/>
          <w:szCs w:val="24"/>
        </w:rPr>
        <w:t>m.</w:t>
      </w:r>
      <w:r w:rsidR="00541431">
        <w:rPr>
          <w:rFonts w:ascii="Times New Roman" w:hAnsi="Times New Roman"/>
          <w:sz w:val="24"/>
          <w:szCs w:val="24"/>
        </w:rPr>
        <w:t> </w:t>
      </w:r>
      <w:r w:rsidRPr="00CB1E86">
        <w:rPr>
          <w:rFonts w:ascii="Times New Roman" w:hAnsi="Times New Roman"/>
          <w:sz w:val="24"/>
          <w:szCs w:val="24"/>
        </w:rPr>
        <w:t xml:space="preserve">spalio 24 d. </w:t>
      </w:r>
      <w:r w:rsidR="003523BC" w:rsidRPr="00CB1E86">
        <w:rPr>
          <w:rFonts w:ascii="Times New Roman" w:hAnsi="Times New Roman"/>
          <w:sz w:val="24"/>
          <w:szCs w:val="24"/>
        </w:rPr>
        <w:t>nutartimi</w:t>
      </w:r>
      <w:r w:rsidR="009A31CC" w:rsidRPr="00CB1E86">
        <w:rPr>
          <w:rFonts w:ascii="Times New Roman" w:hAnsi="Times New Roman"/>
          <w:sz w:val="24"/>
          <w:szCs w:val="24"/>
        </w:rPr>
        <w:t xml:space="preserve"> palik</w:t>
      </w:r>
      <w:r w:rsidR="00CB1E86" w:rsidRPr="00CB1E86">
        <w:rPr>
          <w:rFonts w:ascii="Times New Roman" w:hAnsi="Times New Roman"/>
          <w:sz w:val="24"/>
          <w:szCs w:val="24"/>
        </w:rPr>
        <w:t>o</w:t>
      </w:r>
      <w:r w:rsidR="009A31CC" w:rsidRPr="00CB1E86">
        <w:rPr>
          <w:rFonts w:ascii="Times New Roman" w:hAnsi="Times New Roman"/>
          <w:sz w:val="24"/>
          <w:szCs w:val="24"/>
        </w:rPr>
        <w:t xml:space="preserve"> nepakeistą pirmosios instancijos teismo sprendimo dalį, kuria nuspr</w:t>
      </w:r>
      <w:r w:rsidR="00E56BCA">
        <w:rPr>
          <w:rFonts w:ascii="Times New Roman" w:hAnsi="Times New Roman"/>
          <w:sz w:val="24"/>
          <w:szCs w:val="24"/>
        </w:rPr>
        <w:t>ęsta</w:t>
      </w:r>
      <w:r w:rsidR="009A31CC" w:rsidRPr="00CB1E86">
        <w:rPr>
          <w:rFonts w:ascii="Times New Roman" w:hAnsi="Times New Roman"/>
          <w:sz w:val="24"/>
          <w:szCs w:val="24"/>
        </w:rPr>
        <w:t xml:space="preserve"> atmesti trečiųjų asmenų </w:t>
      </w:r>
      <w:bookmarkStart w:id="54" w:name="Buk_20"/>
      <w:r w:rsidR="001C3C00" w:rsidRPr="0028145B">
        <w:rPr>
          <w:rFonts w:ascii="Times New Roman" w:hAnsi="Times New Roman"/>
          <w:sz w:val="24"/>
          <w:szCs w:val="24"/>
        </w:rPr>
        <w:t xml:space="preserve">A. B. </w:t>
      </w:r>
      <w:bookmarkEnd w:id="54"/>
      <w:r w:rsidR="009A31CC" w:rsidRPr="00CB1E86">
        <w:rPr>
          <w:rFonts w:ascii="Times New Roman" w:hAnsi="Times New Roman"/>
          <w:sz w:val="24"/>
          <w:szCs w:val="24"/>
        </w:rPr>
        <w:t xml:space="preserve">ir </w:t>
      </w:r>
      <w:bookmarkStart w:id="55" w:name="Buk_118"/>
      <w:r w:rsidR="001C3C00" w:rsidRPr="0028145B">
        <w:rPr>
          <w:rFonts w:ascii="Times New Roman" w:hAnsi="Times New Roman"/>
          <w:sz w:val="24"/>
          <w:szCs w:val="24"/>
        </w:rPr>
        <w:t xml:space="preserve">M. B. </w:t>
      </w:r>
      <w:bookmarkEnd w:id="55"/>
      <w:r w:rsidR="009A31CC" w:rsidRPr="00CB1E86">
        <w:rPr>
          <w:rFonts w:ascii="Times New Roman" w:hAnsi="Times New Roman"/>
          <w:sz w:val="24"/>
          <w:szCs w:val="24"/>
        </w:rPr>
        <w:t>savarankiškus reikalavimus ieškovui</w:t>
      </w:r>
      <w:r w:rsidR="00E56BCA">
        <w:rPr>
          <w:rFonts w:ascii="Times New Roman" w:hAnsi="Times New Roman"/>
          <w:sz w:val="24"/>
          <w:szCs w:val="24"/>
        </w:rPr>
        <w:t>. Kolegija</w:t>
      </w:r>
      <w:r w:rsidR="00CB1E86" w:rsidRPr="00CB1E86">
        <w:rPr>
          <w:rFonts w:ascii="Times New Roman" w:hAnsi="Times New Roman"/>
          <w:sz w:val="24"/>
          <w:szCs w:val="24"/>
        </w:rPr>
        <w:t xml:space="preserve"> panaikino</w:t>
      </w:r>
      <w:r w:rsidR="009A31CC" w:rsidRPr="00CB1E86">
        <w:rPr>
          <w:rFonts w:ascii="Times New Roman" w:hAnsi="Times New Roman"/>
          <w:sz w:val="24"/>
          <w:szCs w:val="24"/>
        </w:rPr>
        <w:t xml:space="preserve"> </w:t>
      </w:r>
      <w:r w:rsidR="00CB1E86" w:rsidRPr="00CB1E86">
        <w:rPr>
          <w:rFonts w:ascii="Times New Roman" w:hAnsi="Times New Roman"/>
          <w:sz w:val="24"/>
          <w:szCs w:val="24"/>
        </w:rPr>
        <w:t>kitą pirmosios instancijos</w:t>
      </w:r>
      <w:r w:rsidR="009A31CC" w:rsidRPr="00CB1E86">
        <w:rPr>
          <w:rFonts w:ascii="Times New Roman" w:hAnsi="Times New Roman"/>
          <w:sz w:val="24"/>
          <w:szCs w:val="24"/>
        </w:rPr>
        <w:t xml:space="preserve"> teismo sprendimo dalį</w:t>
      </w:r>
      <w:r w:rsidR="00CB1E86" w:rsidRPr="00CB1E86">
        <w:rPr>
          <w:rFonts w:ascii="Times New Roman" w:hAnsi="Times New Roman"/>
          <w:sz w:val="24"/>
          <w:szCs w:val="24"/>
        </w:rPr>
        <w:t xml:space="preserve"> ir priėmė</w:t>
      </w:r>
      <w:r w:rsidR="009A31CC" w:rsidRPr="00CB1E86">
        <w:rPr>
          <w:rFonts w:ascii="Times New Roman" w:hAnsi="Times New Roman"/>
          <w:sz w:val="24"/>
          <w:szCs w:val="24"/>
        </w:rPr>
        <w:t xml:space="preserve"> naują sprendimą dėl ieškovo reikalavimų pripažinti negaliojančiais 2022</w:t>
      </w:r>
      <w:r w:rsidR="00541431">
        <w:rPr>
          <w:rFonts w:ascii="Times New Roman" w:hAnsi="Times New Roman"/>
          <w:sz w:val="24"/>
          <w:szCs w:val="24"/>
        </w:rPr>
        <w:t> </w:t>
      </w:r>
      <w:r w:rsidR="009A31CC" w:rsidRPr="00CB1E86">
        <w:rPr>
          <w:rFonts w:ascii="Times New Roman" w:hAnsi="Times New Roman"/>
          <w:sz w:val="24"/>
          <w:szCs w:val="24"/>
        </w:rPr>
        <w:t>m.</w:t>
      </w:r>
      <w:r w:rsidR="00541431">
        <w:rPr>
          <w:rFonts w:ascii="Times New Roman" w:hAnsi="Times New Roman"/>
          <w:sz w:val="24"/>
          <w:szCs w:val="24"/>
        </w:rPr>
        <w:t> </w:t>
      </w:r>
      <w:r w:rsidR="009A31CC" w:rsidRPr="00CB1E86">
        <w:rPr>
          <w:rFonts w:ascii="Times New Roman" w:hAnsi="Times New Roman"/>
          <w:sz w:val="24"/>
          <w:szCs w:val="24"/>
        </w:rPr>
        <w:t>balandžio</w:t>
      </w:r>
      <w:r w:rsidR="00541431">
        <w:rPr>
          <w:rFonts w:ascii="Times New Roman" w:hAnsi="Times New Roman"/>
          <w:sz w:val="24"/>
          <w:szCs w:val="24"/>
        </w:rPr>
        <w:t> </w:t>
      </w:r>
      <w:r w:rsidR="009A31CC" w:rsidRPr="00CB1E86">
        <w:rPr>
          <w:rFonts w:ascii="Times New Roman" w:hAnsi="Times New Roman"/>
          <w:sz w:val="24"/>
          <w:szCs w:val="24"/>
        </w:rPr>
        <w:t>11</w:t>
      </w:r>
      <w:r w:rsidR="00541431">
        <w:rPr>
          <w:rFonts w:ascii="Times New Roman" w:hAnsi="Times New Roman"/>
          <w:sz w:val="24"/>
          <w:szCs w:val="24"/>
        </w:rPr>
        <w:t> </w:t>
      </w:r>
      <w:r w:rsidR="009A31CC" w:rsidRPr="00CB1E86">
        <w:rPr>
          <w:rFonts w:ascii="Times New Roman" w:hAnsi="Times New Roman"/>
          <w:sz w:val="24"/>
          <w:szCs w:val="24"/>
        </w:rPr>
        <w:t xml:space="preserve">d. Turto pardavimo aktą, 2022 m. gegužės 26 d. </w:t>
      </w:r>
      <w:r w:rsidR="00850AF9">
        <w:rPr>
          <w:rFonts w:ascii="Times New Roman" w:hAnsi="Times New Roman"/>
          <w:sz w:val="24"/>
          <w:szCs w:val="24"/>
        </w:rPr>
        <w:t>Nekilnojamojo turto pirkimo–pardavimo su atpirkimo teise</w:t>
      </w:r>
      <w:r w:rsidR="009A31CC" w:rsidRPr="00CB1E86">
        <w:rPr>
          <w:rFonts w:ascii="Times New Roman" w:hAnsi="Times New Roman"/>
          <w:sz w:val="24"/>
          <w:szCs w:val="24"/>
        </w:rPr>
        <w:t xml:space="preserve"> sutartį, 2022 m. gegužės 26 d. Nuomos sutartį, taikyti restituciją, priteisti </w:t>
      </w:r>
      <w:r w:rsidR="00CB1E86" w:rsidRPr="00CB1E86">
        <w:rPr>
          <w:rFonts w:ascii="Times New Roman" w:hAnsi="Times New Roman"/>
          <w:sz w:val="24"/>
          <w:szCs w:val="24"/>
        </w:rPr>
        <w:t xml:space="preserve">iš atsakovų </w:t>
      </w:r>
      <w:r w:rsidR="009A31CC" w:rsidRPr="00CB1E86">
        <w:rPr>
          <w:rFonts w:ascii="Times New Roman" w:hAnsi="Times New Roman"/>
          <w:sz w:val="24"/>
          <w:szCs w:val="24"/>
        </w:rPr>
        <w:t>3400</w:t>
      </w:r>
      <w:r w:rsidR="005A4851">
        <w:rPr>
          <w:rFonts w:ascii="Times New Roman" w:hAnsi="Times New Roman"/>
          <w:sz w:val="24"/>
          <w:szCs w:val="24"/>
        </w:rPr>
        <w:t> </w:t>
      </w:r>
      <w:r w:rsidR="009A31CC" w:rsidRPr="00CB1E86">
        <w:rPr>
          <w:rFonts w:ascii="Times New Roman" w:hAnsi="Times New Roman"/>
          <w:sz w:val="24"/>
          <w:szCs w:val="24"/>
        </w:rPr>
        <w:t>Eur nuomos mokesčio</w:t>
      </w:r>
      <w:r w:rsidR="00CB1E86" w:rsidRPr="00CB1E86">
        <w:rPr>
          <w:rFonts w:ascii="Times New Roman" w:hAnsi="Times New Roman"/>
          <w:sz w:val="24"/>
          <w:szCs w:val="24"/>
        </w:rPr>
        <w:t xml:space="preserve"> – </w:t>
      </w:r>
      <w:r w:rsidR="00E56BCA">
        <w:rPr>
          <w:rFonts w:ascii="Times New Roman" w:hAnsi="Times New Roman"/>
          <w:sz w:val="24"/>
          <w:szCs w:val="24"/>
        </w:rPr>
        <w:t>šiuos reikalavimus</w:t>
      </w:r>
      <w:r w:rsidR="00CB1E86" w:rsidRPr="00CB1E86">
        <w:rPr>
          <w:rFonts w:ascii="Times New Roman" w:hAnsi="Times New Roman"/>
          <w:sz w:val="24"/>
          <w:szCs w:val="24"/>
        </w:rPr>
        <w:t xml:space="preserve"> atmetė</w:t>
      </w:r>
      <w:r w:rsidR="009A31CC" w:rsidRPr="00CB1E86">
        <w:rPr>
          <w:rFonts w:ascii="Times New Roman" w:hAnsi="Times New Roman"/>
          <w:sz w:val="24"/>
          <w:szCs w:val="24"/>
        </w:rPr>
        <w:t xml:space="preserve">. </w:t>
      </w:r>
      <w:r w:rsidR="00CB1E86">
        <w:rPr>
          <w:rFonts w:ascii="Times New Roman" w:hAnsi="Times New Roman"/>
          <w:sz w:val="24"/>
          <w:szCs w:val="24"/>
        </w:rPr>
        <w:t>Kolegija b</w:t>
      </w:r>
      <w:r w:rsidR="009A31CC" w:rsidRPr="00CB1E86">
        <w:rPr>
          <w:rFonts w:ascii="Times New Roman" w:hAnsi="Times New Roman"/>
          <w:sz w:val="24"/>
          <w:szCs w:val="24"/>
        </w:rPr>
        <w:t>ylos dalį pagal ieškovo ieškinio reikalavimą dėl Nuomos sutarties nutraukimo pripažinimo negaliojančiu, Nuomos sutarties sąlygos pripažinimo nesąžininga, Nuomos sutarties sąlygos pakeitimo ir pagal atsakovo priešieškinio reikalavimus perd</w:t>
      </w:r>
      <w:r w:rsidR="00CB1E86">
        <w:rPr>
          <w:rFonts w:ascii="Times New Roman" w:hAnsi="Times New Roman"/>
          <w:sz w:val="24"/>
          <w:szCs w:val="24"/>
        </w:rPr>
        <w:t>avė</w:t>
      </w:r>
      <w:r w:rsidR="009A31CC" w:rsidRPr="00CB1E86">
        <w:rPr>
          <w:rFonts w:ascii="Times New Roman" w:hAnsi="Times New Roman"/>
          <w:sz w:val="24"/>
          <w:szCs w:val="24"/>
        </w:rPr>
        <w:t xml:space="preserve"> pirmosios instancijos teismui nagrinėti iš naujo</w:t>
      </w:r>
      <w:r w:rsidR="00100F35" w:rsidRPr="00CB1E86">
        <w:rPr>
          <w:rFonts w:ascii="Times New Roman" w:hAnsi="Times New Roman"/>
          <w:sz w:val="24"/>
          <w:szCs w:val="24"/>
        </w:rPr>
        <w:t>.</w:t>
      </w:r>
    </w:p>
    <w:p w14:paraId="133315A5" w14:textId="317DE96A" w:rsidR="00772E40" w:rsidRDefault="00CF3A44" w:rsidP="00A47EAC">
      <w:pPr>
        <w:pStyle w:val="Sraopastraipa"/>
        <w:numPr>
          <w:ilvl w:val="0"/>
          <w:numId w:val="1"/>
        </w:numPr>
        <w:spacing w:after="120" w:line="240" w:lineRule="auto"/>
        <w:contextualSpacing w:val="0"/>
        <w:jc w:val="both"/>
        <w:rPr>
          <w:rFonts w:ascii="Times New Roman" w:hAnsi="Times New Roman"/>
          <w:sz w:val="24"/>
          <w:szCs w:val="24"/>
        </w:rPr>
      </w:pPr>
      <w:r w:rsidRPr="00772E40">
        <w:rPr>
          <w:rFonts w:ascii="Times New Roman" w:hAnsi="Times New Roman"/>
          <w:sz w:val="24"/>
          <w:szCs w:val="24"/>
        </w:rPr>
        <w:t>Kolegija</w:t>
      </w:r>
      <w:r w:rsidR="003C21D6" w:rsidRPr="00772E40">
        <w:rPr>
          <w:rFonts w:ascii="Times New Roman" w:hAnsi="Times New Roman"/>
          <w:sz w:val="24"/>
          <w:szCs w:val="24"/>
        </w:rPr>
        <w:t xml:space="preserve"> </w:t>
      </w:r>
      <w:r w:rsidR="00E56BCA">
        <w:rPr>
          <w:rFonts w:ascii="Times New Roman" w:hAnsi="Times New Roman"/>
          <w:sz w:val="24"/>
          <w:szCs w:val="24"/>
        </w:rPr>
        <w:t xml:space="preserve">sutiko </w:t>
      </w:r>
      <w:r w:rsidR="00772E40">
        <w:rPr>
          <w:rFonts w:ascii="Times New Roman" w:hAnsi="Times New Roman"/>
          <w:sz w:val="24"/>
          <w:szCs w:val="24"/>
        </w:rPr>
        <w:t>su pirmosios instancijos teismo išvadomis, kurių pagrindu buvo atmesti</w:t>
      </w:r>
      <w:r w:rsidR="005C44B6" w:rsidRPr="00772E40">
        <w:rPr>
          <w:rFonts w:ascii="Times New Roman" w:hAnsi="Times New Roman"/>
          <w:sz w:val="24"/>
          <w:szCs w:val="24"/>
        </w:rPr>
        <w:t xml:space="preserve"> </w:t>
      </w:r>
      <w:r w:rsidR="00772E40">
        <w:rPr>
          <w:rFonts w:ascii="Times New Roman" w:hAnsi="Times New Roman"/>
          <w:sz w:val="24"/>
          <w:szCs w:val="24"/>
        </w:rPr>
        <w:t xml:space="preserve">trečiųjų asmenų </w:t>
      </w:r>
      <w:bookmarkStart w:id="56" w:name="Buk_21"/>
      <w:r w:rsidR="001C3C00" w:rsidRPr="0028145B">
        <w:rPr>
          <w:rFonts w:ascii="Times New Roman" w:hAnsi="Times New Roman"/>
          <w:sz w:val="24"/>
          <w:szCs w:val="24"/>
        </w:rPr>
        <w:t xml:space="preserve">A. B. </w:t>
      </w:r>
      <w:bookmarkEnd w:id="56"/>
      <w:r w:rsidR="00772E40" w:rsidRPr="00CB1E86">
        <w:rPr>
          <w:rFonts w:ascii="Times New Roman" w:hAnsi="Times New Roman"/>
          <w:sz w:val="24"/>
          <w:szCs w:val="24"/>
        </w:rPr>
        <w:t xml:space="preserve">ir </w:t>
      </w:r>
      <w:bookmarkStart w:id="57" w:name="Buk_119"/>
      <w:r w:rsidR="001C3C00" w:rsidRPr="0028145B">
        <w:rPr>
          <w:rFonts w:ascii="Times New Roman" w:hAnsi="Times New Roman"/>
          <w:sz w:val="24"/>
          <w:szCs w:val="24"/>
        </w:rPr>
        <w:t xml:space="preserve">M. B. </w:t>
      </w:r>
      <w:bookmarkEnd w:id="57"/>
      <w:r w:rsidR="00772E40">
        <w:rPr>
          <w:rFonts w:ascii="Times New Roman" w:hAnsi="Times New Roman"/>
          <w:sz w:val="24"/>
          <w:szCs w:val="24"/>
        </w:rPr>
        <w:t>reikalavimai, todėl jų apeliacinį skundą nusprendė atmesti.</w:t>
      </w:r>
    </w:p>
    <w:p w14:paraId="34CC0DC6" w14:textId="7E0EF3B8" w:rsidR="00DE17E3" w:rsidRPr="005E43E3" w:rsidRDefault="00DF48FE" w:rsidP="003C21D6">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Kolegija nurodė, kad p</w:t>
      </w:r>
      <w:r w:rsidRPr="00DF48FE">
        <w:rPr>
          <w:rFonts w:ascii="Times New Roman" w:hAnsi="Times New Roman"/>
          <w:sz w:val="24"/>
          <w:szCs w:val="24"/>
        </w:rPr>
        <w:t xml:space="preserve">irmosios </w:t>
      </w:r>
      <w:r w:rsidRPr="005E43E3">
        <w:rPr>
          <w:rFonts w:ascii="Times New Roman" w:hAnsi="Times New Roman"/>
          <w:sz w:val="24"/>
          <w:szCs w:val="24"/>
        </w:rPr>
        <w:t xml:space="preserve">instancijos teismas nepagrįstai visus tris sandorius (Turto pardavimo aktą, </w:t>
      </w:r>
      <w:r w:rsidR="00850AF9" w:rsidRPr="005E43E3">
        <w:rPr>
          <w:rFonts w:ascii="Times New Roman" w:hAnsi="Times New Roman"/>
          <w:sz w:val="24"/>
          <w:szCs w:val="24"/>
        </w:rPr>
        <w:t>Nekilnojamojo turto pirkimo–pardavimo su atpirkimo teise</w:t>
      </w:r>
      <w:r w:rsidRPr="005E43E3">
        <w:rPr>
          <w:rFonts w:ascii="Times New Roman" w:hAnsi="Times New Roman"/>
          <w:sz w:val="24"/>
          <w:szCs w:val="24"/>
        </w:rPr>
        <w:t xml:space="preserve"> sutartį ir Nuomos sutartį) vertino kompleksiškai, kaip visumą, kurią jungia bendra ieškovo valia, siekiant tikslo parduoti butą su sąlyga, jog jam bus palikta teisė atpirkti šį turtą.</w:t>
      </w:r>
    </w:p>
    <w:p w14:paraId="137810C0" w14:textId="568CC5D9" w:rsidR="005A540D" w:rsidRPr="005A540D" w:rsidRDefault="005A540D" w:rsidP="00DF3107">
      <w:pPr>
        <w:pStyle w:val="Sraopastraipa"/>
        <w:numPr>
          <w:ilvl w:val="0"/>
          <w:numId w:val="1"/>
        </w:numPr>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Pagal kasacinio teismo praktiką</w:t>
      </w:r>
      <w:r w:rsidR="00A55975">
        <w:rPr>
          <w:rFonts w:ascii="Times New Roman" w:hAnsi="Times New Roman"/>
          <w:sz w:val="24"/>
          <w:szCs w:val="24"/>
        </w:rPr>
        <w:t>,</w:t>
      </w:r>
      <w:r w:rsidRPr="005E43E3">
        <w:rPr>
          <w:rFonts w:ascii="Times New Roman" w:hAnsi="Times New Roman"/>
          <w:sz w:val="24"/>
          <w:szCs w:val="24"/>
        </w:rPr>
        <w:t xml:space="preserve"> varžytynių aktas teismo sprendimu gali būti pripažintas negaliojančiu CPK 602 straipsnyje įtvirtintais pagrindais. CPK 602 straipsnyje nustatytus </w:t>
      </w:r>
      <w:r w:rsidR="001B5184" w:rsidRPr="005E43E3">
        <w:rPr>
          <w:rFonts w:ascii="Times New Roman" w:hAnsi="Times New Roman"/>
          <w:sz w:val="24"/>
          <w:szCs w:val="24"/>
        </w:rPr>
        <w:t>Turto pardavimo akt</w:t>
      </w:r>
      <w:r w:rsidRPr="005E43E3">
        <w:rPr>
          <w:rFonts w:ascii="Times New Roman" w:hAnsi="Times New Roman"/>
          <w:sz w:val="24"/>
          <w:szCs w:val="24"/>
        </w:rPr>
        <w:t xml:space="preserve">o pripažinimo negaliojančiu pagrindus teismas turi aiškinti ir taikyti kartu su kitomis įstatymo normomis, tačiau visais atvejais pagrindas pripažinti turto pardavimo iš varžytynių aktą negaliojančiu civilinio proceso teisėje gali būti tik esminiai imperatyviųjų teisės normų pažeidimai, varžantys asmenų teises bei teisėtus interesus (žr., pvz., Lietuvos Aukščiausiojo Teismo 2006 m. spalio 16 d. nutartį civilinėje byloje Nr. 3K-3-514/2006; </w:t>
      </w:r>
      <w:r w:rsidRPr="005E43E3">
        <w:rPr>
          <w:rFonts w:ascii="Times New Roman" w:hAnsi="Times New Roman"/>
          <w:sz w:val="24"/>
          <w:szCs w:val="24"/>
        </w:rPr>
        <w:lastRenderedPageBreak/>
        <w:t>2008</w:t>
      </w:r>
      <w:r w:rsidR="00541431">
        <w:rPr>
          <w:rFonts w:ascii="Times New Roman" w:hAnsi="Times New Roman"/>
          <w:sz w:val="24"/>
          <w:szCs w:val="24"/>
        </w:rPr>
        <w:t> </w:t>
      </w:r>
      <w:r w:rsidRPr="005E43E3">
        <w:rPr>
          <w:rFonts w:ascii="Times New Roman" w:hAnsi="Times New Roman"/>
          <w:sz w:val="24"/>
          <w:szCs w:val="24"/>
        </w:rPr>
        <w:t>m.</w:t>
      </w:r>
      <w:r w:rsidR="00541431">
        <w:rPr>
          <w:rFonts w:ascii="Times New Roman" w:hAnsi="Times New Roman"/>
          <w:sz w:val="24"/>
          <w:szCs w:val="24"/>
        </w:rPr>
        <w:t> </w:t>
      </w:r>
      <w:r w:rsidRPr="005E43E3">
        <w:rPr>
          <w:rFonts w:ascii="Times New Roman" w:hAnsi="Times New Roman"/>
          <w:sz w:val="24"/>
          <w:szCs w:val="24"/>
        </w:rPr>
        <w:t xml:space="preserve">sausio 28 d. nutartį civilinėje byloje Nr. 3K-3-46/2008; 2008 m. birželio 19 d. nutartį civilinėje byloje Nr. 3K-3-293/2008; 2008 m. lapkričio 17 d. </w:t>
      </w:r>
      <w:r w:rsidRPr="005A540D">
        <w:rPr>
          <w:rFonts w:ascii="Times New Roman" w:hAnsi="Times New Roman"/>
          <w:sz w:val="24"/>
          <w:szCs w:val="24"/>
        </w:rPr>
        <w:t>nutartį civilinėje byloje Nr. 3K-3-565/2008; 2009 m. rugsėjo 23 d. nutartį civilinėje byloje Nr. 3K-7-90/2009)</w:t>
      </w:r>
      <w:r>
        <w:rPr>
          <w:rFonts w:ascii="Times New Roman" w:hAnsi="Times New Roman"/>
          <w:sz w:val="24"/>
          <w:szCs w:val="24"/>
        </w:rPr>
        <w:t>.</w:t>
      </w:r>
      <w:r w:rsidRPr="005A540D">
        <w:rPr>
          <w:rFonts w:ascii="Times New Roman" w:hAnsi="Times New Roman"/>
          <w:sz w:val="24"/>
          <w:szCs w:val="24"/>
        </w:rPr>
        <w:t xml:space="preserve"> </w:t>
      </w:r>
    </w:p>
    <w:p w14:paraId="372903AB" w14:textId="1E6EF85B" w:rsidR="008B2EC7" w:rsidRDefault="009F1A33" w:rsidP="00954146">
      <w:pPr>
        <w:pStyle w:val="Sraopastraipa"/>
        <w:numPr>
          <w:ilvl w:val="0"/>
          <w:numId w:val="1"/>
        </w:numPr>
        <w:spacing w:after="120" w:line="240" w:lineRule="auto"/>
        <w:contextualSpacing w:val="0"/>
        <w:jc w:val="both"/>
        <w:rPr>
          <w:rFonts w:ascii="Times New Roman" w:hAnsi="Times New Roman"/>
          <w:sz w:val="24"/>
          <w:szCs w:val="24"/>
        </w:rPr>
      </w:pPr>
      <w:r w:rsidRPr="009F1A33">
        <w:rPr>
          <w:rFonts w:ascii="Times New Roman" w:hAnsi="Times New Roman"/>
          <w:sz w:val="24"/>
          <w:szCs w:val="24"/>
        </w:rPr>
        <w:t>Kolegija nurodė</w:t>
      </w:r>
      <w:r w:rsidR="00417255" w:rsidRPr="009F1A33">
        <w:rPr>
          <w:rFonts w:ascii="Times New Roman" w:hAnsi="Times New Roman"/>
          <w:sz w:val="24"/>
          <w:szCs w:val="24"/>
        </w:rPr>
        <w:t xml:space="preserve">, kad byloje nėra ginčo, </w:t>
      </w:r>
      <w:r w:rsidR="005A4851">
        <w:rPr>
          <w:rFonts w:ascii="Times New Roman" w:hAnsi="Times New Roman"/>
          <w:sz w:val="24"/>
          <w:szCs w:val="24"/>
        </w:rPr>
        <w:t>jog</w:t>
      </w:r>
      <w:r w:rsidR="00417255" w:rsidRPr="009F1A33">
        <w:rPr>
          <w:rFonts w:ascii="Times New Roman" w:hAnsi="Times New Roman"/>
          <w:sz w:val="24"/>
          <w:szCs w:val="24"/>
        </w:rPr>
        <w:t xml:space="preserve"> pats ieškovas priverstinio vykdymo procese, pasinaudodamas jam įstatymo suteikta lengvatine galimybe</w:t>
      </w:r>
      <w:r w:rsidRPr="009F1A33">
        <w:rPr>
          <w:rFonts w:ascii="Times New Roman" w:hAnsi="Times New Roman"/>
          <w:sz w:val="24"/>
          <w:szCs w:val="24"/>
        </w:rPr>
        <w:t xml:space="preserve"> (CPK 704 straipsnis)</w:t>
      </w:r>
      <w:r w:rsidR="00417255" w:rsidRPr="009F1A33">
        <w:rPr>
          <w:rFonts w:ascii="Times New Roman" w:hAnsi="Times New Roman"/>
          <w:sz w:val="24"/>
          <w:szCs w:val="24"/>
        </w:rPr>
        <w:t xml:space="preserve"> ir siekdamas savo žinioje išlaikyti butą, susirado atsakovą, </w:t>
      </w:r>
      <w:r w:rsidR="00E56BCA">
        <w:rPr>
          <w:rFonts w:ascii="Times New Roman" w:hAnsi="Times New Roman"/>
          <w:sz w:val="24"/>
          <w:szCs w:val="24"/>
        </w:rPr>
        <w:t>s</w:t>
      </w:r>
      <w:r w:rsidR="00417255" w:rsidRPr="009F1A33">
        <w:rPr>
          <w:rFonts w:ascii="Times New Roman" w:hAnsi="Times New Roman"/>
          <w:sz w:val="24"/>
          <w:szCs w:val="24"/>
        </w:rPr>
        <w:t>utiko</w:t>
      </w:r>
      <w:r w:rsidR="00B033A0">
        <w:rPr>
          <w:rFonts w:ascii="Times New Roman" w:hAnsi="Times New Roman"/>
          <w:sz w:val="24"/>
          <w:szCs w:val="24"/>
        </w:rPr>
        <w:t xml:space="preserve"> dėl</w:t>
      </w:r>
      <w:r w:rsidR="00417255" w:rsidRPr="009F1A33">
        <w:rPr>
          <w:rFonts w:ascii="Times New Roman" w:hAnsi="Times New Roman"/>
          <w:sz w:val="24"/>
          <w:szCs w:val="24"/>
        </w:rPr>
        <w:t xml:space="preserve"> parduodamo buto kain</w:t>
      </w:r>
      <w:r w:rsidR="00B033A0">
        <w:rPr>
          <w:rFonts w:ascii="Times New Roman" w:hAnsi="Times New Roman"/>
          <w:sz w:val="24"/>
          <w:szCs w:val="24"/>
        </w:rPr>
        <w:t>os</w:t>
      </w:r>
      <w:r w:rsidR="00417255" w:rsidRPr="009F1A33">
        <w:rPr>
          <w:rFonts w:ascii="Times New Roman" w:hAnsi="Times New Roman"/>
          <w:sz w:val="24"/>
          <w:szCs w:val="24"/>
        </w:rPr>
        <w:t xml:space="preserve">, todėl nėra pagrindo vertinti, kad </w:t>
      </w:r>
      <w:r w:rsidR="001B5184">
        <w:rPr>
          <w:rFonts w:ascii="Times New Roman" w:hAnsi="Times New Roman"/>
          <w:sz w:val="24"/>
          <w:szCs w:val="24"/>
        </w:rPr>
        <w:t>T</w:t>
      </w:r>
      <w:r w:rsidR="00417255" w:rsidRPr="009F1A33">
        <w:rPr>
          <w:rFonts w:ascii="Times New Roman" w:hAnsi="Times New Roman"/>
          <w:sz w:val="24"/>
          <w:szCs w:val="24"/>
        </w:rPr>
        <w:t xml:space="preserve">urto pardavimo aktas iš esmės pažeidė ieškovo teises. Jei ieškovas nebūtų pasiūlęs savo pirkėjo, </w:t>
      </w:r>
      <w:r w:rsidRPr="009F1A33">
        <w:rPr>
          <w:rFonts w:ascii="Times New Roman" w:hAnsi="Times New Roman"/>
          <w:sz w:val="24"/>
          <w:szCs w:val="24"/>
        </w:rPr>
        <w:t>j</w:t>
      </w:r>
      <w:r w:rsidR="00417255" w:rsidRPr="009F1A33">
        <w:rPr>
          <w:rFonts w:ascii="Times New Roman" w:hAnsi="Times New Roman"/>
          <w:sz w:val="24"/>
          <w:szCs w:val="24"/>
        </w:rPr>
        <w:t xml:space="preserve">o turtas priverstinio vykdymo tvarka būtų </w:t>
      </w:r>
      <w:r w:rsidR="00A55975">
        <w:rPr>
          <w:rFonts w:ascii="Times New Roman" w:hAnsi="Times New Roman"/>
          <w:sz w:val="24"/>
          <w:szCs w:val="24"/>
        </w:rPr>
        <w:t>buvęs pard</w:t>
      </w:r>
      <w:r w:rsidR="00417255" w:rsidRPr="009F1A33">
        <w:rPr>
          <w:rFonts w:ascii="Times New Roman" w:hAnsi="Times New Roman"/>
          <w:sz w:val="24"/>
          <w:szCs w:val="24"/>
        </w:rPr>
        <w:t>uotas kitokiu būdu ir neaišku</w:t>
      </w:r>
      <w:r w:rsidR="005A4851">
        <w:rPr>
          <w:rFonts w:ascii="Times New Roman" w:hAnsi="Times New Roman"/>
          <w:sz w:val="24"/>
          <w:szCs w:val="24"/>
        </w:rPr>
        <w:t>,</w:t>
      </w:r>
      <w:r w:rsidR="00417255" w:rsidRPr="009F1A33">
        <w:rPr>
          <w:rFonts w:ascii="Times New Roman" w:hAnsi="Times New Roman"/>
          <w:sz w:val="24"/>
          <w:szCs w:val="24"/>
        </w:rPr>
        <w:t xml:space="preserve"> už kokią kainą, todėl nėra pagrindo vertinti, kad atsakovas šiame vykdymo etape kokiu</w:t>
      </w:r>
      <w:r w:rsidR="00A55975">
        <w:rPr>
          <w:rFonts w:ascii="Times New Roman" w:hAnsi="Times New Roman"/>
          <w:sz w:val="24"/>
          <w:szCs w:val="24"/>
        </w:rPr>
        <w:t xml:space="preserve"> nors</w:t>
      </w:r>
      <w:r w:rsidR="00417255" w:rsidRPr="009F1A33">
        <w:rPr>
          <w:rFonts w:ascii="Times New Roman" w:hAnsi="Times New Roman"/>
          <w:sz w:val="24"/>
          <w:szCs w:val="24"/>
        </w:rPr>
        <w:t xml:space="preserve"> būdu apgavo ieškovą. Ieškovas suprato, kad nuosavybė</w:t>
      </w:r>
      <w:r w:rsidRPr="009F1A33">
        <w:rPr>
          <w:rFonts w:ascii="Times New Roman" w:hAnsi="Times New Roman"/>
          <w:sz w:val="24"/>
          <w:szCs w:val="24"/>
        </w:rPr>
        <w:t>s teisė į butą</w:t>
      </w:r>
      <w:r w:rsidR="00417255" w:rsidRPr="009F1A33">
        <w:rPr>
          <w:rFonts w:ascii="Times New Roman" w:hAnsi="Times New Roman"/>
          <w:sz w:val="24"/>
          <w:szCs w:val="24"/>
        </w:rPr>
        <w:t xml:space="preserve"> pereis atsakovui</w:t>
      </w:r>
      <w:r w:rsidR="00A55975">
        <w:rPr>
          <w:rFonts w:ascii="Times New Roman" w:hAnsi="Times New Roman"/>
          <w:sz w:val="24"/>
          <w:szCs w:val="24"/>
        </w:rPr>
        <w:t>,</w:t>
      </w:r>
      <w:r w:rsidR="00417255" w:rsidRPr="009F1A33">
        <w:rPr>
          <w:rFonts w:ascii="Times New Roman" w:hAnsi="Times New Roman"/>
          <w:sz w:val="24"/>
          <w:szCs w:val="24"/>
        </w:rPr>
        <w:t xml:space="preserve"> ir to siekė. Šalys neginčija, kad iki šio akto pasirašymo</w:t>
      </w:r>
      <w:r w:rsidRPr="009F1A33">
        <w:rPr>
          <w:rFonts w:ascii="Times New Roman" w:hAnsi="Times New Roman"/>
          <w:sz w:val="24"/>
          <w:szCs w:val="24"/>
        </w:rPr>
        <w:t xml:space="preserve"> </w:t>
      </w:r>
      <w:r w:rsidR="00417255" w:rsidRPr="009F1A33">
        <w:rPr>
          <w:rFonts w:ascii="Times New Roman" w:hAnsi="Times New Roman"/>
          <w:sz w:val="24"/>
          <w:szCs w:val="24"/>
        </w:rPr>
        <w:t xml:space="preserve">susitarė dėl ateityje vykdytinų </w:t>
      </w:r>
      <w:r w:rsidR="00850AF9">
        <w:rPr>
          <w:rFonts w:ascii="Times New Roman" w:hAnsi="Times New Roman"/>
          <w:sz w:val="24"/>
          <w:szCs w:val="24"/>
        </w:rPr>
        <w:t>Nekilnojamojo turto pirkimo–pardavimo su atpirkimo teise</w:t>
      </w:r>
      <w:r w:rsidR="00417255" w:rsidRPr="009F1A33">
        <w:rPr>
          <w:rFonts w:ascii="Times New Roman" w:hAnsi="Times New Roman"/>
          <w:sz w:val="24"/>
          <w:szCs w:val="24"/>
        </w:rPr>
        <w:t xml:space="preserve"> ir </w:t>
      </w:r>
      <w:r w:rsidR="00850AF9">
        <w:rPr>
          <w:rFonts w:ascii="Times New Roman" w:hAnsi="Times New Roman"/>
          <w:sz w:val="24"/>
          <w:szCs w:val="24"/>
        </w:rPr>
        <w:t>N</w:t>
      </w:r>
      <w:r w:rsidR="00417255" w:rsidRPr="009F1A33">
        <w:rPr>
          <w:rFonts w:ascii="Times New Roman" w:hAnsi="Times New Roman"/>
          <w:sz w:val="24"/>
          <w:szCs w:val="24"/>
        </w:rPr>
        <w:t>uomos sutarčių, tačiau šiuos etapus (taip pat sandorius) būtina atskirti, nes turtą pardavinėjo ne pats ieškovas ir ne savo noru, tai atlikta priverstinio vykdymo proces</w:t>
      </w:r>
      <w:r w:rsidR="00E56BCA">
        <w:rPr>
          <w:rFonts w:ascii="Times New Roman" w:hAnsi="Times New Roman"/>
          <w:sz w:val="24"/>
          <w:szCs w:val="24"/>
        </w:rPr>
        <w:t>o</w:t>
      </w:r>
      <w:r w:rsidR="00417255" w:rsidRPr="009F1A33">
        <w:rPr>
          <w:rFonts w:ascii="Times New Roman" w:hAnsi="Times New Roman"/>
          <w:sz w:val="24"/>
          <w:szCs w:val="24"/>
        </w:rPr>
        <w:t xml:space="preserve"> metu</w:t>
      </w:r>
      <w:r w:rsidR="00E56BCA">
        <w:rPr>
          <w:rFonts w:ascii="Times New Roman" w:hAnsi="Times New Roman"/>
          <w:sz w:val="24"/>
          <w:szCs w:val="24"/>
        </w:rPr>
        <w:t>,</w:t>
      </w:r>
      <w:r w:rsidRPr="009F1A33">
        <w:rPr>
          <w:rFonts w:ascii="Times New Roman" w:hAnsi="Times New Roman"/>
          <w:sz w:val="24"/>
          <w:szCs w:val="24"/>
        </w:rPr>
        <w:t xml:space="preserve"> pirmiausia</w:t>
      </w:r>
      <w:r w:rsidR="00417255" w:rsidRPr="009F1A33">
        <w:rPr>
          <w:rFonts w:ascii="Times New Roman" w:hAnsi="Times New Roman"/>
          <w:sz w:val="24"/>
          <w:szCs w:val="24"/>
        </w:rPr>
        <w:t xml:space="preserve"> </w:t>
      </w:r>
      <w:r w:rsidR="00E56BCA">
        <w:rPr>
          <w:rFonts w:ascii="Times New Roman" w:hAnsi="Times New Roman"/>
          <w:sz w:val="24"/>
          <w:szCs w:val="24"/>
        </w:rPr>
        <w:t>s</w:t>
      </w:r>
      <w:r w:rsidR="00417255" w:rsidRPr="009F1A33">
        <w:rPr>
          <w:rFonts w:ascii="Times New Roman" w:hAnsi="Times New Roman"/>
          <w:sz w:val="24"/>
          <w:szCs w:val="24"/>
        </w:rPr>
        <w:t>iekia</w:t>
      </w:r>
      <w:r w:rsidR="00E56BCA">
        <w:rPr>
          <w:rFonts w:ascii="Times New Roman" w:hAnsi="Times New Roman"/>
          <w:sz w:val="24"/>
          <w:szCs w:val="24"/>
        </w:rPr>
        <w:t xml:space="preserve">nt </w:t>
      </w:r>
      <w:r w:rsidR="00417255" w:rsidRPr="009F1A33">
        <w:rPr>
          <w:rFonts w:ascii="Times New Roman" w:hAnsi="Times New Roman"/>
          <w:sz w:val="24"/>
          <w:szCs w:val="24"/>
        </w:rPr>
        <w:t>atsiskaityti su ieškovo kreditoriais</w:t>
      </w:r>
      <w:r w:rsidR="00A55975">
        <w:rPr>
          <w:rFonts w:ascii="Times New Roman" w:hAnsi="Times New Roman"/>
          <w:sz w:val="24"/>
          <w:szCs w:val="24"/>
        </w:rPr>
        <w:t>,</w:t>
      </w:r>
      <w:r w:rsidRPr="009F1A33">
        <w:rPr>
          <w:rFonts w:ascii="Times New Roman" w:hAnsi="Times New Roman"/>
          <w:sz w:val="24"/>
          <w:szCs w:val="24"/>
        </w:rPr>
        <w:t xml:space="preserve"> </w:t>
      </w:r>
      <w:r w:rsidR="00417255" w:rsidRPr="009F1A33">
        <w:rPr>
          <w:rFonts w:ascii="Times New Roman" w:hAnsi="Times New Roman"/>
          <w:sz w:val="24"/>
          <w:szCs w:val="24"/>
        </w:rPr>
        <w:t xml:space="preserve">ir tik pardavus turtą atsakovui prasidėjo kitas etapas, kai ieškovas su atsakovu galėjo vykdyti tarpusavyje sudarytus susitarimus dėl </w:t>
      </w:r>
      <w:r w:rsidR="00E56BCA">
        <w:rPr>
          <w:rFonts w:ascii="Times New Roman" w:hAnsi="Times New Roman"/>
          <w:sz w:val="24"/>
          <w:szCs w:val="24"/>
        </w:rPr>
        <w:t xml:space="preserve">buto </w:t>
      </w:r>
      <w:r w:rsidR="00417255" w:rsidRPr="009F1A33">
        <w:rPr>
          <w:rFonts w:ascii="Times New Roman" w:hAnsi="Times New Roman"/>
          <w:sz w:val="24"/>
          <w:szCs w:val="24"/>
        </w:rPr>
        <w:t xml:space="preserve">atpirkimo teisės ir nuomos. Todėl pirmosios instancijos teismas nepagrįstai Turto pardavimo aktą pripažino sąlyginiu sandoriu ir negaliojančiu CPK 602 straipsnio 1 dalies 7 punkte </w:t>
      </w:r>
      <w:r w:rsidR="00A55975">
        <w:rPr>
          <w:rFonts w:ascii="Times New Roman" w:hAnsi="Times New Roman"/>
          <w:sz w:val="24"/>
          <w:szCs w:val="24"/>
        </w:rPr>
        <w:t>įtvirtin</w:t>
      </w:r>
      <w:r w:rsidR="00417255" w:rsidRPr="009F1A33">
        <w:rPr>
          <w:rFonts w:ascii="Times New Roman" w:hAnsi="Times New Roman"/>
          <w:sz w:val="24"/>
          <w:szCs w:val="24"/>
        </w:rPr>
        <w:t xml:space="preserve">tu pagrindu, siedamas jį su nesąžiningu ir apgaulingu atsakovo elgesiu sudarant </w:t>
      </w:r>
      <w:r w:rsidR="00850AF9">
        <w:rPr>
          <w:rFonts w:ascii="Times New Roman" w:hAnsi="Times New Roman"/>
          <w:sz w:val="24"/>
          <w:szCs w:val="24"/>
        </w:rPr>
        <w:t>Nekilnojamojo turto pirkimo–pardavimo su atpirkimo teise</w:t>
      </w:r>
      <w:r w:rsidR="00417255" w:rsidRPr="009F1A33">
        <w:rPr>
          <w:rFonts w:ascii="Times New Roman" w:hAnsi="Times New Roman"/>
          <w:sz w:val="24"/>
          <w:szCs w:val="24"/>
        </w:rPr>
        <w:t xml:space="preserve"> ir </w:t>
      </w:r>
      <w:r w:rsidRPr="009F1A33">
        <w:rPr>
          <w:rFonts w:ascii="Times New Roman" w:hAnsi="Times New Roman"/>
          <w:sz w:val="24"/>
          <w:szCs w:val="24"/>
        </w:rPr>
        <w:t>N</w:t>
      </w:r>
      <w:r w:rsidR="00417255" w:rsidRPr="009F1A33">
        <w:rPr>
          <w:rFonts w:ascii="Times New Roman" w:hAnsi="Times New Roman"/>
          <w:sz w:val="24"/>
          <w:szCs w:val="24"/>
        </w:rPr>
        <w:t xml:space="preserve">uomos sutartis. Šis teisinis pagrindas byloje neįrodytas. </w:t>
      </w:r>
    </w:p>
    <w:p w14:paraId="1339352E" w14:textId="2C7B65CB" w:rsidR="006A70C4" w:rsidRPr="009F1A33" w:rsidRDefault="008B2EC7" w:rsidP="00954146">
      <w:pPr>
        <w:pStyle w:val="Sraopastraipa"/>
        <w:numPr>
          <w:ilvl w:val="0"/>
          <w:numId w:val="1"/>
        </w:numPr>
        <w:spacing w:after="120" w:line="240" w:lineRule="auto"/>
        <w:contextualSpacing w:val="0"/>
        <w:jc w:val="both"/>
        <w:rPr>
          <w:rFonts w:ascii="Times New Roman" w:hAnsi="Times New Roman"/>
          <w:sz w:val="24"/>
          <w:szCs w:val="24"/>
        </w:rPr>
      </w:pPr>
      <w:bookmarkStart w:id="58" w:name="_Hlk191560038"/>
      <w:r>
        <w:rPr>
          <w:rFonts w:ascii="Times New Roman" w:hAnsi="Times New Roman"/>
          <w:sz w:val="24"/>
          <w:szCs w:val="24"/>
        </w:rPr>
        <w:t>Kolegija konstatavo, kad pirmosios instancijos t</w:t>
      </w:r>
      <w:r w:rsidR="00417255" w:rsidRPr="009F1A33">
        <w:rPr>
          <w:rFonts w:ascii="Times New Roman" w:hAnsi="Times New Roman"/>
          <w:sz w:val="24"/>
          <w:szCs w:val="24"/>
        </w:rPr>
        <w:t>eismo pritaikytas ieškovo teisių gynimo būdas panaikinant Turto pardavimo aktą, kurio poreikį iš esmės lėmė konkrečiu atveju nepalankiai susiklosčiusios aplinkybės ir neišsipildę ieškovo lūkesčiai, sukeltų tiek viešojo</w:t>
      </w:r>
      <w:r w:rsidR="00A55975">
        <w:rPr>
          <w:rFonts w:ascii="Times New Roman" w:hAnsi="Times New Roman"/>
          <w:sz w:val="24"/>
          <w:szCs w:val="24"/>
        </w:rPr>
        <w:t xml:space="preserve"> intereso</w:t>
      </w:r>
      <w:r w:rsidR="00417255" w:rsidRPr="009F1A33">
        <w:rPr>
          <w:rFonts w:ascii="Times New Roman" w:hAnsi="Times New Roman"/>
          <w:sz w:val="24"/>
          <w:szCs w:val="24"/>
        </w:rPr>
        <w:t xml:space="preserve">, tiek privačių interesų pažeidimus. Vieno asmens teisių ir interesų gynybos būdas, darant žalą </w:t>
      </w:r>
      <w:r w:rsidR="004E62CD" w:rsidRPr="004E62CD">
        <w:rPr>
          <w:rFonts w:ascii="Times New Roman" w:hAnsi="Times New Roman"/>
          <w:sz w:val="24"/>
          <w:szCs w:val="24"/>
        </w:rPr>
        <w:t xml:space="preserve">kitiems </w:t>
      </w:r>
      <w:r w:rsidR="00417255" w:rsidRPr="009F1A33">
        <w:rPr>
          <w:rFonts w:ascii="Times New Roman" w:hAnsi="Times New Roman"/>
          <w:sz w:val="24"/>
          <w:szCs w:val="24"/>
        </w:rPr>
        <w:t>teisėtiems interesams, pažeidžiant jų pusiausvyrą, negali būti pripažintas proporcingu ir tinkamu, todėl pirmosios instancijos teismas Turto pardavimo aktą nepagrįstai pripažino negaliojančiu.</w:t>
      </w:r>
    </w:p>
    <w:bookmarkEnd w:id="58"/>
    <w:p w14:paraId="7B887AC6" w14:textId="0ED7543B" w:rsidR="00420101" w:rsidRPr="005E43E3" w:rsidRDefault="009F1A33" w:rsidP="00375C9A">
      <w:pPr>
        <w:pStyle w:val="Sraopastraipa"/>
        <w:numPr>
          <w:ilvl w:val="0"/>
          <w:numId w:val="1"/>
        </w:numPr>
        <w:spacing w:after="120" w:line="240" w:lineRule="auto"/>
        <w:contextualSpacing w:val="0"/>
        <w:jc w:val="both"/>
        <w:rPr>
          <w:rFonts w:ascii="Times New Roman" w:hAnsi="Times New Roman"/>
          <w:sz w:val="24"/>
          <w:szCs w:val="24"/>
        </w:rPr>
      </w:pPr>
      <w:r w:rsidRPr="00420101">
        <w:rPr>
          <w:rFonts w:ascii="Times New Roman" w:hAnsi="Times New Roman"/>
          <w:sz w:val="24"/>
          <w:szCs w:val="24"/>
        </w:rPr>
        <w:t xml:space="preserve">Šalys apie atpirkimo teisę nurodė ne </w:t>
      </w:r>
      <w:r w:rsidR="001B5184">
        <w:rPr>
          <w:rFonts w:ascii="Times New Roman" w:hAnsi="Times New Roman"/>
          <w:sz w:val="24"/>
          <w:szCs w:val="24"/>
        </w:rPr>
        <w:t>T</w:t>
      </w:r>
      <w:r w:rsidRPr="00420101">
        <w:rPr>
          <w:rFonts w:ascii="Times New Roman" w:hAnsi="Times New Roman"/>
          <w:sz w:val="24"/>
          <w:szCs w:val="24"/>
        </w:rPr>
        <w:t>urto pardavimo akte, o sudarė atskirą susitarimą, kurio neatskiriama dalimi nu</w:t>
      </w:r>
      <w:r w:rsidR="00A55975">
        <w:rPr>
          <w:rFonts w:ascii="Times New Roman" w:hAnsi="Times New Roman"/>
          <w:sz w:val="24"/>
          <w:szCs w:val="24"/>
        </w:rPr>
        <w:t>st</w:t>
      </w:r>
      <w:r w:rsidRPr="00420101">
        <w:rPr>
          <w:rFonts w:ascii="Times New Roman" w:hAnsi="Times New Roman"/>
          <w:sz w:val="24"/>
          <w:szCs w:val="24"/>
        </w:rPr>
        <w:t xml:space="preserve">atė ir šalių sudarytą buto </w:t>
      </w:r>
      <w:r w:rsidR="00E56BCA">
        <w:rPr>
          <w:rFonts w:ascii="Times New Roman" w:hAnsi="Times New Roman"/>
          <w:sz w:val="24"/>
          <w:szCs w:val="24"/>
        </w:rPr>
        <w:t>N</w:t>
      </w:r>
      <w:r w:rsidRPr="00420101">
        <w:rPr>
          <w:rFonts w:ascii="Times New Roman" w:hAnsi="Times New Roman"/>
          <w:sz w:val="24"/>
          <w:szCs w:val="24"/>
        </w:rPr>
        <w:t xml:space="preserve">uomos sutartį. CK 6.189 straipsnio 1 dalyje nustatytas sutarties </w:t>
      </w:r>
      <w:r w:rsidRPr="005E43E3">
        <w:rPr>
          <w:rFonts w:ascii="Times New Roman" w:hAnsi="Times New Roman"/>
          <w:sz w:val="24"/>
          <w:szCs w:val="24"/>
        </w:rPr>
        <w:t>privalomumo principas – teisėtai sudaryta ir galiojanti sutartis jos šalims turi įstatymo galią.</w:t>
      </w:r>
      <w:r w:rsidR="00420101" w:rsidRPr="005E43E3">
        <w:rPr>
          <w:rFonts w:ascii="Times New Roman" w:hAnsi="Times New Roman"/>
          <w:sz w:val="24"/>
          <w:szCs w:val="24"/>
        </w:rPr>
        <w:t xml:space="preserve"> </w:t>
      </w:r>
      <w:r w:rsidR="00850AF9" w:rsidRPr="005E43E3">
        <w:rPr>
          <w:rFonts w:ascii="Times New Roman" w:hAnsi="Times New Roman"/>
          <w:sz w:val="24"/>
          <w:szCs w:val="24"/>
        </w:rPr>
        <w:t>Nekilnojamojo turto pirkimo–pardavimo su atpirkimo teise</w:t>
      </w:r>
      <w:r w:rsidRPr="005E43E3">
        <w:rPr>
          <w:rFonts w:ascii="Times New Roman" w:hAnsi="Times New Roman"/>
          <w:sz w:val="24"/>
          <w:szCs w:val="24"/>
        </w:rPr>
        <w:t xml:space="preserve"> sutartyje nurodyta, kad šalys sutarė sudaryti </w:t>
      </w:r>
      <w:r w:rsidR="00420101" w:rsidRPr="005E43E3">
        <w:rPr>
          <w:rFonts w:ascii="Times New Roman" w:hAnsi="Times New Roman"/>
          <w:sz w:val="24"/>
          <w:szCs w:val="24"/>
        </w:rPr>
        <w:t xml:space="preserve">šią </w:t>
      </w:r>
      <w:r w:rsidRPr="005E43E3">
        <w:rPr>
          <w:rFonts w:ascii="Times New Roman" w:hAnsi="Times New Roman"/>
          <w:sz w:val="24"/>
          <w:szCs w:val="24"/>
        </w:rPr>
        <w:t>sutartį neribotam laikui, bet atpirkimo teisė įsigalioja praėjus minimaliam 5 metų nuomos mokesčio terminui, t. y. atpirkimo teisė įsigalioja po penk</w:t>
      </w:r>
      <w:r w:rsidR="00A55975">
        <w:rPr>
          <w:rFonts w:ascii="Times New Roman" w:hAnsi="Times New Roman"/>
          <w:sz w:val="24"/>
          <w:szCs w:val="24"/>
        </w:rPr>
        <w:t>er</w:t>
      </w:r>
      <w:r w:rsidRPr="005E43E3">
        <w:rPr>
          <w:rFonts w:ascii="Times New Roman" w:hAnsi="Times New Roman"/>
          <w:sz w:val="24"/>
          <w:szCs w:val="24"/>
        </w:rPr>
        <w:t>ių metų skaičiuojant nuo atsakovo banko pavedimo antstoliui. Vadovaujantis CK 6.417 straipsniu, jeigu sutartis nu</w:t>
      </w:r>
      <w:r w:rsidR="00A55975">
        <w:rPr>
          <w:rFonts w:ascii="Times New Roman" w:hAnsi="Times New Roman"/>
          <w:sz w:val="24"/>
          <w:szCs w:val="24"/>
        </w:rPr>
        <w:t>st</w:t>
      </w:r>
      <w:r w:rsidRPr="005E43E3">
        <w:rPr>
          <w:rFonts w:ascii="Times New Roman" w:hAnsi="Times New Roman"/>
          <w:sz w:val="24"/>
          <w:szCs w:val="24"/>
        </w:rPr>
        <w:t>ato ilgesnį šios teisės terminą, jis sutrumpinamas iki penkerių metų, todėl ilgesnio atpirkimo termino nu</w:t>
      </w:r>
      <w:r w:rsidR="00A55975">
        <w:rPr>
          <w:rFonts w:ascii="Times New Roman" w:hAnsi="Times New Roman"/>
          <w:sz w:val="24"/>
          <w:szCs w:val="24"/>
        </w:rPr>
        <w:t>st</w:t>
      </w:r>
      <w:r w:rsidRPr="005E43E3">
        <w:rPr>
          <w:rFonts w:ascii="Times New Roman" w:hAnsi="Times New Roman"/>
          <w:sz w:val="24"/>
          <w:szCs w:val="24"/>
        </w:rPr>
        <w:t>atymas nesudaro pagrindo pripažinti sutartį negaliojančia. Vadovaujantis įstatymu, terminas tiesiog sutrumpinamas iki penk</w:t>
      </w:r>
      <w:r w:rsidR="00A55975">
        <w:rPr>
          <w:rFonts w:ascii="Times New Roman" w:hAnsi="Times New Roman"/>
          <w:sz w:val="24"/>
          <w:szCs w:val="24"/>
        </w:rPr>
        <w:t>er</w:t>
      </w:r>
      <w:r w:rsidRPr="005E43E3">
        <w:rPr>
          <w:rFonts w:ascii="Times New Roman" w:hAnsi="Times New Roman"/>
          <w:sz w:val="24"/>
          <w:szCs w:val="24"/>
        </w:rPr>
        <w:t>ių metų ir ieškovas atpirkimo teisę turi įgyvendinti per penkerius metus nuo atsakovo banko pavedimo antstoliui.</w:t>
      </w:r>
    </w:p>
    <w:p w14:paraId="1639DD45" w14:textId="6F22A33F" w:rsidR="009F1A33" w:rsidRPr="00420101" w:rsidRDefault="004562AF" w:rsidP="00683A25">
      <w:pPr>
        <w:pStyle w:val="Sraopastraipa"/>
        <w:numPr>
          <w:ilvl w:val="0"/>
          <w:numId w:val="1"/>
        </w:numPr>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Kolegija nurodė, kad s</w:t>
      </w:r>
      <w:r w:rsidR="009F1A33" w:rsidRPr="005E43E3">
        <w:rPr>
          <w:rFonts w:ascii="Times New Roman" w:hAnsi="Times New Roman"/>
          <w:sz w:val="24"/>
          <w:szCs w:val="24"/>
        </w:rPr>
        <w:t xml:space="preserve">udarydamas sandorius ieškovas siekė turėti galimybę likti gyventi ginčo bute nuomos sutarties pagrindu praradus jo nuosavybės teisę, o vėliau – šį </w:t>
      </w:r>
      <w:r w:rsidR="00E56BCA" w:rsidRPr="005E43E3">
        <w:rPr>
          <w:rFonts w:ascii="Times New Roman" w:hAnsi="Times New Roman"/>
          <w:sz w:val="24"/>
          <w:szCs w:val="24"/>
        </w:rPr>
        <w:t>butą</w:t>
      </w:r>
      <w:r w:rsidR="009F1A33" w:rsidRPr="005E43E3">
        <w:rPr>
          <w:rFonts w:ascii="Times New Roman" w:hAnsi="Times New Roman"/>
          <w:sz w:val="24"/>
          <w:szCs w:val="24"/>
        </w:rPr>
        <w:t xml:space="preserve"> atpirkti. Šalys tokį susitarimą ir vykdė. Ieškovas po buto pardavimo su šeima liko bute gyventi </w:t>
      </w:r>
      <w:r w:rsidR="00E56BCA" w:rsidRPr="005E43E3">
        <w:rPr>
          <w:rFonts w:ascii="Times New Roman" w:hAnsi="Times New Roman"/>
          <w:sz w:val="24"/>
          <w:szCs w:val="24"/>
        </w:rPr>
        <w:t>N</w:t>
      </w:r>
      <w:r w:rsidR="009F1A33" w:rsidRPr="005E43E3">
        <w:rPr>
          <w:rFonts w:ascii="Times New Roman" w:hAnsi="Times New Roman"/>
          <w:sz w:val="24"/>
          <w:szCs w:val="24"/>
        </w:rPr>
        <w:t xml:space="preserve">uomos sutarties pagrindu. </w:t>
      </w:r>
      <w:r w:rsidR="00420101" w:rsidRPr="005E43E3">
        <w:rPr>
          <w:rFonts w:ascii="Times New Roman" w:hAnsi="Times New Roman"/>
          <w:sz w:val="24"/>
          <w:szCs w:val="24"/>
        </w:rPr>
        <w:t>B</w:t>
      </w:r>
      <w:r w:rsidR="009F1A33" w:rsidRPr="005E43E3">
        <w:rPr>
          <w:rFonts w:ascii="Times New Roman" w:hAnsi="Times New Roman"/>
          <w:sz w:val="24"/>
          <w:szCs w:val="24"/>
        </w:rPr>
        <w:t xml:space="preserve">ūtent </w:t>
      </w:r>
      <w:r w:rsidR="00E56BCA" w:rsidRPr="005E43E3">
        <w:rPr>
          <w:rFonts w:ascii="Times New Roman" w:hAnsi="Times New Roman"/>
          <w:sz w:val="24"/>
          <w:szCs w:val="24"/>
        </w:rPr>
        <w:t>N</w:t>
      </w:r>
      <w:r w:rsidR="009F1A33" w:rsidRPr="005E43E3">
        <w:rPr>
          <w:rFonts w:ascii="Times New Roman" w:hAnsi="Times New Roman"/>
          <w:sz w:val="24"/>
          <w:szCs w:val="24"/>
        </w:rPr>
        <w:t xml:space="preserve">uomos sutartis bei leidimas ieškovo šeimai gyventi bute ir patvirtina, jog pirkėjas daiktą valdė, naudojo ir juo disponavo taip, kad pardavėjas galėtų įgyvendinti atpirkimo teisę. Net jei </w:t>
      </w:r>
      <w:r w:rsidR="00850AF9" w:rsidRPr="005E43E3">
        <w:rPr>
          <w:rFonts w:ascii="Times New Roman" w:hAnsi="Times New Roman"/>
          <w:sz w:val="24"/>
          <w:szCs w:val="24"/>
        </w:rPr>
        <w:t>Nekilnojamojo turto pirkimo–pardavimo su atpirkimo teise</w:t>
      </w:r>
      <w:r w:rsidR="009F1A33" w:rsidRPr="005E43E3">
        <w:rPr>
          <w:rFonts w:ascii="Times New Roman" w:hAnsi="Times New Roman"/>
          <w:sz w:val="24"/>
          <w:szCs w:val="24"/>
        </w:rPr>
        <w:t xml:space="preserve"> sutartyje tokia atsakovo pareiga neįrašyta, tai nedaro </w:t>
      </w:r>
      <w:r w:rsidR="00420101" w:rsidRPr="005E43E3">
        <w:rPr>
          <w:rFonts w:ascii="Times New Roman" w:hAnsi="Times New Roman"/>
          <w:sz w:val="24"/>
          <w:szCs w:val="24"/>
        </w:rPr>
        <w:t>šios</w:t>
      </w:r>
      <w:r w:rsidR="009F1A33" w:rsidRPr="005E43E3">
        <w:rPr>
          <w:rFonts w:ascii="Times New Roman" w:hAnsi="Times New Roman"/>
          <w:sz w:val="24"/>
          <w:szCs w:val="24"/>
        </w:rPr>
        <w:t xml:space="preserve"> sutarties negaliojanči</w:t>
      </w:r>
      <w:r w:rsidR="00A55975">
        <w:rPr>
          <w:rFonts w:ascii="Times New Roman" w:hAnsi="Times New Roman"/>
          <w:sz w:val="24"/>
          <w:szCs w:val="24"/>
        </w:rPr>
        <w:t>os</w:t>
      </w:r>
      <w:r w:rsidR="009F1A33" w:rsidRPr="005E43E3">
        <w:rPr>
          <w:rFonts w:ascii="Times New Roman" w:hAnsi="Times New Roman"/>
          <w:sz w:val="24"/>
          <w:szCs w:val="24"/>
        </w:rPr>
        <w:t xml:space="preserve"> ar </w:t>
      </w:r>
      <w:r w:rsidR="009F1A33" w:rsidRPr="00420101">
        <w:rPr>
          <w:rFonts w:ascii="Times New Roman" w:hAnsi="Times New Roman"/>
          <w:sz w:val="24"/>
          <w:szCs w:val="24"/>
        </w:rPr>
        <w:t>prieštaraujanči</w:t>
      </w:r>
      <w:r w:rsidR="00A55975">
        <w:rPr>
          <w:rFonts w:ascii="Times New Roman" w:hAnsi="Times New Roman"/>
          <w:sz w:val="24"/>
          <w:szCs w:val="24"/>
        </w:rPr>
        <w:t>os</w:t>
      </w:r>
      <w:r w:rsidR="009F1A33" w:rsidRPr="00420101">
        <w:rPr>
          <w:rFonts w:ascii="Times New Roman" w:hAnsi="Times New Roman"/>
          <w:sz w:val="24"/>
          <w:szCs w:val="24"/>
        </w:rPr>
        <w:t xml:space="preserve"> imperatyvioms įstatymo nuostatoms, nes tokia atsakovo pareiga yra nu</w:t>
      </w:r>
      <w:r w:rsidR="00A55975">
        <w:rPr>
          <w:rFonts w:ascii="Times New Roman" w:hAnsi="Times New Roman"/>
          <w:sz w:val="24"/>
          <w:szCs w:val="24"/>
        </w:rPr>
        <w:t>rod</w:t>
      </w:r>
      <w:r w:rsidR="009F1A33" w:rsidRPr="00420101">
        <w:rPr>
          <w:rFonts w:ascii="Times New Roman" w:hAnsi="Times New Roman"/>
          <w:sz w:val="24"/>
          <w:szCs w:val="24"/>
        </w:rPr>
        <w:t xml:space="preserve">yta įstatyme, todėl </w:t>
      </w:r>
      <w:r w:rsidR="00420101">
        <w:rPr>
          <w:rFonts w:ascii="Times New Roman" w:hAnsi="Times New Roman"/>
          <w:sz w:val="24"/>
          <w:szCs w:val="24"/>
        </w:rPr>
        <w:t>atsakovas</w:t>
      </w:r>
      <w:r w:rsidR="009F1A33" w:rsidRPr="00420101">
        <w:rPr>
          <w:rFonts w:ascii="Times New Roman" w:hAnsi="Times New Roman"/>
          <w:sz w:val="24"/>
          <w:szCs w:val="24"/>
        </w:rPr>
        <w:t xml:space="preserve"> ją turi vykdyti nepriklausomai nuo to, ar įstatymo tekstas perkeltas į konkrečią sutartį. </w:t>
      </w:r>
      <w:r w:rsidR="00420101">
        <w:rPr>
          <w:rFonts w:ascii="Times New Roman" w:hAnsi="Times New Roman"/>
          <w:sz w:val="24"/>
          <w:szCs w:val="24"/>
        </w:rPr>
        <w:t>A</w:t>
      </w:r>
      <w:r w:rsidR="009F1A33" w:rsidRPr="00420101">
        <w:rPr>
          <w:rFonts w:ascii="Times New Roman" w:hAnsi="Times New Roman"/>
          <w:sz w:val="24"/>
          <w:szCs w:val="24"/>
        </w:rPr>
        <w:t xml:space="preserve">plinkybė, kad ieškovas nesugebėjo </w:t>
      </w:r>
      <w:r w:rsidR="00E56BCA">
        <w:rPr>
          <w:rFonts w:ascii="Times New Roman" w:hAnsi="Times New Roman"/>
          <w:sz w:val="24"/>
          <w:szCs w:val="24"/>
        </w:rPr>
        <w:t>N</w:t>
      </w:r>
      <w:r w:rsidR="009F1A33" w:rsidRPr="00420101">
        <w:rPr>
          <w:rFonts w:ascii="Times New Roman" w:hAnsi="Times New Roman"/>
          <w:sz w:val="24"/>
          <w:szCs w:val="24"/>
        </w:rPr>
        <w:t xml:space="preserve">uomos sutarties tinkamai vykdyti ir ji dėl to buvo nutraukta, nesudaro pagrindo daryti išvadą, jog tai įvyko dėl apgaulingo ir nesąžiningo atsakovo </w:t>
      </w:r>
      <w:bookmarkStart w:id="59" w:name="Buk_151"/>
      <w:r w:rsidR="001C3C00" w:rsidRPr="0028145B">
        <w:rPr>
          <w:rFonts w:ascii="Times New Roman" w:hAnsi="Times New Roman"/>
          <w:sz w:val="24"/>
          <w:szCs w:val="24"/>
        </w:rPr>
        <w:t xml:space="preserve">S. M. </w:t>
      </w:r>
      <w:bookmarkEnd w:id="59"/>
      <w:r w:rsidR="009F1A33" w:rsidRPr="00420101">
        <w:rPr>
          <w:rFonts w:ascii="Times New Roman" w:hAnsi="Times New Roman"/>
          <w:sz w:val="24"/>
          <w:szCs w:val="24"/>
        </w:rPr>
        <w:t>elgesio.</w:t>
      </w:r>
    </w:p>
    <w:p w14:paraId="32357F27" w14:textId="7CBCA559" w:rsidR="009F1A33" w:rsidRPr="005E43E3" w:rsidRDefault="005C2709" w:rsidP="00FB25EA">
      <w:pPr>
        <w:pStyle w:val="Sraopastraipa"/>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nustatė, </w:t>
      </w:r>
      <w:r w:rsidRPr="005E43E3">
        <w:rPr>
          <w:rFonts w:ascii="Times New Roman" w:hAnsi="Times New Roman"/>
          <w:sz w:val="24"/>
          <w:szCs w:val="24"/>
        </w:rPr>
        <w:t xml:space="preserve">kad </w:t>
      </w:r>
      <w:r w:rsidR="00850AF9" w:rsidRPr="005E43E3">
        <w:rPr>
          <w:rFonts w:ascii="Times New Roman" w:hAnsi="Times New Roman"/>
          <w:sz w:val="24"/>
          <w:szCs w:val="24"/>
        </w:rPr>
        <w:t>Nekilnojamojo turto pirkimo–pardavimo su atpirkimo teise</w:t>
      </w:r>
      <w:r w:rsidR="009F1A33" w:rsidRPr="005E43E3">
        <w:rPr>
          <w:rFonts w:ascii="Times New Roman" w:hAnsi="Times New Roman"/>
          <w:sz w:val="24"/>
          <w:szCs w:val="24"/>
        </w:rPr>
        <w:t xml:space="preserve"> sutarties formai privalom</w:t>
      </w:r>
      <w:r w:rsidR="00E56BCA" w:rsidRPr="005E43E3">
        <w:rPr>
          <w:rFonts w:ascii="Times New Roman" w:hAnsi="Times New Roman"/>
          <w:sz w:val="24"/>
          <w:szCs w:val="24"/>
        </w:rPr>
        <w:t>a</w:t>
      </w:r>
      <w:r w:rsidR="009F1A33" w:rsidRPr="005E43E3">
        <w:rPr>
          <w:rFonts w:ascii="Times New Roman" w:hAnsi="Times New Roman"/>
          <w:sz w:val="24"/>
          <w:szCs w:val="24"/>
        </w:rPr>
        <w:t xml:space="preserve"> notarinė form</w:t>
      </w:r>
      <w:r w:rsidR="00E56BCA" w:rsidRPr="005E43E3">
        <w:rPr>
          <w:rFonts w:ascii="Times New Roman" w:hAnsi="Times New Roman"/>
          <w:sz w:val="24"/>
          <w:szCs w:val="24"/>
        </w:rPr>
        <w:t>a</w:t>
      </w:r>
      <w:r w:rsidR="009F1A33" w:rsidRPr="005E43E3">
        <w:rPr>
          <w:rFonts w:ascii="Times New Roman" w:hAnsi="Times New Roman"/>
          <w:sz w:val="24"/>
          <w:szCs w:val="24"/>
        </w:rPr>
        <w:t xml:space="preserve"> CK tiesiogiai nenu</w:t>
      </w:r>
      <w:r w:rsidRPr="005E43E3">
        <w:rPr>
          <w:rFonts w:ascii="Times New Roman" w:hAnsi="Times New Roman"/>
          <w:sz w:val="24"/>
          <w:szCs w:val="24"/>
        </w:rPr>
        <w:t>statyta</w:t>
      </w:r>
      <w:r w:rsidR="009F1A33" w:rsidRPr="005E43E3">
        <w:rPr>
          <w:rFonts w:ascii="Times New Roman" w:hAnsi="Times New Roman"/>
          <w:sz w:val="24"/>
          <w:szCs w:val="24"/>
        </w:rPr>
        <w:t xml:space="preserve">, ši sutartis nėra ir daiktinių teisių perleidimo </w:t>
      </w:r>
      <w:r w:rsidR="009F1A33" w:rsidRPr="005E43E3">
        <w:rPr>
          <w:rFonts w:ascii="Times New Roman" w:hAnsi="Times New Roman"/>
          <w:sz w:val="24"/>
          <w:szCs w:val="24"/>
        </w:rPr>
        <w:lastRenderedPageBreak/>
        <w:t>sandoris</w:t>
      </w:r>
      <w:r w:rsidR="00E56BCA" w:rsidRPr="005E43E3">
        <w:rPr>
          <w:rFonts w:ascii="Times New Roman" w:hAnsi="Times New Roman"/>
          <w:sz w:val="24"/>
          <w:szCs w:val="24"/>
        </w:rPr>
        <w:t xml:space="preserve"> (</w:t>
      </w:r>
      <w:r w:rsidR="009F1A33" w:rsidRPr="005E43E3">
        <w:rPr>
          <w:rFonts w:ascii="Times New Roman" w:hAnsi="Times New Roman"/>
          <w:sz w:val="24"/>
          <w:szCs w:val="24"/>
        </w:rPr>
        <w:t xml:space="preserve">šalys tik susitarė dėl </w:t>
      </w:r>
      <w:r w:rsidR="00E56BCA" w:rsidRPr="005E43E3">
        <w:rPr>
          <w:rFonts w:ascii="Times New Roman" w:hAnsi="Times New Roman"/>
          <w:sz w:val="24"/>
          <w:szCs w:val="24"/>
        </w:rPr>
        <w:t xml:space="preserve">buto </w:t>
      </w:r>
      <w:r w:rsidR="009F1A33" w:rsidRPr="005E43E3">
        <w:rPr>
          <w:rFonts w:ascii="Times New Roman" w:hAnsi="Times New Roman"/>
          <w:sz w:val="24"/>
          <w:szCs w:val="24"/>
        </w:rPr>
        <w:t>atpirkimo teisės ateityje</w:t>
      </w:r>
      <w:r w:rsidR="00E56BCA" w:rsidRPr="005E43E3">
        <w:rPr>
          <w:rFonts w:ascii="Times New Roman" w:hAnsi="Times New Roman"/>
          <w:sz w:val="24"/>
          <w:szCs w:val="24"/>
        </w:rPr>
        <w:t>)</w:t>
      </w:r>
      <w:r w:rsidR="009F1A33" w:rsidRPr="005E43E3">
        <w:rPr>
          <w:rFonts w:ascii="Times New Roman" w:hAnsi="Times New Roman"/>
          <w:sz w:val="24"/>
          <w:szCs w:val="24"/>
        </w:rPr>
        <w:t>, todėl tokiam susitarimui notarinė forma neprivaloma. CK 1.93 straipsnis nu</w:t>
      </w:r>
      <w:r w:rsidRPr="005E43E3">
        <w:rPr>
          <w:rFonts w:ascii="Times New Roman" w:hAnsi="Times New Roman"/>
          <w:sz w:val="24"/>
          <w:szCs w:val="24"/>
        </w:rPr>
        <w:t>st</w:t>
      </w:r>
      <w:r w:rsidR="009F1A33" w:rsidRPr="005E43E3">
        <w:rPr>
          <w:rFonts w:ascii="Times New Roman" w:hAnsi="Times New Roman"/>
          <w:sz w:val="24"/>
          <w:szCs w:val="24"/>
        </w:rPr>
        <w:t>ato, kad įstatymų reikalaujamos formos nesilaikymas sandorį daro negaliojantį tik tuo atveju, kada toks negaliojimas įsakmiai nurodytas įstatymuose. CK 6.417 straipsnis tokios sandorio formos nesilaikymo ir negaliojimo pasekmių nenu</w:t>
      </w:r>
      <w:r w:rsidR="00A55975">
        <w:rPr>
          <w:rFonts w:ascii="Times New Roman" w:hAnsi="Times New Roman"/>
          <w:sz w:val="24"/>
          <w:szCs w:val="24"/>
        </w:rPr>
        <w:t>st</w:t>
      </w:r>
      <w:r w:rsidR="009F1A33" w:rsidRPr="005E43E3">
        <w:rPr>
          <w:rFonts w:ascii="Times New Roman" w:hAnsi="Times New Roman"/>
          <w:sz w:val="24"/>
          <w:szCs w:val="24"/>
        </w:rPr>
        <w:t xml:space="preserve">ato. </w:t>
      </w:r>
      <w:r w:rsidR="00850AF9" w:rsidRPr="005E43E3">
        <w:rPr>
          <w:rFonts w:ascii="Times New Roman" w:hAnsi="Times New Roman"/>
          <w:sz w:val="24"/>
          <w:szCs w:val="24"/>
        </w:rPr>
        <w:t>Nekilnojamojo turto pirkimo–pardavimo su atpirkimo teise</w:t>
      </w:r>
      <w:r w:rsidR="009F1A33" w:rsidRPr="005E43E3">
        <w:rPr>
          <w:rFonts w:ascii="Times New Roman" w:hAnsi="Times New Roman"/>
          <w:sz w:val="24"/>
          <w:szCs w:val="24"/>
        </w:rPr>
        <w:t xml:space="preserve"> sutarties rašytinė forma atsakovo nesąžiningumo neįrodo, todėl </w:t>
      </w:r>
      <w:r w:rsidRPr="005E43E3">
        <w:rPr>
          <w:rFonts w:ascii="Times New Roman" w:hAnsi="Times New Roman"/>
          <w:sz w:val="24"/>
          <w:szCs w:val="24"/>
        </w:rPr>
        <w:t>ši</w:t>
      </w:r>
      <w:r w:rsidR="009F1A33" w:rsidRPr="005E43E3">
        <w:rPr>
          <w:rFonts w:ascii="Times New Roman" w:hAnsi="Times New Roman"/>
          <w:sz w:val="24"/>
          <w:szCs w:val="24"/>
        </w:rPr>
        <w:t xml:space="preserve"> sutartis laikytina teisėtai sudaryta sutartimi, kurią pripažinti negaliojančia nėra pagrindo.</w:t>
      </w:r>
    </w:p>
    <w:p w14:paraId="45359B7C" w14:textId="7A694A26" w:rsidR="009F1A33" w:rsidRPr="005E43E3" w:rsidRDefault="009F1A33" w:rsidP="00BB26D0">
      <w:pPr>
        <w:pStyle w:val="Sraopastraipa"/>
        <w:numPr>
          <w:ilvl w:val="0"/>
          <w:numId w:val="1"/>
        </w:numPr>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 xml:space="preserve">Pirmosios instancijos teismas Nuomos sutartį pripažino negaliojančia kaip neatitinkančią CK 6.578 straipsnio 2 dalies nuostatų, tačiau konstatavus, kad Turto pardavimo aktas ir </w:t>
      </w:r>
      <w:r w:rsidR="00850AF9" w:rsidRPr="005E43E3">
        <w:rPr>
          <w:rFonts w:ascii="Times New Roman" w:hAnsi="Times New Roman"/>
          <w:sz w:val="24"/>
          <w:szCs w:val="24"/>
        </w:rPr>
        <w:t xml:space="preserve">Nekilnojamojo turto pirkimo–pardavimo su atpirkimo teise </w:t>
      </w:r>
      <w:r w:rsidRPr="005E43E3">
        <w:rPr>
          <w:rFonts w:ascii="Times New Roman" w:hAnsi="Times New Roman"/>
          <w:sz w:val="24"/>
          <w:szCs w:val="24"/>
        </w:rPr>
        <w:t xml:space="preserve">sutartis pripažinti negaliojančiais nepagrįstai, o Nuomos sutartis yra neatskiriama </w:t>
      </w:r>
      <w:r w:rsidR="00850AF9" w:rsidRPr="005E43E3">
        <w:rPr>
          <w:rFonts w:ascii="Times New Roman" w:hAnsi="Times New Roman"/>
          <w:sz w:val="24"/>
          <w:szCs w:val="24"/>
        </w:rPr>
        <w:t>Nekilnojamojo turto pirkimo–pardavimo su atpirkimo teise s</w:t>
      </w:r>
      <w:r w:rsidRPr="005E43E3">
        <w:rPr>
          <w:rFonts w:ascii="Times New Roman" w:hAnsi="Times New Roman"/>
          <w:sz w:val="24"/>
          <w:szCs w:val="24"/>
        </w:rPr>
        <w:t>utarties dalis, Nuomos sutarties pripažinimas negaliojančia taip pat laikytinas nepagrįstu.</w:t>
      </w:r>
    </w:p>
    <w:p w14:paraId="49CEDA15" w14:textId="6C203CAB" w:rsidR="005C2709" w:rsidRPr="005C2709" w:rsidRDefault="005C2709" w:rsidP="003F3A8C">
      <w:pPr>
        <w:pStyle w:val="Sraopastraipa"/>
        <w:numPr>
          <w:ilvl w:val="0"/>
          <w:numId w:val="1"/>
        </w:numPr>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Kolegija nurodė, kad</w:t>
      </w:r>
      <w:r w:rsidR="00513987">
        <w:rPr>
          <w:rFonts w:ascii="Times New Roman" w:hAnsi="Times New Roman"/>
          <w:sz w:val="24"/>
          <w:szCs w:val="24"/>
        </w:rPr>
        <w:t>,</w:t>
      </w:r>
      <w:r w:rsidRPr="005E43E3">
        <w:rPr>
          <w:rFonts w:ascii="Times New Roman" w:hAnsi="Times New Roman"/>
          <w:sz w:val="24"/>
          <w:szCs w:val="24"/>
        </w:rPr>
        <w:t xml:space="preserve"> nenustačius ieškinyje nurodomų sandorių pripažinimo negaliojančiais pagrindų, turėjo būti nagrinėjami </w:t>
      </w:r>
      <w:r w:rsidRPr="005C2709">
        <w:rPr>
          <w:rFonts w:ascii="Times New Roman" w:hAnsi="Times New Roman"/>
          <w:sz w:val="24"/>
          <w:szCs w:val="24"/>
        </w:rPr>
        <w:t xml:space="preserve">alternatyvūs ieškovo reikalavimai dėl </w:t>
      </w:r>
      <w:r w:rsidR="00E56BCA">
        <w:rPr>
          <w:rFonts w:ascii="Times New Roman" w:hAnsi="Times New Roman"/>
          <w:sz w:val="24"/>
          <w:szCs w:val="24"/>
        </w:rPr>
        <w:t>N</w:t>
      </w:r>
      <w:r w:rsidRPr="005C2709">
        <w:rPr>
          <w:rFonts w:ascii="Times New Roman" w:hAnsi="Times New Roman"/>
          <w:sz w:val="24"/>
          <w:szCs w:val="24"/>
        </w:rPr>
        <w:t xml:space="preserve">uomos sutarties nutraukimo pripažinimo neteisėtu, dėl </w:t>
      </w:r>
      <w:r w:rsidR="00E56BCA">
        <w:rPr>
          <w:rFonts w:ascii="Times New Roman" w:hAnsi="Times New Roman"/>
          <w:sz w:val="24"/>
          <w:szCs w:val="24"/>
        </w:rPr>
        <w:t>N</w:t>
      </w:r>
      <w:r w:rsidRPr="005C2709">
        <w:rPr>
          <w:rFonts w:ascii="Times New Roman" w:hAnsi="Times New Roman"/>
          <w:sz w:val="24"/>
          <w:szCs w:val="24"/>
        </w:rPr>
        <w:t>uomos sutarties sąlygų ir nuomos mokesčio pakeitimo. Pastarieji reikalavimai ir atsakovo priešieškinio reikalavimai pirmosios instancijos teismo buvo atmesti padarius neteisėtas ir nepagrįstas išvadas dėl ieškinio reikalavimų pripažinti ginčo sandorius negaliojančiais (kitų reikalavimų neišnagrinėjus), todėl likusios bylos dalies esmė liko neatskleista.</w:t>
      </w:r>
      <w:r>
        <w:rPr>
          <w:rFonts w:ascii="Times New Roman" w:hAnsi="Times New Roman"/>
          <w:sz w:val="24"/>
          <w:szCs w:val="24"/>
        </w:rPr>
        <w:t xml:space="preserve"> P</w:t>
      </w:r>
      <w:r w:rsidRPr="005C2709">
        <w:rPr>
          <w:rFonts w:ascii="Times New Roman" w:hAnsi="Times New Roman"/>
          <w:sz w:val="24"/>
          <w:szCs w:val="24"/>
        </w:rPr>
        <w:t>riėmus</w:t>
      </w:r>
      <w:r w:rsidR="00513987">
        <w:rPr>
          <w:rFonts w:ascii="Times New Roman" w:hAnsi="Times New Roman"/>
          <w:sz w:val="24"/>
          <w:szCs w:val="24"/>
        </w:rPr>
        <w:t>i</w:t>
      </w:r>
      <w:r w:rsidRPr="005C2709">
        <w:rPr>
          <w:rFonts w:ascii="Times New Roman" w:hAnsi="Times New Roman"/>
          <w:sz w:val="24"/>
          <w:szCs w:val="24"/>
        </w:rPr>
        <w:t xml:space="preserve"> naują sprendimą dėl nurodytų ieškovo reikalavimų, </w:t>
      </w:r>
      <w:r>
        <w:rPr>
          <w:rFonts w:ascii="Times New Roman" w:hAnsi="Times New Roman"/>
          <w:sz w:val="24"/>
          <w:szCs w:val="24"/>
        </w:rPr>
        <w:t xml:space="preserve">kolegija nusprendė, kad </w:t>
      </w:r>
      <w:r w:rsidRPr="005C2709">
        <w:rPr>
          <w:rFonts w:ascii="Times New Roman" w:hAnsi="Times New Roman"/>
          <w:sz w:val="24"/>
          <w:szCs w:val="24"/>
        </w:rPr>
        <w:t xml:space="preserve">egzistuoja pagrindas perduoti pirmosios instancijos teismui nagrinėti iš naujo civilinės bylos dalį pagal ieškinio reikalavimus dėl </w:t>
      </w:r>
      <w:r w:rsidR="00E56BCA">
        <w:rPr>
          <w:rFonts w:ascii="Times New Roman" w:hAnsi="Times New Roman"/>
          <w:sz w:val="24"/>
          <w:szCs w:val="24"/>
        </w:rPr>
        <w:t>N</w:t>
      </w:r>
      <w:r w:rsidRPr="005C2709">
        <w:rPr>
          <w:rFonts w:ascii="Times New Roman" w:hAnsi="Times New Roman"/>
          <w:sz w:val="24"/>
          <w:szCs w:val="24"/>
        </w:rPr>
        <w:t xml:space="preserve">uomos sutarties nutraukimo pripažinimo neteisėtu, dėl </w:t>
      </w:r>
      <w:r w:rsidR="00E56BCA">
        <w:rPr>
          <w:rFonts w:ascii="Times New Roman" w:hAnsi="Times New Roman"/>
          <w:sz w:val="24"/>
          <w:szCs w:val="24"/>
        </w:rPr>
        <w:t>N</w:t>
      </w:r>
      <w:r w:rsidRPr="005C2709">
        <w:rPr>
          <w:rFonts w:ascii="Times New Roman" w:hAnsi="Times New Roman"/>
          <w:sz w:val="24"/>
          <w:szCs w:val="24"/>
        </w:rPr>
        <w:t>uomos sutarties sąlygų, nuomos mokesčio pakeitimo bei dėl atsakovo priešieškinio (CPK 326</w:t>
      </w:r>
      <w:r w:rsidR="00513987">
        <w:rPr>
          <w:rFonts w:ascii="Times New Roman" w:hAnsi="Times New Roman"/>
          <w:sz w:val="24"/>
          <w:szCs w:val="24"/>
        </w:rPr>
        <w:t> </w:t>
      </w:r>
      <w:r w:rsidRPr="005C2709">
        <w:rPr>
          <w:rFonts w:ascii="Times New Roman" w:hAnsi="Times New Roman"/>
          <w:sz w:val="24"/>
          <w:szCs w:val="24"/>
        </w:rPr>
        <w:t>straipsnio 1 dalis 4 punktas).</w:t>
      </w:r>
    </w:p>
    <w:p w14:paraId="14B9EDCC"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BE4548C" w14:textId="2050B65B" w:rsidR="00CF3A44" w:rsidRDefault="00CF3A44" w:rsidP="00CF3A44">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teisiniai argumentai</w:t>
      </w:r>
    </w:p>
    <w:p w14:paraId="418C437E"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D06214D" w14:textId="68D78933" w:rsidR="00CF3A44" w:rsidRDefault="00CF3A44" w:rsidP="00CF3A44">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ieškovas prašo</w:t>
      </w:r>
      <w:r w:rsidR="00925781">
        <w:rPr>
          <w:rFonts w:ascii="Times New Roman" w:hAnsi="Times New Roman"/>
          <w:sz w:val="24"/>
          <w:szCs w:val="24"/>
        </w:rPr>
        <w:t xml:space="preserve"> panaikinti apeliacinės instancijos teismo s</w:t>
      </w:r>
      <w:r w:rsidR="002752AC">
        <w:rPr>
          <w:rFonts w:ascii="Times New Roman" w:hAnsi="Times New Roman"/>
          <w:sz w:val="24"/>
          <w:szCs w:val="24"/>
        </w:rPr>
        <w:t>p</w:t>
      </w:r>
      <w:r w:rsidR="00925781">
        <w:rPr>
          <w:rFonts w:ascii="Times New Roman" w:hAnsi="Times New Roman"/>
          <w:sz w:val="24"/>
          <w:szCs w:val="24"/>
        </w:rPr>
        <w:t>rendimą ir palikti galioti pirmosios instancijos teismo sprendimą, priteisti iš atsakovų bylinėjimosi išlaidų atlyginimą</w:t>
      </w:r>
      <w:r>
        <w:rPr>
          <w:rFonts w:ascii="Times New Roman" w:hAnsi="Times New Roman"/>
          <w:sz w:val="24"/>
          <w:szCs w:val="24"/>
        </w:rPr>
        <w:t>. Kasacinis skundas grindžiamas šiais argumentais:</w:t>
      </w:r>
    </w:p>
    <w:p w14:paraId="341C18E2" w14:textId="24DBE257" w:rsidR="00F07A78" w:rsidRDefault="00F07A78" w:rsidP="00405CCA">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F07A78">
        <w:rPr>
          <w:rFonts w:ascii="Times New Roman" w:hAnsi="Times New Roman"/>
          <w:sz w:val="24"/>
          <w:szCs w:val="24"/>
        </w:rPr>
        <w:t>Apeliacinės instancijos teismas rėmėsi neaktualia teismų praktika, kuri buvo suformuota galiojant senai CPK 602 str</w:t>
      </w:r>
      <w:r>
        <w:rPr>
          <w:rFonts w:ascii="Times New Roman" w:hAnsi="Times New Roman"/>
          <w:sz w:val="24"/>
          <w:szCs w:val="24"/>
        </w:rPr>
        <w:t>aipsnio redakcijai</w:t>
      </w:r>
      <w:r w:rsidRPr="00F07A78">
        <w:rPr>
          <w:rFonts w:ascii="Times New Roman" w:hAnsi="Times New Roman"/>
          <w:sz w:val="24"/>
          <w:szCs w:val="24"/>
        </w:rPr>
        <w:t xml:space="preserve">. CPK 602 straipsnio 1 dalis </w:t>
      </w:r>
      <w:r>
        <w:rPr>
          <w:rFonts w:ascii="Times New Roman" w:hAnsi="Times New Roman"/>
          <w:sz w:val="24"/>
          <w:szCs w:val="24"/>
        </w:rPr>
        <w:t xml:space="preserve">buvo </w:t>
      </w:r>
      <w:r w:rsidRPr="00F07A78">
        <w:rPr>
          <w:rFonts w:ascii="Times New Roman" w:hAnsi="Times New Roman"/>
          <w:sz w:val="24"/>
          <w:szCs w:val="24"/>
        </w:rPr>
        <w:t>papildyta 7 punktu</w:t>
      </w:r>
      <w:r w:rsidR="00513987">
        <w:rPr>
          <w:rFonts w:ascii="Times New Roman" w:hAnsi="Times New Roman"/>
          <w:sz w:val="24"/>
          <w:szCs w:val="24"/>
        </w:rPr>
        <w:t>, t. y.</w:t>
      </w:r>
      <w:r w:rsidRPr="00F07A78">
        <w:rPr>
          <w:rFonts w:ascii="Times New Roman" w:hAnsi="Times New Roman"/>
          <w:sz w:val="24"/>
          <w:szCs w:val="24"/>
        </w:rPr>
        <w:t xml:space="preserve"> nustatyta, kad turto pardavimo iš varžytynių, perdavimo išieškotojui, turto pardavimo be varžytynių aktai gali būti pripažinti negaliojančiais, jei buvo pažeistos esminės suinteresuotų asmenų teisės. Įstatymo leidėjas suteikė galimybę suinteresuotiems asmenims ginčyti antstolio patvirtintus aktus ir dėl kitų esminių pažeidimų, padarytų priverstinio vykdymo metu. Asmuo</w:t>
      </w:r>
      <w:r>
        <w:rPr>
          <w:rFonts w:ascii="Times New Roman" w:hAnsi="Times New Roman"/>
          <w:sz w:val="24"/>
          <w:szCs w:val="24"/>
        </w:rPr>
        <w:t xml:space="preserve"> </w:t>
      </w:r>
      <w:r w:rsidRPr="00F07A78">
        <w:rPr>
          <w:rFonts w:ascii="Times New Roman" w:hAnsi="Times New Roman"/>
          <w:sz w:val="24"/>
          <w:szCs w:val="24"/>
        </w:rPr>
        <w:t xml:space="preserve">gali ginčyti antstolio turto pardavimo iš varžytynių aktą tiek specialiojoje teisės normoje </w:t>
      </w:r>
      <w:r w:rsidR="00513987">
        <w:rPr>
          <w:rFonts w:ascii="Times New Roman" w:hAnsi="Times New Roman"/>
          <w:sz w:val="24"/>
          <w:szCs w:val="24"/>
        </w:rPr>
        <w:t>–</w:t>
      </w:r>
      <w:r w:rsidRPr="00F07A78">
        <w:rPr>
          <w:rFonts w:ascii="Times New Roman" w:hAnsi="Times New Roman"/>
          <w:sz w:val="24"/>
          <w:szCs w:val="24"/>
        </w:rPr>
        <w:t xml:space="preserve"> CPK 602 straipsnyje </w:t>
      </w:r>
      <w:r w:rsidR="00513987">
        <w:rPr>
          <w:rFonts w:ascii="Times New Roman" w:hAnsi="Times New Roman"/>
          <w:sz w:val="24"/>
          <w:szCs w:val="24"/>
        </w:rPr>
        <w:t xml:space="preserve">– </w:t>
      </w:r>
      <w:r w:rsidRPr="00F07A78">
        <w:rPr>
          <w:rFonts w:ascii="Times New Roman" w:hAnsi="Times New Roman"/>
          <w:sz w:val="24"/>
          <w:szCs w:val="24"/>
        </w:rPr>
        <w:t>įtvirtintais pagrindais, tiek ir dėl imperatyviųjų CPK, CK bei kitų teisės normų pažeidimų (Lietuvos Aukščiausiojo Teismo 2019 m. gegužės 9 d. nutartis civilinėje byloje Nr. e3K-3-169-1075/2019</w:t>
      </w:r>
      <w:r>
        <w:rPr>
          <w:rFonts w:ascii="Times New Roman" w:hAnsi="Times New Roman"/>
          <w:sz w:val="24"/>
          <w:szCs w:val="24"/>
        </w:rPr>
        <w:t>;</w:t>
      </w:r>
      <w:r w:rsidRPr="00F07A78">
        <w:rPr>
          <w:rFonts w:ascii="Times New Roman" w:hAnsi="Times New Roman"/>
          <w:sz w:val="24"/>
          <w:szCs w:val="24"/>
        </w:rPr>
        <w:t xml:space="preserve"> 2024 m. spalio 2</w:t>
      </w:r>
      <w:r w:rsidR="00513987">
        <w:rPr>
          <w:rFonts w:ascii="Times New Roman" w:hAnsi="Times New Roman"/>
          <w:sz w:val="24"/>
          <w:szCs w:val="24"/>
        </w:rPr>
        <w:t> </w:t>
      </w:r>
      <w:r w:rsidRPr="00F07A78">
        <w:rPr>
          <w:rFonts w:ascii="Times New Roman" w:hAnsi="Times New Roman"/>
          <w:sz w:val="24"/>
          <w:szCs w:val="24"/>
        </w:rPr>
        <w:t>d. nutartis civilinėje byloje Nr.</w:t>
      </w:r>
      <w:r w:rsidR="00513987">
        <w:rPr>
          <w:rFonts w:ascii="Times New Roman" w:hAnsi="Times New Roman"/>
          <w:sz w:val="24"/>
          <w:szCs w:val="24"/>
        </w:rPr>
        <w:t> </w:t>
      </w:r>
      <w:r w:rsidRPr="00F07A78">
        <w:rPr>
          <w:rFonts w:ascii="Times New Roman" w:hAnsi="Times New Roman"/>
          <w:sz w:val="24"/>
          <w:szCs w:val="24"/>
        </w:rPr>
        <w:t xml:space="preserve">e3K-3-171-421/2024). </w:t>
      </w:r>
    </w:p>
    <w:p w14:paraId="5E59DD29" w14:textId="1AF90F0C" w:rsidR="008F142E" w:rsidRPr="005E43E3" w:rsidRDefault="00F07A78" w:rsidP="00047B12">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 xml:space="preserve">Pirmosios instancijos teismas visus tris sandorius (Turto pardavimo aktą, </w:t>
      </w:r>
      <w:r w:rsidR="00850AF9" w:rsidRPr="005E43E3">
        <w:rPr>
          <w:rFonts w:ascii="Times New Roman" w:hAnsi="Times New Roman"/>
          <w:sz w:val="24"/>
          <w:szCs w:val="24"/>
        </w:rPr>
        <w:t xml:space="preserve">Nekilnojamojo turto pirkimo–pardavimo su atpirkimo teise </w:t>
      </w:r>
      <w:r w:rsidRPr="005E43E3">
        <w:rPr>
          <w:rFonts w:ascii="Times New Roman" w:hAnsi="Times New Roman"/>
          <w:sz w:val="24"/>
          <w:szCs w:val="24"/>
        </w:rPr>
        <w:t xml:space="preserve">sutartį ir Nuomos sutartį) vertino kompleksiškai, kaip visumą, kurią jungia bendra ieškovo valia siekiant parduoti butą su sąlyga, </w:t>
      </w:r>
      <w:r w:rsidR="00513987">
        <w:rPr>
          <w:rFonts w:ascii="Times New Roman" w:hAnsi="Times New Roman"/>
          <w:sz w:val="24"/>
          <w:szCs w:val="24"/>
        </w:rPr>
        <w:t>kad</w:t>
      </w:r>
      <w:r w:rsidRPr="005E43E3">
        <w:rPr>
          <w:rFonts w:ascii="Times New Roman" w:hAnsi="Times New Roman"/>
          <w:sz w:val="24"/>
          <w:szCs w:val="24"/>
        </w:rPr>
        <w:t xml:space="preserve"> jam bus palikta teisė atpirkti šį turtą. Apeliacinės instancijos teismas su tokiu sandorių vertinimu nesutiko, klaidingai aiškindamas CK </w:t>
      </w:r>
      <w:r w:rsidR="004A5634" w:rsidRPr="005E43E3">
        <w:rPr>
          <w:rFonts w:ascii="Times New Roman" w:hAnsi="Times New Roman"/>
          <w:sz w:val="24"/>
          <w:szCs w:val="24"/>
        </w:rPr>
        <w:t>1.</w:t>
      </w:r>
      <w:r w:rsidRPr="005E43E3">
        <w:rPr>
          <w:rFonts w:ascii="Times New Roman" w:hAnsi="Times New Roman"/>
          <w:sz w:val="24"/>
          <w:szCs w:val="24"/>
        </w:rPr>
        <w:t>66 straipsnį, CPK 704 straipsnį.</w:t>
      </w:r>
      <w:r w:rsidR="00CF3A44" w:rsidRPr="005E43E3">
        <w:rPr>
          <w:rFonts w:ascii="Times New Roman" w:hAnsi="Times New Roman"/>
          <w:sz w:val="24"/>
          <w:szCs w:val="24"/>
        </w:rPr>
        <w:t xml:space="preserve">  </w:t>
      </w:r>
      <w:r w:rsidR="00C665C0" w:rsidRPr="005E43E3">
        <w:rPr>
          <w:rFonts w:ascii="Times New Roman" w:hAnsi="Times New Roman"/>
          <w:sz w:val="24"/>
          <w:szCs w:val="24"/>
        </w:rPr>
        <w:t>Tarp šalių susiklostė buto pirkimo</w:t>
      </w:r>
      <w:r w:rsidR="00513987">
        <w:rPr>
          <w:rFonts w:ascii="Times New Roman" w:hAnsi="Times New Roman"/>
          <w:sz w:val="24"/>
          <w:szCs w:val="24"/>
        </w:rPr>
        <w:t>–</w:t>
      </w:r>
      <w:r w:rsidR="00C665C0" w:rsidRPr="005E43E3">
        <w:rPr>
          <w:rFonts w:ascii="Times New Roman" w:hAnsi="Times New Roman"/>
          <w:sz w:val="24"/>
          <w:szCs w:val="24"/>
        </w:rPr>
        <w:t xml:space="preserve">pardavimo su atpirkimo teise sutartiniai santykiai, kurie buvo įforminti Turto pardavimo aktu bei </w:t>
      </w:r>
      <w:r w:rsidR="00850AF9" w:rsidRPr="005E43E3">
        <w:rPr>
          <w:rFonts w:ascii="Times New Roman" w:hAnsi="Times New Roman"/>
          <w:sz w:val="24"/>
          <w:szCs w:val="24"/>
        </w:rPr>
        <w:t xml:space="preserve">Nekilnojamojo turto pirkimo–pardavimo su atpirkimo teise </w:t>
      </w:r>
      <w:r w:rsidR="00C665C0" w:rsidRPr="005E43E3">
        <w:rPr>
          <w:rFonts w:ascii="Times New Roman" w:hAnsi="Times New Roman"/>
          <w:sz w:val="24"/>
          <w:szCs w:val="24"/>
        </w:rPr>
        <w:t xml:space="preserve">sutartimi. Tokie privačių asmenų susitarimai nėra draudžiami net vykdymo </w:t>
      </w:r>
      <w:r w:rsidR="00C665C0" w:rsidRPr="005E43E3">
        <w:rPr>
          <w:rFonts w:ascii="Times New Roman" w:hAnsi="Times New Roman"/>
          <w:sz w:val="24"/>
          <w:szCs w:val="24"/>
        </w:rPr>
        <w:lastRenderedPageBreak/>
        <w:t xml:space="preserve">procese. </w:t>
      </w:r>
      <w:r w:rsidR="00850AF9" w:rsidRPr="005E43E3">
        <w:rPr>
          <w:rFonts w:ascii="Times New Roman" w:hAnsi="Times New Roman"/>
          <w:sz w:val="24"/>
          <w:szCs w:val="24"/>
        </w:rPr>
        <w:t>Nekilnojamojo turto pirkimo–pardavimo su atpirkimo teise</w:t>
      </w:r>
      <w:r w:rsidR="00C665C0" w:rsidRPr="005E43E3">
        <w:rPr>
          <w:rFonts w:ascii="Times New Roman" w:hAnsi="Times New Roman"/>
          <w:sz w:val="24"/>
          <w:szCs w:val="24"/>
        </w:rPr>
        <w:t xml:space="preserve"> sutartyje nurodyta būtent apie ieškovo teisę</w:t>
      </w:r>
      <w:r w:rsidR="004A5634" w:rsidRPr="005E43E3">
        <w:rPr>
          <w:rFonts w:ascii="Times New Roman" w:hAnsi="Times New Roman"/>
          <w:sz w:val="24"/>
          <w:szCs w:val="24"/>
        </w:rPr>
        <w:t xml:space="preserve"> vėliau </w:t>
      </w:r>
      <w:r w:rsidR="00C665C0" w:rsidRPr="005E43E3">
        <w:rPr>
          <w:rFonts w:ascii="Times New Roman" w:hAnsi="Times New Roman"/>
          <w:sz w:val="24"/>
          <w:szCs w:val="24"/>
        </w:rPr>
        <w:t xml:space="preserve">atpirkti butą. Tarp šalių nebuvo ginčo, kad iki </w:t>
      </w:r>
      <w:r w:rsidR="0003681E" w:rsidRPr="005E43E3">
        <w:rPr>
          <w:rFonts w:ascii="Times New Roman" w:hAnsi="Times New Roman"/>
          <w:sz w:val="24"/>
          <w:szCs w:val="24"/>
        </w:rPr>
        <w:t>Turto pardavimo akt</w:t>
      </w:r>
      <w:r w:rsidR="00C665C0" w:rsidRPr="005E43E3">
        <w:rPr>
          <w:rFonts w:ascii="Times New Roman" w:hAnsi="Times New Roman"/>
          <w:sz w:val="24"/>
          <w:szCs w:val="24"/>
        </w:rPr>
        <w:t>o pasirašymo jos susitarė dėl ateityje vykdytinų turto atpirkimo ir nuomos sutarčių. Pagal CPK 704 straipsnį</w:t>
      </w:r>
      <w:r w:rsidR="00513987">
        <w:rPr>
          <w:rFonts w:ascii="Times New Roman" w:hAnsi="Times New Roman"/>
          <w:sz w:val="24"/>
          <w:szCs w:val="24"/>
        </w:rPr>
        <w:t>,</w:t>
      </w:r>
      <w:r w:rsidR="00C665C0" w:rsidRPr="005E43E3">
        <w:rPr>
          <w:rFonts w:ascii="Times New Roman" w:hAnsi="Times New Roman"/>
          <w:sz w:val="24"/>
          <w:szCs w:val="24"/>
        </w:rPr>
        <w:t xml:space="preserve"> teisė parduoti skolininkui priklausantį turtą skolininko pasiūlytam pirkėjui išimtinai priklauso skolininkui. Ieškovas buvo turto pardavėjas, tačiau sandorį įformino antstolė vykdymo procese. Dėl šios priežasties sandoris buvo sudarytas už 25 000 Eur, </w:t>
      </w:r>
      <w:r w:rsidR="00513987">
        <w:rPr>
          <w:rFonts w:ascii="Times New Roman" w:hAnsi="Times New Roman"/>
          <w:sz w:val="24"/>
          <w:szCs w:val="24"/>
        </w:rPr>
        <w:t>nors</w:t>
      </w:r>
      <w:r w:rsidR="00C665C0" w:rsidRPr="005E43E3">
        <w:rPr>
          <w:rFonts w:ascii="Times New Roman" w:hAnsi="Times New Roman"/>
          <w:sz w:val="24"/>
          <w:szCs w:val="24"/>
        </w:rPr>
        <w:t xml:space="preserve"> turto vertė tuo metu buvo 56 000 Eur. Skolininko pasiūlytam pirkėjui turtas gali būti parduodamas už kainą, ne mažesnę kaip turto arešto akte nurodyta areštuoto turto vertė arba mažesnę kainą, kurios užtenka visiškai padengti įsiskolinimams ir vykdymo išlaidoms (CPK 704 str</w:t>
      </w:r>
      <w:r w:rsidR="001553EE" w:rsidRPr="005E43E3">
        <w:rPr>
          <w:rFonts w:ascii="Times New Roman" w:hAnsi="Times New Roman"/>
          <w:sz w:val="24"/>
          <w:szCs w:val="24"/>
        </w:rPr>
        <w:t xml:space="preserve">aipsnio </w:t>
      </w:r>
      <w:r w:rsidR="00C665C0" w:rsidRPr="005E43E3">
        <w:rPr>
          <w:rFonts w:ascii="Times New Roman" w:hAnsi="Times New Roman"/>
          <w:sz w:val="24"/>
          <w:szCs w:val="24"/>
        </w:rPr>
        <w:t>2</w:t>
      </w:r>
      <w:r w:rsidR="001553EE" w:rsidRPr="005E43E3">
        <w:rPr>
          <w:rFonts w:ascii="Times New Roman" w:hAnsi="Times New Roman"/>
          <w:sz w:val="24"/>
          <w:szCs w:val="24"/>
        </w:rPr>
        <w:t xml:space="preserve"> dalis</w:t>
      </w:r>
      <w:r w:rsidR="00C665C0" w:rsidRPr="005E43E3">
        <w:rPr>
          <w:rFonts w:ascii="Times New Roman" w:hAnsi="Times New Roman"/>
          <w:sz w:val="24"/>
          <w:szCs w:val="24"/>
        </w:rPr>
        <w:t>). Pardavus turtą varžyt</w:t>
      </w:r>
      <w:r w:rsidR="00513987">
        <w:rPr>
          <w:rFonts w:ascii="Times New Roman" w:hAnsi="Times New Roman"/>
          <w:sz w:val="24"/>
          <w:szCs w:val="24"/>
        </w:rPr>
        <w:t>y</w:t>
      </w:r>
      <w:r w:rsidR="00C665C0" w:rsidRPr="005E43E3">
        <w:rPr>
          <w:rFonts w:ascii="Times New Roman" w:hAnsi="Times New Roman"/>
          <w:sz w:val="24"/>
          <w:szCs w:val="24"/>
        </w:rPr>
        <w:t xml:space="preserve">nėse, turto kaina būtų buvusi daug didesnė, tačiau ieškovas nebebūtų išsaugojęs turto. </w:t>
      </w:r>
      <w:r w:rsidR="001553EE" w:rsidRPr="005E43E3">
        <w:rPr>
          <w:rFonts w:ascii="Times New Roman" w:hAnsi="Times New Roman"/>
          <w:sz w:val="24"/>
          <w:szCs w:val="24"/>
        </w:rPr>
        <w:t>Pagal kasacinio teismo praktiką</w:t>
      </w:r>
      <w:r w:rsidR="00513987">
        <w:rPr>
          <w:rFonts w:ascii="Times New Roman" w:hAnsi="Times New Roman"/>
          <w:sz w:val="24"/>
          <w:szCs w:val="24"/>
        </w:rPr>
        <w:t>,</w:t>
      </w:r>
      <w:r w:rsidR="001553EE" w:rsidRPr="005E43E3">
        <w:rPr>
          <w:rFonts w:ascii="Times New Roman" w:hAnsi="Times New Roman"/>
          <w:sz w:val="24"/>
          <w:szCs w:val="24"/>
        </w:rPr>
        <w:t xml:space="preserve"> įstatyme skolininkui suteikiama teisė iki varžytynių pasiūlyti iš varžytynių parduodamo turto pirkėją nedraudžia ir netgi sudaro galimybę skolininkui su būsimu pirkėjui susitarti dėl tam tikrų sąlygų</w:t>
      </w:r>
      <w:r w:rsidR="004A5634" w:rsidRPr="005E43E3">
        <w:rPr>
          <w:rFonts w:ascii="Times New Roman" w:hAnsi="Times New Roman"/>
          <w:sz w:val="24"/>
          <w:szCs w:val="24"/>
        </w:rPr>
        <w:t xml:space="preserve"> (</w:t>
      </w:r>
      <w:r w:rsidR="001553EE" w:rsidRPr="005E43E3">
        <w:rPr>
          <w:rFonts w:ascii="Times New Roman" w:hAnsi="Times New Roman"/>
          <w:sz w:val="24"/>
          <w:szCs w:val="24"/>
        </w:rPr>
        <w:t>turto pardavimo kainos, savininko (skolininko) teisės parduotą daiktą iš pirkėjo atpirkti ir pan.</w:t>
      </w:r>
      <w:r w:rsidR="004A5634" w:rsidRPr="005E43E3">
        <w:rPr>
          <w:rFonts w:ascii="Times New Roman" w:hAnsi="Times New Roman"/>
          <w:sz w:val="24"/>
          <w:szCs w:val="24"/>
        </w:rPr>
        <w:t>).</w:t>
      </w:r>
      <w:r w:rsidR="001553EE" w:rsidRPr="005E43E3">
        <w:rPr>
          <w:rFonts w:ascii="Times New Roman" w:hAnsi="Times New Roman"/>
          <w:sz w:val="24"/>
          <w:szCs w:val="24"/>
        </w:rPr>
        <w:t xml:space="preserve"> Nors skolininko turto pardavim</w:t>
      </w:r>
      <w:r w:rsidR="00513987">
        <w:rPr>
          <w:rFonts w:ascii="Times New Roman" w:hAnsi="Times New Roman"/>
          <w:sz w:val="24"/>
          <w:szCs w:val="24"/>
        </w:rPr>
        <w:t>ą</w:t>
      </w:r>
      <w:r w:rsidR="001553EE" w:rsidRPr="005E43E3">
        <w:rPr>
          <w:rFonts w:ascii="Times New Roman" w:hAnsi="Times New Roman"/>
          <w:sz w:val="24"/>
          <w:szCs w:val="24"/>
        </w:rPr>
        <w:t xml:space="preserve"> iš varžytynių </w:t>
      </w:r>
      <w:r w:rsidR="00513987">
        <w:rPr>
          <w:rFonts w:ascii="Times New Roman" w:hAnsi="Times New Roman"/>
          <w:sz w:val="24"/>
          <w:szCs w:val="24"/>
        </w:rPr>
        <w:t>reglamentuojančiose teisės</w:t>
      </w:r>
      <w:r w:rsidR="001553EE" w:rsidRPr="005E43E3">
        <w:rPr>
          <w:rFonts w:ascii="Times New Roman" w:hAnsi="Times New Roman"/>
          <w:sz w:val="24"/>
          <w:szCs w:val="24"/>
        </w:rPr>
        <w:t xml:space="preserve"> normose tiesiogiai nenustatyta, kad skolininkas galėtų atpirkti iš varžytynių parduotą turtą, tačiau toks susitarimas nedraudžiamas ir, jei savininkas (skolininkas) susitaria su pirkėju dėl teisės turtą atpirkti, tai ši nuo šalių valios priklausanti sąlyga tampa viena iš esminių sutarties sąlygų (Lietuvos Aukščiausiojo Teismo 2010 m. gruodžio 7 d. nutartis civilinėje byloje Nr.</w:t>
      </w:r>
      <w:r w:rsidR="00513987">
        <w:rPr>
          <w:rFonts w:ascii="Times New Roman" w:hAnsi="Times New Roman"/>
          <w:sz w:val="24"/>
          <w:szCs w:val="24"/>
        </w:rPr>
        <w:t> </w:t>
      </w:r>
      <w:r w:rsidR="001553EE" w:rsidRPr="005E43E3">
        <w:rPr>
          <w:rFonts w:ascii="Times New Roman" w:hAnsi="Times New Roman"/>
          <w:sz w:val="24"/>
          <w:szCs w:val="24"/>
        </w:rPr>
        <w:t>3K-3-503/2010).</w:t>
      </w:r>
      <w:r w:rsidR="00CF3A44" w:rsidRPr="005E43E3">
        <w:rPr>
          <w:rFonts w:ascii="Times New Roman" w:hAnsi="Times New Roman"/>
          <w:sz w:val="24"/>
          <w:szCs w:val="24"/>
        </w:rPr>
        <w:t xml:space="preserve"> </w:t>
      </w:r>
      <w:r w:rsidR="008F142E" w:rsidRPr="005E43E3">
        <w:rPr>
          <w:rFonts w:ascii="Times New Roman" w:hAnsi="Times New Roman"/>
          <w:sz w:val="24"/>
          <w:szCs w:val="24"/>
        </w:rPr>
        <w:t xml:space="preserve">Ieškovas sutiko parduoti atsakovui butą su sąlyga, kad jam bus palikta teisė atpirkti šį turtą. </w:t>
      </w:r>
      <w:r w:rsidR="00513987">
        <w:rPr>
          <w:rFonts w:ascii="Times New Roman" w:hAnsi="Times New Roman"/>
          <w:sz w:val="24"/>
          <w:szCs w:val="24"/>
        </w:rPr>
        <w:t>Jei ieškovui</w:t>
      </w:r>
      <w:r w:rsidR="008F142E" w:rsidRPr="005E43E3">
        <w:rPr>
          <w:rFonts w:ascii="Times New Roman" w:hAnsi="Times New Roman"/>
          <w:sz w:val="24"/>
          <w:szCs w:val="24"/>
        </w:rPr>
        <w:t xml:space="preserve"> toki</w:t>
      </w:r>
      <w:r w:rsidR="00513987">
        <w:rPr>
          <w:rFonts w:ascii="Times New Roman" w:hAnsi="Times New Roman"/>
          <w:sz w:val="24"/>
          <w:szCs w:val="24"/>
        </w:rPr>
        <w:t>a</w:t>
      </w:r>
      <w:r w:rsidR="008F142E" w:rsidRPr="005E43E3">
        <w:rPr>
          <w:rFonts w:ascii="Times New Roman" w:hAnsi="Times New Roman"/>
          <w:sz w:val="24"/>
          <w:szCs w:val="24"/>
        </w:rPr>
        <w:t xml:space="preserve"> galimybė</w:t>
      </w:r>
      <w:r w:rsidR="00513987">
        <w:rPr>
          <w:rFonts w:ascii="Times New Roman" w:hAnsi="Times New Roman"/>
          <w:sz w:val="24"/>
          <w:szCs w:val="24"/>
        </w:rPr>
        <w:t xml:space="preserve"> nebūtų buvusi suteikta</w:t>
      </w:r>
      <w:r w:rsidR="008F142E" w:rsidRPr="005E43E3">
        <w:rPr>
          <w:rFonts w:ascii="Times New Roman" w:hAnsi="Times New Roman"/>
          <w:sz w:val="24"/>
          <w:szCs w:val="24"/>
        </w:rPr>
        <w:t xml:space="preserve">, jis nebūtų išreiškęs valios </w:t>
      </w:r>
      <w:r w:rsidR="00513987">
        <w:rPr>
          <w:rFonts w:ascii="Times New Roman" w:hAnsi="Times New Roman"/>
          <w:sz w:val="24"/>
          <w:szCs w:val="24"/>
        </w:rPr>
        <w:t>parduoti</w:t>
      </w:r>
      <w:r w:rsidR="008F142E" w:rsidRPr="005E43E3">
        <w:rPr>
          <w:rFonts w:ascii="Times New Roman" w:hAnsi="Times New Roman"/>
          <w:sz w:val="24"/>
          <w:szCs w:val="24"/>
        </w:rPr>
        <w:t xml:space="preserve"> but</w:t>
      </w:r>
      <w:r w:rsidR="00513987">
        <w:rPr>
          <w:rFonts w:ascii="Times New Roman" w:hAnsi="Times New Roman"/>
          <w:sz w:val="24"/>
          <w:szCs w:val="24"/>
        </w:rPr>
        <w:t>ą</w:t>
      </w:r>
      <w:r w:rsidR="008F142E" w:rsidRPr="005E43E3">
        <w:rPr>
          <w:rFonts w:ascii="Times New Roman" w:hAnsi="Times New Roman"/>
          <w:sz w:val="24"/>
          <w:szCs w:val="24"/>
        </w:rPr>
        <w:t xml:space="preserve"> jo pasirinktam pirkėjui vykdymo procese. Tą patvirtino ir atsakovas, duodamas paaiškinimus teismui (CPK 182 straipsnio 5 punktas). Be to, ieškovas nebūtų pardavęs turto už daugiau nei du kartus mažesnę nei rinkos kaina.</w:t>
      </w:r>
      <w:r w:rsidR="004A5634" w:rsidRPr="005E43E3">
        <w:rPr>
          <w:rFonts w:ascii="Times New Roman" w:hAnsi="Times New Roman"/>
          <w:sz w:val="24"/>
          <w:szCs w:val="24"/>
        </w:rPr>
        <w:t xml:space="preserve"> </w:t>
      </w:r>
      <w:r w:rsidR="008F142E" w:rsidRPr="005E43E3">
        <w:rPr>
          <w:rFonts w:ascii="Times New Roman" w:hAnsi="Times New Roman"/>
          <w:sz w:val="24"/>
          <w:szCs w:val="24"/>
        </w:rPr>
        <w:t>Apeliacinės instancijos teismas nepagrįstai visus tris sandorius vertino atsietai, nesigilindamas į tikruosius šalių ketinimus, taip pažeisdamas įrodymų vertinimo taisykles (CPK 185 straipsnis; žr. Lietuvos Aukščiausiojo Teismo 2018 m. lapkričio 21 d. nutart</w:t>
      </w:r>
      <w:r w:rsidR="00513987">
        <w:rPr>
          <w:rFonts w:ascii="Times New Roman" w:hAnsi="Times New Roman"/>
          <w:sz w:val="24"/>
          <w:szCs w:val="24"/>
        </w:rPr>
        <w:t>į</w:t>
      </w:r>
      <w:r w:rsidR="008F142E" w:rsidRPr="005E43E3">
        <w:rPr>
          <w:rFonts w:ascii="Times New Roman" w:hAnsi="Times New Roman"/>
          <w:sz w:val="24"/>
          <w:szCs w:val="24"/>
        </w:rPr>
        <w:t xml:space="preserve"> civilinėje byloje Nr. 3K-3-435-916/2018).</w:t>
      </w:r>
    </w:p>
    <w:p w14:paraId="461C35B1" w14:textId="2BD61303" w:rsidR="005E43E3" w:rsidRDefault="009B7CF8" w:rsidP="005E43E3">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 xml:space="preserve">Apeliacinės instancijos teismas </w:t>
      </w:r>
      <w:r w:rsidR="00513987">
        <w:rPr>
          <w:rFonts w:ascii="Times New Roman" w:hAnsi="Times New Roman"/>
          <w:sz w:val="24"/>
          <w:szCs w:val="24"/>
        </w:rPr>
        <w:t>nu</w:t>
      </w:r>
      <w:r w:rsidRPr="005E43E3">
        <w:rPr>
          <w:rFonts w:ascii="Times New Roman" w:hAnsi="Times New Roman"/>
          <w:sz w:val="24"/>
          <w:szCs w:val="24"/>
        </w:rPr>
        <w:t xml:space="preserve">sprendė, kad </w:t>
      </w:r>
      <w:r w:rsidR="008C553C" w:rsidRPr="005E43E3">
        <w:rPr>
          <w:rFonts w:ascii="Times New Roman" w:hAnsi="Times New Roman"/>
          <w:sz w:val="24"/>
          <w:szCs w:val="24"/>
        </w:rPr>
        <w:t>N</w:t>
      </w:r>
      <w:r w:rsidRPr="005E43E3">
        <w:rPr>
          <w:rFonts w:ascii="Times New Roman" w:hAnsi="Times New Roman"/>
          <w:sz w:val="24"/>
          <w:szCs w:val="24"/>
        </w:rPr>
        <w:t>uomos sutartis bei leidimas ieškovo šeimai gyventi tame bute patvirtina, jog pirkėjas daiktą valdė, naudojo ir juo disponavo taip, kad pardavėjas galėtų įgyvendinti atpirkimo teisę</w:t>
      </w:r>
      <w:r w:rsidR="0053749C" w:rsidRPr="005E43E3">
        <w:rPr>
          <w:rFonts w:ascii="Times New Roman" w:hAnsi="Times New Roman"/>
          <w:sz w:val="24"/>
          <w:szCs w:val="24"/>
        </w:rPr>
        <w:t>, t</w:t>
      </w:r>
      <w:r w:rsidRPr="005E43E3">
        <w:rPr>
          <w:rFonts w:ascii="Times New Roman" w:hAnsi="Times New Roman"/>
          <w:sz w:val="24"/>
          <w:szCs w:val="24"/>
        </w:rPr>
        <w:t xml:space="preserve">ačiau neatsižvelgė į </w:t>
      </w:r>
      <w:r w:rsidR="0053749C" w:rsidRPr="005E43E3">
        <w:rPr>
          <w:rFonts w:ascii="Times New Roman" w:hAnsi="Times New Roman"/>
          <w:sz w:val="24"/>
          <w:szCs w:val="24"/>
        </w:rPr>
        <w:t>tai, kad</w:t>
      </w:r>
      <w:r w:rsidRPr="005E43E3">
        <w:rPr>
          <w:rFonts w:ascii="Times New Roman" w:hAnsi="Times New Roman"/>
          <w:sz w:val="24"/>
          <w:szCs w:val="24"/>
        </w:rPr>
        <w:t xml:space="preserve"> 2023</w:t>
      </w:r>
      <w:r w:rsidR="004E62CD" w:rsidRPr="005E43E3">
        <w:rPr>
          <w:rFonts w:ascii="Times New Roman" w:hAnsi="Times New Roman"/>
          <w:sz w:val="24"/>
          <w:szCs w:val="24"/>
        </w:rPr>
        <w:t> </w:t>
      </w:r>
      <w:r w:rsidRPr="005E43E3">
        <w:rPr>
          <w:rFonts w:ascii="Times New Roman" w:hAnsi="Times New Roman"/>
          <w:sz w:val="24"/>
          <w:szCs w:val="24"/>
        </w:rPr>
        <w:t>m.</w:t>
      </w:r>
      <w:r w:rsidR="00997BCB">
        <w:rPr>
          <w:rFonts w:ascii="Times New Roman" w:hAnsi="Times New Roman"/>
          <w:sz w:val="24"/>
          <w:szCs w:val="24"/>
        </w:rPr>
        <w:t> </w:t>
      </w:r>
      <w:r w:rsidRPr="005E43E3">
        <w:rPr>
          <w:rFonts w:ascii="Times New Roman" w:hAnsi="Times New Roman"/>
          <w:sz w:val="24"/>
          <w:szCs w:val="24"/>
        </w:rPr>
        <w:t xml:space="preserve">balandžio 12 d. buvo paskelbtos </w:t>
      </w:r>
      <w:r w:rsidR="0053749C" w:rsidRPr="005E43E3">
        <w:rPr>
          <w:rFonts w:ascii="Times New Roman" w:hAnsi="Times New Roman"/>
          <w:sz w:val="24"/>
          <w:szCs w:val="24"/>
        </w:rPr>
        <w:t>b</w:t>
      </w:r>
      <w:r w:rsidRPr="005E43E3">
        <w:rPr>
          <w:rFonts w:ascii="Times New Roman" w:hAnsi="Times New Roman"/>
          <w:sz w:val="24"/>
          <w:szCs w:val="24"/>
        </w:rPr>
        <w:t>uto varžytynės, vykdomos antstolio S</w:t>
      </w:r>
      <w:r w:rsidR="0053749C" w:rsidRPr="005E43E3">
        <w:rPr>
          <w:rFonts w:ascii="Times New Roman" w:hAnsi="Times New Roman"/>
          <w:sz w:val="24"/>
          <w:szCs w:val="24"/>
        </w:rPr>
        <w:t>.</w:t>
      </w:r>
      <w:r w:rsidRPr="005E43E3">
        <w:rPr>
          <w:rFonts w:ascii="Times New Roman" w:hAnsi="Times New Roman"/>
          <w:sz w:val="24"/>
          <w:szCs w:val="24"/>
        </w:rPr>
        <w:t xml:space="preserve"> Degimo, siūlant didžiausią </w:t>
      </w:r>
      <w:r w:rsidR="0053749C" w:rsidRPr="005E43E3">
        <w:rPr>
          <w:rFonts w:ascii="Times New Roman" w:hAnsi="Times New Roman"/>
          <w:sz w:val="24"/>
          <w:szCs w:val="24"/>
        </w:rPr>
        <w:t>b</w:t>
      </w:r>
      <w:r w:rsidRPr="005E43E3">
        <w:rPr>
          <w:rFonts w:ascii="Times New Roman" w:hAnsi="Times New Roman"/>
          <w:sz w:val="24"/>
          <w:szCs w:val="24"/>
        </w:rPr>
        <w:t xml:space="preserve">uto </w:t>
      </w:r>
      <w:r w:rsidR="00513987">
        <w:rPr>
          <w:rFonts w:ascii="Times New Roman" w:hAnsi="Times New Roman"/>
          <w:sz w:val="24"/>
          <w:szCs w:val="24"/>
        </w:rPr>
        <w:t xml:space="preserve">kainą – </w:t>
      </w:r>
      <w:r w:rsidR="0053749C" w:rsidRPr="005E43E3">
        <w:rPr>
          <w:rFonts w:ascii="Times New Roman" w:hAnsi="Times New Roman"/>
          <w:sz w:val="24"/>
          <w:szCs w:val="24"/>
        </w:rPr>
        <w:t>40 000 Eur</w:t>
      </w:r>
      <w:r w:rsidRPr="005E43E3">
        <w:rPr>
          <w:rFonts w:ascii="Times New Roman" w:hAnsi="Times New Roman"/>
          <w:sz w:val="24"/>
          <w:szCs w:val="24"/>
        </w:rPr>
        <w:t>. Varžyt</w:t>
      </w:r>
      <w:r w:rsidR="0053749C" w:rsidRPr="005E43E3">
        <w:rPr>
          <w:rFonts w:ascii="Times New Roman" w:hAnsi="Times New Roman"/>
          <w:sz w:val="24"/>
          <w:szCs w:val="24"/>
        </w:rPr>
        <w:t>y</w:t>
      </w:r>
      <w:r w:rsidRPr="005E43E3">
        <w:rPr>
          <w:rFonts w:ascii="Times New Roman" w:hAnsi="Times New Roman"/>
          <w:sz w:val="24"/>
          <w:szCs w:val="24"/>
        </w:rPr>
        <w:t>nės paskelbtos atsakovo įmonei išieškant iš atsakovo pagal vekselį. Nors atsakovas turi labai daug turto, kuri</w:t>
      </w:r>
      <w:r w:rsidR="0053749C" w:rsidRPr="005E43E3">
        <w:rPr>
          <w:rFonts w:ascii="Times New Roman" w:hAnsi="Times New Roman"/>
          <w:sz w:val="24"/>
          <w:szCs w:val="24"/>
        </w:rPr>
        <w:t>s</w:t>
      </w:r>
      <w:r w:rsidRPr="005E43E3">
        <w:rPr>
          <w:rFonts w:ascii="Times New Roman" w:hAnsi="Times New Roman"/>
          <w:sz w:val="24"/>
          <w:szCs w:val="24"/>
        </w:rPr>
        <w:t xml:space="preserve"> nėra areštuot</w:t>
      </w:r>
      <w:r w:rsidR="0053749C" w:rsidRPr="005E43E3">
        <w:rPr>
          <w:rFonts w:ascii="Times New Roman" w:hAnsi="Times New Roman"/>
          <w:sz w:val="24"/>
          <w:szCs w:val="24"/>
        </w:rPr>
        <w:t>as</w:t>
      </w:r>
      <w:r w:rsidRPr="005E43E3">
        <w:rPr>
          <w:rFonts w:ascii="Times New Roman" w:hAnsi="Times New Roman"/>
          <w:sz w:val="24"/>
          <w:szCs w:val="24"/>
        </w:rPr>
        <w:t xml:space="preserve">, tačiau antstolis išieškojimą iš </w:t>
      </w:r>
      <w:r w:rsidR="0053749C" w:rsidRPr="005E43E3">
        <w:rPr>
          <w:rFonts w:ascii="Times New Roman" w:hAnsi="Times New Roman"/>
          <w:sz w:val="24"/>
          <w:szCs w:val="24"/>
        </w:rPr>
        <w:t>b</w:t>
      </w:r>
      <w:r w:rsidRPr="005E43E3">
        <w:rPr>
          <w:rFonts w:ascii="Times New Roman" w:hAnsi="Times New Roman"/>
          <w:sz w:val="24"/>
          <w:szCs w:val="24"/>
        </w:rPr>
        <w:t xml:space="preserve">uto pradėjo atsakovo nurodymu. </w:t>
      </w:r>
      <w:r w:rsidR="0053749C" w:rsidRPr="005E43E3">
        <w:rPr>
          <w:rFonts w:ascii="Times New Roman" w:hAnsi="Times New Roman"/>
          <w:sz w:val="24"/>
          <w:szCs w:val="24"/>
        </w:rPr>
        <w:t>Tai</w:t>
      </w:r>
      <w:r w:rsidRPr="005E43E3">
        <w:rPr>
          <w:rFonts w:ascii="Times New Roman" w:hAnsi="Times New Roman"/>
          <w:sz w:val="24"/>
          <w:szCs w:val="24"/>
        </w:rPr>
        <w:t xml:space="preserve"> įrodo, kad </w:t>
      </w:r>
      <w:r w:rsidR="00850AF9" w:rsidRPr="005E43E3">
        <w:rPr>
          <w:rFonts w:ascii="Times New Roman" w:hAnsi="Times New Roman"/>
          <w:sz w:val="24"/>
          <w:szCs w:val="24"/>
        </w:rPr>
        <w:t>Nekilnojamojo turto pirkimo–pardavimo su atpirkimo teise</w:t>
      </w:r>
      <w:r w:rsidRPr="005E43E3">
        <w:rPr>
          <w:rFonts w:ascii="Times New Roman" w:hAnsi="Times New Roman"/>
          <w:sz w:val="24"/>
          <w:szCs w:val="24"/>
        </w:rPr>
        <w:t xml:space="preserve"> sutartis atsakovui nesukūrė jokių pareigų ir atpirkimo teisės įgyvendinimas priklausė tik nuo atsakovo geros valios. Ieškovas neturėjo jokių garantijų, kad atpirkimo teisė b</w:t>
      </w:r>
      <w:r w:rsidR="0053749C" w:rsidRPr="005E43E3">
        <w:rPr>
          <w:rFonts w:ascii="Times New Roman" w:hAnsi="Times New Roman"/>
          <w:sz w:val="24"/>
          <w:szCs w:val="24"/>
        </w:rPr>
        <w:t>us</w:t>
      </w:r>
      <w:r w:rsidRPr="005E43E3">
        <w:rPr>
          <w:rFonts w:ascii="Times New Roman" w:hAnsi="Times New Roman"/>
          <w:sz w:val="24"/>
          <w:szCs w:val="24"/>
        </w:rPr>
        <w:t xml:space="preserve"> įgyvendinta.</w:t>
      </w:r>
      <w:r w:rsidR="0053749C" w:rsidRPr="005E43E3">
        <w:rPr>
          <w:rFonts w:ascii="Times New Roman" w:hAnsi="Times New Roman"/>
          <w:sz w:val="24"/>
          <w:szCs w:val="24"/>
        </w:rPr>
        <w:t xml:space="preserve"> </w:t>
      </w:r>
      <w:r w:rsidRPr="005E43E3">
        <w:rPr>
          <w:rFonts w:ascii="Times New Roman" w:hAnsi="Times New Roman"/>
          <w:sz w:val="24"/>
          <w:szCs w:val="24"/>
        </w:rPr>
        <w:t>Suėjus penk</w:t>
      </w:r>
      <w:r w:rsidR="00513987">
        <w:rPr>
          <w:rFonts w:ascii="Times New Roman" w:hAnsi="Times New Roman"/>
          <w:sz w:val="24"/>
          <w:szCs w:val="24"/>
        </w:rPr>
        <w:t>er</w:t>
      </w:r>
      <w:r w:rsidRPr="005E43E3">
        <w:rPr>
          <w:rFonts w:ascii="Times New Roman" w:hAnsi="Times New Roman"/>
          <w:sz w:val="24"/>
          <w:szCs w:val="24"/>
        </w:rPr>
        <w:t xml:space="preserve">iems metams ieškovas negalėtų įgyvendinti </w:t>
      </w:r>
      <w:r w:rsidR="0053749C" w:rsidRPr="005E43E3">
        <w:rPr>
          <w:rFonts w:ascii="Times New Roman" w:hAnsi="Times New Roman"/>
          <w:sz w:val="24"/>
          <w:szCs w:val="24"/>
        </w:rPr>
        <w:t>a</w:t>
      </w:r>
      <w:r w:rsidRPr="005E43E3">
        <w:rPr>
          <w:rFonts w:ascii="Times New Roman" w:hAnsi="Times New Roman"/>
          <w:sz w:val="24"/>
          <w:szCs w:val="24"/>
        </w:rPr>
        <w:t xml:space="preserve">tpirkimo teisės, nes sueitų imperatyviai nustatytas terminas </w:t>
      </w:r>
      <w:r w:rsidR="0053749C" w:rsidRPr="005E43E3">
        <w:rPr>
          <w:rFonts w:ascii="Times New Roman" w:hAnsi="Times New Roman"/>
          <w:sz w:val="24"/>
          <w:szCs w:val="24"/>
        </w:rPr>
        <w:t>b</w:t>
      </w:r>
      <w:r w:rsidRPr="005E43E3">
        <w:rPr>
          <w:rFonts w:ascii="Times New Roman" w:hAnsi="Times New Roman"/>
          <w:sz w:val="24"/>
          <w:szCs w:val="24"/>
        </w:rPr>
        <w:t xml:space="preserve">uto atpirkimo teisei įgyvendinti. </w:t>
      </w:r>
      <w:r w:rsidR="00755BA3" w:rsidRPr="005E43E3">
        <w:rPr>
          <w:rFonts w:ascii="Times New Roman" w:hAnsi="Times New Roman"/>
          <w:sz w:val="24"/>
          <w:szCs w:val="24"/>
        </w:rPr>
        <w:t xml:space="preserve">Nekilnojamojo turto pirkimo–pardavimo su atpirkimo teise </w:t>
      </w:r>
      <w:r w:rsidRPr="005E43E3">
        <w:rPr>
          <w:rFonts w:ascii="Times New Roman" w:hAnsi="Times New Roman"/>
          <w:sz w:val="24"/>
          <w:szCs w:val="24"/>
        </w:rPr>
        <w:t xml:space="preserve">sandoris nebuvo </w:t>
      </w:r>
      <w:r w:rsidR="0053749C" w:rsidRPr="005E43E3">
        <w:rPr>
          <w:rFonts w:ascii="Times New Roman" w:hAnsi="Times New Roman"/>
          <w:sz w:val="24"/>
          <w:szCs w:val="24"/>
        </w:rPr>
        <w:t xml:space="preserve">patvirtintas </w:t>
      </w:r>
      <w:r w:rsidRPr="005E43E3">
        <w:rPr>
          <w:rFonts w:ascii="Times New Roman" w:hAnsi="Times New Roman"/>
          <w:sz w:val="24"/>
          <w:szCs w:val="24"/>
        </w:rPr>
        <w:t>notari</w:t>
      </w:r>
      <w:r w:rsidR="0053749C" w:rsidRPr="005E43E3">
        <w:rPr>
          <w:rFonts w:ascii="Times New Roman" w:hAnsi="Times New Roman"/>
          <w:sz w:val="24"/>
          <w:szCs w:val="24"/>
        </w:rPr>
        <w:t xml:space="preserve">škai, </w:t>
      </w:r>
      <w:r w:rsidRPr="005E43E3">
        <w:rPr>
          <w:rFonts w:ascii="Times New Roman" w:hAnsi="Times New Roman"/>
          <w:sz w:val="24"/>
          <w:szCs w:val="24"/>
        </w:rPr>
        <w:t>ieškovui įstatymo nuostatos ir imperatyvūs reikalavimai išaiškinti nebuvo, ieškovas turi tik vidurinį išsilavinimą, neturi nekilnojamojo turto sandori</w:t>
      </w:r>
      <w:r w:rsidR="00513987">
        <w:rPr>
          <w:rFonts w:ascii="Times New Roman" w:hAnsi="Times New Roman"/>
          <w:sz w:val="24"/>
          <w:szCs w:val="24"/>
        </w:rPr>
        <w:t>ų sudarymo patirties</w:t>
      </w:r>
      <w:r w:rsidRPr="005E43E3">
        <w:rPr>
          <w:rFonts w:ascii="Times New Roman" w:hAnsi="Times New Roman"/>
          <w:sz w:val="24"/>
          <w:szCs w:val="24"/>
        </w:rPr>
        <w:t>, todėl būtų laikęsis sąlygos atpirkimo teisę įgyvendinti šalių sudarytoje sutartyje</w:t>
      </w:r>
      <w:r w:rsidR="0053749C" w:rsidRPr="005E43E3">
        <w:rPr>
          <w:rFonts w:ascii="Times New Roman" w:hAnsi="Times New Roman"/>
          <w:sz w:val="24"/>
          <w:szCs w:val="24"/>
        </w:rPr>
        <w:t xml:space="preserve"> nurodytu metu, t</w:t>
      </w:r>
      <w:r w:rsidRPr="005E43E3">
        <w:rPr>
          <w:rFonts w:ascii="Times New Roman" w:hAnsi="Times New Roman"/>
          <w:sz w:val="24"/>
          <w:szCs w:val="24"/>
        </w:rPr>
        <w:t xml:space="preserve">ačiau tuo metu teisė atpirkti </w:t>
      </w:r>
      <w:r w:rsidR="0053749C" w:rsidRPr="005E43E3">
        <w:rPr>
          <w:rFonts w:ascii="Times New Roman" w:hAnsi="Times New Roman"/>
          <w:sz w:val="24"/>
          <w:szCs w:val="24"/>
        </w:rPr>
        <w:t>b</w:t>
      </w:r>
      <w:r w:rsidRPr="005E43E3">
        <w:rPr>
          <w:rFonts w:ascii="Times New Roman" w:hAnsi="Times New Roman"/>
          <w:sz w:val="24"/>
          <w:szCs w:val="24"/>
        </w:rPr>
        <w:t xml:space="preserve">utą jau būtų </w:t>
      </w:r>
      <w:r w:rsidR="00513987">
        <w:rPr>
          <w:rFonts w:ascii="Times New Roman" w:hAnsi="Times New Roman"/>
          <w:sz w:val="24"/>
          <w:szCs w:val="24"/>
        </w:rPr>
        <w:t xml:space="preserve">buvusi </w:t>
      </w:r>
      <w:r w:rsidRPr="005E43E3">
        <w:rPr>
          <w:rFonts w:ascii="Times New Roman" w:hAnsi="Times New Roman"/>
          <w:sz w:val="24"/>
          <w:szCs w:val="24"/>
        </w:rPr>
        <w:t>prarasta.</w:t>
      </w:r>
      <w:r w:rsidR="00941336" w:rsidRPr="005E43E3">
        <w:rPr>
          <w:rFonts w:ascii="Times New Roman" w:hAnsi="Times New Roman"/>
          <w:sz w:val="24"/>
          <w:szCs w:val="24"/>
        </w:rPr>
        <w:t xml:space="preserve"> </w:t>
      </w:r>
      <w:r w:rsidRPr="005E43E3">
        <w:rPr>
          <w:rFonts w:ascii="Times New Roman" w:hAnsi="Times New Roman"/>
          <w:sz w:val="24"/>
          <w:szCs w:val="24"/>
        </w:rPr>
        <w:t>Atsakovui</w:t>
      </w:r>
      <w:r w:rsidR="0053749C" w:rsidRPr="005E43E3">
        <w:rPr>
          <w:rFonts w:ascii="Times New Roman" w:hAnsi="Times New Roman"/>
          <w:sz w:val="24"/>
          <w:szCs w:val="24"/>
        </w:rPr>
        <w:t>,</w:t>
      </w:r>
      <w:r w:rsidRPr="005E43E3">
        <w:rPr>
          <w:rFonts w:ascii="Times New Roman" w:hAnsi="Times New Roman"/>
          <w:sz w:val="24"/>
          <w:szCs w:val="24"/>
        </w:rPr>
        <w:t xml:space="preserve"> kaip patyrusiam nekilnojamojo turto </w:t>
      </w:r>
      <w:r w:rsidR="0053749C" w:rsidRPr="005E43E3">
        <w:rPr>
          <w:rFonts w:ascii="Times New Roman" w:hAnsi="Times New Roman"/>
          <w:sz w:val="24"/>
          <w:szCs w:val="24"/>
        </w:rPr>
        <w:t xml:space="preserve">srities </w:t>
      </w:r>
      <w:r w:rsidRPr="005E43E3">
        <w:rPr>
          <w:rFonts w:ascii="Times New Roman" w:hAnsi="Times New Roman"/>
          <w:sz w:val="24"/>
          <w:szCs w:val="24"/>
        </w:rPr>
        <w:t>verslininkui</w:t>
      </w:r>
      <w:r w:rsidR="0053749C" w:rsidRPr="005E43E3">
        <w:rPr>
          <w:rFonts w:ascii="Times New Roman" w:hAnsi="Times New Roman"/>
          <w:sz w:val="24"/>
          <w:szCs w:val="24"/>
        </w:rPr>
        <w:t>,</w:t>
      </w:r>
      <w:r w:rsidRPr="005E43E3">
        <w:rPr>
          <w:rFonts w:ascii="Times New Roman" w:hAnsi="Times New Roman"/>
          <w:sz w:val="24"/>
          <w:szCs w:val="24"/>
        </w:rPr>
        <w:t xml:space="preserve"> buvo žinomos įstatyme nu</w:t>
      </w:r>
      <w:r w:rsidR="0053749C" w:rsidRPr="005E43E3">
        <w:rPr>
          <w:rFonts w:ascii="Times New Roman" w:hAnsi="Times New Roman"/>
          <w:sz w:val="24"/>
          <w:szCs w:val="24"/>
        </w:rPr>
        <w:t>st</w:t>
      </w:r>
      <w:r w:rsidRPr="005E43E3">
        <w:rPr>
          <w:rFonts w:ascii="Times New Roman" w:hAnsi="Times New Roman"/>
          <w:sz w:val="24"/>
          <w:szCs w:val="24"/>
        </w:rPr>
        <w:t xml:space="preserve">atytos sąlygos dėl nekilnojamojo turto suvaržymų, sudarant </w:t>
      </w:r>
      <w:r w:rsidR="00513987">
        <w:rPr>
          <w:rFonts w:ascii="Times New Roman" w:hAnsi="Times New Roman"/>
          <w:sz w:val="24"/>
          <w:szCs w:val="24"/>
        </w:rPr>
        <w:t>b</w:t>
      </w:r>
      <w:r w:rsidRPr="005E43E3">
        <w:rPr>
          <w:rFonts w:ascii="Times New Roman" w:hAnsi="Times New Roman"/>
          <w:sz w:val="24"/>
          <w:szCs w:val="24"/>
        </w:rPr>
        <w:t>uto pirkimo</w:t>
      </w:r>
      <w:r w:rsidR="00513987">
        <w:rPr>
          <w:rFonts w:ascii="Times New Roman" w:hAnsi="Times New Roman"/>
          <w:sz w:val="24"/>
          <w:szCs w:val="24"/>
        </w:rPr>
        <w:t>–</w:t>
      </w:r>
      <w:r w:rsidRPr="005E43E3">
        <w:rPr>
          <w:rFonts w:ascii="Times New Roman" w:hAnsi="Times New Roman"/>
          <w:sz w:val="24"/>
          <w:szCs w:val="24"/>
        </w:rPr>
        <w:t>pardavimo su atpirkimo teise sutartį, tų suvaržymų įforminimo pas notarą tvarka (CK 1.74 straipsnio 1 dalies 1</w:t>
      </w:r>
      <w:r w:rsidR="00CD6884">
        <w:rPr>
          <w:rFonts w:ascii="Times New Roman" w:hAnsi="Times New Roman"/>
          <w:sz w:val="24"/>
          <w:szCs w:val="24"/>
        </w:rPr>
        <w:t> </w:t>
      </w:r>
      <w:r w:rsidRPr="005E43E3">
        <w:rPr>
          <w:rFonts w:ascii="Times New Roman" w:hAnsi="Times New Roman"/>
          <w:sz w:val="24"/>
          <w:szCs w:val="24"/>
        </w:rPr>
        <w:t xml:space="preserve">punktas, 6.417 straipsnio 1 dalis). Tą patvirtina ir jo įkeltame į </w:t>
      </w:r>
      <w:r w:rsidR="008C553C" w:rsidRPr="005E43E3">
        <w:rPr>
          <w:rFonts w:ascii="Times New Roman" w:hAnsi="Times New Roman"/>
          <w:sz w:val="24"/>
          <w:szCs w:val="24"/>
        </w:rPr>
        <w:t>i</w:t>
      </w:r>
      <w:r w:rsidRPr="005E43E3">
        <w:rPr>
          <w:rFonts w:ascii="Times New Roman" w:hAnsi="Times New Roman"/>
          <w:sz w:val="24"/>
          <w:szCs w:val="24"/>
        </w:rPr>
        <w:t>nternetą skelbime pateikta sutarčių sudarymo garantija dėl notaro dalyvavimo sudarant sutartis</w:t>
      </w:r>
      <w:r w:rsidR="0053749C" w:rsidRPr="005E43E3">
        <w:rPr>
          <w:rFonts w:ascii="Times New Roman" w:hAnsi="Times New Roman"/>
          <w:sz w:val="24"/>
          <w:szCs w:val="24"/>
        </w:rPr>
        <w:t>.</w:t>
      </w:r>
      <w:r w:rsidRPr="005E43E3">
        <w:rPr>
          <w:rFonts w:ascii="Times New Roman" w:hAnsi="Times New Roman"/>
          <w:sz w:val="24"/>
          <w:szCs w:val="24"/>
        </w:rPr>
        <w:t xml:space="preserve"> Atsakovas, siekdamas gauti peln</w:t>
      </w:r>
      <w:r w:rsidR="002D038B" w:rsidRPr="005E43E3">
        <w:rPr>
          <w:rFonts w:ascii="Times New Roman" w:hAnsi="Times New Roman"/>
          <w:sz w:val="24"/>
          <w:szCs w:val="24"/>
        </w:rPr>
        <w:t>o</w:t>
      </w:r>
      <w:r w:rsidRPr="005E43E3">
        <w:rPr>
          <w:rFonts w:ascii="Times New Roman" w:hAnsi="Times New Roman"/>
          <w:sz w:val="24"/>
          <w:szCs w:val="24"/>
        </w:rPr>
        <w:t xml:space="preserve"> iš savo investuotų į dvigubai brangesnį</w:t>
      </w:r>
      <w:r w:rsidR="00513987">
        <w:rPr>
          <w:rFonts w:ascii="Times New Roman" w:hAnsi="Times New Roman"/>
          <w:sz w:val="24"/>
          <w:szCs w:val="24"/>
        </w:rPr>
        <w:t>,</w:t>
      </w:r>
      <w:r w:rsidRPr="005E43E3">
        <w:rPr>
          <w:rFonts w:ascii="Times New Roman" w:hAnsi="Times New Roman"/>
          <w:sz w:val="24"/>
          <w:szCs w:val="24"/>
        </w:rPr>
        <w:t xml:space="preserve"> nei buvo išleista </w:t>
      </w:r>
      <w:r w:rsidR="005A4851">
        <w:rPr>
          <w:rFonts w:ascii="Times New Roman" w:hAnsi="Times New Roman"/>
          <w:sz w:val="24"/>
          <w:szCs w:val="24"/>
        </w:rPr>
        <w:t>lėšų,</w:t>
      </w:r>
      <w:r w:rsidR="0053749C" w:rsidRPr="005E43E3">
        <w:rPr>
          <w:rFonts w:ascii="Times New Roman" w:hAnsi="Times New Roman"/>
          <w:sz w:val="24"/>
          <w:szCs w:val="24"/>
        </w:rPr>
        <w:t xml:space="preserve"> b</w:t>
      </w:r>
      <w:r w:rsidRPr="005E43E3">
        <w:rPr>
          <w:rFonts w:ascii="Times New Roman" w:hAnsi="Times New Roman"/>
          <w:sz w:val="24"/>
          <w:szCs w:val="24"/>
        </w:rPr>
        <w:t>utą ir išvengti galimų nuostolių, sąmoningai nutylėjo</w:t>
      </w:r>
      <w:r w:rsidR="002D038B" w:rsidRPr="005E43E3">
        <w:rPr>
          <w:rFonts w:ascii="Times New Roman" w:hAnsi="Times New Roman"/>
          <w:sz w:val="24"/>
          <w:szCs w:val="24"/>
        </w:rPr>
        <w:t xml:space="preserve"> apie</w:t>
      </w:r>
      <w:r w:rsidRPr="005E43E3">
        <w:rPr>
          <w:rFonts w:ascii="Times New Roman" w:hAnsi="Times New Roman"/>
          <w:sz w:val="24"/>
          <w:szCs w:val="24"/>
        </w:rPr>
        <w:t xml:space="preserve"> teisės normas, kurių pagrindu ieškovas turėtų neabejotiną ir įgyvendinamą teisę atpirkti </w:t>
      </w:r>
      <w:r w:rsidR="0053749C" w:rsidRPr="005E43E3">
        <w:rPr>
          <w:rFonts w:ascii="Times New Roman" w:hAnsi="Times New Roman"/>
          <w:sz w:val="24"/>
          <w:szCs w:val="24"/>
        </w:rPr>
        <w:t>b</w:t>
      </w:r>
      <w:r w:rsidRPr="005E43E3">
        <w:rPr>
          <w:rFonts w:ascii="Times New Roman" w:hAnsi="Times New Roman"/>
          <w:sz w:val="24"/>
          <w:szCs w:val="24"/>
        </w:rPr>
        <w:t xml:space="preserve">utą per </w:t>
      </w:r>
      <w:r w:rsidR="00997BCB">
        <w:rPr>
          <w:rFonts w:ascii="Times New Roman" w:hAnsi="Times New Roman"/>
          <w:sz w:val="24"/>
          <w:szCs w:val="24"/>
        </w:rPr>
        <w:t>penkerius</w:t>
      </w:r>
      <w:r w:rsidRPr="005E43E3">
        <w:rPr>
          <w:rFonts w:ascii="Times New Roman" w:hAnsi="Times New Roman"/>
          <w:sz w:val="24"/>
          <w:szCs w:val="24"/>
        </w:rPr>
        <w:t xml:space="preserve"> metus. Jeigu ieškovui būtų </w:t>
      </w:r>
      <w:r w:rsidR="00513987">
        <w:rPr>
          <w:rFonts w:ascii="Times New Roman" w:hAnsi="Times New Roman"/>
          <w:sz w:val="24"/>
          <w:szCs w:val="24"/>
        </w:rPr>
        <w:t xml:space="preserve">buvę </w:t>
      </w:r>
      <w:r w:rsidRPr="005E43E3">
        <w:rPr>
          <w:rFonts w:ascii="Times New Roman" w:hAnsi="Times New Roman"/>
          <w:sz w:val="24"/>
          <w:szCs w:val="24"/>
        </w:rPr>
        <w:lastRenderedPageBreak/>
        <w:t>žinom</w:t>
      </w:r>
      <w:r w:rsidR="0053749C" w:rsidRPr="005E43E3">
        <w:rPr>
          <w:rFonts w:ascii="Times New Roman" w:hAnsi="Times New Roman"/>
          <w:sz w:val="24"/>
          <w:szCs w:val="24"/>
        </w:rPr>
        <w:t>a</w:t>
      </w:r>
      <w:r w:rsidRPr="005E43E3">
        <w:rPr>
          <w:rFonts w:ascii="Times New Roman" w:hAnsi="Times New Roman"/>
          <w:sz w:val="24"/>
          <w:szCs w:val="24"/>
        </w:rPr>
        <w:t xml:space="preserve">, kad </w:t>
      </w:r>
      <w:r w:rsidR="00755BA3" w:rsidRPr="005E43E3">
        <w:rPr>
          <w:rFonts w:ascii="Times New Roman" w:hAnsi="Times New Roman"/>
          <w:sz w:val="24"/>
          <w:szCs w:val="24"/>
        </w:rPr>
        <w:t xml:space="preserve">Nekilnojamojo turto pirkimo–pardavimo su atpirkimo teise </w:t>
      </w:r>
      <w:r w:rsidRPr="005E43E3">
        <w:rPr>
          <w:rFonts w:ascii="Times New Roman" w:hAnsi="Times New Roman"/>
          <w:sz w:val="24"/>
          <w:szCs w:val="24"/>
        </w:rPr>
        <w:t xml:space="preserve">sutartis neįpareigoja </w:t>
      </w:r>
      <w:r w:rsidR="0053749C" w:rsidRPr="005E43E3">
        <w:rPr>
          <w:rFonts w:ascii="Times New Roman" w:hAnsi="Times New Roman"/>
          <w:sz w:val="24"/>
          <w:szCs w:val="24"/>
        </w:rPr>
        <w:t>atsakovo</w:t>
      </w:r>
      <w:r w:rsidRPr="005E43E3">
        <w:rPr>
          <w:rFonts w:ascii="Times New Roman" w:hAnsi="Times New Roman"/>
          <w:sz w:val="24"/>
          <w:szCs w:val="24"/>
        </w:rPr>
        <w:t xml:space="preserve">, </w:t>
      </w:r>
      <w:r w:rsidR="0053749C" w:rsidRPr="005E43E3">
        <w:rPr>
          <w:rFonts w:ascii="Times New Roman" w:hAnsi="Times New Roman"/>
          <w:sz w:val="24"/>
          <w:szCs w:val="24"/>
        </w:rPr>
        <w:t>tai ieškovas</w:t>
      </w:r>
      <w:r w:rsidRPr="005E43E3">
        <w:rPr>
          <w:rFonts w:ascii="Times New Roman" w:hAnsi="Times New Roman"/>
          <w:sz w:val="24"/>
          <w:szCs w:val="24"/>
        </w:rPr>
        <w:t xml:space="preserve"> ne</w:t>
      </w:r>
      <w:r w:rsidR="00513987">
        <w:rPr>
          <w:rFonts w:ascii="Times New Roman" w:hAnsi="Times New Roman"/>
          <w:sz w:val="24"/>
          <w:szCs w:val="24"/>
        </w:rPr>
        <w:t xml:space="preserve">būtų </w:t>
      </w:r>
      <w:r w:rsidRPr="005E43E3">
        <w:rPr>
          <w:rFonts w:ascii="Times New Roman" w:hAnsi="Times New Roman"/>
          <w:sz w:val="24"/>
          <w:szCs w:val="24"/>
        </w:rPr>
        <w:t>sutik</w:t>
      </w:r>
      <w:r w:rsidR="00513987">
        <w:rPr>
          <w:rFonts w:ascii="Times New Roman" w:hAnsi="Times New Roman"/>
          <w:sz w:val="24"/>
          <w:szCs w:val="24"/>
        </w:rPr>
        <w:t>ęs</w:t>
      </w:r>
      <w:r w:rsidRPr="005E43E3">
        <w:rPr>
          <w:rFonts w:ascii="Times New Roman" w:hAnsi="Times New Roman"/>
          <w:sz w:val="24"/>
          <w:szCs w:val="24"/>
        </w:rPr>
        <w:t xml:space="preserve"> pateikti antstolei atsakovo</w:t>
      </w:r>
      <w:r w:rsidR="002D038B" w:rsidRPr="005E43E3">
        <w:rPr>
          <w:rFonts w:ascii="Times New Roman" w:hAnsi="Times New Roman"/>
          <w:sz w:val="24"/>
          <w:szCs w:val="24"/>
        </w:rPr>
        <w:t>,</w:t>
      </w:r>
      <w:r w:rsidRPr="005E43E3">
        <w:rPr>
          <w:rFonts w:ascii="Times New Roman" w:hAnsi="Times New Roman"/>
          <w:sz w:val="24"/>
          <w:szCs w:val="24"/>
        </w:rPr>
        <w:t xml:space="preserve"> kaip turto pirkėjo pagal CPK 704 straipsnį</w:t>
      </w:r>
      <w:r w:rsidR="002D038B" w:rsidRPr="005E43E3">
        <w:rPr>
          <w:rFonts w:ascii="Times New Roman" w:hAnsi="Times New Roman"/>
          <w:sz w:val="24"/>
          <w:szCs w:val="24"/>
        </w:rPr>
        <w:t>,</w:t>
      </w:r>
      <w:r w:rsidRPr="005E43E3">
        <w:rPr>
          <w:rFonts w:ascii="Times New Roman" w:hAnsi="Times New Roman"/>
          <w:sz w:val="24"/>
          <w:szCs w:val="24"/>
        </w:rPr>
        <w:t xml:space="preserve"> kandidatūr</w:t>
      </w:r>
      <w:r w:rsidR="0053749C" w:rsidRPr="005E43E3">
        <w:rPr>
          <w:rFonts w:ascii="Times New Roman" w:hAnsi="Times New Roman"/>
          <w:sz w:val="24"/>
          <w:szCs w:val="24"/>
        </w:rPr>
        <w:t>os</w:t>
      </w:r>
      <w:r w:rsidRPr="005E43E3">
        <w:rPr>
          <w:rFonts w:ascii="Times New Roman" w:hAnsi="Times New Roman"/>
          <w:sz w:val="24"/>
          <w:szCs w:val="24"/>
        </w:rPr>
        <w:t>.</w:t>
      </w:r>
      <w:r w:rsidR="00941336" w:rsidRPr="005E43E3">
        <w:rPr>
          <w:rFonts w:ascii="Times New Roman" w:hAnsi="Times New Roman"/>
          <w:sz w:val="24"/>
          <w:szCs w:val="24"/>
        </w:rPr>
        <w:t xml:space="preserve"> </w:t>
      </w:r>
      <w:r w:rsidR="00755BA3" w:rsidRPr="005E43E3">
        <w:rPr>
          <w:rFonts w:ascii="Times New Roman" w:hAnsi="Times New Roman"/>
          <w:sz w:val="24"/>
          <w:szCs w:val="24"/>
        </w:rPr>
        <w:t xml:space="preserve">Nekilnojamojo turto pirkimo–pardavimo su atpirkimo teise </w:t>
      </w:r>
      <w:r w:rsidR="00941336" w:rsidRPr="005E43E3">
        <w:rPr>
          <w:rFonts w:ascii="Times New Roman" w:hAnsi="Times New Roman"/>
          <w:sz w:val="24"/>
          <w:szCs w:val="24"/>
        </w:rPr>
        <w:t xml:space="preserve">ir Nuomos sutartyse buvo įtvirtintos tik ieškovo pareigos (nuomotis butą ne trumpiau kaip </w:t>
      </w:r>
      <w:r w:rsidR="00CD6884">
        <w:rPr>
          <w:rFonts w:ascii="Times New Roman" w:hAnsi="Times New Roman"/>
          <w:sz w:val="24"/>
          <w:szCs w:val="24"/>
        </w:rPr>
        <w:t>penkerius</w:t>
      </w:r>
      <w:r w:rsidR="00513987">
        <w:rPr>
          <w:rFonts w:ascii="Times New Roman" w:hAnsi="Times New Roman"/>
          <w:sz w:val="24"/>
          <w:szCs w:val="24"/>
        </w:rPr>
        <w:t> </w:t>
      </w:r>
      <w:r w:rsidR="00941336" w:rsidRPr="005E43E3">
        <w:rPr>
          <w:rFonts w:ascii="Times New Roman" w:hAnsi="Times New Roman"/>
          <w:sz w:val="24"/>
          <w:szCs w:val="24"/>
        </w:rPr>
        <w:t>metus, mokėti ne mažesnį nei 500 Eur nuomos mokestį) bei jam nenaudingos sąlygos (buto atpirkimo teisės priklaus</w:t>
      </w:r>
      <w:r w:rsidR="00CD6884">
        <w:rPr>
          <w:rFonts w:ascii="Times New Roman" w:hAnsi="Times New Roman"/>
          <w:sz w:val="24"/>
          <w:szCs w:val="24"/>
        </w:rPr>
        <w:t>y</w:t>
      </w:r>
      <w:r w:rsidR="00941336" w:rsidRPr="005E43E3">
        <w:rPr>
          <w:rFonts w:ascii="Times New Roman" w:hAnsi="Times New Roman"/>
          <w:sz w:val="24"/>
          <w:szCs w:val="24"/>
        </w:rPr>
        <w:t>mas nuo Nuomos sutarties galiojimo ir tinkamo vykdymo; nuomos mokes</w:t>
      </w:r>
      <w:r w:rsidR="00CD6884">
        <w:rPr>
          <w:rFonts w:ascii="Times New Roman" w:hAnsi="Times New Roman"/>
          <w:sz w:val="24"/>
          <w:szCs w:val="24"/>
        </w:rPr>
        <w:t>tis</w:t>
      </w:r>
      <w:r w:rsidR="00941336" w:rsidRPr="005E43E3">
        <w:rPr>
          <w:rFonts w:ascii="Times New Roman" w:hAnsi="Times New Roman"/>
          <w:sz w:val="24"/>
          <w:szCs w:val="24"/>
        </w:rPr>
        <w:t xml:space="preserve">, kuris gali tik didėti ir negali mažėti dėl neigiamo vartotojų kainų indekso). Vienintelis atsakovo įsipareigojimas – tai Nuomos sutarties nutraukimas tik esant 3 mėnesių nuomos mokesčio ir komunalinių paslaugų mokesčių skolai. Atsakovas perkėlė visą </w:t>
      </w:r>
      <w:r w:rsidR="00755BA3" w:rsidRPr="005E43E3">
        <w:rPr>
          <w:rFonts w:ascii="Times New Roman" w:hAnsi="Times New Roman"/>
          <w:sz w:val="24"/>
          <w:szCs w:val="24"/>
        </w:rPr>
        <w:t xml:space="preserve">Nekilnojamojo turto pirkimo–pardavimo su atpirkimo teise </w:t>
      </w:r>
      <w:r w:rsidR="00941336" w:rsidRPr="005E43E3">
        <w:rPr>
          <w:rFonts w:ascii="Times New Roman" w:hAnsi="Times New Roman"/>
          <w:sz w:val="24"/>
          <w:szCs w:val="24"/>
        </w:rPr>
        <w:t xml:space="preserve">ir Nuomos sutarčių riziką ieškovui, negarantuodamas jam teisės išsipirkti butą, t. y. nenustatydamas </w:t>
      </w:r>
      <w:r w:rsidR="00755BA3" w:rsidRPr="005E43E3">
        <w:rPr>
          <w:rFonts w:ascii="Times New Roman" w:hAnsi="Times New Roman"/>
          <w:sz w:val="24"/>
          <w:szCs w:val="24"/>
        </w:rPr>
        <w:t xml:space="preserve">Nekilnojamojo turto pirkimo–pardavimo su atpirkimo teise </w:t>
      </w:r>
      <w:r w:rsidR="00941336" w:rsidRPr="005E43E3">
        <w:rPr>
          <w:rFonts w:ascii="Times New Roman" w:hAnsi="Times New Roman"/>
          <w:sz w:val="24"/>
          <w:szCs w:val="24"/>
        </w:rPr>
        <w:t xml:space="preserve">sutartyje buto suvaržymo </w:t>
      </w:r>
      <w:r w:rsidR="00513987">
        <w:rPr>
          <w:rFonts w:ascii="Times New Roman" w:hAnsi="Times New Roman"/>
          <w:sz w:val="24"/>
          <w:szCs w:val="24"/>
        </w:rPr>
        <w:t>–</w:t>
      </w:r>
      <w:r w:rsidR="00941336" w:rsidRPr="005E43E3">
        <w:rPr>
          <w:rFonts w:ascii="Times New Roman" w:hAnsi="Times New Roman"/>
          <w:sz w:val="24"/>
          <w:szCs w:val="24"/>
        </w:rPr>
        <w:t xml:space="preserve"> atsakovo įsipareigojimo daiktą valdyti, naudoti ir juo disponuoti taip, kad pardavėjas galėtų įgyvendinti atpirkimo teisę (CK 6.417 straipsnio 1 dalis). Tokiu būdu atsakovas nesąžiningai išvengė notarinės atpirkimo sandorio formos (CK 1.74 straipsnio 1 dalies 1 punktas) bei automatinio sandorio pripažinimo negaliojančiu CK 1.93 straipsnio 1 dalies pagrindu. Atsižvelgiant į tai, apeliacinės instancijos teismas nukrypo nuo kasacinio teismo praktikos vertindama</w:t>
      </w:r>
      <w:r w:rsidR="00593DD1" w:rsidRPr="005E43E3">
        <w:rPr>
          <w:rFonts w:ascii="Times New Roman" w:hAnsi="Times New Roman"/>
          <w:sz w:val="24"/>
          <w:szCs w:val="24"/>
        </w:rPr>
        <w:t>s</w:t>
      </w:r>
      <w:r w:rsidR="00941336" w:rsidRPr="005E43E3">
        <w:rPr>
          <w:rFonts w:ascii="Times New Roman" w:hAnsi="Times New Roman"/>
          <w:sz w:val="24"/>
          <w:szCs w:val="24"/>
        </w:rPr>
        <w:t xml:space="preserve"> atsakovo veiksmus</w:t>
      </w:r>
      <w:r w:rsidR="00593DD1" w:rsidRPr="005E43E3">
        <w:rPr>
          <w:rFonts w:ascii="Times New Roman" w:hAnsi="Times New Roman"/>
          <w:sz w:val="24"/>
          <w:szCs w:val="24"/>
        </w:rPr>
        <w:t xml:space="preserve"> (Lietuvos Aukščiausiojo Teismo 2011 m. balandžio 11 d. nutartis civilinėje byloje Nr. 3K-3-166/2011).</w:t>
      </w:r>
      <w:r w:rsidR="00941336" w:rsidRPr="005E43E3">
        <w:rPr>
          <w:rFonts w:ascii="Times New Roman" w:hAnsi="Times New Roman"/>
          <w:sz w:val="24"/>
          <w:szCs w:val="24"/>
        </w:rPr>
        <w:t xml:space="preserve"> </w:t>
      </w:r>
    </w:p>
    <w:p w14:paraId="0D22EC87" w14:textId="50E579C3" w:rsidR="009B7CF8" w:rsidRPr="005E43E3" w:rsidRDefault="00941336" w:rsidP="005E43E3">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CK 1.74 straipsnio 1 dalies 1 punkte įtvirtinta, kad notarine forma turi būti sudaromi daiktinių teisių į nekilnojamąjį daiktą perleidimo ir daiktinių teisių bei nekilnojamojo daikto suvaržymo sandoriai. Pagal CK 1.93 straipsnio 3 dalį</w:t>
      </w:r>
      <w:r w:rsidR="00071A49">
        <w:rPr>
          <w:rFonts w:ascii="Times New Roman" w:hAnsi="Times New Roman"/>
          <w:sz w:val="24"/>
          <w:szCs w:val="24"/>
        </w:rPr>
        <w:t>,</w:t>
      </w:r>
      <w:r w:rsidRPr="005E43E3">
        <w:rPr>
          <w:rFonts w:ascii="Times New Roman" w:hAnsi="Times New Roman"/>
          <w:sz w:val="24"/>
          <w:szCs w:val="24"/>
        </w:rPr>
        <w:t xml:space="preserve"> įstatymų reikalaujamos notarinės formos nesilaikymas sandorį daro negaliojantį</w:t>
      </w:r>
      <w:r w:rsidR="00593DD1" w:rsidRPr="005E43E3">
        <w:rPr>
          <w:rFonts w:ascii="Times New Roman" w:hAnsi="Times New Roman"/>
          <w:sz w:val="24"/>
          <w:szCs w:val="24"/>
        </w:rPr>
        <w:t>, o pagal CK</w:t>
      </w:r>
      <w:r w:rsidRPr="005E43E3">
        <w:rPr>
          <w:rFonts w:ascii="Times New Roman" w:hAnsi="Times New Roman"/>
          <w:sz w:val="24"/>
          <w:szCs w:val="24"/>
        </w:rPr>
        <w:t xml:space="preserve"> 4.9 straipsni</w:t>
      </w:r>
      <w:r w:rsidR="00593DD1" w:rsidRPr="005E43E3">
        <w:rPr>
          <w:rFonts w:ascii="Times New Roman" w:hAnsi="Times New Roman"/>
          <w:sz w:val="24"/>
          <w:szCs w:val="24"/>
        </w:rPr>
        <w:t>o</w:t>
      </w:r>
      <w:r w:rsidRPr="005E43E3">
        <w:rPr>
          <w:rFonts w:ascii="Times New Roman" w:hAnsi="Times New Roman"/>
          <w:sz w:val="24"/>
          <w:szCs w:val="24"/>
        </w:rPr>
        <w:t xml:space="preserve"> 1 dalį</w:t>
      </w:r>
      <w:r w:rsidR="00071A49">
        <w:rPr>
          <w:rFonts w:ascii="Times New Roman" w:hAnsi="Times New Roman"/>
          <w:sz w:val="24"/>
          <w:szCs w:val="24"/>
        </w:rPr>
        <w:t>,</w:t>
      </w:r>
      <w:r w:rsidRPr="005E43E3">
        <w:rPr>
          <w:rFonts w:ascii="Times New Roman" w:hAnsi="Times New Roman"/>
          <w:sz w:val="24"/>
          <w:szCs w:val="24"/>
        </w:rPr>
        <w:t xml:space="preserve"> daiktinės teisės suvaržymais laikomi su daiktu susieti įsipareigojimai. </w:t>
      </w:r>
      <w:r w:rsidR="002D038B" w:rsidRPr="005E43E3">
        <w:rPr>
          <w:rFonts w:ascii="Times New Roman" w:hAnsi="Times New Roman"/>
          <w:sz w:val="24"/>
          <w:szCs w:val="24"/>
        </w:rPr>
        <w:t>Kadangi š</w:t>
      </w:r>
      <w:r w:rsidRPr="005E43E3">
        <w:rPr>
          <w:rFonts w:ascii="Times New Roman" w:hAnsi="Times New Roman"/>
          <w:sz w:val="24"/>
          <w:szCs w:val="24"/>
        </w:rPr>
        <w:t xml:space="preserve">alys sudarė </w:t>
      </w:r>
      <w:r w:rsidR="00755BA3" w:rsidRPr="005E43E3">
        <w:rPr>
          <w:rFonts w:ascii="Times New Roman" w:hAnsi="Times New Roman"/>
          <w:sz w:val="24"/>
          <w:szCs w:val="24"/>
        </w:rPr>
        <w:t xml:space="preserve">Nekilnojamojo turto pirkimo–pardavimo su atpirkimo teise </w:t>
      </w:r>
      <w:r w:rsidRPr="005E43E3">
        <w:rPr>
          <w:rFonts w:ascii="Times New Roman" w:hAnsi="Times New Roman"/>
          <w:sz w:val="24"/>
          <w:szCs w:val="24"/>
        </w:rPr>
        <w:t xml:space="preserve">sutartį, </w:t>
      </w:r>
      <w:r w:rsidR="002D038B" w:rsidRPr="005E43E3">
        <w:rPr>
          <w:rFonts w:ascii="Times New Roman" w:hAnsi="Times New Roman"/>
          <w:sz w:val="24"/>
          <w:szCs w:val="24"/>
        </w:rPr>
        <w:t>tai ji</w:t>
      </w:r>
      <w:r w:rsidRPr="005E43E3">
        <w:rPr>
          <w:rFonts w:ascii="Times New Roman" w:hAnsi="Times New Roman"/>
          <w:sz w:val="24"/>
          <w:szCs w:val="24"/>
        </w:rPr>
        <w:t xml:space="preserve"> turėjo būti notarinės formos</w:t>
      </w:r>
      <w:r w:rsidR="006B278C" w:rsidRPr="005E43E3">
        <w:rPr>
          <w:rFonts w:ascii="Times New Roman" w:hAnsi="Times New Roman"/>
          <w:sz w:val="24"/>
          <w:szCs w:val="24"/>
        </w:rPr>
        <w:t xml:space="preserve"> (CK 6.417 straipsnio 1 dalis)</w:t>
      </w:r>
      <w:r w:rsidRPr="005E43E3">
        <w:rPr>
          <w:rFonts w:ascii="Times New Roman" w:hAnsi="Times New Roman"/>
          <w:sz w:val="24"/>
          <w:szCs w:val="24"/>
        </w:rPr>
        <w:t>.</w:t>
      </w:r>
    </w:p>
    <w:p w14:paraId="6E24CE7B" w14:textId="095576A7" w:rsidR="00C93765" w:rsidRPr="005E43E3" w:rsidRDefault="00C93765" w:rsidP="00C93765">
      <w:pPr>
        <w:pStyle w:val="Sraopastraipa"/>
        <w:numPr>
          <w:ilvl w:val="1"/>
          <w:numId w:val="1"/>
        </w:numPr>
        <w:shd w:val="clear" w:color="auto" w:fill="FFFFFF"/>
        <w:spacing w:after="120" w:line="240" w:lineRule="auto"/>
        <w:contextualSpacing w:val="0"/>
        <w:jc w:val="both"/>
        <w:rPr>
          <w:rFonts w:ascii="Times New Roman" w:hAnsi="Times New Roman"/>
          <w:sz w:val="24"/>
          <w:szCs w:val="24"/>
        </w:rPr>
      </w:pPr>
      <w:r w:rsidRPr="005E43E3">
        <w:rPr>
          <w:rFonts w:ascii="Times New Roman" w:hAnsi="Times New Roman"/>
          <w:sz w:val="24"/>
          <w:szCs w:val="24"/>
        </w:rPr>
        <w:t xml:space="preserve">Apeliacinės instancijos teismas padarė išvadą, kad vieno asmens teisių ir interesų gynybos būdas, darant žalą </w:t>
      </w:r>
      <w:bookmarkStart w:id="60" w:name="_Hlk194781525"/>
      <w:r w:rsidRPr="005E43E3">
        <w:rPr>
          <w:rFonts w:ascii="Times New Roman" w:hAnsi="Times New Roman"/>
          <w:sz w:val="24"/>
          <w:szCs w:val="24"/>
        </w:rPr>
        <w:t>kitiems</w:t>
      </w:r>
      <w:bookmarkEnd w:id="60"/>
      <w:r w:rsidRPr="005E43E3">
        <w:rPr>
          <w:rFonts w:ascii="Times New Roman" w:hAnsi="Times New Roman"/>
          <w:sz w:val="24"/>
          <w:szCs w:val="24"/>
        </w:rPr>
        <w:t xml:space="preserve"> teisėtiems interesams, pažeidžiant jų pusiausvyrą, negali būti pripažintas proporcingu ir tinkamu, todėl nusprendė, jog pirmosios instancijos teismas Turto pardavimo aktą nepagrįstai pripažino negaliojančiu. Teismas tokios pozicijos nepagrindė, nors reikalavimas motyvuoti teismo sprendimą (nutartį) yra</w:t>
      </w:r>
      <w:r w:rsidRPr="008F142E">
        <w:rPr>
          <w:rFonts w:ascii="Times New Roman" w:hAnsi="Times New Roman"/>
          <w:sz w:val="24"/>
          <w:szCs w:val="24"/>
        </w:rPr>
        <w:t xml:space="preserve"> imperatyvus, teismas turi pareigą nurodyti faktinius ir teisinius argumentus, dėl kurių vienaip ar kitaip išsprendė bylą (CPK </w:t>
      </w:r>
      <w:r w:rsidR="003E27EF" w:rsidRPr="008F142E">
        <w:rPr>
          <w:rFonts w:ascii="Times New Roman" w:hAnsi="Times New Roman"/>
          <w:sz w:val="24"/>
          <w:szCs w:val="24"/>
        </w:rPr>
        <w:t>3 straipsnio 6 dalis</w:t>
      </w:r>
      <w:r w:rsidR="003E27EF">
        <w:rPr>
          <w:rFonts w:ascii="Times New Roman" w:hAnsi="Times New Roman"/>
          <w:sz w:val="24"/>
          <w:szCs w:val="24"/>
        </w:rPr>
        <w:t>,</w:t>
      </w:r>
      <w:r w:rsidR="003E27EF" w:rsidRPr="008F142E">
        <w:rPr>
          <w:rFonts w:ascii="Times New Roman" w:hAnsi="Times New Roman"/>
          <w:sz w:val="24"/>
          <w:szCs w:val="24"/>
        </w:rPr>
        <w:t xml:space="preserve"> </w:t>
      </w:r>
      <w:r w:rsidRPr="008F142E">
        <w:rPr>
          <w:rFonts w:ascii="Times New Roman" w:hAnsi="Times New Roman"/>
          <w:sz w:val="24"/>
          <w:szCs w:val="24"/>
        </w:rPr>
        <w:t>331 straipsnio 4 dalis</w:t>
      </w:r>
      <w:r w:rsidRPr="005E43E3">
        <w:rPr>
          <w:rFonts w:ascii="Times New Roman" w:hAnsi="Times New Roman"/>
          <w:sz w:val="24"/>
          <w:szCs w:val="24"/>
        </w:rPr>
        <w:t>). Pirmosios instancijos teismo sprendimas niekam žalos nesukeltų, nes šalys buvo grąžinamos į padėtį, buvusią iki sandorių sudarymo. Ieškovas privalo grąžinti viską, ką atsakovas sumokėjo antstoliui, o atsakovas – grąžinti ieškovui butą. Jei ieškovas negrąžintų skolos atsakovui, šis išieškojimą galėtų prašyti nukreipti į ginčo butą.</w:t>
      </w:r>
    </w:p>
    <w:p w14:paraId="1D9ACD47" w14:textId="21AEC50E" w:rsidR="00D47A82" w:rsidRPr="00593DD1" w:rsidRDefault="00D47A82" w:rsidP="00D47A82">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Atsiliepimo į kasacinį skundą CPK 351 straipsnio 1 dalies nustatyta tvarka nepateikta.</w:t>
      </w:r>
    </w:p>
    <w:p w14:paraId="478B07E3" w14:textId="77777777" w:rsidR="00CF3A44" w:rsidRDefault="00CF3A44" w:rsidP="00CF3A44">
      <w:pPr>
        <w:pStyle w:val="Sraopastraipa"/>
        <w:spacing w:after="120" w:line="240" w:lineRule="auto"/>
        <w:ind w:left="0" w:firstLine="720"/>
        <w:contextualSpacing w:val="0"/>
        <w:jc w:val="both"/>
        <w:rPr>
          <w:rFonts w:ascii="Times New Roman" w:hAnsi="Times New Roman"/>
          <w:sz w:val="24"/>
          <w:szCs w:val="24"/>
        </w:rPr>
      </w:pPr>
    </w:p>
    <w:p w14:paraId="3BBA5C58" w14:textId="77777777" w:rsidR="00CF3A44" w:rsidRDefault="00CF3A44" w:rsidP="00CF3A44">
      <w:pPr>
        <w:shd w:val="clear" w:color="auto" w:fill="FFFFFF"/>
        <w:spacing w:after="120"/>
        <w:ind w:right="17" w:firstLine="720"/>
        <w:jc w:val="both"/>
      </w:pPr>
      <w:r>
        <w:t xml:space="preserve">Teisėjų kolegija </w:t>
      </w:r>
    </w:p>
    <w:p w14:paraId="77755D61" w14:textId="77777777" w:rsidR="00CF3A44" w:rsidRDefault="00CF3A44" w:rsidP="00CF3A44">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6C8C4207" w14:textId="77777777" w:rsidR="00CF3A44" w:rsidRDefault="00CF3A44" w:rsidP="00CF3A44">
      <w:pPr>
        <w:spacing w:after="120"/>
      </w:pPr>
      <w:r>
        <w:t xml:space="preserve">k o n s t a t u o j a : </w:t>
      </w:r>
    </w:p>
    <w:p w14:paraId="5BCE070B" w14:textId="77777777" w:rsidR="00CF3A44" w:rsidRDefault="00CF3A44" w:rsidP="00CF3A44">
      <w:pPr>
        <w:spacing w:after="120"/>
        <w:ind w:firstLine="720"/>
      </w:pPr>
    </w:p>
    <w:p w14:paraId="09F11E9F" w14:textId="77777777" w:rsidR="00CF3A44" w:rsidRDefault="00CF3A44" w:rsidP="00CF3A44">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39AA0987" w14:textId="77777777" w:rsidR="00FF1A00" w:rsidRPr="00FF1A00" w:rsidRDefault="00FF1A00" w:rsidP="00FF1A00">
      <w:pPr>
        <w:pStyle w:val="Sraopastraipa"/>
        <w:ind w:left="0" w:firstLine="720"/>
        <w:rPr>
          <w:rFonts w:ascii="Times New Roman" w:hAnsi="Times New Roman"/>
          <w:iCs/>
          <w:sz w:val="24"/>
          <w:szCs w:val="24"/>
        </w:rPr>
      </w:pPr>
      <w:bookmarkStart w:id="61" w:name="_Hlk194846424"/>
    </w:p>
    <w:p w14:paraId="4B3C53AA" w14:textId="77777777" w:rsidR="00FF1A00" w:rsidRPr="00FF1A00" w:rsidRDefault="00FF1A00" w:rsidP="00FF1A00">
      <w:pPr>
        <w:pStyle w:val="Sraopastraipa"/>
        <w:ind w:left="0" w:firstLine="720"/>
        <w:rPr>
          <w:rFonts w:ascii="Times New Roman" w:hAnsi="Times New Roman"/>
          <w:i/>
          <w:iCs/>
          <w:sz w:val="24"/>
          <w:szCs w:val="24"/>
        </w:rPr>
      </w:pPr>
      <w:r w:rsidRPr="00FF1A00">
        <w:rPr>
          <w:rFonts w:ascii="Times New Roman" w:hAnsi="Times New Roman"/>
          <w:i/>
          <w:iCs/>
          <w:sz w:val="24"/>
          <w:szCs w:val="24"/>
        </w:rPr>
        <w:t xml:space="preserve">Dėl </w:t>
      </w:r>
      <w:bookmarkStart w:id="62" w:name="_Hlk184924660"/>
      <w:r w:rsidRPr="00FF1A00">
        <w:rPr>
          <w:rFonts w:ascii="Times New Roman" w:hAnsi="Times New Roman"/>
          <w:i/>
          <w:iCs/>
          <w:sz w:val="24"/>
          <w:szCs w:val="24"/>
        </w:rPr>
        <w:t>bylos nagrinėjimo kasacine tvarka ribų</w:t>
      </w:r>
      <w:bookmarkEnd w:id="62"/>
    </w:p>
    <w:p w14:paraId="64626F81" w14:textId="06E77040" w:rsidR="00FF1A00" w:rsidRPr="00FF1A00" w:rsidRDefault="00FF1A00" w:rsidP="00FF1A00">
      <w:pPr>
        <w:pStyle w:val="Sraopastraipa"/>
        <w:ind w:left="0" w:firstLine="720"/>
        <w:rPr>
          <w:rFonts w:ascii="Times New Roman" w:hAnsi="Times New Roman"/>
          <w:i/>
          <w:iCs/>
          <w:sz w:val="24"/>
          <w:szCs w:val="24"/>
        </w:rPr>
      </w:pPr>
    </w:p>
    <w:bookmarkEnd w:id="61"/>
    <w:p w14:paraId="7530E912" w14:textId="77777777" w:rsidR="00EC0063" w:rsidRPr="00FF1A00"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F23BB9">
        <w:rPr>
          <w:rFonts w:ascii="Times New Roman" w:hAnsi="Times New Roman"/>
          <w:iCs/>
          <w:sz w:val="24"/>
          <w:szCs w:val="24"/>
        </w:rPr>
        <w:lastRenderedPageBreak/>
        <w:t>Bylos nagrinėjimo kasaciniame teisme ribas apibrėžia CPK 353 straipsnis. Šio straipsnio 1 dalyje nustatyta, kad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2019 m. gruodžio 17 d. nutarties civilinėje byloje Nr. e3K-3-384-916/2019 36 punktą; 2024 m. gruodžio 17 d. nutarties civilinėje byloje Nr.</w:t>
      </w:r>
      <w:r>
        <w:rPr>
          <w:rFonts w:ascii="Times New Roman" w:hAnsi="Times New Roman"/>
          <w:iCs/>
          <w:sz w:val="24"/>
          <w:szCs w:val="24"/>
        </w:rPr>
        <w:t> </w:t>
      </w:r>
      <w:r w:rsidRPr="00F23BB9">
        <w:rPr>
          <w:rFonts w:ascii="Times New Roman" w:hAnsi="Times New Roman"/>
          <w:iCs/>
          <w:sz w:val="24"/>
          <w:szCs w:val="24"/>
        </w:rPr>
        <w:t>e3K-3-247-701/2024 32 punktą).</w:t>
      </w:r>
      <w:r>
        <w:rPr>
          <w:rFonts w:ascii="Times New Roman" w:hAnsi="Times New Roman"/>
          <w:iCs/>
          <w:sz w:val="24"/>
          <w:szCs w:val="24"/>
        </w:rPr>
        <w:t xml:space="preserve"> </w:t>
      </w:r>
      <w:bookmarkStart w:id="63" w:name="_Hlk195081902"/>
      <w:r w:rsidRPr="00FF1A00">
        <w:rPr>
          <w:rFonts w:ascii="Times New Roman" w:hAnsi="Times New Roman" w:cs="Arial"/>
          <w:sz w:val="24"/>
          <w:szCs w:val="20"/>
          <w:lang w:eastAsia="en-US"/>
        </w:rPr>
        <w:t>Nagrinėjant bylą kasacine tvarka, fakto klausimai analizuojami tiek, kiek reikia nustatyti, ar skundžiamą sprendimą (nutartį) priėmę teismai teisingai taikė materialiosios teisės normas byloje nustatytoms aplinkybėms, taip pat įrodinėjimą ir įrodymų vertinimą civiliniame procese reglamentuojančias proceso teisės normas</w:t>
      </w:r>
      <w:r>
        <w:rPr>
          <w:rFonts w:ascii="Times New Roman" w:hAnsi="Times New Roman" w:cs="Arial"/>
          <w:sz w:val="24"/>
          <w:szCs w:val="20"/>
          <w:lang w:eastAsia="en-US"/>
        </w:rPr>
        <w:t xml:space="preserve"> </w:t>
      </w:r>
      <w:r w:rsidRPr="00FF1A00">
        <w:rPr>
          <w:rFonts w:ascii="Times New Roman" w:hAnsi="Times New Roman" w:cs="Arial"/>
          <w:sz w:val="24"/>
          <w:szCs w:val="20"/>
          <w:lang w:eastAsia="en-US"/>
        </w:rPr>
        <w:t>(žr. Lietuvos Aukščiausiojo Teismo 2009 m. rugsėjo 28 d. nutartį civilinėje byloje Nr. 3K-7-288/2009).</w:t>
      </w:r>
    </w:p>
    <w:bookmarkEnd w:id="63"/>
    <w:p w14:paraId="706A4AB4" w14:textId="77777777" w:rsidR="00EC0063" w:rsidRPr="00FF1A00" w:rsidRDefault="00EC0063" w:rsidP="00EC0063">
      <w:pPr>
        <w:pStyle w:val="Sraopastraipa"/>
        <w:spacing w:after="120" w:line="240" w:lineRule="auto"/>
        <w:ind w:left="0" w:firstLine="720"/>
        <w:contextualSpacing w:val="0"/>
        <w:jc w:val="both"/>
        <w:rPr>
          <w:rFonts w:ascii="Times New Roman" w:hAnsi="Times New Roman"/>
          <w:iCs/>
          <w:sz w:val="24"/>
          <w:szCs w:val="24"/>
        </w:rPr>
      </w:pPr>
    </w:p>
    <w:p w14:paraId="38C0BC46" w14:textId="77777777" w:rsidR="00EC0063" w:rsidRDefault="00EC0063" w:rsidP="00EC0063">
      <w:pPr>
        <w:pStyle w:val="Sraopastraipa"/>
        <w:spacing w:after="12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t xml:space="preserve">Dėl kriterijų, pagal kuriuos vertinama, ar sandoris yra </w:t>
      </w:r>
      <w:r w:rsidRPr="00482B3F">
        <w:rPr>
          <w:rFonts w:ascii="Times New Roman" w:hAnsi="Times New Roman"/>
          <w:i/>
          <w:iCs/>
          <w:sz w:val="24"/>
          <w:szCs w:val="24"/>
        </w:rPr>
        <w:t>apsimestini</w:t>
      </w:r>
      <w:r>
        <w:rPr>
          <w:rFonts w:ascii="Times New Roman" w:hAnsi="Times New Roman"/>
          <w:i/>
          <w:iCs/>
          <w:sz w:val="24"/>
          <w:szCs w:val="24"/>
        </w:rPr>
        <w:t>s</w:t>
      </w:r>
    </w:p>
    <w:p w14:paraId="55039E06" w14:textId="77777777" w:rsidR="00EC0063" w:rsidRPr="00C33F78" w:rsidRDefault="00EC0063" w:rsidP="00EC0063">
      <w:pPr>
        <w:pStyle w:val="Sraopastraipa"/>
        <w:spacing w:after="120" w:line="240" w:lineRule="auto"/>
        <w:ind w:left="0" w:firstLine="720"/>
        <w:contextualSpacing w:val="0"/>
        <w:jc w:val="both"/>
        <w:rPr>
          <w:rFonts w:ascii="Times New Roman" w:hAnsi="Times New Roman"/>
          <w:i/>
          <w:sz w:val="24"/>
          <w:szCs w:val="24"/>
        </w:rPr>
      </w:pPr>
    </w:p>
    <w:p w14:paraId="06D228CB" w14:textId="77777777" w:rsidR="00EC0063" w:rsidRPr="008B6172" w:rsidRDefault="00EC0063" w:rsidP="00EC0063">
      <w:pPr>
        <w:pStyle w:val="Sraopastraipa"/>
        <w:numPr>
          <w:ilvl w:val="0"/>
          <w:numId w:val="1"/>
        </w:numPr>
        <w:spacing w:after="120" w:line="240" w:lineRule="auto"/>
        <w:contextualSpacing w:val="0"/>
        <w:jc w:val="both"/>
        <w:rPr>
          <w:iCs/>
          <w:sz w:val="24"/>
          <w:szCs w:val="24"/>
        </w:rPr>
      </w:pPr>
      <w:r w:rsidRPr="00C33F78">
        <w:rPr>
          <w:rFonts w:ascii="Times New Roman" w:hAnsi="Times New Roman"/>
          <w:sz w:val="24"/>
          <w:szCs w:val="24"/>
          <w:lang w:eastAsia="en-US"/>
        </w:rPr>
        <w:t>Sandoriais laikomi asmenų veiksmai, kuriais siekiama sukurti, pakeisti arba panaikinti civilines teises ir pareigas</w:t>
      </w:r>
      <w:r>
        <w:rPr>
          <w:rFonts w:ascii="Times New Roman" w:hAnsi="Times New Roman"/>
          <w:sz w:val="24"/>
          <w:szCs w:val="24"/>
          <w:lang w:eastAsia="en-US"/>
        </w:rPr>
        <w:t xml:space="preserve"> (CK 1.63 straipsnio 1 dalis)</w:t>
      </w:r>
      <w:r w:rsidRPr="00C33F78">
        <w:rPr>
          <w:rFonts w:ascii="Times New Roman" w:hAnsi="Times New Roman"/>
          <w:sz w:val="24"/>
          <w:szCs w:val="24"/>
          <w:lang w:eastAsia="en-US"/>
        </w:rPr>
        <w:t>.</w:t>
      </w:r>
      <w:r>
        <w:rPr>
          <w:rFonts w:ascii="Times New Roman" w:hAnsi="Times New Roman"/>
          <w:sz w:val="24"/>
          <w:szCs w:val="24"/>
          <w:lang w:eastAsia="en-US"/>
        </w:rPr>
        <w:t xml:space="preserve"> Kasacinis teismas yra nurodęs, kad a</w:t>
      </w:r>
      <w:r w:rsidRPr="008B0EE6">
        <w:rPr>
          <w:rFonts w:ascii="Times New Roman" w:hAnsi="Times New Roman"/>
          <w:sz w:val="24"/>
          <w:szCs w:val="24"/>
          <w:lang w:eastAsia="en-US"/>
        </w:rPr>
        <w:t>smenų veiksmai yra jų vidinės valios išorinė išraiška. Taigi sandoris yra asmens vidinės valios išorinė išraiška. Tai reiškia ir tai, kad sandoris yra asmens valios ir jos išorinės išraiškos būdo vienovė. Dėl to tam, kad galiotų tam tikras sandoris, jį sudariusių asmenų valia, išreikšta išorine išraiškos forma, turi atitikti jų vidinę valią</w:t>
      </w:r>
      <w:r>
        <w:rPr>
          <w:rFonts w:ascii="Times New Roman" w:hAnsi="Times New Roman"/>
          <w:sz w:val="24"/>
          <w:szCs w:val="24"/>
          <w:lang w:eastAsia="en-US"/>
        </w:rPr>
        <w:t xml:space="preserve">. </w:t>
      </w:r>
      <w:r w:rsidRPr="00061BD1">
        <w:rPr>
          <w:rFonts w:ascii="Times New Roman" w:hAnsi="Times New Roman"/>
          <w:sz w:val="24"/>
          <w:szCs w:val="24"/>
          <w:lang w:eastAsia="en-US"/>
        </w:rPr>
        <w:t>S</w:t>
      </w:r>
      <w:r w:rsidRPr="00061BD1">
        <w:rPr>
          <w:rFonts w:ascii="Times New Roman" w:hAnsi="Times New Roman" w:cs="Arial"/>
          <w:sz w:val="24"/>
          <w:szCs w:val="20"/>
          <w:lang w:eastAsia="en-US"/>
        </w:rPr>
        <w:t xml:space="preserve">andoris yra apsimestinis, jeigu juo </w:t>
      </w:r>
      <w:r w:rsidRPr="00061BD1">
        <w:rPr>
          <w:rFonts w:ascii="Times New Roman" w:hAnsi="Times New Roman"/>
          <w:sz w:val="24"/>
          <w:szCs w:val="24"/>
          <w:lang w:eastAsia="en-US"/>
        </w:rPr>
        <w:t xml:space="preserve">yra dengiamas kitas sandoris, kurio teisinių pasekmių iš tikrųjų siekė sandorio šalys. </w:t>
      </w:r>
      <w:r w:rsidRPr="00061BD1">
        <w:rPr>
          <w:rFonts w:ascii="Times New Roman" w:hAnsi="Times New Roman" w:cs="Arial"/>
          <w:sz w:val="24"/>
          <w:szCs w:val="20"/>
          <w:lang w:eastAsia="en-US"/>
        </w:rPr>
        <w:t>Apsimestinis sandoris yra niekinis ir negalioja dėl esminio sandorio elemento – šalių valios – ydingumo, nes apsimestiniame sandoryje išreikštoji valia neatitinka tikrųjų šalių ketinimų</w:t>
      </w:r>
      <w:r>
        <w:rPr>
          <w:rFonts w:ascii="Times New Roman" w:hAnsi="Times New Roman"/>
          <w:sz w:val="24"/>
          <w:szCs w:val="24"/>
          <w:lang w:eastAsia="en-US"/>
        </w:rPr>
        <w:t xml:space="preserve"> </w:t>
      </w:r>
      <w:bookmarkStart w:id="64" w:name="_Hlk194872666"/>
      <w:bookmarkStart w:id="65" w:name="_Hlk194860305"/>
      <w:r>
        <w:rPr>
          <w:rFonts w:ascii="Times New Roman" w:hAnsi="Times New Roman"/>
          <w:sz w:val="24"/>
          <w:szCs w:val="24"/>
          <w:lang w:eastAsia="en-US"/>
        </w:rPr>
        <w:t xml:space="preserve">(žr. </w:t>
      </w:r>
      <w:bookmarkStart w:id="66" w:name="_Hlk194850977"/>
      <w:r>
        <w:rPr>
          <w:rFonts w:ascii="Times New Roman" w:hAnsi="Times New Roman"/>
          <w:sz w:val="24"/>
          <w:szCs w:val="24"/>
          <w:lang w:eastAsia="en-US"/>
        </w:rPr>
        <w:t>Lietuvos Aukščiausiojo Teismo 2009 m. rugsėjo 28 d. nutartį civilinėje byloje Nr. 3K-7-288/2009</w:t>
      </w:r>
      <w:bookmarkEnd w:id="66"/>
      <w:r>
        <w:rPr>
          <w:rFonts w:ascii="Times New Roman" w:hAnsi="Times New Roman"/>
          <w:sz w:val="24"/>
          <w:szCs w:val="24"/>
          <w:lang w:eastAsia="en-US"/>
        </w:rPr>
        <w:t>)</w:t>
      </w:r>
      <w:bookmarkEnd w:id="64"/>
      <w:r w:rsidRPr="008B0EE6">
        <w:rPr>
          <w:rFonts w:ascii="Times New Roman" w:hAnsi="Times New Roman"/>
          <w:sz w:val="24"/>
          <w:szCs w:val="24"/>
          <w:lang w:eastAsia="en-US"/>
        </w:rPr>
        <w:t>.</w:t>
      </w:r>
      <w:bookmarkEnd w:id="65"/>
    </w:p>
    <w:p w14:paraId="4773BAB4" w14:textId="77777777" w:rsidR="00EC0063" w:rsidRPr="00C93FA5"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C93FA5">
        <w:rPr>
          <w:rFonts w:ascii="Times New Roman" w:hAnsi="Times New Roman"/>
          <w:sz w:val="24"/>
          <w:szCs w:val="24"/>
          <w:lang w:eastAsia="en-US"/>
        </w:rPr>
        <w:t>Jeigu sandoris sudarytas kitam sandoriui pridengti, taikomos sandoriui, kurį šalys iš tikrųjų turėjo galvoje, taikytinos taisyklės</w:t>
      </w:r>
      <w:r>
        <w:rPr>
          <w:rFonts w:ascii="Times New Roman" w:hAnsi="Times New Roman"/>
          <w:sz w:val="24"/>
          <w:szCs w:val="24"/>
          <w:lang w:eastAsia="en-US"/>
        </w:rPr>
        <w:t xml:space="preserve"> (CK 1.87 </w:t>
      </w:r>
      <w:r w:rsidRPr="00C93FA5">
        <w:rPr>
          <w:rFonts w:ascii="Times New Roman" w:hAnsi="Times New Roman"/>
          <w:sz w:val="24"/>
          <w:szCs w:val="24"/>
          <w:lang w:eastAsia="en-US"/>
        </w:rPr>
        <w:t>straipsnio 1 dalis).</w:t>
      </w:r>
      <w:r w:rsidRPr="00C93FA5">
        <w:rPr>
          <w:rFonts w:ascii="Times New Roman" w:hAnsi="Times New Roman"/>
          <w:color w:val="000000"/>
          <w:sz w:val="24"/>
          <w:szCs w:val="24"/>
          <w:shd w:val="clear" w:color="auto" w:fill="FFFFFF"/>
        </w:rPr>
        <w:t xml:space="preserve"> </w:t>
      </w:r>
      <w:r w:rsidRPr="00C93FA5">
        <w:rPr>
          <w:rFonts w:ascii="Times New Roman" w:hAnsi="Times New Roman"/>
          <w:sz w:val="24"/>
          <w:szCs w:val="24"/>
          <w:lang w:eastAsia="en-US"/>
        </w:rPr>
        <w:t>Kasacinis teismas yra nurodęs</w:t>
      </w:r>
      <w:r>
        <w:rPr>
          <w:rFonts w:ascii="Times New Roman" w:hAnsi="Times New Roman"/>
          <w:sz w:val="24"/>
          <w:szCs w:val="24"/>
          <w:lang w:eastAsia="en-US"/>
        </w:rPr>
        <w:t xml:space="preserve">, kad </w:t>
      </w:r>
      <w:r w:rsidRPr="00C93FA5">
        <w:rPr>
          <w:rFonts w:ascii="Times New Roman" w:hAnsi="Times New Roman"/>
          <w:iCs/>
          <w:sz w:val="24"/>
          <w:szCs w:val="24"/>
        </w:rPr>
        <w:t xml:space="preserve"> </w:t>
      </w:r>
      <w:r>
        <w:rPr>
          <w:rFonts w:ascii="Times New Roman" w:hAnsi="Times New Roman"/>
          <w:iCs/>
          <w:sz w:val="24"/>
          <w:szCs w:val="24"/>
        </w:rPr>
        <w:t>a</w:t>
      </w:r>
      <w:r w:rsidRPr="00C93FA5">
        <w:rPr>
          <w:rFonts w:ascii="Times New Roman" w:hAnsi="Times New Roman"/>
          <w:iCs/>
          <w:sz w:val="24"/>
          <w:szCs w:val="24"/>
        </w:rPr>
        <w:t>psimestinio sandorio atveju dėl to paties dalyko sudaromi du susitarimai: išorinis, neatspindintis tikrųjų šalių ketinimų, ir kitas – atspindintis tikrąją šalių valią, tačiau neviešinamas (Lietuvos Aukščiausiojo Teismo 2013 m. balandžio 26 d. nutartis civilinėje byloje Nr. 3K-3-260/2013; 2018</w:t>
      </w:r>
      <w:r>
        <w:rPr>
          <w:rFonts w:ascii="Times New Roman" w:hAnsi="Times New Roman"/>
          <w:iCs/>
          <w:sz w:val="24"/>
          <w:szCs w:val="24"/>
        </w:rPr>
        <w:t> </w:t>
      </w:r>
      <w:r w:rsidRPr="00C93FA5">
        <w:rPr>
          <w:rFonts w:ascii="Times New Roman" w:hAnsi="Times New Roman"/>
          <w:iCs/>
          <w:sz w:val="24"/>
          <w:szCs w:val="24"/>
        </w:rPr>
        <w:t>m. vasario 7 d. nutartis civilinėje byloje Nr. e3K-3-109-248/2018, 31 punktas</w:t>
      </w:r>
      <w:r>
        <w:rPr>
          <w:rFonts w:ascii="Times New Roman" w:hAnsi="Times New Roman"/>
          <w:iCs/>
          <w:sz w:val="24"/>
          <w:szCs w:val="24"/>
        </w:rPr>
        <w:t>).</w:t>
      </w:r>
    </w:p>
    <w:p w14:paraId="3DCE65C1" w14:textId="707BF2B0" w:rsidR="00EC0063"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Nagrinėjamoje byloje ieškovas pareiškė du alternatyvius reikalavimus. Vienu iš reikalavimų ieškovas prašė, be kita ko, pripažinti</w:t>
      </w:r>
      <w:r w:rsidRPr="00B71DBE">
        <w:rPr>
          <w:rFonts w:ascii="Times New Roman" w:hAnsi="Times New Roman"/>
          <w:iCs/>
          <w:sz w:val="24"/>
          <w:szCs w:val="24"/>
        </w:rPr>
        <w:t xml:space="preserve"> negaliojanči</w:t>
      </w:r>
      <w:r>
        <w:rPr>
          <w:rFonts w:ascii="Times New Roman" w:hAnsi="Times New Roman"/>
          <w:iCs/>
          <w:sz w:val="24"/>
          <w:szCs w:val="24"/>
        </w:rPr>
        <w:t>ais</w:t>
      </w:r>
      <w:r w:rsidRPr="00B71DBE">
        <w:rPr>
          <w:rFonts w:ascii="Times New Roman" w:hAnsi="Times New Roman"/>
          <w:iCs/>
          <w:sz w:val="24"/>
          <w:szCs w:val="24"/>
        </w:rPr>
        <w:t xml:space="preserve"> </w:t>
      </w:r>
      <w:r>
        <w:rPr>
          <w:rFonts w:ascii="Times New Roman" w:hAnsi="Times New Roman"/>
          <w:iCs/>
          <w:sz w:val="24"/>
          <w:szCs w:val="24"/>
        </w:rPr>
        <w:t>tris sandorius (</w:t>
      </w:r>
      <w:r w:rsidRPr="00B71DBE">
        <w:rPr>
          <w:rFonts w:ascii="Times New Roman" w:hAnsi="Times New Roman"/>
          <w:iCs/>
          <w:sz w:val="24"/>
          <w:szCs w:val="24"/>
        </w:rPr>
        <w:t>2022 m. gegužės 26 d. Turto pardavimo skolininko pasiūlytam pirkėjui aktą Nr. S-22-167-9692</w:t>
      </w:r>
      <w:r>
        <w:rPr>
          <w:rFonts w:ascii="Times New Roman" w:hAnsi="Times New Roman"/>
          <w:iCs/>
          <w:sz w:val="24"/>
          <w:szCs w:val="24"/>
        </w:rPr>
        <w:t xml:space="preserve">, </w:t>
      </w:r>
      <w:r w:rsidRPr="00B71DBE">
        <w:rPr>
          <w:rFonts w:ascii="Times New Roman" w:hAnsi="Times New Roman"/>
          <w:iCs/>
          <w:sz w:val="24"/>
          <w:szCs w:val="24"/>
        </w:rPr>
        <w:t>2022 m. balandžio 11 d. Nuomos sutartį ir 2022 m. balandžio 11 d</w:t>
      </w:r>
      <w:r>
        <w:rPr>
          <w:rFonts w:ascii="Times New Roman" w:hAnsi="Times New Roman"/>
          <w:iCs/>
          <w:sz w:val="24"/>
          <w:szCs w:val="24"/>
        </w:rPr>
        <w:t>.</w:t>
      </w:r>
      <w:r w:rsidRPr="00B71DBE">
        <w:rPr>
          <w:rFonts w:ascii="Times New Roman" w:hAnsi="Times New Roman"/>
          <w:iCs/>
          <w:sz w:val="24"/>
          <w:szCs w:val="24"/>
        </w:rPr>
        <w:t xml:space="preserve"> </w:t>
      </w:r>
      <w:bookmarkStart w:id="67" w:name="_Hlk194850158"/>
      <w:r w:rsidRPr="00B71DBE">
        <w:rPr>
          <w:rFonts w:ascii="Times New Roman" w:hAnsi="Times New Roman"/>
          <w:iCs/>
          <w:sz w:val="24"/>
          <w:szCs w:val="24"/>
        </w:rPr>
        <w:t>Nekilnojamojo turto pirkimo–pardavimo su atpirkimo teise sutart</w:t>
      </w:r>
      <w:r>
        <w:rPr>
          <w:rFonts w:ascii="Times New Roman" w:hAnsi="Times New Roman"/>
          <w:iCs/>
          <w:sz w:val="24"/>
          <w:szCs w:val="24"/>
        </w:rPr>
        <w:t>į</w:t>
      </w:r>
      <w:bookmarkEnd w:id="67"/>
      <w:r>
        <w:rPr>
          <w:rFonts w:ascii="Times New Roman" w:hAnsi="Times New Roman"/>
          <w:iCs/>
          <w:sz w:val="24"/>
          <w:szCs w:val="24"/>
        </w:rPr>
        <w:t>)</w:t>
      </w:r>
      <w:r w:rsidRPr="00B71DBE">
        <w:rPr>
          <w:rFonts w:ascii="Times New Roman" w:hAnsi="Times New Roman"/>
          <w:iCs/>
          <w:sz w:val="24"/>
          <w:szCs w:val="24"/>
        </w:rPr>
        <w:t>, pripažįstant, kad buvo sudaryta 25 000 Eur paskolos sutartis</w:t>
      </w:r>
      <w:r>
        <w:rPr>
          <w:rFonts w:ascii="Times New Roman" w:hAnsi="Times New Roman"/>
          <w:iCs/>
          <w:sz w:val="24"/>
          <w:szCs w:val="24"/>
        </w:rPr>
        <w:t xml:space="preserve">, kurios įvykdymui užtikrinti buvo įkeistas </w:t>
      </w:r>
      <w:r w:rsidRPr="00D751FB">
        <w:rPr>
          <w:rFonts w:ascii="Times New Roman" w:hAnsi="Times New Roman"/>
          <w:iCs/>
          <w:sz w:val="24"/>
          <w:szCs w:val="24"/>
        </w:rPr>
        <w:t>but</w:t>
      </w:r>
      <w:r>
        <w:rPr>
          <w:rFonts w:ascii="Times New Roman" w:hAnsi="Times New Roman"/>
          <w:iCs/>
          <w:sz w:val="24"/>
          <w:szCs w:val="24"/>
        </w:rPr>
        <w:t>as, esantis</w:t>
      </w:r>
      <w:r w:rsidR="001C3C00">
        <w:rPr>
          <w:rFonts w:ascii="Times New Roman" w:hAnsi="Times New Roman"/>
          <w:iCs/>
          <w:sz w:val="24"/>
          <w:szCs w:val="24"/>
        </w:rPr>
        <w:t xml:space="preserve"> </w:t>
      </w:r>
      <w:r w:rsidR="001C3C00" w:rsidRPr="001C3C00">
        <w:rPr>
          <w:rFonts w:ascii="Times New Roman" w:hAnsi="Times New Roman"/>
          <w:sz w:val="24"/>
          <w:szCs w:val="24"/>
        </w:rPr>
        <w:t>(duomenys neskelbtini)</w:t>
      </w:r>
      <w:r>
        <w:rPr>
          <w:rFonts w:ascii="Times New Roman" w:hAnsi="Times New Roman"/>
          <w:iCs/>
          <w:sz w:val="24"/>
          <w:szCs w:val="24"/>
        </w:rPr>
        <w:t xml:space="preserve">, t. y. ieškovas vienu iš reikalavimų prašė pirmiau minėtus tris sandorius pripažinti apsimestiniais sandoriais. Jeigu pirmasis reikalavimas nebūtų patenkintas, kitu alternatyviu reikalavimu ieškovas prašė išspręsti šalių ginčą, susijusį su iš pirmiau minėtos </w:t>
      </w:r>
      <w:r w:rsidRPr="003676D2">
        <w:rPr>
          <w:rFonts w:ascii="Times New Roman" w:hAnsi="Times New Roman"/>
          <w:iCs/>
          <w:sz w:val="24"/>
          <w:szCs w:val="24"/>
        </w:rPr>
        <w:t>Nekilnojamojo turto pirkimo–pardavimo su atpirkimo teise sutart</w:t>
      </w:r>
      <w:r>
        <w:rPr>
          <w:rFonts w:ascii="Times New Roman" w:hAnsi="Times New Roman"/>
          <w:iCs/>
          <w:sz w:val="24"/>
          <w:szCs w:val="24"/>
        </w:rPr>
        <w:t>ies ir Nuomos sutarties šalims kylančių kai kurių teisių įgyvendinimu bei pareigų vykdymu.</w:t>
      </w:r>
    </w:p>
    <w:p w14:paraId="32227934" w14:textId="77777777" w:rsidR="00EC0063"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kolegija, įvertinusi visa, kas pirmiau nurodyta, nusprendžia, kad nagrinėjamoje byloje pirmiausiai turėjo būti sprendžiama dėl sandorių pripažinimo apsimestiniais sandoriais.</w:t>
      </w:r>
    </w:p>
    <w:p w14:paraId="6F907C6E" w14:textId="77777777" w:rsidR="00EC0063" w:rsidRPr="00F44BF1"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Pagal kasacinio teismo praktiką, tuo atveju, </w:t>
      </w:r>
      <w:r>
        <w:rPr>
          <w:rFonts w:ascii="Times New Roman" w:hAnsi="Times New Roman"/>
          <w:sz w:val="24"/>
          <w:szCs w:val="24"/>
          <w:lang w:eastAsia="en-US"/>
        </w:rPr>
        <w:t>k</w:t>
      </w:r>
      <w:r w:rsidRPr="00AD04C3">
        <w:rPr>
          <w:rFonts w:ascii="Times New Roman" w:hAnsi="Times New Roman"/>
          <w:sz w:val="24"/>
          <w:szCs w:val="24"/>
          <w:lang w:eastAsia="en-US"/>
        </w:rPr>
        <w:t>ai kyla ginčas dėl sandorio – tam tikros sutarties – rūšies, pobūdžio, vienos ar kitos sąlygos prasmės ar pan., teismas, sp</w:t>
      </w:r>
      <w:r>
        <w:rPr>
          <w:rFonts w:ascii="Times New Roman" w:hAnsi="Times New Roman"/>
          <w:sz w:val="24"/>
          <w:szCs w:val="24"/>
          <w:lang w:eastAsia="en-US"/>
        </w:rPr>
        <w:t>r</w:t>
      </w:r>
      <w:r w:rsidRPr="00AD04C3">
        <w:rPr>
          <w:rFonts w:ascii="Times New Roman" w:hAnsi="Times New Roman"/>
          <w:sz w:val="24"/>
          <w:szCs w:val="24"/>
          <w:lang w:eastAsia="en-US"/>
        </w:rPr>
        <w:t xml:space="preserve">ęsdamas šį ginčą, vadovaujasi sutarčių aiškinimo taisyklėmis. CK 6.193 straipsnio 1 dalyje įtvirtinti du svarbūs sutarčių aiškinimo principai. Pirmasis – kad kiekviena sutartis turi būti aiškinama sąžiningai, taip pat vadovaujantis ir teisingumo bei protingumo principais. Antrasis principas reikalauja aiškintis </w:t>
      </w:r>
      <w:r w:rsidRPr="00AD04C3">
        <w:rPr>
          <w:rFonts w:ascii="Times New Roman" w:hAnsi="Times New Roman"/>
          <w:sz w:val="24"/>
          <w:szCs w:val="24"/>
          <w:lang w:eastAsia="en-US"/>
        </w:rPr>
        <w:lastRenderedPageBreak/>
        <w:t>tikruosius sutarties šalių ketinimus, o ne vien rašytinį sutarties tekstą. Aiškinant sutartį, taip pat būtina atsižvelgti į susiklosčiusius šalių tarpusavio santykius, sutarties sudarymo aplinkybes ir pan. Dar vienas iš sutarčių aiškinimo principų – tam tikros sutarties tikslų aiškinimasis (CK 6.193 straipsnio 2 dalis). Sutarties tikslas gali padėti atskleisti tikruosius šalių ketinimus, taip pat nustatyti ir sutarties rūšį, pobūdį, vienos ar kitos jos sąlygos prasmę ir pan. Taigi teismas, spręsdamas dėl konkrečios sutarties reikšmės, neturi remtis vien pažodiniu sutarties tekstu, bet turi aiškintis ir nagrinėti tikruosius šalių ketinimus, sutarties esmę ir tikslą bei jos sudarymo aplinkybes, taip pat šalių elgesį po sutarties sudarymo ir kt. (CK 6.193 straipsnis) (žr.</w:t>
      </w:r>
      <w:r>
        <w:rPr>
          <w:rFonts w:ascii="Times New Roman" w:hAnsi="Times New Roman"/>
          <w:sz w:val="24"/>
          <w:szCs w:val="24"/>
          <w:lang w:eastAsia="en-US"/>
        </w:rPr>
        <w:t xml:space="preserve"> </w:t>
      </w:r>
      <w:r w:rsidRPr="00AD04C3">
        <w:rPr>
          <w:rFonts w:ascii="Times New Roman" w:hAnsi="Times New Roman"/>
          <w:sz w:val="24"/>
          <w:szCs w:val="24"/>
          <w:lang w:eastAsia="en-US"/>
        </w:rPr>
        <w:t>Lietuvos Aukščiausiojo Teismo 2009 m. rugsėjo 28 d. nutartį civilinėje byloje Nr. 3K-7-288/2009</w:t>
      </w:r>
      <w:r>
        <w:rPr>
          <w:rFonts w:ascii="Times New Roman" w:hAnsi="Times New Roman"/>
          <w:sz w:val="24"/>
          <w:szCs w:val="24"/>
          <w:lang w:eastAsia="en-US"/>
        </w:rPr>
        <w:t xml:space="preserve"> ir joje šiuo aspektu nurodytą kasacinio teismo praktiką).</w:t>
      </w:r>
    </w:p>
    <w:p w14:paraId="15027F2D" w14:textId="77777777" w:rsidR="00EC0063" w:rsidRPr="00590ABE"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590ABE">
        <w:rPr>
          <w:rFonts w:ascii="Times New Roman" w:hAnsi="Times New Roman"/>
          <w:iCs/>
          <w:sz w:val="24"/>
          <w:szCs w:val="24"/>
        </w:rPr>
        <w:t>Kasaciniame skunde nurodoma, kad apeliacinės instancijos teismas nepagrįstai visus tris sandorius vertino atsietai, nesigilindamas į tikruosius šalių ketinimus, taip pažeisdamas įrodymų vertinimo taisykles.</w:t>
      </w:r>
      <w:r>
        <w:rPr>
          <w:rFonts w:ascii="Times New Roman" w:hAnsi="Times New Roman"/>
          <w:iCs/>
          <w:sz w:val="24"/>
          <w:szCs w:val="24"/>
        </w:rPr>
        <w:t xml:space="preserve"> </w:t>
      </w:r>
      <w:r w:rsidRPr="00590ABE">
        <w:rPr>
          <w:rFonts w:ascii="Times New Roman" w:hAnsi="Times New Roman"/>
          <w:iCs/>
          <w:sz w:val="24"/>
          <w:szCs w:val="24"/>
        </w:rPr>
        <w:t xml:space="preserve">Teisėjų kolegija sutinka su šiuo </w:t>
      </w:r>
      <w:r>
        <w:rPr>
          <w:rFonts w:ascii="Times New Roman" w:hAnsi="Times New Roman"/>
          <w:iCs/>
          <w:sz w:val="24"/>
          <w:szCs w:val="24"/>
        </w:rPr>
        <w:t>i</w:t>
      </w:r>
      <w:r w:rsidRPr="00590ABE">
        <w:rPr>
          <w:rFonts w:ascii="Times New Roman" w:hAnsi="Times New Roman"/>
          <w:iCs/>
          <w:sz w:val="24"/>
          <w:szCs w:val="24"/>
        </w:rPr>
        <w:t>eškovo kasaciniame skunde nurodytu argumentu. Kasacinis teismas yra nurodęs, kad kai tos pačios šalys vienu metu arba per trumpą laiko tarpą sudaro kelis sandorius, susijusius su tuo pačiu sutarčių dalyku, šie sandoriai aiškintini ne izoliuotai, o kartu, nes tik taip gali būti atskleista tikroji šalių valia, išreikšta susitarimų visetu (žr. Lietuvos Aukščiausiojo Teismo 2009 m. rugsėjo 28 d. nutartį civilinėje byloje Nr. 3K-7-288/2009).</w:t>
      </w:r>
    </w:p>
    <w:p w14:paraId="1BD59487" w14:textId="77777777" w:rsidR="00EC0063" w:rsidRPr="00F73A16"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282D04">
        <w:rPr>
          <w:rFonts w:ascii="Times New Roman" w:hAnsi="Times New Roman"/>
          <w:iCs/>
          <w:sz w:val="24"/>
          <w:szCs w:val="24"/>
        </w:rPr>
        <w:t>Dėl to nagrinėjamu atveju 2022 m. gegužės 26 d. Turto pardavimo skolininko pasiūlytam pirkėjui aktas Nr. S-22-167-9692, 2022 m. balandžio 11 d. Nuomos sutartis ir 2022 m. balandžio 11 d. Nekilnojamojo turto pirkimo–pardavimo su atpirkimo teise sutartis vertintini kartu, atsižvelgiant į jų tikslus ir sudarymo aplinkybes.</w:t>
      </w:r>
    </w:p>
    <w:p w14:paraId="6BAFB4D7" w14:textId="52160DB8" w:rsidR="00EC0063" w:rsidRPr="00AF15CC"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D7704F">
        <w:rPr>
          <w:rFonts w:ascii="Times New Roman" w:hAnsi="Times New Roman"/>
          <w:iCs/>
          <w:sz w:val="24"/>
          <w:szCs w:val="24"/>
        </w:rPr>
        <w:t xml:space="preserve">Nagrinėjamoje byloje nustatyta ir šalys neginčija, kad </w:t>
      </w:r>
      <w:r>
        <w:rPr>
          <w:rFonts w:ascii="Times New Roman" w:hAnsi="Times New Roman"/>
          <w:sz w:val="24"/>
          <w:szCs w:val="24"/>
        </w:rPr>
        <w:t>i</w:t>
      </w:r>
      <w:r w:rsidRPr="00654AE2">
        <w:rPr>
          <w:rFonts w:ascii="Times New Roman" w:hAnsi="Times New Roman"/>
          <w:sz w:val="24"/>
          <w:szCs w:val="24"/>
        </w:rPr>
        <w:t>eškovas, siekdamas išspręsti savo finansines problemas, kilusias dėl priverstinio jo skolų išieškojimo</w:t>
      </w:r>
      <w:r>
        <w:rPr>
          <w:rFonts w:ascii="Times New Roman" w:hAnsi="Times New Roman"/>
          <w:sz w:val="24"/>
          <w:szCs w:val="24"/>
        </w:rPr>
        <w:t>,</w:t>
      </w:r>
      <w:r w:rsidRPr="00654AE2">
        <w:rPr>
          <w:rFonts w:ascii="Times New Roman" w:hAnsi="Times New Roman"/>
          <w:sz w:val="24"/>
          <w:szCs w:val="24"/>
        </w:rPr>
        <w:t xml:space="preserve"> pagal skelbimą kreipėsi į atsakovą</w:t>
      </w:r>
      <w:r>
        <w:rPr>
          <w:rFonts w:ascii="Times New Roman" w:hAnsi="Times New Roman"/>
          <w:sz w:val="24"/>
          <w:szCs w:val="24"/>
        </w:rPr>
        <w:t>.</w:t>
      </w:r>
      <w:r w:rsidRPr="00654AE2">
        <w:rPr>
          <w:rFonts w:ascii="Times New Roman" w:hAnsi="Times New Roman"/>
          <w:sz w:val="24"/>
          <w:szCs w:val="24"/>
        </w:rPr>
        <w:t xml:space="preserve"> </w:t>
      </w:r>
      <w:r>
        <w:rPr>
          <w:rFonts w:ascii="Times New Roman" w:hAnsi="Times New Roman"/>
          <w:sz w:val="24"/>
          <w:szCs w:val="24"/>
        </w:rPr>
        <w:t>S</w:t>
      </w:r>
      <w:r w:rsidRPr="00654AE2">
        <w:rPr>
          <w:rFonts w:ascii="Times New Roman" w:hAnsi="Times New Roman"/>
          <w:sz w:val="24"/>
          <w:szCs w:val="24"/>
        </w:rPr>
        <w:t>kelbimas įkeltas UAB Baltijos koncern</w:t>
      </w:r>
      <w:r>
        <w:rPr>
          <w:rFonts w:ascii="Times New Roman" w:hAnsi="Times New Roman"/>
          <w:sz w:val="24"/>
          <w:szCs w:val="24"/>
        </w:rPr>
        <w:t>o</w:t>
      </w:r>
      <w:r w:rsidRPr="00654AE2">
        <w:rPr>
          <w:rFonts w:ascii="Times New Roman" w:hAnsi="Times New Roman"/>
          <w:sz w:val="24"/>
          <w:szCs w:val="24"/>
        </w:rPr>
        <w:t xml:space="preserve"> vardu, nurodant mobiliųjų telefonų numerius, kuriais atsiliepia </w:t>
      </w:r>
      <w:r>
        <w:rPr>
          <w:rFonts w:ascii="Times New Roman" w:hAnsi="Times New Roman"/>
          <w:sz w:val="24"/>
          <w:szCs w:val="24"/>
        </w:rPr>
        <w:t xml:space="preserve">atsakovas </w:t>
      </w:r>
      <w:bookmarkStart w:id="68" w:name="Buk_139"/>
      <w:r w:rsidR="001C3C00" w:rsidRPr="0028145B">
        <w:rPr>
          <w:rFonts w:ascii="Times New Roman" w:hAnsi="Times New Roman"/>
          <w:sz w:val="24"/>
          <w:szCs w:val="24"/>
        </w:rPr>
        <w:t>S. M.</w:t>
      </w:r>
      <w:bookmarkEnd w:id="68"/>
      <w:r>
        <w:rPr>
          <w:rFonts w:ascii="Times New Roman" w:hAnsi="Times New Roman"/>
          <w:sz w:val="24"/>
          <w:szCs w:val="24"/>
        </w:rPr>
        <w:t>.</w:t>
      </w:r>
      <w:r w:rsidRPr="00654AE2">
        <w:rPr>
          <w:rFonts w:ascii="Times New Roman" w:hAnsi="Times New Roman"/>
          <w:sz w:val="24"/>
          <w:szCs w:val="24"/>
        </w:rPr>
        <w:t xml:space="preserve"> </w:t>
      </w:r>
      <w:r>
        <w:rPr>
          <w:rFonts w:ascii="Times New Roman" w:hAnsi="Times New Roman"/>
          <w:sz w:val="24"/>
          <w:szCs w:val="24"/>
        </w:rPr>
        <w:t>S</w:t>
      </w:r>
      <w:r w:rsidRPr="00654AE2">
        <w:rPr>
          <w:rFonts w:ascii="Times New Roman" w:hAnsi="Times New Roman"/>
          <w:sz w:val="24"/>
          <w:szCs w:val="24"/>
        </w:rPr>
        <w:t>kelbime nurodoma, kad UAB Baltijos koncernas suteikia paskolas visoje Lietuvoje už užstatą nuo 5000 Eur ne trumpesniam kaip vienų metų terminui, taik</w:t>
      </w:r>
      <w:r>
        <w:rPr>
          <w:rFonts w:ascii="Times New Roman" w:hAnsi="Times New Roman"/>
          <w:sz w:val="24"/>
          <w:szCs w:val="24"/>
        </w:rPr>
        <w:t>omos</w:t>
      </w:r>
      <w:r w:rsidRPr="00654AE2">
        <w:rPr>
          <w:rFonts w:ascii="Times New Roman" w:hAnsi="Times New Roman"/>
          <w:sz w:val="24"/>
          <w:szCs w:val="24"/>
        </w:rPr>
        <w:t xml:space="preserve"> mėnesin</w:t>
      </w:r>
      <w:r>
        <w:rPr>
          <w:rFonts w:ascii="Times New Roman" w:hAnsi="Times New Roman"/>
          <w:sz w:val="24"/>
          <w:szCs w:val="24"/>
        </w:rPr>
        <w:t>ė</w:t>
      </w:r>
      <w:r w:rsidRPr="00654AE2">
        <w:rPr>
          <w:rFonts w:ascii="Times New Roman" w:hAnsi="Times New Roman"/>
          <w:sz w:val="24"/>
          <w:szCs w:val="24"/>
        </w:rPr>
        <w:t>s palūkan</w:t>
      </w:r>
      <w:r>
        <w:rPr>
          <w:rFonts w:ascii="Times New Roman" w:hAnsi="Times New Roman"/>
          <w:sz w:val="24"/>
          <w:szCs w:val="24"/>
        </w:rPr>
        <w:t>o</w:t>
      </w:r>
      <w:r w:rsidRPr="00654AE2">
        <w:rPr>
          <w:rFonts w:ascii="Times New Roman" w:hAnsi="Times New Roman"/>
          <w:sz w:val="24"/>
          <w:szCs w:val="24"/>
        </w:rPr>
        <w:t>s nuo 2 proc.</w:t>
      </w:r>
      <w:r w:rsidRPr="00D7704F">
        <w:rPr>
          <w:rFonts w:ascii="Times New Roman" w:hAnsi="Times New Roman"/>
          <w:sz w:val="24"/>
          <w:szCs w:val="24"/>
        </w:rPr>
        <w:t>;</w:t>
      </w:r>
      <w:r w:rsidRPr="00654AE2">
        <w:rPr>
          <w:rFonts w:ascii="Times New Roman" w:hAnsi="Times New Roman"/>
          <w:sz w:val="24"/>
          <w:szCs w:val="24"/>
        </w:rPr>
        <w:t xml:space="preserve"> </w:t>
      </w:r>
      <w:r w:rsidRPr="00D7704F">
        <w:rPr>
          <w:rFonts w:ascii="Times New Roman" w:hAnsi="Times New Roman"/>
          <w:sz w:val="24"/>
          <w:szCs w:val="24"/>
        </w:rPr>
        <w:t>p</w:t>
      </w:r>
      <w:r w:rsidRPr="00654AE2">
        <w:rPr>
          <w:rFonts w:ascii="Times New Roman" w:hAnsi="Times New Roman"/>
          <w:sz w:val="24"/>
          <w:szCs w:val="24"/>
        </w:rPr>
        <w:t>askolos suteikiamos nuo 1</w:t>
      </w:r>
      <w:r>
        <w:rPr>
          <w:rFonts w:ascii="Times New Roman" w:hAnsi="Times New Roman"/>
          <w:sz w:val="24"/>
          <w:szCs w:val="24"/>
        </w:rPr>
        <w:t xml:space="preserve"> iki </w:t>
      </w:r>
      <w:r w:rsidRPr="00654AE2">
        <w:rPr>
          <w:rFonts w:ascii="Times New Roman" w:hAnsi="Times New Roman"/>
          <w:sz w:val="24"/>
          <w:szCs w:val="24"/>
        </w:rPr>
        <w:t>99 metų tik esant užstatui; paskolų sumos neribojamos; galima mokėti tik palūkanas, o paskolą grąžinti pasibaigiant jos terminui; nereikia turto vertinimo; paskolos suteikiamos oficialiai su Lietuvos banko priežiūra; bendrovė įtraukta į kreditorių sąrašą</w:t>
      </w:r>
      <w:r w:rsidRPr="00D7704F">
        <w:rPr>
          <w:rFonts w:ascii="Times New Roman" w:hAnsi="Times New Roman"/>
          <w:sz w:val="24"/>
          <w:szCs w:val="24"/>
        </w:rPr>
        <w:t>;</w:t>
      </w:r>
      <w:r w:rsidRPr="00654AE2">
        <w:rPr>
          <w:rFonts w:ascii="Times New Roman" w:hAnsi="Times New Roman"/>
          <w:sz w:val="24"/>
          <w:szCs w:val="24"/>
        </w:rPr>
        <w:t xml:space="preserve"> UAB Baltijos koncernas išperka ir </w:t>
      </w:r>
      <w:proofErr w:type="spellStart"/>
      <w:r w:rsidRPr="00654AE2">
        <w:rPr>
          <w:rFonts w:ascii="Times New Roman" w:hAnsi="Times New Roman"/>
          <w:sz w:val="24"/>
          <w:szCs w:val="24"/>
        </w:rPr>
        <w:t>refinansuoja</w:t>
      </w:r>
      <w:proofErr w:type="spellEnd"/>
      <w:r w:rsidRPr="00654AE2">
        <w:rPr>
          <w:rFonts w:ascii="Times New Roman" w:hAnsi="Times New Roman"/>
          <w:sz w:val="24"/>
          <w:szCs w:val="24"/>
        </w:rPr>
        <w:t xml:space="preserve"> skolas iš antstolių, stabdo ir nutraukia varžytynes</w:t>
      </w:r>
      <w:r w:rsidRPr="00D7704F">
        <w:rPr>
          <w:rFonts w:ascii="Times New Roman" w:hAnsi="Times New Roman"/>
          <w:sz w:val="24"/>
          <w:szCs w:val="24"/>
        </w:rPr>
        <w:t xml:space="preserve">; </w:t>
      </w:r>
      <w:proofErr w:type="spellStart"/>
      <w:r w:rsidRPr="00D7704F">
        <w:rPr>
          <w:rFonts w:ascii="Times New Roman" w:hAnsi="Times New Roman"/>
          <w:sz w:val="24"/>
          <w:szCs w:val="24"/>
        </w:rPr>
        <w:t>refinansuoja</w:t>
      </w:r>
      <w:proofErr w:type="spellEnd"/>
      <w:r w:rsidRPr="00D7704F">
        <w:rPr>
          <w:rFonts w:ascii="Times New Roman" w:hAnsi="Times New Roman"/>
          <w:sz w:val="24"/>
          <w:szCs w:val="24"/>
        </w:rPr>
        <w:t xml:space="preserve"> senas pradelstas skolas paskesniu sekančiu įkeitimu per hipoteką; </w:t>
      </w:r>
      <w:proofErr w:type="spellStart"/>
      <w:r w:rsidRPr="00D7704F">
        <w:rPr>
          <w:rFonts w:ascii="Times New Roman" w:hAnsi="Times New Roman"/>
          <w:sz w:val="24"/>
          <w:szCs w:val="24"/>
        </w:rPr>
        <w:t>refinansuojant</w:t>
      </w:r>
      <w:proofErr w:type="spellEnd"/>
      <w:r w:rsidRPr="00D7704F">
        <w:rPr>
          <w:rFonts w:ascii="Times New Roman" w:hAnsi="Times New Roman"/>
          <w:sz w:val="24"/>
          <w:szCs w:val="24"/>
        </w:rPr>
        <w:t xml:space="preserve"> galima pasididinti paskolos sumą į didesnę už jau turimą paskolos sumą; gali būti teismo ir antstolių areštai; esant antstolių </w:t>
      </w:r>
      <w:r w:rsidRPr="00795A6E">
        <w:rPr>
          <w:rFonts w:ascii="Times New Roman" w:hAnsi="Times New Roman"/>
          <w:sz w:val="24"/>
          <w:szCs w:val="24"/>
        </w:rPr>
        <w:t>paskelbtoms</w:t>
      </w:r>
      <w:r>
        <w:rPr>
          <w:rFonts w:ascii="Times New Roman" w:hAnsi="Times New Roman"/>
          <w:sz w:val="24"/>
          <w:szCs w:val="24"/>
        </w:rPr>
        <w:t xml:space="preserve"> </w:t>
      </w:r>
      <w:r w:rsidRPr="00D7704F">
        <w:rPr>
          <w:rFonts w:ascii="Times New Roman" w:hAnsi="Times New Roman"/>
          <w:sz w:val="24"/>
          <w:szCs w:val="24"/>
        </w:rPr>
        <w:t xml:space="preserve">varžytynėms, gali </w:t>
      </w:r>
      <w:proofErr w:type="spellStart"/>
      <w:r w:rsidRPr="00D7704F">
        <w:rPr>
          <w:rFonts w:ascii="Times New Roman" w:hAnsi="Times New Roman"/>
          <w:sz w:val="24"/>
          <w:szCs w:val="24"/>
        </w:rPr>
        <w:t>refinansuoti</w:t>
      </w:r>
      <w:proofErr w:type="spellEnd"/>
      <w:r w:rsidRPr="00D7704F">
        <w:rPr>
          <w:rFonts w:ascii="Times New Roman" w:hAnsi="Times New Roman"/>
          <w:sz w:val="24"/>
          <w:szCs w:val="24"/>
        </w:rPr>
        <w:t xml:space="preserve"> skolą, skolininkui nutraukiamos varžytynės ir jis lieka gyventi ir valdyti bet kokį savo turtą; jei skolos viršija turto vertę, UAB Baltijos koncernas perima turtą iš varžytynių savo nuosavyb</w:t>
      </w:r>
      <w:r>
        <w:rPr>
          <w:rFonts w:ascii="Times New Roman" w:hAnsi="Times New Roman"/>
          <w:sz w:val="24"/>
          <w:szCs w:val="24"/>
        </w:rPr>
        <w:t>ėn</w:t>
      </w:r>
      <w:r w:rsidRPr="00D7704F">
        <w:rPr>
          <w:rFonts w:ascii="Times New Roman" w:hAnsi="Times New Roman"/>
          <w:sz w:val="24"/>
          <w:szCs w:val="24"/>
        </w:rPr>
        <w:t xml:space="preserve"> ir savininkas toliau lieka gyventi tame pačiame būste visą likusį gyvenimą, mokėdamas jai tik nuomą; skolina visiems, turintiems bet kokį nekilnojamąjį turtą, kuriame gali būti registruoti ir nepilnamečiai vaikai, tokiu atveju teismo leidimo nereikia. Kaip garantija nurodoma 24 metų patirtis, visos s</w:t>
      </w:r>
      <w:r w:rsidRPr="0061327E">
        <w:rPr>
          <w:rFonts w:ascii="Times New Roman" w:hAnsi="Times New Roman"/>
          <w:sz w:val="24"/>
          <w:szCs w:val="24"/>
        </w:rPr>
        <w:t>utartys tvarkomos notarų kontorose; jokių administravimo ar papildomų kasmėnesinių mok</w:t>
      </w:r>
      <w:r>
        <w:rPr>
          <w:rFonts w:ascii="Times New Roman" w:hAnsi="Times New Roman"/>
          <w:sz w:val="24"/>
          <w:szCs w:val="24"/>
        </w:rPr>
        <w:t>esčių</w:t>
      </w:r>
      <w:r w:rsidRPr="0061327E">
        <w:rPr>
          <w:rFonts w:ascii="Times New Roman" w:hAnsi="Times New Roman"/>
          <w:sz w:val="24"/>
          <w:szCs w:val="24"/>
        </w:rPr>
        <w:t>.</w:t>
      </w:r>
    </w:p>
    <w:p w14:paraId="4EB985FB" w14:textId="3C83BE48" w:rsidR="00EC0063" w:rsidRPr="00997BCB"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Iš į bylą </w:t>
      </w:r>
      <w:r w:rsidRPr="00997BCB">
        <w:rPr>
          <w:rFonts w:ascii="Times New Roman" w:hAnsi="Times New Roman"/>
          <w:iCs/>
          <w:sz w:val="24"/>
          <w:szCs w:val="24"/>
        </w:rPr>
        <w:t xml:space="preserve">pateiktų ir ją nagrinėjusių teismų vertintų įrodymų, be kita ko, 2022 m. gegužės 26 d. Turto pardavimo skolininko pasiūlytam pirkėjui akto Nr. S-22-167-9692, </w:t>
      </w:r>
      <w:bookmarkStart w:id="69" w:name="_Hlk195038309"/>
      <w:r w:rsidRPr="00997BCB">
        <w:rPr>
          <w:rFonts w:ascii="Times New Roman" w:hAnsi="Times New Roman"/>
          <w:iCs/>
          <w:sz w:val="24"/>
          <w:szCs w:val="24"/>
        </w:rPr>
        <w:t xml:space="preserve">2022 m. balandžio 11 d. Nuomos sutarties ir 2022 m. balandžio 11 d. Nekilnojamojo turto pirkimo–pardavimo su atpirkimo teise sutarties </w:t>
      </w:r>
      <w:bookmarkEnd w:id="69"/>
      <w:r w:rsidRPr="00997BCB">
        <w:rPr>
          <w:rFonts w:ascii="Times New Roman" w:hAnsi="Times New Roman"/>
          <w:iCs/>
          <w:sz w:val="24"/>
          <w:szCs w:val="24"/>
        </w:rPr>
        <w:t xml:space="preserve">sudarymo aplinkybių akivaizdžiai matyti, kad ieškovas turėjo tikslą išsaugoti nuosavybės teisę į butą, kuriame yra ne tik jo, bet ir jo nepilnametės dukters </w:t>
      </w:r>
      <w:bookmarkStart w:id="70" w:name="Buk_128"/>
      <w:r w:rsidR="001C3C00" w:rsidRPr="0028145B">
        <w:rPr>
          <w:rFonts w:ascii="Times New Roman" w:hAnsi="Times New Roman"/>
          <w:iCs/>
          <w:sz w:val="24"/>
          <w:szCs w:val="24"/>
        </w:rPr>
        <w:t>M. B.</w:t>
      </w:r>
      <w:bookmarkEnd w:id="70"/>
      <w:r w:rsidRPr="00997BCB">
        <w:rPr>
          <w:rFonts w:ascii="Times New Roman" w:hAnsi="Times New Roman"/>
          <w:iCs/>
          <w:sz w:val="24"/>
          <w:szCs w:val="24"/>
        </w:rPr>
        <w:t xml:space="preserve">, trečiųjų asmenų </w:t>
      </w:r>
      <w:bookmarkStart w:id="71" w:name="Buk_22"/>
      <w:r w:rsidR="001C3C00" w:rsidRPr="0028145B">
        <w:rPr>
          <w:rFonts w:ascii="Times New Roman" w:hAnsi="Times New Roman"/>
          <w:iCs/>
          <w:sz w:val="24"/>
          <w:szCs w:val="24"/>
        </w:rPr>
        <w:t xml:space="preserve">A. B. </w:t>
      </w:r>
      <w:bookmarkEnd w:id="71"/>
      <w:r w:rsidRPr="00997BCB">
        <w:rPr>
          <w:rFonts w:ascii="Times New Roman" w:hAnsi="Times New Roman"/>
          <w:iCs/>
          <w:sz w:val="24"/>
          <w:szCs w:val="24"/>
        </w:rPr>
        <w:t xml:space="preserve">(ieškovo tėvo) ir </w:t>
      </w:r>
      <w:bookmarkStart w:id="72" w:name="Buk_75"/>
      <w:r w:rsidR="001C3C00" w:rsidRPr="0028145B">
        <w:rPr>
          <w:rFonts w:ascii="Times New Roman" w:hAnsi="Times New Roman"/>
          <w:iCs/>
          <w:sz w:val="24"/>
          <w:szCs w:val="24"/>
        </w:rPr>
        <w:t xml:space="preserve">I. B. </w:t>
      </w:r>
      <w:bookmarkEnd w:id="72"/>
      <w:r w:rsidRPr="00997BCB">
        <w:rPr>
          <w:rFonts w:ascii="Times New Roman" w:hAnsi="Times New Roman"/>
          <w:iCs/>
          <w:sz w:val="24"/>
          <w:szCs w:val="24"/>
        </w:rPr>
        <w:t xml:space="preserve">(ieškovo sutuoktinės, kuri yra </w:t>
      </w:r>
      <w:bookmarkStart w:id="73" w:name="Buk_129"/>
      <w:r w:rsidR="001C3C00" w:rsidRPr="0028145B">
        <w:rPr>
          <w:rFonts w:ascii="Times New Roman" w:hAnsi="Times New Roman"/>
          <w:iCs/>
          <w:sz w:val="24"/>
          <w:szCs w:val="24"/>
        </w:rPr>
        <w:t xml:space="preserve">M. B. </w:t>
      </w:r>
      <w:bookmarkEnd w:id="73"/>
      <w:r w:rsidRPr="00997BCB">
        <w:rPr>
          <w:rFonts w:ascii="Times New Roman" w:hAnsi="Times New Roman"/>
          <w:iCs/>
          <w:sz w:val="24"/>
          <w:szCs w:val="24"/>
        </w:rPr>
        <w:t>motina) deklaruota gyvenamoji vieta, o minėti sandoriai buvo sudaryti nesant galimybės buto hipoteka užtikrinti paskolos grąžinimą,</w:t>
      </w:r>
      <w:r w:rsidRPr="00997BCB">
        <w:rPr>
          <w:rFonts w:ascii="Times New Roman" w:hAnsi="Times New Roman"/>
          <w:sz w:val="24"/>
          <w:szCs w:val="24"/>
          <w:lang w:eastAsia="en-US"/>
        </w:rPr>
        <w:t xml:space="preserve"> nes </w:t>
      </w:r>
      <w:r w:rsidR="00A31461" w:rsidRPr="00997BCB">
        <w:rPr>
          <w:rFonts w:ascii="Times New Roman" w:hAnsi="Times New Roman"/>
          <w:sz w:val="24"/>
          <w:szCs w:val="24"/>
          <w:lang w:eastAsia="en-US"/>
        </w:rPr>
        <w:t>B</w:t>
      </w:r>
      <w:r w:rsidRPr="00997BCB">
        <w:rPr>
          <w:rFonts w:ascii="Times New Roman" w:hAnsi="Times New Roman"/>
          <w:sz w:val="24"/>
          <w:szCs w:val="24"/>
          <w:lang w:eastAsia="en-US"/>
        </w:rPr>
        <w:t>utas buvo areštuotas</w:t>
      </w:r>
      <w:r w:rsidR="00360BA4" w:rsidRPr="00997BCB">
        <w:rPr>
          <w:rFonts w:ascii="Times New Roman" w:hAnsi="Times New Roman"/>
          <w:sz w:val="24"/>
          <w:szCs w:val="24"/>
          <w:lang w:eastAsia="en-US"/>
        </w:rPr>
        <w:t xml:space="preserve">, </w:t>
      </w:r>
      <w:r w:rsidR="0049342E" w:rsidRPr="00997BCB">
        <w:rPr>
          <w:rFonts w:ascii="Times New Roman" w:hAnsi="Times New Roman"/>
          <w:sz w:val="24"/>
          <w:szCs w:val="24"/>
          <w:lang w:eastAsia="en-US"/>
        </w:rPr>
        <w:t>dėl šio sandorio reikėjo gauti teismo sutikimą, kadangi bute gyveno nepilnametė.</w:t>
      </w:r>
    </w:p>
    <w:p w14:paraId="3E55BAFC" w14:textId="77777777" w:rsidR="00EC0063" w:rsidRPr="003C4EA7"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997BCB">
        <w:rPr>
          <w:rFonts w:ascii="Times New Roman" w:hAnsi="Times New Roman"/>
          <w:sz w:val="24"/>
          <w:szCs w:val="24"/>
          <w:lang w:eastAsia="en-US"/>
        </w:rPr>
        <w:lastRenderedPageBreak/>
        <w:t>Teisėjų kolegija pažymi, kad sprendžiant, ar ieškovo ir atsakovo sudaryti sandoriai atitiko</w:t>
      </w:r>
      <w:r>
        <w:rPr>
          <w:rFonts w:ascii="Times New Roman" w:hAnsi="Times New Roman"/>
          <w:sz w:val="24"/>
          <w:szCs w:val="24"/>
          <w:lang w:eastAsia="en-US"/>
        </w:rPr>
        <w:t xml:space="preserve"> </w:t>
      </w:r>
      <w:bookmarkStart w:id="74" w:name="_Hlk194873404"/>
      <w:r>
        <w:rPr>
          <w:rFonts w:ascii="Times New Roman" w:hAnsi="Times New Roman"/>
          <w:iCs/>
          <w:sz w:val="24"/>
          <w:szCs w:val="24"/>
          <w:lang w:eastAsia="en-US"/>
        </w:rPr>
        <w:t>n</w:t>
      </w:r>
      <w:r w:rsidRPr="00AD22EB">
        <w:rPr>
          <w:rFonts w:ascii="Times New Roman" w:hAnsi="Times New Roman"/>
          <w:iCs/>
          <w:sz w:val="24"/>
          <w:szCs w:val="24"/>
          <w:lang w:eastAsia="en-US"/>
        </w:rPr>
        <w:t>ekilnojamojo turto pirkimo–pardavimo su atpirkimo teise</w:t>
      </w:r>
      <w:r w:rsidRPr="00AD22EB">
        <w:rPr>
          <w:rFonts w:ascii="Times New Roman" w:hAnsi="Times New Roman"/>
          <w:sz w:val="24"/>
          <w:szCs w:val="24"/>
          <w:lang w:eastAsia="en-US"/>
        </w:rPr>
        <w:t xml:space="preserve"> </w:t>
      </w:r>
      <w:r>
        <w:rPr>
          <w:rFonts w:ascii="Times New Roman" w:hAnsi="Times New Roman"/>
          <w:sz w:val="24"/>
          <w:szCs w:val="24"/>
          <w:lang w:eastAsia="en-US"/>
        </w:rPr>
        <w:t>ir gyvenamosios patalpos nuomos</w:t>
      </w:r>
      <w:bookmarkEnd w:id="74"/>
      <w:r>
        <w:rPr>
          <w:rFonts w:ascii="Times New Roman" w:hAnsi="Times New Roman"/>
          <w:sz w:val="24"/>
          <w:szCs w:val="24"/>
          <w:lang w:eastAsia="en-US"/>
        </w:rPr>
        <w:t xml:space="preserve"> sutarčių paskirtį ir esmę, reikšminga tai, kad pagal juos ieškovui buvo nustatyta teisė atpirkti Butą už tą pačią 25 000 Eur kainą, bet tik po penkerių metų ir tik su sąlyga, kad jis kas mėnesį penkerius metus mokės atsakovui nuompinigius po 500 Eur. Vadinasi, šalys susitarė, kad jeigu i</w:t>
      </w:r>
      <w:r w:rsidRPr="0092067E">
        <w:rPr>
          <w:rFonts w:ascii="Times New Roman" w:hAnsi="Times New Roman"/>
          <w:sz w:val="24"/>
          <w:szCs w:val="24"/>
          <w:lang w:eastAsia="en-US"/>
        </w:rPr>
        <w:t>eškov</w:t>
      </w:r>
      <w:r>
        <w:rPr>
          <w:rFonts w:ascii="Times New Roman" w:hAnsi="Times New Roman"/>
          <w:sz w:val="24"/>
          <w:szCs w:val="24"/>
          <w:lang w:eastAsia="en-US"/>
        </w:rPr>
        <w:t xml:space="preserve">as </w:t>
      </w:r>
      <w:r w:rsidRPr="0092067E">
        <w:rPr>
          <w:rFonts w:ascii="Times New Roman" w:hAnsi="Times New Roman"/>
          <w:sz w:val="24"/>
          <w:szCs w:val="24"/>
          <w:lang w:eastAsia="en-US"/>
        </w:rPr>
        <w:t>penkerius metus</w:t>
      </w:r>
      <w:r>
        <w:rPr>
          <w:rFonts w:ascii="Times New Roman" w:hAnsi="Times New Roman"/>
          <w:sz w:val="24"/>
          <w:szCs w:val="24"/>
          <w:lang w:eastAsia="en-US"/>
        </w:rPr>
        <w:t xml:space="preserve"> kas mėnesį</w:t>
      </w:r>
      <w:r w:rsidRPr="0092067E">
        <w:rPr>
          <w:rFonts w:ascii="Times New Roman" w:hAnsi="Times New Roman"/>
          <w:sz w:val="24"/>
          <w:szCs w:val="24"/>
          <w:lang w:eastAsia="en-US"/>
        </w:rPr>
        <w:t xml:space="preserve"> mok</w:t>
      </w:r>
      <w:r>
        <w:rPr>
          <w:rFonts w:ascii="Times New Roman" w:hAnsi="Times New Roman"/>
          <w:sz w:val="24"/>
          <w:szCs w:val="24"/>
          <w:lang w:eastAsia="en-US"/>
        </w:rPr>
        <w:t>ės</w:t>
      </w:r>
      <w:r w:rsidRPr="0092067E">
        <w:rPr>
          <w:rFonts w:ascii="Times New Roman" w:hAnsi="Times New Roman"/>
          <w:sz w:val="24"/>
          <w:szCs w:val="24"/>
          <w:lang w:eastAsia="en-US"/>
        </w:rPr>
        <w:t xml:space="preserve"> </w:t>
      </w:r>
      <w:r>
        <w:rPr>
          <w:rFonts w:ascii="Times New Roman" w:hAnsi="Times New Roman"/>
          <w:sz w:val="24"/>
          <w:szCs w:val="24"/>
          <w:lang w:eastAsia="en-US"/>
        </w:rPr>
        <w:t>a</w:t>
      </w:r>
      <w:r w:rsidRPr="0092067E">
        <w:rPr>
          <w:rFonts w:ascii="Times New Roman" w:hAnsi="Times New Roman"/>
          <w:sz w:val="24"/>
          <w:szCs w:val="24"/>
          <w:lang w:eastAsia="en-US"/>
        </w:rPr>
        <w:t>tsakovui</w:t>
      </w:r>
      <w:r>
        <w:rPr>
          <w:rFonts w:ascii="Times New Roman" w:hAnsi="Times New Roman"/>
          <w:sz w:val="24"/>
          <w:szCs w:val="24"/>
          <w:lang w:eastAsia="en-US"/>
        </w:rPr>
        <w:t xml:space="preserve"> po 500 Eur</w:t>
      </w:r>
      <w:r w:rsidRPr="0092067E">
        <w:rPr>
          <w:rFonts w:ascii="Times New Roman" w:hAnsi="Times New Roman"/>
          <w:sz w:val="24"/>
          <w:szCs w:val="24"/>
          <w:lang w:eastAsia="en-US"/>
        </w:rPr>
        <w:t xml:space="preserve"> </w:t>
      </w:r>
      <w:r>
        <w:rPr>
          <w:rFonts w:ascii="Times New Roman" w:hAnsi="Times New Roman"/>
          <w:sz w:val="24"/>
          <w:szCs w:val="24"/>
          <w:lang w:eastAsia="en-US"/>
        </w:rPr>
        <w:t xml:space="preserve">ir po penkerių metų </w:t>
      </w:r>
      <w:r w:rsidRPr="0092067E">
        <w:rPr>
          <w:rFonts w:ascii="Times New Roman" w:hAnsi="Times New Roman"/>
          <w:sz w:val="24"/>
          <w:szCs w:val="24"/>
          <w:lang w:eastAsia="en-US"/>
        </w:rPr>
        <w:t>sumokės 25</w:t>
      </w:r>
      <w:r>
        <w:rPr>
          <w:rFonts w:ascii="Times New Roman" w:hAnsi="Times New Roman"/>
          <w:sz w:val="24"/>
          <w:szCs w:val="24"/>
          <w:lang w:eastAsia="en-US"/>
        </w:rPr>
        <w:t> </w:t>
      </w:r>
      <w:r w:rsidRPr="0092067E">
        <w:rPr>
          <w:rFonts w:ascii="Times New Roman" w:hAnsi="Times New Roman"/>
          <w:sz w:val="24"/>
          <w:szCs w:val="24"/>
          <w:lang w:eastAsia="en-US"/>
        </w:rPr>
        <w:t>000</w:t>
      </w:r>
      <w:r>
        <w:rPr>
          <w:rFonts w:ascii="Times New Roman" w:hAnsi="Times New Roman"/>
          <w:sz w:val="24"/>
          <w:szCs w:val="24"/>
          <w:lang w:eastAsia="en-US"/>
        </w:rPr>
        <w:t> </w:t>
      </w:r>
      <w:r w:rsidRPr="0092067E">
        <w:rPr>
          <w:rFonts w:ascii="Times New Roman" w:hAnsi="Times New Roman"/>
          <w:sz w:val="24"/>
          <w:szCs w:val="24"/>
          <w:lang w:eastAsia="en-US"/>
        </w:rPr>
        <w:t>Eur</w:t>
      </w:r>
      <w:r>
        <w:rPr>
          <w:rFonts w:ascii="Times New Roman" w:hAnsi="Times New Roman"/>
          <w:sz w:val="24"/>
          <w:szCs w:val="24"/>
          <w:lang w:eastAsia="en-US"/>
        </w:rPr>
        <w:t xml:space="preserve">, jis, įgyvendinęs atpirkimo teisę, vėl taps Buto </w:t>
      </w:r>
      <w:r w:rsidRPr="00D67579">
        <w:rPr>
          <w:rFonts w:ascii="Times New Roman" w:hAnsi="Times New Roman"/>
          <w:sz w:val="24"/>
          <w:szCs w:val="24"/>
          <w:lang w:eastAsia="en-US"/>
        </w:rPr>
        <w:t xml:space="preserve">savininku </w:t>
      </w:r>
      <w:r w:rsidRPr="00D67579">
        <w:rPr>
          <w:rFonts w:ascii="Times New Roman" w:hAnsi="Times New Roman"/>
          <w:i/>
          <w:iCs/>
          <w:sz w:val="24"/>
          <w:szCs w:val="24"/>
          <w:lang w:eastAsia="en-US"/>
        </w:rPr>
        <w:t>de jure</w:t>
      </w:r>
      <w:r>
        <w:rPr>
          <w:rFonts w:ascii="Times New Roman" w:hAnsi="Times New Roman"/>
          <w:sz w:val="24"/>
          <w:szCs w:val="24"/>
          <w:lang w:eastAsia="en-US"/>
        </w:rPr>
        <w:t xml:space="preserve"> (teisiškai).</w:t>
      </w:r>
    </w:p>
    <w:p w14:paraId="79F3365A" w14:textId="77777777" w:rsidR="00EC0063" w:rsidRPr="003C4EA7"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3C4EA7">
        <w:rPr>
          <w:rFonts w:ascii="Times New Roman" w:hAnsi="Times New Roman"/>
          <w:sz w:val="24"/>
          <w:szCs w:val="24"/>
          <w:lang w:eastAsia="en-US"/>
        </w:rPr>
        <w:t>CK 6.576 straipsnyje nustatyta, kad gyvenamosios patalpos nuomos sutartimi nuomotojas įsipareigoja suteikti už mokestį gyvenamąją patalpą nuomininkui laikinai valdyti ir naudoti ją gyvenimui, o nuomininkas įsipareigoja naudotis šia patalpa pagal paskirtį ir mokėti nuomos mokestį. Nors CK 6.582 straipsnio 2 dalyje imperatyviai nustatyta, kad r</w:t>
      </w:r>
      <w:r w:rsidRPr="001171F6">
        <w:rPr>
          <w:rFonts w:ascii="Times New Roman" w:hAnsi="Times New Roman"/>
          <w:sz w:val="24"/>
          <w:szCs w:val="24"/>
          <w:lang w:eastAsia="en-US"/>
        </w:rPr>
        <w:t>ašytinė nuomos sutartis laikoma sudaryta, kai šalys ją pasirašo</w:t>
      </w:r>
      <w:r w:rsidRPr="003C4EA7">
        <w:rPr>
          <w:rFonts w:ascii="Times New Roman" w:hAnsi="Times New Roman"/>
          <w:sz w:val="24"/>
          <w:szCs w:val="24"/>
          <w:lang w:eastAsia="en-US"/>
        </w:rPr>
        <w:t xml:space="preserve">, </w:t>
      </w:r>
      <w:r w:rsidRPr="003C4EA7">
        <w:rPr>
          <w:rFonts w:ascii="Times New Roman" w:hAnsi="Times New Roman"/>
          <w:iCs/>
          <w:sz w:val="24"/>
          <w:szCs w:val="24"/>
          <w:lang w:eastAsia="en-US"/>
        </w:rPr>
        <w:t>2022 m. balandžio 11 d. Nuomos sutartyje įtvirtinta sąlyga, pagal kurią ši nuomos sutartis galioja nuo ban</w:t>
      </w:r>
      <w:r>
        <w:rPr>
          <w:rFonts w:ascii="Times New Roman" w:hAnsi="Times New Roman"/>
          <w:iCs/>
          <w:sz w:val="24"/>
          <w:szCs w:val="24"/>
          <w:lang w:eastAsia="en-US"/>
        </w:rPr>
        <w:t>k</w:t>
      </w:r>
      <w:r w:rsidRPr="003C4EA7">
        <w:rPr>
          <w:rFonts w:ascii="Times New Roman" w:hAnsi="Times New Roman"/>
          <w:iCs/>
          <w:sz w:val="24"/>
          <w:szCs w:val="24"/>
          <w:lang w:eastAsia="en-US"/>
        </w:rPr>
        <w:t xml:space="preserve">o pavedimo dienos į antstolio atsiskaitomąją sąskaitą </w:t>
      </w:r>
      <w:r>
        <w:rPr>
          <w:rFonts w:ascii="Times New Roman" w:hAnsi="Times New Roman"/>
          <w:iCs/>
          <w:sz w:val="24"/>
          <w:szCs w:val="24"/>
          <w:lang w:eastAsia="en-US"/>
        </w:rPr>
        <w:t xml:space="preserve">mažiausiai </w:t>
      </w:r>
      <w:r w:rsidRPr="003C4EA7">
        <w:rPr>
          <w:rFonts w:ascii="Times New Roman" w:hAnsi="Times New Roman"/>
          <w:iCs/>
          <w:sz w:val="24"/>
          <w:szCs w:val="24"/>
          <w:lang w:eastAsia="en-US"/>
        </w:rPr>
        <w:t>penk</w:t>
      </w:r>
      <w:r>
        <w:rPr>
          <w:rFonts w:ascii="Times New Roman" w:hAnsi="Times New Roman"/>
          <w:iCs/>
          <w:sz w:val="24"/>
          <w:szCs w:val="24"/>
          <w:lang w:eastAsia="en-US"/>
        </w:rPr>
        <w:t>eriu</w:t>
      </w:r>
      <w:r w:rsidRPr="003C4EA7">
        <w:rPr>
          <w:rFonts w:ascii="Times New Roman" w:hAnsi="Times New Roman"/>
          <w:iCs/>
          <w:sz w:val="24"/>
          <w:szCs w:val="24"/>
          <w:lang w:eastAsia="en-US"/>
        </w:rPr>
        <w:t>s metus.</w:t>
      </w:r>
      <w:r>
        <w:rPr>
          <w:rFonts w:ascii="Times New Roman" w:hAnsi="Times New Roman"/>
          <w:iCs/>
          <w:sz w:val="24"/>
          <w:szCs w:val="24"/>
          <w:lang w:eastAsia="en-US"/>
        </w:rPr>
        <w:t xml:space="preserve"> Nors </w:t>
      </w:r>
      <w:r w:rsidRPr="00AF1833">
        <w:rPr>
          <w:rFonts w:ascii="Times New Roman" w:hAnsi="Times New Roman"/>
          <w:iCs/>
          <w:sz w:val="24"/>
          <w:szCs w:val="24"/>
          <w:lang w:eastAsia="en-US"/>
        </w:rPr>
        <w:t xml:space="preserve">CK </w:t>
      </w:r>
      <w:r w:rsidRPr="00D335AA">
        <w:rPr>
          <w:rFonts w:ascii="Times New Roman" w:hAnsi="Times New Roman"/>
          <w:iCs/>
          <w:sz w:val="24"/>
          <w:szCs w:val="24"/>
          <w:lang w:eastAsia="en-US"/>
        </w:rPr>
        <w:t>6.609</w:t>
      </w:r>
      <w:r w:rsidRPr="00AF1833">
        <w:rPr>
          <w:rFonts w:ascii="Times New Roman" w:hAnsi="Times New Roman"/>
          <w:iCs/>
          <w:sz w:val="24"/>
          <w:szCs w:val="24"/>
          <w:lang w:eastAsia="en-US"/>
        </w:rPr>
        <w:t xml:space="preserve"> straipsnio 1 dalyje imperatyviai nustatyta, kad g</w:t>
      </w:r>
      <w:r w:rsidRPr="00D335AA">
        <w:rPr>
          <w:rFonts w:ascii="Times New Roman" w:hAnsi="Times New Roman"/>
          <w:iCs/>
          <w:sz w:val="24"/>
          <w:szCs w:val="24"/>
          <w:lang w:eastAsia="en-US"/>
        </w:rPr>
        <w:t>yvenamosios patalpos nuomininkas turi teisę nutraukti nuomos sutartį, prieš mėnesį raštu įspėjęs nuomotoją</w:t>
      </w:r>
      <w:r>
        <w:rPr>
          <w:rFonts w:ascii="Times New Roman" w:hAnsi="Times New Roman"/>
          <w:iCs/>
          <w:sz w:val="24"/>
          <w:szCs w:val="24"/>
          <w:lang w:eastAsia="en-US"/>
        </w:rPr>
        <w:t xml:space="preserve">, </w:t>
      </w:r>
      <w:r w:rsidRPr="00AF1833">
        <w:rPr>
          <w:rFonts w:ascii="Times New Roman" w:hAnsi="Times New Roman"/>
          <w:iCs/>
          <w:sz w:val="24"/>
          <w:szCs w:val="24"/>
          <w:lang w:eastAsia="en-US"/>
        </w:rPr>
        <w:t xml:space="preserve">2022 m. balandžio 11 d. Nuomos sutartyje įtvirtinta sąlyga, </w:t>
      </w:r>
      <w:r>
        <w:rPr>
          <w:rFonts w:ascii="Times New Roman" w:hAnsi="Times New Roman"/>
          <w:iCs/>
          <w:sz w:val="24"/>
          <w:szCs w:val="24"/>
          <w:lang w:eastAsia="en-US"/>
        </w:rPr>
        <w:t>kuria nustatyta, kad „nuomos sutarties trumpinti mažiau nei 5 (penkiems) metai negalima iš nuomininko pusės &lt;...&gt;“.</w:t>
      </w:r>
    </w:p>
    <w:p w14:paraId="02790E9D" w14:textId="77777777" w:rsidR="00EC0063" w:rsidRPr="00BB6717"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344ABD">
        <w:rPr>
          <w:rFonts w:ascii="Times New Roman" w:hAnsi="Times New Roman"/>
          <w:iCs/>
          <w:sz w:val="24"/>
          <w:szCs w:val="24"/>
        </w:rPr>
        <w:t>Pagal pirkimo–pardavimo su atpirkimo teise sutartį pardavėjas įsipareigoja parduoti daiktą pirkėjui kartu įgydamas teisę parduotą daiktą atpirkti, o pirkėjas įsipareigoja daiktą valdyti, naudoti ir juo disponuoti taip, kad pardavėjas galėtų įgyvendinti atpirkimo teisę</w:t>
      </w:r>
      <w:r w:rsidRPr="003C4EA7">
        <w:rPr>
          <w:rFonts w:ascii="Times New Roman" w:hAnsi="Times New Roman"/>
          <w:iCs/>
          <w:sz w:val="24"/>
          <w:szCs w:val="24"/>
        </w:rPr>
        <w:t xml:space="preserve"> (CK 6.417</w:t>
      </w:r>
      <w:r>
        <w:rPr>
          <w:rFonts w:ascii="Times New Roman" w:hAnsi="Times New Roman"/>
          <w:iCs/>
          <w:sz w:val="24"/>
          <w:szCs w:val="24"/>
        </w:rPr>
        <w:t> </w:t>
      </w:r>
      <w:r w:rsidRPr="003C4EA7">
        <w:rPr>
          <w:rFonts w:ascii="Times New Roman" w:hAnsi="Times New Roman"/>
          <w:iCs/>
          <w:sz w:val="24"/>
          <w:szCs w:val="24"/>
        </w:rPr>
        <w:t>straipsnio 1 dalis)</w:t>
      </w:r>
      <w:r w:rsidRPr="00344ABD">
        <w:rPr>
          <w:rFonts w:ascii="Times New Roman" w:hAnsi="Times New Roman"/>
          <w:iCs/>
          <w:sz w:val="24"/>
          <w:szCs w:val="24"/>
        </w:rPr>
        <w:t>.</w:t>
      </w:r>
      <w:r w:rsidRPr="003C4EA7">
        <w:rPr>
          <w:rFonts w:ascii="Times New Roman" w:hAnsi="Times New Roman"/>
          <w:iCs/>
          <w:sz w:val="24"/>
          <w:szCs w:val="24"/>
        </w:rPr>
        <w:t xml:space="preserve"> </w:t>
      </w:r>
      <w:r>
        <w:rPr>
          <w:rFonts w:ascii="Times New Roman" w:hAnsi="Times New Roman"/>
          <w:iCs/>
          <w:sz w:val="24"/>
          <w:szCs w:val="24"/>
        </w:rPr>
        <w:t xml:space="preserve">Nors, pagal </w:t>
      </w:r>
      <w:r w:rsidRPr="003C4EA7">
        <w:rPr>
          <w:rFonts w:ascii="Times New Roman" w:hAnsi="Times New Roman"/>
          <w:iCs/>
          <w:sz w:val="24"/>
          <w:szCs w:val="24"/>
        </w:rPr>
        <w:t>CK 6.417 straipsnio 3 dal</w:t>
      </w:r>
      <w:r>
        <w:rPr>
          <w:rFonts w:ascii="Times New Roman" w:hAnsi="Times New Roman"/>
          <w:iCs/>
          <w:sz w:val="24"/>
          <w:szCs w:val="24"/>
        </w:rPr>
        <w:t>yje nustatytą teisinį reguliavimą, pardavėjas turi teisę atpirkti parduotą daiktą</w:t>
      </w:r>
      <w:r w:rsidRPr="003C4EA7">
        <w:rPr>
          <w:rFonts w:ascii="Times New Roman" w:hAnsi="Times New Roman"/>
          <w:iCs/>
          <w:sz w:val="24"/>
          <w:szCs w:val="24"/>
        </w:rPr>
        <w:t xml:space="preserve"> ne ilgiau kaip penkerius metus</w:t>
      </w:r>
      <w:r>
        <w:rPr>
          <w:rFonts w:ascii="Times New Roman" w:hAnsi="Times New Roman"/>
          <w:iCs/>
          <w:sz w:val="24"/>
          <w:szCs w:val="24"/>
        </w:rPr>
        <w:t xml:space="preserve">, </w:t>
      </w:r>
      <w:bookmarkStart w:id="75" w:name="_Hlk195037181"/>
      <w:r w:rsidRPr="00BA0800">
        <w:rPr>
          <w:rFonts w:ascii="Times New Roman" w:hAnsi="Times New Roman"/>
          <w:iCs/>
          <w:sz w:val="24"/>
          <w:szCs w:val="24"/>
        </w:rPr>
        <w:t>2022 m. balandžio 11</w:t>
      </w:r>
      <w:r>
        <w:rPr>
          <w:rFonts w:ascii="Times New Roman" w:hAnsi="Times New Roman"/>
          <w:iCs/>
          <w:sz w:val="24"/>
          <w:szCs w:val="24"/>
        </w:rPr>
        <w:t> </w:t>
      </w:r>
      <w:r w:rsidRPr="00BA0800">
        <w:rPr>
          <w:rFonts w:ascii="Times New Roman" w:hAnsi="Times New Roman"/>
          <w:iCs/>
          <w:sz w:val="24"/>
          <w:szCs w:val="24"/>
        </w:rPr>
        <w:t xml:space="preserve">d. Nekilnojamojo turto pirkimo–pardavimo su atpirkimo teise </w:t>
      </w:r>
      <w:r w:rsidRPr="00BB6717">
        <w:rPr>
          <w:rFonts w:ascii="Times New Roman" w:hAnsi="Times New Roman"/>
          <w:iCs/>
          <w:sz w:val="24"/>
          <w:szCs w:val="24"/>
        </w:rPr>
        <w:t>sutartyje įtvirtinta sąlyga, pagal kurią</w:t>
      </w:r>
      <w:bookmarkEnd w:id="75"/>
      <w:r w:rsidRPr="00BB6717">
        <w:rPr>
          <w:rFonts w:ascii="Times New Roman" w:hAnsi="Times New Roman"/>
          <w:iCs/>
          <w:sz w:val="24"/>
          <w:szCs w:val="24"/>
        </w:rPr>
        <w:t xml:space="preserve"> pradėti įgyvendinti teisę atpirkti Butą </w:t>
      </w:r>
      <w:r>
        <w:rPr>
          <w:rFonts w:ascii="Times New Roman" w:hAnsi="Times New Roman"/>
          <w:iCs/>
          <w:sz w:val="24"/>
          <w:szCs w:val="24"/>
        </w:rPr>
        <w:t>i</w:t>
      </w:r>
      <w:r w:rsidRPr="00BB6717">
        <w:rPr>
          <w:rFonts w:ascii="Times New Roman" w:hAnsi="Times New Roman"/>
          <w:iCs/>
          <w:sz w:val="24"/>
          <w:szCs w:val="24"/>
        </w:rPr>
        <w:t>eškovas gali ne anksčiau nei po penkerių metų. Nors CK 6.418 straipsnio, reglamentuojančio atpirkimo teisės įgyvendinimą, 2 dalyje nustatyta, kad pardavėjas, įgyvendindamas atpirkimo teisę, daiktą atsiima be jokių teisės į tą daiktą suvaržymų ir apribojimų ar papildomų įmokų ir atlyginimo pirkėjui, jeigu pranešimas apie ketinimą pasinaudoti atpirkimo teise buvo paskelbtas šio straipsnio nustatyta tvarka</w:t>
      </w:r>
      <w:r>
        <w:rPr>
          <w:rFonts w:ascii="Times New Roman" w:hAnsi="Times New Roman"/>
          <w:iCs/>
          <w:sz w:val="24"/>
          <w:szCs w:val="24"/>
        </w:rPr>
        <w:t xml:space="preserve">, </w:t>
      </w:r>
      <w:r w:rsidRPr="00BB6717">
        <w:rPr>
          <w:rFonts w:ascii="Times New Roman" w:hAnsi="Times New Roman"/>
          <w:iCs/>
          <w:sz w:val="24"/>
          <w:szCs w:val="24"/>
        </w:rPr>
        <w:t>2022 m. balandžio 11 d. Nekilnojamojo turto pirkimo–pardavimo su atpirkimo teise sutartyje įtvirtinta sąlyga, pagal kurią</w:t>
      </w:r>
      <w:r>
        <w:rPr>
          <w:rFonts w:ascii="Times New Roman" w:hAnsi="Times New Roman"/>
          <w:iCs/>
          <w:sz w:val="24"/>
          <w:szCs w:val="24"/>
        </w:rPr>
        <w:t xml:space="preserve"> ieškovui teisė atpirkti Butą buvo susieta su Buto nuomos sutartyje įtvirtinta pareiga penkerius metus mokėti po 500 Eur („ši atpirkimo pirkimo/pardavimo sutartis galioja neribotam laikui, bet tik praėjus minimaliam nuomos mokesčio terminui 5 (penkiems) metams“).</w:t>
      </w:r>
    </w:p>
    <w:p w14:paraId="6F835351" w14:textId="77777777" w:rsidR="008725FB" w:rsidRDefault="00EC0063" w:rsidP="008725FB">
      <w:pPr>
        <w:pStyle w:val="Sraopastraipa"/>
        <w:numPr>
          <w:ilvl w:val="0"/>
          <w:numId w:val="1"/>
        </w:numPr>
        <w:spacing w:after="120" w:line="240" w:lineRule="auto"/>
        <w:contextualSpacing w:val="0"/>
        <w:jc w:val="both"/>
        <w:rPr>
          <w:rFonts w:ascii="Times New Roman" w:hAnsi="Times New Roman"/>
          <w:iCs/>
          <w:sz w:val="24"/>
          <w:szCs w:val="24"/>
        </w:rPr>
      </w:pPr>
      <w:r w:rsidRPr="00BB6717">
        <w:rPr>
          <w:rFonts w:ascii="Times New Roman" w:hAnsi="Times New Roman"/>
          <w:iCs/>
          <w:sz w:val="24"/>
          <w:szCs w:val="24"/>
        </w:rPr>
        <w:t xml:space="preserve">Teisėjų kolegija </w:t>
      </w:r>
      <w:r>
        <w:rPr>
          <w:rFonts w:ascii="Times New Roman" w:hAnsi="Times New Roman"/>
          <w:iCs/>
          <w:sz w:val="24"/>
          <w:szCs w:val="24"/>
        </w:rPr>
        <w:t>nu</w:t>
      </w:r>
      <w:r w:rsidRPr="00BB6717">
        <w:rPr>
          <w:rFonts w:ascii="Times New Roman" w:hAnsi="Times New Roman"/>
          <w:iCs/>
          <w:sz w:val="24"/>
          <w:szCs w:val="24"/>
        </w:rPr>
        <w:t>sprendžia, kad</w:t>
      </w:r>
      <w:r>
        <w:rPr>
          <w:rFonts w:ascii="Times New Roman" w:hAnsi="Times New Roman"/>
          <w:iCs/>
          <w:sz w:val="24"/>
          <w:szCs w:val="24"/>
        </w:rPr>
        <w:t>,</w:t>
      </w:r>
      <w:r w:rsidRPr="00BB6717">
        <w:rPr>
          <w:rFonts w:ascii="Times New Roman" w:hAnsi="Times New Roman"/>
          <w:iCs/>
          <w:sz w:val="24"/>
          <w:szCs w:val="24"/>
        </w:rPr>
        <w:t xml:space="preserve"> </w:t>
      </w:r>
      <w:r w:rsidRPr="00BB6717">
        <w:rPr>
          <w:rFonts w:ascii="Times New Roman" w:hAnsi="Times New Roman"/>
          <w:sz w:val="24"/>
          <w:szCs w:val="24"/>
          <w:lang w:eastAsia="en-US"/>
        </w:rPr>
        <w:t xml:space="preserve">pagal byloje nustatytus faktinius duomenis, vadovaujantis nurodytomis sutarčių aiškinimo taisyklėmis, yra pagrindas pripažinti, </w:t>
      </w:r>
      <w:r>
        <w:rPr>
          <w:rFonts w:ascii="Times New Roman" w:hAnsi="Times New Roman"/>
          <w:sz w:val="24"/>
          <w:szCs w:val="24"/>
          <w:lang w:eastAsia="en-US"/>
        </w:rPr>
        <w:t>jog</w:t>
      </w:r>
      <w:r w:rsidRPr="00BB6717">
        <w:rPr>
          <w:rFonts w:ascii="Times New Roman" w:hAnsi="Times New Roman"/>
          <w:sz w:val="24"/>
          <w:szCs w:val="24"/>
          <w:lang w:eastAsia="en-US"/>
        </w:rPr>
        <w:t xml:space="preserve"> </w:t>
      </w:r>
      <w:r>
        <w:rPr>
          <w:rFonts w:ascii="Times New Roman" w:hAnsi="Times New Roman"/>
          <w:sz w:val="24"/>
          <w:szCs w:val="24"/>
          <w:lang w:eastAsia="en-US"/>
        </w:rPr>
        <w:t>i</w:t>
      </w:r>
      <w:r w:rsidRPr="00BB6717">
        <w:rPr>
          <w:rFonts w:ascii="Times New Roman" w:hAnsi="Times New Roman"/>
          <w:sz w:val="24"/>
          <w:szCs w:val="24"/>
          <w:lang w:eastAsia="en-US"/>
        </w:rPr>
        <w:t xml:space="preserve">eškovo ir </w:t>
      </w:r>
      <w:r>
        <w:rPr>
          <w:rFonts w:ascii="Times New Roman" w:hAnsi="Times New Roman"/>
          <w:sz w:val="24"/>
          <w:szCs w:val="24"/>
          <w:lang w:eastAsia="en-US"/>
        </w:rPr>
        <w:t>a</w:t>
      </w:r>
      <w:r w:rsidRPr="00BB6717">
        <w:rPr>
          <w:rFonts w:ascii="Times New Roman" w:hAnsi="Times New Roman"/>
          <w:sz w:val="24"/>
          <w:szCs w:val="24"/>
          <w:lang w:eastAsia="en-US"/>
        </w:rPr>
        <w:t xml:space="preserve">tsakovo veiksmai neatitiko </w:t>
      </w:r>
      <w:r w:rsidRPr="00BB6717">
        <w:rPr>
          <w:rFonts w:ascii="Times New Roman" w:hAnsi="Times New Roman"/>
          <w:iCs/>
          <w:sz w:val="24"/>
          <w:szCs w:val="24"/>
          <w:lang w:eastAsia="en-US"/>
        </w:rPr>
        <w:t>nekilnojamojo turto pirkimo–pardavimo su atpirkimo teise</w:t>
      </w:r>
      <w:r w:rsidRPr="00BB6717">
        <w:rPr>
          <w:rFonts w:ascii="Times New Roman" w:hAnsi="Times New Roman"/>
          <w:sz w:val="24"/>
          <w:szCs w:val="24"/>
          <w:lang w:eastAsia="en-US"/>
        </w:rPr>
        <w:t xml:space="preserve"> ir nekilnojamojo turto nuomos sutarčių paskirties ir esmės.</w:t>
      </w:r>
    </w:p>
    <w:p w14:paraId="448391CF" w14:textId="0FC0AD73" w:rsidR="00EC0063" w:rsidRPr="00997BCB" w:rsidRDefault="00EC0063" w:rsidP="008725FB">
      <w:pPr>
        <w:pStyle w:val="Sraopastraipa"/>
        <w:numPr>
          <w:ilvl w:val="0"/>
          <w:numId w:val="1"/>
        </w:numPr>
        <w:spacing w:after="120" w:line="240" w:lineRule="auto"/>
        <w:contextualSpacing w:val="0"/>
        <w:jc w:val="both"/>
        <w:rPr>
          <w:rFonts w:ascii="Times New Roman" w:hAnsi="Times New Roman"/>
          <w:iCs/>
          <w:sz w:val="24"/>
          <w:szCs w:val="24"/>
        </w:rPr>
      </w:pPr>
      <w:r w:rsidRPr="008725FB">
        <w:rPr>
          <w:rFonts w:ascii="Times New Roman" w:hAnsi="Times New Roman"/>
          <w:sz w:val="24"/>
          <w:szCs w:val="24"/>
          <w:lang w:eastAsia="en-US"/>
        </w:rPr>
        <w:t xml:space="preserve">Teisėjų kolegija konstatuoja, kad ieškovo ir atsakovo </w:t>
      </w:r>
      <w:r w:rsidRPr="008725FB">
        <w:rPr>
          <w:rFonts w:ascii="Times New Roman" w:hAnsi="Times New Roman"/>
          <w:iCs/>
          <w:sz w:val="24"/>
          <w:szCs w:val="24"/>
          <w:lang w:eastAsia="en-US"/>
        </w:rPr>
        <w:t>2022 m</w:t>
      </w:r>
      <w:r w:rsidRPr="00997BCB">
        <w:rPr>
          <w:rFonts w:ascii="Times New Roman" w:hAnsi="Times New Roman"/>
          <w:iCs/>
          <w:sz w:val="24"/>
          <w:szCs w:val="24"/>
          <w:lang w:eastAsia="en-US"/>
        </w:rPr>
        <w:t xml:space="preserve">. balandžio 11 d. </w:t>
      </w:r>
      <w:r w:rsidRPr="00997BCB">
        <w:rPr>
          <w:rFonts w:ascii="Times New Roman" w:hAnsi="Times New Roman"/>
          <w:sz w:val="24"/>
          <w:szCs w:val="24"/>
          <w:lang w:eastAsia="en-US"/>
        </w:rPr>
        <w:t xml:space="preserve">sudarytos </w:t>
      </w:r>
      <w:r w:rsidRPr="00997BCB">
        <w:rPr>
          <w:rFonts w:ascii="Times New Roman" w:hAnsi="Times New Roman"/>
          <w:iCs/>
          <w:sz w:val="24"/>
          <w:szCs w:val="24"/>
          <w:lang w:eastAsia="en-US"/>
        </w:rPr>
        <w:t>Nuomos ir Nekilnojamojo turto pirkimo–pardavimo su atpirkimo teise sutartys bei 2022 m. gegužės 26 d. Turto pardavimo skolininko pasiūlytam pirkėjui aktas Nr. S-22-167-9692</w:t>
      </w:r>
      <w:r w:rsidR="0030272C" w:rsidRPr="00997BCB">
        <w:rPr>
          <w:rFonts w:ascii="Times New Roman" w:hAnsi="Times New Roman"/>
          <w:iCs/>
          <w:sz w:val="24"/>
          <w:szCs w:val="24"/>
          <w:lang w:eastAsia="en-US"/>
        </w:rPr>
        <w:t>, kurio pagrindu atsakovas įregistravo nuosavybės teisę į Butą,</w:t>
      </w:r>
      <w:r w:rsidRPr="00997BCB">
        <w:rPr>
          <w:rFonts w:ascii="Times New Roman" w:hAnsi="Times New Roman"/>
          <w:sz w:val="24"/>
          <w:szCs w:val="24"/>
          <w:lang w:eastAsia="en-US"/>
        </w:rPr>
        <w:t xml:space="preserve"> yra apsimestiniai sandoriai, sudaryti siekiant pridengti kit</w:t>
      </w:r>
      <w:r w:rsidR="0030272C" w:rsidRPr="00997BCB">
        <w:rPr>
          <w:rFonts w:ascii="Times New Roman" w:hAnsi="Times New Roman"/>
          <w:sz w:val="24"/>
          <w:szCs w:val="24"/>
          <w:lang w:eastAsia="en-US"/>
        </w:rPr>
        <w:t>as</w:t>
      </w:r>
      <w:r w:rsidRPr="00997BCB">
        <w:rPr>
          <w:rFonts w:ascii="Times New Roman" w:hAnsi="Times New Roman"/>
          <w:sz w:val="24"/>
          <w:szCs w:val="24"/>
          <w:lang w:eastAsia="en-US"/>
        </w:rPr>
        <w:t xml:space="preserve">, t. y. paskolos </w:t>
      </w:r>
      <w:r w:rsidR="00EA7142" w:rsidRPr="00997BCB">
        <w:rPr>
          <w:rFonts w:ascii="Times New Roman" w:hAnsi="Times New Roman"/>
          <w:sz w:val="24"/>
          <w:szCs w:val="24"/>
          <w:lang w:eastAsia="en-US"/>
        </w:rPr>
        <w:t>ir</w:t>
      </w:r>
      <w:r w:rsidRPr="00997BCB">
        <w:rPr>
          <w:rFonts w:ascii="Times New Roman" w:hAnsi="Times New Roman"/>
          <w:sz w:val="24"/>
          <w:szCs w:val="24"/>
          <w:lang w:eastAsia="en-US"/>
        </w:rPr>
        <w:t xml:space="preserve"> nekilnojamojo turto įkeitim</w:t>
      </w:r>
      <w:r w:rsidR="00EA7142" w:rsidRPr="00997BCB">
        <w:rPr>
          <w:rFonts w:ascii="Times New Roman" w:hAnsi="Times New Roman"/>
          <w:sz w:val="24"/>
          <w:szCs w:val="24"/>
          <w:lang w:eastAsia="en-US"/>
        </w:rPr>
        <w:t>o</w:t>
      </w:r>
      <w:r w:rsidRPr="00997BCB">
        <w:rPr>
          <w:rFonts w:ascii="Times New Roman" w:hAnsi="Times New Roman"/>
          <w:sz w:val="24"/>
          <w:szCs w:val="24"/>
          <w:lang w:eastAsia="en-US"/>
        </w:rPr>
        <w:t xml:space="preserve"> (hipotek</w:t>
      </w:r>
      <w:r w:rsidR="00EA7142" w:rsidRPr="00997BCB">
        <w:rPr>
          <w:rFonts w:ascii="Times New Roman" w:hAnsi="Times New Roman"/>
          <w:sz w:val="24"/>
          <w:szCs w:val="24"/>
          <w:lang w:eastAsia="en-US"/>
        </w:rPr>
        <w:t>os</w:t>
      </w:r>
      <w:r w:rsidRPr="00997BCB">
        <w:rPr>
          <w:rFonts w:ascii="Times New Roman" w:hAnsi="Times New Roman"/>
          <w:sz w:val="24"/>
          <w:szCs w:val="24"/>
          <w:lang w:eastAsia="en-US"/>
        </w:rPr>
        <w:t>), sutart</w:t>
      </w:r>
      <w:r w:rsidR="0030272C" w:rsidRPr="00997BCB">
        <w:rPr>
          <w:rFonts w:ascii="Times New Roman" w:hAnsi="Times New Roman"/>
          <w:sz w:val="24"/>
          <w:szCs w:val="24"/>
          <w:lang w:eastAsia="en-US"/>
        </w:rPr>
        <w:t>is</w:t>
      </w:r>
      <w:r w:rsidRPr="00997BCB">
        <w:rPr>
          <w:rFonts w:ascii="Times New Roman" w:hAnsi="Times New Roman"/>
          <w:sz w:val="24"/>
          <w:szCs w:val="24"/>
          <w:lang w:eastAsia="en-US"/>
        </w:rPr>
        <w:t>.</w:t>
      </w:r>
      <w:r w:rsidR="007B49C3" w:rsidRPr="00997BCB">
        <w:rPr>
          <w:rFonts w:ascii="Times New Roman" w:hAnsi="Times New Roman"/>
          <w:sz w:val="24"/>
          <w:szCs w:val="24"/>
          <w:lang w:eastAsia="en-US"/>
        </w:rPr>
        <w:t xml:space="preserve"> </w:t>
      </w:r>
      <w:r w:rsidR="00EA7142" w:rsidRPr="00997BCB">
        <w:rPr>
          <w:rFonts w:ascii="Times New Roman" w:hAnsi="Times New Roman"/>
          <w:sz w:val="24"/>
          <w:szCs w:val="24"/>
          <w:lang w:eastAsia="en-US"/>
        </w:rPr>
        <w:t xml:space="preserve">Kadangi nagrinėjamoje byloje nustatyta, kad ieškovui tėvai Butą padovanojo </w:t>
      </w:r>
      <w:r w:rsidR="00E22D86" w:rsidRPr="00997BCB">
        <w:rPr>
          <w:rFonts w:ascii="Times New Roman" w:hAnsi="Times New Roman"/>
          <w:sz w:val="24"/>
          <w:szCs w:val="24"/>
          <w:lang w:eastAsia="en-US"/>
        </w:rPr>
        <w:t>tam</w:t>
      </w:r>
      <w:r w:rsidR="00EA7142" w:rsidRPr="00997BCB">
        <w:rPr>
          <w:rFonts w:ascii="Times New Roman" w:hAnsi="Times New Roman"/>
          <w:sz w:val="24"/>
          <w:szCs w:val="24"/>
          <w:lang w:eastAsia="en-US"/>
        </w:rPr>
        <w:t>, kad šeima su nepilnamečiu vaiku turėtų savo būstą, t. y. Butas buvo šeimos turtas</w:t>
      </w:r>
      <w:r w:rsidR="00274B2D" w:rsidRPr="00997BCB">
        <w:rPr>
          <w:rFonts w:ascii="Times New Roman" w:hAnsi="Times New Roman"/>
          <w:sz w:val="24"/>
          <w:szCs w:val="24"/>
          <w:lang w:eastAsia="en-US"/>
        </w:rPr>
        <w:t xml:space="preserve"> ir </w:t>
      </w:r>
      <w:r w:rsidR="008725FB" w:rsidRPr="00997BCB">
        <w:rPr>
          <w:rFonts w:ascii="Times New Roman" w:hAnsi="Times New Roman"/>
          <w:sz w:val="24"/>
          <w:szCs w:val="24"/>
          <w:lang w:eastAsia="en-US"/>
        </w:rPr>
        <w:t>dėl to</w:t>
      </w:r>
      <w:r w:rsidR="00EA7142" w:rsidRPr="00997BCB">
        <w:rPr>
          <w:rFonts w:ascii="Times New Roman" w:hAnsi="Times New Roman"/>
          <w:sz w:val="24"/>
          <w:szCs w:val="24"/>
          <w:lang w:eastAsia="en-US"/>
        </w:rPr>
        <w:t xml:space="preserve"> pagal sandorių sudarymo metu galiojusį teisinį reguliavimą (CK 3.85 straipsnio 2 dalis) jo įkeitimui (hipotekai) turėjo būti gautas teismo leidimas, o</w:t>
      </w:r>
      <w:r w:rsidR="00274B2D" w:rsidRPr="00997BCB">
        <w:rPr>
          <w:rFonts w:ascii="Times New Roman" w:hAnsi="Times New Roman"/>
          <w:sz w:val="24"/>
          <w:szCs w:val="24"/>
          <w:lang w:eastAsia="en-US"/>
        </w:rPr>
        <w:t xml:space="preserve"> pagal CK 4.185 straipsnio 1 dalį </w:t>
      </w:r>
      <w:r w:rsidR="00274B2D" w:rsidRPr="00997BCB">
        <w:rPr>
          <w:rFonts w:ascii="Times New Roman" w:hAnsi="Times New Roman"/>
          <w:color w:val="000000"/>
          <w:sz w:val="24"/>
          <w:szCs w:val="24"/>
          <w:lang w:eastAsia="en-US"/>
        </w:rPr>
        <w:t>hipotekos sandoris turėjo būti notarinės</w:t>
      </w:r>
      <w:r w:rsidR="00274B2D" w:rsidRPr="00997BCB">
        <w:rPr>
          <w:rFonts w:ascii="Times New Roman" w:hAnsi="Times New Roman"/>
          <w:b/>
          <w:color w:val="000000"/>
          <w:sz w:val="24"/>
          <w:szCs w:val="24"/>
          <w:lang w:eastAsia="en-US"/>
        </w:rPr>
        <w:t xml:space="preserve"> </w:t>
      </w:r>
      <w:r w:rsidR="00274B2D" w:rsidRPr="00997BCB">
        <w:rPr>
          <w:rFonts w:ascii="Times New Roman" w:hAnsi="Times New Roman"/>
          <w:color w:val="000000"/>
          <w:sz w:val="24"/>
          <w:szCs w:val="24"/>
          <w:lang w:eastAsia="en-US"/>
        </w:rPr>
        <w:t>formos</w:t>
      </w:r>
      <w:r w:rsidR="00274B2D" w:rsidRPr="00997BCB">
        <w:rPr>
          <w:rFonts w:ascii="Times New Roman" w:hAnsi="Times New Roman"/>
          <w:sz w:val="24"/>
          <w:szCs w:val="24"/>
          <w:lang w:eastAsia="en-US"/>
        </w:rPr>
        <w:t>, šis teisinis reguliavimas</w:t>
      </w:r>
      <w:r w:rsidR="00D071E7" w:rsidRPr="00997BCB">
        <w:rPr>
          <w:rFonts w:ascii="Times New Roman" w:hAnsi="Times New Roman"/>
          <w:sz w:val="24"/>
          <w:szCs w:val="24"/>
          <w:lang w:eastAsia="en-US"/>
        </w:rPr>
        <w:t xml:space="preserve"> šalims </w:t>
      </w:r>
      <w:r w:rsidR="00274B2D" w:rsidRPr="00997BCB">
        <w:rPr>
          <w:rFonts w:ascii="Times New Roman" w:hAnsi="Times New Roman"/>
          <w:sz w:val="24"/>
          <w:szCs w:val="24"/>
          <w:lang w:eastAsia="en-US"/>
        </w:rPr>
        <w:t>buvo kliūtis</w:t>
      </w:r>
      <w:r w:rsidR="00B97E59" w:rsidRPr="00997BCB">
        <w:rPr>
          <w:rFonts w:ascii="Times New Roman" w:hAnsi="Times New Roman"/>
          <w:sz w:val="24"/>
          <w:szCs w:val="24"/>
          <w:lang w:eastAsia="en-US"/>
        </w:rPr>
        <w:t>, apsunkinanti</w:t>
      </w:r>
      <w:r w:rsidR="00D071E7" w:rsidRPr="00997BCB">
        <w:rPr>
          <w:rFonts w:ascii="Times New Roman" w:hAnsi="Times New Roman"/>
          <w:sz w:val="24"/>
          <w:szCs w:val="24"/>
          <w:lang w:eastAsia="en-US"/>
        </w:rPr>
        <w:t xml:space="preserve"> Buto įkeitimo (hipotekos) sutart</w:t>
      </w:r>
      <w:r w:rsidR="00B97E59" w:rsidRPr="00997BCB">
        <w:rPr>
          <w:rFonts w:ascii="Times New Roman" w:hAnsi="Times New Roman"/>
          <w:sz w:val="24"/>
          <w:szCs w:val="24"/>
          <w:lang w:eastAsia="en-US"/>
        </w:rPr>
        <w:t>ies</w:t>
      </w:r>
      <w:r w:rsidR="00D071E7" w:rsidRPr="00997BCB">
        <w:rPr>
          <w:rFonts w:ascii="Times New Roman" w:hAnsi="Times New Roman"/>
          <w:sz w:val="24"/>
          <w:szCs w:val="24"/>
          <w:lang w:eastAsia="en-US"/>
        </w:rPr>
        <w:t xml:space="preserve"> </w:t>
      </w:r>
      <w:r w:rsidR="00B97E59" w:rsidRPr="00997BCB">
        <w:rPr>
          <w:rFonts w:ascii="Times New Roman" w:hAnsi="Times New Roman"/>
          <w:sz w:val="24"/>
          <w:szCs w:val="24"/>
          <w:lang w:eastAsia="en-US"/>
        </w:rPr>
        <w:t>sudarymą.</w:t>
      </w:r>
    </w:p>
    <w:p w14:paraId="39A87A14" w14:textId="77777777" w:rsidR="00A9606C" w:rsidRPr="00997BCB" w:rsidRDefault="00A9606C" w:rsidP="00EC0063">
      <w:pPr>
        <w:pStyle w:val="Sraopastraipa"/>
        <w:spacing w:after="120" w:line="240" w:lineRule="auto"/>
        <w:ind w:left="0" w:firstLine="720"/>
        <w:contextualSpacing w:val="0"/>
        <w:jc w:val="both"/>
        <w:rPr>
          <w:rFonts w:ascii="Times New Roman" w:hAnsi="Times New Roman"/>
          <w:i/>
          <w:iCs/>
          <w:sz w:val="24"/>
          <w:szCs w:val="24"/>
        </w:rPr>
      </w:pPr>
    </w:p>
    <w:p w14:paraId="067D7E55" w14:textId="2A5FD62E" w:rsidR="00EC0063" w:rsidRPr="00983C15" w:rsidRDefault="00EC0063" w:rsidP="00EC0063">
      <w:pPr>
        <w:pStyle w:val="Sraopastraipa"/>
        <w:spacing w:after="120" w:line="240" w:lineRule="auto"/>
        <w:ind w:left="0" w:firstLine="720"/>
        <w:contextualSpacing w:val="0"/>
        <w:jc w:val="both"/>
        <w:rPr>
          <w:rFonts w:ascii="Times New Roman" w:hAnsi="Times New Roman"/>
          <w:i/>
          <w:iCs/>
          <w:sz w:val="24"/>
          <w:szCs w:val="24"/>
        </w:rPr>
      </w:pPr>
      <w:r w:rsidRPr="00997BCB">
        <w:rPr>
          <w:rFonts w:ascii="Times New Roman" w:hAnsi="Times New Roman"/>
          <w:i/>
          <w:iCs/>
          <w:sz w:val="24"/>
          <w:szCs w:val="24"/>
        </w:rPr>
        <w:t>Dėl apsimestinio sandorio negaliojimo teisinių pasekmių</w:t>
      </w:r>
    </w:p>
    <w:p w14:paraId="176424F9" w14:textId="77777777" w:rsidR="00EC0063" w:rsidRPr="00983C15" w:rsidRDefault="00EC0063" w:rsidP="00EC0063">
      <w:pPr>
        <w:pStyle w:val="Sraopastraipa"/>
        <w:spacing w:after="120" w:line="240" w:lineRule="auto"/>
        <w:ind w:left="0" w:firstLine="720"/>
        <w:contextualSpacing w:val="0"/>
        <w:jc w:val="both"/>
        <w:rPr>
          <w:rFonts w:ascii="Times New Roman" w:hAnsi="Times New Roman"/>
          <w:i/>
          <w:sz w:val="24"/>
          <w:szCs w:val="24"/>
        </w:rPr>
      </w:pPr>
    </w:p>
    <w:p w14:paraId="77EB30BB" w14:textId="77777777" w:rsidR="00EC0063" w:rsidRPr="00AA0861" w:rsidRDefault="00EC0063" w:rsidP="00EC0063">
      <w:pPr>
        <w:pStyle w:val="Sraopastraipa"/>
        <w:numPr>
          <w:ilvl w:val="0"/>
          <w:numId w:val="1"/>
        </w:numPr>
        <w:spacing w:after="120" w:line="240" w:lineRule="auto"/>
        <w:contextualSpacing w:val="0"/>
        <w:jc w:val="both"/>
        <w:rPr>
          <w:iCs/>
          <w:sz w:val="24"/>
          <w:szCs w:val="24"/>
        </w:rPr>
      </w:pPr>
      <w:r>
        <w:rPr>
          <w:rFonts w:ascii="Times New Roman" w:hAnsi="Times New Roman"/>
          <w:sz w:val="24"/>
          <w:szCs w:val="24"/>
          <w:lang w:eastAsia="en-US"/>
        </w:rPr>
        <w:t>CK 1.87 straipsnio 1 dalyje nustatyta, kad j</w:t>
      </w:r>
      <w:r w:rsidRPr="00983C15">
        <w:rPr>
          <w:rFonts w:ascii="Times New Roman" w:hAnsi="Times New Roman"/>
          <w:sz w:val="24"/>
          <w:szCs w:val="24"/>
          <w:lang w:eastAsia="en-US"/>
        </w:rPr>
        <w:t>eigu sandoris sudarytas kitam sandoriui pridengti, taikomos sandoriui, kurį šalys iš tikrųjų turėjo galvoje, taikytinos taisyklės.</w:t>
      </w:r>
    </w:p>
    <w:p w14:paraId="14B972B1" w14:textId="2CB613E9" w:rsidR="00EC0063" w:rsidRPr="005B5433" w:rsidRDefault="00EC0063" w:rsidP="00EC0063">
      <w:pPr>
        <w:pStyle w:val="Sraopastraipa"/>
        <w:numPr>
          <w:ilvl w:val="0"/>
          <w:numId w:val="1"/>
        </w:numPr>
        <w:spacing w:after="120" w:line="240" w:lineRule="auto"/>
        <w:contextualSpacing w:val="0"/>
        <w:jc w:val="both"/>
        <w:rPr>
          <w:iCs/>
          <w:sz w:val="24"/>
          <w:szCs w:val="24"/>
        </w:rPr>
      </w:pPr>
      <w:r>
        <w:rPr>
          <w:rFonts w:ascii="Times New Roman" w:hAnsi="Times New Roman"/>
          <w:sz w:val="24"/>
          <w:szCs w:val="24"/>
          <w:lang w:eastAsia="en-US"/>
        </w:rPr>
        <w:t xml:space="preserve">Pagal kasacinio teismo praktiką, </w:t>
      </w:r>
      <w:r>
        <w:rPr>
          <w:rFonts w:ascii="Times New Roman" w:hAnsi="Times New Roman"/>
          <w:iCs/>
          <w:sz w:val="24"/>
          <w:szCs w:val="24"/>
          <w:lang w:eastAsia="en-US"/>
        </w:rPr>
        <w:t>a</w:t>
      </w:r>
      <w:r w:rsidRPr="00AA0861">
        <w:rPr>
          <w:rFonts w:ascii="Times New Roman" w:hAnsi="Times New Roman"/>
          <w:iCs/>
          <w:sz w:val="24"/>
          <w:szCs w:val="24"/>
          <w:lang w:eastAsia="en-US"/>
        </w:rPr>
        <w:t xml:space="preserve">psimestinis sandoris visada negalioja nuo jo sudarymo momento, o sandorio, kurį siekta pridengti, galiojimas priklauso nuo jo pobūdžio ir sudarymo aplinkybių. Jeigu pridengiamojo sandorio turinys atitinka įstatymo reikalavimus, tai taikomos atitinkamą </w:t>
      </w:r>
      <w:r w:rsidRPr="005B5433">
        <w:rPr>
          <w:rFonts w:ascii="Times New Roman" w:hAnsi="Times New Roman"/>
          <w:iCs/>
          <w:sz w:val="24"/>
          <w:szCs w:val="24"/>
          <w:lang w:eastAsia="en-US"/>
        </w:rPr>
        <w:t>sandorį reglamentuojančios taisyklės (žr. Lietuvos Aukščiausiojo Teismo 2009</w:t>
      </w:r>
      <w:r w:rsidR="00997BCB" w:rsidRPr="005B5433">
        <w:rPr>
          <w:rFonts w:ascii="Times New Roman" w:hAnsi="Times New Roman"/>
          <w:iCs/>
          <w:sz w:val="24"/>
          <w:szCs w:val="24"/>
          <w:lang w:eastAsia="en-US"/>
        </w:rPr>
        <w:t> </w:t>
      </w:r>
      <w:r w:rsidRPr="005B5433">
        <w:rPr>
          <w:rFonts w:ascii="Times New Roman" w:hAnsi="Times New Roman"/>
          <w:iCs/>
          <w:sz w:val="24"/>
          <w:szCs w:val="24"/>
          <w:lang w:eastAsia="en-US"/>
        </w:rPr>
        <w:t>m.</w:t>
      </w:r>
      <w:r w:rsidR="00997BCB" w:rsidRPr="005B5433">
        <w:rPr>
          <w:rFonts w:ascii="Times New Roman" w:hAnsi="Times New Roman"/>
          <w:iCs/>
          <w:sz w:val="24"/>
          <w:szCs w:val="24"/>
          <w:lang w:eastAsia="en-US"/>
        </w:rPr>
        <w:t> </w:t>
      </w:r>
      <w:r w:rsidRPr="005B5433">
        <w:rPr>
          <w:rFonts w:ascii="Times New Roman" w:hAnsi="Times New Roman"/>
          <w:iCs/>
          <w:sz w:val="24"/>
          <w:szCs w:val="24"/>
          <w:lang w:eastAsia="en-US"/>
        </w:rPr>
        <w:t>rugsėjo 28 d. nutartį civilinėje byloje Nr. 3K-7-288/2009).</w:t>
      </w:r>
    </w:p>
    <w:p w14:paraId="2971B46A" w14:textId="1AAF1AE0" w:rsidR="00EC0063" w:rsidRPr="005B5433"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5B5433">
        <w:rPr>
          <w:rFonts w:ascii="Times New Roman" w:hAnsi="Times New Roman"/>
          <w:iCs/>
          <w:sz w:val="24"/>
          <w:szCs w:val="24"/>
          <w:lang w:eastAsia="en-US"/>
        </w:rPr>
        <w:t xml:space="preserve">Šios nutarties 63 punkte konstatavus, kad ieškovo ir atsakovo </w:t>
      </w:r>
      <w:bookmarkStart w:id="76" w:name="_Hlk195047360"/>
      <w:r w:rsidRPr="005B5433">
        <w:rPr>
          <w:rFonts w:ascii="Times New Roman" w:hAnsi="Times New Roman"/>
          <w:iCs/>
          <w:sz w:val="24"/>
          <w:szCs w:val="24"/>
          <w:lang w:eastAsia="en-US"/>
        </w:rPr>
        <w:t>2022 m. balandžio 11 d. sudarytos Nuomos ir Nekilnojamojo turto pirkimo–pardavimo su atpirkimo teise sutartys bei 2022 m. gegužės 26 d. Turto pardavimo skolininko pasiūlytam pirkėjui aktas Nr. S-22-167-9692</w:t>
      </w:r>
      <w:bookmarkEnd w:id="76"/>
      <w:r w:rsidRPr="005B5433">
        <w:rPr>
          <w:rFonts w:ascii="Times New Roman" w:hAnsi="Times New Roman"/>
          <w:iCs/>
          <w:sz w:val="24"/>
          <w:szCs w:val="24"/>
          <w:lang w:eastAsia="en-US"/>
        </w:rPr>
        <w:t xml:space="preserve"> </w:t>
      </w:r>
      <w:bookmarkStart w:id="77" w:name="_Hlk195052548"/>
      <w:r w:rsidRPr="005B5433">
        <w:rPr>
          <w:rFonts w:ascii="Times New Roman" w:hAnsi="Times New Roman"/>
          <w:iCs/>
          <w:sz w:val="24"/>
          <w:szCs w:val="24"/>
          <w:lang w:eastAsia="en-US"/>
        </w:rPr>
        <w:t xml:space="preserve">yra apsimestiniai sandoriai, sudaryti siekiant pridengti </w:t>
      </w:r>
      <w:bookmarkStart w:id="78" w:name="_Hlk195043567"/>
      <w:r w:rsidRPr="005B5433">
        <w:rPr>
          <w:rFonts w:ascii="Times New Roman" w:hAnsi="Times New Roman"/>
          <w:iCs/>
          <w:sz w:val="24"/>
          <w:szCs w:val="24"/>
          <w:lang w:eastAsia="en-US"/>
        </w:rPr>
        <w:t xml:space="preserve">paskolos </w:t>
      </w:r>
      <w:r w:rsidR="00DD6783" w:rsidRPr="005B5433">
        <w:rPr>
          <w:rFonts w:ascii="Times New Roman" w:hAnsi="Times New Roman"/>
          <w:iCs/>
          <w:sz w:val="24"/>
          <w:szCs w:val="24"/>
          <w:lang w:eastAsia="en-US"/>
        </w:rPr>
        <w:t xml:space="preserve">ir </w:t>
      </w:r>
      <w:r w:rsidRPr="005B5433">
        <w:rPr>
          <w:rFonts w:ascii="Times New Roman" w:hAnsi="Times New Roman"/>
          <w:iCs/>
          <w:sz w:val="24"/>
          <w:szCs w:val="24"/>
          <w:lang w:eastAsia="en-US"/>
        </w:rPr>
        <w:t>nekilnojamojo turto įkeitim</w:t>
      </w:r>
      <w:r w:rsidR="00DD6783" w:rsidRPr="005B5433">
        <w:rPr>
          <w:rFonts w:ascii="Times New Roman" w:hAnsi="Times New Roman"/>
          <w:iCs/>
          <w:sz w:val="24"/>
          <w:szCs w:val="24"/>
          <w:lang w:eastAsia="en-US"/>
        </w:rPr>
        <w:t>o</w:t>
      </w:r>
      <w:r w:rsidRPr="005B5433">
        <w:rPr>
          <w:rFonts w:ascii="Times New Roman" w:hAnsi="Times New Roman"/>
          <w:iCs/>
          <w:sz w:val="24"/>
          <w:szCs w:val="24"/>
          <w:lang w:eastAsia="en-US"/>
        </w:rPr>
        <w:t xml:space="preserve"> (hipotek</w:t>
      </w:r>
      <w:r w:rsidR="00DD6783" w:rsidRPr="005B5433">
        <w:rPr>
          <w:rFonts w:ascii="Times New Roman" w:hAnsi="Times New Roman"/>
          <w:iCs/>
          <w:sz w:val="24"/>
          <w:szCs w:val="24"/>
          <w:lang w:eastAsia="en-US"/>
        </w:rPr>
        <w:t>os</w:t>
      </w:r>
      <w:r w:rsidRPr="005B5433">
        <w:rPr>
          <w:rFonts w:ascii="Times New Roman" w:hAnsi="Times New Roman"/>
          <w:iCs/>
          <w:sz w:val="24"/>
          <w:szCs w:val="24"/>
          <w:lang w:eastAsia="en-US"/>
        </w:rPr>
        <w:t>) sutart</w:t>
      </w:r>
      <w:bookmarkEnd w:id="77"/>
      <w:bookmarkEnd w:id="78"/>
      <w:r w:rsidR="00DD6783" w:rsidRPr="005B5433">
        <w:rPr>
          <w:rFonts w:ascii="Times New Roman" w:hAnsi="Times New Roman"/>
          <w:iCs/>
          <w:sz w:val="24"/>
          <w:szCs w:val="24"/>
          <w:lang w:eastAsia="en-US"/>
        </w:rPr>
        <w:t>is</w:t>
      </w:r>
      <w:r w:rsidRPr="005B5433">
        <w:rPr>
          <w:rFonts w:ascii="Times New Roman" w:hAnsi="Times New Roman"/>
          <w:iCs/>
          <w:sz w:val="24"/>
          <w:szCs w:val="24"/>
          <w:lang w:eastAsia="en-US"/>
        </w:rPr>
        <w:t xml:space="preserve">, </w:t>
      </w:r>
      <w:r w:rsidR="00DD6783" w:rsidRPr="005B5433">
        <w:rPr>
          <w:rFonts w:ascii="Times New Roman" w:hAnsi="Times New Roman"/>
          <w:iCs/>
          <w:sz w:val="24"/>
          <w:szCs w:val="24"/>
          <w:lang w:eastAsia="en-US"/>
        </w:rPr>
        <w:t>spręstina</w:t>
      </w:r>
      <w:r w:rsidR="00E22D86" w:rsidRPr="005B5433">
        <w:rPr>
          <w:rFonts w:ascii="Times New Roman" w:hAnsi="Times New Roman"/>
          <w:iCs/>
          <w:sz w:val="24"/>
          <w:szCs w:val="24"/>
          <w:lang w:eastAsia="en-US"/>
        </w:rPr>
        <w:t>,</w:t>
      </w:r>
      <w:r w:rsidR="00DD6783" w:rsidRPr="005B5433">
        <w:rPr>
          <w:rFonts w:ascii="Times New Roman" w:hAnsi="Times New Roman"/>
          <w:iCs/>
          <w:sz w:val="24"/>
          <w:szCs w:val="24"/>
          <w:lang w:eastAsia="en-US"/>
        </w:rPr>
        <w:t xml:space="preserve"> kad pastarieji sandoriai sudaryti</w:t>
      </w:r>
      <w:r w:rsidRPr="005B5433">
        <w:rPr>
          <w:rFonts w:ascii="Times New Roman" w:hAnsi="Times New Roman"/>
          <w:iCs/>
          <w:sz w:val="24"/>
          <w:szCs w:val="24"/>
          <w:lang w:eastAsia="en-US"/>
        </w:rPr>
        <w:t xml:space="preserve"> terminuota</w:t>
      </w:r>
      <w:r w:rsidR="00DD6783" w:rsidRPr="005B5433">
        <w:rPr>
          <w:rFonts w:ascii="Times New Roman" w:hAnsi="Times New Roman"/>
          <w:iCs/>
          <w:sz w:val="24"/>
          <w:szCs w:val="24"/>
          <w:lang w:eastAsia="en-US"/>
        </w:rPr>
        <w:t xml:space="preserve">i </w:t>
      </w:r>
      <w:r w:rsidRPr="005B5433">
        <w:rPr>
          <w:rFonts w:ascii="Times New Roman" w:hAnsi="Times New Roman"/>
          <w:iCs/>
          <w:sz w:val="24"/>
          <w:szCs w:val="24"/>
          <w:lang w:eastAsia="en-US"/>
        </w:rPr>
        <w:t xml:space="preserve">paskolos </w:t>
      </w:r>
      <w:r w:rsidR="00DD6783" w:rsidRPr="005B5433">
        <w:rPr>
          <w:rFonts w:ascii="Times New Roman" w:hAnsi="Times New Roman"/>
          <w:iCs/>
          <w:sz w:val="24"/>
          <w:szCs w:val="24"/>
          <w:lang w:eastAsia="en-US"/>
        </w:rPr>
        <w:t>ir</w:t>
      </w:r>
      <w:r w:rsidRPr="005B5433">
        <w:rPr>
          <w:rFonts w:ascii="Times New Roman" w:hAnsi="Times New Roman"/>
          <w:iCs/>
          <w:sz w:val="24"/>
          <w:szCs w:val="24"/>
          <w:lang w:eastAsia="en-US"/>
        </w:rPr>
        <w:t xml:space="preserve"> nekilnojamojo turto įkeitim</w:t>
      </w:r>
      <w:r w:rsidR="00DD6783" w:rsidRPr="005B5433">
        <w:rPr>
          <w:rFonts w:ascii="Times New Roman" w:hAnsi="Times New Roman"/>
          <w:iCs/>
          <w:sz w:val="24"/>
          <w:szCs w:val="24"/>
          <w:lang w:eastAsia="en-US"/>
        </w:rPr>
        <w:t>o</w:t>
      </w:r>
      <w:r w:rsidRPr="005B5433">
        <w:rPr>
          <w:rFonts w:ascii="Times New Roman" w:hAnsi="Times New Roman"/>
          <w:iCs/>
          <w:sz w:val="24"/>
          <w:szCs w:val="24"/>
          <w:lang w:eastAsia="en-US"/>
        </w:rPr>
        <w:t xml:space="preserve"> (hipotek</w:t>
      </w:r>
      <w:r w:rsidR="00DD6783" w:rsidRPr="005B5433">
        <w:rPr>
          <w:rFonts w:ascii="Times New Roman" w:hAnsi="Times New Roman"/>
          <w:iCs/>
          <w:sz w:val="24"/>
          <w:szCs w:val="24"/>
          <w:lang w:eastAsia="en-US"/>
        </w:rPr>
        <w:t>os</w:t>
      </w:r>
      <w:r w:rsidRPr="005B5433">
        <w:rPr>
          <w:rFonts w:ascii="Times New Roman" w:hAnsi="Times New Roman"/>
          <w:iCs/>
          <w:sz w:val="24"/>
          <w:szCs w:val="24"/>
          <w:lang w:eastAsia="en-US"/>
        </w:rPr>
        <w:t>) sutar</w:t>
      </w:r>
      <w:r w:rsidR="00DD6783" w:rsidRPr="005B5433">
        <w:rPr>
          <w:rFonts w:ascii="Times New Roman" w:hAnsi="Times New Roman"/>
          <w:iCs/>
          <w:sz w:val="24"/>
          <w:szCs w:val="24"/>
          <w:lang w:eastAsia="en-US"/>
        </w:rPr>
        <w:t>tims pridengti</w:t>
      </w:r>
      <w:r w:rsidRPr="005B5433">
        <w:rPr>
          <w:rFonts w:ascii="Times New Roman" w:hAnsi="Times New Roman"/>
          <w:iCs/>
          <w:sz w:val="24"/>
          <w:szCs w:val="24"/>
          <w:lang w:eastAsia="en-US"/>
        </w:rPr>
        <w:t>, kuri</w:t>
      </w:r>
      <w:r w:rsidR="00DD6783" w:rsidRPr="005B5433">
        <w:rPr>
          <w:rFonts w:ascii="Times New Roman" w:hAnsi="Times New Roman"/>
          <w:iCs/>
          <w:sz w:val="24"/>
          <w:szCs w:val="24"/>
          <w:lang w:eastAsia="en-US"/>
        </w:rPr>
        <w:t>ų</w:t>
      </w:r>
      <w:r w:rsidRPr="005B5433">
        <w:rPr>
          <w:rFonts w:ascii="Times New Roman" w:hAnsi="Times New Roman"/>
          <w:iCs/>
          <w:sz w:val="24"/>
          <w:szCs w:val="24"/>
          <w:lang w:eastAsia="en-US"/>
        </w:rPr>
        <w:t xml:space="preserve"> pagrindu atsakovas </w:t>
      </w:r>
      <w:r w:rsidRPr="005B5433">
        <w:rPr>
          <w:rFonts w:ascii="Times New Roman" w:hAnsi="Times New Roman"/>
          <w:sz w:val="24"/>
          <w:szCs w:val="24"/>
          <w:lang w:eastAsia="en-US"/>
        </w:rPr>
        <w:t>(paskolos davėjas) perdavė ieškovo (paskolos gavėjo) nuosavybėn 25 000 Eur, o ieškovas įsipareigojo po penkerių metų grąžinti atsakovui 25 000 Eur (paskolos sumą) ir iki paskolos sumos grąžinimo penkerius metus kas mėnesį mokėti po 500 Eur palūkanų. Kadangi, pagal CK 6.870 straipsnio 2</w:t>
      </w:r>
      <w:r w:rsidR="00E22D86" w:rsidRPr="005B5433">
        <w:rPr>
          <w:rFonts w:ascii="Times New Roman" w:hAnsi="Times New Roman"/>
          <w:sz w:val="24"/>
          <w:szCs w:val="24"/>
          <w:lang w:eastAsia="en-US"/>
        </w:rPr>
        <w:t> </w:t>
      </w:r>
      <w:r w:rsidRPr="005B5433">
        <w:rPr>
          <w:rFonts w:ascii="Times New Roman" w:hAnsi="Times New Roman"/>
          <w:sz w:val="24"/>
          <w:szCs w:val="24"/>
          <w:lang w:eastAsia="en-US"/>
        </w:rPr>
        <w:t>dalyje nustatytą teisinį reguliavimą, paskolos sutartis pripažįstama sudaryta nuo pinigų perdavimo momento, o atsakovas 25 000 Eur į antstolės depozitinę sąskaitą sumokėjo 2022</w:t>
      </w:r>
      <w:r w:rsidR="005B5433" w:rsidRPr="005B5433">
        <w:rPr>
          <w:rFonts w:ascii="Times New Roman" w:hAnsi="Times New Roman"/>
          <w:sz w:val="24"/>
          <w:szCs w:val="24"/>
          <w:lang w:eastAsia="en-US"/>
        </w:rPr>
        <w:t> </w:t>
      </w:r>
      <w:r w:rsidRPr="005B5433">
        <w:rPr>
          <w:rFonts w:ascii="Times New Roman" w:hAnsi="Times New Roman"/>
          <w:sz w:val="24"/>
          <w:szCs w:val="24"/>
          <w:lang w:eastAsia="en-US"/>
        </w:rPr>
        <w:t>m.</w:t>
      </w:r>
      <w:r w:rsidR="005B5433" w:rsidRPr="005B5433">
        <w:rPr>
          <w:rFonts w:ascii="Times New Roman" w:hAnsi="Times New Roman"/>
          <w:sz w:val="24"/>
          <w:szCs w:val="24"/>
          <w:lang w:eastAsia="en-US"/>
        </w:rPr>
        <w:t> </w:t>
      </w:r>
      <w:r w:rsidRPr="005B5433">
        <w:rPr>
          <w:rFonts w:ascii="Times New Roman" w:hAnsi="Times New Roman"/>
          <w:sz w:val="24"/>
          <w:szCs w:val="24"/>
          <w:lang w:eastAsia="en-US"/>
        </w:rPr>
        <w:t xml:space="preserve">gegužės 5 d., </w:t>
      </w:r>
      <w:r w:rsidR="00DD6783" w:rsidRPr="005B5433">
        <w:rPr>
          <w:rFonts w:ascii="Times New Roman" w:hAnsi="Times New Roman"/>
          <w:sz w:val="24"/>
          <w:szCs w:val="24"/>
          <w:lang w:eastAsia="en-US"/>
        </w:rPr>
        <w:t xml:space="preserve">darytina išvada, kad </w:t>
      </w:r>
      <w:r w:rsidRPr="005B5433">
        <w:rPr>
          <w:rFonts w:ascii="Times New Roman" w:hAnsi="Times New Roman"/>
          <w:sz w:val="24"/>
          <w:szCs w:val="24"/>
          <w:lang w:eastAsia="en-US"/>
        </w:rPr>
        <w:t>ieškovas su atsakovu paskolos sutartį sudarė 2022</w:t>
      </w:r>
      <w:r w:rsidR="005B5433" w:rsidRPr="005B5433">
        <w:rPr>
          <w:rFonts w:ascii="Times New Roman" w:hAnsi="Times New Roman"/>
          <w:sz w:val="24"/>
          <w:szCs w:val="24"/>
          <w:lang w:eastAsia="en-US"/>
        </w:rPr>
        <w:t> </w:t>
      </w:r>
      <w:r w:rsidRPr="005B5433">
        <w:rPr>
          <w:rFonts w:ascii="Times New Roman" w:hAnsi="Times New Roman"/>
          <w:sz w:val="24"/>
          <w:szCs w:val="24"/>
          <w:lang w:eastAsia="en-US"/>
        </w:rPr>
        <w:t>m.</w:t>
      </w:r>
      <w:r w:rsidR="005B5433" w:rsidRPr="005B5433">
        <w:rPr>
          <w:rFonts w:ascii="Times New Roman" w:hAnsi="Times New Roman"/>
          <w:sz w:val="24"/>
          <w:szCs w:val="24"/>
          <w:lang w:eastAsia="en-US"/>
        </w:rPr>
        <w:t> </w:t>
      </w:r>
      <w:r w:rsidRPr="005B5433">
        <w:rPr>
          <w:rFonts w:ascii="Times New Roman" w:hAnsi="Times New Roman"/>
          <w:sz w:val="24"/>
          <w:szCs w:val="24"/>
          <w:lang w:eastAsia="en-US"/>
        </w:rPr>
        <w:t>gegužės 5 d. Pagal CK 6.418 straipsnio 5 dalį, jeigu sutartyje nustatyta, kad atpirkimo teisė yra paskolos užtikrinimas, pardavėjas laikomas skolininku (paskolos gavėju), o pirkėjas – kreditoriumi, turinčiu įkeitimo teisę. Taigi ieškovas su atsakovu susitarė, kad prievolės pagal paskolos sutartį įvykdymui užtikrinti ieškovas įkeičia (nustato hipoteka) Butą.</w:t>
      </w:r>
    </w:p>
    <w:p w14:paraId="0A22FE42" w14:textId="5AAC7DF5" w:rsidR="00EC0063" w:rsidRPr="005B5433"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5B5433">
        <w:rPr>
          <w:rFonts w:ascii="Times New Roman" w:hAnsi="Times New Roman"/>
          <w:sz w:val="24"/>
          <w:szCs w:val="24"/>
          <w:lang w:eastAsia="en-US"/>
        </w:rPr>
        <w:t>Nurodyta paskolos sutartis</w:t>
      </w:r>
      <w:r w:rsidR="00E22D86" w:rsidRPr="005B5433">
        <w:rPr>
          <w:rFonts w:ascii="Times New Roman" w:hAnsi="Times New Roman"/>
          <w:sz w:val="24"/>
          <w:szCs w:val="24"/>
          <w:lang w:eastAsia="en-US"/>
        </w:rPr>
        <w:t>,</w:t>
      </w:r>
      <w:r w:rsidRPr="005B5433">
        <w:rPr>
          <w:rFonts w:ascii="Times New Roman" w:hAnsi="Times New Roman"/>
          <w:sz w:val="24"/>
          <w:szCs w:val="24"/>
          <w:lang w:eastAsia="en-US"/>
        </w:rPr>
        <w:t xml:space="preserve"> kur</w:t>
      </w:r>
      <w:r w:rsidR="00E22D86" w:rsidRPr="005B5433">
        <w:rPr>
          <w:rFonts w:ascii="Times New Roman" w:hAnsi="Times New Roman"/>
          <w:sz w:val="24"/>
          <w:szCs w:val="24"/>
          <w:lang w:eastAsia="en-US"/>
        </w:rPr>
        <w:t>ią</w:t>
      </w:r>
      <w:r w:rsidRPr="005B5433">
        <w:rPr>
          <w:rFonts w:ascii="Times New Roman" w:hAnsi="Times New Roman"/>
          <w:sz w:val="24"/>
          <w:szCs w:val="24"/>
          <w:lang w:eastAsia="en-US"/>
        </w:rPr>
        <w:t xml:space="preserve"> siekta pridengti </w:t>
      </w:r>
      <w:r w:rsidRPr="005B5433">
        <w:rPr>
          <w:rFonts w:ascii="Times New Roman" w:hAnsi="Times New Roman"/>
          <w:iCs/>
          <w:sz w:val="24"/>
          <w:szCs w:val="24"/>
          <w:lang w:eastAsia="en-US"/>
        </w:rPr>
        <w:t>2022 m. balandžio 11 d. sudarytomis Nuomos ir Nekilnojamojo turto pirkimo–pardavimo su atpirkimo teise sutartimis bei 2022</w:t>
      </w:r>
      <w:r w:rsidR="005B5433" w:rsidRPr="005B5433">
        <w:rPr>
          <w:rFonts w:ascii="Times New Roman" w:hAnsi="Times New Roman"/>
          <w:iCs/>
          <w:sz w:val="24"/>
          <w:szCs w:val="24"/>
          <w:lang w:eastAsia="en-US"/>
        </w:rPr>
        <w:t> </w:t>
      </w:r>
      <w:r w:rsidRPr="005B5433">
        <w:rPr>
          <w:rFonts w:ascii="Times New Roman" w:hAnsi="Times New Roman"/>
          <w:iCs/>
          <w:sz w:val="24"/>
          <w:szCs w:val="24"/>
          <w:lang w:eastAsia="en-US"/>
        </w:rPr>
        <w:t>m.</w:t>
      </w:r>
      <w:r w:rsidR="005B5433" w:rsidRPr="005B5433">
        <w:rPr>
          <w:rFonts w:ascii="Times New Roman" w:hAnsi="Times New Roman"/>
          <w:iCs/>
          <w:sz w:val="24"/>
          <w:szCs w:val="24"/>
          <w:lang w:eastAsia="en-US"/>
        </w:rPr>
        <w:t> </w:t>
      </w:r>
      <w:r w:rsidRPr="005B5433">
        <w:rPr>
          <w:rFonts w:ascii="Times New Roman" w:hAnsi="Times New Roman"/>
          <w:iCs/>
          <w:sz w:val="24"/>
          <w:szCs w:val="24"/>
          <w:lang w:eastAsia="en-US"/>
        </w:rPr>
        <w:t>gegužės</w:t>
      </w:r>
      <w:r w:rsidR="005B5433" w:rsidRPr="005B5433">
        <w:rPr>
          <w:rFonts w:ascii="Times New Roman" w:hAnsi="Times New Roman"/>
          <w:iCs/>
          <w:sz w:val="24"/>
          <w:szCs w:val="24"/>
          <w:lang w:eastAsia="en-US"/>
        </w:rPr>
        <w:t> </w:t>
      </w:r>
      <w:r w:rsidRPr="005B5433">
        <w:rPr>
          <w:rFonts w:ascii="Times New Roman" w:hAnsi="Times New Roman"/>
          <w:iCs/>
          <w:sz w:val="24"/>
          <w:szCs w:val="24"/>
          <w:lang w:eastAsia="en-US"/>
        </w:rPr>
        <w:t>26 d. Turto pardavimo skolininko pasiūlytam pirkėjui aktu Nr. S-22-167-9692,</w:t>
      </w:r>
      <w:r w:rsidRPr="005B5433">
        <w:rPr>
          <w:rFonts w:ascii="Times New Roman" w:hAnsi="Times New Roman"/>
          <w:sz w:val="24"/>
          <w:szCs w:val="24"/>
          <w:lang w:eastAsia="en-US"/>
        </w:rPr>
        <w:t xml:space="preserve"> gal</w:t>
      </w:r>
      <w:r w:rsidR="00F7174F" w:rsidRPr="005B5433">
        <w:rPr>
          <w:rFonts w:ascii="Times New Roman" w:hAnsi="Times New Roman"/>
          <w:sz w:val="24"/>
          <w:szCs w:val="24"/>
          <w:lang w:eastAsia="en-US"/>
        </w:rPr>
        <w:t>ioja</w:t>
      </w:r>
      <w:r w:rsidRPr="005B5433">
        <w:rPr>
          <w:rFonts w:ascii="Times New Roman" w:hAnsi="Times New Roman"/>
          <w:sz w:val="24"/>
          <w:szCs w:val="24"/>
          <w:lang w:eastAsia="en-US"/>
        </w:rPr>
        <w:t xml:space="preserve">, atsižvelgiant į jos atitiktį paskolos santykius reglamentuojančioms teisės normoms. Buto įkeitimo (hipotekos) </w:t>
      </w:r>
      <w:r w:rsidR="00F7174F" w:rsidRPr="005B5433">
        <w:rPr>
          <w:rFonts w:ascii="Times New Roman" w:hAnsi="Times New Roman"/>
          <w:sz w:val="24"/>
          <w:szCs w:val="24"/>
          <w:lang w:eastAsia="en-US"/>
        </w:rPr>
        <w:t xml:space="preserve">sutartis </w:t>
      </w:r>
      <w:r w:rsidRPr="005B5433">
        <w:rPr>
          <w:rFonts w:ascii="Times New Roman" w:hAnsi="Times New Roman"/>
          <w:sz w:val="24"/>
          <w:szCs w:val="24"/>
          <w:lang w:eastAsia="en-US"/>
        </w:rPr>
        <w:t>negalioja, kadangi</w:t>
      </w:r>
      <w:r w:rsidR="00F7174F" w:rsidRPr="005B5433">
        <w:rPr>
          <w:rFonts w:ascii="Times New Roman" w:hAnsi="Times New Roman"/>
          <w:sz w:val="24"/>
          <w:szCs w:val="24"/>
          <w:lang w:eastAsia="en-US"/>
        </w:rPr>
        <w:t xml:space="preserve">, kaip minėta šios nutarties 63 punkte, </w:t>
      </w:r>
      <w:r w:rsidR="00E6459D" w:rsidRPr="005B5433">
        <w:rPr>
          <w:rFonts w:ascii="Times New Roman" w:hAnsi="Times New Roman"/>
          <w:sz w:val="24"/>
          <w:szCs w:val="24"/>
          <w:lang w:eastAsia="en-US"/>
        </w:rPr>
        <w:t>pagal sandorių sudarymo metu galiojusį teisinį reguliavimą (CK 3.85 straipsnio 2 dalis) jo įkeitimui (hipotekai) turėjo būti gautas teismo leidimas, o pagal CK 4.185 straipsnio 1 dalį hipotekos sandoris turėjo būti notarinės</w:t>
      </w:r>
      <w:r w:rsidR="00E6459D" w:rsidRPr="005B5433">
        <w:rPr>
          <w:rFonts w:ascii="Times New Roman" w:hAnsi="Times New Roman"/>
          <w:b/>
          <w:sz w:val="24"/>
          <w:szCs w:val="24"/>
          <w:lang w:eastAsia="en-US"/>
        </w:rPr>
        <w:t xml:space="preserve"> </w:t>
      </w:r>
      <w:r w:rsidR="00E6459D" w:rsidRPr="005B5433">
        <w:rPr>
          <w:rFonts w:ascii="Times New Roman" w:hAnsi="Times New Roman"/>
          <w:sz w:val="24"/>
          <w:szCs w:val="24"/>
          <w:lang w:eastAsia="en-US"/>
        </w:rPr>
        <w:t xml:space="preserve">formos. </w:t>
      </w:r>
      <w:r w:rsidR="009468AB" w:rsidRPr="005B5433">
        <w:rPr>
          <w:rFonts w:ascii="Times New Roman" w:hAnsi="Times New Roman"/>
          <w:sz w:val="24"/>
          <w:szCs w:val="24"/>
          <w:lang w:eastAsia="en-US"/>
        </w:rPr>
        <w:t xml:space="preserve">Pagal </w:t>
      </w:r>
      <w:r w:rsidR="00E22D86" w:rsidRPr="005B5433">
        <w:rPr>
          <w:rFonts w:ascii="Times New Roman" w:hAnsi="Times New Roman"/>
          <w:sz w:val="24"/>
          <w:szCs w:val="24"/>
          <w:lang w:eastAsia="en-US"/>
        </w:rPr>
        <w:t xml:space="preserve">CK </w:t>
      </w:r>
      <w:r w:rsidR="009468AB" w:rsidRPr="005B5433">
        <w:rPr>
          <w:rFonts w:ascii="Times New Roman" w:hAnsi="Times New Roman"/>
          <w:sz w:val="24"/>
          <w:szCs w:val="24"/>
          <w:lang w:eastAsia="en-US"/>
        </w:rPr>
        <w:t xml:space="preserve">1.80 straipsnio 1 dalyje nustatytą teisinį reguliavimą, imperatyvioms įstatymo normoms prieštaraujantis sandoris yra niekinis ir negalioja, o pagal </w:t>
      </w:r>
      <w:r w:rsidR="003E4DBA" w:rsidRPr="005B5433">
        <w:rPr>
          <w:rFonts w:ascii="Times New Roman" w:hAnsi="Times New Roman"/>
          <w:sz w:val="24"/>
          <w:szCs w:val="24"/>
          <w:lang w:eastAsia="en-US"/>
        </w:rPr>
        <w:t xml:space="preserve">CK </w:t>
      </w:r>
      <w:r w:rsidR="00D15D49" w:rsidRPr="005B5433">
        <w:rPr>
          <w:rFonts w:ascii="Times New Roman" w:hAnsi="Times New Roman"/>
          <w:sz w:val="24"/>
          <w:szCs w:val="24"/>
          <w:lang w:eastAsia="en-US"/>
        </w:rPr>
        <w:t>1.93 straipsnio 3 dal</w:t>
      </w:r>
      <w:r w:rsidR="009468AB" w:rsidRPr="005B5433">
        <w:rPr>
          <w:rFonts w:ascii="Times New Roman" w:hAnsi="Times New Roman"/>
          <w:sz w:val="24"/>
          <w:szCs w:val="24"/>
          <w:lang w:eastAsia="en-US"/>
        </w:rPr>
        <w:t>yje nustatytą teisinį reguliavimą, įstatymų reikalaujamos notarinės formos nesilaikymas sandorį daro negaliojantį.</w:t>
      </w:r>
    </w:p>
    <w:p w14:paraId="7B80E2D8" w14:textId="51227F17" w:rsidR="00EC0063" w:rsidRPr="003F659A" w:rsidRDefault="00EC0063" w:rsidP="00EC0063">
      <w:pPr>
        <w:pStyle w:val="Sraopastraipa"/>
        <w:numPr>
          <w:ilvl w:val="0"/>
          <w:numId w:val="1"/>
        </w:numPr>
        <w:spacing w:after="120" w:line="240" w:lineRule="auto"/>
        <w:contextualSpacing w:val="0"/>
        <w:jc w:val="both"/>
        <w:rPr>
          <w:rFonts w:ascii="Times New Roman" w:hAnsi="Times New Roman"/>
          <w:iCs/>
          <w:sz w:val="24"/>
          <w:szCs w:val="24"/>
        </w:rPr>
      </w:pPr>
      <w:r w:rsidRPr="005B5433">
        <w:rPr>
          <w:rFonts w:ascii="Times New Roman" w:hAnsi="Times New Roman"/>
          <w:iCs/>
          <w:sz w:val="24"/>
          <w:szCs w:val="24"/>
        </w:rPr>
        <w:t xml:space="preserve">Konstatavus, kad ginčo sandoriai yra apsimestiniai sandoriai, sudaryti siekiant pridengti paskolos </w:t>
      </w:r>
      <w:r w:rsidR="009468AB" w:rsidRPr="005B5433">
        <w:rPr>
          <w:rFonts w:ascii="Times New Roman" w:hAnsi="Times New Roman"/>
          <w:iCs/>
          <w:sz w:val="24"/>
          <w:szCs w:val="24"/>
        </w:rPr>
        <w:t>ir</w:t>
      </w:r>
      <w:r w:rsidRPr="005B5433">
        <w:rPr>
          <w:rFonts w:ascii="Times New Roman" w:hAnsi="Times New Roman"/>
          <w:iCs/>
          <w:sz w:val="24"/>
          <w:szCs w:val="24"/>
        </w:rPr>
        <w:t xml:space="preserve"> Buto įkeitim</w:t>
      </w:r>
      <w:r w:rsidR="009468AB" w:rsidRPr="005B5433">
        <w:rPr>
          <w:rFonts w:ascii="Times New Roman" w:hAnsi="Times New Roman"/>
          <w:iCs/>
          <w:sz w:val="24"/>
          <w:szCs w:val="24"/>
        </w:rPr>
        <w:t>o</w:t>
      </w:r>
      <w:r w:rsidRPr="005B5433">
        <w:rPr>
          <w:rFonts w:ascii="Times New Roman" w:hAnsi="Times New Roman"/>
          <w:iCs/>
          <w:sz w:val="24"/>
          <w:szCs w:val="24"/>
        </w:rPr>
        <w:t xml:space="preserve"> (hipotek</w:t>
      </w:r>
      <w:r w:rsidR="009468AB" w:rsidRPr="005B5433">
        <w:rPr>
          <w:rFonts w:ascii="Times New Roman" w:hAnsi="Times New Roman"/>
          <w:iCs/>
          <w:sz w:val="24"/>
          <w:szCs w:val="24"/>
        </w:rPr>
        <w:t>os</w:t>
      </w:r>
      <w:r w:rsidRPr="005B5433">
        <w:rPr>
          <w:rFonts w:ascii="Times New Roman" w:hAnsi="Times New Roman"/>
          <w:iCs/>
          <w:sz w:val="24"/>
          <w:szCs w:val="24"/>
        </w:rPr>
        <w:t>) sutart</w:t>
      </w:r>
      <w:r w:rsidR="009468AB" w:rsidRPr="005B5433">
        <w:rPr>
          <w:rFonts w:ascii="Times New Roman" w:hAnsi="Times New Roman"/>
          <w:iCs/>
          <w:sz w:val="24"/>
          <w:szCs w:val="24"/>
        </w:rPr>
        <w:t>is</w:t>
      </w:r>
      <w:r w:rsidRPr="005B5433">
        <w:rPr>
          <w:rFonts w:ascii="Times New Roman" w:hAnsi="Times New Roman"/>
          <w:iCs/>
          <w:sz w:val="24"/>
          <w:szCs w:val="24"/>
        </w:rPr>
        <w:t>, kiti kasacinio skundo argumentai neturi reikšmės teisingam ginčo išsprendimui, todėl teisėjų kolegija dėl jų</w:t>
      </w:r>
      <w:r>
        <w:rPr>
          <w:rFonts w:ascii="Times New Roman" w:hAnsi="Times New Roman"/>
          <w:iCs/>
          <w:sz w:val="24"/>
          <w:szCs w:val="24"/>
        </w:rPr>
        <w:t xml:space="preserve"> nepasisako.</w:t>
      </w:r>
    </w:p>
    <w:p w14:paraId="1A8B7381" w14:textId="77777777" w:rsidR="00EC0063" w:rsidRDefault="00EC0063" w:rsidP="00EC0063">
      <w:pPr>
        <w:pStyle w:val="Sraopastraipa"/>
        <w:spacing w:after="120" w:line="240" w:lineRule="auto"/>
        <w:ind w:left="0" w:firstLine="720"/>
        <w:contextualSpacing w:val="0"/>
        <w:jc w:val="both"/>
        <w:rPr>
          <w:rFonts w:ascii="Times New Roman" w:hAnsi="Times New Roman"/>
          <w:sz w:val="24"/>
          <w:szCs w:val="24"/>
        </w:rPr>
      </w:pPr>
    </w:p>
    <w:p w14:paraId="72DAD93A" w14:textId="77777777" w:rsidR="00EC0063" w:rsidRDefault="00EC0063" w:rsidP="00EC0063">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Dėl bylos procesinės baigties ir bylinėjimosi išlaidų</w:t>
      </w:r>
    </w:p>
    <w:p w14:paraId="50CC7D35" w14:textId="77777777" w:rsidR="00EC0063" w:rsidRDefault="00EC0063" w:rsidP="00EC0063">
      <w:pPr>
        <w:ind w:firstLine="720"/>
        <w:jc w:val="both"/>
        <w:rPr>
          <w:color w:val="000000"/>
          <w:shd w:val="clear" w:color="auto" w:fill="FFFFFF"/>
        </w:rPr>
      </w:pPr>
    </w:p>
    <w:p w14:paraId="4FEC2CE6" w14:textId="77777777" w:rsidR="00EC0063" w:rsidRPr="005B5433" w:rsidRDefault="00EC0063" w:rsidP="00EC0063">
      <w:pPr>
        <w:pStyle w:val="Sraopastraipa"/>
        <w:numPr>
          <w:ilvl w:val="0"/>
          <w:numId w:val="1"/>
        </w:numPr>
        <w:spacing w:after="120" w:line="240" w:lineRule="auto"/>
        <w:contextualSpacing w:val="0"/>
        <w:jc w:val="both"/>
        <w:rPr>
          <w:rFonts w:ascii="Times New Roman" w:hAnsi="Times New Roman"/>
          <w:sz w:val="24"/>
          <w:szCs w:val="24"/>
        </w:rPr>
      </w:pPr>
      <w:r w:rsidRPr="0044452D">
        <w:rPr>
          <w:rFonts w:ascii="Times New Roman" w:hAnsi="Times New Roman"/>
          <w:color w:val="000000"/>
          <w:sz w:val="24"/>
          <w:szCs w:val="24"/>
          <w:shd w:val="clear" w:color="auto" w:fill="FFFFFF"/>
        </w:rPr>
        <w:t xml:space="preserve">Teisėjų kolegija, remdamasi pirmiau nurodytais argumentais, konstatuoja, kad bylą nagrinėję teismai, spręsdami dėl reikalavimo pripažinti ginčo </w:t>
      </w:r>
      <w:r w:rsidRPr="005B5433">
        <w:rPr>
          <w:rFonts w:ascii="Times New Roman" w:hAnsi="Times New Roman"/>
          <w:color w:val="000000"/>
          <w:sz w:val="24"/>
          <w:szCs w:val="24"/>
          <w:shd w:val="clear" w:color="auto" w:fill="FFFFFF"/>
        </w:rPr>
        <w:t xml:space="preserve">sandorius apsimestiniais, pažeidė </w:t>
      </w:r>
      <w:r w:rsidRPr="005B5433">
        <w:rPr>
          <w:rFonts w:ascii="Times New Roman" w:hAnsi="Times New Roman"/>
          <w:sz w:val="24"/>
          <w:szCs w:val="24"/>
          <w:lang w:eastAsia="en-US"/>
        </w:rPr>
        <w:t>sutarčių aiškinimo taisykles, t. y. kad kiekviena sutartis turi būti aiškinama sąžiningai, vadovaujantis teisingumo, protingumo ir sąžiningumo kriterijais, nagrinėjant tikruosius sutarties šalių ketinimus ir tikslus, jos sudarymo aplinkybes, taip pat šalių elgesį po sutarties sudarymo, ir šis pažeidimas lėmė neteisingą ginčo sandorių kvalifikavimą.</w:t>
      </w:r>
    </w:p>
    <w:p w14:paraId="32835ACF" w14:textId="5BC45982" w:rsidR="00EC0063" w:rsidRPr="005B5433" w:rsidRDefault="00EC0063" w:rsidP="00EC0063">
      <w:pPr>
        <w:pStyle w:val="Sraopastraipa"/>
        <w:numPr>
          <w:ilvl w:val="0"/>
          <w:numId w:val="1"/>
        </w:numPr>
        <w:spacing w:after="120" w:line="240" w:lineRule="auto"/>
        <w:contextualSpacing w:val="0"/>
        <w:jc w:val="both"/>
        <w:rPr>
          <w:rFonts w:ascii="Times New Roman" w:hAnsi="Times New Roman"/>
          <w:sz w:val="24"/>
          <w:szCs w:val="24"/>
        </w:rPr>
      </w:pPr>
      <w:bookmarkStart w:id="79" w:name="_Hlk195055300"/>
      <w:r w:rsidRPr="005B5433">
        <w:rPr>
          <w:rFonts w:ascii="Times New Roman" w:eastAsia="Calibri" w:hAnsi="Times New Roman"/>
          <w:sz w:val="24"/>
          <w:lang w:eastAsia="en-US"/>
        </w:rPr>
        <w:lastRenderedPageBreak/>
        <w:t xml:space="preserve">Teisėjų kolegijai konstatavus, kad ginčo sandoriai </w:t>
      </w:r>
      <w:r w:rsidRPr="005B5433">
        <w:rPr>
          <w:rFonts w:ascii="Times New Roman" w:eastAsia="Calibri" w:hAnsi="Times New Roman"/>
          <w:iCs/>
          <w:sz w:val="24"/>
          <w:lang w:eastAsia="en-US"/>
        </w:rPr>
        <w:t xml:space="preserve">yra apsimestiniai sandoriai, sudaryti siekiant pridengti paskolos </w:t>
      </w:r>
      <w:r w:rsidR="00F73399" w:rsidRPr="005B5433">
        <w:rPr>
          <w:rFonts w:ascii="Times New Roman" w:eastAsia="Calibri" w:hAnsi="Times New Roman"/>
          <w:iCs/>
          <w:sz w:val="24"/>
          <w:lang w:eastAsia="en-US"/>
        </w:rPr>
        <w:t>ir</w:t>
      </w:r>
      <w:r w:rsidRPr="005B5433">
        <w:rPr>
          <w:rFonts w:ascii="Times New Roman" w:eastAsia="Calibri" w:hAnsi="Times New Roman"/>
          <w:iCs/>
          <w:sz w:val="24"/>
          <w:lang w:eastAsia="en-US"/>
        </w:rPr>
        <w:t xml:space="preserve"> Buto įkeitim</w:t>
      </w:r>
      <w:r w:rsidR="00F73399" w:rsidRPr="005B5433">
        <w:rPr>
          <w:rFonts w:ascii="Times New Roman" w:eastAsia="Calibri" w:hAnsi="Times New Roman"/>
          <w:iCs/>
          <w:sz w:val="24"/>
          <w:lang w:eastAsia="en-US"/>
        </w:rPr>
        <w:t>o</w:t>
      </w:r>
      <w:r w:rsidRPr="005B5433">
        <w:rPr>
          <w:rFonts w:ascii="Times New Roman" w:eastAsia="Calibri" w:hAnsi="Times New Roman"/>
          <w:iCs/>
          <w:sz w:val="24"/>
          <w:lang w:eastAsia="en-US"/>
        </w:rPr>
        <w:t xml:space="preserve"> (hipotek</w:t>
      </w:r>
      <w:r w:rsidR="00F73399" w:rsidRPr="005B5433">
        <w:rPr>
          <w:rFonts w:ascii="Times New Roman" w:eastAsia="Calibri" w:hAnsi="Times New Roman"/>
          <w:iCs/>
          <w:sz w:val="24"/>
          <w:lang w:eastAsia="en-US"/>
        </w:rPr>
        <w:t>os</w:t>
      </w:r>
      <w:r w:rsidRPr="005B5433">
        <w:rPr>
          <w:rFonts w:ascii="Times New Roman" w:eastAsia="Calibri" w:hAnsi="Times New Roman"/>
          <w:iCs/>
          <w:sz w:val="24"/>
          <w:lang w:eastAsia="en-US"/>
        </w:rPr>
        <w:t>) sutart</w:t>
      </w:r>
      <w:bookmarkEnd w:id="79"/>
      <w:r w:rsidR="00F73399" w:rsidRPr="005B5433">
        <w:rPr>
          <w:rFonts w:ascii="Times New Roman" w:eastAsia="Calibri" w:hAnsi="Times New Roman"/>
          <w:iCs/>
          <w:sz w:val="24"/>
          <w:lang w:eastAsia="en-US"/>
        </w:rPr>
        <w:t>is</w:t>
      </w:r>
      <w:r w:rsidRPr="005B5433">
        <w:rPr>
          <w:rFonts w:ascii="Times New Roman" w:eastAsia="Calibri" w:hAnsi="Times New Roman"/>
          <w:iCs/>
          <w:sz w:val="24"/>
          <w:lang w:eastAsia="en-US"/>
        </w:rPr>
        <w:t xml:space="preserve">, naikintinas apeliacinės instancijos teismo sprendimas, išskyrus jo dalį, kuria </w:t>
      </w:r>
      <w:r w:rsidRPr="005B5433">
        <w:rPr>
          <w:rFonts w:ascii="Times New Roman" w:eastAsia="Calibri" w:hAnsi="Times New Roman"/>
          <w:sz w:val="24"/>
          <w:lang w:eastAsia="en-US"/>
        </w:rPr>
        <w:t xml:space="preserve">palikta nepakeista pirmosios instancijos teismo sprendimo dalis, kuria teismas nusprendė atmesti trečiųjų asmenų </w:t>
      </w:r>
      <w:bookmarkStart w:id="80" w:name="Buk_23"/>
      <w:r w:rsidR="001C3C00" w:rsidRPr="0028145B">
        <w:rPr>
          <w:rFonts w:ascii="Times New Roman" w:eastAsia="Calibri" w:hAnsi="Times New Roman"/>
          <w:sz w:val="24"/>
          <w:lang w:eastAsia="en-US"/>
        </w:rPr>
        <w:t xml:space="preserve">A. B. </w:t>
      </w:r>
      <w:bookmarkEnd w:id="80"/>
      <w:r w:rsidRPr="005B5433">
        <w:rPr>
          <w:rFonts w:ascii="Times New Roman" w:eastAsia="Calibri" w:hAnsi="Times New Roman"/>
          <w:sz w:val="24"/>
          <w:lang w:eastAsia="en-US"/>
        </w:rPr>
        <w:t xml:space="preserve">ir </w:t>
      </w:r>
      <w:bookmarkStart w:id="81" w:name="Buk_120"/>
      <w:r w:rsidR="001C3C00" w:rsidRPr="0028145B">
        <w:rPr>
          <w:rFonts w:ascii="Times New Roman" w:eastAsia="Calibri" w:hAnsi="Times New Roman"/>
          <w:sz w:val="24"/>
          <w:lang w:eastAsia="en-US"/>
        </w:rPr>
        <w:t xml:space="preserve">M. B. </w:t>
      </w:r>
      <w:bookmarkEnd w:id="81"/>
      <w:r w:rsidRPr="005B5433">
        <w:rPr>
          <w:rFonts w:ascii="Times New Roman" w:eastAsia="Calibri" w:hAnsi="Times New Roman"/>
          <w:sz w:val="24"/>
          <w:lang w:eastAsia="en-US"/>
        </w:rPr>
        <w:t xml:space="preserve">savarankiškus reikalavimus ieškovui </w:t>
      </w:r>
      <w:bookmarkStart w:id="82" w:name="Buk_102"/>
      <w:r w:rsidR="001C3C00" w:rsidRPr="0028145B">
        <w:rPr>
          <w:rFonts w:ascii="Times New Roman" w:eastAsia="Calibri" w:hAnsi="Times New Roman"/>
          <w:sz w:val="24"/>
          <w:lang w:eastAsia="en-US"/>
        </w:rPr>
        <w:t>J. B.</w:t>
      </w:r>
      <w:bookmarkEnd w:id="82"/>
      <w:r w:rsidRPr="005B5433">
        <w:rPr>
          <w:rFonts w:ascii="Times New Roman" w:eastAsia="Calibri" w:hAnsi="Times New Roman"/>
          <w:sz w:val="24"/>
          <w:lang w:eastAsia="en-US"/>
        </w:rPr>
        <w:t>.</w:t>
      </w:r>
      <w:r w:rsidR="00F73399" w:rsidRPr="005B5433">
        <w:rPr>
          <w:rFonts w:ascii="Times New Roman" w:eastAsia="Calibri" w:hAnsi="Times New Roman"/>
          <w:sz w:val="24"/>
          <w:lang w:eastAsia="en-US"/>
        </w:rPr>
        <w:t xml:space="preserve"> Pastaroji apeliacinės instancijos teismo </w:t>
      </w:r>
      <w:r w:rsidR="005B5433" w:rsidRPr="005B5433">
        <w:rPr>
          <w:rFonts w:ascii="Times New Roman" w:eastAsia="Calibri" w:hAnsi="Times New Roman"/>
          <w:sz w:val="24"/>
          <w:lang w:eastAsia="en-US"/>
        </w:rPr>
        <w:t xml:space="preserve">sprendimo </w:t>
      </w:r>
      <w:r w:rsidR="00F73399" w:rsidRPr="005B5433">
        <w:rPr>
          <w:rFonts w:ascii="Times New Roman" w:eastAsia="Calibri" w:hAnsi="Times New Roman"/>
          <w:sz w:val="24"/>
          <w:lang w:eastAsia="en-US"/>
        </w:rPr>
        <w:t>dalis nebuvo kasacijos objektas nagrinėjamoje byloje, kadangi dėl jos nebuvo paduotas kasacinis skundas.</w:t>
      </w:r>
    </w:p>
    <w:p w14:paraId="743F7636" w14:textId="35F84692" w:rsidR="00EC0063" w:rsidRPr="005B5433" w:rsidRDefault="00EC0063" w:rsidP="00EC0063">
      <w:pPr>
        <w:pStyle w:val="Sraopastraipa"/>
        <w:numPr>
          <w:ilvl w:val="0"/>
          <w:numId w:val="1"/>
        </w:numPr>
        <w:spacing w:after="120" w:line="240" w:lineRule="auto"/>
        <w:contextualSpacing w:val="0"/>
        <w:jc w:val="both"/>
        <w:rPr>
          <w:rFonts w:ascii="Times New Roman" w:hAnsi="Times New Roman"/>
          <w:sz w:val="24"/>
          <w:szCs w:val="24"/>
        </w:rPr>
      </w:pPr>
      <w:r w:rsidRPr="005B5433">
        <w:rPr>
          <w:rFonts w:ascii="Times New Roman" w:hAnsi="Times New Roman"/>
          <w:sz w:val="24"/>
          <w:szCs w:val="24"/>
        </w:rPr>
        <w:t xml:space="preserve">Teisėjų kolegijai konstatavus, kad ginčo sandoriai </w:t>
      </w:r>
      <w:r w:rsidRPr="005B5433">
        <w:rPr>
          <w:rFonts w:ascii="Times New Roman" w:hAnsi="Times New Roman"/>
          <w:iCs/>
          <w:sz w:val="24"/>
          <w:szCs w:val="24"/>
        </w:rPr>
        <w:t xml:space="preserve">yra apsimestiniai sandoriai, sudaryti siekiant pridengti paskolos </w:t>
      </w:r>
      <w:r w:rsidR="00F73399" w:rsidRPr="005B5433">
        <w:rPr>
          <w:rFonts w:ascii="Times New Roman" w:hAnsi="Times New Roman"/>
          <w:iCs/>
          <w:sz w:val="24"/>
          <w:szCs w:val="24"/>
        </w:rPr>
        <w:t>ir</w:t>
      </w:r>
      <w:r w:rsidRPr="005B5433">
        <w:rPr>
          <w:rFonts w:ascii="Times New Roman" w:hAnsi="Times New Roman"/>
          <w:iCs/>
          <w:sz w:val="24"/>
          <w:szCs w:val="24"/>
        </w:rPr>
        <w:t xml:space="preserve"> Buto įkeitim</w:t>
      </w:r>
      <w:r w:rsidR="00F73399" w:rsidRPr="005B5433">
        <w:rPr>
          <w:rFonts w:ascii="Times New Roman" w:hAnsi="Times New Roman"/>
          <w:iCs/>
          <w:sz w:val="24"/>
          <w:szCs w:val="24"/>
        </w:rPr>
        <w:t>o</w:t>
      </w:r>
      <w:r w:rsidRPr="005B5433">
        <w:rPr>
          <w:rFonts w:ascii="Times New Roman" w:hAnsi="Times New Roman"/>
          <w:iCs/>
          <w:sz w:val="24"/>
          <w:szCs w:val="24"/>
        </w:rPr>
        <w:t xml:space="preserve"> (hipotek</w:t>
      </w:r>
      <w:r w:rsidR="00F73399" w:rsidRPr="005B5433">
        <w:rPr>
          <w:rFonts w:ascii="Times New Roman" w:hAnsi="Times New Roman"/>
          <w:iCs/>
          <w:sz w:val="24"/>
          <w:szCs w:val="24"/>
        </w:rPr>
        <w:t>os</w:t>
      </w:r>
      <w:r w:rsidRPr="005B5433">
        <w:rPr>
          <w:rFonts w:ascii="Times New Roman" w:hAnsi="Times New Roman"/>
          <w:iCs/>
          <w:sz w:val="24"/>
          <w:szCs w:val="24"/>
        </w:rPr>
        <w:t>) sutart</w:t>
      </w:r>
      <w:r w:rsidR="00F73399" w:rsidRPr="005B5433">
        <w:rPr>
          <w:rFonts w:ascii="Times New Roman" w:hAnsi="Times New Roman"/>
          <w:iCs/>
          <w:sz w:val="24"/>
          <w:szCs w:val="24"/>
        </w:rPr>
        <w:t>is</w:t>
      </w:r>
      <w:r w:rsidRPr="005B5433">
        <w:rPr>
          <w:rFonts w:ascii="Times New Roman" w:hAnsi="Times New Roman"/>
          <w:iCs/>
          <w:sz w:val="24"/>
          <w:szCs w:val="24"/>
        </w:rPr>
        <w:t>, o tai reiškia, kad jie ne tik negalioja nuo sudarymo momento, bet buvo sudaryta kitos rūšies sutartis, keistina pirmosios instancijos teismo sprendimo dalis, kuria nuspręsta pripažinti ginčo sandorius negaliojančiais</w:t>
      </w:r>
      <w:r>
        <w:rPr>
          <w:rFonts w:ascii="Times New Roman" w:hAnsi="Times New Roman"/>
          <w:iCs/>
          <w:sz w:val="24"/>
          <w:szCs w:val="24"/>
        </w:rPr>
        <w:t xml:space="preserve"> nuo sudarymo momento ir grąžinti Butą ieškovui. Kadangi ginčo sandorių pagrindu Nekilnojamojo turto registre Butas buvo tik įregistruotas kaip priklausantis atsakovui nuosavybės teise, bet jo valdytojas liko ieškovas, kuris ir naudojosi butu, tai konstatavus, kad ginčo sandoriai yra apsimestiniai, pripažintina, jog Butas, </w:t>
      </w:r>
      <w:r w:rsidRPr="00601DAF">
        <w:rPr>
          <w:rFonts w:ascii="Times New Roman" w:hAnsi="Times New Roman"/>
          <w:iCs/>
          <w:sz w:val="24"/>
          <w:szCs w:val="24"/>
        </w:rPr>
        <w:t xml:space="preserve">kaip priklausantis nuosavybės teise </w:t>
      </w:r>
      <w:r>
        <w:rPr>
          <w:rFonts w:ascii="Times New Roman" w:hAnsi="Times New Roman"/>
          <w:iCs/>
          <w:sz w:val="24"/>
          <w:szCs w:val="24"/>
        </w:rPr>
        <w:t>atsakovui,</w:t>
      </w:r>
      <w:r w:rsidRPr="00601DAF">
        <w:rPr>
          <w:rFonts w:ascii="Times New Roman" w:hAnsi="Times New Roman"/>
          <w:iCs/>
          <w:sz w:val="24"/>
          <w:szCs w:val="24"/>
        </w:rPr>
        <w:t xml:space="preserve"> </w:t>
      </w:r>
      <w:r>
        <w:rPr>
          <w:rFonts w:ascii="Times New Roman" w:hAnsi="Times New Roman"/>
          <w:iCs/>
          <w:sz w:val="24"/>
          <w:szCs w:val="24"/>
        </w:rPr>
        <w:t xml:space="preserve">įregistruotas neteisėtai, o tai bus pagrindas Nekilnojamojo turtui </w:t>
      </w:r>
      <w:r w:rsidRPr="005B5433">
        <w:rPr>
          <w:rFonts w:ascii="Times New Roman" w:hAnsi="Times New Roman"/>
          <w:iCs/>
          <w:sz w:val="24"/>
          <w:szCs w:val="24"/>
        </w:rPr>
        <w:t>registrui panaikinti šį įrašą.</w:t>
      </w:r>
    </w:p>
    <w:p w14:paraId="41A6EC9B" w14:textId="3E45520E" w:rsidR="00EC0063" w:rsidRPr="005B5433" w:rsidRDefault="00EC0063" w:rsidP="00EC0063">
      <w:pPr>
        <w:pStyle w:val="Sraopastraipa"/>
        <w:numPr>
          <w:ilvl w:val="0"/>
          <w:numId w:val="1"/>
        </w:numPr>
        <w:spacing w:after="120" w:line="240" w:lineRule="auto"/>
        <w:contextualSpacing w:val="0"/>
        <w:jc w:val="both"/>
        <w:rPr>
          <w:rFonts w:ascii="Times New Roman" w:hAnsi="Times New Roman"/>
          <w:sz w:val="24"/>
          <w:szCs w:val="24"/>
        </w:rPr>
      </w:pPr>
      <w:r w:rsidRPr="005B5433">
        <w:rPr>
          <w:rFonts w:ascii="Times New Roman" w:hAnsi="Times New Roman"/>
          <w:sz w:val="24"/>
          <w:szCs w:val="24"/>
        </w:rPr>
        <w:t xml:space="preserve">Teisėjų kolegijai </w:t>
      </w:r>
      <w:r w:rsidRPr="005B5433">
        <w:rPr>
          <w:rFonts w:ascii="Times New Roman" w:hAnsi="Times New Roman"/>
          <w:iCs/>
          <w:sz w:val="24"/>
          <w:szCs w:val="24"/>
        </w:rPr>
        <w:t>priėmus sprendimą dėl ginčo sandorių, kaip apsimestinių sandorių, negaliojimo</w:t>
      </w:r>
      <w:r w:rsidRPr="005B5433">
        <w:rPr>
          <w:rFonts w:ascii="Times New Roman" w:hAnsi="Times New Roman"/>
          <w:sz w:val="24"/>
          <w:szCs w:val="24"/>
        </w:rPr>
        <w:t xml:space="preserve"> teisinių pasekmių</w:t>
      </w:r>
      <w:r w:rsidRPr="005B5433">
        <w:rPr>
          <w:rFonts w:ascii="Times New Roman" w:hAnsi="Times New Roman"/>
          <w:iCs/>
          <w:sz w:val="24"/>
          <w:szCs w:val="24"/>
        </w:rPr>
        <w:t>, byloje lieka neišspręstas ieškovo reikalavimas sumažinti palūkanas. Kadangi bylą nagrinėję teismai, nepagrįstai ginčo sandorių nekvalifikavę kaip apsimestinių sandorių, kuriais buvo pridengt</w:t>
      </w:r>
      <w:r w:rsidR="00F73399" w:rsidRPr="005B5433">
        <w:rPr>
          <w:rFonts w:ascii="Times New Roman" w:hAnsi="Times New Roman"/>
          <w:iCs/>
          <w:sz w:val="24"/>
          <w:szCs w:val="24"/>
        </w:rPr>
        <w:t>os</w:t>
      </w:r>
      <w:r w:rsidRPr="005B5433">
        <w:rPr>
          <w:rFonts w:ascii="Times New Roman" w:hAnsi="Times New Roman"/>
          <w:iCs/>
          <w:sz w:val="24"/>
          <w:szCs w:val="24"/>
        </w:rPr>
        <w:t xml:space="preserve"> paskolos </w:t>
      </w:r>
      <w:r w:rsidR="00F73399" w:rsidRPr="005B5433">
        <w:rPr>
          <w:rFonts w:ascii="Times New Roman" w:hAnsi="Times New Roman"/>
          <w:iCs/>
          <w:sz w:val="24"/>
          <w:szCs w:val="24"/>
        </w:rPr>
        <w:t>ir</w:t>
      </w:r>
      <w:r w:rsidRPr="005B5433">
        <w:rPr>
          <w:rFonts w:ascii="Times New Roman" w:hAnsi="Times New Roman"/>
          <w:iCs/>
          <w:sz w:val="24"/>
          <w:szCs w:val="24"/>
        </w:rPr>
        <w:t xml:space="preserve"> Buto įkeitim</w:t>
      </w:r>
      <w:r w:rsidR="00F73399" w:rsidRPr="005B5433">
        <w:rPr>
          <w:rFonts w:ascii="Times New Roman" w:hAnsi="Times New Roman"/>
          <w:iCs/>
          <w:sz w:val="24"/>
          <w:szCs w:val="24"/>
        </w:rPr>
        <w:t>o</w:t>
      </w:r>
      <w:r w:rsidRPr="005B5433">
        <w:rPr>
          <w:rFonts w:ascii="Times New Roman" w:hAnsi="Times New Roman"/>
          <w:iCs/>
          <w:sz w:val="24"/>
          <w:szCs w:val="24"/>
        </w:rPr>
        <w:t xml:space="preserve"> (hipotek</w:t>
      </w:r>
      <w:r w:rsidR="00F73399" w:rsidRPr="005B5433">
        <w:rPr>
          <w:rFonts w:ascii="Times New Roman" w:hAnsi="Times New Roman"/>
          <w:iCs/>
          <w:sz w:val="24"/>
          <w:szCs w:val="24"/>
        </w:rPr>
        <w:t>os</w:t>
      </w:r>
      <w:r w:rsidRPr="005B5433">
        <w:rPr>
          <w:rFonts w:ascii="Times New Roman" w:hAnsi="Times New Roman"/>
          <w:iCs/>
          <w:sz w:val="24"/>
          <w:szCs w:val="24"/>
        </w:rPr>
        <w:t>)</w:t>
      </w:r>
      <w:r w:rsidR="00F73399" w:rsidRPr="005B5433">
        <w:rPr>
          <w:rFonts w:ascii="Times New Roman" w:hAnsi="Times New Roman"/>
          <w:iCs/>
          <w:sz w:val="24"/>
          <w:szCs w:val="24"/>
        </w:rPr>
        <w:t xml:space="preserve"> sutartys</w:t>
      </w:r>
      <w:r w:rsidRPr="005B5433">
        <w:rPr>
          <w:rFonts w:ascii="Times New Roman" w:hAnsi="Times New Roman"/>
          <w:iCs/>
          <w:sz w:val="24"/>
          <w:szCs w:val="24"/>
        </w:rPr>
        <w:t>, šio reikalavimo apskritai nenagrinėjo, b</w:t>
      </w:r>
      <w:r w:rsidRPr="005B5433">
        <w:rPr>
          <w:rFonts w:ascii="Times New Roman" w:eastAsia="Calibri" w:hAnsi="Times New Roman"/>
          <w:color w:val="000000"/>
          <w:sz w:val="24"/>
          <w:shd w:val="clear" w:color="auto" w:fill="FFFFFF"/>
          <w:lang w:eastAsia="en-US"/>
        </w:rPr>
        <w:t>ylos dalis pagal šį ieškovo ieškinio reikalavimą perduotina pirmosios instancijos teismui nagrinėti iš naujo.</w:t>
      </w:r>
    </w:p>
    <w:p w14:paraId="627D9B5B" w14:textId="77777777" w:rsidR="00655395" w:rsidRPr="002E3DC4" w:rsidRDefault="00EC0063" w:rsidP="00655395">
      <w:pPr>
        <w:pStyle w:val="Sraopastraipa"/>
        <w:numPr>
          <w:ilvl w:val="0"/>
          <w:numId w:val="1"/>
        </w:numPr>
        <w:spacing w:after="120" w:line="240" w:lineRule="auto"/>
        <w:contextualSpacing w:val="0"/>
        <w:jc w:val="both"/>
        <w:rPr>
          <w:rFonts w:ascii="Times New Roman" w:hAnsi="Times New Roman"/>
          <w:sz w:val="24"/>
          <w:szCs w:val="24"/>
        </w:rPr>
      </w:pPr>
      <w:r w:rsidRPr="002E3DC4">
        <w:rPr>
          <w:rFonts w:ascii="Times New Roman" w:eastAsia="Calibri" w:hAnsi="Times New Roman"/>
          <w:color w:val="000000"/>
          <w:sz w:val="24"/>
          <w:shd w:val="clear" w:color="auto" w:fill="FFFFFF"/>
          <w:lang w:eastAsia="en-US"/>
        </w:rPr>
        <w:t xml:space="preserve">Kadangi, pirmosios instancijos teisme naujai išnagrinėjus bylos dalį dėl pirmiau minėto ieškovo reikalavimo, </w:t>
      </w:r>
      <w:r w:rsidRPr="002E3DC4">
        <w:rPr>
          <w:rFonts w:ascii="Times New Roman" w:eastAsia="Calibri" w:hAnsi="Times New Roman"/>
          <w:color w:val="000000"/>
          <w:sz w:val="24"/>
          <w:szCs w:val="24"/>
          <w:shd w:val="clear" w:color="auto" w:fill="FFFFFF"/>
          <w:lang w:eastAsia="en-US"/>
        </w:rPr>
        <w:t xml:space="preserve">bylinėjimosi išlaidos gali keistis, </w:t>
      </w:r>
      <w:r w:rsidRPr="002E3DC4">
        <w:rPr>
          <w:rFonts w:ascii="Times New Roman" w:hAnsi="Times New Roman"/>
          <w:sz w:val="24"/>
          <w:szCs w:val="24"/>
        </w:rPr>
        <w:t>jų atlyginimo klausimas paliktinas spręsti šiam teismui. Atkreiptinas dėmesys, kad, pagal 2025 m. kovo 20 d. pažymą apie išlaidas, susijusias su procesinių dokumentų įteikimu, kasaciniame teisme patirta 6,62 Eur tokių išlaidų.</w:t>
      </w:r>
    </w:p>
    <w:p w14:paraId="6B45CC16" w14:textId="55F66E3E" w:rsidR="00F4248D" w:rsidRPr="002E3DC4" w:rsidRDefault="00A81567" w:rsidP="00655395">
      <w:pPr>
        <w:pStyle w:val="Sraopastraipa"/>
        <w:numPr>
          <w:ilvl w:val="0"/>
          <w:numId w:val="1"/>
        </w:numPr>
        <w:spacing w:after="120" w:line="240" w:lineRule="auto"/>
        <w:contextualSpacing w:val="0"/>
        <w:jc w:val="both"/>
        <w:rPr>
          <w:rFonts w:ascii="Times New Roman" w:hAnsi="Times New Roman"/>
          <w:sz w:val="24"/>
          <w:szCs w:val="24"/>
        </w:rPr>
      </w:pPr>
      <w:r w:rsidRPr="002E3DC4">
        <w:rPr>
          <w:rFonts w:ascii="Times New Roman" w:hAnsi="Times New Roman"/>
          <w:sz w:val="24"/>
          <w:szCs w:val="24"/>
        </w:rPr>
        <w:t>Teisėjų kolegija pažymi, kad</w:t>
      </w:r>
      <w:r w:rsidR="008B7AFB" w:rsidRPr="002E3DC4">
        <w:rPr>
          <w:rFonts w:ascii="Times New Roman" w:hAnsi="Times New Roman"/>
          <w:sz w:val="24"/>
          <w:szCs w:val="24"/>
        </w:rPr>
        <w:t xml:space="preserve"> dėl to, jog</w:t>
      </w:r>
      <w:r w:rsidRPr="002E3DC4">
        <w:rPr>
          <w:rFonts w:ascii="Times New Roman" w:hAnsi="Times New Roman"/>
          <w:sz w:val="24"/>
          <w:szCs w:val="24"/>
        </w:rPr>
        <w:t xml:space="preserve"> </w:t>
      </w:r>
      <w:r w:rsidR="008B7AFB" w:rsidRPr="002E3DC4">
        <w:rPr>
          <w:rFonts w:ascii="Times New Roman" w:hAnsi="Times New Roman"/>
          <w:sz w:val="24"/>
          <w:szCs w:val="24"/>
        </w:rPr>
        <w:t xml:space="preserve">nagrinėjamoje byloje yra </w:t>
      </w:r>
      <w:r w:rsidR="008B7246" w:rsidRPr="002E3DC4">
        <w:rPr>
          <w:rFonts w:ascii="Times New Roman" w:hAnsi="Times New Roman"/>
          <w:sz w:val="24"/>
          <w:szCs w:val="24"/>
        </w:rPr>
        <w:t>duomenų, kurie sudaro prielaid</w:t>
      </w:r>
      <w:r w:rsidR="008559C1" w:rsidRPr="002E3DC4">
        <w:rPr>
          <w:rFonts w:ascii="Times New Roman" w:hAnsi="Times New Roman"/>
          <w:sz w:val="24"/>
          <w:szCs w:val="24"/>
        </w:rPr>
        <w:t>as</w:t>
      </w:r>
      <w:r w:rsidR="008B7246" w:rsidRPr="002E3DC4">
        <w:rPr>
          <w:rFonts w:ascii="Times New Roman" w:hAnsi="Times New Roman"/>
          <w:sz w:val="24"/>
          <w:szCs w:val="24"/>
        </w:rPr>
        <w:t xml:space="preserve"> vertinti, kad galbūt buvo sudaryta vartojimo paskolos sutartis (</w:t>
      </w:r>
      <w:r w:rsidR="00051148" w:rsidRPr="002E3DC4">
        <w:rPr>
          <w:rFonts w:ascii="Times New Roman" w:hAnsi="Times New Roman"/>
          <w:sz w:val="24"/>
          <w:szCs w:val="24"/>
        </w:rPr>
        <w:t xml:space="preserve">atsakovas yra daugiau kaip 41 nekilnojamojo turto objekto savininkas, vadovaujantis UAB Baltijos koncernui ir </w:t>
      </w:r>
      <w:bookmarkStart w:id="83" w:name="Buk_152"/>
      <w:r w:rsidR="001C3C00" w:rsidRPr="0028145B">
        <w:rPr>
          <w:rFonts w:ascii="Times New Roman" w:hAnsi="Times New Roman"/>
          <w:sz w:val="24"/>
          <w:szCs w:val="24"/>
        </w:rPr>
        <w:t xml:space="preserve">S. M. </w:t>
      </w:r>
      <w:bookmarkEnd w:id="83"/>
      <w:r w:rsidR="005B5433" w:rsidRPr="002E3DC4">
        <w:rPr>
          <w:rFonts w:ascii="Times New Roman" w:hAnsi="Times New Roman"/>
          <w:sz w:val="24"/>
          <w:szCs w:val="24"/>
        </w:rPr>
        <w:t>įmonei</w:t>
      </w:r>
      <w:r w:rsidR="00E22D86" w:rsidRPr="002E3DC4">
        <w:rPr>
          <w:rFonts w:ascii="Times New Roman" w:hAnsi="Times New Roman"/>
          <w:sz w:val="24"/>
          <w:szCs w:val="24"/>
        </w:rPr>
        <w:t> </w:t>
      </w:r>
      <w:r w:rsidR="00051148" w:rsidRPr="002E3DC4">
        <w:rPr>
          <w:rFonts w:ascii="Times New Roman" w:hAnsi="Times New Roman"/>
          <w:sz w:val="24"/>
          <w:szCs w:val="24"/>
        </w:rPr>
        <w:t xml:space="preserve">„Mažeikių nekilnojamasis turtas“ bei veikiantis pagal verslo liudijimą kaip asmuo, užsiimantis gyvenamųjų patalpų nuoma; </w:t>
      </w:r>
      <w:r w:rsidR="00F32B40" w:rsidRPr="002E3DC4">
        <w:rPr>
          <w:rFonts w:ascii="Times New Roman" w:hAnsi="Times New Roman"/>
          <w:sz w:val="24"/>
          <w:szCs w:val="24"/>
        </w:rPr>
        <w:t>sutartys buvo sudarytos ieškovui susisiekus su atsakovu pagal UAB Baltijos koncerno, kurio vadov</w:t>
      </w:r>
      <w:r w:rsidR="00E22D86" w:rsidRPr="002E3DC4">
        <w:rPr>
          <w:rFonts w:ascii="Times New Roman" w:hAnsi="Times New Roman"/>
          <w:sz w:val="24"/>
          <w:szCs w:val="24"/>
        </w:rPr>
        <w:t>as</w:t>
      </w:r>
      <w:r w:rsidR="00F32B40" w:rsidRPr="002E3DC4">
        <w:rPr>
          <w:rFonts w:ascii="Times New Roman" w:hAnsi="Times New Roman"/>
          <w:sz w:val="24"/>
          <w:szCs w:val="24"/>
        </w:rPr>
        <w:t xml:space="preserve"> yra atsakovas, skelbimą</w:t>
      </w:r>
      <w:r w:rsidR="00051148" w:rsidRPr="002E3DC4">
        <w:rPr>
          <w:rFonts w:ascii="Times New Roman" w:hAnsi="Times New Roman"/>
          <w:sz w:val="24"/>
          <w:szCs w:val="24"/>
        </w:rPr>
        <w:t>;</w:t>
      </w:r>
      <w:r w:rsidR="00F32B40" w:rsidRPr="002E3DC4">
        <w:rPr>
          <w:rFonts w:ascii="Times New Roman" w:hAnsi="Times New Roman"/>
          <w:sz w:val="24"/>
          <w:szCs w:val="24"/>
        </w:rPr>
        <w:t xml:space="preserve"> d</w:t>
      </w:r>
      <w:r w:rsidR="00D61890" w:rsidRPr="002E3DC4">
        <w:rPr>
          <w:rFonts w:ascii="Times New Roman" w:hAnsi="Times New Roman"/>
          <w:sz w:val="24"/>
          <w:szCs w:val="24"/>
        </w:rPr>
        <w:t>a</w:t>
      </w:r>
      <w:r w:rsidR="00F32B40" w:rsidRPr="002E3DC4">
        <w:rPr>
          <w:rFonts w:ascii="Times New Roman" w:hAnsi="Times New Roman"/>
          <w:sz w:val="24"/>
          <w:szCs w:val="24"/>
        </w:rPr>
        <w:t xml:space="preserve">lį nuompinigių (palūkanų) ieškovas sumokėjo atsakovo vadovaujamai </w:t>
      </w:r>
      <w:bookmarkStart w:id="84" w:name="Buk_153"/>
      <w:r w:rsidR="001C3C00" w:rsidRPr="0028145B">
        <w:rPr>
          <w:rFonts w:ascii="Times New Roman" w:hAnsi="Times New Roman"/>
          <w:sz w:val="24"/>
          <w:szCs w:val="24"/>
        </w:rPr>
        <w:t xml:space="preserve">S. M. </w:t>
      </w:r>
      <w:bookmarkEnd w:id="84"/>
      <w:r w:rsidR="005B5433" w:rsidRPr="002E3DC4">
        <w:rPr>
          <w:rFonts w:ascii="Times New Roman" w:hAnsi="Times New Roman"/>
          <w:sz w:val="24"/>
          <w:szCs w:val="24"/>
        </w:rPr>
        <w:t xml:space="preserve">įmonei </w:t>
      </w:r>
      <w:r w:rsidR="00F32B40" w:rsidRPr="002E3DC4">
        <w:rPr>
          <w:rFonts w:ascii="Times New Roman" w:hAnsi="Times New Roman"/>
          <w:sz w:val="24"/>
          <w:szCs w:val="24"/>
        </w:rPr>
        <w:t>„Mažeikių nekilnojamasis turtas“),</w:t>
      </w:r>
      <w:r w:rsidRPr="002E3DC4">
        <w:rPr>
          <w:rFonts w:ascii="Times New Roman" w:hAnsi="Times New Roman"/>
          <w:sz w:val="24"/>
          <w:szCs w:val="24"/>
        </w:rPr>
        <w:t xml:space="preserve"> spręsdamas ieškovo reikalavimą</w:t>
      </w:r>
      <w:r w:rsidR="00F32B40" w:rsidRPr="002E3DC4">
        <w:rPr>
          <w:rFonts w:ascii="Times New Roman" w:hAnsi="Times New Roman"/>
          <w:sz w:val="24"/>
          <w:szCs w:val="24"/>
        </w:rPr>
        <w:t xml:space="preserve"> dėl palūkanų sumažinimo, teismas turi </w:t>
      </w:r>
      <w:r w:rsidR="00E22D86" w:rsidRPr="002E3DC4">
        <w:rPr>
          <w:rFonts w:ascii="Times New Roman" w:hAnsi="Times New Roman"/>
          <w:sz w:val="24"/>
          <w:szCs w:val="24"/>
        </w:rPr>
        <w:t>kvalifikuoti</w:t>
      </w:r>
      <w:r w:rsidR="00F32B40" w:rsidRPr="002E3DC4">
        <w:rPr>
          <w:rFonts w:ascii="Times New Roman" w:hAnsi="Times New Roman"/>
          <w:sz w:val="24"/>
          <w:szCs w:val="24"/>
        </w:rPr>
        <w:t xml:space="preserve"> </w:t>
      </w:r>
      <w:r w:rsidR="00F4248D" w:rsidRPr="002E3DC4">
        <w:rPr>
          <w:rFonts w:ascii="Times New Roman" w:hAnsi="Times New Roman"/>
          <w:sz w:val="24"/>
          <w:szCs w:val="24"/>
        </w:rPr>
        <w:t>paskolos sutart</w:t>
      </w:r>
      <w:r w:rsidR="00E22D86" w:rsidRPr="002E3DC4">
        <w:rPr>
          <w:rFonts w:ascii="Times New Roman" w:hAnsi="Times New Roman"/>
          <w:sz w:val="24"/>
          <w:szCs w:val="24"/>
        </w:rPr>
        <w:t>į, kad</w:t>
      </w:r>
      <w:r w:rsidR="00F4248D" w:rsidRPr="002E3DC4">
        <w:rPr>
          <w:rFonts w:ascii="Times New Roman" w:hAnsi="Times New Roman"/>
          <w:sz w:val="24"/>
          <w:szCs w:val="24"/>
        </w:rPr>
        <w:t xml:space="preserve"> nustatyt</w:t>
      </w:r>
      <w:r w:rsidR="00E22D86" w:rsidRPr="002E3DC4">
        <w:rPr>
          <w:rFonts w:ascii="Times New Roman" w:hAnsi="Times New Roman"/>
          <w:sz w:val="24"/>
          <w:szCs w:val="24"/>
        </w:rPr>
        <w:t>ų</w:t>
      </w:r>
      <w:r w:rsidR="00F4248D" w:rsidRPr="002E3DC4">
        <w:rPr>
          <w:rFonts w:ascii="Times New Roman" w:hAnsi="Times New Roman"/>
          <w:sz w:val="24"/>
          <w:szCs w:val="24"/>
        </w:rPr>
        <w:t>, ar ši sutartis nėra vartojimo paskolos sutartis.</w:t>
      </w:r>
    </w:p>
    <w:p w14:paraId="4F4851BA" w14:textId="5C0A98C7" w:rsidR="00F4248D" w:rsidRPr="002E3DC4" w:rsidRDefault="00F4248D" w:rsidP="00655395">
      <w:pPr>
        <w:pStyle w:val="Sraopastraipa"/>
        <w:numPr>
          <w:ilvl w:val="0"/>
          <w:numId w:val="1"/>
        </w:numPr>
        <w:spacing w:after="120" w:line="240" w:lineRule="auto"/>
        <w:contextualSpacing w:val="0"/>
        <w:jc w:val="both"/>
        <w:rPr>
          <w:rFonts w:ascii="Times New Roman" w:hAnsi="Times New Roman"/>
          <w:sz w:val="24"/>
          <w:szCs w:val="24"/>
        </w:rPr>
      </w:pPr>
      <w:bookmarkStart w:id="85" w:name="n_45"/>
      <w:r w:rsidRPr="002E3DC4">
        <w:rPr>
          <w:rFonts w:ascii="Times New Roman" w:hAnsi="Times New Roman"/>
          <w:color w:val="000000"/>
          <w:sz w:val="24"/>
          <w:szCs w:val="24"/>
        </w:rPr>
        <w:t>CK</w:t>
      </w:r>
      <w:bookmarkEnd w:id="85"/>
      <w:r w:rsidRPr="002E3DC4">
        <w:rPr>
          <w:rFonts w:ascii="Times New Roman" w:hAnsi="Times New Roman"/>
          <w:color w:val="000000"/>
          <w:sz w:val="24"/>
          <w:szCs w:val="24"/>
        </w:rPr>
        <w:t xml:space="preserve"> 6.228</w:t>
      </w:r>
      <w:r w:rsidRPr="002E3DC4">
        <w:rPr>
          <w:rFonts w:ascii="Times New Roman" w:hAnsi="Times New Roman"/>
          <w:color w:val="000000"/>
          <w:sz w:val="24"/>
          <w:szCs w:val="24"/>
          <w:vertAlign w:val="superscript"/>
        </w:rPr>
        <w:t>4</w:t>
      </w:r>
      <w:r w:rsidRPr="002E3DC4">
        <w:rPr>
          <w:rFonts w:ascii="Times New Roman" w:hAnsi="Times New Roman"/>
          <w:color w:val="000000"/>
          <w:sz w:val="24"/>
          <w:szCs w:val="24"/>
        </w:rPr>
        <w:t xml:space="preserve"> straipsnio 2 dalyje įtvirtintas sąrašas kriterijų, kuriems esant preziumuojama, kad sutarties sąlygos yra nesąžiningos. Be to, remdamasis </w:t>
      </w:r>
      <w:bookmarkStart w:id="86" w:name="n_46"/>
      <w:r w:rsidRPr="002E3DC4">
        <w:rPr>
          <w:rFonts w:ascii="Times New Roman" w:hAnsi="Times New Roman"/>
          <w:color w:val="000000"/>
          <w:sz w:val="24"/>
          <w:szCs w:val="24"/>
        </w:rPr>
        <w:t>CK</w:t>
      </w:r>
      <w:bookmarkEnd w:id="86"/>
      <w:r w:rsidRPr="002E3DC4">
        <w:rPr>
          <w:rFonts w:ascii="Times New Roman" w:hAnsi="Times New Roman"/>
          <w:color w:val="000000"/>
          <w:sz w:val="24"/>
          <w:szCs w:val="24"/>
        </w:rPr>
        <w:t xml:space="preserve"> 6.228</w:t>
      </w:r>
      <w:r w:rsidRPr="002E3DC4">
        <w:rPr>
          <w:rFonts w:ascii="Times New Roman" w:hAnsi="Times New Roman"/>
          <w:color w:val="000000"/>
          <w:sz w:val="24"/>
          <w:szCs w:val="24"/>
          <w:vertAlign w:val="superscript"/>
        </w:rPr>
        <w:t>4</w:t>
      </w:r>
      <w:r w:rsidRPr="002E3DC4">
        <w:rPr>
          <w:rFonts w:ascii="Times New Roman" w:hAnsi="Times New Roman"/>
          <w:color w:val="000000"/>
          <w:sz w:val="24"/>
          <w:szCs w:val="24"/>
        </w:rPr>
        <w:t xml:space="preserve"> straipsnio 3 dalimi, teismas gali pripažinti nesąžiningomis ir kitokias vartojimo sutarties sąlygas, jeigu jos atitinka šio straipsnio 2 dalyje nustatytus kriterijus; pareiga įrodyti, kad šio straipsnio 2 dalyje nustatyta sutarties sąlyga nėra nesąžininga, tenka verslininkui. </w:t>
      </w:r>
      <w:bookmarkStart w:id="87" w:name="n_47"/>
      <w:r w:rsidRPr="002E3DC4">
        <w:rPr>
          <w:rFonts w:ascii="Times New Roman" w:hAnsi="Times New Roman"/>
          <w:color w:val="000000"/>
          <w:sz w:val="24"/>
          <w:szCs w:val="24"/>
        </w:rPr>
        <w:t>CK</w:t>
      </w:r>
      <w:bookmarkEnd w:id="87"/>
      <w:r w:rsidRPr="002E3DC4">
        <w:rPr>
          <w:rFonts w:ascii="Times New Roman" w:hAnsi="Times New Roman"/>
          <w:color w:val="000000"/>
          <w:sz w:val="24"/>
          <w:szCs w:val="24"/>
        </w:rPr>
        <w:t xml:space="preserve"> 6.228</w:t>
      </w:r>
      <w:r w:rsidRPr="002E3DC4">
        <w:rPr>
          <w:rFonts w:ascii="Times New Roman" w:hAnsi="Times New Roman"/>
          <w:color w:val="000000"/>
          <w:sz w:val="24"/>
          <w:szCs w:val="24"/>
          <w:vertAlign w:val="superscript"/>
        </w:rPr>
        <w:t>4</w:t>
      </w:r>
      <w:r w:rsidRPr="002E3DC4">
        <w:rPr>
          <w:rFonts w:ascii="Times New Roman" w:hAnsi="Times New Roman"/>
          <w:color w:val="000000"/>
          <w:sz w:val="24"/>
          <w:szCs w:val="24"/>
        </w:rPr>
        <w:t xml:space="preserve"> straipsnio 4 dalis nustato, kad bet kuri vartojimo sutarties rašytinė sąlyga turi būti išreikšta aiškiai ir suprantamai. Šio reikalavimo neatitinkančios sąlygos laikomos nesąžiningomis.</w:t>
      </w:r>
    </w:p>
    <w:p w14:paraId="52179301" w14:textId="2EAA260B" w:rsidR="00F4248D" w:rsidRPr="002E3DC4" w:rsidRDefault="00F4248D" w:rsidP="00655395">
      <w:pPr>
        <w:pStyle w:val="Sraopastraipa"/>
        <w:numPr>
          <w:ilvl w:val="0"/>
          <w:numId w:val="1"/>
        </w:numPr>
        <w:spacing w:after="120" w:line="240" w:lineRule="auto"/>
        <w:contextualSpacing w:val="0"/>
        <w:jc w:val="both"/>
        <w:rPr>
          <w:rFonts w:ascii="Times New Roman" w:hAnsi="Times New Roman"/>
          <w:sz w:val="24"/>
          <w:szCs w:val="24"/>
        </w:rPr>
      </w:pPr>
      <w:r w:rsidRPr="002E3DC4">
        <w:rPr>
          <w:rFonts w:ascii="Times New Roman" w:hAnsi="Times New Roman"/>
          <w:sz w:val="24"/>
          <w:szCs w:val="24"/>
        </w:rPr>
        <w:t xml:space="preserve">Jeigu būtų nustatyta, kad šalių sudaryta sutartis yra vartojimo paskolos sutartis, teismas, spręsdamas ieškovo reikalavimą dėl palūkanų sumažinimo, privalo atlikti </w:t>
      </w:r>
      <w:r w:rsidR="00F32B40" w:rsidRPr="002E3DC4">
        <w:rPr>
          <w:rFonts w:ascii="Times New Roman" w:hAnsi="Times New Roman"/>
          <w:sz w:val="24"/>
          <w:szCs w:val="24"/>
        </w:rPr>
        <w:t>nesąžiningų sąlygų kontrolę.</w:t>
      </w:r>
    </w:p>
    <w:p w14:paraId="397FF8E7" w14:textId="399C89AD" w:rsidR="008B7246" w:rsidRPr="002E3DC4" w:rsidRDefault="00E22D86" w:rsidP="00655395">
      <w:pPr>
        <w:pStyle w:val="Sraopastraipa"/>
        <w:numPr>
          <w:ilvl w:val="0"/>
          <w:numId w:val="1"/>
        </w:numPr>
        <w:spacing w:after="120" w:line="240" w:lineRule="auto"/>
        <w:contextualSpacing w:val="0"/>
        <w:jc w:val="both"/>
        <w:rPr>
          <w:rFonts w:ascii="Times New Roman" w:hAnsi="Times New Roman"/>
          <w:sz w:val="24"/>
          <w:szCs w:val="24"/>
        </w:rPr>
      </w:pPr>
      <w:r w:rsidRPr="002E3DC4">
        <w:rPr>
          <w:rFonts w:ascii="Times New Roman" w:hAnsi="Times New Roman"/>
          <w:sz w:val="24"/>
          <w:szCs w:val="24"/>
        </w:rPr>
        <w:t>Vadovaujantis</w:t>
      </w:r>
      <w:r w:rsidR="008B7246" w:rsidRPr="002E3DC4">
        <w:rPr>
          <w:rFonts w:ascii="Times New Roman" w:hAnsi="Times New Roman"/>
          <w:sz w:val="24"/>
          <w:szCs w:val="24"/>
        </w:rPr>
        <w:t xml:space="preserve"> kasacinio teismo teisės aiškinimo ir taikymo praktik</w:t>
      </w:r>
      <w:r w:rsidRPr="002E3DC4">
        <w:rPr>
          <w:rFonts w:ascii="Times New Roman" w:hAnsi="Times New Roman"/>
          <w:sz w:val="24"/>
          <w:szCs w:val="24"/>
        </w:rPr>
        <w:t>a,</w:t>
      </w:r>
      <w:r w:rsidR="008B7246" w:rsidRPr="002E3DC4">
        <w:rPr>
          <w:rFonts w:ascii="Times New Roman" w:hAnsi="Times New Roman"/>
          <w:sz w:val="24"/>
          <w:szCs w:val="24"/>
        </w:rPr>
        <w:t xml:space="preserve"> teismas </w:t>
      </w:r>
      <w:proofErr w:type="spellStart"/>
      <w:r w:rsidR="008B7246" w:rsidRPr="002E3DC4">
        <w:rPr>
          <w:rFonts w:ascii="Times New Roman" w:hAnsi="Times New Roman"/>
          <w:i/>
          <w:iCs/>
          <w:sz w:val="24"/>
          <w:szCs w:val="24"/>
        </w:rPr>
        <w:t>ex</w:t>
      </w:r>
      <w:proofErr w:type="spellEnd"/>
      <w:r w:rsidR="008B7246" w:rsidRPr="002E3DC4">
        <w:rPr>
          <w:rFonts w:ascii="Times New Roman" w:hAnsi="Times New Roman"/>
          <w:i/>
          <w:iCs/>
          <w:sz w:val="24"/>
          <w:szCs w:val="24"/>
        </w:rPr>
        <w:t xml:space="preserve"> </w:t>
      </w:r>
      <w:proofErr w:type="spellStart"/>
      <w:r w:rsidR="008B7246" w:rsidRPr="002E3DC4">
        <w:rPr>
          <w:rFonts w:ascii="Times New Roman" w:hAnsi="Times New Roman"/>
          <w:i/>
          <w:iCs/>
          <w:sz w:val="24"/>
          <w:szCs w:val="24"/>
        </w:rPr>
        <w:t>officio</w:t>
      </w:r>
      <w:proofErr w:type="spellEnd"/>
      <w:r w:rsidR="008B7246" w:rsidRPr="002E3DC4">
        <w:rPr>
          <w:rFonts w:ascii="Times New Roman" w:hAnsi="Times New Roman"/>
          <w:sz w:val="24"/>
          <w:szCs w:val="24"/>
        </w:rPr>
        <w:t xml:space="preserve"> </w:t>
      </w:r>
      <w:r w:rsidRPr="002E3DC4">
        <w:rPr>
          <w:rFonts w:ascii="Times New Roman" w:hAnsi="Times New Roman"/>
          <w:sz w:val="24"/>
          <w:szCs w:val="24"/>
        </w:rPr>
        <w:t xml:space="preserve">(pagal pareigas) </w:t>
      </w:r>
      <w:r w:rsidR="008B7246" w:rsidRPr="002E3DC4">
        <w:rPr>
          <w:rFonts w:ascii="Times New Roman" w:hAnsi="Times New Roman"/>
          <w:sz w:val="24"/>
          <w:szCs w:val="24"/>
        </w:rPr>
        <w:t xml:space="preserve">turi kvalifikuoti vartojimo sutartis ir atlikti tokių sutarčių nesąžiningų sąlygų kontrolę pagal </w:t>
      </w:r>
      <w:bookmarkStart w:id="88" w:name="n_32"/>
      <w:r w:rsidR="008B7246" w:rsidRPr="002E3DC4">
        <w:rPr>
          <w:rFonts w:ascii="Times New Roman" w:hAnsi="Times New Roman"/>
          <w:sz w:val="24"/>
          <w:szCs w:val="24"/>
        </w:rPr>
        <w:t>CK</w:t>
      </w:r>
      <w:bookmarkEnd w:id="88"/>
      <w:r w:rsidR="008B7246" w:rsidRPr="002E3DC4">
        <w:rPr>
          <w:rFonts w:ascii="Times New Roman" w:hAnsi="Times New Roman"/>
          <w:sz w:val="24"/>
          <w:szCs w:val="24"/>
        </w:rPr>
        <w:t xml:space="preserve"> 6.228</w:t>
      </w:r>
      <w:r w:rsidR="008B7246" w:rsidRPr="002E3DC4">
        <w:rPr>
          <w:rFonts w:ascii="Times New Roman" w:hAnsi="Times New Roman"/>
          <w:sz w:val="24"/>
          <w:szCs w:val="24"/>
          <w:vertAlign w:val="superscript"/>
        </w:rPr>
        <w:t>4 </w:t>
      </w:r>
      <w:r w:rsidR="008B7246" w:rsidRPr="002E3DC4">
        <w:rPr>
          <w:rFonts w:ascii="Times New Roman" w:hAnsi="Times New Roman"/>
          <w:sz w:val="24"/>
          <w:szCs w:val="24"/>
        </w:rPr>
        <w:t xml:space="preserve">straipsnio 2 dalyje (iki 2014 m. birželio 13 d. galiojusio </w:t>
      </w:r>
      <w:bookmarkStart w:id="89" w:name="n_33"/>
      <w:r w:rsidR="008B7246" w:rsidRPr="002E3DC4">
        <w:rPr>
          <w:rFonts w:ascii="Times New Roman" w:hAnsi="Times New Roman"/>
          <w:sz w:val="24"/>
          <w:szCs w:val="24"/>
        </w:rPr>
        <w:t>CK</w:t>
      </w:r>
      <w:bookmarkEnd w:id="89"/>
      <w:r w:rsidR="008B7246" w:rsidRPr="002E3DC4">
        <w:rPr>
          <w:rFonts w:ascii="Times New Roman" w:hAnsi="Times New Roman"/>
          <w:sz w:val="24"/>
          <w:szCs w:val="24"/>
        </w:rPr>
        <w:t xml:space="preserve"> 6.188 straipsnio 2</w:t>
      </w:r>
      <w:r w:rsidRPr="002E3DC4">
        <w:rPr>
          <w:rFonts w:ascii="Times New Roman" w:hAnsi="Times New Roman"/>
          <w:sz w:val="24"/>
          <w:szCs w:val="24"/>
        </w:rPr>
        <w:t> </w:t>
      </w:r>
      <w:r w:rsidR="008B7246" w:rsidRPr="002E3DC4">
        <w:rPr>
          <w:rFonts w:ascii="Times New Roman" w:hAnsi="Times New Roman"/>
          <w:sz w:val="24"/>
          <w:szCs w:val="24"/>
        </w:rPr>
        <w:t>dalyje) išdėstytus kriterijus (Lietuvos Aukščiausiojo Teismo 2011 m. birželio 15 d. nutartis civilinėje byloje Nr. 3K-7-272/2011; 2012 m. balandžio 11 d. nutartis civilinėje byloje Nr. 3K-3-</w:t>
      </w:r>
      <w:r w:rsidR="008B7246" w:rsidRPr="002E3DC4">
        <w:rPr>
          <w:rFonts w:ascii="Times New Roman" w:hAnsi="Times New Roman"/>
          <w:sz w:val="24"/>
          <w:szCs w:val="24"/>
        </w:rPr>
        <w:lastRenderedPageBreak/>
        <w:t>156/2012; 2017 m. gegužės 16 d. nutartis civilinėje byloje Nr. 3K-3-245-611/2017, 32 punktas;</w:t>
      </w:r>
      <w:r w:rsidR="008B7246" w:rsidRPr="002E3DC4">
        <w:rPr>
          <w:rFonts w:ascii="Times New Roman" w:hAnsi="Times New Roman"/>
          <w:color w:val="000000"/>
          <w:sz w:val="24"/>
          <w:szCs w:val="24"/>
        </w:rPr>
        <w:t xml:space="preserve"> 2018 m. vasario 9 d. nutartis civilinėje byloje </w:t>
      </w:r>
      <w:bookmarkStart w:id="90" w:name="n_34"/>
      <w:r w:rsidR="008B7246" w:rsidRPr="002E3DC4">
        <w:rPr>
          <w:rFonts w:ascii="Times New Roman" w:hAnsi="Times New Roman"/>
          <w:color w:val="000000"/>
          <w:sz w:val="24"/>
          <w:szCs w:val="24"/>
        </w:rPr>
        <w:t>Nr. e3K-3-17-701/2018</w:t>
      </w:r>
      <w:bookmarkEnd w:id="90"/>
      <w:r w:rsidR="008B7246" w:rsidRPr="002E3DC4">
        <w:rPr>
          <w:rFonts w:ascii="Times New Roman" w:hAnsi="Times New Roman"/>
          <w:color w:val="000000"/>
          <w:sz w:val="24"/>
          <w:szCs w:val="24"/>
        </w:rPr>
        <w:t>, 38 punktas</w:t>
      </w:r>
      <w:r w:rsidR="008B7246" w:rsidRPr="002E3DC4">
        <w:rPr>
          <w:rFonts w:ascii="Times New Roman" w:hAnsi="Times New Roman"/>
          <w:sz w:val="24"/>
          <w:szCs w:val="24"/>
        </w:rPr>
        <w:t xml:space="preserve">). </w:t>
      </w:r>
    </w:p>
    <w:p w14:paraId="2B40B835" w14:textId="77777777" w:rsidR="00EC0063" w:rsidRPr="002E3DC4" w:rsidRDefault="00EC0063" w:rsidP="00EC0063">
      <w:pPr>
        <w:spacing w:after="120"/>
        <w:ind w:firstLine="720"/>
        <w:jc w:val="both"/>
        <w:rPr>
          <w:i/>
        </w:rPr>
      </w:pPr>
    </w:p>
    <w:p w14:paraId="6CE78FC2" w14:textId="77777777" w:rsidR="00EC0063" w:rsidRPr="002E3DC4" w:rsidRDefault="00EC0063" w:rsidP="00EC0063">
      <w:pPr>
        <w:ind w:firstLine="720"/>
        <w:jc w:val="both"/>
      </w:pPr>
      <w:r w:rsidRPr="002E3DC4">
        <w:t>Lietuvos Aukščiausiojo Teismo Civilinių bylų skyriaus teisėjų kolegija, vadovaudamasi Lietuvos Respublikos civilinio proceso kodekso 359 straipsnio 1 dalies 2 ir 5 punktais, 360 straipsniu, 362 straipsniu,</w:t>
      </w:r>
    </w:p>
    <w:p w14:paraId="0A8302C3" w14:textId="77777777" w:rsidR="00EC0063" w:rsidRPr="002E3DC4" w:rsidRDefault="00EC0063" w:rsidP="00EC0063">
      <w:pPr>
        <w:ind w:firstLine="720"/>
        <w:jc w:val="both"/>
      </w:pPr>
    </w:p>
    <w:p w14:paraId="5F0D9AED" w14:textId="77777777" w:rsidR="00EC0063" w:rsidRPr="002E3DC4" w:rsidRDefault="00EC0063" w:rsidP="00EC0063">
      <w:pPr>
        <w:jc w:val="both"/>
        <w:rPr>
          <w:b/>
          <w:bCs/>
        </w:rPr>
      </w:pPr>
      <w:r w:rsidRPr="002E3DC4">
        <w:t>n u t a r i a :</w:t>
      </w:r>
    </w:p>
    <w:p w14:paraId="27FD56C2" w14:textId="77777777" w:rsidR="00EC0063" w:rsidRPr="002E3DC4" w:rsidRDefault="00EC0063" w:rsidP="00EC0063">
      <w:pPr>
        <w:ind w:firstLine="720"/>
        <w:jc w:val="both"/>
      </w:pPr>
    </w:p>
    <w:p w14:paraId="3CF61017" w14:textId="2FC07804" w:rsidR="00EC0063" w:rsidRPr="002E3DC4" w:rsidRDefault="00EC0063" w:rsidP="00EC0063">
      <w:pPr>
        <w:ind w:firstLine="720"/>
        <w:jc w:val="both"/>
        <w:rPr>
          <w:rFonts w:eastAsia="Calibri"/>
          <w:szCs w:val="22"/>
          <w:lang w:eastAsia="en-US"/>
        </w:rPr>
      </w:pPr>
      <w:r w:rsidRPr="002E3DC4">
        <w:rPr>
          <w:rFonts w:eastAsia="Calibri"/>
          <w:kern w:val="24"/>
          <w:lang w:eastAsia="en-US"/>
        </w:rPr>
        <w:t xml:space="preserve">Kauno apygardos teismo Civilinių bylų skyriaus teisėjų kolegijos </w:t>
      </w:r>
      <w:r w:rsidRPr="002E3DC4">
        <w:rPr>
          <w:rFonts w:eastAsia="Calibri"/>
          <w:szCs w:val="22"/>
          <w:lang w:eastAsia="en-US"/>
        </w:rPr>
        <w:t xml:space="preserve">2024 m. spalio 24 d. sprendimo dalį, kuria palikta nepakeista Kauno apylinkės teismo 2024 m. balandžio 11 d. sprendimo dalis, kuria atmesti trečiųjų asmenų </w:t>
      </w:r>
      <w:bookmarkStart w:id="91" w:name="Buk_24"/>
      <w:r w:rsidR="001C3C00" w:rsidRPr="0028145B">
        <w:rPr>
          <w:rFonts w:eastAsia="Calibri"/>
          <w:szCs w:val="22"/>
          <w:lang w:eastAsia="en-US"/>
        </w:rPr>
        <w:t xml:space="preserve">A. B. </w:t>
      </w:r>
      <w:bookmarkEnd w:id="91"/>
      <w:r w:rsidRPr="002E3DC4">
        <w:rPr>
          <w:rFonts w:eastAsia="Calibri"/>
          <w:szCs w:val="22"/>
          <w:lang w:eastAsia="en-US"/>
        </w:rPr>
        <w:t xml:space="preserve">ir </w:t>
      </w:r>
      <w:bookmarkStart w:id="92" w:name="Buk_121"/>
      <w:r w:rsidR="001C3C00" w:rsidRPr="0028145B">
        <w:rPr>
          <w:rFonts w:eastAsia="Calibri"/>
          <w:szCs w:val="22"/>
          <w:lang w:eastAsia="en-US"/>
        </w:rPr>
        <w:t xml:space="preserve">M. B. </w:t>
      </w:r>
      <w:bookmarkEnd w:id="92"/>
      <w:r w:rsidRPr="002E3DC4">
        <w:rPr>
          <w:rFonts w:eastAsia="Calibri"/>
          <w:szCs w:val="22"/>
          <w:lang w:eastAsia="en-US"/>
        </w:rPr>
        <w:t xml:space="preserve">savarankiški reikalavimai ieškovui </w:t>
      </w:r>
      <w:bookmarkStart w:id="93" w:name="Buk_103"/>
      <w:r w:rsidR="001C3C00" w:rsidRPr="0028145B">
        <w:rPr>
          <w:rFonts w:eastAsia="Calibri"/>
          <w:szCs w:val="22"/>
          <w:lang w:eastAsia="en-US"/>
        </w:rPr>
        <w:t>J. B.</w:t>
      </w:r>
      <w:bookmarkEnd w:id="93"/>
      <w:r w:rsidRPr="002E3DC4">
        <w:rPr>
          <w:rFonts w:eastAsia="Calibri"/>
          <w:szCs w:val="22"/>
          <w:lang w:eastAsia="en-US"/>
        </w:rPr>
        <w:t>, palikti nepakeistą.</w:t>
      </w:r>
    </w:p>
    <w:p w14:paraId="46D4245D" w14:textId="77777777" w:rsidR="00EC0063" w:rsidRPr="002E3DC4" w:rsidRDefault="00EC0063" w:rsidP="00EC0063">
      <w:pPr>
        <w:ind w:firstLine="720"/>
        <w:jc w:val="both"/>
      </w:pPr>
      <w:r w:rsidRPr="002E3DC4">
        <w:t>Kitą Kauno apygardos teismo Civilinių bylų skyriaus teisėjų kolegijos 2024 m. spalio 24 d. sprendimo dalį panaikinti.</w:t>
      </w:r>
    </w:p>
    <w:p w14:paraId="5383CDBD" w14:textId="72C47BC5" w:rsidR="00EC0063" w:rsidRPr="002E3DC4" w:rsidRDefault="00EC0063" w:rsidP="00EC0063">
      <w:pPr>
        <w:ind w:firstLine="720"/>
        <w:jc w:val="both"/>
      </w:pPr>
      <w:r w:rsidRPr="002E3DC4">
        <w:t xml:space="preserve">Kauno apylinkės teismo 2024 m. balandžio 11 d. sprendimo dalį, kuria patenkinta ieškovo </w:t>
      </w:r>
      <w:bookmarkStart w:id="94" w:name="Buk_96"/>
      <w:r w:rsidR="001C3C00" w:rsidRPr="0028145B">
        <w:t xml:space="preserve">J. B. </w:t>
      </w:r>
      <w:bookmarkEnd w:id="94"/>
      <w:r w:rsidRPr="002E3DC4">
        <w:t xml:space="preserve">ieškinio dalis atsakovams </w:t>
      </w:r>
      <w:bookmarkStart w:id="95" w:name="Buk_135"/>
      <w:r w:rsidR="001C3C00" w:rsidRPr="0028145B">
        <w:t xml:space="preserve">N. M. </w:t>
      </w:r>
      <w:bookmarkEnd w:id="95"/>
      <w:r w:rsidRPr="002E3DC4">
        <w:t xml:space="preserve">ir </w:t>
      </w:r>
      <w:bookmarkStart w:id="96" w:name="Buk_159"/>
      <w:r w:rsidR="001C3C00" w:rsidRPr="0028145B">
        <w:t xml:space="preserve">S. M. </w:t>
      </w:r>
      <w:bookmarkEnd w:id="96"/>
      <w:r w:rsidRPr="002E3DC4">
        <w:t xml:space="preserve">– pripažintos negaliojančiomis </w:t>
      </w:r>
      <w:proofErr w:type="spellStart"/>
      <w:r w:rsidRPr="002E3DC4">
        <w:rPr>
          <w:i/>
          <w:iCs/>
        </w:rPr>
        <w:t>ab</w:t>
      </w:r>
      <w:proofErr w:type="spellEnd"/>
      <w:r w:rsidRPr="002E3DC4">
        <w:rPr>
          <w:i/>
          <w:iCs/>
        </w:rPr>
        <w:t xml:space="preserve"> </w:t>
      </w:r>
      <w:proofErr w:type="spellStart"/>
      <w:r w:rsidRPr="002E3DC4">
        <w:rPr>
          <w:i/>
          <w:iCs/>
        </w:rPr>
        <w:t>initio</w:t>
      </w:r>
      <w:proofErr w:type="spellEnd"/>
      <w:r w:rsidRPr="002E3DC4">
        <w:t xml:space="preserve"> (nuo sudarymo) ieškovo </w:t>
      </w:r>
      <w:bookmarkStart w:id="97" w:name="Buk_97"/>
      <w:r w:rsidR="001C3C00" w:rsidRPr="0028145B">
        <w:t xml:space="preserve">J. B. </w:t>
      </w:r>
      <w:bookmarkEnd w:id="97"/>
      <w:r w:rsidRPr="002E3DC4">
        <w:t xml:space="preserve">(a. k. </w:t>
      </w:r>
      <w:bookmarkStart w:id="98" w:name="Buk_6"/>
      <w:r w:rsidR="001C3C00" w:rsidRPr="0028145B">
        <w:t xml:space="preserve">(duomenys neskelbtini) </w:t>
      </w:r>
      <w:bookmarkEnd w:id="98"/>
      <w:r w:rsidRPr="002E3DC4">
        <w:t xml:space="preserve">ir atsakovo </w:t>
      </w:r>
      <w:bookmarkStart w:id="99" w:name="Buk_154"/>
      <w:r w:rsidR="001C3C00" w:rsidRPr="0028145B">
        <w:t xml:space="preserve">S. M. </w:t>
      </w:r>
      <w:bookmarkEnd w:id="99"/>
      <w:r w:rsidRPr="002E3DC4">
        <w:t xml:space="preserve">(a. k. </w:t>
      </w:r>
      <w:bookmarkStart w:id="100" w:name="Buk_1"/>
      <w:r w:rsidR="001C3C00" w:rsidRPr="0028145B">
        <w:t xml:space="preserve">(duomenys neskelbtini) </w:t>
      </w:r>
      <w:bookmarkEnd w:id="100"/>
      <w:r w:rsidRPr="002E3DC4">
        <w:t xml:space="preserve">2022 m. balandžio 11 d. sudaryta buto </w:t>
      </w:r>
      <w:r w:rsidR="001C3C00" w:rsidRPr="001C3C00">
        <w:t>(duomenys neskelbtini)</w:t>
      </w:r>
      <w:r w:rsidR="001C3C00">
        <w:t xml:space="preserve"> </w:t>
      </w:r>
      <w:r w:rsidRPr="002E3DC4">
        <w:t xml:space="preserve">pirkimo–pardavimo su atpirkimo teise sutartis, įforminta antstolės Ramunės </w:t>
      </w:r>
      <w:proofErr w:type="spellStart"/>
      <w:r w:rsidRPr="002E3DC4">
        <w:t>Damulienės</w:t>
      </w:r>
      <w:proofErr w:type="spellEnd"/>
      <w:r w:rsidRPr="002E3DC4">
        <w:t xml:space="preserve"> 2022 m. gegužės 26 d. surašytu Turto pardavimo skolininko pasiūlytam pirkėjui aktu Nr. S-22-167-9692, 2022 m. balandžio 11 d. sudaryta „Atpirkimo pirkimo/pardavimo teisės NT“ sutartimi, ir 2022 m. balandžio 11 d. sudaryta buto </w:t>
      </w:r>
      <w:r w:rsidR="001C3C00" w:rsidRPr="001C3C00">
        <w:t>(duomenys neskelbtini)</w:t>
      </w:r>
      <w:r w:rsidR="001C3C00">
        <w:t xml:space="preserve"> </w:t>
      </w:r>
      <w:r w:rsidRPr="002E3DC4">
        <w:t xml:space="preserve">nuomos sutartis, grąžintas ieškovui </w:t>
      </w:r>
      <w:bookmarkStart w:id="101" w:name="Buk_104"/>
      <w:r w:rsidR="001C3C00" w:rsidRPr="0028145B">
        <w:t xml:space="preserve">J. B. </w:t>
      </w:r>
      <w:bookmarkEnd w:id="101"/>
      <w:r w:rsidRPr="002E3DC4">
        <w:t xml:space="preserve">(a. k. </w:t>
      </w:r>
      <w:bookmarkStart w:id="102" w:name="Buk_7"/>
      <w:r w:rsidR="001C3C00" w:rsidRPr="0028145B">
        <w:t xml:space="preserve">(duomenys neskelbtini) </w:t>
      </w:r>
      <w:bookmarkEnd w:id="102"/>
      <w:r w:rsidRPr="002E3DC4">
        <w:t xml:space="preserve">butas </w:t>
      </w:r>
      <w:r w:rsidR="001C3C00" w:rsidRPr="001C3C00">
        <w:t>(duomenys neskelbtini)</w:t>
      </w:r>
      <w:r w:rsidR="001C3C00">
        <w:t xml:space="preserve"> </w:t>
      </w:r>
      <w:r w:rsidRPr="002E3DC4">
        <w:t>pakeisti išdėstant taip:</w:t>
      </w:r>
    </w:p>
    <w:p w14:paraId="0278B038" w14:textId="7FDB25AF" w:rsidR="00EC0063" w:rsidRPr="002E3DC4" w:rsidRDefault="00EC0063" w:rsidP="00EC0063">
      <w:pPr>
        <w:ind w:firstLine="720"/>
        <w:jc w:val="both"/>
      </w:pPr>
      <w:r w:rsidRPr="002E3DC4">
        <w:t xml:space="preserve">„Pripažinti </w:t>
      </w:r>
      <w:bookmarkStart w:id="103" w:name="_Hlk195062134"/>
      <w:r w:rsidRPr="002E3DC4">
        <w:t xml:space="preserve">2022 m. balandžio 11 d. sutartį, kuria </w:t>
      </w:r>
      <w:bookmarkStart w:id="104" w:name="_Hlk195062949"/>
      <w:bookmarkStart w:id="105" w:name="Buk_108"/>
      <w:bookmarkEnd w:id="103"/>
      <w:r w:rsidR="001C3C00" w:rsidRPr="0028145B">
        <w:t xml:space="preserve">J. B. </w:t>
      </w:r>
      <w:bookmarkEnd w:id="105"/>
      <w:r w:rsidRPr="002E3DC4">
        <w:t xml:space="preserve">(a. k. </w:t>
      </w:r>
      <w:bookmarkStart w:id="106" w:name="Buk_8"/>
      <w:bookmarkEnd w:id="104"/>
      <w:r w:rsidR="001C3C00" w:rsidRPr="0028145B">
        <w:t xml:space="preserve">(duomenys neskelbtini) </w:t>
      </w:r>
      <w:bookmarkEnd w:id="106"/>
      <w:r w:rsidRPr="002E3DC4">
        <w:t xml:space="preserve">pardavė su atpirkimo teise atsakovui </w:t>
      </w:r>
      <w:bookmarkStart w:id="107" w:name="Buk_160"/>
      <w:r w:rsidR="001C3C00" w:rsidRPr="0028145B">
        <w:t xml:space="preserve">S. M. </w:t>
      </w:r>
      <w:bookmarkEnd w:id="107"/>
      <w:r w:rsidRPr="002E3DC4">
        <w:t xml:space="preserve">(a. k. </w:t>
      </w:r>
      <w:bookmarkStart w:id="108" w:name="Buk_2"/>
      <w:r w:rsidR="001C3C00" w:rsidRPr="0028145B">
        <w:t xml:space="preserve">(duomenys neskelbtini) </w:t>
      </w:r>
      <w:bookmarkEnd w:id="108"/>
      <w:r w:rsidRPr="002E3DC4">
        <w:t>butą</w:t>
      </w:r>
      <w:r w:rsidR="001C3C00">
        <w:t xml:space="preserve"> </w:t>
      </w:r>
      <w:r w:rsidR="001C3C00" w:rsidRPr="001C3C00">
        <w:t>(duomenys neskelbtini)</w:t>
      </w:r>
      <w:r w:rsidRPr="002E3DC4">
        <w:t xml:space="preserve">, 2022 m. balandžio 11 d. sutartį, kuria atsakovas </w:t>
      </w:r>
      <w:bookmarkStart w:id="109" w:name="Buk_140"/>
      <w:r w:rsidR="001C3C00" w:rsidRPr="0028145B">
        <w:t xml:space="preserve">S. M. </w:t>
      </w:r>
      <w:bookmarkEnd w:id="109"/>
      <w:r w:rsidRPr="002E3DC4">
        <w:t xml:space="preserve">(a. k. </w:t>
      </w:r>
      <w:bookmarkStart w:id="110" w:name="Buk_3"/>
      <w:r w:rsidR="001C3C00" w:rsidRPr="0028145B">
        <w:t xml:space="preserve">(duomenys neskelbtini) </w:t>
      </w:r>
      <w:bookmarkEnd w:id="110"/>
      <w:r w:rsidRPr="002E3DC4">
        <w:t xml:space="preserve">išnuomojo ieškovui </w:t>
      </w:r>
      <w:bookmarkStart w:id="111" w:name="Buk_105"/>
      <w:r w:rsidR="001C3C00" w:rsidRPr="0028145B">
        <w:t xml:space="preserve">J. B. </w:t>
      </w:r>
      <w:bookmarkEnd w:id="111"/>
      <w:r w:rsidRPr="002E3DC4">
        <w:t xml:space="preserve">(a. k. </w:t>
      </w:r>
      <w:bookmarkStart w:id="112" w:name="_Hlk195184787"/>
      <w:bookmarkStart w:id="113" w:name="Buk_9"/>
      <w:r w:rsidR="001C3C00" w:rsidRPr="0028145B">
        <w:t xml:space="preserve">(duomenys neskelbtini) </w:t>
      </w:r>
      <w:bookmarkEnd w:id="113"/>
      <w:r w:rsidRPr="002E3DC4">
        <w:t xml:space="preserve">butą </w:t>
      </w:r>
      <w:bookmarkEnd w:id="112"/>
      <w:r w:rsidR="001C3C00" w:rsidRPr="001C3C00">
        <w:t>(duomenys neskelbtini)</w:t>
      </w:r>
      <w:r w:rsidR="001C3C00">
        <w:t xml:space="preserve"> </w:t>
      </w:r>
      <w:r w:rsidRPr="002E3DC4">
        <w:t xml:space="preserve">ir antstolės Ramunės </w:t>
      </w:r>
      <w:proofErr w:type="spellStart"/>
      <w:r w:rsidRPr="002E3DC4">
        <w:t>Damulienės</w:t>
      </w:r>
      <w:proofErr w:type="spellEnd"/>
      <w:r w:rsidRPr="002E3DC4">
        <w:t xml:space="preserve"> 2022 m. gegužės 26 d. surašytą Turto pardavimo skolininko pasiūlytam pirkėjui aktą Nr. S-22-167-9692 2022 m. gegužės 5 d. sudaryta paskolos sutartimi, kuria atsakovas </w:t>
      </w:r>
      <w:bookmarkStart w:id="114" w:name="Buk_141"/>
      <w:r w:rsidR="001C3C00" w:rsidRPr="0028145B">
        <w:t xml:space="preserve">S. M. </w:t>
      </w:r>
      <w:bookmarkEnd w:id="114"/>
      <w:r w:rsidRPr="002E3DC4">
        <w:t xml:space="preserve">(a. k. </w:t>
      </w:r>
      <w:bookmarkStart w:id="115" w:name="Buk_4"/>
      <w:r w:rsidR="001C3C00" w:rsidRPr="0028145B">
        <w:t xml:space="preserve">(duomenys neskelbtini) </w:t>
      </w:r>
      <w:bookmarkEnd w:id="115"/>
      <w:r w:rsidRPr="002E3DC4">
        <w:t xml:space="preserve">(paskolos davėjas) perdavė ieškovo </w:t>
      </w:r>
      <w:bookmarkStart w:id="116" w:name="Buk_98"/>
      <w:r w:rsidR="001C3C00" w:rsidRPr="0028145B">
        <w:t xml:space="preserve">J. B. </w:t>
      </w:r>
      <w:bookmarkEnd w:id="116"/>
      <w:r w:rsidRPr="002E3DC4">
        <w:t xml:space="preserve">(a. k. </w:t>
      </w:r>
      <w:bookmarkStart w:id="117" w:name="Buk_10"/>
      <w:r w:rsidR="001C3C00" w:rsidRPr="0028145B">
        <w:t xml:space="preserve">(duomenys neskelbtini) </w:t>
      </w:r>
      <w:bookmarkEnd w:id="117"/>
      <w:r w:rsidRPr="002E3DC4">
        <w:t xml:space="preserve">(paskolos gavėjo) nuosavybėn 25 000 </w:t>
      </w:r>
      <w:r w:rsidR="00FC16F1">
        <w:t xml:space="preserve">(dvidešimt penkis tūkstančius) </w:t>
      </w:r>
      <w:r w:rsidRPr="002E3DC4">
        <w:t xml:space="preserve">Eur, o ieškovas </w:t>
      </w:r>
      <w:bookmarkStart w:id="118" w:name="Buk_109"/>
      <w:r w:rsidR="001C3C00" w:rsidRPr="0028145B">
        <w:t xml:space="preserve">J. B. </w:t>
      </w:r>
      <w:bookmarkEnd w:id="118"/>
      <w:r w:rsidRPr="002E3DC4">
        <w:t xml:space="preserve">(a. k. </w:t>
      </w:r>
      <w:bookmarkStart w:id="119" w:name="Buk_11"/>
      <w:r w:rsidR="001C3C00" w:rsidRPr="0028145B">
        <w:t xml:space="preserve">(duomenys neskelbtini) </w:t>
      </w:r>
      <w:bookmarkEnd w:id="119"/>
      <w:r w:rsidRPr="002E3DC4">
        <w:t xml:space="preserve">įsipareigojo po penkerių metų grąžinti paskolos davėjui 25 000 </w:t>
      </w:r>
      <w:r w:rsidR="00FC16F1">
        <w:t xml:space="preserve">(dvidešimt penkių tūkstančių) </w:t>
      </w:r>
      <w:r w:rsidRPr="002E3DC4">
        <w:t xml:space="preserve">Eur skolą ir iki skolos grąžinimo penkerius metus kas mėnesį mokėti po 500 </w:t>
      </w:r>
      <w:r w:rsidR="00FC16F1">
        <w:t xml:space="preserve">(penkis šimtus) </w:t>
      </w:r>
      <w:r w:rsidRPr="002E3DC4">
        <w:t>Eur palūkanų</w:t>
      </w:r>
      <w:r w:rsidR="00B97E59" w:rsidRPr="002E3DC4">
        <w:t xml:space="preserve"> </w:t>
      </w:r>
      <w:r w:rsidR="00795A6E" w:rsidRPr="002E3DC4">
        <w:t>bei</w:t>
      </w:r>
      <w:r w:rsidR="00B97E59" w:rsidRPr="002E3DC4">
        <w:t xml:space="preserve"> buto </w:t>
      </w:r>
      <w:r w:rsidR="001C3C00" w:rsidRPr="001C3C00">
        <w:t>(duomenys neskelbtini)</w:t>
      </w:r>
      <w:r w:rsidR="001C3C00">
        <w:t xml:space="preserve"> </w:t>
      </w:r>
      <w:r w:rsidR="00B97E59" w:rsidRPr="002E3DC4">
        <w:t>hipotekos sutartimi.</w:t>
      </w:r>
    </w:p>
    <w:p w14:paraId="05DFCC23" w14:textId="31962528" w:rsidR="00B97E59" w:rsidRPr="002E3DC4" w:rsidRDefault="00B97E59" w:rsidP="00EC0063">
      <w:pPr>
        <w:ind w:firstLine="720"/>
        <w:jc w:val="both"/>
      </w:pPr>
      <w:r w:rsidRPr="002E3DC4">
        <w:t xml:space="preserve">Pripažinti buto </w:t>
      </w:r>
      <w:r w:rsidR="001C3C00" w:rsidRPr="001C3C00">
        <w:t>(duomenys neskelbtini)</w:t>
      </w:r>
      <w:r w:rsidR="001C3C00">
        <w:t xml:space="preserve"> </w:t>
      </w:r>
      <w:r w:rsidRPr="002E3DC4">
        <w:t>hipotekos sutartį negaliojančia nuo sudarymo momento.</w:t>
      </w:r>
    </w:p>
    <w:p w14:paraId="6B0CFEAD" w14:textId="49C44E58" w:rsidR="00EC0063" w:rsidRPr="002E3DC4" w:rsidRDefault="00EC0063" w:rsidP="00EC0063">
      <w:pPr>
        <w:ind w:firstLine="720"/>
        <w:jc w:val="both"/>
      </w:pPr>
      <w:r w:rsidRPr="002E3DC4">
        <w:t xml:space="preserve">Pripažinti, kad butas </w:t>
      </w:r>
      <w:r w:rsidR="001C3C00" w:rsidRPr="001C3C00">
        <w:t>(duomenys neskelbtini)</w:t>
      </w:r>
      <w:r w:rsidR="001C3C00">
        <w:t xml:space="preserve"> </w:t>
      </w:r>
      <w:r w:rsidRPr="002E3DC4">
        <w:t xml:space="preserve">neteisėtai įregistruotas Nekilnojamojo turto registre kaip priklausantis nuosavybės teise atsakovui </w:t>
      </w:r>
      <w:bookmarkStart w:id="120" w:name="Buk_161"/>
      <w:r w:rsidR="001C3C00" w:rsidRPr="0028145B">
        <w:t xml:space="preserve">S. M. </w:t>
      </w:r>
      <w:bookmarkEnd w:id="120"/>
      <w:r w:rsidRPr="002E3DC4">
        <w:t xml:space="preserve">(a. k. </w:t>
      </w:r>
      <w:bookmarkStart w:id="121" w:name="Buk_5"/>
      <w:r w:rsidR="001C3C00" w:rsidRPr="0028145B">
        <w:t>(duomenys neskelbtini)</w:t>
      </w:r>
      <w:bookmarkEnd w:id="121"/>
      <w:r w:rsidR="00153CB6">
        <w:rPr>
          <w:color w:val="0000FF"/>
        </w:rPr>
        <w:t>.</w:t>
      </w:r>
    </w:p>
    <w:p w14:paraId="6C9324BD" w14:textId="697DC498" w:rsidR="00EC0063" w:rsidRPr="002E3DC4" w:rsidRDefault="00EC0063" w:rsidP="00EC0063">
      <w:pPr>
        <w:ind w:firstLine="720"/>
        <w:jc w:val="both"/>
      </w:pPr>
      <w:r w:rsidRPr="002E3DC4">
        <w:t xml:space="preserve">Kauno apylinkės teismo 2024 m. balandžio 11 d. sprendimo dalį, kuria atmestas atsakovo </w:t>
      </w:r>
      <w:bookmarkStart w:id="122" w:name="Buk_155"/>
      <w:r w:rsidR="001C3C00" w:rsidRPr="0028145B">
        <w:t xml:space="preserve">S. M. </w:t>
      </w:r>
      <w:bookmarkEnd w:id="122"/>
      <w:r w:rsidRPr="002E3DC4">
        <w:t xml:space="preserve">priešieškinis ieškovui </w:t>
      </w:r>
      <w:bookmarkStart w:id="123" w:name="Buk_106"/>
      <w:r w:rsidR="001C3C00" w:rsidRPr="0028145B">
        <w:t>J. B.</w:t>
      </w:r>
      <w:bookmarkEnd w:id="123"/>
      <w:r w:rsidRPr="002E3DC4">
        <w:t xml:space="preserve">, atsakovams pagal priešieškinį </w:t>
      </w:r>
      <w:bookmarkStart w:id="124" w:name="Buk_66"/>
      <w:r w:rsidR="001C3C00" w:rsidRPr="0028145B">
        <w:t>I. B.</w:t>
      </w:r>
      <w:bookmarkEnd w:id="124"/>
      <w:r w:rsidRPr="002E3DC4">
        <w:t xml:space="preserve">, </w:t>
      </w:r>
      <w:bookmarkStart w:id="125" w:name="Buk_40"/>
      <w:r w:rsidR="001C3C00" w:rsidRPr="0028145B">
        <w:t xml:space="preserve">A. B. </w:t>
      </w:r>
      <w:bookmarkEnd w:id="125"/>
      <w:r w:rsidRPr="002E3DC4">
        <w:t xml:space="preserve">ir </w:t>
      </w:r>
      <w:bookmarkStart w:id="126" w:name="Buk_133"/>
      <w:r w:rsidR="001C3C00" w:rsidRPr="0028145B">
        <w:t>M. B.</w:t>
      </w:r>
      <w:bookmarkEnd w:id="126"/>
      <w:r w:rsidRPr="002E3DC4">
        <w:t xml:space="preserve">, atmesti trečiųjų asmenų </w:t>
      </w:r>
      <w:bookmarkStart w:id="127" w:name="Buk_28"/>
      <w:r w:rsidR="001C3C00" w:rsidRPr="0028145B">
        <w:t xml:space="preserve">A. B. </w:t>
      </w:r>
      <w:bookmarkEnd w:id="127"/>
      <w:r w:rsidRPr="002E3DC4">
        <w:t xml:space="preserve">ir </w:t>
      </w:r>
      <w:bookmarkStart w:id="128" w:name="Buk_122"/>
      <w:r w:rsidR="001C3C00" w:rsidRPr="0028145B">
        <w:t xml:space="preserve">M. B. </w:t>
      </w:r>
      <w:bookmarkEnd w:id="128"/>
      <w:r w:rsidRPr="002E3DC4">
        <w:t xml:space="preserve">savarankiški reikalavimai ieškovui </w:t>
      </w:r>
      <w:bookmarkStart w:id="129" w:name="Buk_107"/>
      <w:r w:rsidR="001C3C00" w:rsidRPr="0028145B">
        <w:t>J. B.</w:t>
      </w:r>
      <w:bookmarkEnd w:id="129"/>
      <w:r w:rsidRPr="002E3DC4">
        <w:t>, palikti nepakeistą.</w:t>
      </w:r>
    </w:p>
    <w:p w14:paraId="63F55B2C" w14:textId="77777777" w:rsidR="00EC0063" w:rsidRPr="002E3DC4" w:rsidRDefault="00EC0063" w:rsidP="00EC0063">
      <w:pPr>
        <w:ind w:firstLine="720"/>
        <w:jc w:val="both"/>
      </w:pPr>
      <w:r w:rsidRPr="002E3DC4">
        <w:t>Kitą Kauno apylinkės teismo 2024 m. balandžio 11 d. sprendimo dalį panaikinti.</w:t>
      </w:r>
    </w:p>
    <w:p w14:paraId="56B79235" w14:textId="7D36E1C8" w:rsidR="00EC0063" w:rsidRPr="002E3DC4" w:rsidRDefault="00EC0063" w:rsidP="00EC0063">
      <w:pPr>
        <w:ind w:firstLine="720"/>
        <w:jc w:val="both"/>
      </w:pPr>
      <w:r w:rsidRPr="002E3DC4">
        <w:t xml:space="preserve">Bylos dalį pagal ieškovo </w:t>
      </w:r>
      <w:bookmarkStart w:id="130" w:name="Buk_99"/>
      <w:r w:rsidR="001C3C00" w:rsidRPr="0028145B">
        <w:t xml:space="preserve">J. B. </w:t>
      </w:r>
      <w:bookmarkEnd w:id="130"/>
      <w:r w:rsidRPr="002E3DC4">
        <w:t xml:space="preserve">ieškinio reikalavimą atsakovams </w:t>
      </w:r>
      <w:bookmarkStart w:id="131" w:name="Buk_136"/>
      <w:r w:rsidR="001C3C00" w:rsidRPr="0028145B">
        <w:t xml:space="preserve">N. M. </w:t>
      </w:r>
      <w:bookmarkEnd w:id="131"/>
      <w:r w:rsidRPr="002E3DC4">
        <w:t xml:space="preserve">ir </w:t>
      </w:r>
      <w:bookmarkStart w:id="132" w:name="Buk_162"/>
      <w:r w:rsidR="001C3C00" w:rsidRPr="0028145B">
        <w:t xml:space="preserve">S. M. </w:t>
      </w:r>
      <w:bookmarkEnd w:id="132"/>
      <w:r w:rsidRPr="002E3DC4">
        <w:t>sumažinti 24 procentų metines palūkanas už pinigų skolinimą, nustatant 7,5 procento metinių palūkanų normą nuo sutarties sudarymo momento, perduoti pirmosios instancijos teismui nagrinėti iš naujo.</w:t>
      </w:r>
    </w:p>
    <w:p w14:paraId="5B70D252" w14:textId="77777777" w:rsidR="00EC0063" w:rsidRPr="002E3DC4" w:rsidRDefault="00EC0063" w:rsidP="00EC0063">
      <w:pPr>
        <w:ind w:firstLine="720"/>
        <w:jc w:val="both"/>
      </w:pPr>
      <w:r w:rsidRPr="002E3DC4">
        <w:t>Šios nutarties kopiją išsiųsti valstybės įmonei Registrų centrui.</w:t>
      </w:r>
    </w:p>
    <w:p w14:paraId="1241702E" w14:textId="77777777" w:rsidR="00EC0063" w:rsidRPr="002E3DC4" w:rsidRDefault="00EC0063" w:rsidP="00EC0063">
      <w:pPr>
        <w:ind w:firstLine="720"/>
        <w:jc w:val="both"/>
      </w:pPr>
      <w:r w:rsidRPr="002E3DC4">
        <w:t>Ši Lietuvos Aukščiausiojo Teismo nutartis yra galutinė, neskundžiama ir įsiteisėja nuo priėmimo dienos.</w:t>
      </w:r>
    </w:p>
    <w:p w14:paraId="737946C3" w14:textId="77777777" w:rsidR="00EC0063" w:rsidRPr="002E3DC4" w:rsidRDefault="00EC0063" w:rsidP="00EC0063">
      <w:pPr>
        <w:jc w:val="both"/>
      </w:pPr>
    </w:p>
    <w:p w14:paraId="0E9C8D92" w14:textId="77777777" w:rsidR="00EC0063" w:rsidRPr="002E3DC4" w:rsidRDefault="00EC0063" w:rsidP="00EC0063">
      <w:pPr>
        <w:jc w:val="both"/>
      </w:pPr>
    </w:p>
    <w:p w14:paraId="26EFCEB7" w14:textId="77777777" w:rsidR="00EC0063" w:rsidRPr="002E3DC4" w:rsidRDefault="00EC0063" w:rsidP="00EC0063">
      <w:pPr>
        <w:jc w:val="both"/>
      </w:pPr>
      <w:bookmarkStart w:id="133" w:name="_Hlk191020000"/>
      <w:r w:rsidRPr="002E3DC4">
        <w:lastRenderedPageBreak/>
        <w:t>Teisėjai</w:t>
      </w:r>
      <w:r w:rsidRPr="002E3DC4">
        <w:tab/>
      </w:r>
      <w:r w:rsidRPr="002E3DC4">
        <w:tab/>
      </w:r>
      <w:r w:rsidRPr="002E3DC4">
        <w:tab/>
      </w:r>
      <w:r w:rsidRPr="002E3DC4">
        <w:tab/>
      </w:r>
      <w:r w:rsidRPr="002E3DC4">
        <w:tab/>
        <w:t xml:space="preserve">Algirdas </w:t>
      </w:r>
      <w:proofErr w:type="spellStart"/>
      <w:r w:rsidRPr="002E3DC4">
        <w:t>Taminskas</w:t>
      </w:r>
      <w:proofErr w:type="spellEnd"/>
    </w:p>
    <w:p w14:paraId="58DA108E" w14:textId="77777777" w:rsidR="00EC0063" w:rsidRPr="002E3DC4" w:rsidRDefault="00EC0063" w:rsidP="00EC0063">
      <w:pPr>
        <w:jc w:val="both"/>
      </w:pPr>
    </w:p>
    <w:p w14:paraId="40B9FBC4" w14:textId="77777777" w:rsidR="00EC0063" w:rsidRPr="002E3DC4" w:rsidRDefault="00EC0063" w:rsidP="00EC0063">
      <w:pPr>
        <w:jc w:val="both"/>
      </w:pPr>
    </w:p>
    <w:p w14:paraId="39FC626C" w14:textId="77777777" w:rsidR="00EC0063" w:rsidRPr="002E3DC4" w:rsidRDefault="00EC0063" w:rsidP="00EC0063">
      <w:pPr>
        <w:jc w:val="both"/>
      </w:pPr>
      <w:r w:rsidRPr="002E3DC4">
        <w:tab/>
      </w:r>
      <w:r w:rsidRPr="002E3DC4">
        <w:tab/>
      </w:r>
      <w:r w:rsidRPr="002E3DC4">
        <w:tab/>
      </w:r>
      <w:r w:rsidRPr="002E3DC4">
        <w:tab/>
      </w:r>
      <w:r w:rsidRPr="002E3DC4">
        <w:tab/>
        <w:t xml:space="preserve">Agnė </w:t>
      </w:r>
      <w:proofErr w:type="spellStart"/>
      <w:r w:rsidRPr="002E3DC4">
        <w:t>Tikniūtė</w:t>
      </w:r>
      <w:proofErr w:type="spellEnd"/>
    </w:p>
    <w:p w14:paraId="2258A95F" w14:textId="77777777" w:rsidR="00EC0063" w:rsidRPr="002E3DC4" w:rsidRDefault="00EC0063" w:rsidP="00EC0063">
      <w:pPr>
        <w:jc w:val="both"/>
      </w:pPr>
    </w:p>
    <w:p w14:paraId="3E6656B6" w14:textId="77777777" w:rsidR="00EC0063" w:rsidRPr="002E3DC4" w:rsidRDefault="00EC0063" w:rsidP="00EC0063">
      <w:pPr>
        <w:jc w:val="both"/>
      </w:pPr>
    </w:p>
    <w:p w14:paraId="77195C9B" w14:textId="77777777" w:rsidR="00EC0063" w:rsidRDefault="00EC0063" w:rsidP="00EC0063">
      <w:pPr>
        <w:jc w:val="both"/>
      </w:pPr>
      <w:r w:rsidRPr="002E3DC4">
        <w:tab/>
      </w:r>
      <w:r w:rsidRPr="002E3DC4">
        <w:tab/>
      </w:r>
      <w:r w:rsidRPr="002E3DC4">
        <w:tab/>
      </w:r>
      <w:r w:rsidRPr="002E3DC4">
        <w:tab/>
      </w:r>
      <w:r w:rsidRPr="002E3DC4">
        <w:tab/>
        <w:t xml:space="preserve">Eglė </w:t>
      </w:r>
      <w:proofErr w:type="spellStart"/>
      <w:r w:rsidRPr="002E3DC4">
        <w:t>Zemlytė</w:t>
      </w:r>
      <w:bookmarkEnd w:id="133"/>
      <w:proofErr w:type="spellEnd"/>
    </w:p>
    <w:p w14:paraId="726BDB8C" w14:textId="1218A4E3" w:rsidR="00482B3F" w:rsidRPr="00FF1A00" w:rsidRDefault="00482B3F" w:rsidP="00EC0063">
      <w:pPr>
        <w:pStyle w:val="Sraopastraipa"/>
        <w:spacing w:after="120" w:line="240" w:lineRule="auto"/>
        <w:ind w:left="360"/>
        <w:contextualSpacing w:val="0"/>
        <w:jc w:val="both"/>
        <w:rPr>
          <w:rFonts w:ascii="Times New Roman" w:hAnsi="Times New Roman"/>
          <w:iCs/>
          <w:sz w:val="24"/>
          <w:szCs w:val="24"/>
        </w:rPr>
      </w:pPr>
    </w:p>
    <w:p w14:paraId="263BB426" w14:textId="77777777" w:rsidR="00FF1A00" w:rsidRPr="00FF1A00" w:rsidRDefault="00FF1A00" w:rsidP="00482B3F">
      <w:pPr>
        <w:pStyle w:val="Sraopastraipa"/>
        <w:spacing w:after="120" w:line="240" w:lineRule="auto"/>
        <w:ind w:left="0" w:firstLine="720"/>
        <w:contextualSpacing w:val="0"/>
        <w:jc w:val="both"/>
        <w:rPr>
          <w:rFonts w:ascii="Times New Roman" w:hAnsi="Times New Roman"/>
          <w:iCs/>
          <w:sz w:val="24"/>
          <w:szCs w:val="24"/>
        </w:rPr>
      </w:pPr>
    </w:p>
    <w:p w14:paraId="58642CC6" w14:textId="77777777" w:rsidR="0084696C" w:rsidRDefault="0084696C" w:rsidP="00CF3A44">
      <w:pPr>
        <w:pStyle w:val="Sraopastraipa"/>
        <w:spacing w:after="120" w:line="240" w:lineRule="auto"/>
        <w:ind w:left="0" w:firstLine="720"/>
        <w:contextualSpacing w:val="0"/>
        <w:jc w:val="both"/>
        <w:rPr>
          <w:rFonts w:ascii="Times New Roman" w:hAnsi="Times New Roman"/>
          <w:sz w:val="24"/>
          <w:szCs w:val="24"/>
        </w:rPr>
      </w:pPr>
    </w:p>
    <w:sectPr w:rsidR="0084696C" w:rsidSect="00EF218A">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56AF7" w14:textId="77777777" w:rsidR="007C033D" w:rsidRDefault="007C033D" w:rsidP="005377D6">
      <w:r>
        <w:separator/>
      </w:r>
    </w:p>
  </w:endnote>
  <w:endnote w:type="continuationSeparator" w:id="0">
    <w:p w14:paraId="59287A0D" w14:textId="77777777" w:rsidR="007C033D" w:rsidRDefault="007C033D"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75F34" w14:textId="77777777" w:rsidR="007C033D" w:rsidRDefault="007C033D" w:rsidP="005377D6">
      <w:r>
        <w:separator/>
      </w:r>
    </w:p>
  </w:footnote>
  <w:footnote w:type="continuationSeparator" w:id="0">
    <w:p w14:paraId="7FEC8CAC" w14:textId="77777777" w:rsidR="007C033D" w:rsidRDefault="007C033D"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5080253"/>
      <w:docPartObj>
        <w:docPartGallery w:val="Page Numbers (Top of Page)"/>
        <w:docPartUnique/>
      </w:docPartObj>
    </w:sdtPr>
    <w:sdtContent>
      <w:p w14:paraId="59D71180" w14:textId="77777777" w:rsidR="005377D6" w:rsidRDefault="005377D6">
        <w:pPr>
          <w:pStyle w:val="Antrats"/>
          <w:jc w:val="center"/>
        </w:pPr>
        <w:r>
          <w:fldChar w:fldCharType="begin"/>
        </w:r>
        <w:r>
          <w:instrText>PAGE   \* MERGEFORMAT</w:instrText>
        </w:r>
        <w:r>
          <w:fldChar w:fldCharType="separate"/>
        </w:r>
        <w:r w:rsidR="00634141">
          <w:rPr>
            <w:noProof/>
          </w:rPr>
          <w:t>3</w:t>
        </w:r>
        <w:r>
          <w:fldChar w:fldCharType="end"/>
        </w:r>
      </w:p>
    </w:sdtContent>
  </w:sdt>
  <w:p w14:paraId="2AC73018" w14:textId="77777777" w:rsidR="005377D6" w:rsidRDefault="0053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14A54"/>
    <w:multiLevelType w:val="hybridMultilevel"/>
    <w:tmpl w:val="C1602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059FD"/>
    <w:multiLevelType w:val="multilevel"/>
    <w:tmpl w:val="99F840CC"/>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39116030">
    <w:abstractNumId w:val="1"/>
  </w:num>
  <w:num w:numId="2" w16cid:durableId="588464124">
    <w:abstractNumId w:val="0"/>
  </w:num>
  <w:num w:numId="3" w16cid:durableId="12666913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A44"/>
    <w:rsid w:val="000000B7"/>
    <w:rsid w:val="0000014C"/>
    <w:rsid w:val="00000C11"/>
    <w:rsid w:val="000010DB"/>
    <w:rsid w:val="00001354"/>
    <w:rsid w:val="00001485"/>
    <w:rsid w:val="00001857"/>
    <w:rsid w:val="00001C51"/>
    <w:rsid w:val="00001D6F"/>
    <w:rsid w:val="00001EAF"/>
    <w:rsid w:val="0000219F"/>
    <w:rsid w:val="00002262"/>
    <w:rsid w:val="00002D4B"/>
    <w:rsid w:val="0000314E"/>
    <w:rsid w:val="000034F6"/>
    <w:rsid w:val="0000365B"/>
    <w:rsid w:val="0000378D"/>
    <w:rsid w:val="00003C17"/>
    <w:rsid w:val="00003FC7"/>
    <w:rsid w:val="0000404B"/>
    <w:rsid w:val="000042D5"/>
    <w:rsid w:val="00004DCF"/>
    <w:rsid w:val="00005208"/>
    <w:rsid w:val="00005519"/>
    <w:rsid w:val="000057FB"/>
    <w:rsid w:val="0000661E"/>
    <w:rsid w:val="00006998"/>
    <w:rsid w:val="00006E5B"/>
    <w:rsid w:val="00007214"/>
    <w:rsid w:val="00007AAB"/>
    <w:rsid w:val="00007D35"/>
    <w:rsid w:val="00007F4E"/>
    <w:rsid w:val="0001026B"/>
    <w:rsid w:val="00010276"/>
    <w:rsid w:val="000104BC"/>
    <w:rsid w:val="000104CC"/>
    <w:rsid w:val="0001082B"/>
    <w:rsid w:val="0001082D"/>
    <w:rsid w:val="00010842"/>
    <w:rsid w:val="00010F4B"/>
    <w:rsid w:val="00011678"/>
    <w:rsid w:val="000119C0"/>
    <w:rsid w:val="00011A2D"/>
    <w:rsid w:val="00011DF1"/>
    <w:rsid w:val="00012151"/>
    <w:rsid w:val="0001291B"/>
    <w:rsid w:val="00012E21"/>
    <w:rsid w:val="000132B3"/>
    <w:rsid w:val="00013425"/>
    <w:rsid w:val="0001357F"/>
    <w:rsid w:val="000135B8"/>
    <w:rsid w:val="00013717"/>
    <w:rsid w:val="00013BBF"/>
    <w:rsid w:val="00013CF4"/>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B82"/>
    <w:rsid w:val="00017FA9"/>
    <w:rsid w:val="000204A2"/>
    <w:rsid w:val="000204E6"/>
    <w:rsid w:val="00020C68"/>
    <w:rsid w:val="00021487"/>
    <w:rsid w:val="00021C02"/>
    <w:rsid w:val="00021C2C"/>
    <w:rsid w:val="00021C48"/>
    <w:rsid w:val="00021EC6"/>
    <w:rsid w:val="00021FDE"/>
    <w:rsid w:val="00022263"/>
    <w:rsid w:val="00022780"/>
    <w:rsid w:val="000229EF"/>
    <w:rsid w:val="000229F9"/>
    <w:rsid w:val="00022FDC"/>
    <w:rsid w:val="0002311E"/>
    <w:rsid w:val="000231C0"/>
    <w:rsid w:val="00023D5B"/>
    <w:rsid w:val="000249ED"/>
    <w:rsid w:val="00024A4D"/>
    <w:rsid w:val="00024A79"/>
    <w:rsid w:val="00024CAD"/>
    <w:rsid w:val="00025271"/>
    <w:rsid w:val="00025D9D"/>
    <w:rsid w:val="00025EFA"/>
    <w:rsid w:val="00025F81"/>
    <w:rsid w:val="00026392"/>
    <w:rsid w:val="00026452"/>
    <w:rsid w:val="0002645A"/>
    <w:rsid w:val="00026473"/>
    <w:rsid w:val="0002655A"/>
    <w:rsid w:val="00026756"/>
    <w:rsid w:val="0002685E"/>
    <w:rsid w:val="00026B5C"/>
    <w:rsid w:val="00026E90"/>
    <w:rsid w:val="000271BF"/>
    <w:rsid w:val="000272B4"/>
    <w:rsid w:val="00027411"/>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81E"/>
    <w:rsid w:val="00036C19"/>
    <w:rsid w:val="00036E20"/>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3FE9"/>
    <w:rsid w:val="000444F1"/>
    <w:rsid w:val="0004455F"/>
    <w:rsid w:val="0004486C"/>
    <w:rsid w:val="000448A1"/>
    <w:rsid w:val="00044A29"/>
    <w:rsid w:val="00044B14"/>
    <w:rsid w:val="000451AC"/>
    <w:rsid w:val="000458C0"/>
    <w:rsid w:val="00045A79"/>
    <w:rsid w:val="0004658E"/>
    <w:rsid w:val="000467A4"/>
    <w:rsid w:val="00046A28"/>
    <w:rsid w:val="00046BC4"/>
    <w:rsid w:val="00046EA6"/>
    <w:rsid w:val="00046ED7"/>
    <w:rsid w:val="00046EE0"/>
    <w:rsid w:val="0004743D"/>
    <w:rsid w:val="000474FD"/>
    <w:rsid w:val="000476AE"/>
    <w:rsid w:val="00047734"/>
    <w:rsid w:val="000478A0"/>
    <w:rsid w:val="000478FA"/>
    <w:rsid w:val="00047AB8"/>
    <w:rsid w:val="00047C96"/>
    <w:rsid w:val="00047CE4"/>
    <w:rsid w:val="00047E09"/>
    <w:rsid w:val="00050205"/>
    <w:rsid w:val="000504CD"/>
    <w:rsid w:val="00050681"/>
    <w:rsid w:val="00050C63"/>
    <w:rsid w:val="00050C7E"/>
    <w:rsid w:val="00050E36"/>
    <w:rsid w:val="00051148"/>
    <w:rsid w:val="000513E9"/>
    <w:rsid w:val="000516A2"/>
    <w:rsid w:val="00051AD5"/>
    <w:rsid w:val="00051F65"/>
    <w:rsid w:val="0005233C"/>
    <w:rsid w:val="00052400"/>
    <w:rsid w:val="0005252A"/>
    <w:rsid w:val="00052D1E"/>
    <w:rsid w:val="000530DD"/>
    <w:rsid w:val="00053B1E"/>
    <w:rsid w:val="00053FFB"/>
    <w:rsid w:val="00054274"/>
    <w:rsid w:val="00054313"/>
    <w:rsid w:val="000547C3"/>
    <w:rsid w:val="000548E4"/>
    <w:rsid w:val="00054A69"/>
    <w:rsid w:val="00054D10"/>
    <w:rsid w:val="00054E7C"/>
    <w:rsid w:val="00055071"/>
    <w:rsid w:val="00055143"/>
    <w:rsid w:val="00055515"/>
    <w:rsid w:val="000556BC"/>
    <w:rsid w:val="000558BB"/>
    <w:rsid w:val="00055980"/>
    <w:rsid w:val="00056126"/>
    <w:rsid w:val="00056156"/>
    <w:rsid w:val="00056165"/>
    <w:rsid w:val="00056355"/>
    <w:rsid w:val="000564AE"/>
    <w:rsid w:val="00056795"/>
    <w:rsid w:val="0005682B"/>
    <w:rsid w:val="0005755A"/>
    <w:rsid w:val="00057BAB"/>
    <w:rsid w:val="00057CE9"/>
    <w:rsid w:val="00057DB6"/>
    <w:rsid w:val="0006029A"/>
    <w:rsid w:val="00060C00"/>
    <w:rsid w:val="00061269"/>
    <w:rsid w:val="0006137A"/>
    <w:rsid w:val="00061434"/>
    <w:rsid w:val="0006148E"/>
    <w:rsid w:val="00061774"/>
    <w:rsid w:val="00061914"/>
    <w:rsid w:val="00061BD1"/>
    <w:rsid w:val="00061E32"/>
    <w:rsid w:val="00061E5C"/>
    <w:rsid w:val="00061FE1"/>
    <w:rsid w:val="00062034"/>
    <w:rsid w:val="000622A0"/>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CA6"/>
    <w:rsid w:val="00065F94"/>
    <w:rsid w:val="000661EE"/>
    <w:rsid w:val="00066495"/>
    <w:rsid w:val="00066893"/>
    <w:rsid w:val="00066D4D"/>
    <w:rsid w:val="000673F3"/>
    <w:rsid w:val="00067883"/>
    <w:rsid w:val="00067DC9"/>
    <w:rsid w:val="000700C6"/>
    <w:rsid w:val="00070655"/>
    <w:rsid w:val="00071A38"/>
    <w:rsid w:val="00071A49"/>
    <w:rsid w:val="00071CF3"/>
    <w:rsid w:val="0007202B"/>
    <w:rsid w:val="00072122"/>
    <w:rsid w:val="00072586"/>
    <w:rsid w:val="000732D5"/>
    <w:rsid w:val="00073476"/>
    <w:rsid w:val="000735DF"/>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8AA"/>
    <w:rsid w:val="000808C0"/>
    <w:rsid w:val="00080C67"/>
    <w:rsid w:val="00080C9C"/>
    <w:rsid w:val="0008145D"/>
    <w:rsid w:val="000815BC"/>
    <w:rsid w:val="0008168D"/>
    <w:rsid w:val="000818D5"/>
    <w:rsid w:val="00081B0D"/>
    <w:rsid w:val="00081BF9"/>
    <w:rsid w:val="00082061"/>
    <w:rsid w:val="000826D0"/>
    <w:rsid w:val="00082DAF"/>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F60"/>
    <w:rsid w:val="00086F90"/>
    <w:rsid w:val="000870B8"/>
    <w:rsid w:val="00087281"/>
    <w:rsid w:val="00087389"/>
    <w:rsid w:val="000873FE"/>
    <w:rsid w:val="00087BFC"/>
    <w:rsid w:val="00087CEE"/>
    <w:rsid w:val="00087DBB"/>
    <w:rsid w:val="00087E6E"/>
    <w:rsid w:val="00087E97"/>
    <w:rsid w:val="00090519"/>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7AD"/>
    <w:rsid w:val="000939C7"/>
    <w:rsid w:val="00094031"/>
    <w:rsid w:val="000941C3"/>
    <w:rsid w:val="000942D1"/>
    <w:rsid w:val="00094E84"/>
    <w:rsid w:val="00095298"/>
    <w:rsid w:val="00095600"/>
    <w:rsid w:val="00095C30"/>
    <w:rsid w:val="00095F25"/>
    <w:rsid w:val="000960FE"/>
    <w:rsid w:val="000961DA"/>
    <w:rsid w:val="00096400"/>
    <w:rsid w:val="00096CEB"/>
    <w:rsid w:val="00096DF7"/>
    <w:rsid w:val="000970DC"/>
    <w:rsid w:val="0009710E"/>
    <w:rsid w:val="000973D6"/>
    <w:rsid w:val="000975C8"/>
    <w:rsid w:val="00097763"/>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90"/>
    <w:rsid w:val="000A41DC"/>
    <w:rsid w:val="000A428E"/>
    <w:rsid w:val="000A45AA"/>
    <w:rsid w:val="000A45FC"/>
    <w:rsid w:val="000A490F"/>
    <w:rsid w:val="000A4A1E"/>
    <w:rsid w:val="000A4E79"/>
    <w:rsid w:val="000A4FBF"/>
    <w:rsid w:val="000A4FF9"/>
    <w:rsid w:val="000A527C"/>
    <w:rsid w:val="000A591D"/>
    <w:rsid w:val="000A592E"/>
    <w:rsid w:val="000A5AA8"/>
    <w:rsid w:val="000A5DC4"/>
    <w:rsid w:val="000A62DA"/>
    <w:rsid w:val="000A6946"/>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2987"/>
    <w:rsid w:val="000B2C7E"/>
    <w:rsid w:val="000B2EA3"/>
    <w:rsid w:val="000B3876"/>
    <w:rsid w:val="000B3A20"/>
    <w:rsid w:val="000B3DBE"/>
    <w:rsid w:val="000B3FC6"/>
    <w:rsid w:val="000B409A"/>
    <w:rsid w:val="000B4189"/>
    <w:rsid w:val="000B4227"/>
    <w:rsid w:val="000B4742"/>
    <w:rsid w:val="000B4828"/>
    <w:rsid w:val="000B4BF3"/>
    <w:rsid w:val="000B4C44"/>
    <w:rsid w:val="000B51B0"/>
    <w:rsid w:val="000B5343"/>
    <w:rsid w:val="000B59E5"/>
    <w:rsid w:val="000B5A29"/>
    <w:rsid w:val="000B5B8F"/>
    <w:rsid w:val="000B5C45"/>
    <w:rsid w:val="000B5C9F"/>
    <w:rsid w:val="000B6748"/>
    <w:rsid w:val="000B75F7"/>
    <w:rsid w:val="000B76B8"/>
    <w:rsid w:val="000C042E"/>
    <w:rsid w:val="000C05FD"/>
    <w:rsid w:val="000C10E9"/>
    <w:rsid w:val="000C1124"/>
    <w:rsid w:val="000C1641"/>
    <w:rsid w:val="000C18E6"/>
    <w:rsid w:val="000C1954"/>
    <w:rsid w:val="000C1C73"/>
    <w:rsid w:val="000C20F8"/>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7E"/>
    <w:rsid w:val="000C74E6"/>
    <w:rsid w:val="000C7694"/>
    <w:rsid w:val="000C7807"/>
    <w:rsid w:val="000C782C"/>
    <w:rsid w:val="000C7AC1"/>
    <w:rsid w:val="000D0338"/>
    <w:rsid w:val="000D060D"/>
    <w:rsid w:val="000D0615"/>
    <w:rsid w:val="000D0698"/>
    <w:rsid w:val="000D08CC"/>
    <w:rsid w:val="000D0A05"/>
    <w:rsid w:val="000D0E11"/>
    <w:rsid w:val="000D20B3"/>
    <w:rsid w:val="000D2104"/>
    <w:rsid w:val="000D2316"/>
    <w:rsid w:val="000D23D4"/>
    <w:rsid w:val="000D247F"/>
    <w:rsid w:val="000D27A3"/>
    <w:rsid w:val="000D2CDC"/>
    <w:rsid w:val="000D3268"/>
    <w:rsid w:val="000D369E"/>
    <w:rsid w:val="000D38C7"/>
    <w:rsid w:val="000D3990"/>
    <w:rsid w:val="000D402A"/>
    <w:rsid w:val="000D425E"/>
    <w:rsid w:val="000D4316"/>
    <w:rsid w:val="000D4AE4"/>
    <w:rsid w:val="000D4C56"/>
    <w:rsid w:val="000D5640"/>
    <w:rsid w:val="000D5CED"/>
    <w:rsid w:val="000D648E"/>
    <w:rsid w:val="000D6A97"/>
    <w:rsid w:val="000D6E00"/>
    <w:rsid w:val="000D6FED"/>
    <w:rsid w:val="000D7830"/>
    <w:rsid w:val="000E0160"/>
    <w:rsid w:val="000E029D"/>
    <w:rsid w:val="000E03F6"/>
    <w:rsid w:val="000E048C"/>
    <w:rsid w:val="000E06D8"/>
    <w:rsid w:val="000E0962"/>
    <w:rsid w:val="000E0AA0"/>
    <w:rsid w:val="000E0CB2"/>
    <w:rsid w:val="000E0D2E"/>
    <w:rsid w:val="000E0F61"/>
    <w:rsid w:val="000E10F8"/>
    <w:rsid w:val="000E177E"/>
    <w:rsid w:val="000E1870"/>
    <w:rsid w:val="000E200B"/>
    <w:rsid w:val="000E2040"/>
    <w:rsid w:val="000E22E4"/>
    <w:rsid w:val="000E2C33"/>
    <w:rsid w:val="000E2E55"/>
    <w:rsid w:val="000E301A"/>
    <w:rsid w:val="000E31C5"/>
    <w:rsid w:val="000E3370"/>
    <w:rsid w:val="000E3382"/>
    <w:rsid w:val="000E36E1"/>
    <w:rsid w:val="000E37E1"/>
    <w:rsid w:val="000E3859"/>
    <w:rsid w:val="000E3C54"/>
    <w:rsid w:val="000E423B"/>
    <w:rsid w:val="000E42D1"/>
    <w:rsid w:val="000E4620"/>
    <w:rsid w:val="000E49EA"/>
    <w:rsid w:val="000E4B83"/>
    <w:rsid w:val="000E4D4B"/>
    <w:rsid w:val="000E4F01"/>
    <w:rsid w:val="000E521F"/>
    <w:rsid w:val="000E54CE"/>
    <w:rsid w:val="000E583F"/>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327"/>
    <w:rsid w:val="000F14EE"/>
    <w:rsid w:val="000F1F0D"/>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163"/>
    <w:rsid w:val="000F7422"/>
    <w:rsid w:val="000F78E7"/>
    <w:rsid w:val="000F7CAB"/>
    <w:rsid w:val="00100295"/>
    <w:rsid w:val="0010050C"/>
    <w:rsid w:val="001009B0"/>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35C9"/>
    <w:rsid w:val="001042AA"/>
    <w:rsid w:val="00104BD1"/>
    <w:rsid w:val="001050B4"/>
    <w:rsid w:val="001050D3"/>
    <w:rsid w:val="00105362"/>
    <w:rsid w:val="00105408"/>
    <w:rsid w:val="001056E2"/>
    <w:rsid w:val="00105DA1"/>
    <w:rsid w:val="0010609C"/>
    <w:rsid w:val="00106414"/>
    <w:rsid w:val="00106629"/>
    <w:rsid w:val="001078C6"/>
    <w:rsid w:val="001079AA"/>
    <w:rsid w:val="00110190"/>
    <w:rsid w:val="00110685"/>
    <w:rsid w:val="001106E1"/>
    <w:rsid w:val="001108B9"/>
    <w:rsid w:val="00110D82"/>
    <w:rsid w:val="00111A85"/>
    <w:rsid w:val="00111D7F"/>
    <w:rsid w:val="00111DC0"/>
    <w:rsid w:val="0011271F"/>
    <w:rsid w:val="00113328"/>
    <w:rsid w:val="001136E5"/>
    <w:rsid w:val="00113752"/>
    <w:rsid w:val="00113F3D"/>
    <w:rsid w:val="00114E98"/>
    <w:rsid w:val="001150FA"/>
    <w:rsid w:val="0011572B"/>
    <w:rsid w:val="0011579D"/>
    <w:rsid w:val="001159FE"/>
    <w:rsid w:val="00115B3C"/>
    <w:rsid w:val="001165BB"/>
    <w:rsid w:val="001169F1"/>
    <w:rsid w:val="00116AB8"/>
    <w:rsid w:val="00116E04"/>
    <w:rsid w:val="00116F8D"/>
    <w:rsid w:val="0011716D"/>
    <w:rsid w:val="00117186"/>
    <w:rsid w:val="001171F6"/>
    <w:rsid w:val="001177A2"/>
    <w:rsid w:val="001177BC"/>
    <w:rsid w:val="001178CB"/>
    <w:rsid w:val="00117F33"/>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826"/>
    <w:rsid w:val="001249C3"/>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DF8"/>
    <w:rsid w:val="00131EA9"/>
    <w:rsid w:val="0013241F"/>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9D2"/>
    <w:rsid w:val="001360F1"/>
    <w:rsid w:val="00136596"/>
    <w:rsid w:val="00136B43"/>
    <w:rsid w:val="00136C01"/>
    <w:rsid w:val="001370E6"/>
    <w:rsid w:val="00140BAC"/>
    <w:rsid w:val="00140FAC"/>
    <w:rsid w:val="001411E4"/>
    <w:rsid w:val="001412DE"/>
    <w:rsid w:val="001414B1"/>
    <w:rsid w:val="0014207A"/>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6FA8"/>
    <w:rsid w:val="001470F5"/>
    <w:rsid w:val="001474A0"/>
    <w:rsid w:val="001476FF"/>
    <w:rsid w:val="00147A8F"/>
    <w:rsid w:val="00147B9C"/>
    <w:rsid w:val="00147D5B"/>
    <w:rsid w:val="00147E22"/>
    <w:rsid w:val="00150010"/>
    <w:rsid w:val="00150036"/>
    <w:rsid w:val="00150820"/>
    <w:rsid w:val="00150D6E"/>
    <w:rsid w:val="00150E5F"/>
    <w:rsid w:val="0015132C"/>
    <w:rsid w:val="00151647"/>
    <w:rsid w:val="00151703"/>
    <w:rsid w:val="00151A5E"/>
    <w:rsid w:val="00151C4D"/>
    <w:rsid w:val="001520E9"/>
    <w:rsid w:val="001523D1"/>
    <w:rsid w:val="001528F3"/>
    <w:rsid w:val="0015293F"/>
    <w:rsid w:val="00152C76"/>
    <w:rsid w:val="00152C82"/>
    <w:rsid w:val="00153014"/>
    <w:rsid w:val="00153046"/>
    <w:rsid w:val="00153072"/>
    <w:rsid w:val="00153567"/>
    <w:rsid w:val="00153CB6"/>
    <w:rsid w:val="00153F99"/>
    <w:rsid w:val="001544A1"/>
    <w:rsid w:val="0015460F"/>
    <w:rsid w:val="001546B6"/>
    <w:rsid w:val="001546BE"/>
    <w:rsid w:val="001547EF"/>
    <w:rsid w:val="0015480B"/>
    <w:rsid w:val="00154BED"/>
    <w:rsid w:val="001550BD"/>
    <w:rsid w:val="001553EE"/>
    <w:rsid w:val="00155601"/>
    <w:rsid w:val="00155979"/>
    <w:rsid w:val="00155B6F"/>
    <w:rsid w:val="0015627A"/>
    <w:rsid w:val="00156931"/>
    <w:rsid w:val="00156AFF"/>
    <w:rsid w:val="00157276"/>
    <w:rsid w:val="00157397"/>
    <w:rsid w:val="00160850"/>
    <w:rsid w:val="00160EBF"/>
    <w:rsid w:val="00161124"/>
    <w:rsid w:val="001612C7"/>
    <w:rsid w:val="001612E1"/>
    <w:rsid w:val="001613F2"/>
    <w:rsid w:val="00161791"/>
    <w:rsid w:val="00161B72"/>
    <w:rsid w:val="00161BF9"/>
    <w:rsid w:val="001620B9"/>
    <w:rsid w:val="0016215B"/>
    <w:rsid w:val="00162521"/>
    <w:rsid w:val="001627FE"/>
    <w:rsid w:val="001628A2"/>
    <w:rsid w:val="00162CBE"/>
    <w:rsid w:val="00162E36"/>
    <w:rsid w:val="00163161"/>
    <w:rsid w:val="00163BA4"/>
    <w:rsid w:val="00163E6C"/>
    <w:rsid w:val="00163E8A"/>
    <w:rsid w:val="001643FE"/>
    <w:rsid w:val="001645CC"/>
    <w:rsid w:val="00164822"/>
    <w:rsid w:val="001649C3"/>
    <w:rsid w:val="00164DB0"/>
    <w:rsid w:val="00165182"/>
    <w:rsid w:val="00165268"/>
    <w:rsid w:val="001656F8"/>
    <w:rsid w:val="00165BBF"/>
    <w:rsid w:val="00165C53"/>
    <w:rsid w:val="00165D5B"/>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AF"/>
    <w:rsid w:val="001716F4"/>
    <w:rsid w:val="00171890"/>
    <w:rsid w:val="00171CFA"/>
    <w:rsid w:val="0017226F"/>
    <w:rsid w:val="00172ABA"/>
    <w:rsid w:val="00172ECD"/>
    <w:rsid w:val="00174319"/>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0E81"/>
    <w:rsid w:val="00181A16"/>
    <w:rsid w:val="00181AD1"/>
    <w:rsid w:val="00181AF9"/>
    <w:rsid w:val="00181D4A"/>
    <w:rsid w:val="00181EC2"/>
    <w:rsid w:val="0018223B"/>
    <w:rsid w:val="00182967"/>
    <w:rsid w:val="00182B68"/>
    <w:rsid w:val="00182EF4"/>
    <w:rsid w:val="00183050"/>
    <w:rsid w:val="00183B84"/>
    <w:rsid w:val="00183BF1"/>
    <w:rsid w:val="0018432F"/>
    <w:rsid w:val="00184363"/>
    <w:rsid w:val="00184667"/>
    <w:rsid w:val="00184693"/>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97A"/>
    <w:rsid w:val="00190DF0"/>
    <w:rsid w:val="00190EE5"/>
    <w:rsid w:val="00190EFE"/>
    <w:rsid w:val="0019107F"/>
    <w:rsid w:val="001917FB"/>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AF6"/>
    <w:rsid w:val="00194BC7"/>
    <w:rsid w:val="00194E51"/>
    <w:rsid w:val="00195135"/>
    <w:rsid w:val="00195240"/>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72E"/>
    <w:rsid w:val="001A2C91"/>
    <w:rsid w:val="001A3139"/>
    <w:rsid w:val="001A38E4"/>
    <w:rsid w:val="001A45EA"/>
    <w:rsid w:val="001A4644"/>
    <w:rsid w:val="001A464E"/>
    <w:rsid w:val="001A5169"/>
    <w:rsid w:val="001A56B0"/>
    <w:rsid w:val="001A59DA"/>
    <w:rsid w:val="001A5B4C"/>
    <w:rsid w:val="001A5BF5"/>
    <w:rsid w:val="001A5E43"/>
    <w:rsid w:val="001A6074"/>
    <w:rsid w:val="001A6B8C"/>
    <w:rsid w:val="001A6F95"/>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11E"/>
    <w:rsid w:val="001B378A"/>
    <w:rsid w:val="001B379A"/>
    <w:rsid w:val="001B3E86"/>
    <w:rsid w:val="001B4086"/>
    <w:rsid w:val="001B40BD"/>
    <w:rsid w:val="001B4B53"/>
    <w:rsid w:val="001B4C5F"/>
    <w:rsid w:val="001B4C80"/>
    <w:rsid w:val="001B4D60"/>
    <w:rsid w:val="001B4F4E"/>
    <w:rsid w:val="001B5184"/>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7B"/>
    <w:rsid w:val="001C21C2"/>
    <w:rsid w:val="001C2581"/>
    <w:rsid w:val="001C2766"/>
    <w:rsid w:val="001C2C72"/>
    <w:rsid w:val="001C2CB7"/>
    <w:rsid w:val="001C2CC1"/>
    <w:rsid w:val="001C2D42"/>
    <w:rsid w:val="001C3196"/>
    <w:rsid w:val="001C3C00"/>
    <w:rsid w:val="001C424E"/>
    <w:rsid w:val="001C43D8"/>
    <w:rsid w:val="001C4685"/>
    <w:rsid w:val="001C488C"/>
    <w:rsid w:val="001C4B17"/>
    <w:rsid w:val="001C4D1A"/>
    <w:rsid w:val="001C4E9A"/>
    <w:rsid w:val="001C5825"/>
    <w:rsid w:val="001C58A0"/>
    <w:rsid w:val="001C58C7"/>
    <w:rsid w:val="001C6DBC"/>
    <w:rsid w:val="001C72EF"/>
    <w:rsid w:val="001C796C"/>
    <w:rsid w:val="001C7F9A"/>
    <w:rsid w:val="001D0153"/>
    <w:rsid w:val="001D05B6"/>
    <w:rsid w:val="001D08E5"/>
    <w:rsid w:val="001D0B16"/>
    <w:rsid w:val="001D0F09"/>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20D"/>
    <w:rsid w:val="001E13FD"/>
    <w:rsid w:val="001E16F9"/>
    <w:rsid w:val="001E1AC0"/>
    <w:rsid w:val="001E1B63"/>
    <w:rsid w:val="001E1FB7"/>
    <w:rsid w:val="001E23B7"/>
    <w:rsid w:val="001E2DA3"/>
    <w:rsid w:val="001E2F07"/>
    <w:rsid w:val="001E311A"/>
    <w:rsid w:val="001E4183"/>
    <w:rsid w:val="001E42B3"/>
    <w:rsid w:val="001E4523"/>
    <w:rsid w:val="001E46E1"/>
    <w:rsid w:val="001E485E"/>
    <w:rsid w:val="001E4A60"/>
    <w:rsid w:val="001E5326"/>
    <w:rsid w:val="001E552A"/>
    <w:rsid w:val="001E5BE0"/>
    <w:rsid w:val="001E647D"/>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2A3"/>
    <w:rsid w:val="00200B5A"/>
    <w:rsid w:val="00200BC5"/>
    <w:rsid w:val="00200C89"/>
    <w:rsid w:val="00200E92"/>
    <w:rsid w:val="0020132F"/>
    <w:rsid w:val="0020138F"/>
    <w:rsid w:val="00201749"/>
    <w:rsid w:val="0020175B"/>
    <w:rsid w:val="00201AB8"/>
    <w:rsid w:val="00201F1E"/>
    <w:rsid w:val="00202425"/>
    <w:rsid w:val="0020248F"/>
    <w:rsid w:val="0020257D"/>
    <w:rsid w:val="0020277F"/>
    <w:rsid w:val="0020292D"/>
    <w:rsid w:val="002029CF"/>
    <w:rsid w:val="00202A8A"/>
    <w:rsid w:val="00202D82"/>
    <w:rsid w:val="00203B79"/>
    <w:rsid w:val="002048FA"/>
    <w:rsid w:val="00204C0C"/>
    <w:rsid w:val="00204DAF"/>
    <w:rsid w:val="00205255"/>
    <w:rsid w:val="00205394"/>
    <w:rsid w:val="00205D76"/>
    <w:rsid w:val="00205FE9"/>
    <w:rsid w:val="002064A2"/>
    <w:rsid w:val="002064BE"/>
    <w:rsid w:val="00206921"/>
    <w:rsid w:val="00206F20"/>
    <w:rsid w:val="002077A6"/>
    <w:rsid w:val="00207958"/>
    <w:rsid w:val="00207E2E"/>
    <w:rsid w:val="002101A9"/>
    <w:rsid w:val="00210365"/>
    <w:rsid w:val="00210E31"/>
    <w:rsid w:val="0021152E"/>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74E5"/>
    <w:rsid w:val="00217703"/>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23F"/>
    <w:rsid w:val="002243F7"/>
    <w:rsid w:val="00224738"/>
    <w:rsid w:val="00224D02"/>
    <w:rsid w:val="00224D69"/>
    <w:rsid w:val="00224D8F"/>
    <w:rsid w:val="00224DB4"/>
    <w:rsid w:val="00224EA5"/>
    <w:rsid w:val="0022594A"/>
    <w:rsid w:val="002259A3"/>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F65"/>
    <w:rsid w:val="00233473"/>
    <w:rsid w:val="0023347C"/>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D5"/>
    <w:rsid w:val="00241F04"/>
    <w:rsid w:val="002421EA"/>
    <w:rsid w:val="002424D1"/>
    <w:rsid w:val="00242E6C"/>
    <w:rsid w:val="002434A2"/>
    <w:rsid w:val="002437F2"/>
    <w:rsid w:val="00243BB9"/>
    <w:rsid w:val="00243EFE"/>
    <w:rsid w:val="00243F42"/>
    <w:rsid w:val="00244428"/>
    <w:rsid w:val="00244499"/>
    <w:rsid w:val="00244A09"/>
    <w:rsid w:val="00244A2C"/>
    <w:rsid w:val="00244E09"/>
    <w:rsid w:val="002454CA"/>
    <w:rsid w:val="00245659"/>
    <w:rsid w:val="002457D4"/>
    <w:rsid w:val="0024597D"/>
    <w:rsid w:val="00245AB5"/>
    <w:rsid w:val="0024661B"/>
    <w:rsid w:val="002467EE"/>
    <w:rsid w:val="00246A34"/>
    <w:rsid w:val="00246B89"/>
    <w:rsid w:val="00246C5C"/>
    <w:rsid w:val="00246FEF"/>
    <w:rsid w:val="00247525"/>
    <w:rsid w:val="00247810"/>
    <w:rsid w:val="00247B56"/>
    <w:rsid w:val="00247CE6"/>
    <w:rsid w:val="00250236"/>
    <w:rsid w:val="0025043B"/>
    <w:rsid w:val="0025060A"/>
    <w:rsid w:val="0025110A"/>
    <w:rsid w:val="00251D1D"/>
    <w:rsid w:val="002523C8"/>
    <w:rsid w:val="0025299C"/>
    <w:rsid w:val="00252AFF"/>
    <w:rsid w:val="00252D8D"/>
    <w:rsid w:val="002536BC"/>
    <w:rsid w:val="00253783"/>
    <w:rsid w:val="0025378C"/>
    <w:rsid w:val="00253CDC"/>
    <w:rsid w:val="00254052"/>
    <w:rsid w:val="002542A6"/>
    <w:rsid w:val="00254573"/>
    <w:rsid w:val="0025496C"/>
    <w:rsid w:val="00254C6C"/>
    <w:rsid w:val="00255E05"/>
    <w:rsid w:val="00255E3A"/>
    <w:rsid w:val="0025605D"/>
    <w:rsid w:val="002560B6"/>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1D43"/>
    <w:rsid w:val="0026214A"/>
    <w:rsid w:val="00262175"/>
    <w:rsid w:val="00262BC0"/>
    <w:rsid w:val="00263481"/>
    <w:rsid w:val="00263671"/>
    <w:rsid w:val="0026431B"/>
    <w:rsid w:val="0026440A"/>
    <w:rsid w:val="0026497D"/>
    <w:rsid w:val="00265A88"/>
    <w:rsid w:val="00266307"/>
    <w:rsid w:val="0026684A"/>
    <w:rsid w:val="00266FF0"/>
    <w:rsid w:val="00267217"/>
    <w:rsid w:val="00267235"/>
    <w:rsid w:val="002674E7"/>
    <w:rsid w:val="002675CB"/>
    <w:rsid w:val="0027024F"/>
    <w:rsid w:val="00270370"/>
    <w:rsid w:val="002705A5"/>
    <w:rsid w:val="00270AC3"/>
    <w:rsid w:val="00270AF8"/>
    <w:rsid w:val="002715E3"/>
    <w:rsid w:val="002719DD"/>
    <w:rsid w:val="00271C57"/>
    <w:rsid w:val="00271D94"/>
    <w:rsid w:val="0027212D"/>
    <w:rsid w:val="002724BE"/>
    <w:rsid w:val="0027271B"/>
    <w:rsid w:val="002728D9"/>
    <w:rsid w:val="002739EC"/>
    <w:rsid w:val="00273E68"/>
    <w:rsid w:val="002744FC"/>
    <w:rsid w:val="00274A23"/>
    <w:rsid w:val="00274B2D"/>
    <w:rsid w:val="002752AC"/>
    <w:rsid w:val="002753DD"/>
    <w:rsid w:val="00275473"/>
    <w:rsid w:val="00275487"/>
    <w:rsid w:val="00275BFE"/>
    <w:rsid w:val="00275C11"/>
    <w:rsid w:val="00275E61"/>
    <w:rsid w:val="00275EFF"/>
    <w:rsid w:val="00275F6B"/>
    <w:rsid w:val="00275FE9"/>
    <w:rsid w:val="00276479"/>
    <w:rsid w:val="0027692F"/>
    <w:rsid w:val="002769E3"/>
    <w:rsid w:val="00277041"/>
    <w:rsid w:val="00277D1E"/>
    <w:rsid w:val="00277D9F"/>
    <w:rsid w:val="00277FFA"/>
    <w:rsid w:val="002805F1"/>
    <w:rsid w:val="0028061C"/>
    <w:rsid w:val="002813EB"/>
    <w:rsid w:val="0028145B"/>
    <w:rsid w:val="0028148B"/>
    <w:rsid w:val="00281B31"/>
    <w:rsid w:val="00281B32"/>
    <w:rsid w:val="00281B3C"/>
    <w:rsid w:val="00281C54"/>
    <w:rsid w:val="00282263"/>
    <w:rsid w:val="0028237D"/>
    <w:rsid w:val="002827D0"/>
    <w:rsid w:val="0028289F"/>
    <w:rsid w:val="00282979"/>
    <w:rsid w:val="00282D04"/>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9B0"/>
    <w:rsid w:val="00287077"/>
    <w:rsid w:val="002871DF"/>
    <w:rsid w:val="00287498"/>
    <w:rsid w:val="002876E9"/>
    <w:rsid w:val="0028783D"/>
    <w:rsid w:val="00287D9A"/>
    <w:rsid w:val="00287F29"/>
    <w:rsid w:val="00290021"/>
    <w:rsid w:val="002902B1"/>
    <w:rsid w:val="00290ABF"/>
    <w:rsid w:val="00290DC1"/>
    <w:rsid w:val="00290E7B"/>
    <w:rsid w:val="00291030"/>
    <w:rsid w:val="0029136D"/>
    <w:rsid w:val="002914F4"/>
    <w:rsid w:val="002921C8"/>
    <w:rsid w:val="00292303"/>
    <w:rsid w:val="002926C3"/>
    <w:rsid w:val="00292730"/>
    <w:rsid w:val="00292754"/>
    <w:rsid w:val="00292F50"/>
    <w:rsid w:val="00292FA6"/>
    <w:rsid w:val="0029308F"/>
    <w:rsid w:val="002930C1"/>
    <w:rsid w:val="00294046"/>
    <w:rsid w:val="00294832"/>
    <w:rsid w:val="00294B94"/>
    <w:rsid w:val="002955D9"/>
    <w:rsid w:val="00295AF4"/>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9C3"/>
    <w:rsid w:val="002A5D88"/>
    <w:rsid w:val="002A5FF4"/>
    <w:rsid w:val="002A60B2"/>
    <w:rsid w:val="002A6575"/>
    <w:rsid w:val="002A6A1E"/>
    <w:rsid w:val="002A6A4E"/>
    <w:rsid w:val="002A704E"/>
    <w:rsid w:val="002A7257"/>
    <w:rsid w:val="002A7681"/>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E69"/>
    <w:rsid w:val="002B30AE"/>
    <w:rsid w:val="002B315A"/>
    <w:rsid w:val="002B3628"/>
    <w:rsid w:val="002B380F"/>
    <w:rsid w:val="002B39B9"/>
    <w:rsid w:val="002B3F1E"/>
    <w:rsid w:val="002B3F89"/>
    <w:rsid w:val="002B49C9"/>
    <w:rsid w:val="002B4A33"/>
    <w:rsid w:val="002B5063"/>
    <w:rsid w:val="002B557A"/>
    <w:rsid w:val="002B5966"/>
    <w:rsid w:val="002B5BDD"/>
    <w:rsid w:val="002B5E99"/>
    <w:rsid w:val="002B5F0C"/>
    <w:rsid w:val="002B6721"/>
    <w:rsid w:val="002B67FA"/>
    <w:rsid w:val="002B68F3"/>
    <w:rsid w:val="002B7035"/>
    <w:rsid w:val="002B791E"/>
    <w:rsid w:val="002B7B65"/>
    <w:rsid w:val="002B7DE6"/>
    <w:rsid w:val="002C0016"/>
    <w:rsid w:val="002C025A"/>
    <w:rsid w:val="002C0413"/>
    <w:rsid w:val="002C088B"/>
    <w:rsid w:val="002C0916"/>
    <w:rsid w:val="002C1200"/>
    <w:rsid w:val="002C1BE9"/>
    <w:rsid w:val="002C1F9A"/>
    <w:rsid w:val="002C2126"/>
    <w:rsid w:val="002C2128"/>
    <w:rsid w:val="002C2311"/>
    <w:rsid w:val="002C26A8"/>
    <w:rsid w:val="002C292D"/>
    <w:rsid w:val="002C2C94"/>
    <w:rsid w:val="002C2F0F"/>
    <w:rsid w:val="002C2FE3"/>
    <w:rsid w:val="002C3F65"/>
    <w:rsid w:val="002C41FD"/>
    <w:rsid w:val="002C47F6"/>
    <w:rsid w:val="002C487E"/>
    <w:rsid w:val="002C532E"/>
    <w:rsid w:val="002C5A99"/>
    <w:rsid w:val="002C6060"/>
    <w:rsid w:val="002C612B"/>
    <w:rsid w:val="002C66DC"/>
    <w:rsid w:val="002C6FFD"/>
    <w:rsid w:val="002C752E"/>
    <w:rsid w:val="002C755D"/>
    <w:rsid w:val="002D038B"/>
    <w:rsid w:val="002D0648"/>
    <w:rsid w:val="002D0BE1"/>
    <w:rsid w:val="002D0EE8"/>
    <w:rsid w:val="002D111C"/>
    <w:rsid w:val="002D1736"/>
    <w:rsid w:val="002D178C"/>
    <w:rsid w:val="002D195C"/>
    <w:rsid w:val="002D1BF4"/>
    <w:rsid w:val="002D1E5B"/>
    <w:rsid w:val="002D22AB"/>
    <w:rsid w:val="002D2743"/>
    <w:rsid w:val="002D2CF5"/>
    <w:rsid w:val="002D34EB"/>
    <w:rsid w:val="002D3E0A"/>
    <w:rsid w:val="002D41E8"/>
    <w:rsid w:val="002D4B7E"/>
    <w:rsid w:val="002D51E7"/>
    <w:rsid w:val="002D5C72"/>
    <w:rsid w:val="002D5EBE"/>
    <w:rsid w:val="002D5ED8"/>
    <w:rsid w:val="002D612F"/>
    <w:rsid w:val="002D6C9E"/>
    <w:rsid w:val="002D6E2C"/>
    <w:rsid w:val="002D7003"/>
    <w:rsid w:val="002D74C6"/>
    <w:rsid w:val="002D7587"/>
    <w:rsid w:val="002D7790"/>
    <w:rsid w:val="002D77BE"/>
    <w:rsid w:val="002D7A8E"/>
    <w:rsid w:val="002D7AEF"/>
    <w:rsid w:val="002D7C64"/>
    <w:rsid w:val="002D7DA7"/>
    <w:rsid w:val="002D7DD6"/>
    <w:rsid w:val="002E04B0"/>
    <w:rsid w:val="002E07AE"/>
    <w:rsid w:val="002E0A0C"/>
    <w:rsid w:val="002E0B66"/>
    <w:rsid w:val="002E14CD"/>
    <w:rsid w:val="002E2125"/>
    <w:rsid w:val="002E27E7"/>
    <w:rsid w:val="002E2A1B"/>
    <w:rsid w:val="002E2DF9"/>
    <w:rsid w:val="002E3260"/>
    <w:rsid w:val="002E3774"/>
    <w:rsid w:val="002E3D9B"/>
    <w:rsid w:val="002E3DC4"/>
    <w:rsid w:val="002E432C"/>
    <w:rsid w:val="002E4A93"/>
    <w:rsid w:val="002E4F9E"/>
    <w:rsid w:val="002E51DF"/>
    <w:rsid w:val="002E575B"/>
    <w:rsid w:val="002E5C1F"/>
    <w:rsid w:val="002E654C"/>
    <w:rsid w:val="002E67DB"/>
    <w:rsid w:val="002E67F1"/>
    <w:rsid w:val="002E68C6"/>
    <w:rsid w:val="002E6C3B"/>
    <w:rsid w:val="002E753C"/>
    <w:rsid w:val="002E7839"/>
    <w:rsid w:val="002E7B6F"/>
    <w:rsid w:val="002F0730"/>
    <w:rsid w:val="002F0D89"/>
    <w:rsid w:val="002F0E30"/>
    <w:rsid w:val="002F0FD1"/>
    <w:rsid w:val="002F1327"/>
    <w:rsid w:val="002F211F"/>
    <w:rsid w:val="002F27C1"/>
    <w:rsid w:val="002F29E1"/>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65AD"/>
    <w:rsid w:val="002F66D3"/>
    <w:rsid w:val="002F6DED"/>
    <w:rsid w:val="002F73F8"/>
    <w:rsid w:val="002F762B"/>
    <w:rsid w:val="002F7DDD"/>
    <w:rsid w:val="002F7FA3"/>
    <w:rsid w:val="003001CE"/>
    <w:rsid w:val="0030065E"/>
    <w:rsid w:val="00300952"/>
    <w:rsid w:val="00300990"/>
    <w:rsid w:val="00300BEB"/>
    <w:rsid w:val="00301271"/>
    <w:rsid w:val="00301366"/>
    <w:rsid w:val="0030139F"/>
    <w:rsid w:val="00301BD1"/>
    <w:rsid w:val="0030272C"/>
    <w:rsid w:val="00302BDE"/>
    <w:rsid w:val="00302FE4"/>
    <w:rsid w:val="00303384"/>
    <w:rsid w:val="003035ED"/>
    <w:rsid w:val="003038C5"/>
    <w:rsid w:val="00303B08"/>
    <w:rsid w:val="00303E9F"/>
    <w:rsid w:val="00304136"/>
    <w:rsid w:val="0030413B"/>
    <w:rsid w:val="003044D8"/>
    <w:rsid w:val="00304B6C"/>
    <w:rsid w:val="00304F8C"/>
    <w:rsid w:val="00305309"/>
    <w:rsid w:val="00305404"/>
    <w:rsid w:val="00305453"/>
    <w:rsid w:val="00305736"/>
    <w:rsid w:val="00305923"/>
    <w:rsid w:val="00305CCA"/>
    <w:rsid w:val="00305F56"/>
    <w:rsid w:val="00305FCD"/>
    <w:rsid w:val="0030607E"/>
    <w:rsid w:val="003065B9"/>
    <w:rsid w:val="00306CD0"/>
    <w:rsid w:val="00306EAA"/>
    <w:rsid w:val="00306EB6"/>
    <w:rsid w:val="003070DC"/>
    <w:rsid w:val="0030750C"/>
    <w:rsid w:val="00307681"/>
    <w:rsid w:val="003079D9"/>
    <w:rsid w:val="00307FCB"/>
    <w:rsid w:val="00310489"/>
    <w:rsid w:val="00310778"/>
    <w:rsid w:val="003109C5"/>
    <w:rsid w:val="00310A7A"/>
    <w:rsid w:val="00310B8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913"/>
    <w:rsid w:val="00314AA7"/>
    <w:rsid w:val="00314B2E"/>
    <w:rsid w:val="00314EFB"/>
    <w:rsid w:val="0031510B"/>
    <w:rsid w:val="003156BC"/>
    <w:rsid w:val="0031578A"/>
    <w:rsid w:val="00315899"/>
    <w:rsid w:val="00315935"/>
    <w:rsid w:val="00315967"/>
    <w:rsid w:val="00315DC3"/>
    <w:rsid w:val="00315F35"/>
    <w:rsid w:val="003165EF"/>
    <w:rsid w:val="00316817"/>
    <w:rsid w:val="00316FF7"/>
    <w:rsid w:val="003177DD"/>
    <w:rsid w:val="0031781B"/>
    <w:rsid w:val="00320054"/>
    <w:rsid w:val="0032023F"/>
    <w:rsid w:val="00320623"/>
    <w:rsid w:val="00320728"/>
    <w:rsid w:val="0032076A"/>
    <w:rsid w:val="00320A07"/>
    <w:rsid w:val="00320F9D"/>
    <w:rsid w:val="00321346"/>
    <w:rsid w:val="00322047"/>
    <w:rsid w:val="00322377"/>
    <w:rsid w:val="00322605"/>
    <w:rsid w:val="0032285C"/>
    <w:rsid w:val="00322AF9"/>
    <w:rsid w:val="00322CCC"/>
    <w:rsid w:val="00322F16"/>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D0"/>
    <w:rsid w:val="003262D6"/>
    <w:rsid w:val="003267B4"/>
    <w:rsid w:val="00326BED"/>
    <w:rsid w:val="00326CE5"/>
    <w:rsid w:val="00327405"/>
    <w:rsid w:val="0032760A"/>
    <w:rsid w:val="00327C18"/>
    <w:rsid w:val="00330C01"/>
    <w:rsid w:val="00330C7A"/>
    <w:rsid w:val="00330F9A"/>
    <w:rsid w:val="00331541"/>
    <w:rsid w:val="003315F8"/>
    <w:rsid w:val="00331629"/>
    <w:rsid w:val="003316D4"/>
    <w:rsid w:val="003316EB"/>
    <w:rsid w:val="00331837"/>
    <w:rsid w:val="00331D26"/>
    <w:rsid w:val="00332A54"/>
    <w:rsid w:val="00332DA9"/>
    <w:rsid w:val="00332E31"/>
    <w:rsid w:val="00333429"/>
    <w:rsid w:val="00333655"/>
    <w:rsid w:val="00333958"/>
    <w:rsid w:val="00333E30"/>
    <w:rsid w:val="00333EF0"/>
    <w:rsid w:val="00334477"/>
    <w:rsid w:val="00334638"/>
    <w:rsid w:val="00334D5C"/>
    <w:rsid w:val="00334ED4"/>
    <w:rsid w:val="0033504F"/>
    <w:rsid w:val="00335597"/>
    <w:rsid w:val="003357AA"/>
    <w:rsid w:val="00335AD4"/>
    <w:rsid w:val="00335F29"/>
    <w:rsid w:val="00336037"/>
    <w:rsid w:val="0033614C"/>
    <w:rsid w:val="00336289"/>
    <w:rsid w:val="003369D3"/>
    <w:rsid w:val="00336F49"/>
    <w:rsid w:val="00336FCC"/>
    <w:rsid w:val="00337084"/>
    <w:rsid w:val="00337214"/>
    <w:rsid w:val="003375E7"/>
    <w:rsid w:val="003376C5"/>
    <w:rsid w:val="003378AF"/>
    <w:rsid w:val="00337F4C"/>
    <w:rsid w:val="003402A3"/>
    <w:rsid w:val="00340556"/>
    <w:rsid w:val="00340CDC"/>
    <w:rsid w:val="00340D4C"/>
    <w:rsid w:val="0034189A"/>
    <w:rsid w:val="00341D19"/>
    <w:rsid w:val="00342106"/>
    <w:rsid w:val="003427C7"/>
    <w:rsid w:val="00342FF8"/>
    <w:rsid w:val="00343769"/>
    <w:rsid w:val="00343773"/>
    <w:rsid w:val="00343812"/>
    <w:rsid w:val="00343845"/>
    <w:rsid w:val="0034396F"/>
    <w:rsid w:val="0034434A"/>
    <w:rsid w:val="003446C3"/>
    <w:rsid w:val="00344AAF"/>
    <w:rsid w:val="00344ABD"/>
    <w:rsid w:val="00344FBF"/>
    <w:rsid w:val="003453A4"/>
    <w:rsid w:val="00345740"/>
    <w:rsid w:val="00345AD0"/>
    <w:rsid w:val="00345D6A"/>
    <w:rsid w:val="00346753"/>
    <w:rsid w:val="00347601"/>
    <w:rsid w:val="003477E3"/>
    <w:rsid w:val="00347FA5"/>
    <w:rsid w:val="003504A8"/>
    <w:rsid w:val="0035051B"/>
    <w:rsid w:val="003505B6"/>
    <w:rsid w:val="003509CF"/>
    <w:rsid w:val="00350A3F"/>
    <w:rsid w:val="00350D62"/>
    <w:rsid w:val="00350DA7"/>
    <w:rsid w:val="003513B5"/>
    <w:rsid w:val="00351470"/>
    <w:rsid w:val="00351BF3"/>
    <w:rsid w:val="003523BC"/>
    <w:rsid w:val="003529F7"/>
    <w:rsid w:val="00352BB2"/>
    <w:rsid w:val="00352E1B"/>
    <w:rsid w:val="00352EEF"/>
    <w:rsid w:val="00353338"/>
    <w:rsid w:val="00353C1E"/>
    <w:rsid w:val="00353E8F"/>
    <w:rsid w:val="00354142"/>
    <w:rsid w:val="003545A4"/>
    <w:rsid w:val="00354A3E"/>
    <w:rsid w:val="00354F45"/>
    <w:rsid w:val="00355811"/>
    <w:rsid w:val="00355F4C"/>
    <w:rsid w:val="0035625C"/>
    <w:rsid w:val="00356645"/>
    <w:rsid w:val="0035672C"/>
    <w:rsid w:val="00356A74"/>
    <w:rsid w:val="00356B47"/>
    <w:rsid w:val="0035754F"/>
    <w:rsid w:val="00357C2C"/>
    <w:rsid w:val="00357F74"/>
    <w:rsid w:val="0036052B"/>
    <w:rsid w:val="00360B5C"/>
    <w:rsid w:val="00360BA4"/>
    <w:rsid w:val="00360F05"/>
    <w:rsid w:val="00360F96"/>
    <w:rsid w:val="00361468"/>
    <w:rsid w:val="00361BE3"/>
    <w:rsid w:val="00361DF6"/>
    <w:rsid w:val="0036243F"/>
    <w:rsid w:val="003625DD"/>
    <w:rsid w:val="00362CE8"/>
    <w:rsid w:val="00362E5B"/>
    <w:rsid w:val="00362FBB"/>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7070"/>
    <w:rsid w:val="003676D2"/>
    <w:rsid w:val="003678AA"/>
    <w:rsid w:val="003700B9"/>
    <w:rsid w:val="003703D1"/>
    <w:rsid w:val="00370A05"/>
    <w:rsid w:val="00371994"/>
    <w:rsid w:val="00371CC3"/>
    <w:rsid w:val="00371EFF"/>
    <w:rsid w:val="003728A4"/>
    <w:rsid w:val="00372A1C"/>
    <w:rsid w:val="0037312E"/>
    <w:rsid w:val="0037324D"/>
    <w:rsid w:val="003739EA"/>
    <w:rsid w:val="00373C06"/>
    <w:rsid w:val="00374106"/>
    <w:rsid w:val="003742C8"/>
    <w:rsid w:val="003747FC"/>
    <w:rsid w:val="00374A25"/>
    <w:rsid w:val="00374B3A"/>
    <w:rsid w:val="00374BB7"/>
    <w:rsid w:val="003750C2"/>
    <w:rsid w:val="00375864"/>
    <w:rsid w:val="00375C21"/>
    <w:rsid w:val="00375C55"/>
    <w:rsid w:val="00375CA9"/>
    <w:rsid w:val="00375F27"/>
    <w:rsid w:val="00376748"/>
    <w:rsid w:val="003768F4"/>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189"/>
    <w:rsid w:val="0038524D"/>
    <w:rsid w:val="00385F1F"/>
    <w:rsid w:val="00385F3A"/>
    <w:rsid w:val="003866D1"/>
    <w:rsid w:val="0038685F"/>
    <w:rsid w:val="0038740B"/>
    <w:rsid w:val="0038749F"/>
    <w:rsid w:val="003874B0"/>
    <w:rsid w:val="0038750A"/>
    <w:rsid w:val="0038769B"/>
    <w:rsid w:val="00387892"/>
    <w:rsid w:val="00387A3E"/>
    <w:rsid w:val="00387AB4"/>
    <w:rsid w:val="00387D2F"/>
    <w:rsid w:val="00387D57"/>
    <w:rsid w:val="00387FD5"/>
    <w:rsid w:val="00390472"/>
    <w:rsid w:val="0039056E"/>
    <w:rsid w:val="00390712"/>
    <w:rsid w:val="003911F2"/>
    <w:rsid w:val="00391BFF"/>
    <w:rsid w:val="00392214"/>
    <w:rsid w:val="00392280"/>
    <w:rsid w:val="003922DF"/>
    <w:rsid w:val="00392837"/>
    <w:rsid w:val="0039327E"/>
    <w:rsid w:val="003934EB"/>
    <w:rsid w:val="00393ADA"/>
    <w:rsid w:val="00393CCC"/>
    <w:rsid w:val="0039404F"/>
    <w:rsid w:val="00394405"/>
    <w:rsid w:val="00394EEA"/>
    <w:rsid w:val="003955EA"/>
    <w:rsid w:val="00395EE0"/>
    <w:rsid w:val="003960D0"/>
    <w:rsid w:val="003965B0"/>
    <w:rsid w:val="00396739"/>
    <w:rsid w:val="00396B0F"/>
    <w:rsid w:val="00396CD7"/>
    <w:rsid w:val="00396E17"/>
    <w:rsid w:val="00396F44"/>
    <w:rsid w:val="003972D4"/>
    <w:rsid w:val="00397960"/>
    <w:rsid w:val="003A0031"/>
    <w:rsid w:val="003A0377"/>
    <w:rsid w:val="003A03AF"/>
    <w:rsid w:val="003A0528"/>
    <w:rsid w:val="003A08DB"/>
    <w:rsid w:val="003A0A79"/>
    <w:rsid w:val="003A0A82"/>
    <w:rsid w:val="003A0C46"/>
    <w:rsid w:val="003A11D7"/>
    <w:rsid w:val="003A121B"/>
    <w:rsid w:val="003A1322"/>
    <w:rsid w:val="003A140A"/>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C8D"/>
    <w:rsid w:val="003A4D73"/>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DAE"/>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1094"/>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4EA7"/>
    <w:rsid w:val="003C5136"/>
    <w:rsid w:val="003C59EC"/>
    <w:rsid w:val="003C5C16"/>
    <w:rsid w:val="003C5C21"/>
    <w:rsid w:val="003C5CFB"/>
    <w:rsid w:val="003C6207"/>
    <w:rsid w:val="003C6425"/>
    <w:rsid w:val="003C65B1"/>
    <w:rsid w:val="003C668A"/>
    <w:rsid w:val="003C6AF7"/>
    <w:rsid w:val="003C72D2"/>
    <w:rsid w:val="003C76F2"/>
    <w:rsid w:val="003C7869"/>
    <w:rsid w:val="003C7918"/>
    <w:rsid w:val="003C79EA"/>
    <w:rsid w:val="003C7F79"/>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D25"/>
    <w:rsid w:val="003D33F1"/>
    <w:rsid w:val="003D39B0"/>
    <w:rsid w:val="003D3A95"/>
    <w:rsid w:val="003D3C90"/>
    <w:rsid w:val="003D3D10"/>
    <w:rsid w:val="003D3F38"/>
    <w:rsid w:val="003D41B6"/>
    <w:rsid w:val="003D4890"/>
    <w:rsid w:val="003D4AC1"/>
    <w:rsid w:val="003D55EA"/>
    <w:rsid w:val="003D5CA4"/>
    <w:rsid w:val="003D6156"/>
    <w:rsid w:val="003D62B3"/>
    <w:rsid w:val="003D6308"/>
    <w:rsid w:val="003D63B7"/>
    <w:rsid w:val="003D6FD0"/>
    <w:rsid w:val="003D716B"/>
    <w:rsid w:val="003D7C4C"/>
    <w:rsid w:val="003E0108"/>
    <w:rsid w:val="003E01F4"/>
    <w:rsid w:val="003E0270"/>
    <w:rsid w:val="003E073E"/>
    <w:rsid w:val="003E0954"/>
    <w:rsid w:val="003E0B1E"/>
    <w:rsid w:val="003E110C"/>
    <w:rsid w:val="003E1305"/>
    <w:rsid w:val="003E16FA"/>
    <w:rsid w:val="003E1B2B"/>
    <w:rsid w:val="003E1E4F"/>
    <w:rsid w:val="003E27E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4DBA"/>
    <w:rsid w:val="003E5B31"/>
    <w:rsid w:val="003E5DE9"/>
    <w:rsid w:val="003E5EA4"/>
    <w:rsid w:val="003E683C"/>
    <w:rsid w:val="003E6BE3"/>
    <w:rsid w:val="003E6CE3"/>
    <w:rsid w:val="003E6DAB"/>
    <w:rsid w:val="003E709E"/>
    <w:rsid w:val="003E7437"/>
    <w:rsid w:val="003E752E"/>
    <w:rsid w:val="003E75E4"/>
    <w:rsid w:val="003F0120"/>
    <w:rsid w:val="003F0158"/>
    <w:rsid w:val="003F079B"/>
    <w:rsid w:val="003F0E1D"/>
    <w:rsid w:val="003F10DB"/>
    <w:rsid w:val="003F1449"/>
    <w:rsid w:val="003F1469"/>
    <w:rsid w:val="003F149D"/>
    <w:rsid w:val="003F159B"/>
    <w:rsid w:val="003F1990"/>
    <w:rsid w:val="003F1F66"/>
    <w:rsid w:val="003F223A"/>
    <w:rsid w:val="003F2515"/>
    <w:rsid w:val="003F2827"/>
    <w:rsid w:val="003F2BE4"/>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339"/>
    <w:rsid w:val="003F734F"/>
    <w:rsid w:val="003F737C"/>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B38"/>
    <w:rsid w:val="00402FB0"/>
    <w:rsid w:val="00402FF7"/>
    <w:rsid w:val="0040313F"/>
    <w:rsid w:val="00403384"/>
    <w:rsid w:val="0040354A"/>
    <w:rsid w:val="00403628"/>
    <w:rsid w:val="004036C4"/>
    <w:rsid w:val="00403B45"/>
    <w:rsid w:val="004042E1"/>
    <w:rsid w:val="004043AC"/>
    <w:rsid w:val="00404736"/>
    <w:rsid w:val="00404922"/>
    <w:rsid w:val="00404ABA"/>
    <w:rsid w:val="004051BA"/>
    <w:rsid w:val="00405BA4"/>
    <w:rsid w:val="00405E47"/>
    <w:rsid w:val="0040616C"/>
    <w:rsid w:val="00406399"/>
    <w:rsid w:val="00406451"/>
    <w:rsid w:val="00406C16"/>
    <w:rsid w:val="00406FE0"/>
    <w:rsid w:val="00407A9E"/>
    <w:rsid w:val="0041043B"/>
    <w:rsid w:val="00410B20"/>
    <w:rsid w:val="00411110"/>
    <w:rsid w:val="00411124"/>
    <w:rsid w:val="00411159"/>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C9"/>
    <w:rsid w:val="00415C25"/>
    <w:rsid w:val="00415E84"/>
    <w:rsid w:val="00416096"/>
    <w:rsid w:val="0041654E"/>
    <w:rsid w:val="00416741"/>
    <w:rsid w:val="00416B9C"/>
    <w:rsid w:val="00417229"/>
    <w:rsid w:val="00417255"/>
    <w:rsid w:val="00417343"/>
    <w:rsid w:val="004175C2"/>
    <w:rsid w:val="00417672"/>
    <w:rsid w:val="0041775A"/>
    <w:rsid w:val="00420101"/>
    <w:rsid w:val="004203AF"/>
    <w:rsid w:val="004204AC"/>
    <w:rsid w:val="004204E6"/>
    <w:rsid w:val="00420513"/>
    <w:rsid w:val="00420D0C"/>
    <w:rsid w:val="00420FCD"/>
    <w:rsid w:val="0042132C"/>
    <w:rsid w:val="004213C9"/>
    <w:rsid w:val="004216A0"/>
    <w:rsid w:val="004217D8"/>
    <w:rsid w:val="00421D8F"/>
    <w:rsid w:val="0042246A"/>
    <w:rsid w:val="00422514"/>
    <w:rsid w:val="004226BF"/>
    <w:rsid w:val="00423B17"/>
    <w:rsid w:val="0042441C"/>
    <w:rsid w:val="00424940"/>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20DC"/>
    <w:rsid w:val="00432362"/>
    <w:rsid w:val="00432B28"/>
    <w:rsid w:val="00432B5E"/>
    <w:rsid w:val="0043303D"/>
    <w:rsid w:val="00433087"/>
    <w:rsid w:val="00433347"/>
    <w:rsid w:val="00433E5D"/>
    <w:rsid w:val="00433FA0"/>
    <w:rsid w:val="00434106"/>
    <w:rsid w:val="00434848"/>
    <w:rsid w:val="00434CBB"/>
    <w:rsid w:val="00434D56"/>
    <w:rsid w:val="0043509D"/>
    <w:rsid w:val="00435446"/>
    <w:rsid w:val="004355D5"/>
    <w:rsid w:val="0043580F"/>
    <w:rsid w:val="00435956"/>
    <w:rsid w:val="0043601D"/>
    <w:rsid w:val="00436134"/>
    <w:rsid w:val="00436252"/>
    <w:rsid w:val="00436F99"/>
    <w:rsid w:val="004370B9"/>
    <w:rsid w:val="00437666"/>
    <w:rsid w:val="00437726"/>
    <w:rsid w:val="00437797"/>
    <w:rsid w:val="00437D84"/>
    <w:rsid w:val="0044042B"/>
    <w:rsid w:val="0044113B"/>
    <w:rsid w:val="00441298"/>
    <w:rsid w:val="00441413"/>
    <w:rsid w:val="004414CD"/>
    <w:rsid w:val="004415FB"/>
    <w:rsid w:val="004419CC"/>
    <w:rsid w:val="00441C37"/>
    <w:rsid w:val="00441CC7"/>
    <w:rsid w:val="00441FBB"/>
    <w:rsid w:val="004423A3"/>
    <w:rsid w:val="004423F4"/>
    <w:rsid w:val="00442AB3"/>
    <w:rsid w:val="00442D23"/>
    <w:rsid w:val="004437B1"/>
    <w:rsid w:val="00443CCC"/>
    <w:rsid w:val="00443EEC"/>
    <w:rsid w:val="004440A2"/>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764F"/>
    <w:rsid w:val="0044799A"/>
    <w:rsid w:val="004479BA"/>
    <w:rsid w:val="00447A83"/>
    <w:rsid w:val="00450706"/>
    <w:rsid w:val="00450AF2"/>
    <w:rsid w:val="00450D67"/>
    <w:rsid w:val="00450F9C"/>
    <w:rsid w:val="0045129E"/>
    <w:rsid w:val="004512F9"/>
    <w:rsid w:val="00451399"/>
    <w:rsid w:val="00451B31"/>
    <w:rsid w:val="00452564"/>
    <w:rsid w:val="004526A2"/>
    <w:rsid w:val="004529C7"/>
    <w:rsid w:val="00452AFB"/>
    <w:rsid w:val="00452D21"/>
    <w:rsid w:val="00452EBA"/>
    <w:rsid w:val="00453227"/>
    <w:rsid w:val="00453770"/>
    <w:rsid w:val="004539AE"/>
    <w:rsid w:val="00453A96"/>
    <w:rsid w:val="00453FDD"/>
    <w:rsid w:val="004541D7"/>
    <w:rsid w:val="00454C0E"/>
    <w:rsid w:val="00454D40"/>
    <w:rsid w:val="00455073"/>
    <w:rsid w:val="0045597A"/>
    <w:rsid w:val="004559D9"/>
    <w:rsid w:val="00455BC4"/>
    <w:rsid w:val="004560FD"/>
    <w:rsid w:val="004562AF"/>
    <w:rsid w:val="004566B3"/>
    <w:rsid w:val="00456A11"/>
    <w:rsid w:val="00456EAB"/>
    <w:rsid w:val="00456F25"/>
    <w:rsid w:val="0045704B"/>
    <w:rsid w:val="00457357"/>
    <w:rsid w:val="00457A5B"/>
    <w:rsid w:val="00457BDA"/>
    <w:rsid w:val="00460080"/>
    <w:rsid w:val="0046010B"/>
    <w:rsid w:val="004601D7"/>
    <w:rsid w:val="00460AD7"/>
    <w:rsid w:val="00460C48"/>
    <w:rsid w:val="004610B5"/>
    <w:rsid w:val="0046135A"/>
    <w:rsid w:val="0046145F"/>
    <w:rsid w:val="00461A0A"/>
    <w:rsid w:val="00461D01"/>
    <w:rsid w:val="004620A9"/>
    <w:rsid w:val="004624EF"/>
    <w:rsid w:val="00462762"/>
    <w:rsid w:val="00462A68"/>
    <w:rsid w:val="00462A7D"/>
    <w:rsid w:val="00463793"/>
    <w:rsid w:val="00464201"/>
    <w:rsid w:val="00464306"/>
    <w:rsid w:val="004648B2"/>
    <w:rsid w:val="004649F3"/>
    <w:rsid w:val="00464E20"/>
    <w:rsid w:val="00465312"/>
    <w:rsid w:val="004654E4"/>
    <w:rsid w:val="004655AF"/>
    <w:rsid w:val="00465D02"/>
    <w:rsid w:val="00466015"/>
    <w:rsid w:val="0046687D"/>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A97"/>
    <w:rsid w:val="00474B6C"/>
    <w:rsid w:val="00474F52"/>
    <w:rsid w:val="00474FBC"/>
    <w:rsid w:val="004750E7"/>
    <w:rsid w:val="004750F0"/>
    <w:rsid w:val="004751B1"/>
    <w:rsid w:val="00475313"/>
    <w:rsid w:val="004757DF"/>
    <w:rsid w:val="0047599D"/>
    <w:rsid w:val="0047645B"/>
    <w:rsid w:val="00476954"/>
    <w:rsid w:val="00476BE3"/>
    <w:rsid w:val="00476DA7"/>
    <w:rsid w:val="00476E2D"/>
    <w:rsid w:val="00476F0D"/>
    <w:rsid w:val="00476F1D"/>
    <w:rsid w:val="00477435"/>
    <w:rsid w:val="00477709"/>
    <w:rsid w:val="00480946"/>
    <w:rsid w:val="00480E43"/>
    <w:rsid w:val="004810AA"/>
    <w:rsid w:val="00481283"/>
    <w:rsid w:val="0048134E"/>
    <w:rsid w:val="004816CA"/>
    <w:rsid w:val="00481AA1"/>
    <w:rsid w:val="00481BE9"/>
    <w:rsid w:val="00481E59"/>
    <w:rsid w:val="0048257D"/>
    <w:rsid w:val="004825D4"/>
    <w:rsid w:val="004828BA"/>
    <w:rsid w:val="00482917"/>
    <w:rsid w:val="00482B3F"/>
    <w:rsid w:val="00482C22"/>
    <w:rsid w:val="00482C7B"/>
    <w:rsid w:val="00482E6C"/>
    <w:rsid w:val="00482EC2"/>
    <w:rsid w:val="0048362E"/>
    <w:rsid w:val="00483C9B"/>
    <w:rsid w:val="00483EFE"/>
    <w:rsid w:val="00484015"/>
    <w:rsid w:val="00484514"/>
    <w:rsid w:val="00484923"/>
    <w:rsid w:val="004851A0"/>
    <w:rsid w:val="00485378"/>
    <w:rsid w:val="00485F6F"/>
    <w:rsid w:val="00486344"/>
    <w:rsid w:val="00486C4E"/>
    <w:rsid w:val="0048701A"/>
    <w:rsid w:val="004874D1"/>
    <w:rsid w:val="004875DE"/>
    <w:rsid w:val="004877FF"/>
    <w:rsid w:val="004878DF"/>
    <w:rsid w:val="00490435"/>
    <w:rsid w:val="004911D3"/>
    <w:rsid w:val="00491B8B"/>
    <w:rsid w:val="00491BF0"/>
    <w:rsid w:val="00491FB1"/>
    <w:rsid w:val="00492270"/>
    <w:rsid w:val="004924B6"/>
    <w:rsid w:val="00492779"/>
    <w:rsid w:val="0049298D"/>
    <w:rsid w:val="00493080"/>
    <w:rsid w:val="004930BE"/>
    <w:rsid w:val="004930FE"/>
    <w:rsid w:val="004931BE"/>
    <w:rsid w:val="0049342E"/>
    <w:rsid w:val="00493AC3"/>
    <w:rsid w:val="00493EBD"/>
    <w:rsid w:val="00494099"/>
    <w:rsid w:val="004940E9"/>
    <w:rsid w:val="00494D0F"/>
    <w:rsid w:val="0049521F"/>
    <w:rsid w:val="004957C1"/>
    <w:rsid w:val="00495984"/>
    <w:rsid w:val="00495CB9"/>
    <w:rsid w:val="00495EF2"/>
    <w:rsid w:val="00496543"/>
    <w:rsid w:val="00496DA2"/>
    <w:rsid w:val="00496ED5"/>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75"/>
    <w:rsid w:val="004A2DA7"/>
    <w:rsid w:val="004A327B"/>
    <w:rsid w:val="004A358D"/>
    <w:rsid w:val="004A3682"/>
    <w:rsid w:val="004A3AC0"/>
    <w:rsid w:val="004A3C9E"/>
    <w:rsid w:val="004A4040"/>
    <w:rsid w:val="004A41AB"/>
    <w:rsid w:val="004A4559"/>
    <w:rsid w:val="004A45ED"/>
    <w:rsid w:val="004A482F"/>
    <w:rsid w:val="004A484D"/>
    <w:rsid w:val="004A5059"/>
    <w:rsid w:val="004A5634"/>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EC1"/>
    <w:rsid w:val="004B2444"/>
    <w:rsid w:val="004B2747"/>
    <w:rsid w:val="004B2DDD"/>
    <w:rsid w:val="004B2F4B"/>
    <w:rsid w:val="004B3435"/>
    <w:rsid w:val="004B3D15"/>
    <w:rsid w:val="004B46A4"/>
    <w:rsid w:val="004B5365"/>
    <w:rsid w:val="004B53AC"/>
    <w:rsid w:val="004B581B"/>
    <w:rsid w:val="004B58C2"/>
    <w:rsid w:val="004B5A98"/>
    <w:rsid w:val="004B5BFB"/>
    <w:rsid w:val="004B5C6A"/>
    <w:rsid w:val="004B5E2A"/>
    <w:rsid w:val="004B63D2"/>
    <w:rsid w:val="004B6930"/>
    <w:rsid w:val="004B70DD"/>
    <w:rsid w:val="004B729C"/>
    <w:rsid w:val="004B74C3"/>
    <w:rsid w:val="004B7652"/>
    <w:rsid w:val="004B773F"/>
    <w:rsid w:val="004B776F"/>
    <w:rsid w:val="004B7FA1"/>
    <w:rsid w:val="004C027A"/>
    <w:rsid w:val="004C0563"/>
    <w:rsid w:val="004C08FE"/>
    <w:rsid w:val="004C0FF4"/>
    <w:rsid w:val="004C167D"/>
    <w:rsid w:val="004C19B3"/>
    <w:rsid w:val="004C1CAD"/>
    <w:rsid w:val="004C1DB7"/>
    <w:rsid w:val="004C1E25"/>
    <w:rsid w:val="004C237E"/>
    <w:rsid w:val="004C2450"/>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E5F"/>
    <w:rsid w:val="004C5E85"/>
    <w:rsid w:val="004C5EF2"/>
    <w:rsid w:val="004C5F7C"/>
    <w:rsid w:val="004C63F9"/>
    <w:rsid w:val="004C649E"/>
    <w:rsid w:val="004C6642"/>
    <w:rsid w:val="004C69C0"/>
    <w:rsid w:val="004C6ACA"/>
    <w:rsid w:val="004C6EE5"/>
    <w:rsid w:val="004C7AAB"/>
    <w:rsid w:val="004C7DFD"/>
    <w:rsid w:val="004D01F1"/>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C6F"/>
    <w:rsid w:val="004D4E76"/>
    <w:rsid w:val="004D580C"/>
    <w:rsid w:val="004D606E"/>
    <w:rsid w:val="004D6976"/>
    <w:rsid w:val="004D6E50"/>
    <w:rsid w:val="004D6EB0"/>
    <w:rsid w:val="004D7FCB"/>
    <w:rsid w:val="004E0131"/>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5A"/>
    <w:rsid w:val="004E616A"/>
    <w:rsid w:val="004E6216"/>
    <w:rsid w:val="004E62CD"/>
    <w:rsid w:val="004E639A"/>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228"/>
    <w:rsid w:val="004F7353"/>
    <w:rsid w:val="004F7EF8"/>
    <w:rsid w:val="005001CC"/>
    <w:rsid w:val="005004F4"/>
    <w:rsid w:val="0050062B"/>
    <w:rsid w:val="00500933"/>
    <w:rsid w:val="00500CDA"/>
    <w:rsid w:val="00500D5A"/>
    <w:rsid w:val="00500E18"/>
    <w:rsid w:val="00501054"/>
    <w:rsid w:val="005010EB"/>
    <w:rsid w:val="005018F1"/>
    <w:rsid w:val="00501A53"/>
    <w:rsid w:val="00501A67"/>
    <w:rsid w:val="00501F58"/>
    <w:rsid w:val="00502038"/>
    <w:rsid w:val="0050205A"/>
    <w:rsid w:val="005020D0"/>
    <w:rsid w:val="005026E3"/>
    <w:rsid w:val="005030D6"/>
    <w:rsid w:val="00503450"/>
    <w:rsid w:val="005037A7"/>
    <w:rsid w:val="00503ECD"/>
    <w:rsid w:val="00504414"/>
    <w:rsid w:val="0050456C"/>
    <w:rsid w:val="005045E1"/>
    <w:rsid w:val="0050467A"/>
    <w:rsid w:val="00504E0C"/>
    <w:rsid w:val="00504E3B"/>
    <w:rsid w:val="005050DD"/>
    <w:rsid w:val="00505299"/>
    <w:rsid w:val="0050549A"/>
    <w:rsid w:val="00505525"/>
    <w:rsid w:val="0050556B"/>
    <w:rsid w:val="005056E3"/>
    <w:rsid w:val="005058BD"/>
    <w:rsid w:val="00505D97"/>
    <w:rsid w:val="00505FC4"/>
    <w:rsid w:val="005061FA"/>
    <w:rsid w:val="00506256"/>
    <w:rsid w:val="0050626C"/>
    <w:rsid w:val="005063EE"/>
    <w:rsid w:val="00506BB8"/>
    <w:rsid w:val="00506FDE"/>
    <w:rsid w:val="00507A5E"/>
    <w:rsid w:val="00507CE4"/>
    <w:rsid w:val="00507D83"/>
    <w:rsid w:val="00507E38"/>
    <w:rsid w:val="005100E9"/>
    <w:rsid w:val="005102A9"/>
    <w:rsid w:val="005102C0"/>
    <w:rsid w:val="005106B8"/>
    <w:rsid w:val="00510889"/>
    <w:rsid w:val="00510B25"/>
    <w:rsid w:val="00510D60"/>
    <w:rsid w:val="005111BA"/>
    <w:rsid w:val="00511A47"/>
    <w:rsid w:val="00511C78"/>
    <w:rsid w:val="005120E8"/>
    <w:rsid w:val="005123FA"/>
    <w:rsid w:val="005125C8"/>
    <w:rsid w:val="005126E7"/>
    <w:rsid w:val="00512763"/>
    <w:rsid w:val="00512859"/>
    <w:rsid w:val="00512DA5"/>
    <w:rsid w:val="00513008"/>
    <w:rsid w:val="0051313C"/>
    <w:rsid w:val="005132AE"/>
    <w:rsid w:val="0051333B"/>
    <w:rsid w:val="005138D0"/>
    <w:rsid w:val="00513987"/>
    <w:rsid w:val="00513A82"/>
    <w:rsid w:val="00513E6F"/>
    <w:rsid w:val="00513EAA"/>
    <w:rsid w:val="00514421"/>
    <w:rsid w:val="0051471A"/>
    <w:rsid w:val="00515451"/>
    <w:rsid w:val="005154C7"/>
    <w:rsid w:val="00515B46"/>
    <w:rsid w:val="00515B6B"/>
    <w:rsid w:val="00515D2C"/>
    <w:rsid w:val="00515E2B"/>
    <w:rsid w:val="00516432"/>
    <w:rsid w:val="00516649"/>
    <w:rsid w:val="005166B8"/>
    <w:rsid w:val="00516B85"/>
    <w:rsid w:val="00517441"/>
    <w:rsid w:val="00517502"/>
    <w:rsid w:val="00517622"/>
    <w:rsid w:val="00517CDB"/>
    <w:rsid w:val="00517ED6"/>
    <w:rsid w:val="0052159C"/>
    <w:rsid w:val="00521CF3"/>
    <w:rsid w:val="00522288"/>
    <w:rsid w:val="00522CDF"/>
    <w:rsid w:val="00522E6C"/>
    <w:rsid w:val="00523783"/>
    <w:rsid w:val="00523AEC"/>
    <w:rsid w:val="00523BE1"/>
    <w:rsid w:val="00523BE8"/>
    <w:rsid w:val="005241BC"/>
    <w:rsid w:val="005242C2"/>
    <w:rsid w:val="00524381"/>
    <w:rsid w:val="005244AE"/>
    <w:rsid w:val="005244D9"/>
    <w:rsid w:val="005248D9"/>
    <w:rsid w:val="00524A98"/>
    <w:rsid w:val="00524C2E"/>
    <w:rsid w:val="00524CC0"/>
    <w:rsid w:val="005252F9"/>
    <w:rsid w:val="005256E2"/>
    <w:rsid w:val="00525FAC"/>
    <w:rsid w:val="005264C5"/>
    <w:rsid w:val="00526903"/>
    <w:rsid w:val="005269CC"/>
    <w:rsid w:val="00526AAC"/>
    <w:rsid w:val="00526EE4"/>
    <w:rsid w:val="00527239"/>
    <w:rsid w:val="00527781"/>
    <w:rsid w:val="00527801"/>
    <w:rsid w:val="0052784F"/>
    <w:rsid w:val="00527896"/>
    <w:rsid w:val="00530049"/>
    <w:rsid w:val="005304F3"/>
    <w:rsid w:val="00530547"/>
    <w:rsid w:val="005306B0"/>
    <w:rsid w:val="005306F3"/>
    <w:rsid w:val="00530702"/>
    <w:rsid w:val="00530A4C"/>
    <w:rsid w:val="00530B0C"/>
    <w:rsid w:val="00530B4E"/>
    <w:rsid w:val="00530CFC"/>
    <w:rsid w:val="00531217"/>
    <w:rsid w:val="0053163F"/>
    <w:rsid w:val="005316E9"/>
    <w:rsid w:val="00531A27"/>
    <w:rsid w:val="00531B46"/>
    <w:rsid w:val="0053216E"/>
    <w:rsid w:val="005321F4"/>
    <w:rsid w:val="0053296B"/>
    <w:rsid w:val="00532CE7"/>
    <w:rsid w:val="005330C6"/>
    <w:rsid w:val="00533306"/>
    <w:rsid w:val="005336F1"/>
    <w:rsid w:val="00533899"/>
    <w:rsid w:val="00533B8F"/>
    <w:rsid w:val="00533FB2"/>
    <w:rsid w:val="0053422B"/>
    <w:rsid w:val="00534262"/>
    <w:rsid w:val="00534509"/>
    <w:rsid w:val="00534510"/>
    <w:rsid w:val="005345FA"/>
    <w:rsid w:val="0053464A"/>
    <w:rsid w:val="005346B1"/>
    <w:rsid w:val="0053481B"/>
    <w:rsid w:val="00534DA6"/>
    <w:rsid w:val="005351E0"/>
    <w:rsid w:val="005352CB"/>
    <w:rsid w:val="00535481"/>
    <w:rsid w:val="00535CF5"/>
    <w:rsid w:val="00536021"/>
    <w:rsid w:val="00536085"/>
    <w:rsid w:val="005364CF"/>
    <w:rsid w:val="005364D6"/>
    <w:rsid w:val="00536925"/>
    <w:rsid w:val="00536CF6"/>
    <w:rsid w:val="00536F41"/>
    <w:rsid w:val="0053749C"/>
    <w:rsid w:val="0053769A"/>
    <w:rsid w:val="005377D6"/>
    <w:rsid w:val="0053792C"/>
    <w:rsid w:val="00537A3E"/>
    <w:rsid w:val="00537C9C"/>
    <w:rsid w:val="00537E99"/>
    <w:rsid w:val="005401EC"/>
    <w:rsid w:val="0054039D"/>
    <w:rsid w:val="00540565"/>
    <w:rsid w:val="00540913"/>
    <w:rsid w:val="00540BD2"/>
    <w:rsid w:val="00540E66"/>
    <w:rsid w:val="00541431"/>
    <w:rsid w:val="00541641"/>
    <w:rsid w:val="00541898"/>
    <w:rsid w:val="00541B59"/>
    <w:rsid w:val="00541E53"/>
    <w:rsid w:val="00541F80"/>
    <w:rsid w:val="00542052"/>
    <w:rsid w:val="00542270"/>
    <w:rsid w:val="005424DB"/>
    <w:rsid w:val="00542963"/>
    <w:rsid w:val="00542A6B"/>
    <w:rsid w:val="00542E93"/>
    <w:rsid w:val="00543557"/>
    <w:rsid w:val="005437C8"/>
    <w:rsid w:val="00543C9A"/>
    <w:rsid w:val="00544A23"/>
    <w:rsid w:val="00544D76"/>
    <w:rsid w:val="005451F6"/>
    <w:rsid w:val="0054572B"/>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5D8"/>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725C"/>
    <w:rsid w:val="00567ACC"/>
    <w:rsid w:val="00567B4C"/>
    <w:rsid w:val="00570098"/>
    <w:rsid w:val="00570143"/>
    <w:rsid w:val="005703EB"/>
    <w:rsid w:val="0057086B"/>
    <w:rsid w:val="00570906"/>
    <w:rsid w:val="00570BF8"/>
    <w:rsid w:val="005713AC"/>
    <w:rsid w:val="0057161B"/>
    <w:rsid w:val="0057172E"/>
    <w:rsid w:val="0057197D"/>
    <w:rsid w:val="00571A9B"/>
    <w:rsid w:val="005724FF"/>
    <w:rsid w:val="00572CF3"/>
    <w:rsid w:val="00572D30"/>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D6"/>
    <w:rsid w:val="0057670C"/>
    <w:rsid w:val="00576A9E"/>
    <w:rsid w:val="00576C21"/>
    <w:rsid w:val="005770BE"/>
    <w:rsid w:val="00577564"/>
    <w:rsid w:val="0057790F"/>
    <w:rsid w:val="00577A62"/>
    <w:rsid w:val="005802AC"/>
    <w:rsid w:val="0058072D"/>
    <w:rsid w:val="0058081D"/>
    <w:rsid w:val="0058089F"/>
    <w:rsid w:val="00580948"/>
    <w:rsid w:val="0058097B"/>
    <w:rsid w:val="00580DE3"/>
    <w:rsid w:val="005818F3"/>
    <w:rsid w:val="00581A63"/>
    <w:rsid w:val="00581AC8"/>
    <w:rsid w:val="00581DF0"/>
    <w:rsid w:val="00581E51"/>
    <w:rsid w:val="0058239D"/>
    <w:rsid w:val="005827A4"/>
    <w:rsid w:val="00582AB1"/>
    <w:rsid w:val="0058365B"/>
    <w:rsid w:val="00583903"/>
    <w:rsid w:val="00583D1F"/>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C45"/>
    <w:rsid w:val="00586FC3"/>
    <w:rsid w:val="0058752E"/>
    <w:rsid w:val="005877F2"/>
    <w:rsid w:val="005878E4"/>
    <w:rsid w:val="00587975"/>
    <w:rsid w:val="00587E1E"/>
    <w:rsid w:val="005900B4"/>
    <w:rsid w:val="005903FE"/>
    <w:rsid w:val="0059051C"/>
    <w:rsid w:val="00590786"/>
    <w:rsid w:val="0059081C"/>
    <w:rsid w:val="00590894"/>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3DD1"/>
    <w:rsid w:val="00594011"/>
    <w:rsid w:val="005941F6"/>
    <w:rsid w:val="00594242"/>
    <w:rsid w:val="005947D1"/>
    <w:rsid w:val="00594C43"/>
    <w:rsid w:val="00594F68"/>
    <w:rsid w:val="00595125"/>
    <w:rsid w:val="00595410"/>
    <w:rsid w:val="005963C0"/>
    <w:rsid w:val="005965AE"/>
    <w:rsid w:val="005966EF"/>
    <w:rsid w:val="00597085"/>
    <w:rsid w:val="005974A9"/>
    <w:rsid w:val="00597BA3"/>
    <w:rsid w:val="005A029A"/>
    <w:rsid w:val="005A032A"/>
    <w:rsid w:val="005A0A36"/>
    <w:rsid w:val="005A0E54"/>
    <w:rsid w:val="005A11A7"/>
    <w:rsid w:val="005A1228"/>
    <w:rsid w:val="005A15CA"/>
    <w:rsid w:val="005A1622"/>
    <w:rsid w:val="005A163C"/>
    <w:rsid w:val="005A19DB"/>
    <w:rsid w:val="005A1E2E"/>
    <w:rsid w:val="005A1E5A"/>
    <w:rsid w:val="005A2353"/>
    <w:rsid w:val="005A24EB"/>
    <w:rsid w:val="005A24FD"/>
    <w:rsid w:val="005A2764"/>
    <w:rsid w:val="005A2F41"/>
    <w:rsid w:val="005A3624"/>
    <w:rsid w:val="005A3719"/>
    <w:rsid w:val="005A38B7"/>
    <w:rsid w:val="005A3C91"/>
    <w:rsid w:val="005A3FD4"/>
    <w:rsid w:val="005A4226"/>
    <w:rsid w:val="005A4301"/>
    <w:rsid w:val="005A4851"/>
    <w:rsid w:val="005A4D35"/>
    <w:rsid w:val="005A4D82"/>
    <w:rsid w:val="005A4EA9"/>
    <w:rsid w:val="005A5106"/>
    <w:rsid w:val="005A51AD"/>
    <w:rsid w:val="005A53DA"/>
    <w:rsid w:val="005A540D"/>
    <w:rsid w:val="005A5A6D"/>
    <w:rsid w:val="005A5B77"/>
    <w:rsid w:val="005A5E17"/>
    <w:rsid w:val="005A5FB6"/>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4086"/>
    <w:rsid w:val="005B4155"/>
    <w:rsid w:val="005B42CF"/>
    <w:rsid w:val="005B4514"/>
    <w:rsid w:val="005B45A9"/>
    <w:rsid w:val="005B4630"/>
    <w:rsid w:val="005B4C1D"/>
    <w:rsid w:val="005B4EC0"/>
    <w:rsid w:val="005B5100"/>
    <w:rsid w:val="005B529F"/>
    <w:rsid w:val="005B5433"/>
    <w:rsid w:val="005B56F8"/>
    <w:rsid w:val="005B59A8"/>
    <w:rsid w:val="005B5A50"/>
    <w:rsid w:val="005B64C6"/>
    <w:rsid w:val="005B6517"/>
    <w:rsid w:val="005B656E"/>
    <w:rsid w:val="005B6943"/>
    <w:rsid w:val="005B6E6C"/>
    <w:rsid w:val="005B6FAA"/>
    <w:rsid w:val="005B795E"/>
    <w:rsid w:val="005C0181"/>
    <w:rsid w:val="005C01E7"/>
    <w:rsid w:val="005C0313"/>
    <w:rsid w:val="005C05DA"/>
    <w:rsid w:val="005C065D"/>
    <w:rsid w:val="005C06CB"/>
    <w:rsid w:val="005C0727"/>
    <w:rsid w:val="005C085E"/>
    <w:rsid w:val="005C0B77"/>
    <w:rsid w:val="005C21A3"/>
    <w:rsid w:val="005C2585"/>
    <w:rsid w:val="005C25B7"/>
    <w:rsid w:val="005C2709"/>
    <w:rsid w:val="005C2719"/>
    <w:rsid w:val="005C3704"/>
    <w:rsid w:val="005C38F9"/>
    <w:rsid w:val="005C3B63"/>
    <w:rsid w:val="005C3D67"/>
    <w:rsid w:val="005C3EA4"/>
    <w:rsid w:val="005C4416"/>
    <w:rsid w:val="005C44B6"/>
    <w:rsid w:val="005C4CAA"/>
    <w:rsid w:val="005C5A3F"/>
    <w:rsid w:val="005C5B76"/>
    <w:rsid w:val="005C5F6E"/>
    <w:rsid w:val="005C5FA6"/>
    <w:rsid w:val="005C6220"/>
    <w:rsid w:val="005C629A"/>
    <w:rsid w:val="005C640F"/>
    <w:rsid w:val="005C6877"/>
    <w:rsid w:val="005C68A6"/>
    <w:rsid w:val="005C6A0F"/>
    <w:rsid w:val="005C6C3B"/>
    <w:rsid w:val="005C740A"/>
    <w:rsid w:val="005D0348"/>
    <w:rsid w:val="005D0C84"/>
    <w:rsid w:val="005D0E56"/>
    <w:rsid w:val="005D16A2"/>
    <w:rsid w:val="005D1D42"/>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7D"/>
    <w:rsid w:val="005D7BEF"/>
    <w:rsid w:val="005D7D5E"/>
    <w:rsid w:val="005E0322"/>
    <w:rsid w:val="005E043A"/>
    <w:rsid w:val="005E04BD"/>
    <w:rsid w:val="005E04CA"/>
    <w:rsid w:val="005E0DD9"/>
    <w:rsid w:val="005E114D"/>
    <w:rsid w:val="005E1355"/>
    <w:rsid w:val="005E13A1"/>
    <w:rsid w:val="005E167B"/>
    <w:rsid w:val="005E1A8A"/>
    <w:rsid w:val="005E1EF1"/>
    <w:rsid w:val="005E297C"/>
    <w:rsid w:val="005E2BCB"/>
    <w:rsid w:val="005E31E4"/>
    <w:rsid w:val="005E33D0"/>
    <w:rsid w:val="005E3844"/>
    <w:rsid w:val="005E38FD"/>
    <w:rsid w:val="005E3A1B"/>
    <w:rsid w:val="005E43E3"/>
    <w:rsid w:val="005E46A0"/>
    <w:rsid w:val="005E479B"/>
    <w:rsid w:val="005E4C59"/>
    <w:rsid w:val="005E4E37"/>
    <w:rsid w:val="005E4EC3"/>
    <w:rsid w:val="005E50AE"/>
    <w:rsid w:val="005E52D8"/>
    <w:rsid w:val="005E55C7"/>
    <w:rsid w:val="005E5B1F"/>
    <w:rsid w:val="005E6091"/>
    <w:rsid w:val="005E6659"/>
    <w:rsid w:val="005E6AA7"/>
    <w:rsid w:val="005E728C"/>
    <w:rsid w:val="005F0182"/>
    <w:rsid w:val="005F073A"/>
    <w:rsid w:val="005F11E5"/>
    <w:rsid w:val="005F134E"/>
    <w:rsid w:val="005F19E9"/>
    <w:rsid w:val="005F1EBF"/>
    <w:rsid w:val="005F204B"/>
    <w:rsid w:val="005F2C51"/>
    <w:rsid w:val="005F3076"/>
    <w:rsid w:val="005F3222"/>
    <w:rsid w:val="005F3833"/>
    <w:rsid w:val="005F3D94"/>
    <w:rsid w:val="005F4131"/>
    <w:rsid w:val="005F4637"/>
    <w:rsid w:val="005F4C5B"/>
    <w:rsid w:val="005F5B91"/>
    <w:rsid w:val="005F5C3E"/>
    <w:rsid w:val="005F5F17"/>
    <w:rsid w:val="005F60B6"/>
    <w:rsid w:val="005F60DA"/>
    <w:rsid w:val="005F6358"/>
    <w:rsid w:val="005F65B6"/>
    <w:rsid w:val="006002A5"/>
    <w:rsid w:val="006007D6"/>
    <w:rsid w:val="00600E7B"/>
    <w:rsid w:val="0060106C"/>
    <w:rsid w:val="006010E4"/>
    <w:rsid w:val="00601AC8"/>
    <w:rsid w:val="00601F21"/>
    <w:rsid w:val="006022A3"/>
    <w:rsid w:val="006027E2"/>
    <w:rsid w:val="00602BBC"/>
    <w:rsid w:val="00602D3F"/>
    <w:rsid w:val="00602EF7"/>
    <w:rsid w:val="00602F8A"/>
    <w:rsid w:val="00603828"/>
    <w:rsid w:val="00603D7E"/>
    <w:rsid w:val="00603F29"/>
    <w:rsid w:val="00604367"/>
    <w:rsid w:val="0060456A"/>
    <w:rsid w:val="00604AE7"/>
    <w:rsid w:val="00604DE1"/>
    <w:rsid w:val="00605114"/>
    <w:rsid w:val="006053BD"/>
    <w:rsid w:val="006057BA"/>
    <w:rsid w:val="00605946"/>
    <w:rsid w:val="00605BB4"/>
    <w:rsid w:val="00606386"/>
    <w:rsid w:val="00606606"/>
    <w:rsid w:val="0060672E"/>
    <w:rsid w:val="0060692C"/>
    <w:rsid w:val="00606A5A"/>
    <w:rsid w:val="00606CAD"/>
    <w:rsid w:val="006072C3"/>
    <w:rsid w:val="00607439"/>
    <w:rsid w:val="006075AA"/>
    <w:rsid w:val="006075DF"/>
    <w:rsid w:val="006078B7"/>
    <w:rsid w:val="00607ABC"/>
    <w:rsid w:val="006108A2"/>
    <w:rsid w:val="006114B8"/>
    <w:rsid w:val="00611991"/>
    <w:rsid w:val="006121BB"/>
    <w:rsid w:val="006123B8"/>
    <w:rsid w:val="006124CB"/>
    <w:rsid w:val="006124EF"/>
    <w:rsid w:val="0061269B"/>
    <w:rsid w:val="00612736"/>
    <w:rsid w:val="00612EEE"/>
    <w:rsid w:val="0061327E"/>
    <w:rsid w:val="006133A9"/>
    <w:rsid w:val="00613777"/>
    <w:rsid w:val="00613F0D"/>
    <w:rsid w:val="00613F74"/>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2C4"/>
    <w:rsid w:val="006203D4"/>
    <w:rsid w:val="00620D57"/>
    <w:rsid w:val="00620E3B"/>
    <w:rsid w:val="0062115D"/>
    <w:rsid w:val="0062161B"/>
    <w:rsid w:val="00621766"/>
    <w:rsid w:val="00621BA6"/>
    <w:rsid w:val="00621C39"/>
    <w:rsid w:val="00621F57"/>
    <w:rsid w:val="00622037"/>
    <w:rsid w:val="00622432"/>
    <w:rsid w:val="00622904"/>
    <w:rsid w:val="00622D42"/>
    <w:rsid w:val="0062359F"/>
    <w:rsid w:val="00624117"/>
    <w:rsid w:val="0062441F"/>
    <w:rsid w:val="006244A5"/>
    <w:rsid w:val="00624606"/>
    <w:rsid w:val="00624880"/>
    <w:rsid w:val="006248A3"/>
    <w:rsid w:val="006248E1"/>
    <w:rsid w:val="00624B73"/>
    <w:rsid w:val="0062534A"/>
    <w:rsid w:val="00625402"/>
    <w:rsid w:val="00625597"/>
    <w:rsid w:val="006255A8"/>
    <w:rsid w:val="006255DE"/>
    <w:rsid w:val="00625728"/>
    <w:rsid w:val="00625813"/>
    <w:rsid w:val="00625F9C"/>
    <w:rsid w:val="0062656F"/>
    <w:rsid w:val="006268E1"/>
    <w:rsid w:val="00626D11"/>
    <w:rsid w:val="00626DC0"/>
    <w:rsid w:val="00627032"/>
    <w:rsid w:val="00627322"/>
    <w:rsid w:val="0062776F"/>
    <w:rsid w:val="00627FAC"/>
    <w:rsid w:val="006302EC"/>
    <w:rsid w:val="006312E7"/>
    <w:rsid w:val="00631789"/>
    <w:rsid w:val="00631B3C"/>
    <w:rsid w:val="00631DE6"/>
    <w:rsid w:val="0063250C"/>
    <w:rsid w:val="006329EF"/>
    <w:rsid w:val="00632B6D"/>
    <w:rsid w:val="00632C11"/>
    <w:rsid w:val="00632DD0"/>
    <w:rsid w:val="00632F69"/>
    <w:rsid w:val="00632FC1"/>
    <w:rsid w:val="006336C7"/>
    <w:rsid w:val="00633E9C"/>
    <w:rsid w:val="00634141"/>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40467"/>
    <w:rsid w:val="0064069C"/>
    <w:rsid w:val="00640859"/>
    <w:rsid w:val="00641650"/>
    <w:rsid w:val="00641C73"/>
    <w:rsid w:val="00641CC5"/>
    <w:rsid w:val="00641E14"/>
    <w:rsid w:val="00641F26"/>
    <w:rsid w:val="00641F2B"/>
    <w:rsid w:val="0064209A"/>
    <w:rsid w:val="0064262E"/>
    <w:rsid w:val="00642759"/>
    <w:rsid w:val="00642C56"/>
    <w:rsid w:val="00642DCD"/>
    <w:rsid w:val="006431B3"/>
    <w:rsid w:val="006432C7"/>
    <w:rsid w:val="00643426"/>
    <w:rsid w:val="0064369E"/>
    <w:rsid w:val="006437E4"/>
    <w:rsid w:val="00643810"/>
    <w:rsid w:val="0064397E"/>
    <w:rsid w:val="00643F50"/>
    <w:rsid w:val="00644FE8"/>
    <w:rsid w:val="006452E2"/>
    <w:rsid w:val="00645495"/>
    <w:rsid w:val="00645600"/>
    <w:rsid w:val="00645617"/>
    <w:rsid w:val="00645705"/>
    <w:rsid w:val="006457D3"/>
    <w:rsid w:val="0064590F"/>
    <w:rsid w:val="0064599D"/>
    <w:rsid w:val="00645A65"/>
    <w:rsid w:val="00645F40"/>
    <w:rsid w:val="00646041"/>
    <w:rsid w:val="00646ABD"/>
    <w:rsid w:val="00646E0A"/>
    <w:rsid w:val="00647CB7"/>
    <w:rsid w:val="00647F4C"/>
    <w:rsid w:val="00650A09"/>
    <w:rsid w:val="00651071"/>
    <w:rsid w:val="0065114D"/>
    <w:rsid w:val="00651233"/>
    <w:rsid w:val="00651250"/>
    <w:rsid w:val="00651351"/>
    <w:rsid w:val="00651473"/>
    <w:rsid w:val="0065159C"/>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395"/>
    <w:rsid w:val="00655569"/>
    <w:rsid w:val="00655A87"/>
    <w:rsid w:val="00655AFA"/>
    <w:rsid w:val="00655BBF"/>
    <w:rsid w:val="006560DE"/>
    <w:rsid w:val="00656344"/>
    <w:rsid w:val="006566A4"/>
    <w:rsid w:val="00656B4E"/>
    <w:rsid w:val="006570E1"/>
    <w:rsid w:val="0065752E"/>
    <w:rsid w:val="00657A26"/>
    <w:rsid w:val="00657AFE"/>
    <w:rsid w:val="00657CE8"/>
    <w:rsid w:val="00657F1E"/>
    <w:rsid w:val="00657F20"/>
    <w:rsid w:val="006600AC"/>
    <w:rsid w:val="006605A1"/>
    <w:rsid w:val="006605CD"/>
    <w:rsid w:val="00660618"/>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078"/>
    <w:rsid w:val="006641A7"/>
    <w:rsid w:val="006641AB"/>
    <w:rsid w:val="00664701"/>
    <w:rsid w:val="00665B50"/>
    <w:rsid w:val="00665FE1"/>
    <w:rsid w:val="006663E7"/>
    <w:rsid w:val="00666424"/>
    <w:rsid w:val="00666449"/>
    <w:rsid w:val="0066646B"/>
    <w:rsid w:val="00666685"/>
    <w:rsid w:val="00666CE1"/>
    <w:rsid w:val="00666E0E"/>
    <w:rsid w:val="00667191"/>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202D"/>
    <w:rsid w:val="00672741"/>
    <w:rsid w:val="00672E20"/>
    <w:rsid w:val="00673260"/>
    <w:rsid w:val="00673508"/>
    <w:rsid w:val="0067365E"/>
    <w:rsid w:val="00673902"/>
    <w:rsid w:val="00673CD3"/>
    <w:rsid w:val="006743BC"/>
    <w:rsid w:val="0067473D"/>
    <w:rsid w:val="006748B0"/>
    <w:rsid w:val="00675008"/>
    <w:rsid w:val="006751C6"/>
    <w:rsid w:val="0067540E"/>
    <w:rsid w:val="00675781"/>
    <w:rsid w:val="006758D3"/>
    <w:rsid w:val="00675BB1"/>
    <w:rsid w:val="0067641A"/>
    <w:rsid w:val="0067682F"/>
    <w:rsid w:val="00676E84"/>
    <w:rsid w:val="006801B1"/>
    <w:rsid w:val="006801D3"/>
    <w:rsid w:val="00680256"/>
    <w:rsid w:val="00680314"/>
    <w:rsid w:val="0068074A"/>
    <w:rsid w:val="00680765"/>
    <w:rsid w:val="006811F6"/>
    <w:rsid w:val="0068137D"/>
    <w:rsid w:val="00681905"/>
    <w:rsid w:val="00681AA8"/>
    <w:rsid w:val="006822D2"/>
    <w:rsid w:val="006829C8"/>
    <w:rsid w:val="00682A38"/>
    <w:rsid w:val="00682F04"/>
    <w:rsid w:val="00682FD0"/>
    <w:rsid w:val="00683679"/>
    <w:rsid w:val="00683AA4"/>
    <w:rsid w:val="00683D5A"/>
    <w:rsid w:val="006845E7"/>
    <w:rsid w:val="00684EC2"/>
    <w:rsid w:val="00685169"/>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0F3D"/>
    <w:rsid w:val="006916E7"/>
    <w:rsid w:val="0069172B"/>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350"/>
    <w:rsid w:val="006954CF"/>
    <w:rsid w:val="00695791"/>
    <w:rsid w:val="006962D5"/>
    <w:rsid w:val="00696827"/>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CEE"/>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2B"/>
    <w:rsid w:val="006A75DC"/>
    <w:rsid w:val="006A797F"/>
    <w:rsid w:val="006A7D96"/>
    <w:rsid w:val="006A7DFB"/>
    <w:rsid w:val="006B05F6"/>
    <w:rsid w:val="006B093C"/>
    <w:rsid w:val="006B0E7F"/>
    <w:rsid w:val="006B0F37"/>
    <w:rsid w:val="006B12C6"/>
    <w:rsid w:val="006B1FAA"/>
    <w:rsid w:val="006B1FF7"/>
    <w:rsid w:val="006B2309"/>
    <w:rsid w:val="006B245B"/>
    <w:rsid w:val="006B2577"/>
    <w:rsid w:val="006B278C"/>
    <w:rsid w:val="006B31C6"/>
    <w:rsid w:val="006B337D"/>
    <w:rsid w:val="006B3A54"/>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68D"/>
    <w:rsid w:val="006C57EF"/>
    <w:rsid w:val="006C584B"/>
    <w:rsid w:val="006C5BEB"/>
    <w:rsid w:val="006C6249"/>
    <w:rsid w:val="006C6318"/>
    <w:rsid w:val="006C6542"/>
    <w:rsid w:val="006C6601"/>
    <w:rsid w:val="006C6B9E"/>
    <w:rsid w:val="006C6EE5"/>
    <w:rsid w:val="006C7327"/>
    <w:rsid w:val="006C7557"/>
    <w:rsid w:val="006C75A1"/>
    <w:rsid w:val="006C7A84"/>
    <w:rsid w:val="006C7E9C"/>
    <w:rsid w:val="006D0066"/>
    <w:rsid w:val="006D00F5"/>
    <w:rsid w:val="006D0231"/>
    <w:rsid w:val="006D068F"/>
    <w:rsid w:val="006D0BAF"/>
    <w:rsid w:val="006D17B3"/>
    <w:rsid w:val="006D20B8"/>
    <w:rsid w:val="006D2861"/>
    <w:rsid w:val="006D292F"/>
    <w:rsid w:val="006D29A9"/>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7CEB"/>
    <w:rsid w:val="006D7DD0"/>
    <w:rsid w:val="006D7EE4"/>
    <w:rsid w:val="006D7FDB"/>
    <w:rsid w:val="006E0096"/>
    <w:rsid w:val="006E00B7"/>
    <w:rsid w:val="006E018E"/>
    <w:rsid w:val="006E0C1E"/>
    <w:rsid w:val="006E0C87"/>
    <w:rsid w:val="006E105F"/>
    <w:rsid w:val="006E13B6"/>
    <w:rsid w:val="006E146D"/>
    <w:rsid w:val="006E1BE6"/>
    <w:rsid w:val="006E236D"/>
    <w:rsid w:val="006E2391"/>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6571"/>
    <w:rsid w:val="006E7370"/>
    <w:rsid w:val="006E793F"/>
    <w:rsid w:val="006F0342"/>
    <w:rsid w:val="006F0553"/>
    <w:rsid w:val="006F0714"/>
    <w:rsid w:val="006F0E0C"/>
    <w:rsid w:val="006F0FEE"/>
    <w:rsid w:val="006F138E"/>
    <w:rsid w:val="006F15C2"/>
    <w:rsid w:val="006F1B1C"/>
    <w:rsid w:val="006F1E38"/>
    <w:rsid w:val="006F20B5"/>
    <w:rsid w:val="006F23EF"/>
    <w:rsid w:val="006F2A45"/>
    <w:rsid w:val="006F314D"/>
    <w:rsid w:val="006F3198"/>
    <w:rsid w:val="006F32DB"/>
    <w:rsid w:val="006F382B"/>
    <w:rsid w:val="006F396D"/>
    <w:rsid w:val="006F45CA"/>
    <w:rsid w:val="006F508A"/>
    <w:rsid w:val="006F518A"/>
    <w:rsid w:val="006F57F6"/>
    <w:rsid w:val="006F59B5"/>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C38"/>
    <w:rsid w:val="00702CD9"/>
    <w:rsid w:val="00702E05"/>
    <w:rsid w:val="00703898"/>
    <w:rsid w:val="00703CD3"/>
    <w:rsid w:val="00703D23"/>
    <w:rsid w:val="00704253"/>
    <w:rsid w:val="007045EB"/>
    <w:rsid w:val="00704673"/>
    <w:rsid w:val="00704E1C"/>
    <w:rsid w:val="0070546A"/>
    <w:rsid w:val="007057D8"/>
    <w:rsid w:val="007064AB"/>
    <w:rsid w:val="00706C61"/>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2129"/>
    <w:rsid w:val="00722817"/>
    <w:rsid w:val="00722936"/>
    <w:rsid w:val="00722D5F"/>
    <w:rsid w:val="00722E9C"/>
    <w:rsid w:val="007234A5"/>
    <w:rsid w:val="0072397B"/>
    <w:rsid w:val="00723AB6"/>
    <w:rsid w:val="007244F7"/>
    <w:rsid w:val="00724561"/>
    <w:rsid w:val="00724B26"/>
    <w:rsid w:val="0072563A"/>
    <w:rsid w:val="007258B1"/>
    <w:rsid w:val="0072605D"/>
    <w:rsid w:val="007260D9"/>
    <w:rsid w:val="00726120"/>
    <w:rsid w:val="007263AF"/>
    <w:rsid w:val="007268EB"/>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3CA"/>
    <w:rsid w:val="007344F1"/>
    <w:rsid w:val="0073490D"/>
    <w:rsid w:val="00734D89"/>
    <w:rsid w:val="0073505C"/>
    <w:rsid w:val="00735506"/>
    <w:rsid w:val="0073581D"/>
    <w:rsid w:val="007358B1"/>
    <w:rsid w:val="00735E97"/>
    <w:rsid w:val="007369A1"/>
    <w:rsid w:val="007369E9"/>
    <w:rsid w:val="00736A03"/>
    <w:rsid w:val="0073780F"/>
    <w:rsid w:val="00737930"/>
    <w:rsid w:val="00737B89"/>
    <w:rsid w:val="00737BEB"/>
    <w:rsid w:val="00737BEF"/>
    <w:rsid w:val="00737C09"/>
    <w:rsid w:val="0074048D"/>
    <w:rsid w:val="00740A0E"/>
    <w:rsid w:val="00740A8C"/>
    <w:rsid w:val="00741229"/>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52EB"/>
    <w:rsid w:val="007460FE"/>
    <w:rsid w:val="007461EE"/>
    <w:rsid w:val="007461FC"/>
    <w:rsid w:val="00746244"/>
    <w:rsid w:val="00746A25"/>
    <w:rsid w:val="00746AD2"/>
    <w:rsid w:val="00746B6E"/>
    <w:rsid w:val="00746EB0"/>
    <w:rsid w:val="00747310"/>
    <w:rsid w:val="00747C0D"/>
    <w:rsid w:val="00747D8C"/>
    <w:rsid w:val="00747DDC"/>
    <w:rsid w:val="00747F88"/>
    <w:rsid w:val="0075021C"/>
    <w:rsid w:val="007506A7"/>
    <w:rsid w:val="007506B7"/>
    <w:rsid w:val="007515EA"/>
    <w:rsid w:val="00751645"/>
    <w:rsid w:val="007517CB"/>
    <w:rsid w:val="007518A6"/>
    <w:rsid w:val="00751D4A"/>
    <w:rsid w:val="00752001"/>
    <w:rsid w:val="0075213C"/>
    <w:rsid w:val="0075227F"/>
    <w:rsid w:val="00752AA8"/>
    <w:rsid w:val="00752DC8"/>
    <w:rsid w:val="007531A4"/>
    <w:rsid w:val="007531C6"/>
    <w:rsid w:val="007532E4"/>
    <w:rsid w:val="00753461"/>
    <w:rsid w:val="00754443"/>
    <w:rsid w:val="0075457B"/>
    <w:rsid w:val="00754D6D"/>
    <w:rsid w:val="00755045"/>
    <w:rsid w:val="00755A10"/>
    <w:rsid w:val="00755B8B"/>
    <w:rsid w:val="00755BA3"/>
    <w:rsid w:val="00756317"/>
    <w:rsid w:val="007563CB"/>
    <w:rsid w:val="00756444"/>
    <w:rsid w:val="00756AFB"/>
    <w:rsid w:val="00756C01"/>
    <w:rsid w:val="00756C04"/>
    <w:rsid w:val="00756D1B"/>
    <w:rsid w:val="0075746D"/>
    <w:rsid w:val="00757A28"/>
    <w:rsid w:val="00757A3F"/>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57"/>
    <w:rsid w:val="0076239F"/>
    <w:rsid w:val="00762519"/>
    <w:rsid w:val="0076269C"/>
    <w:rsid w:val="00762B7A"/>
    <w:rsid w:val="00762CD8"/>
    <w:rsid w:val="00762D2E"/>
    <w:rsid w:val="0076315A"/>
    <w:rsid w:val="00764239"/>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AC"/>
    <w:rsid w:val="00767B84"/>
    <w:rsid w:val="00767C17"/>
    <w:rsid w:val="00770ACF"/>
    <w:rsid w:val="00770C30"/>
    <w:rsid w:val="00770EB8"/>
    <w:rsid w:val="00771126"/>
    <w:rsid w:val="007715BB"/>
    <w:rsid w:val="0077171E"/>
    <w:rsid w:val="0077234F"/>
    <w:rsid w:val="00772966"/>
    <w:rsid w:val="00772A29"/>
    <w:rsid w:val="00772CB4"/>
    <w:rsid w:val="00772CCC"/>
    <w:rsid w:val="00772D6E"/>
    <w:rsid w:val="00772E40"/>
    <w:rsid w:val="007738FD"/>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50"/>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7F2"/>
    <w:rsid w:val="00784879"/>
    <w:rsid w:val="00784AB5"/>
    <w:rsid w:val="0078549E"/>
    <w:rsid w:val="00785563"/>
    <w:rsid w:val="0078563E"/>
    <w:rsid w:val="00785722"/>
    <w:rsid w:val="007857ED"/>
    <w:rsid w:val="00785CEC"/>
    <w:rsid w:val="00785D75"/>
    <w:rsid w:val="0078629A"/>
    <w:rsid w:val="007863CF"/>
    <w:rsid w:val="007864F4"/>
    <w:rsid w:val="00786625"/>
    <w:rsid w:val="00786F00"/>
    <w:rsid w:val="00786FAD"/>
    <w:rsid w:val="007872A0"/>
    <w:rsid w:val="007872F9"/>
    <w:rsid w:val="00787E78"/>
    <w:rsid w:val="007911D6"/>
    <w:rsid w:val="007911F1"/>
    <w:rsid w:val="00791FE3"/>
    <w:rsid w:val="007921CD"/>
    <w:rsid w:val="00792B9C"/>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A6E"/>
    <w:rsid w:val="00795F06"/>
    <w:rsid w:val="00795F6C"/>
    <w:rsid w:val="0079635E"/>
    <w:rsid w:val="00796E39"/>
    <w:rsid w:val="00796EBD"/>
    <w:rsid w:val="00796F3D"/>
    <w:rsid w:val="00797FC5"/>
    <w:rsid w:val="007A042C"/>
    <w:rsid w:val="007A06C6"/>
    <w:rsid w:val="007A16E7"/>
    <w:rsid w:val="007A18FB"/>
    <w:rsid w:val="007A197B"/>
    <w:rsid w:val="007A1A22"/>
    <w:rsid w:val="007A2D08"/>
    <w:rsid w:val="007A2EBB"/>
    <w:rsid w:val="007A339C"/>
    <w:rsid w:val="007A3689"/>
    <w:rsid w:val="007A36BE"/>
    <w:rsid w:val="007A3EB1"/>
    <w:rsid w:val="007A4268"/>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F8"/>
    <w:rsid w:val="007B2845"/>
    <w:rsid w:val="007B2888"/>
    <w:rsid w:val="007B28C5"/>
    <w:rsid w:val="007B2D05"/>
    <w:rsid w:val="007B2E70"/>
    <w:rsid w:val="007B2ED1"/>
    <w:rsid w:val="007B326F"/>
    <w:rsid w:val="007B3447"/>
    <w:rsid w:val="007B374D"/>
    <w:rsid w:val="007B389B"/>
    <w:rsid w:val="007B3EC3"/>
    <w:rsid w:val="007B4235"/>
    <w:rsid w:val="007B47A1"/>
    <w:rsid w:val="007B49C3"/>
    <w:rsid w:val="007B502C"/>
    <w:rsid w:val="007B5371"/>
    <w:rsid w:val="007B554E"/>
    <w:rsid w:val="007B55A3"/>
    <w:rsid w:val="007B574B"/>
    <w:rsid w:val="007B57B8"/>
    <w:rsid w:val="007B583C"/>
    <w:rsid w:val="007B5AC2"/>
    <w:rsid w:val="007B624C"/>
    <w:rsid w:val="007B76B1"/>
    <w:rsid w:val="007B773E"/>
    <w:rsid w:val="007B7747"/>
    <w:rsid w:val="007C0010"/>
    <w:rsid w:val="007C02D8"/>
    <w:rsid w:val="007C033D"/>
    <w:rsid w:val="007C05F0"/>
    <w:rsid w:val="007C07CD"/>
    <w:rsid w:val="007C0C4D"/>
    <w:rsid w:val="007C1B93"/>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6F4C"/>
    <w:rsid w:val="007C71C2"/>
    <w:rsid w:val="007C7675"/>
    <w:rsid w:val="007C77AC"/>
    <w:rsid w:val="007C7C7B"/>
    <w:rsid w:val="007C7D8C"/>
    <w:rsid w:val="007C7F38"/>
    <w:rsid w:val="007D00F6"/>
    <w:rsid w:val="007D0510"/>
    <w:rsid w:val="007D0B63"/>
    <w:rsid w:val="007D0B74"/>
    <w:rsid w:val="007D0BC2"/>
    <w:rsid w:val="007D0D75"/>
    <w:rsid w:val="007D111F"/>
    <w:rsid w:val="007D1B43"/>
    <w:rsid w:val="007D1DA7"/>
    <w:rsid w:val="007D27C3"/>
    <w:rsid w:val="007D2971"/>
    <w:rsid w:val="007D2998"/>
    <w:rsid w:val="007D31D7"/>
    <w:rsid w:val="007D3317"/>
    <w:rsid w:val="007D34DD"/>
    <w:rsid w:val="007D34EC"/>
    <w:rsid w:val="007D360D"/>
    <w:rsid w:val="007D38C0"/>
    <w:rsid w:val="007D403C"/>
    <w:rsid w:val="007D4E48"/>
    <w:rsid w:val="007D53A1"/>
    <w:rsid w:val="007D587B"/>
    <w:rsid w:val="007D58A2"/>
    <w:rsid w:val="007D5BC7"/>
    <w:rsid w:val="007D5DA6"/>
    <w:rsid w:val="007D645B"/>
    <w:rsid w:val="007D64DF"/>
    <w:rsid w:val="007D67B3"/>
    <w:rsid w:val="007D6916"/>
    <w:rsid w:val="007D69E9"/>
    <w:rsid w:val="007D72BE"/>
    <w:rsid w:val="007D7634"/>
    <w:rsid w:val="007E026A"/>
    <w:rsid w:val="007E0BD8"/>
    <w:rsid w:val="007E0D3B"/>
    <w:rsid w:val="007E1841"/>
    <w:rsid w:val="007E1922"/>
    <w:rsid w:val="007E19B4"/>
    <w:rsid w:val="007E295E"/>
    <w:rsid w:val="007E2BCE"/>
    <w:rsid w:val="007E2C36"/>
    <w:rsid w:val="007E2C9E"/>
    <w:rsid w:val="007E3739"/>
    <w:rsid w:val="007E4434"/>
    <w:rsid w:val="007E46C4"/>
    <w:rsid w:val="007E48B9"/>
    <w:rsid w:val="007E49FD"/>
    <w:rsid w:val="007E4BF9"/>
    <w:rsid w:val="007E4E2A"/>
    <w:rsid w:val="007E4EBF"/>
    <w:rsid w:val="007E5106"/>
    <w:rsid w:val="007E5284"/>
    <w:rsid w:val="007E5657"/>
    <w:rsid w:val="007E5BD4"/>
    <w:rsid w:val="007E6466"/>
    <w:rsid w:val="007E6792"/>
    <w:rsid w:val="007E6F80"/>
    <w:rsid w:val="007E6FC5"/>
    <w:rsid w:val="007E6FC9"/>
    <w:rsid w:val="007E7049"/>
    <w:rsid w:val="007E7395"/>
    <w:rsid w:val="007E73CF"/>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5E5"/>
    <w:rsid w:val="007F2765"/>
    <w:rsid w:val="007F2834"/>
    <w:rsid w:val="007F2A8B"/>
    <w:rsid w:val="007F2AFD"/>
    <w:rsid w:val="007F2E6C"/>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96C"/>
    <w:rsid w:val="00801F18"/>
    <w:rsid w:val="008023AB"/>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10"/>
    <w:rsid w:val="0080563E"/>
    <w:rsid w:val="00805A2C"/>
    <w:rsid w:val="0080644D"/>
    <w:rsid w:val="0080762C"/>
    <w:rsid w:val="008077B7"/>
    <w:rsid w:val="00807981"/>
    <w:rsid w:val="00807A02"/>
    <w:rsid w:val="00807C19"/>
    <w:rsid w:val="00807CB5"/>
    <w:rsid w:val="00807EC9"/>
    <w:rsid w:val="00810113"/>
    <w:rsid w:val="008104CE"/>
    <w:rsid w:val="00810B10"/>
    <w:rsid w:val="00810B5C"/>
    <w:rsid w:val="00810C60"/>
    <w:rsid w:val="00810EBE"/>
    <w:rsid w:val="0081138B"/>
    <w:rsid w:val="008118DA"/>
    <w:rsid w:val="00811B4C"/>
    <w:rsid w:val="00811FE6"/>
    <w:rsid w:val="008124E8"/>
    <w:rsid w:val="00812D12"/>
    <w:rsid w:val="00812F50"/>
    <w:rsid w:val="008134C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B45"/>
    <w:rsid w:val="00816D2C"/>
    <w:rsid w:val="00816E0C"/>
    <w:rsid w:val="00817965"/>
    <w:rsid w:val="008179E7"/>
    <w:rsid w:val="00817B86"/>
    <w:rsid w:val="00820129"/>
    <w:rsid w:val="00820250"/>
    <w:rsid w:val="0082029F"/>
    <w:rsid w:val="008208EF"/>
    <w:rsid w:val="0082148D"/>
    <w:rsid w:val="0082194C"/>
    <w:rsid w:val="00821F4A"/>
    <w:rsid w:val="008222A0"/>
    <w:rsid w:val="008226CD"/>
    <w:rsid w:val="00822BDF"/>
    <w:rsid w:val="0082420D"/>
    <w:rsid w:val="00824211"/>
    <w:rsid w:val="0082436B"/>
    <w:rsid w:val="0082438F"/>
    <w:rsid w:val="008244BD"/>
    <w:rsid w:val="008247B9"/>
    <w:rsid w:val="00824B72"/>
    <w:rsid w:val="00825D6E"/>
    <w:rsid w:val="00825D98"/>
    <w:rsid w:val="00825FB7"/>
    <w:rsid w:val="0082617B"/>
    <w:rsid w:val="008261FC"/>
    <w:rsid w:val="008268EE"/>
    <w:rsid w:val="00827639"/>
    <w:rsid w:val="00827743"/>
    <w:rsid w:val="00827BFC"/>
    <w:rsid w:val="00827E5F"/>
    <w:rsid w:val="00827F25"/>
    <w:rsid w:val="00830577"/>
    <w:rsid w:val="00830620"/>
    <w:rsid w:val="008309C4"/>
    <w:rsid w:val="00830B42"/>
    <w:rsid w:val="00830B5C"/>
    <w:rsid w:val="00830DFE"/>
    <w:rsid w:val="00830F0E"/>
    <w:rsid w:val="00830FB5"/>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4F3D"/>
    <w:rsid w:val="008351D8"/>
    <w:rsid w:val="00835245"/>
    <w:rsid w:val="00835A6B"/>
    <w:rsid w:val="00835A8C"/>
    <w:rsid w:val="00835BD6"/>
    <w:rsid w:val="00836031"/>
    <w:rsid w:val="008360E6"/>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5A48"/>
    <w:rsid w:val="00845BD6"/>
    <w:rsid w:val="008460C9"/>
    <w:rsid w:val="00846554"/>
    <w:rsid w:val="0084696C"/>
    <w:rsid w:val="00846E3C"/>
    <w:rsid w:val="00847012"/>
    <w:rsid w:val="00847289"/>
    <w:rsid w:val="008475A6"/>
    <w:rsid w:val="008475E4"/>
    <w:rsid w:val="00850295"/>
    <w:rsid w:val="00850309"/>
    <w:rsid w:val="008506E4"/>
    <w:rsid w:val="008506FB"/>
    <w:rsid w:val="00850749"/>
    <w:rsid w:val="00850AF9"/>
    <w:rsid w:val="00851302"/>
    <w:rsid w:val="008517D7"/>
    <w:rsid w:val="00852A21"/>
    <w:rsid w:val="00852D22"/>
    <w:rsid w:val="00852DC5"/>
    <w:rsid w:val="00852ECF"/>
    <w:rsid w:val="008532AB"/>
    <w:rsid w:val="008533C4"/>
    <w:rsid w:val="0085352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C1"/>
    <w:rsid w:val="008559F1"/>
    <w:rsid w:val="00855CC1"/>
    <w:rsid w:val="00855D7F"/>
    <w:rsid w:val="00855E24"/>
    <w:rsid w:val="00855EA5"/>
    <w:rsid w:val="00855EBA"/>
    <w:rsid w:val="00856016"/>
    <w:rsid w:val="0085645B"/>
    <w:rsid w:val="00856D2F"/>
    <w:rsid w:val="00856DD7"/>
    <w:rsid w:val="00856DD8"/>
    <w:rsid w:val="00856F16"/>
    <w:rsid w:val="008572E5"/>
    <w:rsid w:val="008572EE"/>
    <w:rsid w:val="00860665"/>
    <w:rsid w:val="0086070C"/>
    <w:rsid w:val="00860789"/>
    <w:rsid w:val="008609E9"/>
    <w:rsid w:val="00860B4D"/>
    <w:rsid w:val="00860BAD"/>
    <w:rsid w:val="00860D58"/>
    <w:rsid w:val="0086108F"/>
    <w:rsid w:val="008610E9"/>
    <w:rsid w:val="00861310"/>
    <w:rsid w:val="0086168B"/>
    <w:rsid w:val="00861863"/>
    <w:rsid w:val="00861F15"/>
    <w:rsid w:val="0086255E"/>
    <w:rsid w:val="008625D6"/>
    <w:rsid w:val="00862D8E"/>
    <w:rsid w:val="00862EDA"/>
    <w:rsid w:val="00863077"/>
    <w:rsid w:val="0086337E"/>
    <w:rsid w:val="0086393A"/>
    <w:rsid w:val="00863944"/>
    <w:rsid w:val="00863F57"/>
    <w:rsid w:val="008642D8"/>
    <w:rsid w:val="00864459"/>
    <w:rsid w:val="00864B73"/>
    <w:rsid w:val="00864D73"/>
    <w:rsid w:val="00864DAB"/>
    <w:rsid w:val="00865119"/>
    <w:rsid w:val="00865AA8"/>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5FB"/>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6EE"/>
    <w:rsid w:val="0087590B"/>
    <w:rsid w:val="00875D88"/>
    <w:rsid w:val="008763FC"/>
    <w:rsid w:val="008765DD"/>
    <w:rsid w:val="00876813"/>
    <w:rsid w:val="0087694F"/>
    <w:rsid w:val="008769D2"/>
    <w:rsid w:val="008770ED"/>
    <w:rsid w:val="00877177"/>
    <w:rsid w:val="00877775"/>
    <w:rsid w:val="00877ADD"/>
    <w:rsid w:val="00877C4F"/>
    <w:rsid w:val="00877E72"/>
    <w:rsid w:val="008801AC"/>
    <w:rsid w:val="00880241"/>
    <w:rsid w:val="00880E02"/>
    <w:rsid w:val="00880EAB"/>
    <w:rsid w:val="008811D8"/>
    <w:rsid w:val="008814A1"/>
    <w:rsid w:val="008816B6"/>
    <w:rsid w:val="00881A6D"/>
    <w:rsid w:val="00882919"/>
    <w:rsid w:val="00882CD6"/>
    <w:rsid w:val="00882F57"/>
    <w:rsid w:val="00882FAB"/>
    <w:rsid w:val="00883F46"/>
    <w:rsid w:val="0088407A"/>
    <w:rsid w:val="00884576"/>
    <w:rsid w:val="0088462C"/>
    <w:rsid w:val="00885210"/>
    <w:rsid w:val="00885368"/>
    <w:rsid w:val="008853EB"/>
    <w:rsid w:val="0088566C"/>
    <w:rsid w:val="00885955"/>
    <w:rsid w:val="008865DA"/>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D98"/>
    <w:rsid w:val="00891FBB"/>
    <w:rsid w:val="008923EF"/>
    <w:rsid w:val="0089320A"/>
    <w:rsid w:val="008933BB"/>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0F11"/>
    <w:rsid w:val="008A1310"/>
    <w:rsid w:val="008A1464"/>
    <w:rsid w:val="008A14C7"/>
    <w:rsid w:val="008A2334"/>
    <w:rsid w:val="008A2AB9"/>
    <w:rsid w:val="008A2B5C"/>
    <w:rsid w:val="008A2D79"/>
    <w:rsid w:val="008A3417"/>
    <w:rsid w:val="008A3DF0"/>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A7CF5"/>
    <w:rsid w:val="008B016D"/>
    <w:rsid w:val="008B02AC"/>
    <w:rsid w:val="008B0832"/>
    <w:rsid w:val="008B09BF"/>
    <w:rsid w:val="008B0DE8"/>
    <w:rsid w:val="008B0EE6"/>
    <w:rsid w:val="008B0F14"/>
    <w:rsid w:val="008B12AE"/>
    <w:rsid w:val="008B1866"/>
    <w:rsid w:val="008B1CDE"/>
    <w:rsid w:val="008B1D77"/>
    <w:rsid w:val="008B1EAB"/>
    <w:rsid w:val="008B23DF"/>
    <w:rsid w:val="008B243E"/>
    <w:rsid w:val="008B2EC7"/>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72"/>
    <w:rsid w:val="008B61CE"/>
    <w:rsid w:val="008B6247"/>
    <w:rsid w:val="008B6630"/>
    <w:rsid w:val="008B6B2E"/>
    <w:rsid w:val="008B6D26"/>
    <w:rsid w:val="008B6D4F"/>
    <w:rsid w:val="008B6E64"/>
    <w:rsid w:val="008B6F97"/>
    <w:rsid w:val="008B7214"/>
    <w:rsid w:val="008B7246"/>
    <w:rsid w:val="008B7580"/>
    <w:rsid w:val="008B7AFB"/>
    <w:rsid w:val="008B7D30"/>
    <w:rsid w:val="008B7DAF"/>
    <w:rsid w:val="008B7EF4"/>
    <w:rsid w:val="008C006E"/>
    <w:rsid w:val="008C0722"/>
    <w:rsid w:val="008C093F"/>
    <w:rsid w:val="008C0E0C"/>
    <w:rsid w:val="008C0EDC"/>
    <w:rsid w:val="008C0F28"/>
    <w:rsid w:val="008C1A58"/>
    <w:rsid w:val="008C1BC3"/>
    <w:rsid w:val="008C1C9D"/>
    <w:rsid w:val="008C1DF5"/>
    <w:rsid w:val="008C1ED4"/>
    <w:rsid w:val="008C2649"/>
    <w:rsid w:val="008C270E"/>
    <w:rsid w:val="008C27B2"/>
    <w:rsid w:val="008C30D0"/>
    <w:rsid w:val="008C3352"/>
    <w:rsid w:val="008C3A4F"/>
    <w:rsid w:val="008C3C97"/>
    <w:rsid w:val="008C3E99"/>
    <w:rsid w:val="008C4205"/>
    <w:rsid w:val="008C421B"/>
    <w:rsid w:val="008C47A7"/>
    <w:rsid w:val="008C48C7"/>
    <w:rsid w:val="008C4A0B"/>
    <w:rsid w:val="008C4C76"/>
    <w:rsid w:val="008C4CCD"/>
    <w:rsid w:val="008C5093"/>
    <w:rsid w:val="008C553C"/>
    <w:rsid w:val="008C56F2"/>
    <w:rsid w:val="008C56FA"/>
    <w:rsid w:val="008C5BEA"/>
    <w:rsid w:val="008C6090"/>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0D7"/>
    <w:rsid w:val="008D1680"/>
    <w:rsid w:val="008D1745"/>
    <w:rsid w:val="008D194A"/>
    <w:rsid w:val="008D195D"/>
    <w:rsid w:val="008D19E7"/>
    <w:rsid w:val="008D1BF9"/>
    <w:rsid w:val="008D1C27"/>
    <w:rsid w:val="008D1C28"/>
    <w:rsid w:val="008D2591"/>
    <w:rsid w:val="008D2DB8"/>
    <w:rsid w:val="008D2EBD"/>
    <w:rsid w:val="008D3492"/>
    <w:rsid w:val="008D3980"/>
    <w:rsid w:val="008D3AFC"/>
    <w:rsid w:val="008D497A"/>
    <w:rsid w:val="008D4EBE"/>
    <w:rsid w:val="008D5369"/>
    <w:rsid w:val="008D5514"/>
    <w:rsid w:val="008D5593"/>
    <w:rsid w:val="008D55F2"/>
    <w:rsid w:val="008D5B7F"/>
    <w:rsid w:val="008D5FD5"/>
    <w:rsid w:val="008D607D"/>
    <w:rsid w:val="008D656D"/>
    <w:rsid w:val="008D6705"/>
    <w:rsid w:val="008D6851"/>
    <w:rsid w:val="008D6BE8"/>
    <w:rsid w:val="008D6F26"/>
    <w:rsid w:val="008D73CE"/>
    <w:rsid w:val="008E04D8"/>
    <w:rsid w:val="008E075F"/>
    <w:rsid w:val="008E0A31"/>
    <w:rsid w:val="008E0EF1"/>
    <w:rsid w:val="008E2079"/>
    <w:rsid w:val="008E2176"/>
    <w:rsid w:val="008E251A"/>
    <w:rsid w:val="008E2682"/>
    <w:rsid w:val="008E27C5"/>
    <w:rsid w:val="008E27F6"/>
    <w:rsid w:val="008E28FC"/>
    <w:rsid w:val="008E34FD"/>
    <w:rsid w:val="008E3D2D"/>
    <w:rsid w:val="008E3E2D"/>
    <w:rsid w:val="008E4135"/>
    <w:rsid w:val="008E414D"/>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F1"/>
    <w:rsid w:val="008E7A59"/>
    <w:rsid w:val="008E7BC1"/>
    <w:rsid w:val="008F0C0C"/>
    <w:rsid w:val="008F0DD6"/>
    <w:rsid w:val="008F0F04"/>
    <w:rsid w:val="008F0F45"/>
    <w:rsid w:val="008F119F"/>
    <w:rsid w:val="008F142E"/>
    <w:rsid w:val="008F156C"/>
    <w:rsid w:val="008F1625"/>
    <w:rsid w:val="008F1AD6"/>
    <w:rsid w:val="008F1BC1"/>
    <w:rsid w:val="008F1D56"/>
    <w:rsid w:val="008F1FAE"/>
    <w:rsid w:val="008F23C1"/>
    <w:rsid w:val="008F269E"/>
    <w:rsid w:val="008F27DF"/>
    <w:rsid w:val="008F3153"/>
    <w:rsid w:val="008F3BEB"/>
    <w:rsid w:val="008F3CDF"/>
    <w:rsid w:val="008F40A2"/>
    <w:rsid w:val="008F438F"/>
    <w:rsid w:val="008F4947"/>
    <w:rsid w:val="008F4B45"/>
    <w:rsid w:val="008F5156"/>
    <w:rsid w:val="008F518D"/>
    <w:rsid w:val="008F563E"/>
    <w:rsid w:val="008F584D"/>
    <w:rsid w:val="008F5980"/>
    <w:rsid w:val="008F5B23"/>
    <w:rsid w:val="008F5E44"/>
    <w:rsid w:val="008F66F8"/>
    <w:rsid w:val="008F692A"/>
    <w:rsid w:val="008F694A"/>
    <w:rsid w:val="008F6C26"/>
    <w:rsid w:val="008F6C62"/>
    <w:rsid w:val="008F6D28"/>
    <w:rsid w:val="008F7309"/>
    <w:rsid w:val="008F7553"/>
    <w:rsid w:val="008F7E87"/>
    <w:rsid w:val="008F7F19"/>
    <w:rsid w:val="00900859"/>
    <w:rsid w:val="00900AFF"/>
    <w:rsid w:val="00900C5E"/>
    <w:rsid w:val="00900D75"/>
    <w:rsid w:val="00901182"/>
    <w:rsid w:val="00901691"/>
    <w:rsid w:val="0090178C"/>
    <w:rsid w:val="00903199"/>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2AD"/>
    <w:rsid w:val="0090662D"/>
    <w:rsid w:val="009067BA"/>
    <w:rsid w:val="00906984"/>
    <w:rsid w:val="00906C92"/>
    <w:rsid w:val="00906F5F"/>
    <w:rsid w:val="00907348"/>
    <w:rsid w:val="009101E0"/>
    <w:rsid w:val="0091032A"/>
    <w:rsid w:val="00910543"/>
    <w:rsid w:val="00910604"/>
    <w:rsid w:val="00910BB1"/>
    <w:rsid w:val="00910CCF"/>
    <w:rsid w:val="00910E36"/>
    <w:rsid w:val="00911277"/>
    <w:rsid w:val="00911A96"/>
    <w:rsid w:val="00911BAF"/>
    <w:rsid w:val="0091200F"/>
    <w:rsid w:val="009125B9"/>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2067E"/>
    <w:rsid w:val="00920A57"/>
    <w:rsid w:val="00920FFF"/>
    <w:rsid w:val="009212AF"/>
    <w:rsid w:val="00921996"/>
    <w:rsid w:val="00921CD3"/>
    <w:rsid w:val="00921DD5"/>
    <w:rsid w:val="00921F04"/>
    <w:rsid w:val="00921FE2"/>
    <w:rsid w:val="00922AA9"/>
    <w:rsid w:val="00922B04"/>
    <w:rsid w:val="00922BFD"/>
    <w:rsid w:val="009235E5"/>
    <w:rsid w:val="009240AD"/>
    <w:rsid w:val="009244A0"/>
    <w:rsid w:val="009248B5"/>
    <w:rsid w:val="00925102"/>
    <w:rsid w:val="00925273"/>
    <w:rsid w:val="00925674"/>
    <w:rsid w:val="00925781"/>
    <w:rsid w:val="00925BDA"/>
    <w:rsid w:val="00925C09"/>
    <w:rsid w:val="00926104"/>
    <w:rsid w:val="009262E1"/>
    <w:rsid w:val="0092665B"/>
    <w:rsid w:val="009269B1"/>
    <w:rsid w:val="00927303"/>
    <w:rsid w:val="0092778D"/>
    <w:rsid w:val="00927888"/>
    <w:rsid w:val="00927BCA"/>
    <w:rsid w:val="00927C4C"/>
    <w:rsid w:val="00927E18"/>
    <w:rsid w:val="0093020F"/>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02F"/>
    <w:rsid w:val="009322C7"/>
    <w:rsid w:val="0093246D"/>
    <w:rsid w:val="009324E5"/>
    <w:rsid w:val="009327B3"/>
    <w:rsid w:val="00932A0C"/>
    <w:rsid w:val="00932BDD"/>
    <w:rsid w:val="00932EB1"/>
    <w:rsid w:val="0093332F"/>
    <w:rsid w:val="009334B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5BC6"/>
    <w:rsid w:val="0093648B"/>
    <w:rsid w:val="009364D0"/>
    <w:rsid w:val="00936977"/>
    <w:rsid w:val="00936991"/>
    <w:rsid w:val="009369DE"/>
    <w:rsid w:val="0093761A"/>
    <w:rsid w:val="00937ED6"/>
    <w:rsid w:val="00940094"/>
    <w:rsid w:val="009402BF"/>
    <w:rsid w:val="00940678"/>
    <w:rsid w:val="0094073E"/>
    <w:rsid w:val="00941336"/>
    <w:rsid w:val="00941497"/>
    <w:rsid w:val="0094154D"/>
    <w:rsid w:val="00941889"/>
    <w:rsid w:val="00941AC5"/>
    <w:rsid w:val="00942696"/>
    <w:rsid w:val="00942887"/>
    <w:rsid w:val="009429B5"/>
    <w:rsid w:val="00942D6D"/>
    <w:rsid w:val="009431CC"/>
    <w:rsid w:val="009432C0"/>
    <w:rsid w:val="009432CC"/>
    <w:rsid w:val="0094338F"/>
    <w:rsid w:val="00943426"/>
    <w:rsid w:val="00943789"/>
    <w:rsid w:val="00943F28"/>
    <w:rsid w:val="00944788"/>
    <w:rsid w:val="00944CF3"/>
    <w:rsid w:val="00945D59"/>
    <w:rsid w:val="009468AB"/>
    <w:rsid w:val="00946C3E"/>
    <w:rsid w:val="00946CAD"/>
    <w:rsid w:val="00946D4F"/>
    <w:rsid w:val="00947AD8"/>
    <w:rsid w:val="00950114"/>
    <w:rsid w:val="0095036C"/>
    <w:rsid w:val="00950530"/>
    <w:rsid w:val="00950AEC"/>
    <w:rsid w:val="00950C15"/>
    <w:rsid w:val="009513EB"/>
    <w:rsid w:val="0095164F"/>
    <w:rsid w:val="00951F04"/>
    <w:rsid w:val="009524F1"/>
    <w:rsid w:val="00952666"/>
    <w:rsid w:val="00952965"/>
    <w:rsid w:val="00952DA4"/>
    <w:rsid w:val="00952DE8"/>
    <w:rsid w:val="00952E10"/>
    <w:rsid w:val="00953659"/>
    <w:rsid w:val="00953678"/>
    <w:rsid w:val="00953969"/>
    <w:rsid w:val="00953B14"/>
    <w:rsid w:val="00954148"/>
    <w:rsid w:val="00954389"/>
    <w:rsid w:val="009547EB"/>
    <w:rsid w:val="00954E16"/>
    <w:rsid w:val="00954EBB"/>
    <w:rsid w:val="00955623"/>
    <w:rsid w:val="0095572D"/>
    <w:rsid w:val="00955A28"/>
    <w:rsid w:val="00955D77"/>
    <w:rsid w:val="00956ADA"/>
    <w:rsid w:val="00956C15"/>
    <w:rsid w:val="00956EC8"/>
    <w:rsid w:val="009570C7"/>
    <w:rsid w:val="00957A43"/>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59B"/>
    <w:rsid w:val="00982D5A"/>
    <w:rsid w:val="00983A7A"/>
    <w:rsid w:val="00984BAA"/>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C5B"/>
    <w:rsid w:val="00986FC1"/>
    <w:rsid w:val="00987143"/>
    <w:rsid w:val="00987239"/>
    <w:rsid w:val="009873A3"/>
    <w:rsid w:val="009874B1"/>
    <w:rsid w:val="00987803"/>
    <w:rsid w:val="009878B1"/>
    <w:rsid w:val="00987AF2"/>
    <w:rsid w:val="00987DC2"/>
    <w:rsid w:val="00990785"/>
    <w:rsid w:val="009909EC"/>
    <w:rsid w:val="00990B28"/>
    <w:rsid w:val="00990EAC"/>
    <w:rsid w:val="00991155"/>
    <w:rsid w:val="00991215"/>
    <w:rsid w:val="009916EB"/>
    <w:rsid w:val="0099177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4EB7"/>
    <w:rsid w:val="00995164"/>
    <w:rsid w:val="009953C7"/>
    <w:rsid w:val="00995499"/>
    <w:rsid w:val="00995784"/>
    <w:rsid w:val="009957A3"/>
    <w:rsid w:val="00995A23"/>
    <w:rsid w:val="00995E7A"/>
    <w:rsid w:val="00996228"/>
    <w:rsid w:val="009965B4"/>
    <w:rsid w:val="0099670D"/>
    <w:rsid w:val="00996AAD"/>
    <w:rsid w:val="00996C0A"/>
    <w:rsid w:val="00996EAE"/>
    <w:rsid w:val="0099786B"/>
    <w:rsid w:val="00997A57"/>
    <w:rsid w:val="00997BCB"/>
    <w:rsid w:val="00997C09"/>
    <w:rsid w:val="009A0547"/>
    <w:rsid w:val="009A05B1"/>
    <w:rsid w:val="009A068C"/>
    <w:rsid w:val="009A0733"/>
    <w:rsid w:val="009A0BA0"/>
    <w:rsid w:val="009A0C99"/>
    <w:rsid w:val="009A0CCE"/>
    <w:rsid w:val="009A12F1"/>
    <w:rsid w:val="009A1ACE"/>
    <w:rsid w:val="009A1C21"/>
    <w:rsid w:val="009A2038"/>
    <w:rsid w:val="009A2524"/>
    <w:rsid w:val="009A26C9"/>
    <w:rsid w:val="009A278D"/>
    <w:rsid w:val="009A27ED"/>
    <w:rsid w:val="009A2A54"/>
    <w:rsid w:val="009A2B2F"/>
    <w:rsid w:val="009A2D18"/>
    <w:rsid w:val="009A31CC"/>
    <w:rsid w:val="009A32C6"/>
    <w:rsid w:val="009A34B6"/>
    <w:rsid w:val="009A3577"/>
    <w:rsid w:val="009A387B"/>
    <w:rsid w:val="009A3B4B"/>
    <w:rsid w:val="009A3C1C"/>
    <w:rsid w:val="009A3D64"/>
    <w:rsid w:val="009A3F47"/>
    <w:rsid w:val="009A4437"/>
    <w:rsid w:val="009A44E9"/>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2CDA"/>
    <w:rsid w:val="009B33A0"/>
    <w:rsid w:val="009B3922"/>
    <w:rsid w:val="009B3A1F"/>
    <w:rsid w:val="009B3F26"/>
    <w:rsid w:val="009B44C2"/>
    <w:rsid w:val="009B44DE"/>
    <w:rsid w:val="009B48C3"/>
    <w:rsid w:val="009B4C41"/>
    <w:rsid w:val="009B5878"/>
    <w:rsid w:val="009B5EE4"/>
    <w:rsid w:val="009B5F74"/>
    <w:rsid w:val="009B633C"/>
    <w:rsid w:val="009B6B60"/>
    <w:rsid w:val="009B6FC6"/>
    <w:rsid w:val="009B717B"/>
    <w:rsid w:val="009B727E"/>
    <w:rsid w:val="009B7285"/>
    <w:rsid w:val="009B764A"/>
    <w:rsid w:val="009B7779"/>
    <w:rsid w:val="009B7AF5"/>
    <w:rsid w:val="009B7CF8"/>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8CC"/>
    <w:rsid w:val="009C3B92"/>
    <w:rsid w:val="009C47F3"/>
    <w:rsid w:val="009C51FF"/>
    <w:rsid w:val="009C5AC7"/>
    <w:rsid w:val="009C5D1F"/>
    <w:rsid w:val="009C605B"/>
    <w:rsid w:val="009C6920"/>
    <w:rsid w:val="009C693F"/>
    <w:rsid w:val="009C6A0A"/>
    <w:rsid w:val="009C6B17"/>
    <w:rsid w:val="009C7733"/>
    <w:rsid w:val="009C7820"/>
    <w:rsid w:val="009D001D"/>
    <w:rsid w:val="009D017C"/>
    <w:rsid w:val="009D02E0"/>
    <w:rsid w:val="009D064A"/>
    <w:rsid w:val="009D0D14"/>
    <w:rsid w:val="009D1183"/>
    <w:rsid w:val="009D1B00"/>
    <w:rsid w:val="009D1D1B"/>
    <w:rsid w:val="009D1E31"/>
    <w:rsid w:val="009D1F8C"/>
    <w:rsid w:val="009D22D6"/>
    <w:rsid w:val="009D22F6"/>
    <w:rsid w:val="009D2305"/>
    <w:rsid w:val="009D263F"/>
    <w:rsid w:val="009D2F8A"/>
    <w:rsid w:val="009D319F"/>
    <w:rsid w:val="009D3286"/>
    <w:rsid w:val="009D345E"/>
    <w:rsid w:val="009D3613"/>
    <w:rsid w:val="009D3CB1"/>
    <w:rsid w:val="009D4205"/>
    <w:rsid w:val="009D4901"/>
    <w:rsid w:val="009D4F9B"/>
    <w:rsid w:val="009D54F6"/>
    <w:rsid w:val="009D56FA"/>
    <w:rsid w:val="009D5840"/>
    <w:rsid w:val="009D58F3"/>
    <w:rsid w:val="009D5B37"/>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7BB"/>
    <w:rsid w:val="009E5B4C"/>
    <w:rsid w:val="009E5E87"/>
    <w:rsid w:val="009E606A"/>
    <w:rsid w:val="009E632E"/>
    <w:rsid w:val="009E635B"/>
    <w:rsid w:val="009E646D"/>
    <w:rsid w:val="009E6511"/>
    <w:rsid w:val="009E6774"/>
    <w:rsid w:val="009E6E80"/>
    <w:rsid w:val="009E72F5"/>
    <w:rsid w:val="009E73A1"/>
    <w:rsid w:val="009E7C66"/>
    <w:rsid w:val="009E7DFC"/>
    <w:rsid w:val="009F013D"/>
    <w:rsid w:val="009F0848"/>
    <w:rsid w:val="009F08D7"/>
    <w:rsid w:val="009F13E2"/>
    <w:rsid w:val="009F1942"/>
    <w:rsid w:val="009F1A33"/>
    <w:rsid w:val="009F1A50"/>
    <w:rsid w:val="009F1AEB"/>
    <w:rsid w:val="009F20B9"/>
    <w:rsid w:val="009F2A6F"/>
    <w:rsid w:val="009F2C13"/>
    <w:rsid w:val="009F2C25"/>
    <w:rsid w:val="009F2D3A"/>
    <w:rsid w:val="009F2F8D"/>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101F"/>
    <w:rsid w:val="00A0112B"/>
    <w:rsid w:val="00A0150F"/>
    <w:rsid w:val="00A01E40"/>
    <w:rsid w:val="00A024BC"/>
    <w:rsid w:val="00A02DD6"/>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62C0"/>
    <w:rsid w:val="00A06345"/>
    <w:rsid w:val="00A065E9"/>
    <w:rsid w:val="00A068E2"/>
    <w:rsid w:val="00A0698D"/>
    <w:rsid w:val="00A06C4E"/>
    <w:rsid w:val="00A06EFC"/>
    <w:rsid w:val="00A07619"/>
    <w:rsid w:val="00A07648"/>
    <w:rsid w:val="00A07B4A"/>
    <w:rsid w:val="00A10A27"/>
    <w:rsid w:val="00A11342"/>
    <w:rsid w:val="00A11540"/>
    <w:rsid w:val="00A11D37"/>
    <w:rsid w:val="00A11EBD"/>
    <w:rsid w:val="00A1226D"/>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AF0"/>
    <w:rsid w:val="00A15EF2"/>
    <w:rsid w:val="00A15F47"/>
    <w:rsid w:val="00A163C2"/>
    <w:rsid w:val="00A16775"/>
    <w:rsid w:val="00A16852"/>
    <w:rsid w:val="00A16CA0"/>
    <w:rsid w:val="00A171FE"/>
    <w:rsid w:val="00A174F0"/>
    <w:rsid w:val="00A17657"/>
    <w:rsid w:val="00A17B02"/>
    <w:rsid w:val="00A2013D"/>
    <w:rsid w:val="00A202E4"/>
    <w:rsid w:val="00A205C1"/>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DB5"/>
    <w:rsid w:val="00A263E5"/>
    <w:rsid w:val="00A26484"/>
    <w:rsid w:val="00A26771"/>
    <w:rsid w:val="00A26CE7"/>
    <w:rsid w:val="00A26E66"/>
    <w:rsid w:val="00A26E88"/>
    <w:rsid w:val="00A2720F"/>
    <w:rsid w:val="00A2755E"/>
    <w:rsid w:val="00A27E40"/>
    <w:rsid w:val="00A3024D"/>
    <w:rsid w:val="00A30514"/>
    <w:rsid w:val="00A30D15"/>
    <w:rsid w:val="00A30DF0"/>
    <w:rsid w:val="00A313C6"/>
    <w:rsid w:val="00A31461"/>
    <w:rsid w:val="00A314C6"/>
    <w:rsid w:val="00A321BC"/>
    <w:rsid w:val="00A32652"/>
    <w:rsid w:val="00A329A6"/>
    <w:rsid w:val="00A32B46"/>
    <w:rsid w:val="00A32D3F"/>
    <w:rsid w:val="00A32FA5"/>
    <w:rsid w:val="00A334D9"/>
    <w:rsid w:val="00A336EB"/>
    <w:rsid w:val="00A3388D"/>
    <w:rsid w:val="00A33BE7"/>
    <w:rsid w:val="00A33FC0"/>
    <w:rsid w:val="00A34E98"/>
    <w:rsid w:val="00A352BD"/>
    <w:rsid w:val="00A3534C"/>
    <w:rsid w:val="00A362D1"/>
    <w:rsid w:val="00A36361"/>
    <w:rsid w:val="00A369DE"/>
    <w:rsid w:val="00A36A23"/>
    <w:rsid w:val="00A36EB9"/>
    <w:rsid w:val="00A371BA"/>
    <w:rsid w:val="00A3765B"/>
    <w:rsid w:val="00A37DB2"/>
    <w:rsid w:val="00A40AE7"/>
    <w:rsid w:val="00A40C89"/>
    <w:rsid w:val="00A40D47"/>
    <w:rsid w:val="00A40F68"/>
    <w:rsid w:val="00A41766"/>
    <w:rsid w:val="00A41E80"/>
    <w:rsid w:val="00A423FE"/>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30E"/>
    <w:rsid w:val="00A5160F"/>
    <w:rsid w:val="00A5162C"/>
    <w:rsid w:val="00A51736"/>
    <w:rsid w:val="00A51986"/>
    <w:rsid w:val="00A51BCE"/>
    <w:rsid w:val="00A51E85"/>
    <w:rsid w:val="00A51FA2"/>
    <w:rsid w:val="00A5219E"/>
    <w:rsid w:val="00A52249"/>
    <w:rsid w:val="00A52483"/>
    <w:rsid w:val="00A52545"/>
    <w:rsid w:val="00A52E34"/>
    <w:rsid w:val="00A52EF7"/>
    <w:rsid w:val="00A53271"/>
    <w:rsid w:val="00A532D4"/>
    <w:rsid w:val="00A538ED"/>
    <w:rsid w:val="00A53CB1"/>
    <w:rsid w:val="00A53CCC"/>
    <w:rsid w:val="00A55236"/>
    <w:rsid w:val="00A55975"/>
    <w:rsid w:val="00A55C68"/>
    <w:rsid w:val="00A5618E"/>
    <w:rsid w:val="00A563A3"/>
    <w:rsid w:val="00A56603"/>
    <w:rsid w:val="00A567AC"/>
    <w:rsid w:val="00A57C3B"/>
    <w:rsid w:val="00A57DE2"/>
    <w:rsid w:val="00A57DE6"/>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7DA"/>
    <w:rsid w:val="00A64C41"/>
    <w:rsid w:val="00A64F21"/>
    <w:rsid w:val="00A650C8"/>
    <w:rsid w:val="00A651A3"/>
    <w:rsid w:val="00A652BF"/>
    <w:rsid w:val="00A654D9"/>
    <w:rsid w:val="00A658BC"/>
    <w:rsid w:val="00A65B74"/>
    <w:rsid w:val="00A65CBB"/>
    <w:rsid w:val="00A66062"/>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7B"/>
    <w:rsid w:val="00A8150F"/>
    <w:rsid w:val="00A81567"/>
    <w:rsid w:val="00A81939"/>
    <w:rsid w:val="00A82057"/>
    <w:rsid w:val="00A82442"/>
    <w:rsid w:val="00A826C2"/>
    <w:rsid w:val="00A827AA"/>
    <w:rsid w:val="00A82803"/>
    <w:rsid w:val="00A83619"/>
    <w:rsid w:val="00A8363A"/>
    <w:rsid w:val="00A838CC"/>
    <w:rsid w:val="00A83C23"/>
    <w:rsid w:val="00A83EFC"/>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81"/>
    <w:rsid w:val="00A952F1"/>
    <w:rsid w:val="00A953E7"/>
    <w:rsid w:val="00A956BD"/>
    <w:rsid w:val="00A95712"/>
    <w:rsid w:val="00A9580F"/>
    <w:rsid w:val="00A95AAA"/>
    <w:rsid w:val="00A95D1F"/>
    <w:rsid w:val="00A95EED"/>
    <w:rsid w:val="00A9606C"/>
    <w:rsid w:val="00A96222"/>
    <w:rsid w:val="00A9654E"/>
    <w:rsid w:val="00A965FE"/>
    <w:rsid w:val="00A96C96"/>
    <w:rsid w:val="00A96DEF"/>
    <w:rsid w:val="00A96EAB"/>
    <w:rsid w:val="00A9734E"/>
    <w:rsid w:val="00A97360"/>
    <w:rsid w:val="00A9783A"/>
    <w:rsid w:val="00A97ADE"/>
    <w:rsid w:val="00A97AE8"/>
    <w:rsid w:val="00A97CD3"/>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508"/>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FE"/>
    <w:rsid w:val="00AA6F44"/>
    <w:rsid w:val="00AA73A6"/>
    <w:rsid w:val="00AA7490"/>
    <w:rsid w:val="00AA754B"/>
    <w:rsid w:val="00AA7870"/>
    <w:rsid w:val="00AA7F3C"/>
    <w:rsid w:val="00AA7F54"/>
    <w:rsid w:val="00AB07FC"/>
    <w:rsid w:val="00AB0830"/>
    <w:rsid w:val="00AB0953"/>
    <w:rsid w:val="00AB0CEE"/>
    <w:rsid w:val="00AB0E8B"/>
    <w:rsid w:val="00AB135B"/>
    <w:rsid w:val="00AB1516"/>
    <w:rsid w:val="00AB1E60"/>
    <w:rsid w:val="00AB2189"/>
    <w:rsid w:val="00AB2229"/>
    <w:rsid w:val="00AB287D"/>
    <w:rsid w:val="00AB2910"/>
    <w:rsid w:val="00AB31A3"/>
    <w:rsid w:val="00AB3244"/>
    <w:rsid w:val="00AB34CF"/>
    <w:rsid w:val="00AB3667"/>
    <w:rsid w:val="00AB3CBB"/>
    <w:rsid w:val="00AB4A43"/>
    <w:rsid w:val="00AB5163"/>
    <w:rsid w:val="00AB5ED9"/>
    <w:rsid w:val="00AB63D3"/>
    <w:rsid w:val="00AB6448"/>
    <w:rsid w:val="00AB66D0"/>
    <w:rsid w:val="00AB683D"/>
    <w:rsid w:val="00AB6918"/>
    <w:rsid w:val="00AB6CE5"/>
    <w:rsid w:val="00AB75F6"/>
    <w:rsid w:val="00AB761B"/>
    <w:rsid w:val="00AB7623"/>
    <w:rsid w:val="00AB7742"/>
    <w:rsid w:val="00AB7A88"/>
    <w:rsid w:val="00AB7F2D"/>
    <w:rsid w:val="00AC0220"/>
    <w:rsid w:val="00AC055E"/>
    <w:rsid w:val="00AC06A3"/>
    <w:rsid w:val="00AC0759"/>
    <w:rsid w:val="00AC07A3"/>
    <w:rsid w:val="00AC0839"/>
    <w:rsid w:val="00AC0A7A"/>
    <w:rsid w:val="00AC0AC0"/>
    <w:rsid w:val="00AC0C5B"/>
    <w:rsid w:val="00AC0C7B"/>
    <w:rsid w:val="00AC0EA6"/>
    <w:rsid w:val="00AC0F95"/>
    <w:rsid w:val="00AC1489"/>
    <w:rsid w:val="00AC1906"/>
    <w:rsid w:val="00AC1BC5"/>
    <w:rsid w:val="00AC2859"/>
    <w:rsid w:val="00AC2942"/>
    <w:rsid w:val="00AC2BE3"/>
    <w:rsid w:val="00AC2CD7"/>
    <w:rsid w:val="00AC2E59"/>
    <w:rsid w:val="00AC35B3"/>
    <w:rsid w:val="00AC35FA"/>
    <w:rsid w:val="00AC4254"/>
    <w:rsid w:val="00AC515E"/>
    <w:rsid w:val="00AC542C"/>
    <w:rsid w:val="00AC5831"/>
    <w:rsid w:val="00AC59CB"/>
    <w:rsid w:val="00AC627F"/>
    <w:rsid w:val="00AC6772"/>
    <w:rsid w:val="00AC6A32"/>
    <w:rsid w:val="00AC76D2"/>
    <w:rsid w:val="00AC793A"/>
    <w:rsid w:val="00AC798A"/>
    <w:rsid w:val="00AC7E93"/>
    <w:rsid w:val="00AD04C3"/>
    <w:rsid w:val="00AD0588"/>
    <w:rsid w:val="00AD0636"/>
    <w:rsid w:val="00AD09B8"/>
    <w:rsid w:val="00AD0E0B"/>
    <w:rsid w:val="00AD0F5B"/>
    <w:rsid w:val="00AD1116"/>
    <w:rsid w:val="00AD1288"/>
    <w:rsid w:val="00AD1487"/>
    <w:rsid w:val="00AD17B1"/>
    <w:rsid w:val="00AD188D"/>
    <w:rsid w:val="00AD18FB"/>
    <w:rsid w:val="00AD1CB0"/>
    <w:rsid w:val="00AD1EC8"/>
    <w:rsid w:val="00AD21B1"/>
    <w:rsid w:val="00AD22EB"/>
    <w:rsid w:val="00AD241E"/>
    <w:rsid w:val="00AD28A4"/>
    <w:rsid w:val="00AD30A2"/>
    <w:rsid w:val="00AD38CC"/>
    <w:rsid w:val="00AD3EC5"/>
    <w:rsid w:val="00AD3FBA"/>
    <w:rsid w:val="00AD433D"/>
    <w:rsid w:val="00AD4835"/>
    <w:rsid w:val="00AD4A05"/>
    <w:rsid w:val="00AD4F44"/>
    <w:rsid w:val="00AD558E"/>
    <w:rsid w:val="00AD5680"/>
    <w:rsid w:val="00AD5A30"/>
    <w:rsid w:val="00AD6705"/>
    <w:rsid w:val="00AD6ABC"/>
    <w:rsid w:val="00AD6D28"/>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71"/>
    <w:rsid w:val="00AE41A8"/>
    <w:rsid w:val="00AE41C0"/>
    <w:rsid w:val="00AE45F6"/>
    <w:rsid w:val="00AE4A37"/>
    <w:rsid w:val="00AE52A1"/>
    <w:rsid w:val="00AE5B42"/>
    <w:rsid w:val="00AE5CAD"/>
    <w:rsid w:val="00AE5D35"/>
    <w:rsid w:val="00AE6EB9"/>
    <w:rsid w:val="00AE73C3"/>
    <w:rsid w:val="00AE752B"/>
    <w:rsid w:val="00AE7CE6"/>
    <w:rsid w:val="00AE7F77"/>
    <w:rsid w:val="00AF0381"/>
    <w:rsid w:val="00AF05A0"/>
    <w:rsid w:val="00AF07F0"/>
    <w:rsid w:val="00AF0CF9"/>
    <w:rsid w:val="00AF0E2E"/>
    <w:rsid w:val="00AF1527"/>
    <w:rsid w:val="00AF15CC"/>
    <w:rsid w:val="00AF1833"/>
    <w:rsid w:val="00AF1A3C"/>
    <w:rsid w:val="00AF1E24"/>
    <w:rsid w:val="00AF2277"/>
    <w:rsid w:val="00AF2771"/>
    <w:rsid w:val="00AF29D4"/>
    <w:rsid w:val="00AF2DB9"/>
    <w:rsid w:val="00AF2F09"/>
    <w:rsid w:val="00AF3336"/>
    <w:rsid w:val="00AF3533"/>
    <w:rsid w:val="00AF366D"/>
    <w:rsid w:val="00AF36C5"/>
    <w:rsid w:val="00AF385F"/>
    <w:rsid w:val="00AF3B56"/>
    <w:rsid w:val="00AF3F93"/>
    <w:rsid w:val="00AF488A"/>
    <w:rsid w:val="00AF50FB"/>
    <w:rsid w:val="00AF5D70"/>
    <w:rsid w:val="00AF5DD6"/>
    <w:rsid w:val="00AF5F96"/>
    <w:rsid w:val="00AF66FD"/>
    <w:rsid w:val="00AF685E"/>
    <w:rsid w:val="00AF6AE4"/>
    <w:rsid w:val="00AF79CE"/>
    <w:rsid w:val="00AF7CCD"/>
    <w:rsid w:val="00B00E5F"/>
    <w:rsid w:val="00B013A0"/>
    <w:rsid w:val="00B016D8"/>
    <w:rsid w:val="00B01E2B"/>
    <w:rsid w:val="00B022DE"/>
    <w:rsid w:val="00B025BB"/>
    <w:rsid w:val="00B02849"/>
    <w:rsid w:val="00B02B69"/>
    <w:rsid w:val="00B02F9C"/>
    <w:rsid w:val="00B0321F"/>
    <w:rsid w:val="00B03231"/>
    <w:rsid w:val="00B033A0"/>
    <w:rsid w:val="00B03976"/>
    <w:rsid w:val="00B03A9A"/>
    <w:rsid w:val="00B041D8"/>
    <w:rsid w:val="00B04400"/>
    <w:rsid w:val="00B05147"/>
    <w:rsid w:val="00B05277"/>
    <w:rsid w:val="00B0549E"/>
    <w:rsid w:val="00B05985"/>
    <w:rsid w:val="00B06342"/>
    <w:rsid w:val="00B06C14"/>
    <w:rsid w:val="00B0732A"/>
    <w:rsid w:val="00B073C0"/>
    <w:rsid w:val="00B0797C"/>
    <w:rsid w:val="00B07ADA"/>
    <w:rsid w:val="00B07AF2"/>
    <w:rsid w:val="00B07CB0"/>
    <w:rsid w:val="00B07EB6"/>
    <w:rsid w:val="00B10282"/>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981"/>
    <w:rsid w:val="00B1398C"/>
    <w:rsid w:val="00B13CB1"/>
    <w:rsid w:val="00B13DFF"/>
    <w:rsid w:val="00B14729"/>
    <w:rsid w:val="00B1483A"/>
    <w:rsid w:val="00B14897"/>
    <w:rsid w:val="00B15289"/>
    <w:rsid w:val="00B15CC3"/>
    <w:rsid w:val="00B15F26"/>
    <w:rsid w:val="00B15FAD"/>
    <w:rsid w:val="00B1695B"/>
    <w:rsid w:val="00B16CF3"/>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5F1"/>
    <w:rsid w:val="00B268B7"/>
    <w:rsid w:val="00B26B0E"/>
    <w:rsid w:val="00B26C4B"/>
    <w:rsid w:val="00B27092"/>
    <w:rsid w:val="00B271F8"/>
    <w:rsid w:val="00B273FD"/>
    <w:rsid w:val="00B276DD"/>
    <w:rsid w:val="00B27983"/>
    <w:rsid w:val="00B27D19"/>
    <w:rsid w:val="00B27EA7"/>
    <w:rsid w:val="00B30387"/>
    <w:rsid w:val="00B30791"/>
    <w:rsid w:val="00B3116A"/>
    <w:rsid w:val="00B312A5"/>
    <w:rsid w:val="00B31436"/>
    <w:rsid w:val="00B31BBF"/>
    <w:rsid w:val="00B31D6C"/>
    <w:rsid w:val="00B321DB"/>
    <w:rsid w:val="00B32366"/>
    <w:rsid w:val="00B325C5"/>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EE1"/>
    <w:rsid w:val="00B413AD"/>
    <w:rsid w:val="00B41D27"/>
    <w:rsid w:val="00B42997"/>
    <w:rsid w:val="00B4301B"/>
    <w:rsid w:val="00B430D2"/>
    <w:rsid w:val="00B432A0"/>
    <w:rsid w:val="00B433BE"/>
    <w:rsid w:val="00B43DFA"/>
    <w:rsid w:val="00B44A56"/>
    <w:rsid w:val="00B44B26"/>
    <w:rsid w:val="00B44D1E"/>
    <w:rsid w:val="00B44E98"/>
    <w:rsid w:val="00B456ED"/>
    <w:rsid w:val="00B465E8"/>
    <w:rsid w:val="00B46AF8"/>
    <w:rsid w:val="00B46C23"/>
    <w:rsid w:val="00B46F4E"/>
    <w:rsid w:val="00B47191"/>
    <w:rsid w:val="00B4769C"/>
    <w:rsid w:val="00B50928"/>
    <w:rsid w:val="00B50BB9"/>
    <w:rsid w:val="00B50D18"/>
    <w:rsid w:val="00B50FCF"/>
    <w:rsid w:val="00B511EA"/>
    <w:rsid w:val="00B512BF"/>
    <w:rsid w:val="00B5145E"/>
    <w:rsid w:val="00B51896"/>
    <w:rsid w:val="00B51BF3"/>
    <w:rsid w:val="00B51F18"/>
    <w:rsid w:val="00B529D2"/>
    <w:rsid w:val="00B52A1B"/>
    <w:rsid w:val="00B52CEE"/>
    <w:rsid w:val="00B53183"/>
    <w:rsid w:val="00B5329F"/>
    <w:rsid w:val="00B5334D"/>
    <w:rsid w:val="00B533CE"/>
    <w:rsid w:val="00B53B19"/>
    <w:rsid w:val="00B5406F"/>
    <w:rsid w:val="00B54906"/>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6F5"/>
    <w:rsid w:val="00B57959"/>
    <w:rsid w:val="00B579C2"/>
    <w:rsid w:val="00B600E6"/>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7BA4"/>
    <w:rsid w:val="00B67DFE"/>
    <w:rsid w:val="00B67ED5"/>
    <w:rsid w:val="00B7081C"/>
    <w:rsid w:val="00B70EA4"/>
    <w:rsid w:val="00B71217"/>
    <w:rsid w:val="00B71417"/>
    <w:rsid w:val="00B7151C"/>
    <w:rsid w:val="00B716DD"/>
    <w:rsid w:val="00B71DBE"/>
    <w:rsid w:val="00B7215B"/>
    <w:rsid w:val="00B72A9C"/>
    <w:rsid w:val="00B72C75"/>
    <w:rsid w:val="00B72CB5"/>
    <w:rsid w:val="00B72FA6"/>
    <w:rsid w:val="00B7313F"/>
    <w:rsid w:val="00B73152"/>
    <w:rsid w:val="00B731DB"/>
    <w:rsid w:val="00B73243"/>
    <w:rsid w:val="00B737FF"/>
    <w:rsid w:val="00B739D2"/>
    <w:rsid w:val="00B739E6"/>
    <w:rsid w:val="00B73DD2"/>
    <w:rsid w:val="00B741C4"/>
    <w:rsid w:val="00B744D6"/>
    <w:rsid w:val="00B74663"/>
    <w:rsid w:val="00B7470C"/>
    <w:rsid w:val="00B74B45"/>
    <w:rsid w:val="00B74C5B"/>
    <w:rsid w:val="00B75093"/>
    <w:rsid w:val="00B752EA"/>
    <w:rsid w:val="00B757E6"/>
    <w:rsid w:val="00B75E25"/>
    <w:rsid w:val="00B75E4F"/>
    <w:rsid w:val="00B768E6"/>
    <w:rsid w:val="00B76931"/>
    <w:rsid w:val="00B76B52"/>
    <w:rsid w:val="00B76F47"/>
    <w:rsid w:val="00B7724E"/>
    <w:rsid w:val="00B773E9"/>
    <w:rsid w:val="00B77900"/>
    <w:rsid w:val="00B77C18"/>
    <w:rsid w:val="00B805FA"/>
    <w:rsid w:val="00B80B1D"/>
    <w:rsid w:val="00B80D4A"/>
    <w:rsid w:val="00B80E01"/>
    <w:rsid w:val="00B80EDC"/>
    <w:rsid w:val="00B80FD6"/>
    <w:rsid w:val="00B8122E"/>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22C"/>
    <w:rsid w:val="00B84485"/>
    <w:rsid w:val="00B84539"/>
    <w:rsid w:val="00B84799"/>
    <w:rsid w:val="00B84A9C"/>
    <w:rsid w:val="00B850C7"/>
    <w:rsid w:val="00B85302"/>
    <w:rsid w:val="00B853B0"/>
    <w:rsid w:val="00B855CD"/>
    <w:rsid w:val="00B855FF"/>
    <w:rsid w:val="00B85918"/>
    <w:rsid w:val="00B85F9D"/>
    <w:rsid w:val="00B867C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F9E"/>
    <w:rsid w:val="00B931D3"/>
    <w:rsid w:val="00B93242"/>
    <w:rsid w:val="00B93342"/>
    <w:rsid w:val="00B9342B"/>
    <w:rsid w:val="00B9344D"/>
    <w:rsid w:val="00B9353F"/>
    <w:rsid w:val="00B9368D"/>
    <w:rsid w:val="00B9399F"/>
    <w:rsid w:val="00B93DDE"/>
    <w:rsid w:val="00B94104"/>
    <w:rsid w:val="00B94E05"/>
    <w:rsid w:val="00B950A6"/>
    <w:rsid w:val="00B950AF"/>
    <w:rsid w:val="00B956D2"/>
    <w:rsid w:val="00B957B3"/>
    <w:rsid w:val="00B958AE"/>
    <w:rsid w:val="00B95A9C"/>
    <w:rsid w:val="00B95BDE"/>
    <w:rsid w:val="00B95DDE"/>
    <w:rsid w:val="00B95E8C"/>
    <w:rsid w:val="00B96FC5"/>
    <w:rsid w:val="00B978DB"/>
    <w:rsid w:val="00B97E59"/>
    <w:rsid w:val="00BA0800"/>
    <w:rsid w:val="00BA09D7"/>
    <w:rsid w:val="00BA0F91"/>
    <w:rsid w:val="00BA1075"/>
    <w:rsid w:val="00BA10C4"/>
    <w:rsid w:val="00BA10DC"/>
    <w:rsid w:val="00BA111A"/>
    <w:rsid w:val="00BA14F7"/>
    <w:rsid w:val="00BA14F8"/>
    <w:rsid w:val="00BA173A"/>
    <w:rsid w:val="00BA29DE"/>
    <w:rsid w:val="00BA37DB"/>
    <w:rsid w:val="00BA3BFC"/>
    <w:rsid w:val="00BA3DBD"/>
    <w:rsid w:val="00BA41DC"/>
    <w:rsid w:val="00BA49CE"/>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221"/>
    <w:rsid w:val="00BC0439"/>
    <w:rsid w:val="00BC04CC"/>
    <w:rsid w:val="00BC16C5"/>
    <w:rsid w:val="00BC1B7B"/>
    <w:rsid w:val="00BC243B"/>
    <w:rsid w:val="00BC2A02"/>
    <w:rsid w:val="00BC2D66"/>
    <w:rsid w:val="00BC30F6"/>
    <w:rsid w:val="00BC35D2"/>
    <w:rsid w:val="00BC371F"/>
    <w:rsid w:val="00BC3D42"/>
    <w:rsid w:val="00BC3D46"/>
    <w:rsid w:val="00BC3E33"/>
    <w:rsid w:val="00BC3F23"/>
    <w:rsid w:val="00BC435D"/>
    <w:rsid w:val="00BC451D"/>
    <w:rsid w:val="00BC4A3C"/>
    <w:rsid w:val="00BC4A4A"/>
    <w:rsid w:val="00BC4B8A"/>
    <w:rsid w:val="00BC4BB5"/>
    <w:rsid w:val="00BC4BBF"/>
    <w:rsid w:val="00BC4C08"/>
    <w:rsid w:val="00BC4D6E"/>
    <w:rsid w:val="00BC4E56"/>
    <w:rsid w:val="00BC4F2F"/>
    <w:rsid w:val="00BC5399"/>
    <w:rsid w:val="00BC54A3"/>
    <w:rsid w:val="00BC5719"/>
    <w:rsid w:val="00BC57BC"/>
    <w:rsid w:val="00BC6052"/>
    <w:rsid w:val="00BC67FA"/>
    <w:rsid w:val="00BC6FB7"/>
    <w:rsid w:val="00BC6FD9"/>
    <w:rsid w:val="00BC7540"/>
    <w:rsid w:val="00BC7A7E"/>
    <w:rsid w:val="00BC7B91"/>
    <w:rsid w:val="00BC7CDD"/>
    <w:rsid w:val="00BD08BD"/>
    <w:rsid w:val="00BD0A28"/>
    <w:rsid w:val="00BD0C62"/>
    <w:rsid w:val="00BD12A9"/>
    <w:rsid w:val="00BD1783"/>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A37"/>
    <w:rsid w:val="00BD5D9A"/>
    <w:rsid w:val="00BD5E1C"/>
    <w:rsid w:val="00BD5F2D"/>
    <w:rsid w:val="00BD6129"/>
    <w:rsid w:val="00BD643A"/>
    <w:rsid w:val="00BD69F6"/>
    <w:rsid w:val="00BD6C74"/>
    <w:rsid w:val="00BD6EC3"/>
    <w:rsid w:val="00BD704A"/>
    <w:rsid w:val="00BD7361"/>
    <w:rsid w:val="00BD771F"/>
    <w:rsid w:val="00BD7940"/>
    <w:rsid w:val="00BE018B"/>
    <w:rsid w:val="00BE01AC"/>
    <w:rsid w:val="00BE0298"/>
    <w:rsid w:val="00BE04F5"/>
    <w:rsid w:val="00BE0707"/>
    <w:rsid w:val="00BE084B"/>
    <w:rsid w:val="00BE0BB8"/>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3AE"/>
    <w:rsid w:val="00BE3AF0"/>
    <w:rsid w:val="00BE3B3F"/>
    <w:rsid w:val="00BE3E8A"/>
    <w:rsid w:val="00BE4236"/>
    <w:rsid w:val="00BE4703"/>
    <w:rsid w:val="00BE473A"/>
    <w:rsid w:val="00BE49B6"/>
    <w:rsid w:val="00BE4A9B"/>
    <w:rsid w:val="00BE4B47"/>
    <w:rsid w:val="00BE540B"/>
    <w:rsid w:val="00BE58A2"/>
    <w:rsid w:val="00BE5B6E"/>
    <w:rsid w:val="00BE5CA5"/>
    <w:rsid w:val="00BE5EA8"/>
    <w:rsid w:val="00BE5EF3"/>
    <w:rsid w:val="00BE687E"/>
    <w:rsid w:val="00BE69B3"/>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62C"/>
    <w:rsid w:val="00BF2D34"/>
    <w:rsid w:val="00BF2E18"/>
    <w:rsid w:val="00BF2F66"/>
    <w:rsid w:val="00BF3C52"/>
    <w:rsid w:val="00BF3DE3"/>
    <w:rsid w:val="00BF4BBC"/>
    <w:rsid w:val="00BF4F56"/>
    <w:rsid w:val="00BF5055"/>
    <w:rsid w:val="00BF57A9"/>
    <w:rsid w:val="00BF5B37"/>
    <w:rsid w:val="00BF5B53"/>
    <w:rsid w:val="00BF5E04"/>
    <w:rsid w:val="00BF62AD"/>
    <w:rsid w:val="00BF650B"/>
    <w:rsid w:val="00BF67A3"/>
    <w:rsid w:val="00BF6A9F"/>
    <w:rsid w:val="00BF6BCE"/>
    <w:rsid w:val="00BF78C4"/>
    <w:rsid w:val="00BF78F4"/>
    <w:rsid w:val="00BF7906"/>
    <w:rsid w:val="00BF7E78"/>
    <w:rsid w:val="00BF7FDE"/>
    <w:rsid w:val="00C000D6"/>
    <w:rsid w:val="00C00280"/>
    <w:rsid w:val="00C002E2"/>
    <w:rsid w:val="00C00375"/>
    <w:rsid w:val="00C0149C"/>
    <w:rsid w:val="00C01D96"/>
    <w:rsid w:val="00C021C6"/>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53CB"/>
    <w:rsid w:val="00C05D60"/>
    <w:rsid w:val="00C06BA5"/>
    <w:rsid w:val="00C06C9B"/>
    <w:rsid w:val="00C0707D"/>
    <w:rsid w:val="00C07138"/>
    <w:rsid w:val="00C073EE"/>
    <w:rsid w:val="00C07433"/>
    <w:rsid w:val="00C10117"/>
    <w:rsid w:val="00C103F4"/>
    <w:rsid w:val="00C104ED"/>
    <w:rsid w:val="00C1059F"/>
    <w:rsid w:val="00C10B0A"/>
    <w:rsid w:val="00C10B82"/>
    <w:rsid w:val="00C10FD6"/>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438"/>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67B"/>
    <w:rsid w:val="00C20DD6"/>
    <w:rsid w:val="00C21452"/>
    <w:rsid w:val="00C21854"/>
    <w:rsid w:val="00C21A00"/>
    <w:rsid w:val="00C21A5D"/>
    <w:rsid w:val="00C21B59"/>
    <w:rsid w:val="00C228C1"/>
    <w:rsid w:val="00C22D08"/>
    <w:rsid w:val="00C22E83"/>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D33"/>
    <w:rsid w:val="00C27F40"/>
    <w:rsid w:val="00C3037F"/>
    <w:rsid w:val="00C306C9"/>
    <w:rsid w:val="00C30B5A"/>
    <w:rsid w:val="00C30DF6"/>
    <w:rsid w:val="00C30E8E"/>
    <w:rsid w:val="00C30EE2"/>
    <w:rsid w:val="00C31074"/>
    <w:rsid w:val="00C319E0"/>
    <w:rsid w:val="00C31B05"/>
    <w:rsid w:val="00C31E02"/>
    <w:rsid w:val="00C3297B"/>
    <w:rsid w:val="00C32C15"/>
    <w:rsid w:val="00C331AE"/>
    <w:rsid w:val="00C334C6"/>
    <w:rsid w:val="00C334F3"/>
    <w:rsid w:val="00C33AC5"/>
    <w:rsid w:val="00C33BB5"/>
    <w:rsid w:val="00C33CDE"/>
    <w:rsid w:val="00C33DED"/>
    <w:rsid w:val="00C33E07"/>
    <w:rsid w:val="00C33F78"/>
    <w:rsid w:val="00C3441A"/>
    <w:rsid w:val="00C34CC5"/>
    <w:rsid w:val="00C35153"/>
    <w:rsid w:val="00C352F5"/>
    <w:rsid w:val="00C35822"/>
    <w:rsid w:val="00C3589B"/>
    <w:rsid w:val="00C35ABC"/>
    <w:rsid w:val="00C35D07"/>
    <w:rsid w:val="00C364D9"/>
    <w:rsid w:val="00C36617"/>
    <w:rsid w:val="00C36625"/>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554"/>
    <w:rsid w:val="00C50694"/>
    <w:rsid w:val="00C507C0"/>
    <w:rsid w:val="00C517A8"/>
    <w:rsid w:val="00C51E7C"/>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A18"/>
    <w:rsid w:val="00C6210B"/>
    <w:rsid w:val="00C6210E"/>
    <w:rsid w:val="00C6246A"/>
    <w:rsid w:val="00C62842"/>
    <w:rsid w:val="00C62D8F"/>
    <w:rsid w:val="00C62DB0"/>
    <w:rsid w:val="00C63434"/>
    <w:rsid w:val="00C64113"/>
    <w:rsid w:val="00C649BB"/>
    <w:rsid w:val="00C64FC1"/>
    <w:rsid w:val="00C64FC9"/>
    <w:rsid w:val="00C6506C"/>
    <w:rsid w:val="00C65421"/>
    <w:rsid w:val="00C65874"/>
    <w:rsid w:val="00C65DBF"/>
    <w:rsid w:val="00C6639F"/>
    <w:rsid w:val="00C665C0"/>
    <w:rsid w:val="00C66C00"/>
    <w:rsid w:val="00C66C0F"/>
    <w:rsid w:val="00C675C7"/>
    <w:rsid w:val="00C675E3"/>
    <w:rsid w:val="00C6778B"/>
    <w:rsid w:val="00C677EC"/>
    <w:rsid w:val="00C67CAF"/>
    <w:rsid w:val="00C7045A"/>
    <w:rsid w:val="00C704B6"/>
    <w:rsid w:val="00C70754"/>
    <w:rsid w:val="00C708EF"/>
    <w:rsid w:val="00C709B0"/>
    <w:rsid w:val="00C715A2"/>
    <w:rsid w:val="00C7168F"/>
    <w:rsid w:val="00C71E6F"/>
    <w:rsid w:val="00C72125"/>
    <w:rsid w:val="00C721D1"/>
    <w:rsid w:val="00C72594"/>
    <w:rsid w:val="00C72663"/>
    <w:rsid w:val="00C726F3"/>
    <w:rsid w:val="00C727DB"/>
    <w:rsid w:val="00C72929"/>
    <w:rsid w:val="00C72A01"/>
    <w:rsid w:val="00C72A27"/>
    <w:rsid w:val="00C72B89"/>
    <w:rsid w:val="00C73B50"/>
    <w:rsid w:val="00C73D74"/>
    <w:rsid w:val="00C74185"/>
    <w:rsid w:val="00C74387"/>
    <w:rsid w:val="00C74B03"/>
    <w:rsid w:val="00C756E5"/>
    <w:rsid w:val="00C7572F"/>
    <w:rsid w:val="00C761AA"/>
    <w:rsid w:val="00C76360"/>
    <w:rsid w:val="00C7643A"/>
    <w:rsid w:val="00C7677C"/>
    <w:rsid w:val="00C770C0"/>
    <w:rsid w:val="00C7753A"/>
    <w:rsid w:val="00C77595"/>
    <w:rsid w:val="00C777AE"/>
    <w:rsid w:val="00C8001B"/>
    <w:rsid w:val="00C80037"/>
    <w:rsid w:val="00C80096"/>
    <w:rsid w:val="00C801EA"/>
    <w:rsid w:val="00C807FD"/>
    <w:rsid w:val="00C8093F"/>
    <w:rsid w:val="00C80A21"/>
    <w:rsid w:val="00C80AC1"/>
    <w:rsid w:val="00C80EEC"/>
    <w:rsid w:val="00C811E3"/>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400"/>
    <w:rsid w:val="00C92752"/>
    <w:rsid w:val="00C92C36"/>
    <w:rsid w:val="00C9367C"/>
    <w:rsid w:val="00C93765"/>
    <w:rsid w:val="00C93C45"/>
    <w:rsid w:val="00C93FA5"/>
    <w:rsid w:val="00C9418A"/>
    <w:rsid w:val="00C947D1"/>
    <w:rsid w:val="00C94813"/>
    <w:rsid w:val="00C9487D"/>
    <w:rsid w:val="00C94E9B"/>
    <w:rsid w:val="00C94F43"/>
    <w:rsid w:val="00C95768"/>
    <w:rsid w:val="00C95C62"/>
    <w:rsid w:val="00C95F20"/>
    <w:rsid w:val="00C96181"/>
    <w:rsid w:val="00C963E1"/>
    <w:rsid w:val="00C968AC"/>
    <w:rsid w:val="00C96ADC"/>
    <w:rsid w:val="00C96C63"/>
    <w:rsid w:val="00C9720C"/>
    <w:rsid w:val="00C974D6"/>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76A"/>
    <w:rsid w:val="00CA7A64"/>
    <w:rsid w:val="00CB01A2"/>
    <w:rsid w:val="00CB0B88"/>
    <w:rsid w:val="00CB1204"/>
    <w:rsid w:val="00CB1970"/>
    <w:rsid w:val="00CB1C47"/>
    <w:rsid w:val="00CB1E86"/>
    <w:rsid w:val="00CB1FA7"/>
    <w:rsid w:val="00CB2491"/>
    <w:rsid w:val="00CB267C"/>
    <w:rsid w:val="00CB287D"/>
    <w:rsid w:val="00CB2D8E"/>
    <w:rsid w:val="00CB2EC7"/>
    <w:rsid w:val="00CB2F34"/>
    <w:rsid w:val="00CB2F36"/>
    <w:rsid w:val="00CB3619"/>
    <w:rsid w:val="00CB38DC"/>
    <w:rsid w:val="00CB3DDD"/>
    <w:rsid w:val="00CB4084"/>
    <w:rsid w:val="00CB4CBD"/>
    <w:rsid w:val="00CB4E70"/>
    <w:rsid w:val="00CB5670"/>
    <w:rsid w:val="00CB5805"/>
    <w:rsid w:val="00CB5958"/>
    <w:rsid w:val="00CB5D7E"/>
    <w:rsid w:val="00CB669C"/>
    <w:rsid w:val="00CB76EA"/>
    <w:rsid w:val="00CB77C6"/>
    <w:rsid w:val="00CB7BC4"/>
    <w:rsid w:val="00CB7C75"/>
    <w:rsid w:val="00CB7D95"/>
    <w:rsid w:val="00CC0218"/>
    <w:rsid w:val="00CC073B"/>
    <w:rsid w:val="00CC153F"/>
    <w:rsid w:val="00CC178D"/>
    <w:rsid w:val="00CC181E"/>
    <w:rsid w:val="00CC186B"/>
    <w:rsid w:val="00CC1D17"/>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E0D"/>
    <w:rsid w:val="00CC6FE9"/>
    <w:rsid w:val="00CC79A3"/>
    <w:rsid w:val="00CC7AAA"/>
    <w:rsid w:val="00CC7D5C"/>
    <w:rsid w:val="00CD0667"/>
    <w:rsid w:val="00CD0C0B"/>
    <w:rsid w:val="00CD12CD"/>
    <w:rsid w:val="00CD16F1"/>
    <w:rsid w:val="00CD1881"/>
    <w:rsid w:val="00CD1CC0"/>
    <w:rsid w:val="00CD1F5A"/>
    <w:rsid w:val="00CD28D7"/>
    <w:rsid w:val="00CD2C52"/>
    <w:rsid w:val="00CD3184"/>
    <w:rsid w:val="00CD3192"/>
    <w:rsid w:val="00CD3450"/>
    <w:rsid w:val="00CD36F7"/>
    <w:rsid w:val="00CD398C"/>
    <w:rsid w:val="00CD3A0D"/>
    <w:rsid w:val="00CD4027"/>
    <w:rsid w:val="00CD432E"/>
    <w:rsid w:val="00CD440E"/>
    <w:rsid w:val="00CD4A70"/>
    <w:rsid w:val="00CD57F6"/>
    <w:rsid w:val="00CD5BD9"/>
    <w:rsid w:val="00CD5D95"/>
    <w:rsid w:val="00CD5DF5"/>
    <w:rsid w:val="00CD6267"/>
    <w:rsid w:val="00CD6583"/>
    <w:rsid w:val="00CD66E0"/>
    <w:rsid w:val="00CD6773"/>
    <w:rsid w:val="00CD6884"/>
    <w:rsid w:val="00CD6CD3"/>
    <w:rsid w:val="00CD6E96"/>
    <w:rsid w:val="00CD798B"/>
    <w:rsid w:val="00CD7B85"/>
    <w:rsid w:val="00CD7CA4"/>
    <w:rsid w:val="00CD7E38"/>
    <w:rsid w:val="00CD7FBA"/>
    <w:rsid w:val="00CD7FBE"/>
    <w:rsid w:val="00CE0410"/>
    <w:rsid w:val="00CE08A6"/>
    <w:rsid w:val="00CE0A26"/>
    <w:rsid w:val="00CE0AA3"/>
    <w:rsid w:val="00CE1254"/>
    <w:rsid w:val="00CE1308"/>
    <w:rsid w:val="00CE175F"/>
    <w:rsid w:val="00CE1D3F"/>
    <w:rsid w:val="00CE1F89"/>
    <w:rsid w:val="00CE27D5"/>
    <w:rsid w:val="00CE2D9E"/>
    <w:rsid w:val="00CE34EA"/>
    <w:rsid w:val="00CE3762"/>
    <w:rsid w:val="00CE385A"/>
    <w:rsid w:val="00CE3BEC"/>
    <w:rsid w:val="00CE3BF6"/>
    <w:rsid w:val="00CE3E87"/>
    <w:rsid w:val="00CE4439"/>
    <w:rsid w:val="00CE457B"/>
    <w:rsid w:val="00CE45E9"/>
    <w:rsid w:val="00CE483A"/>
    <w:rsid w:val="00CE4B35"/>
    <w:rsid w:val="00CE4C31"/>
    <w:rsid w:val="00CE4FD0"/>
    <w:rsid w:val="00CE5333"/>
    <w:rsid w:val="00CE5D98"/>
    <w:rsid w:val="00CE62EF"/>
    <w:rsid w:val="00CE6928"/>
    <w:rsid w:val="00CE6972"/>
    <w:rsid w:val="00CE699A"/>
    <w:rsid w:val="00CE6D91"/>
    <w:rsid w:val="00CE7100"/>
    <w:rsid w:val="00CE71E1"/>
    <w:rsid w:val="00CE776F"/>
    <w:rsid w:val="00CE77DE"/>
    <w:rsid w:val="00CE7C65"/>
    <w:rsid w:val="00CE7E8D"/>
    <w:rsid w:val="00CF0130"/>
    <w:rsid w:val="00CF0287"/>
    <w:rsid w:val="00CF037B"/>
    <w:rsid w:val="00CF0478"/>
    <w:rsid w:val="00CF0763"/>
    <w:rsid w:val="00CF07E2"/>
    <w:rsid w:val="00CF0A4C"/>
    <w:rsid w:val="00CF0D3F"/>
    <w:rsid w:val="00CF0D58"/>
    <w:rsid w:val="00CF158F"/>
    <w:rsid w:val="00CF15EA"/>
    <w:rsid w:val="00CF1667"/>
    <w:rsid w:val="00CF1921"/>
    <w:rsid w:val="00CF1D41"/>
    <w:rsid w:val="00CF1DB2"/>
    <w:rsid w:val="00CF24B1"/>
    <w:rsid w:val="00CF2803"/>
    <w:rsid w:val="00CF29B4"/>
    <w:rsid w:val="00CF29FC"/>
    <w:rsid w:val="00CF2AB0"/>
    <w:rsid w:val="00CF2B26"/>
    <w:rsid w:val="00CF374F"/>
    <w:rsid w:val="00CF3A23"/>
    <w:rsid w:val="00CF3A44"/>
    <w:rsid w:val="00CF3ED2"/>
    <w:rsid w:val="00CF3EE3"/>
    <w:rsid w:val="00CF44A0"/>
    <w:rsid w:val="00CF5199"/>
    <w:rsid w:val="00CF5AB9"/>
    <w:rsid w:val="00CF5EAB"/>
    <w:rsid w:val="00CF622E"/>
    <w:rsid w:val="00CF6275"/>
    <w:rsid w:val="00CF6654"/>
    <w:rsid w:val="00CF7006"/>
    <w:rsid w:val="00CF7228"/>
    <w:rsid w:val="00CF726D"/>
    <w:rsid w:val="00CF771D"/>
    <w:rsid w:val="00D00124"/>
    <w:rsid w:val="00D001BF"/>
    <w:rsid w:val="00D00234"/>
    <w:rsid w:val="00D004C1"/>
    <w:rsid w:val="00D005A5"/>
    <w:rsid w:val="00D0070F"/>
    <w:rsid w:val="00D009DA"/>
    <w:rsid w:val="00D00CFF"/>
    <w:rsid w:val="00D013A2"/>
    <w:rsid w:val="00D0158F"/>
    <w:rsid w:val="00D0194E"/>
    <w:rsid w:val="00D0198D"/>
    <w:rsid w:val="00D01B74"/>
    <w:rsid w:val="00D01C75"/>
    <w:rsid w:val="00D020AC"/>
    <w:rsid w:val="00D020DB"/>
    <w:rsid w:val="00D02802"/>
    <w:rsid w:val="00D02E29"/>
    <w:rsid w:val="00D035E0"/>
    <w:rsid w:val="00D03711"/>
    <w:rsid w:val="00D03C27"/>
    <w:rsid w:val="00D03F3A"/>
    <w:rsid w:val="00D03FEA"/>
    <w:rsid w:val="00D04288"/>
    <w:rsid w:val="00D049B8"/>
    <w:rsid w:val="00D04AD9"/>
    <w:rsid w:val="00D04CCB"/>
    <w:rsid w:val="00D04F5E"/>
    <w:rsid w:val="00D0519E"/>
    <w:rsid w:val="00D062E3"/>
    <w:rsid w:val="00D06E14"/>
    <w:rsid w:val="00D06F83"/>
    <w:rsid w:val="00D06FCE"/>
    <w:rsid w:val="00D07186"/>
    <w:rsid w:val="00D071E7"/>
    <w:rsid w:val="00D0727A"/>
    <w:rsid w:val="00D077BA"/>
    <w:rsid w:val="00D0781E"/>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54CD"/>
    <w:rsid w:val="00D1558A"/>
    <w:rsid w:val="00D15B96"/>
    <w:rsid w:val="00D15D49"/>
    <w:rsid w:val="00D16097"/>
    <w:rsid w:val="00D162B4"/>
    <w:rsid w:val="00D16985"/>
    <w:rsid w:val="00D171EE"/>
    <w:rsid w:val="00D17215"/>
    <w:rsid w:val="00D1723B"/>
    <w:rsid w:val="00D17D8C"/>
    <w:rsid w:val="00D20712"/>
    <w:rsid w:val="00D20B0A"/>
    <w:rsid w:val="00D20F31"/>
    <w:rsid w:val="00D20FC8"/>
    <w:rsid w:val="00D21204"/>
    <w:rsid w:val="00D216FE"/>
    <w:rsid w:val="00D21FC2"/>
    <w:rsid w:val="00D220F1"/>
    <w:rsid w:val="00D22114"/>
    <w:rsid w:val="00D22601"/>
    <w:rsid w:val="00D22BC2"/>
    <w:rsid w:val="00D2327E"/>
    <w:rsid w:val="00D24410"/>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BA3"/>
    <w:rsid w:val="00D300C5"/>
    <w:rsid w:val="00D30440"/>
    <w:rsid w:val="00D304B9"/>
    <w:rsid w:val="00D30DAB"/>
    <w:rsid w:val="00D311A9"/>
    <w:rsid w:val="00D313A6"/>
    <w:rsid w:val="00D31AEA"/>
    <w:rsid w:val="00D31B2D"/>
    <w:rsid w:val="00D31DB5"/>
    <w:rsid w:val="00D3227E"/>
    <w:rsid w:val="00D32796"/>
    <w:rsid w:val="00D3288E"/>
    <w:rsid w:val="00D32A66"/>
    <w:rsid w:val="00D32E80"/>
    <w:rsid w:val="00D3309C"/>
    <w:rsid w:val="00D335AA"/>
    <w:rsid w:val="00D337B6"/>
    <w:rsid w:val="00D345C6"/>
    <w:rsid w:val="00D349A2"/>
    <w:rsid w:val="00D34F94"/>
    <w:rsid w:val="00D3532D"/>
    <w:rsid w:val="00D35AB0"/>
    <w:rsid w:val="00D35B43"/>
    <w:rsid w:val="00D35C29"/>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C5E"/>
    <w:rsid w:val="00D43DE6"/>
    <w:rsid w:val="00D43DFF"/>
    <w:rsid w:val="00D445EC"/>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47A82"/>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E96"/>
    <w:rsid w:val="00D54EB4"/>
    <w:rsid w:val="00D55110"/>
    <w:rsid w:val="00D55310"/>
    <w:rsid w:val="00D55E18"/>
    <w:rsid w:val="00D562E5"/>
    <w:rsid w:val="00D564B0"/>
    <w:rsid w:val="00D56ABC"/>
    <w:rsid w:val="00D56F09"/>
    <w:rsid w:val="00D56F62"/>
    <w:rsid w:val="00D576C6"/>
    <w:rsid w:val="00D57922"/>
    <w:rsid w:val="00D601E4"/>
    <w:rsid w:val="00D60376"/>
    <w:rsid w:val="00D6065A"/>
    <w:rsid w:val="00D60772"/>
    <w:rsid w:val="00D60DF5"/>
    <w:rsid w:val="00D610A8"/>
    <w:rsid w:val="00D61138"/>
    <w:rsid w:val="00D614B8"/>
    <w:rsid w:val="00D61890"/>
    <w:rsid w:val="00D6194E"/>
    <w:rsid w:val="00D61B66"/>
    <w:rsid w:val="00D61BC4"/>
    <w:rsid w:val="00D62667"/>
    <w:rsid w:val="00D62FBE"/>
    <w:rsid w:val="00D63046"/>
    <w:rsid w:val="00D638A3"/>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7579"/>
    <w:rsid w:val="00D67C76"/>
    <w:rsid w:val="00D67CEB"/>
    <w:rsid w:val="00D67EF0"/>
    <w:rsid w:val="00D67F68"/>
    <w:rsid w:val="00D70158"/>
    <w:rsid w:val="00D701FA"/>
    <w:rsid w:val="00D705D9"/>
    <w:rsid w:val="00D70B12"/>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DCE"/>
    <w:rsid w:val="00D73EFA"/>
    <w:rsid w:val="00D7429C"/>
    <w:rsid w:val="00D7450B"/>
    <w:rsid w:val="00D7472B"/>
    <w:rsid w:val="00D749A6"/>
    <w:rsid w:val="00D74D1D"/>
    <w:rsid w:val="00D751FB"/>
    <w:rsid w:val="00D7572B"/>
    <w:rsid w:val="00D7573B"/>
    <w:rsid w:val="00D762EF"/>
    <w:rsid w:val="00D768D5"/>
    <w:rsid w:val="00D76979"/>
    <w:rsid w:val="00D7704F"/>
    <w:rsid w:val="00D7724E"/>
    <w:rsid w:val="00D772BD"/>
    <w:rsid w:val="00D773F4"/>
    <w:rsid w:val="00D7744E"/>
    <w:rsid w:val="00D778B3"/>
    <w:rsid w:val="00D778FD"/>
    <w:rsid w:val="00D802C5"/>
    <w:rsid w:val="00D802D6"/>
    <w:rsid w:val="00D802D9"/>
    <w:rsid w:val="00D80A33"/>
    <w:rsid w:val="00D80B0F"/>
    <w:rsid w:val="00D80FFB"/>
    <w:rsid w:val="00D81300"/>
    <w:rsid w:val="00D81425"/>
    <w:rsid w:val="00D8144A"/>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630"/>
    <w:rsid w:val="00D84662"/>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5AB"/>
    <w:rsid w:val="00D908F7"/>
    <w:rsid w:val="00D909FD"/>
    <w:rsid w:val="00D91253"/>
    <w:rsid w:val="00D917C2"/>
    <w:rsid w:val="00D91EEA"/>
    <w:rsid w:val="00D92332"/>
    <w:rsid w:val="00D92B59"/>
    <w:rsid w:val="00D92C59"/>
    <w:rsid w:val="00D92DFD"/>
    <w:rsid w:val="00D92FDB"/>
    <w:rsid w:val="00D92FF9"/>
    <w:rsid w:val="00D93039"/>
    <w:rsid w:val="00D93BA9"/>
    <w:rsid w:val="00D93C73"/>
    <w:rsid w:val="00D93E96"/>
    <w:rsid w:val="00D93EE1"/>
    <w:rsid w:val="00D941C5"/>
    <w:rsid w:val="00D94405"/>
    <w:rsid w:val="00D9442E"/>
    <w:rsid w:val="00D947A0"/>
    <w:rsid w:val="00D94CA8"/>
    <w:rsid w:val="00D954A1"/>
    <w:rsid w:val="00D95921"/>
    <w:rsid w:val="00D95D6D"/>
    <w:rsid w:val="00D95EE2"/>
    <w:rsid w:val="00D963BF"/>
    <w:rsid w:val="00D96418"/>
    <w:rsid w:val="00D964D5"/>
    <w:rsid w:val="00D967A6"/>
    <w:rsid w:val="00D96833"/>
    <w:rsid w:val="00D96997"/>
    <w:rsid w:val="00D969B9"/>
    <w:rsid w:val="00D96E87"/>
    <w:rsid w:val="00D96ECA"/>
    <w:rsid w:val="00DA02A8"/>
    <w:rsid w:val="00DA0625"/>
    <w:rsid w:val="00DA0A2F"/>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8B"/>
    <w:rsid w:val="00DB1BEF"/>
    <w:rsid w:val="00DB1EA7"/>
    <w:rsid w:val="00DB24CB"/>
    <w:rsid w:val="00DB2E96"/>
    <w:rsid w:val="00DB3169"/>
    <w:rsid w:val="00DB3A5E"/>
    <w:rsid w:val="00DB3B57"/>
    <w:rsid w:val="00DB4009"/>
    <w:rsid w:val="00DB44D4"/>
    <w:rsid w:val="00DB458A"/>
    <w:rsid w:val="00DB4B1E"/>
    <w:rsid w:val="00DB4ECA"/>
    <w:rsid w:val="00DB5031"/>
    <w:rsid w:val="00DB5320"/>
    <w:rsid w:val="00DB54E9"/>
    <w:rsid w:val="00DB566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1782"/>
    <w:rsid w:val="00DC2814"/>
    <w:rsid w:val="00DC286C"/>
    <w:rsid w:val="00DC2A3B"/>
    <w:rsid w:val="00DC2AF6"/>
    <w:rsid w:val="00DC2BB9"/>
    <w:rsid w:val="00DC2DB2"/>
    <w:rsid w:val="00DC301A"/>
    <w:rsid w:val="00DC33BC"/>
    <w:rsid w:val="00DC39DF"/>
    <w:rsid w:val="00DC3C5B"/>
    <w:rsid w:val="00DC47DB"/>
    <w:rsid w:val="00DC482A"/>
    <w:rsid w:val="00DC48A7"/>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B"/>
    <w:rsid w:val="00DD01AA"/>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D68"/>
    <w:rsid w:val="00DD2E8B"/>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783"/>
    <w:rsid w:val="00DD69C8"/>
    <w:rsid w:val="00DD6E0A"/>
    <w:rsid w:val="00DD6E42"/>
    <w:rsid w:val="00DD7216"/>
    <w:rsid w:val="00DE02C4"/>
    <w:rsid w:val="00DE060C"/>
    <w:rsid w:val="00DE077E"/>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3AA"/>
    <w:rsid w:val="00DE37A8"/>
    <w:rsid w:val="00DE3E14"/>
    <w:rsid w:val="00DE428C"/>
    <w:rsid w:val="00DE42F6"/>
    <w:rsid w:val="00DE45B1"/>
    <w:rsid w:val="00DE4724"/>
    <w:rsid w:val="00DE474D"/>
    <w:rsid w:val="00DE4F45"/>
    <w:rsid w:val="00DE5121"/>
    <w:rsid w:val="00DE5498"/>
    <w:rsid w:val="00DE5D2B"/>
    <w:rsid w:val="00DE5FAA"/>
    <w:rsid w:val="00DE6003"/>
    <w:rsid w:val="00DE6017"/>
    <w:rsid w:val="00DE6018"/>
    <w:rsid w:val="00DE6028"/>
    <w:rsid w:val="00DE6349"/>
    <w:rsid w:val="00DE65A5"/>
    <w:rsid w:val="00DE6681"/>
    <w:rsid w:val="00DE6738"/>
    <w:rsid w:val="00DE67B1"/>
    <w:rsid w:val="00DE6DBE"/>
    <w:rsid w:val="00DE7AF1"/>
    <w:rsid w:val="00DE7E1F"/>
    <w:rsid w:val="00DF01A8"/>
    <w:rsid w:val="00DF0260"/>
    <w:rsid w:val="00DF0510"/>
    <w:rsid w:val="00DF1054"/>
    <w:rsid w:val="00DF12E5"/>
    <w:rsid w:val="00DF21E5"/>
    <w:rsid w:val="00DF2622"/>
    <w:rsid w:val="00DF29BD"/>
    <w:rsid w:val="00DF2A9A"/>
    <w:rsid w:val="00DF2AF5"/>
    <w:rsid w:val="00DF2EBB"/>
    <w:rsid w:val="00DF36A7"/>
    <w:rsid w:val="00DF3DD4"/>
    <w:rsid w:val="00DF3E47"/>
    <w:rsid w:val="00DF3E92"/>
    <w:rsid w:val="00DF3EEB"/>
    <w:rsid w:val="00DF48FE"/>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3097"/>
    <w:rsid w:val="00E031D7"/>
    <w:rsid w:val="00E03324"/>
    <w:rsid w:val="00E0344A"/>
    <w:rsid w:val="00E03779"/>
    <w:rsid w:val="00E0387C"/>
    <w:rsid w:val="00E03B89"/>
    <w:rsid w:val="00E04010"/>
    <w:rsid w:val="00E046DA"/>
    <w:rsid w:val="00E04CE1"/>
    <w:rsid w:val="00E0544F"/>
    <w:rsid w:val="00E0579C"/>
    <w:rsid w:val="00E057B9"/>
    <w:rsid w:val="00E057C5"/>
    <w:rsid w:val="00E05F7E"/>
    <w:rsid w:val="00E064A0"/>
    <w:rsid w:val="00E069FD"/>
    <w:rsid w:val="00E06B4E"/>
    <w:rsid w:val="00E074CB"/>
    <w:rsid w:val="00E10446"/>
    <w:rsid w:val="00E109CC"/>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508"/>
    <w:rsid w:val="00E15A69"/>
    <w:rsid w:val="00E15A70"/>
    <w:rsid w:val="00E15A7F"/>
    <w:rsid w:val="00E16550"/>
    <w:rsid w:val="00E166C2"/>
    <w:rsid w:val="00E166D3"/>
    <w:rsid w:val="00E16AC0"/>
    <w:rsid w:val="00E1732B"/>
    <w:rsid w:val="00E175A1"/>
    <w:rsid w:val="00E2024A"/>
    <w:rsid w:val="00E203F3"/>
    <w:rsid w:val="00E2131D"/>
    <w:rsid w:val="00E2150B"/>
    <w:rsid w:val="00E2154B"/>
    <w:rsid w:val="00E2175A"/>
    <w:rsid w:val="00E217DA"/>
    <w:rsid w:val="00E21D82"/>
    <w:rsid w:val="00E2267F"/>
    <w:rsid w:val="00E226B7"/>
    <w:rsid w:val="00E229AC"/>
    <w:rsid w:val="00E22D86"/>
    <w:rsid w:val="00E22DC2"/>
    <w:rsid w:val="00E22F23"/>
    <w:rsid w:val="00E23D5A"/>
    <w:rsid w:val="00E23F96"/>
    <w:rsid w:val="00E2413A"/>
    <w:rsid w:val="00E2418C"/>
    <w:rsid w:val="00E24370"/>
    <w:rsid w:val="00E243C9"/>
    <w:rsid w:val="00E24723"/>
    <w:rsid w:val="00E249FB"/>
    <w:rsid w:val="00E24CE7"/>
    <w:rsid w:val="00E2513A"/>
    <w:rsid w:val="00E25A64"/>
    <w:rsid w:val="00E260C5"/>
    <w:rsid w:val="00E263EC"/>
    <w:rsid w:val="00E26522"/>
    <w:rsid w:val="00E26C74"/>
    <w:rsid w:val="00E27062"/>
    <w:rsid w:val="00E27180"/>
    <w:rsid w:val="00E274D2"/>
    <w:rsid w:val="00E27762"/>
    <w:rsid w:val="00E27BB9"/>
    <w:rsid w:val="00E30026"/>
    <w:rsid w:val="00E306DA"/>
    <w:rsid w:val="00E30824"/>
    <w:rsid w:val="00E30CA1"/>
    <w:rsid w:val="00E325E0"/>
    <w:rsid w:val="00E32BFB"/>
    <w:rsid w:val="00E32C49"/>
    <w:rsid w:val="00E330C4"/>
    <w:rsid w:val="00E34072"/>
    <w:rsid w:val="00E3454B"/>
    <w:rsid w:val="00E3485E"/>
    <w:rsid w:val="00E34BB4"/>
    <w:rsid w:val="00E34E50"/>
    <w:rsid w:val="00E35499"/>
    <w:rsid w:val="00E3567D"/>
    <w:rsid w:val="00E3606B"/>
    <w:rsid w:val="00E36240"/>
    <w:rsid w:val="00E3646D"/>
    <w:rsid w:val="00E36620"/>
    <w:rsid w:val="00E37135"/>
    <w:rsid w:val="00E376BF"/>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CE4"/>
    <w:rsid w:val="00E44213"/>
    <w:rsid w:val="00E443ED"/>
    <w:rsid w:val="00E449B3"/>
    <w:rsid w:val="00E44A9F"/>
    <w:rsid w:val="00E44BD2"/>
    <w:rsid w:val="00E45306"/>
    <w:rsid w:val="00E4559C"/>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18"/>
    <w:rsid w:val="00E53A47"/>
    <w:rsid w:val="00E53BB2"/>
    <w:rsid w:val="00E53BC4"/>
    <w:rsid w:val="00E53FC8"/>
    <w:rsid w:val="00E54319"/>
    <w:rsid w:val="00E5433D"/>
    <w:rsid w:val="00E54380"/>
    <w:rsid w:val="00E55283"/>
    <w:rsid w:val="00E553DF"/>
    <w:rsid w:val="00E55408"/>
    <w:rsid w:val="00E55726"/>
    <w:rsid w:val="00E55C7D"/>
    <w:rsid w:val="00E564E2"/>
    <w:rsid w:val="00E56A63"/>
    <w:rsid w:val="00E56BCA"/>
    <w:rsid w:val="00E571B9"/>
    <w:rsid w:val="00E574DE"/>
    <w:rsid w:val="00E57E96"/>
    <w:rsid w:val="00E60256"/>
    <w:rsid w:val="00E6025C"/>
    <w:rsid w:val="00E60544"/>
    <w:rsid w:val="00E608C5"/>
    <w:rsid w:val="00E60B44"/>
    <w:rsid w:val="00E610A6"/>
    <w:rsid w:val="00E61634"/>
    <w:rsid w:val="00E61A04"/>
    <w:rsid w:val="00E61C00"/>
    <w:rsid w:val="00E62077"/>
    <w:rsid w:val="00E62388"/>
    <w:rsid w:val="00E62908"/>
    <w:rsid w:val="00E629A8"/>
    <w:rsid w:val="00E62A43"/>
    <w:rsid w:val="00E6371C"/>
    <w:rsid w:val="00E63AC4"/>
    <w:rsid w:val="00E63C9B"/>
    <w:rsid w:val="00E64346"/>
    <w:rsid w:val="00E64399"/>
    <w:rsid w:val="00E64462"/>
    <w:rsid w:val="00E6459D"/>
    <w:rsid w:val="00E64B22"/>
    <w:rsid w:val="00E64FE0"/>
    <w:rsid w:val="00E651B1"/>
    <w:rsid w:val="00E66008"/>
    <w:rsid w:val="00E664DB"/>
    <w:rsid w:val="00E67AE5"/>
    <w:rsid w:val="00E70113"/>
    <w:rsid w:val="00E70203"/>
    <w:rsid w:val="00E7027F"/>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2338"/>
    <w:rsid w:val="00E82486"/>
    <w:rsid w:val="00E828C0"/>
    <w:rsid w:val="00E82A13"/>
    <w:rsid w:val="00E82AEC"/>
    <w:rsid w:val="00E82C96"/>
    <w:rsid w:val="00E8362A"/>
    <w:rsid w:val="00E83826"/>
    <w:rsid w:val="00E8389F"/>
    <w:rsid w:val="00E83B29"/>
    <w:rsid w:val="00E83C3F"/>
    <w:rsid w:val="00E83CB9"/>
    <w:rsid w:val="00E83E87"/>
    <w:rsid w:val="00E84067"/>
    <w:rsid w:val="00E84126"/>
    <w:rsid w:val="00E844A3"/>
    <w:rsid w:val="00E849B0"/>
    <w:rsid w:val="00E84C9A"/>
    <w:rsid w:val="00E85280"/>
    <w:rsid w:val="00E85ECC"/>
    <w:rsid w:val="00E862CE"/>
    <w:rsid w:val="00E86829"/>
    <w:rsid w:val="00E86958"/>
    <w:rsid w:val="00E86F33"/>
    <w:rsid w:val="00E87261"/>
    <w:rsid w:val="00E87AC2"/>
    <w:rsid w:val="00E87DD9"/>
    <w:rsid w:val="00E903B6"/>
    <w:rsid w:val="00E904B9"/>
    <w:rsid w:val="00E9155C"/>
    <w:rsid w:val="00E9172F"/>
    <w:rsid w:val="00E918B9"/>
    <w:rsid w:val="00E918C3"/>
    <w:rsid w:val="00E91971"/>
    <w:rsid w:val="00E92EBF"/>
    <w:rsid w:val="00E93424"/>
    <w:rsid w:val="00E939F5"/>
    <w:rsid w:val="00E93B24"/>
    <w:rsid w:val="00E93B2B"/>
    <w:rsid w:val="00E93DC1"/>
    <w:rsid w:val="00E93E96"/>
    <w:rsid w:val="00E93FE2"/>
    <w:rsid w:val="00E9439F"/>
    <w:rsid w:val="00E94590"/>
    <w:rsid w:val="00E94721"/>
    <w:rsid w:val="00E94F08"/>
    <w:rsid w:val="00E9500C"/>
    <w:rsid w:val="00E95B6C"/>
    <w:rsid w:val="00E95B8F"/>
    <w:rsid w:val="00E95EBD"/>
    <w:rsid w:val="00E9605D"/>
    <w:rsid w:val="00E964C5"/>
    <w:rsid w:val="00E9704A"/>
    <w:rsid w:val="00E9706C"/>
    <w:rsid w:val="00E97DFE"/>
    <w:rsid w:val="00E97FD8"/>
    <w:rsid w:val="00EA00D2"/>
    <w:rsid w:val="00EA0956"/>
    <w:rsid w:val="00EA12F2"/>
    <w:rsid w:val="00EA1417"/>
    <w:rsid w:val="00EA1451"/>
    <w:rsid w:val="00EA1B12"/>
    <w:rsid w:val="00EA1F63"/>
    <w:rsid w:val="00EA1F79"/>
    <w:rsid w:val="00EA2281"/>
    <w:rsid w:val="00EA2332"/>
    <w:rsid w:val="00EA2965"/>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142"/>
    <w:rsid w:val="00EA767A"/>
    <w:rsid w:val="00EA76D0"/>
    <w:rsid w:val="00EA7BC4"/>
    <w:rsid w:val="00EB0030"/>
    <w:rsid w:val="00EB0546"/>
    <w:rsid w:val="00EB0BBA"/>
    <w:rsid w:val="00EB1A6F"/>
    <w:rsid w:val="00EB1D43"/>
    <w:rsid w:val="00EB2004"/>
    <w:rsid w:val="00EB2515"/>
    <w:rsid w:val="00EB2766"/>
    <w:rsid w:val="00EB280C"/>
    <w:rsid w:val="00EB2876"/>
    <w:rsid w:val="00EB2AF0"/>
    <w:rsid w:val="00EB2DAC"/>
    <w:rsid w:val="00EB328A"/>
    <w:rsid w:val="00EB3357"/>
    <w:rsid w:val="00EB3469"/>
    <w:rsid w:val="00EB354D"/>
    <w:rsid w:val="00EB37F4"/>
    <w:rsid w:val="00EB4181"/>
    <w:rsid w:val="00EB473F"/>
    <w:rsid w:val="00EB4E3E"/>
    <w:rsid w:val="00EB4EB4"/>
    <w:rsid w:val="00EB55A6"/>
    <w:rsid w:val="00EB5731"/>
    <w:rsid w:val="00EB5DC2"/>
    <w:rsid w:val="00EB633D"/>
    <w:rsid w:val="00EB6385"/>
    <w:rsid w:val="00EB6617"/>
    <w:rsid w:val="00EB6D60"/>
    <w:rsid w:val="00EB6DCA"/>
    <w:rsid w:val="00EB7080"/>
    <w:rsid w:val="00EB713B"/>
    <w:rsid w:val="00EB717E"/>
    <w:rsid w:val="00EB7AAC"/>
    <w:rsid w:val="00EB7D00"/>
    <w:rsid w:val="00EB7D09"/>
    <w:rsid w:val="00EB7D82"/>
    <w:rsid w:val="00EC0063"/>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35CC"/>
    <w:rsid w:val="00EC3D5C"/>
    <w:rsid w:val="00EC4243"/>
    <w:rsid w:val="00EC4624"/>
    <w:rsid w:val="00EC4807"/>
    <w:rsid w:val="00EC4881"/>
    <w:rsid w:val="00EC4AD3"/>
    <w:rsid w:val="00EC4C8D"/>
    <w:rsid w:val="00EC4CAC"/>
    <w:rsid w:val="00EC4D6A"/>
    <w:rsid w:val="00EC4DE0"/>
    <w:rsid w:val="00EC4E71"/>
    <w:rsid w:val="00EC4E74"/>
    <w:rsid w:val="00EC5378"/>
    <w:rsid w:val="00EC5BD0"/>
    <w:rsid w:val="00EC6052"/>
    <w:rsid w:val="00EC61CE"/>
    <w:rsid w:val="00EC6389"/>
    <w:rsid w:val="00EC639E"/>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20"/>
    <w:rsid w:val="00ED4E4E"/>
    <w:rsid w:val="00ED5040"/>
    <w:rsid w:val="00ED5331"/>
    <w:rsid w:val="00ED54C3"/>
    <w:rsid w:val="00ED54E6"/>
    <w:rsid w:val="00ED5BBE"/>
    <w:rsid w:val="00ED5BEE"/>
    <w:rsid w:val="00ED6079"/>
    <w:rsid w:val="00ED754F"/>
    <w:rsid w:val="00ED775C"/>
    <w:rsid w:val="00EE05ED"/>
    <w:rsid w:val="00EE0B83"/>
    <w:rsid w:val="00EE0FBB"/>
    <w:rsid w:val="00EE10DA"/>
    <w:rsid w:val="00EE11AB"/>
    <w:rsid w:val="00EE13A9"/>
    <w:rsid w:val="00EE1D95"/>
    <w:rsid w:val="00EE1E31"/>
    <w:rsid w:val="00EE1E4F"/>
    <w:rsid w:val="00EE212A"/>
    <w:rsid w:val="00EE21D1"/>
    <w:rsid w:val="00EE2A13"/>
    <w:rsid w:val="00EE3241"/>
    <w:rsid w:val="00EE368B"/>
    <w:rsid w:val="00EE3A8F"/>
    <w:rsid w:val="00EE3EA5"/>
    <w:rsid w:val="00EE3F32"/>
    <w:rsid w:val="00EE4238"/>
    <w:rsid w:val="00EE45E0"/>
    <w:rsid w:val="00EE46E2"/>
    <w:rsid w:val="00EE4A8C"/>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B34"/>
    <w:rsid w:val="00EF0F71"/>
    <w:rsid w:val="00EF1665"/>
    <w:rsid w:val="00EF16B5"/>
    <w:rsid w:val="00EF1CD4"/>
    <w:rsid w:val="00EF20CC"/>
    <w:rsid w:val="00EF218A"/>
    <w:rsid w:val="00EF2D73"/>
    <w:rsid w:val="00EF31B0"/>
    <w:rsid w:val="00EF34FD"/>
    <w:rsid w:val="00EF3513"/>
    <w:rsid w:val="00EF39BA"/>
    <w:rsid w:val="00EF44EA"/>
    <w:rsid w:val="00EF498F"/>
    <w:rsid w:val="00EF4A3B"/>
    <w:rsid w:val="00EF4D13"/>
    <w:rsid w:val="00EF4D56"/>
    <w:rsid w:val="00EF50F5"/>
    <w:rsid w:val="00EF52D9"/>
    <w:rsid w:val="00EF53D8"/>
    <w:rsid w:val="00EF5AFB"/>
    <w:rsid w:val="00EF5F1A"/>
    <w:rsid w:val="00EF5F67"/>
    <w:rsid w:val="00EF618F"/>
    <w:rsid w:val="00EF6EBB"/>
    <w:rsid w:val="00EF723E"/>
    <w:rsid w:val="00EF73AF"/>
    <w:rsid w:val="00EF752C"/>
    <w:rsid w:val="00EF7EB6"/>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872"/>
    <w:rsid w:val="00F03920"/>
    <w:rsid w:val="00F03F32"/>
    <w:rsid w:val="00F04030"/>
    <w:rsid w:val="00F04141"/>
    <w:rsid w:val="00F044B4"/>
    <w:rsid w:val="00F0453E"/>
    <w:rsid w:val="00F04E1B"/>
    <w:rsid w:val="00F04E58"/>
    <w:rsid w:val="00F053DF"/>
    <w:rsid w:val="00F0598B"/>
    <w:rsid w:val="00F05B8A"/>
    <w:rsid w:val="00F05F00"/>
    <w:rsid w:val="00F06435"/>
    <w:rsid w:val="00F068B7"/>
    <w:rsid w:val="00F06C16"/>
    <w:rsid w:val="00F0733F"/>
    <w:rsid w:val="00F07478"/>
    <w:rsid w:val="00F075BE"/>
    <w:rsid w:val="00F07A78"/>
    <w:rsid w:val="00F07C26"/>
    <w:rsid w:val="00F10148"/>
    <w:rsid w:val="00F10A3B"/>
    <w:rsid w:val="00F10E1C"/>
    <w:rsid w:val="00F11170"/>
    <w:rsid w:val="00F112BC"/>
    <w:rsid w:val="00F112D8"/>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D25"/>
    <w:rsid w:val="00F15002"/>
    <w:rsid w:val="00F15079"/>
    <w:rsid w:val="00F1536C"/>
    <w:rsid w:val="00F154A6"/>
    <w:rsid w:val="00F154BC"/>
    <w:rsid w:val="00F15768"/>
    <w:rsid w:val="00F160C5"/>
    <w:rsid w:val="00F1617F"/>
    <w:rsid w:val="00F16347"/>
    <w:rsid w:val="00F17110"/>
    <w:rsid w:val="00F175A7"/>
    <w:rsid w:val="00F17CB2"/>
    <w:rsid w:val="00F17DDE"/>
    <w:rsid w:val="00F17FFC"/>
    <w:rsid w:val="00F20A06"/>
    <w:rsid w:val="00F20B6D"/>
    <w:rsid w:val="00F2133B"/>
    <w:rsid w:val="00F213AF"/>
    <w:rsid w:val="00F213D3"/>
    <w:rsid w:val="00F217C2"/>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CC2"/>
    <w:rsid w:val="00F266F9"/>
    <w:rsid w:val="00F26D58"/>
    <w:rsid w:val="00F2711D"/>
    <w:rsid w:val="00F2716C"/>
    <w:rsid w:val="00F2719D"/>
    <w:rsid w:val="00F271B8"/>
    <w:rsid w:val="00F2727C"/>
    <w:rsid w:val="00F2729D"/>
    <w:rsid w:val="00F278C5"/>
    <w:rsid w:val="00F27EFE"/>
    <w:rsid w:val="00F3001D"/>
    <w:rsid w:val="00F30041"/>
    <w:rsid w:val="00F303C2"/>
    <w:rsid w:val="00F3049B"/>
    <w:rsid w:val="00F30672"/>
    <w:rsid w:val="00F30C6F"/>
    <w:rsid w:val="00F30F42"/>
    <w:rsid w:val="00F31569"/>
    <w:rsid w:val="00F31F92"/>
    <w:rsid w:val="00F321F6"/>
    <w:rsid w:val="00F327CB"/>
    <w:rsid w:val="00F32B40"/>
    <w:rsid w:val="00F32D69"/>
    <w:rsid w:val="00F32E4D"/>
    <w:rsid w:val="00F33402"/>
    <w:rsid w:val="00F33F55"/>
    <w:rsid w:val="00F346FE"/>
    <w:rsid w:val="00F355C0"/>
    <w:rsid w:val="00F35AC3"/>
    <w:rsid w:val="00F35BAC"/>
    <w:rsid w:val="00F35BF6"/>
    <w:rsid w:val="00F35D6F"/>
    <w:rsid w:val="00F35F21"/>
    <w:rsid w:val="00F36074"/>
    <w:rsid w:val="00F36078"/>
    <w:rsid w:val="00F363F9"/>
    <w:rsid w:val="00F3670A"/>
    <w:rsid w:val="00F367D6"/>
    <w:rsid w:val="00F36C74"/>
    <w:rsid w:val="00F3702A"/>
    <w:rsid w:val="00F375AA"/>
    <w:rsid w:val="00F3763D"/>
    <w:rsid w:val="00F376F1"/>
    <w:rsid w:val="00F37A0E"/>
    <w:rsid w:val="00F37B77"/>
    <w:rsid w:val="00F37E36"/>
    <w:rsid w:val="00F4008F"/>
    <w:rsid w:val="00F4036E"/>
    <w:rsid w:val="00F403AE"/>
    <w:rsid w:val="00F4087C"/>
    <w:rsid w:val="00F40F52"/>
    <w:rsid w:val="00F41649"/>
    <w:rsid w:val="00F418A9"/>
    <w:rsid w:val="00F41CE8"/>
    <w:rsid w:val="00F41EF2"/>
    <w:rsid w:val="00F4248D"/>
    <w:rsid w:val="00F424EE"/>
    <w:rsid w:val="00F42B02"/>
    <w:rsid w:val="00F42E3D"/>
    <w:rsid w:val="00F42E77"/>
    <w:rsid w:val="00F43238"/>
    <w:rsid w:val="00F4378A"/>
    <w:rsid w:val="00F437CE"/>
    <w:rsid w:val="00F43B44"/>
    <w:rsid w:val="00F43D33"/>
    <w:rsid w:val="00F43D3C"/>
    <w:rsid w:val="00F43D49"/>
    <w:rsid w:val="00F442DD"/>
    <w:rsid w:val="00F4446E"/>
    <w:rsid w:val="00F4449B"/>
    <w:rsid w:val="00F444F3"/>
    <w:rsid w:val="00F44547"/>
    <w:rsid w:val="00F447B6"/>
    <w:rsid w:val="00F449E7"/>
    <w:rsid w:val="00F44A5A"/>
    <w:rsid w:val="00F44BDE"/>
    <w:rsid w:val="00F44BF1"/>
    <w:rsid w:val="00F44E17"/>
    <w:rsid w:val="00F4516D"/>
    <w:rsid w:val="00F45457"/>
    <w:rsid w:val="00F458A2"/>
    <w:rsid w:val="00F45BBA"/>
    <w:rsid w:val="00F45D23"/>
    <w:rsid w:val="00F463BA"/>
    <w:rsid w:val="00F4659A"/>
    <w:rsid w:val="00F467FA"/>
    <w:rsid w:val="00F46B01"/>
    <w:rsid w:val="00F47547"/>
    <w:rsid w:val="00F47D0A"/>
    <w:rsid w:val="00F50200"/>
    <w:rsid w:val="00F50406"/>
    <w:rsid w:val="00F507ED"/>
    <w:rsid w:val="00F50ACE"/>
    <w:rsid w:val="00F50DEC"/>
    <w:rsid w:val="00F51022"/>
    <w:rsid w:val="00F5113B"/>
    <w:rsid w:val="00F51538"/>
    <w:rsid w:val="00F51B84"/>
    <w:rsid w:val="00F51EFF"/>
    <w:rsid w:val="00F525CB"/>
    <w:rsid w:val="00F5261C"/>
    <w:rsid w:val="00F52BBF"/>
    <w:rsid w:val="00F52C29"/>
    <w:rsid w:val="00F531DC"/>
    <w:rsid w:val="00F5340B"/>
    <w:rsid w:val="00F53A9C"/>
    <w:rsid w:val="00F54046"/>
    <w:rsid w:val="00F54260"/>
    <w:rsid w:val="00F54549"/>
    <w:rsid w:val="00F54916"/>
    <w:rsid w:val="00F55697"/>
    <w:rsid w:val="00F5621B"/>
    <w:rsid w:val="00F567A2"/>
    <w:rsid w:val="00F56A98"/>
    <w:rsid w:val="00F56C0D"/>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685"/>
    <w:rsid w:val="00F62CA8"/>
    <w:rsid w:val="00F63717"/>
    <w:rsid w:val="00F63B84"/>
    <w:rsid w:val="00F644F8"/>
    <w:rsid w:val="00F6481C"/>
    <w:rsid w:val="00F64DA2"/>
    <w:rsid w:val="00F64EF4"/>
    <w:rsid w:val="00F64FE9"/>
    <w:rsid w:val="00F652B2"/>
    <w:rsid w:val="00F66255"/>
    <w:rsid w:val="00F66BA9"/>
    <w:rsid w:val="00F66BE5"/>
    <w:rsid w:val="00F675EA"/>
    <w:rsid w:val="00F67693"/>
    <w:rsid w:val="00F67820"/>
    <w:rsid w:val="00F67BBA"/>
    <w:rsid w:val="00F70183"/>
    <w:rsid w:val="00F7071E"/>
    <w:rsid w:val="00F70DDF"/>
    <w:rsid w:val="00F70F94"/>
    <w:rsid w:val="00F71408"/>
    <w:rsid w:val="00F71483"/>
    <w:rsid w:val="00F71535"/>
    <w:rsid w:val="00F715C6"/>
    <w:rsid w:val="00F71666"/>
    <w:rsid w:val="00F71719"/>
    <w:rsid w:val="00F7174F"/>
    <w:rsid w:val="00F71A90"/>
    <w:rsid w:val="00F71D03"/>
    <w:rsid w:val="00F723F1"/>
    <w:rsid w:val="00F72540"/>
    <w:rsid w:val="00F72BBC"/>
    <w:rsid w:val="00F73399"/>
    <w:rsid w:val="00F73534"/>
    <w:rsid w:val="00F7367D"/>
    <w:rsid w:val="00F73794"/>
    <w:rsid w:val="00F73A16"/>
    <w:rsid w:val="00F73C98"/>
    <w:rsid w:val="00F7470E"/>
    <w:rsid w:val="00F74A9F"/>
    <w:rsid w:val="00F75103"/>
    <w:rsid w:val="00F757A2"/>
    <w:rsid w:val="00F759D8"/>
    <w:rsid w:val="00F768F8"/>
    <w:rsid w:val="00F7693A"/>
    <w:rsid w:val="00F77407"/>
    <w:rsid w:val="00F7762E"/>
    <w:rsid w:val="00F77905"/>
    <w:rsid w:val="00F77D3E"/>
    <w:rsid w:val="00F801D8"/>
    <w:rsid w:val="00F80293"/>
    <w:rsid w:val="00F803A4"/>
    <w:rsid w:val="00F804D3"/>
    <w:rsid w:val="00F80681"/>
    <w:rsid w:val="00F80992"/>
    <w:rsid w:val="00F80AF2"/>
    <w:rsid w:val="00F81953"/>
    <w:rsid w:val="00F81C88"/>
    <w:rsid w:val="00F81CF7"/>
    <w:rsid w:val="00F822AA"/>
    <w:rsid w:val="00F82744"/>
    <w:rsid w:val="00F82ADA"/>
    <w:rsid w:val="00F82DF3"/>
    <w:rsid w:val="00F831D2"/>
    <w:rsid w:val="00F83246"/>
    <w:rsid w:val="00F8331D"/>
    <w:rsid w:val="00F83562"/>
    <w:rsid w:val="00F838B4"/>
    <w:rsid w:val="00F84091"/>
    <w:rsid w:val="00F840F9"/>
    <w:rsid w:val="00F84A1D"/>
    <w:rsid w:val="00F84FF9"/>
    <w:rsid w:val="00F85975"/>
    <w:rsid w:val="00F85FBC"/>
    <w:rsid w:val="00F86039"/>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9F"/>
    <w:rsid w:val="00F93AF7"/>
    <w:rsid w:val="00F946CC"/>
    <w:rsid w:val="00F948E9"/>
    <w:rsid w:val="00F9554C"/>
    <w:rsid w:val="00F957FD"/>
    <w:rsid w:val="00F9616C"/>
    <w:rsid w:val="00F96296"/>
    <w:rsid w:val="00F9676F"/>
    <w:rsid w:val="00F967DA"/>
    <w:rsid w:val="00F96E68"/>
    <w:rsid w:val="00F97035"/>
    <w:rsid w:val="00F9723B"/>
    <w:rsid w:val="00F9742F"/>
    <w:rsid w:val="00F97A15"/>
    <w:rsid w:val="00FA0515"/>
    <w:rsid w:val="00FA0775"/>
    <w:rsid w:val="00FA0849"/>
    <w:rsid w:val="00FA0B4F"/>
    <w:rsid w:val="00FA0CB1"/>
    <w:rsid w:val="00FA0F6D"/>
    <w:rsid w:val="00FA169D"/>
    <w:rsid w:val="00FA1776"/>
    <w:rsid w:val="00FA1B9B"/>
    <w:rsid w:val="00FA24FB"/>
    <w:rsid w:val="00FA2840"/>
    <w:rsid w:val="00FA2B97"/>
    <w:rsid w:val="00FA2F1C"/>
    <w:rsid w:val="00FA2FE7"/>
    <w:rsid w:val="00FA308F"/>
    <w:rsid w:val="00FA30F3"/>
    <w:rsid w:val="00FA356D"/>
    <w:rsid w:val="00FA3676"/>
    <w:rsid w:val="00FA3C97"/>
    <w:rsid w:val="00FA3CA6"/>
    <w:rsid w:val="00FA3F51"/>
    <w:rsid w:val="00FA43AE"/>
    <w:rsid w:val="00FA49B5"/>
    <w:rsid w:val="00FA4A79"/>
    <w:rsid w:val="00FA4AA5"/>
    <w:rsid w:val="00FA4E2D"/>
    <w:rsid w:val="00FA4F5E"/>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E7F"/>
    <w:rsid w:val="00FB0F46"/>
    <w:rsid w:val="00FB1081"/>
    <w:rsid w:val="00FB10FB"/>
    <w:rsid w:val="00FB133D"/>
    <w:rsid w:val="00FB17FB"/>
    <w:rsid w:val="00FB182D"/>
    <w:rsid w:val="00FB1D28"/>
    <w:rsid w:val="00FB22D4"/>
    <w:rsid w:val="00FB2377"/>
    <w:rsid w:val="00FB2478"/>
    <w:rsid w:val="00FB2541"/>
    <w:rsid w:val="00FB2CA9"/>
    <w:rsid w:val="00FB332D"/>
    <w:rsid w:val="00FB335B"/>
    <w:rsid w:val="00FB378E"/>
    <w:rsid w:val="00FB38D9"/>
    <w:rsid w:val="00FB3A93"/>
    <w:rsid w:val="00FB3BBB"/>
    <w:rsid w:val="00FB3BFF"/>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13C9"/>
    <w:rsid w:val="00FC14C4"/>
    <w:rsid w:val="00FC16F1"/>
    <w:rsid w:val="00FC1A4D"/>
    <w:rsid w:val="00FC1B38"/>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F7C"/>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4D4"/>
    <w:rsid w:val="00FD2384"/>
    <w:rsid w:val="00FD2765"/>
    <w:rsid w:val="00FD2A44"/>
    <w:rsid w:val="00FD2E15"/>
    <w:rsid w:val="00FD2FC1"/>
    <w:rsid w:val="00FD3066"/>
    <w:rsid w:val="00FD3273"/>
    <w:rsid w:val="00FD3D04"/>
    <w:rsid w:val="00FD3EF4"/>
    <w:rsid w:val="00FD40D9"/>
    <w:rsid w:val="00FD4845"/>
    <w:rsid w:val="00FD4AA3"/>
    <w:rsid w:val="00FD4D71"/>
    <w:rsid w:val="00FD4E92"/>
    <w:rsid w:val="00FD5142"/>
    <w:rsid w:val="00FD5382"/>
    <w:rsid w:val="00FD5A52"/>
    <w:rsid w:val="00FD62E0"/>
    <w:rsid w:val="00FD63D8"/>
    <w:rsid w:val="00FD6ECE"/>
    <w:rsid w:val="00FD7008"/>
    <w:rsid w:val="00FD7CCD"/>
    <w:rsid w:val="00FE03BE"/>
    <w:rsid w:val="00FE0486"/>
    <w:rsid w:val="00FE05ED"/>
    <w:rsid w:val="00FE09B7"/>
    <w:rsid w:val="00FE0C8A"/>
    <w:rsid w:val="00FE1601"/>
    <w:rsid w:val="00FE1802"/>
    <w:rsid w:val="00FE1BA0"/>
    <w:rsid w:val="00FE1E35"/>
    <w:rsid w:val="00FE1E74"/>
    <w:rsid w:val="00FE21A8"/>
    <w:rsid w:val="00FE2281"/>
    <w:rsid w:val="00FE22AA"/>
    <w:rsid w:val="00FE22B1"/>
    <w:rsid w:val="00FE2A36"/>
    <w:rsid w:val="00FE2A78"/>
    <w:rsid w:val="00FE2B93"/>
    <w:rsid w:val="00FE2E84"/>
    <w:rsid w:val="00FE2ECD"/>
    <w:rsid w:val="00FE32DD"/>
    <w:rsid w:val="00FE3567"/>
    <w:rsid w:val="00FE359E"/>
    <w:rsid w:val="00FE3903"/>
    <w:rsid w:val="00FE477E"/>
    <w:rsid w:val="00FE48F1"/>
    <w:rsid w:val="00FE4993"/>
    <w:rsid w:val="00FE4A0B"/>
    <w:rsid w:val="00FE4ABB"/>
    <w:rsid w:val="00FE4C50"/>
    <w:rsid w:val="00FE4C90"/>
    <w:rsid w:val="00FE5EF9"/>
    <w:rsid w:val="00FE6160"/>
    <w:rsid w:val="00FE64D9"/>
    <w:rsid w:val="00FE663E"/>
    <w:rsid w:val="00FE6854"/>
    <w:rsid w:val="00FE6C8F"/>
    <w:rsid w:val="00FE7751"/>
    <w:rsid w:val="00FE77C8"/>
    <w:rsid w:val="00FE7934"/>
    <w:rsid w:val="00FE7BF3"/>
    <w:rsid w:val="00FE7C32"/>
    <w:rsid w:val="00FF00A6"/>
    <w:rsid w:val="00FF0A36"/>
    <w:rsid w:val="00FF0B10"/>
    <w:rsid w:val="00FF0D32"/>
    <w:rsid w:val="00FF0E5F"/>
    <w:rsid w:val="00FF171A"/>
    <w:rsid w:val="00FF1A00"/>
    <w:rsid w:val="00FF20B1"/>
    <w:rsid w:val="00FF29D5"/>
    <w:rsid w:val="00FF2AA7"/>
    <w:rsid w:val="00FF2CB8"/>
    <w:rsid w:val="00FF3144"/>
    <w:rsid w:val="00FF3158"/>
    <w:rsid w:val="00FF3D71"/>
    <w:rsid w:val="00FF3E66"/>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16"/>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1F7E5"/>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CF3A44"/>
    <w:pPr>
      <w:spacing w:after="200" w:line="276" w:lineRule="auto"/>
      <w:ind w:left="720"/>
      <w:contextualSpacing/>
    </w:pPr>
    <w:rPr>
      <w:rFonts w:ascii="Calibri" w:hAnsi="Calibri"/>
      <w:sz w:val="22"/>
      <w:szCs w:val="22"/>
    </w:rPr>
  </w:style>
  <w:style w:type="paragraph" w:styleId="Debesliotekstas">
    <w:name w:val="Balloon Text"/>
    <w:basedOn w:val="prastasis"/>
    <w:link w:val="DebesliotekstasDiagrama"/>
    <w:unhideWhenUsed/>
    <w:rsid w:val="00CF3A44"/>
    <w:rPr>
      <w:rFonts w:ascii="Tahoma" w:hAnsi="Tahoma" w:cs="Tahoma"/>
      <w:sz w:val="16"/>
      <w:szCs w:val="16"/>
    </w:rPr>
  </w:style>
  <w:style w:type="character" w:customStyle="1" w:styleId="DebesliotekstasDiagrama">
    <w:name w:val="Debesėlio tekstas Diagrama"/>
    <w:basedOn w:val="Numatytasispastraiposriftas"/>
    <w:link w:val="Debesliotekstas"/>
    <w:rsid w:val="00CF3A44"/>
    <w:rPr>
      <w:rFonts w:ascii="Tahoma" w:eastAsia="Times New Roman" w:hAnsi="Tahoma" w:cs="Tahoma"/>
      <w:sz w:val="16"/>
      <w:szCs w:val="16"/>
      <w:lang w:eastAsia="lt-LT"/>
    </w:rPr>
  </w:style>
  <w:style w:type="paragraph" w:styleId="Antrats">
    <w:name w:val="header"/>
    <w:basedOn w:val="prastasis"/>
    <w:link w:val="AntratsDiagrama"/>
    <w:uiPriority w:val="99"/>
    <w:unhideWhenUsed/>
    <w:rsid w:val="005377D6"/>
    <w:pPr>
      <w:tabs>
        <w:tab w:val="center" w:pos="4819"/>
        <w:tab w:val="right" w:pos="9638"/>
      </w:tabs>
    </w:pPr>
  </w:style>
  <w:style w:type="character" w:customStyle="1" w:styleId="AntratsDiagrama">
    <w:name w:val="Antraštės Diagrama"/>
    <w:basedOn w:val="Numatytasispastraiposriftas"/>
    <w:link w:val="Antrats"/>
    <w:uiPriority w:val="99"/>
    <w:rsid w:val="005377D6"/>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5377D6"/>
    <w:pPr>
      <w:tabs>
        <w:tab w:val="center" w:pos="4819"/>
        <w:tab w:val="right" w:pos="9638"/>
      </w:tabs>
    </w:pPr>
  </w:style>
  <w:style w:type="character" w:customStyle="1" w:styleId="PoratDiagrama">
    <w:name w:val="Poraštė Diagrama"/>
    <w:basedOn w:val="Numatytasispastraiposriftas"/>
    <w:link w:val="Porat"/>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Numatytasispastraiposriftas"/>
    <w:rsid w:val="00A96C96"/>
  </w:style>
  <w:style w:type="character" w:styleId="Hipersaitas">
    <w:name w:val="Hyperlink"/>
    <w:basedOn w:val="Numatytasispastraiposriftas"/>
    <w:uiPriority w:val="99"/>
    <w:unhideWhenUsed/>
    <w:rsid w:val="000A592E"/>
    <w:rPr>
      <w:color w:val="0000FF" w:themeColor="hyperlink"/>
      <w:u w:val="single"/>
    </w:rPr>
  </w:style>
  <w:style w:type="character" w:styleId="Neapdorotaspaminjimas">
    <w:name w:val="Unresolved Mention"/>
    <w:basedOn w:val="Numatytasispastraiposriftas"/>
    <w:uiPriority w:val="99"/>
    <w:semiHidden/>
    <w:unhideWhenUsed/>
    <w:rsid w:val="000A592E"/>
    <w:rPr>
      <w:color w:val="605E5C"/>
      <w:shd w:val="clear" w:color="auto" w:fill="E1DFDD"/>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locked/>
    <w:rsid w:val="000547C3"/>
    <w:rPr>
      <w:rFonts w:ascii="Calibri" w:eastAsia="Times New Roman" w:hAnsi="Calibri" w:cs="Times New Roman"/>
      <w:lang w:eastAsia="lt-LT"/>
    </w:rPr>
  </w:style>
  <w:style w:type="paragraph" w:styleId="Pataisymai">
    <w:name w:val="Revision"/>
    <w:hidden/>
    <w:uiPriority w:val="99"/>
    <w:semiHidden/>
    <w:rsid w:val="000D0615"/>
    <w:pPr>
      <w:spacing w:after="0" w:line="240" w:lineRule="auto"/>
    </w:pPr>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CB3619"/>
    <w:rPr>
      <w:sz w:val="16"/>
      <w:szCs w:val="16"/>
    </w:rPr>
  </w:style>
  <w:style w:type="paragraph" w:styleId="Komentarotekstas">
    <w:name w:val="annotation text"/>
    <w:basedOn w:val="prastasis"/>
    <w:link w:val="KomentarotekstasDiagrama"/>
    <w:uiPriority w:val="99"/>
    <w:unhideWhenUsed/>
    <w:rsid w:val="00CB3619"/>
    <w:rPr>
      <w:sz w:val="20"/>
      <w:szCs w:val="20"/>
    </w:rPr>
  </w:style>
  <w:style w:type="character" w:customStyle="1" w:styleId="KomentarotekstasDiagrama">
    <w:name w:val="Komentaro tekstas Diagrama"/>
    <w:basedOn w:val="Numatytasispastraiposriftas"/>
    <w:link w:val="Komentarotekstas"/>
    <w:uiPriority w:val="99"/>
    <w:rsid w:val="00CB3619"/>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CB3619"/>
    <w:rPr>
      <w:b/>
      <w:bCs/>
    </w:rPr>
  </w:style>
  <w:style w:type="character" w:customStyle="1" w:styleId="KomentarotemaDiagrama">
    <w:name w:val="Komentaro tema Diagrama"/>
    <w:basedOn w:val="KomentarotekstasDiagrama"/>
    <w:link w:val="Komentarotema"/>
    <w:uiPriority w:val="99"/>
    <w:semiHidden/>
    <w:rsid w:val="00CB3619"/>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67938">
      <w:bodyDiv w:val="1"/>
      <w:marLeft w:val="0"/>
      <w:marRight w:val="0"/>
      <w:marTop w:val="0"/>
      <w:marBottom w:val="0"/>
      <w:divBdr>
        <w:top w:val="none" w:sz="0" w:space="0" w:color="auto"/>
        <w:left w:val="none" w:sz="0" w:space="0" w:color="auto"/>
        <w:bottom w:val="none" w:sz="0" w:space="0" w:color="auto"/>
        <w:right w:val="none" w:sz="0" w:space="0" w:color="auto"/>
      </w:divBdr>
    </w:div>
    <w:div w:id="298537443">
      <w:bodyDiv w:val="1"/>
      <w:marLeft w:val="0"/>
      <w:marRight w:val="0"/>
      <w:marTop w:val="0"/>
      <w:marBottom w:val="0"/>
      <w:divBdr>
        <w:top w:val="none" w:sz="0" w:space="0" w:color="auto"/>
        <w:left w:val="none" w:sz="0" w:space="0" w:color="auto"/>
        <w:bottom w:val="none" w:sz="0" w:space="0" w:color="auto"/>
        <w:right w:val="none" w:sz="0" w:space="0" w:color="auto"/>
      </w:divBdr>
    </w:div>
    <w:div w:id="315767476">
      <w:bodyDiv w:val="1"/>
      <w:marLeft w:val="0"/>
      <w:marRight w:val="0"/>
      <w:marTop w:val="0"/>
      <w:marBottom w:val="0"/>
      <w:divBdr>
        <w:top w:val="none" w:sz="0" w:space="0" w:color="auto"/>
        <w:left w:val="none" w:sz="0" w:space="0" w:color="auto"/>
        <w:bottom w:val="none" w:sz="0" w:space="0" w:color="auto"/>
        <w:right w:val="none" w:sz="0" w:space="0" w:color="auto"/>
      </w:divBdr>
    </w:div>
    <w:div w:id="333069629">
      <w:bodyDiv w:val="1"/>
      <w:marLeft w:val="0"/>
      <w:marRight w:val="0"/>
      <w:marTop w:val="0"/>
      <w:marBottom w:val="0"/>
      <w:divBdr>
        <w:top w:val="none" w:sz="0" w:space="0" w:color="auto"/>
        <w:left w:val="none" w:sz="0" w:space="0" w:color="auto"/>
        <w:bottom w:val="none" w:sz="0" w:space="0" w:color="auto"/>
        <w:right w:val="none" w:sz="0" w:space="0" w:color="auto"/>
      </w:divBdr>
    </w:div>
    <w:div w:id="424804792">
      <w:bodyDiv w:val="1"/>
      <w:marLeft w:val="0"/>
      <w:marRight w:val="0"/>
      <w:marTop w:val="0"/>
      <w:marBottom w:val="0"/>
      <w:divBdr>
        <w:top w:val="none" w:sz="0" w:space="0" w:color="auto"/>
        <w:left w:val="none" w:sz="0" w:space="0" w:color="auto"/>
        <w:bottom w:val="none" w:sz="0" w:space="0" w:color="auto"/>
        <w:right w:val="none" w:sz="0" w:space="0" w:color="auto"/>
      </w:divBdr>
    </w:div>
    <w:div w:id="560945450">
      <w:bodyDiv w:val="1"/>
      <w:marLeft w:val="0"/>
      <w:marRight w:val="0"/>
      <w:marTop w:val="0"/>
      <w:marBottom w:val="0"/>
      <w:divBdr>
        <w:top w:val="none" w:sz="0" w:space="0" w:color="auto"/>
        <w:left w:val="none" w:sz="0" w:space="0" w:color="auto"/>
        <w:bottom w:val="none" w:sz="0" w:space="0" w:color="auto"/>
        <w:right w:val="none" w:sz="0" w:space="0" w:color="auto"/>
      </w:divBdr>
    </w:div>
    <w:div w:id="569468133">
      <w:bodyDiv w:val="1"/>
      <w:marLeft w:val="0"/>
      <w:marRight w:val="0"/>
      <w:marTop w:val="0"/>
      <w:marBottom w:val="0"/>
      <w:divBdr>
        <w:top w:val="none" w:sz="0" w:space="0" w:color="auto"/>
        <w:left w:val="none" w:sz="0" w:space="0" w:color="auto"/>
        <w:bottom w:val="none" w:sz="0" w:space="0" w:color="auto"/>
        <w:right w:val="none" w:sz="0" w:space="0" w:color="auto"/>
      </w:divBdr>
    </w:div>
    <w:div w:id="583761619">
      <w:bodyDiv w:val="1"/>
      <w:marLeft w:val="0"/>
      <w:marRight w:val="0"/>
      <w:marTop w:val="0"/>
      <w:marBottom w:val="0"/>
      <w:divBdr>
        <w:top w:val="none" w:sz="0" w:space="0" w:color="auto"/>
        <w:left w:val="none" w:sz="0" w:space="0" w:color="auto"/>
        <w:bottom w:val="none" w:sz="0" w:space="0" w:color="auto"/>
        <w:right w:val="none" w:sz="0" w:space="0" w:color="auto"/>
      </w:divBdr>
    </w:div>
    <w:div w:id="668169906">
      <w:bodyDiv w:val="1"/>
      <w:marLeft w:val="0"/>
      <w:marRight w:val="0"/>
      <w:marTop w:val="0"/>
      <w:marBottom w:val="0"/>
      <w:divBdr>
        <w:top w:val="none" w:sz="0" w:space="0" w:color="auto"/>
        <w:left w:val="none" w:sz="0" w:space="0" w:color="auto"/>
        <w:bottom w:val="none" w:sz="0" w:space="0" w:color="auto"/>
        <w:right w:val="none" w:sz="0" w:space="0" w:color="auto"/>
      </w:divBdr>
    </w:div>
    <w:div w:id="758673452">
      <w:bodyDiv w:val="1"/>
      <w:marLeft w:val="0"/>
      <w:marRight w:val="0"/>
      <w:marTop w:val="0"/>
      <w:marBottom w:val="0"/>
      <w:divBdr>
        <w:top w:val="none" w:sz="0" w:space="0" w:color="auto"/>
        <w:left w:val="none" w:sz="0" w:space="0" w:color="auto"/>
        <w:bottom w:val="none" w:sz="0" w:space="0" w:color="auto"/>
        <w:right w:val="none" w:sz="0" w:space="0" w:color="auto"/>
      </w:divBdr>
    </w:div>
    <w:div w:id="797186100">
      <w:bodyDiv w:val="1"/>
      <w:marLeft w:val="0"/>
      <w:marRight w:val="0"/>
      <w:marTop w:val="0"/>
      <w:marBottom w:val="0"/>
      <w:divBdr>
        <w:top w:val="none" w:sz="0" w:space="0" w:color="auto"/>
        <w:left w:val="none" w:sz="0" w:space="0" w:color="auto"/>
        <w:bottom w:val="none" w:sz="0" w:space="0" w:color="auto"/>
        <w:right w:val="none" w:sz="0" w:space="0" w:color="auto"/>
      </w:divBdr>
    </w:div>
    <w:div w:id="896235528">
      <w:bodyDiv w:val="1"/>
      <w:marLeft w:val="0"/>
      <w:marRight w:val="0"/>
      <w:marTop w:val="0"/>
      <w:marBottom w:val="0"/>
      <w:divBdr>
        <w:top w:val="none" w:sz="0" w:space="0" w:color="auto"/>
        <w:left w:val="none" w:sz="0" w:space="0" w:color="auto"/>
        <w:bottom w:val="none" w:sz="0" w:space="0" w:color="auto"/>
        <w:right w:val="none" w:sz="0" w:space="0" w:color="auto"/>
      </w:divBdr>
    </w:div>
    <w:div w:id="957562910">
      <w:bodyDiv w:val="1"/>
      <w:marLeft w:val="0"/>
      <w:marRight w:val="0"/>
      <w:marTop w:val="0"/>
      <w:marBottom w:val="0"/>
      <w:divBdr>
        <w:top w:val="none" w:sz="0" w:space="0" w:color="auto"/>
        <w:left w:val="none" w:sz="0" w:space="0" w:color="auto"/>
        <w:bottom w:val="none" w:sz="0" w:space="0" w:color="auto"/>
        <w:right w:val="none" w:sz="0" w:space="0" w:color="auto"/>
      </w:divBdr>
    </w:div>
    <w:div w:id="1010985838">
      <w:bodyDiv w:val="1"/>
      <w:marLeft w:val="0"/>
      <w:marRight w:val="0"/>
      <w:marTop w:val="0"/>
      <w:marBottom w:val="0"/>
      <w:divBdr>
        <w:top w:val="none" w:sz="0" w:space="0" w:color="auto"/>
        <w:left w:val="none" w:sz="0" w:space="0" w:color="auto"/>
        <w:bottom w:val="none" w:sz="0" w:space="0" w:color="auto"/>
        <w:right w:val="none" w:sz="0" w:space="0" w:color="auto"/>
      </w:divBdr>
    </w:div>
    <w:div w:id="1122768006">
      <w:bodyDiv w:val="1"/>
      <w:marLeft w:val="0"/>
      <w:marRight w:val="0"/>
      <w:marTop w:val="0"/>
      <w:marBottom w:val="0"/>
      <w:divBdr>
        <w:top w:val="none" w:sz="0" w:space="0" w:color="auto"/>
        <w:left w:val="none" w:sz="0" w:space="0" w:color="auto"/>
        <w:bottom w:val="none" w:sz="0" w:space="0" w:color="auto"/>
        <w:right w:val="none" w:sz="0" w:space="0" w:color="auto"/>
      </w:divBdr>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471096389">
      <w:bodyDiv w:val="1"/>
      <w:marLeft w:val="0"/>
      <w:marRight w:val="0"/>
      <w:marTop w:val="0"/>
      <w:marBottom w:val="0"/>
      <w:divBdr>
        <w:top w:val="none" w:sz="0" w:space="0" w:color="auto"/>
        <w:left w:val="none" w:sz="0" w:space="0" w:color="auto"/>
        <w:bottom w:val="none" w:sz="0" w:space="0" w:color="auto"/>
        <w:right w:val="none" w:sz="0" w:space="0" w:color="auto"/>
      </w:divBdr>
    </w:div>
    <w:div w:id="1480880440">
      <w:bodyDiv w:val="1"/>
      <w:marLeft w:val="0"/>
      <w:marRight w:val="0"/>
      <w:marTop w:val="0"/>
      <w:marBottom w:val="0"/>
      <w:divBdr>
        <w:top w:val="none" w:sz="0" w:space="0" w:color="auto"/>
        <w:left w:val="none" w:sz="0" w:space="0" w:color="auto"/>
        <w:bottom w:val="none" w:sz="0" w:space="0" w:color="auto"/>
        <w:right w:val="none" w:sz="0" w:space="0" w:color="auto"/>
      </w:divBdr>
    </w:div>
    <w:div w:id="1535117548">
      <w:bodyDiv w:val="1"/>
      <w:marLeft w:val="0"/>
      <w:marRight w:val="0"/>
      <w:marTop w:val="0"/>
      <w:marBottom w:val="0"/>
      <w:divBdr>
        <w:top w:val="none" w:sz="0" w:space="0" w:color="auto"/>
        <w:left w:val="none" w:sz="0" w:space="0" w:color="auto"/>
        <w:bottom w:val="none" w:sz="0" w:space="0" w:color="auto"/>
        <w:right w:val="none" w:sz="0" w:space="0" w:color="auto"/>
      </w:divBdr>
    </w:div>
    <w:div w:id="1677075631">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784494256">
      <w:bodyDiv w:val="1"/>
      <w:marLeft w:val="0"/>
      <w:marRight w:val="0"/>
      <w:marTop w:val="0"/>
      <w:marBottom w:val="0"/>
      <w:divBdr>
        <w:top w:val="none" w:sz="0" w:space="0" w:color="auto"/>
        <w:left w:val="none" w:sz="0" w:space="0" w:color="auto"/>
        <w:bottom w:val="none" w:sz="0" w:space="0" w:color="auto"/>
        <w:right w:val="none" w:sz="0" w:space="0" w:color="auto"/>
      </w:divBdr>
    </w:div>
    <w:div w:id="1803888231">
      <w:bodyDiv w:val="1"/>
      <w:marLeft w:val="0"/>
      <w:marRight w:val="0"/>
      <w:marTop w:val="0"/>
      <w:marBottom w:val="0"/>
      <w:divBdr>
        <w:top w:val="none" w:sz="0" w:space="0" w:color="auto"/>
        <w:left w:val="none" w:sz="0" w:space="0" w:color="auto"/>
        <w:bottom w:val="none" w:sz="0" w:space="0" w:color="auto"/>
        <w:right w:val="none" w:sz="0" w:space="0" w:color="auto"/>
      </w:divBdr>
    </w:div>
    <w:div w:id="1804885690">
      <w:bodyDiv w:val="1"/>
      <w:marLeft w:val="0"/>
      <w:marRight w:val="0"/>
      <w:marTop w:val="0"/>
      <w:marBottom w:val="0"/>
      <w:divBdr>
        <w:top w:val="none" w:sz="0" w:space="0" w:color="auto"/>
        <w:left w:val="none" w:sz="0" w:space="0" w:color="auto"/>
        <w:bottom w:val="none" w:sz="0" w:space="0" w:color="auto"/>
        <w:right w:val="none" w:sz="0" w:space="0" w:color="auto"/>
      </w:divBdr>
    </w:div>
    <w:div w:id="1851748154">
      <w:bodyDiv w:val="1"/>
      <w:marLeft w:val="0"/>
      <w:marRight w:val="0"/>
      <w:marTop w:val="0"/>
      <w:marBottom w:val="0"/>
      <w:divBdr>
        <w:top w:val="none" w:sz="0" w:space="0" w:color="auto"/>
        <w:left w:val="none" w:sz="0" w:space="0" w:color="auto"/>
        <w:bottom w:val="none" w:sz="0" w:space="0" w:color="auto"/>
        <w:right w:val="none" w:sz="0" w:space="0" w:color="auto"/>
      </w:divBdr>
    </w:div>
    <w:div w:id="1884561672">
      <w:bodyDiv w:val="1"/>
      <w:marLeft w:val="0"/>
      <w:marRight w:val="0"/>
      <w:marTop w:val="0"/>
      <w:marBottom w:val="0"/>
      <w:divBdr>
        <w:top w:val="none" w:sz="0" w:space="0" w:color="auto"/>
        <w:left w:val="none" w:sz="0" w:space="0" w:color="auto"/>
        <w:bottom w:val="none" w:sz="0" w:space="0" w:color="auto"/>
        <w:right w:val="none" w:sz="0" w:space="0" w:color="auto"/>
      </w:divBdr>
    </w:div>
    <w:div w:id="1930851467">
      <w:bodyDiv w:val="1"/>
      <w:marLeft w:val="0"/>
      <w:marRight w:val="0"/>
      <w:marTop w:val="0"/>
      <w:marBottom w:val="0"/>
      <w:divBdr>
        <w:top w:val="none" w:sz="0" w:space="0" w:color="auto"/>
        <w:left w:val="none" w:sz="0" w:space="0" w:color="auto"/>
        <w:bottom w:val="none" w:sz="0" w:space="0" w:color="auto"/>
        <w:right w:val="none" w:sz="0" w:space="0" w:color="auto"/>
      </w:divBdr>
    </w:div>
    <w:div w:id="1933664861">
      <w:bodyDiv w:val="1"/>
      <w:marLeft w:val="0"/>
      <w:marRight w:val="0"/>
      <w:marTop w:val="0"/>
      <w:marBottom w:val="0"/>
      <w:divBdr>
        <w:top w:val="none" w:sz="0" w:space="0" w:color="auto"/>
        <w:left w:val="none" w:sz="0" w:space="0" w:color="auto"/>
        <w:bottom w:val="none" w:sz="0" w:space="0" w:color="auto"/>
        <w:right w:val="none" w:sz="0" w:space="0" w:color="auto"/>
      </w:divBdr>
    </w:div>
    <w:div w:id="196106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19</Pages>
  <Words>11208</Words>
  <Characters>63889</Characters>
  <Application>Microsoft Office Word</Application>
  <DocSecurity>0</DocSecurity>
  <Lines>532</Lines>
  <Paragraphs>149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Deksnyte</dc:creator>
  <cp:lastModifiedBy>d.deksnyte@lat.lt</cp:lastModifiedBy>
  <cp:revision>12</cp:revision>
  <cp:lastPrinted>2025-04-10T11:58:00Z</cp:lastPrinted>
  <dcterms:created xsi:type="dcterms:W3CDTF">2025-04-10T10:51:00Z</dcterms:created>
  <dcterms:modified xsi:type="dcterms:W3CDTF">2025-04-10T12:13:00Z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f56140bdaa0849daa92375ae7e1da3b3202504101454258">
    <vt:lpwstr>wnOzyaOeqqLDdyDr6b5+3gzPhjg=</vt:lpwstr>
  </property>
  <property fmtid="{D5CDD505-2E9C-101B-9397-08002B2CF9AE}" pid="3" name="NSM5e11487d6c634ceabd0131ecbb3fab1f202504101504354">
    <vt:lpwstr>taEn2dIdP32nxAzVmRPQm29N3KA=</vt:lpwstr>
  </property>
</Properties>
</file>