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8558B" w14:textId="77777777" w:rsidR="00AD2275" w:rsidRPr="006A0896" w:rsidRDefault="00AD2275" w:rsidP="00AD2275">
      <w:pPr>
        <w:ind w:left="5245"/>
      </w:pPr>
      <w:r w:rsidRPr="006A0896">
        <w:t>Civilinė byla Nr. e3K-3-63-378/2025</w:t>
      </w:r>
    </w:p>
    <w:p w14:paraId="045FD7BD" w14:textId="68168CC9" w:rsidR="00237F9A" w:rsidRPr="006A0896" w:rsidRDefault="00AD2275" w:rsidP="00AD2275">
      <w:pPr>
        <w:ind w:left="5245"/>
      </w:pPr>
      <w:r w:rsidRPr="006A0896">
        <w:t>Teisminio proceso Nr. 2-55-3-00539-2024-0</w:t>
      </w:r>
    </w:p>
    <w:p w14:paraId="120F5A7C" w14:textId="77777777" w:rsidR="00AE1717" w:rsidRPr="006A0896" w:rsidRDefault="00AE1717" w:rsidP="00AE1717">
      <w:pPr>
        <w:ind w:left="5103" w:firstLine="142"/>
      </w:pPr>
      <w:r w:rsidRPr="006A0896">
        <w:t>Procesinio sprendimo kategorija 3.2.3.6.1.1.9</w:t>
      </w:r>
    </w:p>
    <w:p w14:paraId="179A35D1" w14:textId="5A200FFC" w:rsidR="00AE1717" w:rsidRDefault="00AB583B" w:rsidP="00AB583B">
      <w:pPr>
        <w:ind w:left="5245"/>
      </w:pPr>
      <w:r>
        <w:t xml:space="preserve">(S) </w:t>
      </w:r>
    </w:p>
    <w:p w14:paraId="0ECA4912" w14:textId="77777777" w:rsidR="00AB583B" w:rsidRPr="006A0896" w:rsidRDefault="00AB583B" w:rsidP="00AD2275">
      <w:pPr>
        <w:ind w:left="5245"/>
      </w:pPr>
    </w:p>
    <w:p w14:paraId="583E65EF" w14:textId="77777777" w:rsidR="00410641" w:rsidRPr="006A0896" w:rsidRDefault="00410641" w:rsidP="00AD2275">
      <w:pPr>
        <w:ind w:left="5245"/>
      </w:pPr>
    </w:p>
    <w:p w14:paraId="6BE41213" w14:textId="77777777" w:rsidR="00237F9A" w:rsidRPr="006A0896" w:rsidRDefault="00237F9A" w:rsidP="00237F9A">
      <w:pPr>
        <w:jc w:val="center"/>
      </w:pPr>
      <w:r w:rsidRPr="006A0896">
        <w:rPr>
          <w:noProof/>
          <w:lang w:eastAsia="en-US"/>
        </w:rPr>
        <w:drawing>
          <wp:inline distT="0" distB="0" distL="0" distR="0" wp14:anchorId="09C4D6CC" wp14:editId="5F710DE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27964762" w14:textId="77777777" w:rsidR="00237F9A" w:rsidRPr="006A0896" w:rsidRDefault="00237F9A" w:rsidP="00237F9A">
      <w:pPr>
        <w:jc w:val="center"/>
      </w:pPr>
    </w:p>
    <w:p w14:paraId="4B3D4468" w14:textId="77777777" w:rsidR="00237F9A" w:rsidRPr="006A0896" w:rsidRDefault="00237F9A" w:rsidP="00237F9A">
      <w:pPr>
        <w:keepNext/>
        <w:jc w:val="center"/>
        <w:outlineLvl w:val="0"/>
        <w:rPr>
          <w:b/>
          <w:bCs/>
          <w:sz w:val="28"/>
          <w:szCs w:val="28"/>
        </w:rPr>
      </w:pPr>
      <w:r w:rsidRPr="006A0896">
        <w:rPr>
          <w:b/>
          <w:bCs/>
          <w:sz w:val="28"/>
          <w:szCs w:val="28"/>
        </w:rPr>
        <w:t>LIETUVOS AUKŠČIAUSIASIS TEISMAS</w:t>
      </w:r>
    </w:p>
    <w:p w14:paraId="08762067" w14:textId="77777777" w:rsidR="00237F9A" w:rsidRPr="006A0896" w:rsidRDefault="00237F9A" w:rsidP="00237F9A">
      <w:pPr>
        <w:keepNext/>
        <w:outlineLvl w:val="0"/>
        <w:rPr>
          <w:b/>
          <w:bCs/>
        </w:rPr>
      </w:pPr>
    </w:p>
    <w:p w14:paraId="36C5C1FF" w14:textId="77777777" w:rsidR="00237F9A" w:rsidRPr="006A0896" w:rsidRDefault="00237F9A" w:rsidP="00237F9A">
      <w:pPr>
        <w:keepNext/>
        <w:jc w:val="center"/>
        <w:outlineLvl w:val="0"/>
        <w:rPr>
          <w:b/>
          <w:bCs/>
          <w:sz w:val="32"/>
          <w:szCs w:val="32"/>
        </w:rPr>
      </w:pPr>
      <w:r w:rsidRPr="006A0896">
        <w:rPr>
          <w:b/>
          <w:bCs/>
          <w:sz w:val="32"/>
          <w:szCs w:val="32"/>
        </w:rPr>
        <w:t>N U T A R T I S</w:t>
      </w:r>
    </w:p>
    <w:p w14:paraId="0E8BACFD" w14:textId="77777777" w:rsidR="00237F9A" w:rsidRPr="006A0896" w:rsidRDefault="00237F9A" w:rsidP="00237F9A"/>
    <w:p w14:paraId="1F782FA4" w14:textId="6C3CB310" w:rsidR="00237F9A" w:rsidRPr="006A0896" w:rsidRDefault="00237F9A" w:rsidP="00237F9A">
      <w:pPr>
        <w:keepNext/>
        <w:jc w:val="center"/>
        <w:outlineLvl w:val="0"/>
        <w:rPr>
          <w:bCs/>
        </w:rPr>
      </w:pPr>
      <w:r w:rsidRPr="006A0896">
        <w:rPr>
          <w:bCs/>
        </w:rPr>
        <w:t>202</w:t>
      </w:r>
      <w:r w:rsidR="00AD2275" w:rsidRPr="006A0896">
        <w:rPr>
          <w:bCs/>
        </w:rPr>
        <w:t>5</w:t>
      </w:r>
      <w:r w:rsidRPr="006A0896">
        <w:rPr>
          <w:bCs/>
        </w:rPr>
        <w:t xml:space="preserve"> m. </w:t>
      </w:r>
      <w:r w:rsidR="00AC11B8" w:rsidRPr="006A0896">
        <w:rPr>
          <w:bCs/>
        </w:rPr>
        <w:t xml:space="preserve">gegužės 14 </w:t>
      </w:r>
      <w:r w:rsidRPr="006A0896">
        <w:rPr>
          <w:bCs/>
        </w:rPr>
        <w:t>d.</w:t>
      </w:r>
    </w:p>
    <w:p w14:paraId="60C8763A" w14:textId="77777777" w:rsidR="00237F9A" w:rsidRPr="006A0896" w:rsidRDefault="00237F9A" w:rsidP="00237F9A">
      <w:pPr>
        <w:jc w:val="center"/>
      </w:pPr>
      <w:r w:rsidRPr="006A0896">
        <w:t>Vilnius</w:t>
      </w:r>
    </w:p>
    <w:p w14:paraId="056C6C23" w14:textId="77777777" w:rsidR="00237F9A" w:rsidRPr="006A0896" w:rsidRDefault="00237F9A" w:rsidP="00237F9A"/>
    <w:p w14:paraId="20933E2F" w14:textId="3A4C19D9" w:rsidR="00AD2275" w:rsidRPr="006A0896" w:rsidRDefault="00AD2275" w:rsidP="00AD2275">
      <w:pPr>
        <w:ind w:firstLine="720"/>
        <w:jc w:val="both"/>
      </w:pPr>
      <w:r w:rsidRPr="006A0896">
        <w:t>Lietuvos Aukščiausiojo Teismo Civilinių bylų skyriaus teisėjų kolegija, susidedanti iš teisėjų Danguolės Bublienės (kolegijos pirmininkė), Gražinos Davidonienės (pranešėja) ir Sigitos Rudėnaitės,</w:t>
      </w:r>
    </w:p>
    <w:p w14:paraId="151DC8DF" w14:textId="4F420664" w:rsidR="00925BAE" w:rsidRPr="006A0896" w:rsidRDefault="00AD2275" w:rsidP="00AD2275">
      <w:pPr>
        <w:ind w:firstLine="709"/>
        <w:jc w:val="both"/>
      </w:pPr>
      <w:r w:rsidRPr="006A0896">
        <w:t xml:space="preserve">teismo posėdyje kasacine rašytinio proceso tvarka </w:t>
      </w:r>
      <w:r w:rsidR="004279C2" w:rsidRPr="006A0896">
        <w:t xml:space="preserve">nagrinėdama </w:t>
      </w:r>
      <w:r w:rsidRPr="006A0896">
        <w:t xml:space="preserve">civilinę bylą pagal </w:t>
      </w:r>
      <w:r w:rsidRPr="006A0896">
        <w:rPr>
          <w:b/>
          <w:bCs/>
        </w:rPr>
        <w:t xml:space="preserve">ieškovės uždarosios akcinės bendrovės „Skinest Baltija“ </w:t>
      </w:r>
      <w:r w:rsidRPr="006A0896">
        <w:t xml:space="preserve">kasacinį skundą dėl Lietuvos apeliacinio teismo </w:t>
      </w:r>
      <w:r w:rsidR="00A41D31" w:rsidRPr="006A0896">
        <w:t xml:space="preserve">Civilinių bylų skyriaus teisėjų kolegijos </w:t>
      </w:r>
      <w:r w:rsidRPr="006A0896">
        <w:t xml:space="preserve">2024 m. lapkričio 7 d. sprendimo peržiūrėjimo civilinėje byloje pagal </w:t>
      </w:r>
      <w:r w:rsidRPr="006A0896">
        <w:rPr>
          <w:kern w:val="3"/>
        </w:rPr>
        <w:t>ieškovės uždarosios akcinės bendrovės „Skinest Baltija“ ieškinį atsakovei akcinei bendrovei „Lietuvos geležinkeliai“ dėl perkančio</w:t>
      </w:r>
      <w:r w:rsidR="00FD145B" w:rsidRPr="006A0896">
        <w:rPr>
          <w:kern w:val="3"/>
        </w:rPr>
        <w:t>jo</w:t>
      </w:r>
      <w:r w:rsidRPr="006A0896">
        <w:rPr>
          <w:kern w:val="3"/>
        </w:rPr>
        <w:t xml:space="preserve"> </w:t>
      </w:r>
      <w:r w:rsidR="00FD145B" w:rsidRPr="006A0896">
        <w:rPr>
          <w:kern w:val="3"/>
        </w:rPr>
        <w:t xml:space="preserve">subjekto </w:t>
      </w:r>
      <w:r w:rsidRPr="006A0896">
        <w:rPr>
          <w:kern w:val="3"/>
        </w:rPr>
        <w:t>sprendimo panaikinimo; trečiasis asmuo, nepareiškiantis savarankiškų reikalavimų, akcinė bendrovė „LTG Cargo“</w:t>
      </w:r>
      <w:r w:rsidR="00273040" w:rsidRPr="006A0896">
        <w:t>,</w:t>
      </w:r>
    </w:p>
    <w:p w14:paraId="7D3C42ED" w14:textId="77777777" w:rsidR="00DC62C7" w:rsidRPr="006A0896" w:rsidRDefault="00DC62C7" w:rsidP="00DC62C7">
      <w:pPr>
        <w:spacing w:after="120"/>
        <w:ind w:firstLine="720"/>
        <w:jc w:val="both"/>
      </w:pPr>
    </w:p>
    <w:p w14:paraId="32AFE0DD" w14:textId="77777777" w:rsidR="00237F9A" w:rsidRPr="006A0896" w:rsidRDefault="00BA40BB" w:rsidP="00273040">
      <w:pPr>
        <w:spacing w:after="120"/>
        <w:ind w:firstLine="360"/>
        <w:jc w:val="both"/>
      </w:pPr>
      <w:r w:rsidRPr="006A0896">
        <w:t>n u s t a t ė</w:t>
      </w:r>
      <w:r w:rsidR="00237F9A" w:rsidRPr="006A0896">
        <w:t xml:space="preserve"> :</w:t>
      </w:r>
    </w:p>
    <w:p w14:paraId="20524D90" w14:textId="77777777" w:rsidR="00237F9A" w:rsidRPr="006A0896" w:rsidRDefault="00237F9A" w:rsidP="00237F9A">
      <w:pPr>
        <w:spacing w:after="120"/>
        <w:ind w:left="726" w:hanging="6"/>
        <w:jc w:val="both"/>
      </w:pPr>
    </w:p>
    <w:p w14:paraId="244ED176" w14:textId="48D1074A" w:rsidR="0067462F" w:rsidRPr="006A0896" w:rsidRDefault="004974DD" w:rsidP="00B97772">
      <w:pPr>
        <w:pStyle w:val="Sraopastraipa"/>
        <w:numPr>
          <w:ilvl w:val="0"/>
          <w:numId w:val="1"/>
        </w:numPr>
        <w:shd w:val="clear" w:color="auto" w:fill="FFFFFF"/>
        <w:autoSpaceDE w:val="0"/>
        <w:autoSpaceDN w:val="0"/>
        <w:spacing w:after="120" w:line="240" w:lineRule="auto"/>
        <w:contextualSpacing w:val="0"/>
        <w:jc w:val="both"/>
        <w:rPr>
          <w:rFonts w:ascii="Times New Roman" w:hAnsi="Times New Roman"/>
          <w:color w:val="000000"/>
          <w:sz w:val="24"/>
          <w:szCs w:val="24"/>
        </w:rPr>
      </w:pPr>
      <w:r w:rsidRPr="006A0896">
        <w:rPr>
          <w:rFonts w:ascii="Times New Roman" w:hAnsi="Times New Roman"/>
          <w:sz w:val="24"/>
          <w:szCs w:val="24"/>
        </w:rPr>
        <w:t xml:space="preserve">Kasacinėje byloje sprendžiama dėl </w:t>
      </w:r>
      <w:r w:rsidR="00F97634" w:rsidRPr="006A0896">
        <w:rPr>
          <w:rFonts w:ascii="Times New Roman" w:hAnsi="Times New Roman"/>
          <w:sz w:val="24"/>
          <w:szCs w:val="24"/>
        </w:rPr>
        <w:t xml:space="preserve">materialiosios </w:t>
      </w:r>
      <w:r w:rsidRPr="006A0896">
        <w:rPr>
          <w:rFonts w:ascii="Times New Roman" w:hAnsi="Times New Roman"/>
          <w:sz w:val="24"/>
          <w:szCs w:val="24"/>
        </w:rPr>
        <w:t xml:space="preserve">teisės normų, </w:t>
      </w:r>
      <w:r w:rsidR="00DC62C7" w:rsidRPr="006A0896">
        <w:rPr>
          <w:rFonts w:ascii="Times New Roman" w:hAnsi="Times New Roman"/>
          <w:sz w:val="24"/>
          <w:szCs w:val="24"/>
        </w:rPr>
        <w:t xml:space="preserve">reglamentuojančių </w:t>
      </w:r>
      <w:r w:rsidR="004279C2" w:rsidRPr="006A0896">
        <w:rPr>
          <w:rFonts w:ascii="Times New Roman" w:hAnsi="Times New Roman"/>
          <w:sz w:val="24"/>
          <w:szCs w:val="24"/>
        </w:rPr>
        <w:t>perkančio</w:t>
      </w:r>
      <w:r w:rsidR="00BC1BC0" w:rsidRPr="006A0896">
        <w:rPr>
          <w:rFonts w:ascii="Times New Roman" w:hAnsi="Times New Roman"/>
          <w:sz w:val="24"/>
          <w:szCs w:val="24"/>
        </w:rPr>
        <w:t>jo subjekto</w:t>
      </w:r>
      <w:r w:rsidR="004279C2" w:rsidRPr="006A0896">
        <w:rPr>
          <w:rFonts w:ascii="Times New Roman" w:hAnsi="Times New Roman"/>
          <w:sz w:val="24"/>
          <w:szCs w:val="24"/>
        </w:rPr>
        <w:t xml:space="preserve"> teisę atmesti tiekėjo</w:t>
      </w:r>
      <w:r w:rsidR="00B54FA1" w:rsidRPr="006A0896">
        <w:rPr>
          <w:rFonts w:ascii="Times New Roman" w:hAnsi="Times New Roman"/>
          <w:sz w:val="24"/>
          <w:szCs w:val="24"/>
        </w:rPr>
        <w:t xml:space="preserve"> </w:t>
      </w:r>
      <w:r w:rsidR="004279C2" w:rsidRPr="006A0896">
        <w:rPr>
          <w:rFonts w:ascii="Times New Roman" w:hAnsi="Times New Roman"/>
          <w:sz w:val="24"/>
          <w:szCs w:val="24"/>
        </w:rPr>
        <w:t xml:space="preserve">paraišką </w:t>
      </w:r>
      <w:r w:rsidR="00313FF2" w:rsidRPr="006A0896">
        <w:rPr>
          <w:rFonts w:ascii="Times New Roman" w:hAnsi="Times New Roman"/>
          <w:sz w:val="24"/>
          <w:szCs w:val="24"/>
        </w:rPr>
        <w:t>a</w:t>
      </w:r>
      <w:r w:rsidR="004279C2" w:rsidRPr="006A0896">
        <w:rPr>
          <w:rFonts w:ascii="Times New Roman" w:hAnsi="Times New Roman"/>
          <w:sz w:val="24"/>
          <w:szCs w:val="24"/>
        </w:rPr>
        <w:t>r pasiūlymą,</w:t>
      </w:r>
      <w:r w:rsidR="00B54FA1" w:rsidRPr="006A0896">
        <w:rPr>
          <w:rFonts w:ascii="Times New Roman" w:hAnsi="Times New Roman"/>
          <w:sz w:val="24"/>
          <w:szCs w:val="24"/>
        </w:rPr>
        <w:t xml:space="preserve"> nustačius, kad tiekėjas </w:t>
      </w:r>
      <w:r w:rsidR="0042585E" w:rsidRPr="006A0896">
        <w:rPr>
          <w:rFonts w:ascii="Times New Roman" w:hAnsi="Times New Roman"/>
          <w:sz w:val="24"/>
          <w:szCs w:val="24"/>
        </w:rPr>
        <w:t xml:space="preserve">ar </w:t>
      </w:r>
      <w:r w:rsidR="00B54FA1" w:rsidRPr="006A0896">
        <w:rPr>
          <w:rFonts w:ascii="Times New Roman" w:hAnsi="Times New Roman"/>
          <w:sz w:val="24"/>
          <w:szCs w:val="24"/>
        </w:rPr>
        <w:t>susiję asmenys neatitinka nacionalinio saugumo interesų ar turi interesų, galinčių kelti grėsmę nacionaliniam saugumui (</w:t>
      </w:r>
      <w:r w:rsidR="00955D13" w:rsidRPr="006A0896">
        <w:rPr>
          <w:rFonts w:ascii="Times New Roman" w:hAnsi="Times New Roman"/>
          <w:sz w:val="24"/>
          <w:szCs w:val="24"/>
        </w:rPr>
        <w:t xml:space="preserve">Lietuvos Respublikos pirkimų, atliekamų vandentvarkos, energetikos, transporto ar pašto paslaugų srities perkančiųjų subjektų, įstatymo (toliau – </w:t>
      </w:r>
      <w:r w:rsidR="005A278A" w:rsidRPr="006A0896">
        <w:rPr>
          <w:rFonts w:ascii="Times New Roman" w:hAnsi="Times New Roman"/>
          <w:sz w:val="24"/>
          <w:szCs w:val="24"/>
        </w:rPr>
        <w:t>ir</w:t>
      </w:r>
      <w:r w:rsidR="00EA17BC" w:rsidRPr="006A0896">
        <w:rPr>
          <w:rFonts w:ascii="Times New Roman" w:hAnsi="Times New Roman"/>
          <w:sz w:val="24"/>
          <w:szCs w:val="24"/>
        </w:rPr>
        <w:t xml:space="preserve"> Pirkimų įstatymas</w:t>
      </w:r>
      <w:r w:rsidR="00955D13" w:rsidRPr="006A0896">
        <w:rPr>
          <w:rFonts w:ascii="Times New Roman" w:hAnsi="Times New Roman"/>
          <w:sz w:val="24"/>
          <w:szCs w:val="24"/>
        </w:rPr>
        <w:t>) 58 straipsnio 4</w:t>
      </w:r>
      <w:r w:rsidR="00955D13" w:rsidRPr="006A0896">
        <w:rPr>
          <w:rFonts w:ascii="Times New Roman" w:hAnsi="Times New Roman"/>
          <w:sz w:val="24"/>
          <w:szCs w:val="24"/>
          <w:vertAlign w:val="superscript"/>
        </w:rPr>
        <w:t>1 </w:t>
      </w:r>
      <w:r w:rsidR="00955D13" w:rsidRPr="006A0896">
        <w:rPr>
          <w:rFonts w:ascii="Times New Roman" w:hAnsi="Times New Roman"/>
          <w:sz w:val="24"/>
          <w:szCs w:val="24"/>
        </w:rPr>
        <w:t>dalies 4, 5</w:t>
      </w:r>
      <w:r w:rsidR="00A66A9F" w:rsidRPr="006A0896">
        <w:rPr>
          <w:rFonts w:ascii="Times New Roman" w:hAnsi="Times New Roman"/>
          <w:sz w:val="24"/>
          <w:szCs w:val="24"/>
        </w:rPr>
        <w:t> </w:t>
      </w:r>
      <w:r w:rsidR="00955D13" w:rsidRPr="006A0896">
        <w:rPr>
          <w:rFonts w:ascii="Times New Roman" w:hAnsi="Times New Roman"/>
          <w:sz w:val="24"/>
          <w:szCs w:val="24"/>
        </w:rPr>
        <w:t>punktai</w:t>
      </w:r>
      <w:r w:rsidR="00B54FA1" w:rsidRPr="006A0896">
        <w:rPr>
          <w:rFonts w:ascii="Times New Roman" w:hAnsi="Times New Roman"/>
          <w:sz w:val="24"/>
          <w:szCs w:val="24"/>
        </w:rPr>
        <w:t>)</w:t>
      </w:r>
      <w:r w:rsidR="00955D13" w:rsidRPr="006A0896">
        <w:rPr>
          <w:rFonts w:ascii="Times New Roman" w:hAnsi="Times New Roman"/>
          <w:sz w:val="24"/>
          <w:szCs w:val="24"/>
        </w:rPr>
        <w:t>,</w:t>
      </w:r>
      <w:r w:rsidR="00E22DF2" w:rsidRPr="006A0896">
        <w:rPr>
          <w:rFonts w:ascii="Times New Roman" w:hAnsi="Times New Roman"/>
          <w:sz w:val="24"/>
          <w:szCs w:val="24"/>
        </w:rPr>
        <w:t xml:space="preserve"> taip pat </w:t>
      </w:r>
      <w:r w:rsidR="00B54FA1" w:rsidRPr="006A0896">
        <w:rPr>
          <w:rFonts w:ascii="Times New Roman" w:hAnsi="Times New Roman"/>
          <w:sz w:val="24"/>
          <w:szCs w:val="24"/>
        </w:rPr>
        <w:t xml:space="preserve">įtvirtinančių </w:t>
      </w:r>
      <w:r w:rsidR="00E22DF2" w:rsidRPr="006A0896">
        <w:rPr>
          <w:rFonts w:ascii="Times New Roman" w:hAnsi="Times New Roman"/>
          <w:sz w:val="24"/>
          <w:szCs w:val="24"/>
        </w:rPr>
        <w:t>reikalavimus viešojo pirkimo dokumentų turiniui,</w:t>
      </w:r>
      <w:r w:rsidR="00955D13" w:rsidRPr="006A0896">
        <w:rPr>
          <w:rFonts w:ascii="Times New Roman" w:hAnsi="Times New Roman"/>
          <w:sz w:val="24"/>
          <w:szCs w:val="24"/>
        </w:rPr>
        <w:t xml:space="preserve"> aiškinimo ir taikymo</w:t>
      </w:r>
      <w:r w:rsidR="0067462F" w:rsidRPr="006A0896">
        <w:rPr>
          <w:rFonts w:ascii="Times New Roman" w:hAnsi="Times New Roman"/>
          <w:sz w:val="24"/>
          <w:szCs w:val="24"/>
        </w:rPr>
        <w:t>.</w:t>
      </w:r>
    </w:p>
    <w:p w14:paraId="12332294" w14:textId="16117EF2" w:rsidR="009F6006" w:rsidRPr="006A0896" w:rsidRDefault="009F6006" w:rsidP="009F600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Šalių ginčas patenka į nacionalinio – P</w:t>
      </w:r>
      <w:r w:rsidR="002D776D" w:rsidRPr="006A0896">
        <w:rPr>
          <w:rFonts w:ascii="Times New Roman" w:hAnsi="Times New Roman"/>
          <w:sz w:val="24"/>
          <w:szCs w:val="24"/>
        </w:rPr>
        <w:t>irkimų įstatymas</w:t>
      </w:r>
      <w:r w:rsidRPr="006A0896">
        <w:rPr>
          <w:rFonts w:ascii="Times New Roman" w:hAnsi="Times New Roman"/>
          <w:sz w:val="24"/>
          <w:szCs w:val="24"/>
        </w:rPr>
        <w:t xml:space="preserve"> ir Europos Sąjungos – </w:t>
      </w:r>
      <w:r w:rsidR="007A698B" w:rsidRPr="006A0896">
        <w:rPr>
          <w:rFonts w:ascii="Times New Roman" w:hAnsi="Times New Roman"/>
          <w:sz w:val="24"/>
          <w:szCs w:val="24"/>
        </w:rPr>
        <w:t>2014 m. vasario 26 d. Europos Parlamento ir Tarybos direktyvos 2014/25/ES dėl subjektų, vykdančių veiklą vandens, energetikos, transporto ir pašto paslaugų sektoriuose, vykdomų pirkimų, kuria panaikinama Direktyva 2004/17/EB, su pakeitimais, padarytais 2021 m. lapkričio 10 d. Komisijos deleguotuoju reglamentu (ES) 2021/1953</w:t>
      </w:r>
      <w:r w:rsidRPr="006A0896">
        <w:rPr>
          <w:rFonts w:ascii="Times New Roman" w:hAnsi="Times New Roman"/>
          <w:sz w:val="24"/>
          <w:szCs w:val="24"/>
        </w:rPr>
        <w:t>, (toliau – Direktyva 2014/2</w:t>
      </w:r>
      <w:r w:rsidR="007A698B" w:rsidRPr="006A0896">
        <w:rPr>
          <w:rFonts w:ascii="Times New Roman" w:hAnsi="Times New Roman"/>
          <w:sz w:val="24"/>
          <w:szCs w:val="24"/>
        </w:rPr>
        <w:t>5</w:t>
      </w:r>
      <w:r w:rsidRPr="006A0896">
        <w:rPr>
          <w:rFonts w:ascii="Times New Roman" w:hAnsi="Times New Roman"/>
          <w:sz w:val="24"/>
          <w:szCs w:val="24"/>
        </w:rPr>
        <w:t>)</w:t>
      </w:r>
      <w:r w:rsidR="007A698B" w:rsidRPr="006A0896">
        <w:rPr>
          <w:rFonts w:ascii="Times New Roman" w:hAnsi="Times New Roman"/>
          <w:sz w:val="24"/>
          <w:szCs w:val="24"/>
        </w:rPr>
        <w:t xml:space="preserve"> </w:t>
      </w:r>
      <w:r w:rsidRPr="006A0896">
        <w:rPr>
          <w:rFonts w:ascii="Times New Roman" w:hAnsi="Times New Roman"/>
          <w:sz w:val="24"/>
          <w:szCs w:val="24"/>
        </w:rPr>
        <w:t>teisinio reguliavimo sritį.</w:t>
      </w:r>
    </w:p>
    <w:p w14:paraId="4BE21F08" w14:textId="383FD452" w:rsidR="00DA7C99" w:rsidRPr="006A0896" w:rsidRDefault="00DA7C99" w:rsidP="00DA7C99">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Byloje taikytina P</w:t>
      </w:r>
      <w:r w:rsidR="002D776D" w:rsidRPr="006A0896">
        <w:rPr>
          <w:rFonts w:ascii="Times New Roman" w:hAnsi="Times New Roman"/>
          <w:sz w:val="24"/>
          <w:szCs w:val="24"/>
        </w:rPr>
        <w:t>irkimų įstatymas</w:t>
      </w:r>
      <w:r w:rsidRPr="006A0896">
        <w:rPr>
          <w:rFonts w:ascii="Times New Roman" w:hAnsi="Times New Roman"/>
          <w:sz w:val="24"/>
          <w:szCs w:val="24"/>
        </w:rPr>
        <w:t xml:space="preserve"> 2021 m. rugsėjo 30 d. įstatymo Nr. X</w:t>
      </w:r>
      <w:r w:rsidR="00227A39" w:rsidRPr="006A0896">
        <w:rPr>
          <w:rFonts w:ascii="Times New Roman" w:hAnsi="Times New Roman"/>
          <w:sz w:val="24"/>
          <w:szCs w:val="24"/>
        </w:rPr>
        <w:t>IV-546</w:t>
      </w:r>
      <w:r w:rsidRPr="006A0896">
        <w:rPr>
          <w:rFonts w:ascii="Times New Roman" w:hAnsi="Times New Roman"/>
          <w:sz w:val="24"/>
          <w:szCs w:val="24"/>
        </w:rPr>
        <w:t xml:space="preserve"> redakcija (su ginčo pirkimui aktualiais pakeitimais, padarytais 2022 m. gruodžio 13 d. įstatymu Nr. XIV-16</w:t>
      </w:r>
      <w:r w:rsidR="005E17BD" w:rsidRPr="006A0896">
        <w:rPr>
          <w:rFonts w:ascii="Times New Roman" w:hAnsi="Times New Roman"/>
          <w:sz w:val="24"/>
          <w:szCs w:val="24"/>
        </w:rPr>
        <w:t>72</w:t>
      </w:r>
      <w:r w:rsidRPr="006A0896">
        <w:rPr>
          <w:rFonts w:ascii="Times New Roman" w:hAnsi="Times New Roman"/>
          <w:sz w:val="24"/>
          <w:szCs w:val="24"/>
        </w:rPr>
        <w:t xml:space="preserve">). </w:t>
      </w:r>
    </w:p>
    <w:p w14:paraId="6EBF64ED" w14:textId="77777777" w:rsidR="00851F7C" w:rsidRPr="006A0896" w:rsidRDefault="00851F7C" w:rsidP="00851F7C">
      <w:pPr>
        <w:pStyle w:val="Sraopastraipa"/>
        <w:numPr>
          <w:ilvl w:val="0"/>
          <w:numId w:val="1"/>
        </w:numPr>
        <w:tabs>
          <w:tab w:val="left" w:pos="709"/>
        </w:tabs>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 xml:space="preserve">Pagal Sutarties dėl Europos Sąjungos veikimo (toliau – ir SESV) 267 straipsnio nuostatas, Europos Sąjungos institucijų aktų išaiškinimo klausimui iškilus nagrinėjant bylą valstybės narės teisme, kurio sprendimas pagal nacionalinę teisę negali būti toliau apskundžiamas teismine tvarka, tas teismas dėl jo kreipiasi į Europos Sąjungos Teisingumo Teismą (toliau – ir Teisingumo Teismas, ESTT) (SESV 267 straipsnio 1 dalies b punktas, 3 dalis). Lietuvos Aukščiausiasis </w:t>
      </w:r>
      <w:r w:rsidRPr="006A0896">
        <w:rPr>
          <w:rFonts w:ascii="Times New Roman" w:hAnsi="Times New Roman"/>
          <w:sz w:val="24"/>
          <w:szCs w:val="24"/>
        </w:rPr>
        <w:lastRenderedPageBreak/>
        <w:t>Teismas yra galutinė instancija nagrinėjant šią bylą ir jo priimtas procesinis sprendimas būtų galutinis ir neskundžiamas (Lietuvos Respublikos civilinio proceso kodekso (toliau – ir CPK) 362 straipsnis), todėl, iškilus Europos Sąjungos institucijų priimtų teisės aktų aiškinimo klausimui, kurį išnagrinėti būtina, kad sprendimas byloje būtų priimtas, jis privalo kreiptis į Teisingumo Teismą su prašymu priimti prejudicinį sprendimą (SESV 267 straipsnio 3 dalis, Lietuvos Respublikos teismų įstatymo 40</w:t>
      </w:r>
      <w:r w:rsidRPr="006A0896">
        <w:rPr>
          <w:rFonts w:ascii="Times New Roman" w:hAnsi="Times New Roman"/>
          <w:sz w:val="24"/>
          <w:szCs w:val="24"/>
          <w:vertAlign w:val="superscript"/>
        </w:rPr>
        <w:t>1</w:t>
      </w:r>
      <w:r w:rsidRPr="006A0896">
        <w:rPr>
          <w:rFonts w:ascii="Times New Roman" w:hAnsi="Times New Roman"/>
          <w:sz w:val="24"/>
          <w:szCs w:val="24"/>
        </w:rPr>
        <w:t xml:space="preserve"> straipsnis, CPK 3 straipsnio 5 dalis).</w:t>
      </w:r>
    </w:p>
    <w:p w14:paraId="31691BD8" w14:textId="77777777" w:rsidR="00B5305D" w:rsidRPr="006A0896" w:rsidRDefault="00B5305D" w:rsidP="00B5305D">
      <w:pPr>
        <w:pStyle w:val="Sraopastraipa"/>
        <w:numPr>
          <w:ilvl w:val="0"/>
          <w:numId w:val="1"/>
        </w:numPr>
        <w:tabs>
          <w:tab w:val="left" w:pos="709"/>
        </w:tabs>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 xml:space="preserve">Dėl šalių ginčui taikytinos Europos Sąjungos teisės turinio ir ją aiškinančios jurisprudencijos aiškinimo kasacinis teismas kreipiasi į Teisingumo Teismą, kad šis priimtų prejudicinį sprendimą nagrinėjamoje byloje. Poreikis kreiptis į Teisingumo Teismą grindžiamas tuo, kad šalių ginčui spręsti aktualių kai kurių Europos Sąjungos teisės normų turinys iki galo nėra aiškus taikant tiek </w:t>
      </w:r>
      <w:r w:rsidRPr="006A0896">
        <w:rPr>
          <w:rFonts w:ascii="Times New Roman" w:hAnsi="Times New Roman"/>
          <w:i/>
          <w:iCs/>
          <w:sz w:val="24"/>
          <w:szCs w:val="24"/>
        </w:rPr>
        <w:t>acte clair</w:t>
      </w:r>
      <w:r w:rsidRPr="006A0896">
        <w:rPr>
          <w:rFonts w:ascii="Times New Roman" w:hAnsi="Times New Roman"/>
          <w:sz w:val="24"/>
          <w:szCs w:val="24"/>
        </w:rPr>
        <w:t xml:space="preserve">, tiek </w:t>
      </w:r>
      <w:r w:rsidRPr="006A0896">
        <w:rPr>
          <w:rFonts w:ascii="Times New Roman" w:hAnsi="Times New Roman"/>
          <w:i/>
          <w:iCs/>
          <w:sz w:val="24"/>
          <w:szCs w:val="24"/>
        </w:rPr>
        <w:t>acte éclairé</w:t>
      </w:r>
      <w:r w:rsidRPr="006A0896">
        <w:rPr>
          <w:rFonts w:ascii="Times New Roman" w:hAnsi="Times New Roman"/>
          <w:sz w:val="24"/>
          <w:szCs w:val="24"/>
        </w:rPr>
        <w:t xml:space="preserve"> doktrinas. </w:t>
      </w:r>
    </w:p>
    <w:p w14:paraId="47C77536" w14:textId="77777777" w:rsidR="00490B6F" w:rsidRPr="006A0896" w:rsidRDefault="00490B6F" w:rsidP="00490B6F">
      <w:pPr>
        <w:pStyle w:val="Sraopastraipa"/>
        <w:numPr>
          <w:ilvl w:val="0"/>
          <w:numId w:val="1"/>
        </w:numPr>
        <w:spacing w:before="120" w:after="120" w:line="240" w:lineRule="auto"/>
        <w:ind w:left="357" w:hanging="357"/>
        <w:contextualSpacing w:val="0"/>
        <w:jc w:val="both"/>
        <w:rPr>
          <w:rFonts w:ascii="Times New Roman" w:hAnsi="Times New Roman"/>
          <w:kern w:val="144"/>
          <w:sz w:val="24"/>
          <w:szCs w:val="24"/>
        </w:rPr>
      </w:pPr>
      <w:r w:rsidRPr="006A0896">
        <w:rPr>
          <w:rFonts w:ascii="Times New Roman" w:hAnsi="Times New Roman"/>
          <w:kern w:val="144"/>
          <w:sz w:val="24"/>
          <w:szCs w:val="24"/>
        </w:rPr>
        <w:t>Atsižvelgdama į tai, kad kasacinis teismas į Teisingumo Teismą kreipiasi ne galutine nutartimi (CPK 260 straipsnis), t. y. ja šalių ginčas neišsprendžiamas iš esmės, teisėjų kolegija, nepažeisdama CPK 361 straipsnio nuostatų, bylos teisės ir fakto klausimus pristatys tik tiek, kiek reikia prejudicinio sprendimo priėmimo procesui.</w:t>
      </w:r>
    </w:p>
    <w:p w14:paraId="795704DE" w14:textId="77777777" w:rsidR="00490B6F" w:rsidRPr="006A0896" w:rsidRDefault="00490B6F" w:rsidP="00490B6F">
      <w:pPr>
        <w:pStyle w:val="Sraopastraipa"/>
        <w:spacing w:before="120" w:after="120" w:line="240" w:lineRule="auto"/>
        <w:ind w:left="357"/>
        <w:contextualSpacing w:val="0"/>
        <w:jc w:val="both"/>
        <w:rPr>
          <w:rFonts w:ascii="Times New Roman" w:hAnsi="Times New Roman"/>
          <w:kern w:val="144"/>
          <w:sz w:val="24"/>
          <w:szCs w:val="24"/>
        </w:rPr>
      </w:pPr>
    </w:p>
    <w:p w14:paraId="27142FA5" w14:textId="125212EA" w:rsidR="00490B6F" w:rsidRPr="006A0896" w:rsidRDefault="00490B6F" w:rsidP="00490B6F">
      <w:pPr>
        <w:pStyle w:val="Sraopastraipa"/>
        <w:numPr>
          <w:ilvl w:val="0"/>
          <w:numId w:val="11"/>
        </w:numPr>
        <w:spacing w:after="120"/>
        <w:jc w:val="center"/>
        <w:rPr>
          <w:rFonts w:ascii="Times New Roman" w:hAnsi="Times New Roman"/>
          <w:b/>
          <w:kern w:val="144"/>
          <w:sz w:val="24"/>
          <w:szCs w:val="24"/>
        </w:rPr>
      </w:pPr>
      <w:r w:rsidRPr="006A0896">
        <w:rPr>
          <w:rFonts w:ascii="Times New Roman" w:hAnsi="Times New Roman"/>
          <w:b/>
          <w:kern w:val="144"/>
          <w:sz w:val="24"/>
          <w:szCs w:val="24"/>
        </w:rPr>
        <w:t>Šalių ginčui spręsti aktualus Lietuvos teisinis reguliavimas</w:t>
      </w:r>
    </w:p>
    <w:p w14:paraId="33938F4C" w14:textId="77777777" w:rsidR="00490B6F" w:rsidRPr="006A0896" w:rsidRDefault="00490B6F" w:rsidP="00490B6F">
      <w:pPr>
        <w:pStyle w:val="Sraopastraipa"/>
        <w:spacing w:before="120" w:after="120" w:line="240" w:lineRule="auto"/>
        <w:ind w:left="357"/>
        <w:contextualSpacing w:val="0"/>
        <w:jc w:val="both"/>
        <w:rPr>
          <w:rFonts w:ascii="Times New Roman" w:hAnsi="Times New Roman"/>
          <w:kern w:val="144"/>
          <w:sz w:val="24"/>
          <w:szCs w:val="24"/>
        </w:rPr>
      </w:pPr>
    </w:p>
    <w:p w14:paraId="56EA657F" w14:textId="2079A6EF" w:rsidR="00490B6F" w:rsidRPr="006A0896" w:rsidRDefault="002D776D" w:rsidP="00490B6F">
      <w:pPr>
        <w:pStyle w:val="Sraopastraipa"/>
        <w:numPr>
          <w:ilvl w:val="0"/>
          <w:numId w:val="1"/>
        </w:numPr>
        <w:spacing w:after="120" w:line="240" w:lineRule="auto"/>
        <w:ind w:left="357" w:hanging="357"/>
        <w:contextualSpacing w:val="0"/>
        <w:jc w:val="both"/>
        <w:rPr>
          <w:rFonts w:ascii="Times New Roman" w:hAnsi="Times New Roman"/>
          <w:kern w:val="144"/>
          <w:sz w:val="24"/>
          <w:szCs w:val="24"/>
        </w:rPr>
      </w:pPr>
      <w:r w:rsidRPr="006A0896">
        <w:rPr>
          <w:rFonts w:ascii="Times New Roman" w:hAnsi="Times New Roman"/>
          <w:sz w:val="24"/>
          <w:szCs w:val="24"/>
        </w:rPr>
        <w:t>Pirkimų įstatymo</w:t>
      </w:r>
      <w:r w:rsidR="00490B6F" w:rsidRPr="006A0896">
        <w:rPr>
          <w:rFonts w:ascii="Times New Roman" w:hAnsi="Times New Roman"/>
          <w:kern w:val="144"/>
          <w:sz w:val="24"/>
          <w:szCs w:val="24"/>
        </w:rPr>
        <w:t xml:space="preserve"> 2 straipsnyje („Pagrindinės šio įstatymo sąvokos“), </w:t>
      </w:r>
      <w:r w:rsidR="00490B6F" w:rsidRPr="006A0896">
        <w:rPr>
          <w:rFonts w:ascii="Times New Roman" w:hAnsi="Times New Roman"/>
          <w:i/>
          <w:iCs/>
          <w:kern w:val="144"/>
          <w:sz w:val="24"/>
          <w:szCs w:val="24"/>
        </w:rPr>
        <w:t>inter alia</w:t>
      </w:r>
      <w:r w:rsidR="00490B6F" w:rsidRPr="006A0896">
        <w:rPr>
          <w:rFonts w:ascii="Times New Roman" w:hAnsi="Times New Roman"/>
          <w:kern w:val="144"/>
          <w:sz w:val="24"/>
          <w:szCs w:val="24"/>
        </w:rPr>
        <w:t>, įtvirtinta:</w:t>
      </w:r>
    </w:p>
    <w:p w14:paraId="73A9F231" w14:textId="363E97FD" w:rsidR="00B74670" w:rsidRPr="006A0896" w:rsidRDefault="00B74670" w:rsidP="00B74670">
      <w:pPr>
        <w:spacing w:after="120"/>
        <w:ind w:left="360"/>
        <w:jc w:val="both"/>
        <w:rPr>
          <w:color w:val="000000"/>
          <w:lang w:bidi="lt-LT"/>
        </w:rPr>
      </w:pPr>
      <w:r w:rsidRPr="006A0896">
        <w:rPr>
          <w:i/>
          <w:iCs/>
          <w:color w:val="000000"/>
          <w:lang w:bidi="lt-LT"/>
        </w:rPr>
        <w:t>&lt;...&gt;</w:t>
      </w:r>
    </w:p>
    <w:p w14:paraId="0D2DC0D5" w14:textId="77777777" w:rsidR="00B74670" w:rsidRPr="006A0896" w:rsidRDefault="00B74670" w:rsidP="00B74670">
      <w:pPr>
        <w:spacing w:after="120"/>
        <w:ind w:left="360"/>
        <w:jc w:val="both"/>
        <w:rPr>
          <w:i/>
          <w:iCs/>
          <w:color w:val="000000"/>
          <w:lang w:bidi="lt-LT"/>
        </w:rPr>
      </w:pPr>
      <w:r w:rsidRPr="006A0896">
        <w:rPr>
          <w:i/>
          <w:iCs/>
          <w:color w:val="000000"/>
          <w:lang w:bidi="lt-LT"/>
        </w:rPr>
        <w:t xml:space="preserve">8. </w:t>
      </w:r>
      <w:r w:rsidRPr="006A0896">
        <w:rPr>
          <w:b/>
          <w:bCs/>
          <w:i/>
          <w:iCs/>
          <w:color w:val="000000"/>
          <w:lang w:bidi="lt-LT"/>
        </w:rPr>
        <w:t>Netinkama pirkimo paraiška</w:t>
      </w:r>
      <w:r w:rsidRPr="006A0896">
        <w:rPr>
          <w:i/>
          <w:iCs/>
          <w:color w:val="000000"/>
          <w:lang w:bidi="lt-LT"/>
        </w:rPr>
        <w:t> – pirkimo paraiška, kurią pateikęs pirkimo kandidatas atitinka perkančiojo subjekto pirkimo dokumentuose nustatytą tiekėjo pašalinimo pagrindą arba neatitinka minėtuose dokumentuose nustatytų kvalifikacijos reikalavimų, kokybės vadybos sistemos ir (arba) aplinkos apsaugos vadybos sistemos standartų.</w:t>
      </w:r>
    </w:p>
    <w:p w14:paraId="7ACA1840" w14:textId="7B5F4CC0" w:rsidR="006A3D7C" w:rsidRPr="006A0896" w:rsidRDefault="006A3D7C" w:rsidP="00B74670">
      <w:pPr>
        <w:spacing w:after="120"/>
        <w:ind w:left="360"/>
        <w:jc w:val="both"/>
        <w:rPr>
          <w:color w:val="000000"/>
          <w:lang w:bidi="lt-LT"/>
        </w:rPr>
      </w:pPr>
      <w:r w:rsidRPr="006A0896">
        <w:rPr>
          <w:color w:val="000000"/>
          <w:lang w:bidi="lt-LT"/>
        </w:rPr>
        <w:t>&lt;...&gt;</w:t>
      </w:r>
    </w:p>
    <w:p w14:paraId="332E52E5" w14:textId="7605EC99" w:rsidR="006A3D7C" w:rsidRPr="006A0896" w:rsidRDefault="006A3D7C" w:rsidP="00B74670">
      <w:pPr>
        <w:spacing w:after="120"/>
        <w:ind w:left="360"/>
        <w:jc w:val="both"/>
        <w:rPr>
          <w:i/>
          <w:iCs/>
          <w:color w:val="000000"/>
          <w:lang w:bidi="lt-LT"/>
        </w:rPr>
      </w:pPr>
      <w:r w:rsidRPr="006A0896">
        <w:rPr>
          <w:i/>
          <w:iCs/>
          <w:color w:val="000000"/>
          <w:lang w:bidi="lt-LT"/>
        </w:rPr>
        <w:t>15. </w:t>
      </w:r>
      <w:r w:rsidRPr="006A0896">
        <w:rPr>
          <w:b/>
          <w:bCs/>
          <w:i/>
          <w:iCs/>
          <w:color w:val="000000"/>
          <w:lang w:bidi="lt-LT"/>
        </w:rPr>
        <w:t>Pirkimo dokumentai</w:t>
      </w:r>
      <w:r w:rsidRPr="006A0896">
        <w:rPr>
          <w:i/>
          <w:iCs/>
          <w:color w:val="000000"/>
          <w:lang w:bidi="lt-LT"/>
        </w:rPr>
        <w:t> – perkančiojo subjekto pateikiami arba nurodomi dokumentai, kuriuose aprašomi ar nustatomi pirkimo ar jo procedūros elementai: skelbimas apie pirkimą, reguliarus orientacinis skelbimas ar skelbimas apie kvalifikacijos vertinimo sistemą, kurie naudojami kaip kvietimo dalyvauti pirkime priemonė, techninė specifikacija, aprašomasis dokumentas, pirkimo</w:t>
      </w:r>
      <w:r w:rsidR="00DB041C" w:rsidRPr="006A0896">
        <w:rPr>
          <w:i/>
          <w:iCs/>
          <w:color w:val="000000"/>
          <w:lang w:bidi="lt-LT"/>
        </w:rPr>
        <w:t>–</w:t>
      </w:r>
      <w:r w:rsidRPr="006A0896">
        <w:rPr>
          <w:i/>
          <w:iCs/>
          <w:color w:val="000000"/>
          <w:lang w:bidi="lt-LT"/>
        </w:rPr>
        <w:t>pardavimo sutarties projektas, pirkimo kandidatų ir dalyvių dokumentų teikimo tvarka, informacija apie pirkimui taikomus reikalavimus ir (arba) kiti dokumentai, jų paaiškinimai (patikslinimai).</w:t>
      </w:r>
    </w:p>
    <w:p w14:paraId="16FB3CE0" w14:textId="21569AFE" w:rsidR="006A3D7C" w:rsidRPr="006A0896" w:rsidRDefault="006A3D7C" w:rsidP="00B74670">
      <w:pPr>
        <w:spacing w:after="120"/>
        <w:ind w:left="360"/>
        <w:jc w:val="both"/>
        <w:rPr>
          <w:color w:val="000000"/>
          <w:lang w:bidi="lt-LT"/>
        </w:rPr>
      </w:pPr>
      <w:r w:rsidRPr="006A0896">
        <w:rPr>
          <w:color w:val="000000"/>
          <w:lang w:bidi="lt-LT"/>
        </w:rPr>
        <w:t>&lt;...&gt;</w:t>
      </w:r>
    </w:p>
    <w:p w14:paraId="0331B7CE" w14:textId="26A1B585" w:rsidR="006A3D7C" w:rsidRPr="006A0896" w:rsidRDefault="006A3D7C" w:rsidP="00B74670">
      <w:pPr>
        <w:spacing w:after="120"/>
        <w:ind w:left="360"/>
        <w:jc w:val="both"/>
        <w:rPr>
          <w:i/>
          <w:iCs/>
          <w:color w:val="000000"/>
          <w:lang w:bidi="lt-LT"/>
        </w:rPr>
      </w:pPr>
      <w:r w:rsidRPr="006A0896">
        <w:rPr>
          <w:i/>
          <w:iCs/>
          <w:color w:val="000000"/>
          <w:lang w:bidi="lt-LT"/>
        </w:rPr>
        <w:t>17. </w:t>
      </w:r>
      <w:r w:rsidRPr="006A0896">
        <w:rPr>
          <w:b/>
          <w:bCs/>
          <w:i/>
          <w:iCs/>
          <w:color w:val="000000"/>
          <w:lang w:bidi="lt-LT"/>
        </w:rPr>
        <w:t>Pirkimo paraiška</w:t>
      </w:r>
      <w:r w:rsidRPr="006A0896">
        <w:rPr>
          <w:i/>
          <w:iCs/>
          <w:color w:val="000000"/>
          <w:lang w:bidi="lt-LT"/>
        </w:rPr>
        <w:t> (toliau – paraiška) – tiekėjo raštu pateikiamų dokumentų ir duomenų visuma, kuria reiškiamas pageidavimas dalyvauti šiais būdais atliekamame pirkime: riboto konkurso, skelbiamų derybų, konkurencinio dialogo arba inovacijų partnerystės.</w:t>
      </w:r>
    </w:p>
    <w:p w14:paraId="56C881AA" w14:textId="5C529840" w:rsidR="00FA6181" w:rsidRPr="006A0896" w:rsidRDefault="00FA6181" w:rsidP="00FA6181">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P</w:t>
      </w:r>
      <w:r w:rsidR="002D776D" w:rsidRPr="006A0896">
        <w:rPr>
          <w:rFonts w:ascii="Times New Roman" w:hAnsi="Times New Roman"/>
          <w:sz w:val="24"/>
          <w:szCs w:val="24"/>
        </w:rPr>
        <w:t>irkimų įstatymo</w:t>
      </w:r>
      <w:r w:rsidR="006D4F74" w:rsidRPr="006A0896">
        <w:rPr>
          <w:rFonts w:ascii="Times New Roman" w:hAnsi="Times New Roman"/>
          <w:sz w:val="24"/>
          <w:szCs w:val="24"/>
        </w:rPr>
        <w:t xml:space="preserve"> 29 straipsnyje (,,Pagrindiniai pirkimų principai ir tikslai“), </w:t>
      </w:r>
      <w:r w:rsidR="006D4F74" w:rsidRPr="006A0896">
        <w:rPr>
          <w:rFonts w:ascii="Times New Roman" w:hAnsi="Times New Roman"/>
          <w:i/>
          <w:iCs/>
          <w:sz w:val="24"/>
          <w:szCs w:val="24"/>
        </w:rPr>
        <w:t>inter alia</w:t>
      </w:r>
      <w:r w:rsidR="006D4F74" w:rsidRPr="006A0896">
        <w:rPr>
          <w:rFonts w:ascii="Times New Roman" w:hAnsi="Times New Roman"/>
          <w:sz w:val="24"/>
          <w:szCs w:val="24"/>
        </w:rPr>
        <w:t>, įtvirtinta:</w:t>
      </w:r>
    </w:p>
    <w:p w14:paraId="136ADF7B" w14:textId="1C3D12FA" w:rsidR="00FA6181" w:rsidRPr="006A0896" w:rsidRDefault="0021453F" w:rsidP="0021453F">
      <w:pPr>
        <w:pStyle w:val="Sraopastraipa"/>
        <w:spacing w:after="120" w:line="240" w:lineRule="auto"/>
        <w:ind w:left="357"/>
        <w:contextualSpacing w:val="0"/>
        <w:jc w:val="both"/>
        <w:rPr>
          <w:rFonts w:ascii="Times New Roman" w:hAnsi="Times New Roman"/>
          <w:i/>
          <w:iCs/>
          <w:color w:val="000000"/>
          <w:sz w:val="24"/>
          <w:szCs w:val="24"/>
          <w:lang w:bidi="lt-LT"/>
        </w:rPr>
      </w:pPr>
      <w:r w:rsidRPr="006A0896">
        <w:rPr>
          <w:rFonts w:ascii="Times New Roman" w:hAnsi="Times New Roman"/>
          <w:i/>
          <w:iCs/>
          <w:color w:val="000000"/>
          <w:sz w:val="24"/>
          <w:szCs w:val="24"/>
          <w:lang w:bidi="lt-LT"/>
        </w:rPr>
        <w:t>1. Perkantysis subjektas užtikrina, kad vykdant pirkimą būtų laikomasi lygiateisiškumo, nediskriminavimo, abipusio pripažinimo, proporcingumo, skaidrumo principų.</w:t>
      </w:r>
    </w:p>
    <w:p w14:paraId="0AF7F028" w14:textId="67A7B407" w:rsidR="00C84340" w:rsidRPr="006A0896" w:rsidRDefault="00C84340" w:rsidP="00FA6181">
      <w:pPr>
        <w:pStyle w:val="Sraopastraipa"/>
        <w:numPr>
          <w:ilvl w:val="0"/>
          <w:numId w:val="1"/>
        </w:numPr>
        <w:spacing w:after="120" w:line="240" w:lineRule="auto"/>
        <w:ind w:left="357" w:hanging="357"/>
        <w:contextualSpacing w:val="0"/>
        <w:jc w:val="both"/>
        <w:rPr>
          <w:rFonts w:ascii="Times New Roman" w:hAnsi="Times New Roman"/>
          <w:color w:val="000000"/>
          <w:sz w:val="24"/>
          <w:szCs w:val="24"/>
          <w:lang w:bidi="lt-LT"/>
        </w:rPr>
      </w:pPr>
      <w:r w:rsidRPr="006A0896">
        <w:rPr>
          <w:rFonts w:ascii="Times New Roman" w:hAnsi="Times New Roman"/>
          <w:kern w:val="144"/>
          <w:sz w:val="24"/>
          <w:szCs w:val="24"/>
        </w:rPr>
        <w:t>P</w:t>
      </w:r>
      <w:r w:rsidR="002D776D" w:rsidRPr="006A0896">
        <w:rPr>
          <w:rFonts w:ascii="Times New Roman" w:hAnsi="Times New Roman"/>
          <w:sz w:val="24"/>
          <w:szCs w:val="24"/>
        </w:rPr>
        <w:t>irkimų įstatymo</w:t>
      </w:r>
      <w:r w:rsidRPr="006A0896">
        <w:rPr>
          <w:rFonts w:ascii="Times New Roman" w:hAnsi="Times New Roman"/>
          <w:kern w:val="144"/>
          <w:sz w:val="24"/>
          <w:szCs w:val="24"/>
        </w:rPr>
        <w:t xml:space="preserve"> 48 straipsnyje (,,Pirkimo dokumentų turinys“), </w:t>
      </w:r>
      <w:r w:rsidRPr="006A0896">
        <w:rPr>
          <w:rFonts w:ascii="Times New Roman" w:hAnsi="Times New Roman"/>
          <w:i/>
          <w:iCs/>
          <w:kern w:val="144"/>
          <w:sz w:val="24"/>
          <w:szCs w:val="24"/>
        </w:rPr>
        <w:t>inter alia</w:t>
      </w:r>
      <w:r w:rsidRPr="006A0896">
        <w:rPr>
          <w:rFonts w:ascii="Times New Roman" w:hAnsi="Times New Roman"/>
          <w:kern w:val="144"/>
          <w:sz w:val="24"/>
          <w:szCs w:val="24"/>
        </w:rPr>
        <w:t>, įtvirtinta:</w:t>
      </w:r>
    </w:p>
    <w:p w14:paraId="6F44C239" w14:textId="73FF4F61" w:rsidR="00C84340" w:rsidRPr="006A0896" w:rsidRDefault="00C84340" w:rsidP="00C84340">
      <w:pPr>
        <w:spacing w:after="120"/>
        <w:ind w:left="360"/>
        <w:jc w:val="both"/>
        <w:rPr>
          <w:i/>
          <w:iCs/>
          <w:color w:val="000000"/>
          <w:lang w:bidi="lt-LT"/>
        </w:rPr>
      </w:pPr>
      <w:r w:rsidRPr="006A0896">
        <w:rPr>
          <w:i/>
          <w:iCs/>
          <w:color w:val="000000"/>
          <w:lang w:bidi="lt-LT"/>
        </w:rPr>
        <w:t>1. Perkantysis subjektas pirkimo dokumentuose pateikia visą informaciją apie pirkimo sąlygas ir procedūras, išskyrus šiame įstatyme nustatytus atvejus.</w:t>
      </w:r>
    </w:p>
    <w:p w14:paraId="1290737D" w14:textId="77777777" w:rsidR="00C84340" w:rsidRPr="006A0896" w:rsidRDefault="00C84340" w:rsidP="00C84340">
      <w:pPr>
        <w:spacing w:after="120"/>
        <w:ind w:left="360"/>
        <w:jc w:val="both"/>
        <w:rPr>
          <w:i/>
          <w:iCs/>
          <w:color w:val="000000"/>
          <w:lang w:bidi="lt-LT"/>
        </w:rPr>
      </w:pPr>
      <w:r w:rsidRPr="006A0896">
        <w:rPr>
          <w:i/>
          <w:iCs/>
          <w:color w:val="000000"/>
          <w:lang w:bidi="lt-LT"/>
        </w:rPr>
        <w:t xml:space="preserve">2. Pirkimo dokumentuose turi būti nurodyta: </w:t>
      </w:r>
    </w:p>
    <w:p w14:paraId="5AFC13AE" w14:textId="74844D25" w:rsidR="00C84340" w:rsidRPr="006A0896" w:rsidRDefault="00C84340" w:rsidP="00C84340">
      <w:pPr>
        <w:spacing w:after="120"/>
        <w:ind w:left="360"/>
        <w:jc w:val="both"/>
        <w:rPr>
          <w:color w:val="000000"/>
          <w:lang w:bidi="lt-LT"/>
        </w:rPr>
      </w:pPr>
      <w:r w:rsidRPr="006A0896">
        <w:rPr>
          <w:color w:val="000000"/>
          <w:lang w:bidi="lt-LT"/>
        </w:rPr>
        <w:t>&lt;...&gt;</w:t>
      </w:r>
    </w:p>
    <w:p w14:paraId="5DC3AA4E" w14:textId="7106F8E3" w:rsidR="00074551" w:rsidRPr="006A0896" w:rsidRDefault="00074551" w:rsidP="00D81A0B">
      <w:pPr>
        <w:spacing w:after="120"/>
        <w:ind w:left="357"/>
        <w:jc w:val="both"/>
        <w:rPr>
          <w:i/>
          <w:iCs/>
          <w:color w:val="000000"/>
          <w:lang w:bidi="lt-LT"/>
        </w:rPr>
      </w:pPr>
      <w:r w:rsidRPr="006A0896">
        <w:rPr>
          <w:i/>
          <w:iCs/>
          <w:color w:val="000000"/>
          <w:lang w:bidi="lt-LT"/>
        </w:rPr>
        <w:lastRenderedPageBreak/>
        <w:t>2) tiekėjų pašalinimo pagrindai, kvalifikacijos reikalavimai ir, jeigu taikytina, reikalaujami kokybės vadybos sistemos ir (arba) aplinkos apsaugos vadybos sistemos standartai, tarp jų ir reikalavimai atskiriems bendrą paraišką ar pasiūlymą pateikiantiems tiekėjų grupės nariams.</w:t>
      </w:r>
    </w:p>
    <w:p w14:paraId="55B6216B" w14:textId="06E5BADE" w:rsidR="00C84340" w:rsidRPr="006A0896" w:rsidRDefault="00C84340" w:rsidP="00C84340">
      <w:pPr>
        <w:spacing w:after="120"/>
        <w:ind w:left="360"/>
        <w:jc w:val="both"/>
        <w:rPr>
          <w:color w:val="000000"/>
          <w:lang w:bidi="lt-LT"/>
        </w:rPr>
      </w:pPr>
      <w:r w:rsidRPr="006A0896">
        <w:rPr>
          <w:color w:val="000000"/>
          <w:lang w:bidi="lt-LT"/>
        </w:rPr>
        <w:t>&lt;...&gt;</w:t>
      </w:r>
    </w:p>
    <w:p w14:paraId="6BBB4748" w14:textId="2F6BB694" w:rsidR="00C84340" w:rsidRPr="006A0896" w:rsidRDefault="00C84340" w:rsidP="00C84340">
      <w:pPr>
        <w:spacing w:after="120"/>
        <w:ind w:left="360"/>
        <w:jc w:val="both"/>
        <w:rPr>
          <w:i/>
          <w:iCs/>
          <w:color w:val="000000"/>
          <w:lang w:bidi="lt-LT"/>
        </w:rPr>
      </w:pPr>
      <w:r w:rsidRPr="006A0896">
        <w:rPr>
          <w:i/>
          <w:iCs/>
          <w:color w:val="000000"/>
          <w:lang w:bidi="lt-LT"/>
        </w:rPr>
        <w:t>4. Perkantysis subjektas pirkimo dokumentus rengia vadovaudamasis šio įstatymo nuostatomis. Pirkimo dokumentai turi būti tikslūs, aiškūs, be dviprasmybių, kad tiekėjai galėtų pateikti pasiūlymus, o perkantysis subjektas – nupirkti tai, ko reikia.</w:t>
      </w:r>
    </w:p>
    <w:p w14:paraId="423C3332" w14:textId="27B25626" w:rsidR="006A01CF" w:rsidRPr="006A0896" w:rsidRDefault="006A01CF" w:rsidP="00D81A0B">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P</w:t>
      </w:r>
      <w:r w:rsidR="002D776D" w:rsidRPr="006A0896">
        <w:rPr>
          <w:rFonts w:ascii="Times New Roman" w:hAnsi="Times New Roman"/>
          <w:sz w:val="24"/>
          <w:szCs w:val="24"/>
        </w:rPr>
        <w:t>irkimų įstatymo</w:t>
      </w:r>
      <w:r w:rsidRPr="006A0896">
        <w:rPr>
          <w:rFonts w:ascii="Times New Roman" w:hAnsi="Times New Roman"/>
          <w:sz w:val="24"/>
          <w:szCs w:val="24"/>
        </w:rPr>
        <w:t xml:space="preserve"> 58 straipsnyje (,,Tiekėjo ir jo pateiktos paraiškos ir pasiūlymo vertinimo bendrieji principai“), </w:t>
      </w:r>
      <w:r w:rsidRPr="006A0896">
        <w:rPr>
          <w:rFonts w:ascii="Times New Roman" w:hAnsi="Times New Roman"/>
          <w:i/>
          <w:iCs/>
          <w:sz w:val="24"/>
          <w:szCs w:val="24"/>
        </w:rPr>
        <w:t>inter alia</w:t>
      </w:r>
      <w:r w:rsidRPr="006A0896">
        <w:rPr>
          <w:rFonts w:ascii="Times New Roman" w:hAnsi="Times New Roman"/>
          <w:sz w:val="24"/>
          <w:szCs w:val="24"/>
        </w:rPr>
        <w:t>, įtvirtinta:</w:t>
      </w:r>
    </w:p>
    <w:p w14:paraId="10C46784" w14:textId="77777777" w:rsidR="006A01CF" w:rsidRPr="006A0896" w:rsidRDefault="006A01CF" w:rsidP="006A01CF">
      <w:pPr>
        <w:pStyle w:val="Sraopastraipa"/>
        <w:spacing w:after="120" w:line="240" w:lineRule="auto"/>
        <w:ind w:left="357"/>
        <w:contextualSpacing w:val="0"/>
        <w:jc w:val="both"/>
        <w:rPr>
          <w:rFonts w:ascii="Times New Roman" w:hAnsi="Times New Roman"/>
          <w:i/>
          <w:iCs/>
          <w:color w:val="000000"/>
          <w:sz w:val="24"/>
          <w:szCs w:val="24"/>
          <w:lang w:bidi="lt-LT"/>
        </w:rPr>
      </w:pPr>
      <w:r w:rsidRPr="006A0896">
        <w:rPr>
          <w:rFonts w:ascii="Times New Roman" w:hAnsi="Times New Roman"/>
          <w:i/>
          <w:iCs/>
          <w:color w:val="000000"/>
          <w:sz w:val="24"/>
          <w:szCs w:val="24"/>
          <w:lang w:bidi="lt-LT"/>
        </w:rPr>
        <w:t>1. Perkantysis subjektas, vadovaudamasis šio įstatymo 64, 65 ir 66 straipsnių nuostatomis, laimėjusį nustato ekonomiškai naudingiausią pasiūlymą, jeigu tenkinamos visos šios sąlygos:</w:t>
      </w:r>
    </w:p>
    <w:p w14:paraId="64462D71" w14:textId="77777777" w:rsidR="006A01CF" w:rsidRPr="006A0896" w:rsidRDefault="006A01CF" w:rsidP="006A01CF">
      <w:pPr>
        <w:pStyle w:val="Sraopastraipa"/>
        <w:spacing w:after="120" w:line="240" w:lineRule="auto"/>
        <w:ind w:left="357"/>
        <w:contextualSpacing w:val="0"/>
        <w:jc w:val="both"/>
        <w:rPr>
          <w:rFonts w:ascii="Times New Roman" w:hAnsi="Times New Roman"/>
          <w:i/>
          <w:iCs/>
          <w:color w:val="000000"/>
          <w:sz w:val="24"/>
          <w:szCs w:val="24"/>
          <w:lang w:bidi="lt-LT"/>
        </w:rPr>
      </w:pPr>
      <w:r w:rsidRPr="006A0896">
        <w:rPr>
          <w:rFonts w:ascii="Times New Roman" w:hAnsi="Times New Roman"/>
          <w:i/>
          <w:iCs/>
          <w:color w:val="000000"/>
          <w:sz w:val="24"/>
          <w:szCs w:val="24"/>
          <w:lang w:bidi="lt-LT"/>
        </w:rPr>
        <w:t>1) pasiūlymas atitinka skelbime apie pirkimą, skelbime apie kvalifikacijos vertinimo sistemą ar kvietime patvirtinti susidomėjimą ir pirkimo dokumentuose nustatytus reikalavimus, sąlygas ir kriterijus, atsižvelgiant ir į šio įstatymo 56 straipsnio, jeigu jis taikomas, nuostatas;</w:t>
      </w:r>
    </w:p>
    <w:p w14:paraId="7FFAA141" w14:textId="5007E610" w:rsidR="006A01CF" w:rsidRPr="006A0896" w:rsidRDefault="006A01CF" w:rsidP="006A01CF">
      <w:pPr>
        <w:pStyle w:val="Sraopastraipa"/>
        <w:spacing w:after="120" w:line="240" w:lineRule="auto"/>
        <w:ind w:left="357"/>
        <w:contextualSpacing w:val="0"/>
        <w:jc w:val="both"/>
        <w:rPr>
          <w:rFonts w:ascii="Times New Roman" w:hAnsi="Times New Roman"/>
          <w:i/>
          <w:iCs/>
          <w:color w:val="000000"/>
          <w:sz w:val="24"/>
          <w:szCs w:val="24"/>
          <w:lang w:bidi="lt-LT"/>
        </w:rPr>
      </w:pPr>
      <w:r w:rsidRPr="006A0896">
        <w:rPr>
          <w:rFonts w:ascii="Times New Roman" w:hAnsi="Times New Roman"/>
          <w:i/>
          <w:iCs/>
          <w:color w:val="000000"/>
          <w:sz w:val="24"/>
          <w:szCs w:val="24"/>
          <w:lang w:bidi="lt-LT"/>
        </w:rPr>
        <w:t>2) pasiūlymą pateikęs tiekėjas nėra pašalintas vadovaujantis šio įstatymo 59 straipsnio 1</w:t>
      </w:r>
      <w:r w:rsidR="005138AD" w:rsidRPr="006A0896">
        <w:rPr>
          <w:rFonts w:ascii="Times New Roman" w:hAnsi="Times New Roman"/>
          <w:i/>
          <w:iCs/>
          <w:color w:val="000000"/>
          <w:sz w:val="24"/>
          <w:szCs w:val="24"/>
          <w:lang w:bidi="lt-LT"/>
        </w:rPr>
        <w:t> </w:t>
      </w:r>
      <w:r w:rsidRPr="006A0896">
        <w:rPr>
          <w:rFonts w:ascii="Times New Roman" w:hAnsi="Times New Roman"/>
          <w:i/>
          <w:iCs/>
          <w:color w:val="000000"/>
          <w:sz w:val="24"/>
          <w:szCs w:val="24"/>
          <w:lang w:bidi="lt-LT"/>
        </w:rPr>
        <w:t>dalimi;</w:t>
      </w:r>
    </w:p>
    <w:p w14:paraId="5EB70A41" w14:textId="7AE8505C" w:rsidR="006A01CF" w:rsidRPr="006A0896" w:rsidRDefault="006A01CF" w:rsidP="006A01CF">
      <w:pPr>
        <w:pStyle w:val="Sraopastraipa"/>
        <w:spacing w:after="120" w:line="240" w:lineRule="auto"/>
        <w:ind w:left="357"/>
        <w:contextualSpacing w:val="0"/>
        <w:jc w:val="both"/>
        <w:rPr>
          <w:rFonts w:ascii="Times New Roman" w:hAnsi="Times New Roman"/>
          <w:i/>
          <w:iCs/>
          <w:color w:val="000000"/>
          <w:sz w:val="24"/>
          <w:szCs w:val="24"/>
          <w:lang w:bidi="lt-LT"/>
        </w:rPr>
      </w:pPr>
      <w:r w:rsidRPr="006A0896">
        <w:rPr>
          <w:rFonts w:ascii="Times New Roman" w:hAnsi="Times New Roman"/>
          <w:i/>
          <w:iCs/>
          <w:color w:val="000000"/>
          <w:sz w:val="24"/>
          <w:szCs w:val="24"/>
          <w:lang w:bidi="lt-LT"/>
        </w:rPr>
        <w:t>3) pasiūlymą pateikęs tiekėjas atitinka pirkimo dokumentuose nustatytus kvalifikacijos reikalavimus pagal šio įstatymo 59 straipsnio 1 dalį ir, jeigu taikytina, kokybės vadybos sistemos ir aplinkos apsaugos vadybos sistemos standartus, reikalaujamus pagal šio įstatymo 60 straipsnį, nediskriminacines taisykles ir kriterijus, nustatytus pagal šio įstatymo 59</w:t>
      </w:r>
      <w:r w:rsidR="005138AD" w:rsidRPr="006A0896">
        <w:rPr>
          <w:rFonts w:ascii="Times New Roman" w:hAnsi="Times New Roman"/>
          <w:i/>
          <w:iCs/>
          <w:color w:val="000000"/>
          <w:sz w:val="24"/>
          <w:szCs w:val="24"/>
          <w:lang w:bidi="lt-LT"/>
        </w:rPr>
        <w:t> </w:t>
      </w:r>
      <w:r w:rsidRPr="006A0896">
        <w:rPr>
          <w:rFonts w:ascii="Times New Roman" w:hAnsi="Times New Roman"/>
          <w:i/>
          <w:iCs/>
          <w:color w:val="000000"/>
          <w:sz w:val="24"/>
          <w:szCs w:val="24"/>
          <w:lang w:bidi="lt-LT"/>
        </w:rPr>
        <w:t>straipsnio 2 dalį;</w:t>
      </w:r>
    </w:p>
    <w:p w14:paraId="36DC3543" w14:textId="77777777" w:rsidR="006A01CF" w:rsidRPr="006A0896" w:rsidRDefault="006A01CF" w:rsidP="006A01CF">
      <w:pPr>
        <w:pStyle w:val="Sraopastraipa"/>
        <w:spacing w:after="120" w:line="240" w:lineRule="auto"/>
        <w:ind w:left="357"/>
        <w:contextualSpacing w:val="0"/>
        <w:jc w:val="both"/>
        <w:rPr>
          <w:rFonts w:ascii="Times New Roman" w:hAnsi="Times New Roman"/>
          <w:i/>
          <w:iCs/>
          <w:color w:val="000000"/>
          <w:sz w:val="24"/>
          <w:szCs w:val="24"/>
          <w:lang w:bidi="lt-LT"/>
        </w:rPr>
      </w:pPr>
      <w:r w:rsidRPr="006A0896">
        <w:rPr>
          <w:rFonts w:ascii="Times New Roman" w:hAnsi="Times New Roman"/>
          <w:i/>
          <w:iCs/>
          <w:color w:val="000000"/>
          <w:sz w:val="24"/>
          <w:szCs w:val="24"/>
          <w:lang w:bidi="lt-LT"/>
        </w:rPr>
        <w:t>4) pasiūlymą pateikęs tiekėjas per perkančiojo subjekto nustatytą terminą patikslino, papildė, paaiškino informaciją, kaip nurodyta šio straipsnio 5 dalyje;</w:t>
      </w:r>
    </w:p>
    <w:p w14:paraId="46B739C6" w14:textId="77777777" w:rsidR="006A01CF" w:rsidRPr="006A0896" w:rsidRDefault="006A01CF" w:rsidP="006A01CF">
      <w:pPr>
        <w:pStyle w:val="Sraopastraipa"/>
        <w:spacing w:after="120" w:line="240" w:lineRule="auto"/>
        <w:ind w:left="357"/>
        <w:contextualSpacing w:val="0"/>
        <w:jc w:val="both"/>
        <w:rPr>
          <w:rFonts w:ascii="Times New Roman" w:hAnsi="Times New Roman"/>
          <w:i/>
          <w:iCs/>
          <w:color w:val="000000"/>
          <w:sz w:val="24"/>
          <w:szCs w:val="24"/>
          <w:lang w:bidi="lt-LT"/>
        </w:rPr>
      </w:pPr>
      <w:r w:rsidRPr="006A0896">
        <w:rPr>
          <w:rFonts w:ascii="Times New Roman" w:hAnsi="Times New Roman"/>
          <w:i/>
          <w:iCs/>
          <w:color w:val="000000"/>
          <w:sz w:val="24"/>
          <w:szCs w:val="24"/>
          <w:lang w:bidi="lt-LT"/>
        </w:rPr>
        <w:t>5) pasiūlyta kaina neviršija pirkimui skirtų lėšų, nustatytų perkančiojo subjekto prieš pradedant pirkimo procedūrą. Jeigu ekonomiškai naudingiausiame pasiūlyme nurodyta kaina viršija pirkimui skirtas lėšas, nustatytas perkančiojo subjekto prieš pradedant pirkimo procedūrą, ir perkantysis subjektas pirkimo dokumentuose nėra nurodęs pirkimui skirtų lėšų sumos, kiti pasiūlymų eilėje esantys pasiūlymai laimėjusiais negali būti nustatyti. Pirkimui skirtų lėšų suma, nustatyta ir užfiksuota perkančiojo subjekto rengiamuose dokumentuose prieš pradedant pirkimo procedūras, gali būti keičiama, kai ji nėra nurodyta pirkimo dokumentuose, perkančiajam subjektui ekonomiškai naudingiausiame pasiūlyme nurodyta kaina yra priimtina ir perkantysis subjektas gali pagrįsti šios kainos priimtinumą ir suderinamumą su racionalaus lėšų naudojimo principu;</w:t>
      </w:r>
    </w:p>
    <w:p w14:paraId="7327F797" w14:textId="7E304C26" w:rsidR="006A01CF" w:rsidRPr="006A0896" w:rsidRDefault="006A01CF" w:rsidP="006A01CF">
      <w:pPr>
        <w:pStyle w:val="Sraopastraipa"/>
        <w:spacing w:after="120" w:line="240" w:lineRule="auto"/>
        <w:ind w:left="357"/>
        <w:contextualSpacing w:val="0"/>
        <w:jc w:val="both"/>
        <w:rPr>
          <w:rFonts w:ascii="Times New Roman" w:hAnsi="Times New Roman"/>
          <w:i/>
          <w:iCs/>
          <w:color w:val="000000"/>
          <w:sz w:val="24"/>
          <w:szCs w:val="24"/>
          <w:lang w:bidi="lt-LT"/>
        </w:rPr>
      </w:pPr>
      <w:r w:rsidRPr="006A0896">
        <w:rPr>
          <w:rFonts w:ascii="Times New Roman" w:hAnsi="Times New Roman"/>
          <w:i/>
          <w:iCs/>
          <w:color w:val="000000"/>
          <w:sz w:val="24"/>
          <w:szCs w:val="24"/>
          <w:lang w:bidi="lt-LT"/>
        </w:rPr>
        <w:t>6) nėra šio įstatymo 66 straipsnio 3 dalyje nustatytų aplinkybių.</w:t>
      </w:r>
    </w:p>
    <w:p w14:paraId="4D866900" w14:textId="0C3F7483" w:rsidR="006A01CF" w:rsidRPr="006A0896" w:rsidRDefault="006A01CF" w:rsidP="006A01CF">
      <w:pPr>
        <w:pStyle w:val="Sraopastraipa"/>
        <w:spacing w:after="120" w:line="240" w:lineRule="auto"/>
        <w:ind w:left="357"/>
        <w:contextualSpacing w:val="0"/>
        <w:jc w:val="both"/>
        <w:rPr>
          <w:rFonts w:ascii="Times New Roman" w:hAnsi="Times New Roman"/>
          <w:color w:val="000000"/>
          <w:sz w:val="24"/>
          <w:szCs w:val="24"/>
          <w:lang w:bidi="lt-LT"/>
        </w:rPr>
      </w:pPr>
      <w:r w:rsidRPr="006A0896">
        <w:rPr>
          <w:rFonts w:ascii="Times New Roman" w:hAnsi="Times New Roman"/>
          <w:color w:val="000000"/>
          <w:sz w:val="24"/>
          <w:szCs w:val="24"/>
          <w:lang w:bidi="lt-LT"/>
        </w:rPr>
        <w:t>&lt;...&gt;</w:t>
      </w:r>
    </w:p>
    <w:p w14:paraId="4C1B1948" w14:textId="77777777" w:rsidR="006A01CF" w:rsidRPr="006A0896" w:rsidRDefault="006A01CF" w:rsidP="006A01CF">
      <w:pPr>
        <w:pStyle w:val="Sraopastraipa"/>
        <w:spacing w:after="120" w:line="240" w:lineRule="auto"/>
        <w:ind w:left="357"/>
        <w:contextualSpacing w:val="0"/>
        <w:jc w:val="both"/>
        <w:rPr>
          <w:rFonts w:ascii="Times New Roman" w:hAnsi="Times New Roman"/>
          <w:i/>
          <w:iCs/>
          <w:color w:val="000000"/>
          <w:sz w:val="24"/>
          <w:szCs w:val="24"/>
          <w:lang w:bidi="lt-LT"/>
        </w:rPr>
      </w:pPr>
      <w:r w:rsidRPr="006A0896">
        <w:rPr>
          <w:rFonts w:ascii="Times New Roman" w:hAnsi="Times New Roman"/>
          <w:i/>
          <w:iCs/>
          <w:color w:val="000000"/>
          <w:sz w:val="24"/>
          <w:szCs w:val="24"/>
          <w:lang w:bidi="lt-LT"/>
        </w:rPr>
        <w:t>4</w:t>
      </w:r>
      <w:r w:rsidRPr="006A0896">
        <w:rPr>
          <w:rFonts w:ascii="Times New Roman" w:hAnsi="Times New Roman"/>
          <w:i/>
          <w:iCs/>
          <w:color w:val="000000"/>
          <w:sz w:val="24"/>
          <w:szCs w:val="24"/>
          <w:vertAlign w:val="superscript"/>
          <w:lang w:bidi="lt-LT"/>
        </w:rPr>
        <w:t>1</w:t>
      </w:r>
      <w:r w:rsidRPr="006A0896">
        <w:rPr>
          <w:rFonts w:ascii="Times New Roman" w:hAnsi="Times New Roman"/>
          <w:i/>
          <w:iCs/>
          <w:color w:val="000000"/>
          <w:sz w:val="24"/>
          <w:szCs w:val="24"/>
          <w:lang w:bidi="lt-LT"/>
        </w:rPr>
        <w:t>. Mobilizacijos, karo, nepaprastosios padėties atveju ar kai Lietuvos Respublikos Vyriausybė, įvertinusi riziką, kad veiksniai, dėl kurių buvo ar gali būti paskelbta mobilizacija, įvesta karo ar nepaprastoji padėtis, kelia grėsmę nacionaliniam saugumui, yra priėmusi sprendimą dėl šios nuostatos taikymo, perkantysis subjektas gali atmesti paraišką ar pasiūlymą, jeigu yra bent viena iš šių perkančiojo subjekto pasirinktų sąlygų ar sąlygos dalių:</w:t>
      </w:r>
    </w:p>
    <w:p w14:paraId="34940A18" w14:textId="77777777" w:rsidR="006A01CF" w:rsidRPr="006A0896" w:rsidRDefault="006A01CF" w:rsidP="006A01CF">
      <w:pPr>
        <w:pStyle w:val="Sraopastraipa"/>
        <w:spacing w:after="120" w:line="240" w:lineRule="auto"/>
        <w:ind w:left="357"/>
        <w:contextualSpacing w:val="0"/>
        <w:jc w:val="both"/>
        <w:rPr>
          <w:rFonts w:ascii="Times New Roman" w:hAnsi="Times New Roman"/>
          <w:i/>
          <w:iCs/>
          <w:color w:val="000000"/>
          <w:sz w:val="24"/>
          <w:szCs w:val="24"/>
          <w:lang w:bidi="lt-LT"/>
        </w:rPr>
      </w:pPr>
      <w:r w:rsidRPr="006A0896">
        <w:rPr>
          <w:rFonts w:ascii="Times New Roman" w:hAnsi="Times New Roman"/>
          <w:i/>
          <w:iCs/>
          <w:color w:val="000000"/>
          <w:sz w:val="24"/>
          <w:szCs w:val="24"/>
          <w:lang w:bidi="lt-LT"/>
        </w:rPr>
        <w:t>1) tiekėjas, jo subtiekėjas, ūkio subjektai, kurių pajėgumais remiamasi, tiekėjo siūlomų prekių (įskaitant jų sudedamąsias dalis, pakuotes) gamintojas ar juos kontroliuojantys asmenys yra juridiniai asmenys, registruoti Viešųjų pirkimų įstatymo 92 straipsnio 15 dalyje numatytame sąraše nurodytose valstybėse ar teritorijose;</w:t>
      </w:r>
    </w:p>
    <w:p w14:paraId="3E296DC9" w14:textId="77777777" w:rsidR="006A01CF" w:rsidRPr="006A0896" w:rsidRDefault="006A01CF" w:rsidP="006A01CF">
      <w:pPr>
        <w:pStyle w:val="Sraopastraipa"/>
        <w:spacing w:after="120" w:line="240" w:lineRule="auto"/>
        <w:ind w:left="357"/>
        <w:contextualSpacing w:val="0"/>
        <w:jc w:val="both"/>
        <w:rPr>
          <w:rFonts w:ascii="Times New Roman" w:hAnsi="Times New Roman"/>
          <w:i/>
          <w:iCs/>
          <w:color w:val="000000"/>
          <w:sz w:val="24"/>
          <w:szCs w:val="24"/>
          <w:lang w:bidi="lt-LT"/>
        </w:rPr>
      </w:pPr>
      <w:r w:rsidRPr="006A0896">
        <w:rPr>
          <w:rFonts w:ascii="Times New Roman" w:hAnsi="Times New Roman"/>
          <w:i/>
          <w:iCs/>
          <w:color w:val="000000"/>
          <w:sz w:val="24"/>
          <w:szCs w:val="24"/>
          <w:lang w:bidi="lt-LT"/>
        </w:rPr>
        <w:t>2) tiekėjas, jo subtiekėjas, ūkio subjektas, kurio pajėgumais remiamasi, tiekėjo siūlomų prekių (įskaitant jų sudedamąsias dalis, pakuotes) gamintojas ar juos kontroliuojantys asmenys yra fiziniai asmenys, nuolat gyvenantys Viešųjų pirkimų įstatymo 92 straipsnio 15 dalyje numatytame sąraše nurodytose valstybėse ar teritorijose arba turintys šių valstybių pilietybę;</w:t>
      </w:r>
    </w:p>
    <w:p w14:paraId="4635630E" w14:textId="77777777" w:rsidR="006A01CF" w:rsidRPr="006A0896" w:rsidRDefault="006A01CF" w:rsidP="006A01CF">
      <w:pPr>
        <w:pStyle w:val="Sraopastraipa"/>
        <w:spacing w:after="120" w:line="240" w:lineRule="auto"/>
        <w:ind w:left="357"/>
        <w:contextualSpacing w:val="0"/>
        <w:jc w:val="both"/>
        <w:rPr>
          <w:rFonts w:ascii="Times New Roman" w:hAnsi="Times New Roman"/>
          <w:i/>
          <w:iCs/>
          <w:color w:val="000000"/>
          <w:sz w:val="24"/>
          <w:szCs w:val="24"/>
          <w:lang w:bidi="lt-LT"/>
        </w:rPr>
      </w:pPr>
      <w:r w:rsidRPr="006A0896">
        <w:rPr>
          <w:rFonts w:ascii="Times New Roman" w:hAnsi="Times New Roman"/>
          <w:i/>
          <w:iCs/>
          <w:color w:val="000000"/>
          <w:sz w:val="24"/>
          <w:szCs w:val="24"/>
          <w:lang w:bidi="lt-LT"/>
        </w:rPr>
        <w:lastRenderedPageBreak/>
        <w:t>3) prekių (įskaitant jų sudedamąsias dalis, pakuotes) kilmė yra ar paslaugos teikiamos iš Viešųjų pirkimų įstatymo 92 straipsnio 15 dalyje numatytame sąraše nurodytų valstybių ar teritorijų;</w:t>
      </w:r>
    </w:p>
    <w:p w14:paraId="24E49739" w14:textId="77777777" w:rsidR="006A01CF" w:rsidRPr="006A0896" w:rsidRDefault="006A01CF" w:rsidP="006A01CF">
      <w:pPr>
        <w:pStyle w:val="Sraopastraipa"/>
        <w:spacing w:after="120" w:line="240" w:lineRule="auto"/>
        <w:ind w:left="357"/>
        <w:contextualSpacing w:val="0"/>
        <w:jc w:val="both"/>
        <w:rPr>
          <w:rFonts w:ascii="Times New Roman" w:hAnsi="Times New Roman"/>
          <w:i/>
          <w:iCs/>
          <w:color w:val="000000"/>
          <w:sz w:val="24"/>
          <w:szCs w:val="24"/>
          <w:lang w:bidi="lt-LT"/>
        </w:rPr>
      </w:pPr>
      <w:r w:rsidRPr="006A0896">
        <w:rPr>
          <w:rFonts w:ascii="Times New Roman" w:hAnsi="Times New Roman"/>
          <w:i/>
          <w:iCs/>
          <w:color w:val="000000"/>
          <w:sz w:val="24"/>
          <w:szCs w:val="24"/>
          <w:lang w:bidi="lt-LT"/>
        </w:rPr>
        <w:t>4) Lietuvos Respublikos Vyriausybė, vadovaudamasi Nacionaliniam saugumui užtikrinti svarbių objektų apsaugos įstatyme įtvirtintais kriterijais, yra priėmusi sprendimą, patvirtinantį, kad šios dalies 1 ir 2 punktuose nurodyti subjektai ar su jais ketinamas sudaryti (sudarytas) sandoris neatitinka nacionalinio saugumo interesų;</w:t>
      </w:r>
    </w:p>
    <w:p w14:paraId="43304660" w14:textId="35A98ECC" w:rsidR="006A01CF" w:rsidRPr="006A0896" w:rsidRDefault="006A01CF" w:rsidP="006A01CF">
      <w:pPr>
        <w:pStyle w:val="Sraopastraipa"/>
        <w:spacing w:after="120" w:line="240" w:lineRule="auto"/>
        <w:ind w:left="357"/>
        <w:contextualSpacing w:val="0"/>
        <w:jc w:val="both"/>
        <w:rPr>
          <w:rFonts w:ascii="Times New Roman" w:hAnsi="Times New Roman"/>
          <w:i/>
          <w:iCs/>
          <w:color w:val="000000"/>
          <w:sz w:val="24"/>
          <w:szCs w:val="24"/>
          <w:lang w:bidi="lt-LT"/>
        </w:rPr>
      </w:pPr>
      <w:r w:rsidRPr="006A0896">
        <w:rPr>
          <w:rFonts w:ascii="Times New Roman" w:hAnsi="Times New Roman"/>
          <w:i/>
          <w:iCs/>
          <w:color w:val="000000"/>
          <w:sz w:val="24"/>
          <w:szCs w:val="24"/>
          <w:lang w:bidi="lt-LT"/>
        </w:rPr>
        <w:t>5) perkančioji organizacija turi kompetentingų institucijų informacijos, kad šios dalies 1 ir 2</w:t>
      </w:r>
      <w:r w:rsidR="00A66A9F" w:rsidRPr="006A0896">
        <w:rPr>
          <w:rFonts w:ascii="Times New Roman" w:hAnsi="Times New Roman"/>
          <w:i/>
          <w:iCs/>
          <w:color w:val="000000"/>
          <w:sz w:val="24"/>
          <w:szCs w:val="24"/>
          <w:lang w:bidi="lt-LT"/>
        </w:rPr>
        <w:t> </w:t>
      </w:r>
      <w:r w:rsidRPr="006A0896">
        <w:rPr>
          <w:rFonts w:ascii="Times New Roman" w:hAnsi="Times New Roman"/>
          <w:i/>
          <w:iCs/>
          <w:color w:val="000000"/>
          <w:sz w:val="24"/>
          <w:szCs w:val="24"/>
          <w:lang w:bidi="lt-LT"/>
        </w:rPr>
        <w:t>punktuose nurodyti subjektai turi interesų, galinčių kelti grėsmę nacionaliniam saugumu</w:t>
      </w:r>
      <w:r w:rsidR="00A66A9F" w:rsidRPr="006A0896">
        <w:rPr>
          <w:rFonts w:ascii="Times New Roman" w:hAnsi="Times New Roman"/>
          <w:i/>
          <w:iCs/>
          <w:color w:val="000000"/>
          <w:sz w:val="24"/>
          <w:szCs w:val="24"/>
          <w:lang w:bidi="lt-LT"/>
        </w:rPr>
        <w:t>i</w:t>
      </w:r>
      <w:r w:rsidR="002065F1" w:rsidRPr="006A0896">
        <w:rPr>
          <w:rFonts w:ascii="Times New Roman" w:hAnsi="Times New Roman"/>
          <w:i/>
          <w:iCs/>
          <w:color w:val="000000"/>
          <w:sz w:val="24"/>
          <w:szCs w:val="24"/>
          <w:lang w:bidi="lt-LT"/>
        </w:rPr>
        <w:t>.</w:t>
      </w:r>
    </w:p>
    <w:p w14:paraId="7063D61A" w14:textId="7F9FAEF7" w:rsidR="002065F1" w:rsidRPr="006A0896" w:rsidRDefault="002065F1" w:rsidP="00FA6181">
      <w:pPr>
        <w:pStyle w:val="Sraopastraipa"/>
        <w:numPr>
          <w:ilvl w:val="0"/>
          <w:numId w:val="1"/>
        </w:numPr>
        <w:spacing w:after="120" w:line="240" w:lineRule="auto"/>
        <w:ind w:left="357" w:hanging="357"/>
        <w:contextualSpacing w:val="0"/>
        <w:jc w:val="both"/>
        <w:rPr>
          <w:rFonts w:ascii="Times New Roman" w:hAnsi="Times New Roman"/>
          <w:color w:val="000000"/>
          <w:sz w:val="24"/>
          <w:szCs w:val="24"/>
          <w:lang w:bidi="lt-LT"/>
        </w:rPr>
      </w:pPr>
      <w:r w:rsidRPr="006A0896">
        <w:rPr>
          <w:rFonts w:ascii="Times New Roman" w:hAnsi="Times New Roman"/>
          <w:color w:val="000000"/>
          <w:sz w:val="24"/>
          <w:szCs w:val="24"/>
          <w:lang w:bidi="lt-LT"/>
        </w:rPr>
        <w:t>P</w:t>
      </w:r>
      <w:r w:rsidR="002D776D" w:rsidRPr="006A0896">
        <w:rPr>
          <w:rFonts w:ascii="Times New Roman" w:hAnsi="Times New Roman"/>
          <w:sz w:val="24"/>
          <w:szCs w:val="24"/>
        </w:rPr>
        <w:t>irkimų įstatymo</w:t>
      </w:r>
      <w:r w:rsidRPr="006A0896">
        <w:rPr>
          <w:rFonts w:ascii="Times New Roman" w:hAnsi="Times New Roman"/>
          <w:color w:val="000000"/>
          <w:sz w:val="24"/>
          <w:szCs w:val="24"/>
          <w:lang w:bidi="lt-LT"/>
        </w:rPr>
        <w:t xml:space="preserve">59 straipsnyje (,,Tiekėjo pašalinimo pagrindų ir kvalifikacijos reikalavimų taikymas“), </w:t>
      </w:r>
      <w:r w:rsidRPr="006A0896">
        <w:rPr>
          <w:rFonts w:ascii="Times New Roman" w:hAnsi="Times New Roman"/>
          <w:i/>
          <w:iCs/>
          <w:color w:val="000000"/>
          <w:sz w:val="24"/>
          <w:szCs w:val="24"/>
          <w:lang w:bidi="lt-LT"/>
        </w:rPr>
        <w:t>inter alia</w:t>
      </w:r>
      <w:r w:rsidRPr="006A0896">
        <w:rPr>
          <w:rFonts w:ascii="Times New Roman" w:hAnsi="Times New Roman"/>
          <w:color w:val="000000"/>
          <w:sz w:val="24"/>
          <w:szCs w:val="24"/>
          <w:lang w:bidi="lt-LT"/>
        </w:rPr>
        <w:t>, įtvirtinta:</w:t>
      </w:r>
    </w:p>
    <w:p w14:paraId="77947ACA" w14:textId="43446222" w:rsidR="00B47D5A" w:rsidRPr="006A0896" w:rsidRDefault="00B47D5A" w:rsidP="00B47D5A">
      <w:pPr>
        <w:pStyle w:val="Sraopastraipa"/>
        <w:spacing w:after="120" w:line="240" w:lineRule="auto"/>
        <w:ind w:left="357"/>
        <w:contextualSpacing w:val="0"/>
        <w:jc w:val="both"/>
        <w:rPr>
          <w:rFonts w:ascii="Times New Roman" w:hAnsi="Times New Roman"/>
          <w:i/>
          <w:iCs/>
          <w:color w:val="000000"/>
          <w:sz w:val="24"/>
          <w:szCs w:val="24"/>
          <w:lang w:bidi="lt-LT"/>
        </w:rPr>
      </w:pPr>
      <w:r w:rsidRPr="006A0896">
        <w:rPr>
          <w:rFonts w:ascii="Times New Roman" w:hAnsi="Times New Roman"/>
          <w:i/>
          <w:iCs/>
          <w:color w:val="000000"/>
          <w:sz w:val="24"/>
          <w:szCs w:val="24"/>
          <w:lang w:bidi="lt-LT"/>
        </w:rPr>
        <w:t>1. Perkantysis subjektas skelbime apie pirkimą, skelbime apie kvalifikacijos vertinimo sistemą ar kvietime patvirtinti susidomėjimą nustato kandidatų ar dalyvių pašalinimo taisykles ir kvalifikacijos (teisės verstis atitinkama veikla, finansinio, ekonominio ir techninio pajėgumo) reikalavimus. Reikalavimai dėl tiekėjų pašalinimo pagrindų nebuvimo ir kvalifikacijos tikrinimo nustatomi ir patvirtinimo priemonės dėl jų teikiamos </w:t>
      </w:r>
      <w:r w:rsidRPr="006A0896">
        <w:rPr>
          <w:rFonts w:ascii="Times New Roman" w:hAnsi="Times New Roman"/>
          <w:color w:val="000000"/>
          <w:sz w:val="24"/>
          <w:szCs w:val="24"/>
          <w:lang w:bidi="lt-LT"/>
        </w:rPr>
        <w:t>mutatis mutandis</w:t>
      </w:r>
      <w:r w:rsidRPr="006A0896">
        <w:rPr>
          <w:rFonts w:ascii="Times New Roman" w:hAnsi="Times New Roman"/>
          <w:i/>
          <w:iCs/>
          <w:color w:val="000000"/>
          <w:sz w:val="24"/>
          <w:szCs w:val="24"/>
          <w:lang w:bidi="lt-LT"/>
        </w:rPr>
        <w:t> taikant Viešųjų pirkimų įstatymo 46, 47, 50, 51 straipsnių nuostatas, tačiau perkančiųjų subjektų, kurie nėra perkančiosios organizacijos, pirkimuose Viešųjų pirkimų įstatymo 46 straipsnio 1, 3 ir 4 dalių sąlygos neprivalomos.</w:t>
      </w:r>
    </w:p>
    <w:p w14:paraId="626178FD" w14:textId="3AE55843" w:rsidR="002C070C" w:rsidRPr="006A0896" w:rsidRDefault="002C070C" w:rsidP="00B47D5A">
      <w:pPr>
        <w:pStyle w:val="Sraopastraipa"/>
        <w:spacing w:after="120" w:line="240" w:lineRule="auto"/>
        <w:ind w:left="357"/>
        <w:contextualSpacing w:val="0"/>
        <w:jc w:val="both"/>
        <w:rPr>
          <w:rFonts w:ascii="Times New Roman" w:hAnsi="Times New Roman"/>
          <w:color w:val="000000"/>
          <w:sz w:val="24"/>
          <w:szCs w:val="24"/>
          <w:lang w:bidi="lt-LT"/>
        </w:rPr>
      </w:pPr>
      <w:r w:rsidRPr="006A0896">
        <w:rPr>
          <w:rFonts w:ascii="Times New Roman" w:hAnsi="Times New Roman"/>
          <w:color w:val="000000"/>
          <w:sz w:val="24"/>
          <w:szCs w:val="24"/>
          <w:lang w:bidi="lt-LT"/>
        </w:rPr>
        <w:t>&lt;...&gt;</w:t>
      </w:r>
    </w:p>
    <w:p w14:paraId="03F64203" w14:textId="2C083EA8" w:rsidR="002B238C" w:rsidRPr="006A0896" w:rsidRDefault="00C84340" w:rsidP="002B238C">
      <w:pPr>
        <w:pStyle w:val="Sraopastraipa"/>
        <w:numPr>
          <w:ilvl w:val="0"/>
          <w:numId w:val="1"/>
        </w:numPr>
        <w:spacing w:after="120"/>
        <w:ind w:left="357" w:hanging="357"/>
        <w:jc w:val="both"/>
        <w:rPr>
          <w:rFonts w:ascii="Times New Roman" w:hAnsi="Times New Roman"/>
          <w:kern w:val="144"/>
          <w:sz w:val="24"/>
          <w:szCs w:val="24"/>
        </w:rPr>
      </w:pPr>
      <w:r w:rsidRPr="006A0896">
        <w:rPr>
          <w:rFonts w:ascii="Times New Roman" w:hAnsi="Times New Roman"/>
          <w:kern w:val="144"/>
          <w:sz w:val="24"/>
          <w:szCs w:val="24"/>
        </w:rPr>
        <w:t xml:space="preserve"> </w:t>
      </w:r>
      <w:r w:rsidR="002B238C" w:rsidRPr="006A0896">
        <w:rPr>
          <w:rFonts w:ascii="Times New Roman" w:hAnsi="Times New Roman"/>
          <w:kern w:val="144"/>
          <w:sz w:val="24"/>
          <w:szCs w:val="24"/>
        </w:rPr>
        <w:t>P</w:t>
      </w:r>
      <w:r w:rsidR="002D776D" w:rsidRPr="006A0896">
        <w:rPr>
          <w:rFonts w:ascii="Times New Roman" w:hAnsi="Times New Roman"/>
          <w:sz w:val="24"/>
          <w:szCs w:val="24"/>
        </w:rPr>
        <w:t>irkimų įstatymo</w:t>
      </w:r>
      <w:r w:rsidR="002B238C" w:rsidRPr="006A0896">
        <w:rPr>
          <w:rFonts w:ascii="Times New Roman" w:hAnsi="Times New Roman"/>
          <w:kern w:val="144"/>
          <w:sz w:val="24"/>
          <w:szCs w:val="24"/>
        </w:rPr>
        <w:t xml:space="preserve"> 87 straipsnyje (,,Dinaminė pirkimo sistema“), </w:t>
      </w:r>
      <w:r w:rsidR="002B238C" w:rsidRPr="006A0896">
        <w:rPr>
          <w:rFonts w:ascii="Times New Roman" w:hAnsi="Times New Roman"/>
          <w:i/>
          <w:iCs/>
          <w:kern w:val="144"/>
          <w:sz w:val="24"/>
          <w:szCs w:val="24"/>
        </w:rPr>
        <w:t>inter alia</w:t>
      </w:r>
      <w:r w:rsidR="002B238C" w:rsidRPr="006A0896">
        <w:rPr>
          <w:rFonts w:ascii="Times New Roman" w:hAnsi="Times New Roman"/>
          <w:kern w:val="144"/>
          <w:sz w:val="24"/>
          <w:szCs w:val="24"/>
        </w:rPr>
        <w:t>, įtvirtinta:</w:t>
      </w:r>
    </w:p>
    <w:p w14:paraId="1A1395F1" w14:textId="3A7FAEE8" w:rsidR="002B238C" w:rsidRPr="006A0896" w:rsidRDefault="00E954F8" w:rsidP="00E954F8">
      <w:pPr>
        <w:pStyle w:val="Sraopastraipa"/>
        <w:spacing w:after="120" w:line="240" w:lineRule="auto"/>
        <w:ind w:left="357"/>
        <w:contextualSpacing w:val="0"/>
        <w:jc w:val="both"/>
        <w:rPr>
          <w:rFonts w:ascii="Times New Roman" w:hAnsi="Times New Roman"/>
          <w:color w:val="000000"/>
          <w:sz w:val="24"/>
          <w:szCs w:val="24"/>
          <w:lang w:bidi="lt-LT"/>
        </w:rPr>
      </w:pPr>
      <w:r w:rsidRPr="006A0896">
        <w:rPr>
          <w:rFonts w:ascii="Times New Roman" w:hAnsi="Times New Roman"/>
          <w:color w:val="000000"/>
          <w:sz w:val="24"/>
          <w:szCs w:val="24"/>
          <w:lang w:bidi="lt-LT"/>
        </w:rPr>
        <w:t>&lt;...&gt;</w:t>
      </w:r>
    </w:p>
    <w:p w14:paraId="05D24AAA" w14:textId="5A66EF97" w:rsidR="00E954F8" w:rsidRPr="006A0896" w:rsidRDefault="00E954F8" w:rsidP="00E954F8">
      <w:pPr>
        <w:pStyle w:val="Sraopastraipa"/>
        <w:spacing w:after="120" w:line="240" w:lineRule="auto"/>
        <w:ind w:left="357"/>
        <w:contextualSpacing w:val="0"/>
        <w:jc w:val="both"/>
        <w:rPr>
          <w:rFonts w:ascii="Times New Roman" w:hAnsi="Times New Roman"/>
          <w:i/>
          <w:iCs/>
          <w:color w:val="000000"/>
          <w:sz w:val="24"/>
          <w:szCs w:val="24"/>
          <w:lang w:bidi="lt-LT"/>
        </w:rPr>
      </w:pPr>
      <w:r w:rsidRPr="006A0896">
        <w:rPr>
          <w:rFonts w:ascii="Times New Roman" w:hAnsi="Times New Roman"/>
          <w:i/>
          <w:iCs/>
          <w:color w:val="000000"/>
          <w:sz w:val="24"/>
          <w:szCs w:val="24"/>
          <w:lang w:bidi="lt-LT"/>
        </w:rPr>
        <w:t>4. Atlikdamas pirkimus pagal dinaminę pirkimo sistemą, perkantysis subjektas laikosi riboto konkurso taisyklių. Dinaminėje pirkimo sistemoje leidžiama dalyvauti visiems kandidatams, kurie atitinka perkančiojo subjekto nustatytus kvalifikacinius reikalavimus, o kandidatų skaičius pagal šio įstatymo 59 straipsnio 2 dalies nuostatas nėra ribojamas. &lt;...&gt;</w:t>
      </w:r>
    </w:p>
    <w:p w14:paraId="7D644BD0" w14:textId="77777777" w:rsidR="003C6526" w:rsidRPr="006A0896" w:rsidRDefault="003C6526" w:rsidP="003C652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Lietuvos Respublikos Vyriausybės 2022 m. rugsėjo 14 d. nutarimo Nr. 925 „Dėl Lietuvos Respublikos viešųjų pirkimų įstatymo 45 straipsnio 2</w:t>
      </w:r>
      <w:r w:rsidRPr="006A0896">
        <w:rPr>
          <w:rFonts w:ascii="Times New Roman" w:hAnsi="Times New Roman"/>
          <w:sz w:val="24"/>
          <w:szCs w:val="24"/>
          <w:vertAlign w:val="superscript"/>
        </w:rPr>
        <w:t>1</w:t>
      </w:r>
      <w:r w:rsidRPr="006A0896">
        <w:rPr>
          <w:rFonts w:ascii="Times New Roman" w:hAnsi="Times New Roman"/>
          <w:sz w:val="24"/>
          <w:szCs w:val="24"/>
        </w:rPr>
        <w:t xml:space="preserve"> dalies, Lietuvos Respublikos pirkimų, atliekamų vandentvarkos, energetikos, transporto ar pašto paslaugų srities perkančiųjų subjektų, įstatymo 58 straipsnio 4</w:t>
      </w:r>
      <w:r w:rsidRPr="006A0896">
        <w:rPr>
          <w:rFonts w:ascii="Times New Roman" w:hAnsi="Times New Roman"/>
          <w:sz w:val="24"/>
          <w:szCs w:val="24"/>
          <w:vertAlign w:val="superscript"/>
        </w:rPr>
        <w:t>1</w:t>
      </w:r>
      <w:r w:rsidRPr="006A0896">
        <w:rPr>
          <w:rFonts w:ascii="Times New Roman" w:hAnsi="Times New Roman"/>
          <w:sz w:val="24"/>
          <w:szCs w:val="24"/>
        </w:rPr>
        <w:t xml:space="preserve"> dalies ir Lietuvos Respublikos viešųjų pirkimų, atliekamų gynybos ir saugumo srityje, įstatymo 33 straipsnio 9 dalies taikymo“ 1 punkte nurodyta:</w:t>
      </w:r>
    </w:p>
    <w:p w14:paraId="0BBD78EE" w14:textId="0A046561" w:rsidR="003C6526" w:rsidRPr="006A0896" w:rsidRDefault="003C6526" w:rsidP="003C6526">
      <w:pPr>
        <w:pStyle w:val="Sraopastraipa"/>
        <w:spacing w:before="120" w:after="120" w:line="240" w:lineRule="auto"/>
        <w:ind w:left="357"/>
        <w:contextualSpacing w:val="0"/>
        <w:jc w:val="both"/>
        <w:rPr>
          <w:rFonts w:ascii="Times New Roman" w:hAnsi="Times New Roman"/>
          <w:i/>
          <w:iCs/>
          <w:sz w:val="24"/>
          <w:szCs w:val="24"/>
        </w:rPr>
      </w:pPr>
      <w:r w:rsidRPr="006A0896">
        <w:rPr>
          <w:rFonts w:ascii="Times New Roman" w:hAnsi="Times New Roman"/>
          <w:i/>
          <w:iCs/>
          <w:sz w:val="24"/>
          <w:szCs w:val="24"/>
        </w:rPr>
        <w:t>1. Nustatyti, kad Viešųjų pirkimų įstatymo 45 straipsnio 2</w:t>
      </w:r>
      <w:r w:rsidRPr="006A0896">
        <w:rPr>
          <w:rFonts w:ascii="Times New Roman" w:hAnsi="Times New Roman"/>
          <w:i/>
          <w:iCs/>
          <w:sz w:val="24"/>
          <w:szCs w:val="24"/>
          <w:vertAlign w:val="superscript"/>
        </w:rPr>
        <w:t>1</w:t>
      </w:r>
      <w:r w:rsidRPr="006A0896">
        <w:rPr>
          <w:rFonts w:ascii="Times New Roman" w:hAnsi="Times New Roman"/>
          <w:i/>
          <w:iCs/>
          <w:sz w:val="24"/>
          <w:szCs w:val="24"/>
        </w:rPr>
        <w:t xml:space="preserve"> dalis, Pirkimų, atliekamų vandentvarkos, energetikos, transporto ar pašto paslaugų srities perkančiųjų subjektų, įstatymo 58 straipsnio 4</w:t>
      </w:r>
      <w:r w:rsidRPr="006A0896">
        <w:rPr>
          <w:rFonts w:ascii="Times New Roman" w:hAnsi="Times New Roman"/>
          <w:i/>
          <w:iCs/>
          <w:sz w:val="24"/>
          <w:szCs w:val="24"/>
          <w:vertAlign w:val="superscript"/>
        </w:rPr>
        <w:t>1</w:t>
      </w:r>
      <w:r w:rsidRPr="006A0896">
        <w:rPr>
          <w:rFonts w:ascii="Times New Roman" w:hAnsi="Times New Roman"/>
          <w:i/>
          <w:iCs/>
          <w:sz w:val="24"/>
          <w:szCs w:val="24"/>
        </w:rPr>
        <w:t xml:space="preserve"> dalis, Viešųjų pirkimų, atliekamų gynybos ir saugumo srityje, įstatymo 33 straipsnio 9 dalis taikoma perkančiosioms organizacijoms, atliekančioms viešuosius pirkimus, ir perkantiesiems subjektams, atliekantiems pirkimus.</w:t>
      </w:r>
    </w:p>
    <w:p w14:paraId="354E3DC3" w14:textId="77777777" w:rsidR="006231C6" w:rsidRPr="006A0896" w:rsidRDefault="006231C6" w:rsidP="003C6526">
      <w:pPr>
        <w:pStyle w:val="Sraopastraipa"/>
        <w:spacing w:before="120" w:after="120" w:line="240" w:lineRule="auto"/>
        <w:ind w:left="357"/>
        <w:contextualSpacing w:val="0"/>
        <w:jc w:val="both"/>
        <w:rPr>
          <w:rFonts w:ascii="Times New Roman" w:hAnsi="Times New Roman"/>
          <w:i/>
          <w:iCs/>
          <w:sz w:val="24"/>
          <w:szCs w:val="24"/>
        </w:rPr>
      </w:pPr>
    </w:p>
    <w:p w14:paraId="63B4BC24" w14:textId="3E78810F" w:rsidR="006231C6" w:rsidRPr="006A0896" w:rsidRDefault="006231C6" w:rsidP="006231C6">
      <w:pPr>
        <w:pStyle w:val="Sraopastraipa"/>
        <w:numPr>
          <w:ilvl w:val="0"/>
          <w:numId w:val="11"/>
        </w:numPr>
        <w:tabs>
          <w:tab w:val="left" w:pos="709"/>
        </w:tabs>
        <w:spacing w:after="120"/>
        <w:jc w:val="center"/>
        <w:rPr>
          <w:rFonts w:ascii="Times New Roman" w:hAnsi="Times New Roman"/>
          <w:b/>
          <w:bCs/>
          <w:sz w:val="24"/>
          <w:szCs w:val="24"/>
        </w:rPr>
      </w:pPr>
      <w:r w:rsidRPr="006A0896">
        <w:rPr>
          <w:rFonts w:ascii="Times New Roman" w:hAnsi="Times New Roman"/>
          <w:b/>
          <w:bCs/>
          <w:sz w:val="24"/>
          <w:szCs w:val="24"/>
        </w:rPr>
        <w:t>Pagrindinės šalių ginčo aplinkybės ir jo eiga teismo procese</w:t>
      </w:r>
    </w:p>
    <w:p w14:paraId="724BAC13" w14:textId="77777777" w:rsidR="006231C6" w:rsidRPr="006A0896" w:rsidRDefault="006231C6" w:rsidP="006231C6">
      <w:pPr>
        <w:pStyle w:val="Sraopastraipa"/>
        <w:tabs>
          <w:tab w:val="left" w:pos="709"/>
        </w:tabs>
        <w:spacing w:after="120"/>
        <w:ind w:left="1080"/>
        <w:rPr>
          <w:rFonts w:ascii="Times New Roman" w:hAnsi="Times New Roman"/>
          <w:b/>
          <w:bCs/>
          <w:sz w:val="24"/>
          <w:szCs w:val="24"/>
        </w:rPr>
      </w:pPr>
    </w:p>
    <w:p w14:paraId="77C45ECF" w14:textId="53586F7F" w:rsidR="005D417D" w:rsidRPr="006A0896" w:rsidRDefault="00C23D38" w:rsidP="005D417D">
      <w:pPr>
        <w:pStyle w:val="Sraopastraipa"/>
        <w:numPr>
          <w:ilvl w:val="0"/>
          <w:numId w:val="1"/>
        </w:numPr>
        <w:spacing w:after="120" w:line="240" w:lineRule="auto"/>
        <w:ind w:left="357" w:hanging="357"/>
        <w:contextualSpacing w:val="0"/>
        <w:jc w:val="both"/>
        <w:rPr>
          <w:rFonts w:ascii="Times New Roman" w:hAnsi="Times New Roman"/>
          <w:color w:val="000000"/>
          <w:sz w:val="24"/>
          <w:szCs w:val="24"/>
          <w:lang w:bidi="lt-LT"/>
        </w:rPr>
      </w:pPr>
      <w:r w:rsidRPr="006A0896">
        <w:rPr>
          <w:rFonts w:ascii="Times New Roman" w:hAnsi="Times New Roman"/>
          <w:sz w:val="24"/>
          <w:szCs w:val="24"/>
        </w:rPr>
        <w:t>Atsakovė (p</w:t>
      </w:r>
      <w:r w:rsidR="005D417D" w:rsidRPr="006A0896">
        <w:rPr>
          <w:rFonts w:ascii="Times New Roman" w:hAnsi="Times New Roman"/>
          <w:sz w:val="24"/>
          <w:szCs w:val="24"/>
        </w:rPr>
        <w:t>erkantysis subjektas</w:t>
      </w:r>
      <w:r w:rsidRPr="006A0896">
        <w:rPr>
          <w:rFonts w:ascii="Times New Roman" w:hAnsi="Times New Roman"/>
          <w:sz w:val="24"/>
          <w:szCs w:val="24"/>
        </w:rPr>
        <w:t xml:space="preserve">) </w:t>
      </w:r>
      <w:r w:rsidR="005D417D" w:rsidRPr="006A0896">
        <w:rPr>
          <w:rFonts w:ascii="Times New Roman" w:hAnsi="Times New Roman"/>
          <w:sz w:val="24"/>
          <w:szCs w:val="24"/>
        </w:rPr>
        <w:t xml:space="preserve">vykdė pirkimą </w:t>
      </w:r>
      <w:r w:rsidR="005D417D" w:rsidRPr="006A0896">
        <w:rPr>
          <w:rFonts w:ascii="Times New Roman" w:hAnsi="Times New Roman"/>
          <w:color w:val="000000"/>
          <w:sz w:val="24"/>
          <w:szCs w:val="24"/>
          <w:lang w:bidi="lt-LT"/>
        </w:rPr>
        <w:t>„18948 Geležinkelio riedmenų atsarginių dalių, mazgų, paslaugų, naujų riedmenų, medžiagų ir įrankių dinaminė pirkimo sistema“, pirkimo Nr.</w:t>
      </w:r>
      <w:r w:rsidR="009C3598" w:rsidRPr="006A0896">
        <w:rPr>
          <w:rFonts w:ascii="Times New Roman" w:hAnsi="Times New Roman"/>
          <w:color w:val="000000"/>
          <w:sz w:val="24"/>
          <w:szCs w:val="24"/>
          <w:lang w:bidi="lt-LT"/>
        </w:rPr>
        <w:t> </w:t>
      </w:r>
      <w:r w:rsidR="005D417D" w:rsidRPr="006A0896">
        <w:rPr>
          <w:rFonts w:ascii="Times New Roman" w:hAnsi="Times New Roman"/>
          <w:color w:val="000000"/>
          <w:sz w:val="24"/>
          <w:szCs w:val="24"/>
          <w:lang w:bidi="lt-LT"/>
        </w:rPr>
        <w:t>584711</w:t>
      </w:r>
      <w:r w:rsidR="00B512E1" w:rsidRPr="006A0896">
        <w:rPr>
          <w:rFonts w:ascii="Times New Roman" w:hAnsi="Times New Roman"/>
          <w:color w:val="000000"/>
          <w:sz w:val="24"/>
          <w:szCs w:val="24"/>
          <w:lang w:bidi="lt-LT"/>
        </w:rPr>
        <w:t>,</w:t>
      </w:r>
      <w:r w:rsidR="005D417D" w:rsidRPr="006A0896">
        <w:rPr>
          <w:rFonts w:ascii="Times New Roman" w:hAnsi="Times New Roman"/>
          <w:color w:val="000000"/>
          <w:sz w:val="24"/>
          <w:szCs w:val="24"/>
          <w:lang w:bidi="lt-LT"/>
        </w:rPr>
        <w:t xml:space="preserve"> (toliau – Pirkimas). </w:t>
      </w:r>
    </w:p>
    <w:p w14:paraId="254F3047" w14:textId="5DEC6174" w:rsidR="005D417D" w:rsidRPr="006A0896" w:rsidRDefault="005D417D" w:rsidP="005D417D">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 xml:space="preserve">Skelbimas apie Pirkimą paskelbtas 2022 m. vasario 5 d. </w:t>
      </w:r>
      <w:r w:rsidR="00C23D38" w:rsidRPr="006A0896">
        <w:rPr>
          <w:rFonts w:ascii="Times New Roman" w:hAnsi="Times New Roman"/>
          <w:sz w:val="24"/>
          <w:szCs w:val="24"/>
        </w:rPr>
        <w:t>Ieškov</w:t>
      </w:r>
      <w:r w:rsidR="0060349E" w:rsidRPr="006A0896">
        <w:rPr>
          <w:rFonts w:ascii="Times New Roman" w:hAnsi="Times New Roman"/>
          <w:sz w:val="24"/>
          <w:szCs w:val="24"/>
        </w:rPr>
        <w:t xml:space="preserve">ė </w:t>
      </w:r>
      <w:r w:rsidR="00C23D38" w:rsidRPr="006A0896">
        <w:rPr>
          <w:rFonts w:ascii="Times New Roman" w:hAnsi="Times New Roman"/>
          <w:sz w:val="24"/>
          <w:szCs w:val="24"/>
        </w:rPr>
        <w:t>(t</w:t>
      </w:r>
      <w:r w:rsidRPr="006A0896">
        <w:rPr>
          <w:rFonts w:ascii="Times New Roman" w:hAnsi="Times New Roman"/>
          <w:sz w:val="24"/>
          <w:szCs w:val="24"/>
        </w:rPr>
        <w:t>iekėja</w:t>
      </w:r>
      <w:r w:rsidR="00C23D38" w:rsidRPr="006A0896">
        <w:rPr>
          <w:rFonts w:ascii="Times New Roman" w:hAnsi="Times New Roman"/>
          <w:sz w:val="24"/>
          <w:szCs w:val="24"/>
        </w:rPr>
        <w:t xml:space="preserve">) </w:t>
      </w:r>
      <w:r w:rsidR="00FC5BE9" w:rsidRPr="006A0896">
        <w:rPr>
          <w:rFonts w:ascii="Times New Roman" w:hAnsi="Times New Roman"/>
          <w:sz w:val="24"/>
          <w:szCs w:val="24"/>
        </w:rPr>
        <w:t xml:space="preserve">2022 m. kovo 14 d. </w:t>
      </w:r>
      <w:r w:rsidR="00C23D38" w:rsidRPr="006A0896">
        <w:rPr>
          <w:rFonts w:ascii="Times New Roman" w:hAnsi="Times New Roman"/>
          <w:sz w:val="24"/>
          <w:szCs w:val="24"/>
        </w:rPr>
        <w:t>pateik</w:t>
      </w:r>
      <w:r w:rsidR="0060349E" w:rsidRPr="006A0896">
        <w:rPr>
          <w:rFonts w:ascii="Times New Roman" w:hAnsi="Times New Roman"/>
          <w:sz w:val="24"/>
          <w:szCs w:val="24"/>
        </w:rPr>
        <w:t xml:space="preserve">ė </w:t>
      </w:r>
      <w:r w:rsidRPr="006A0896">
        <w:rPr>
          <w:rFonts w:ascii="Times New Roman" w:hAnsi="Times New Roman"/>
          <w:sz w:val="24"/>
          <w:szCs w:val="24"/>
        </w:rPr>
        <w:t>paraišką</w:t>
      </w:r>
      <w:r w:rsidR="0060349E" w:rsidRPr="006A0896">
        <w:rPr>
          <w:rFonts w:ascii="Times New Roman" w:hAnsi="Times New Roman"/>
          <w:sz w:val="24"/>
          <w:szCs w:val="24"/>
        </w:rPr>
        <w:t xml:space="preserve"> ir atsakovės buvo įtraukta į </w:t>
      </w:r>
      <w:r w:rsidR="00C23D38" w:rsidRPr="006A0896">
        <w:rPr>
          <w:rFonts w:ascii="Times New Roman" w:hAnsi="Times New Roman"/>
          <w:sz w:val="24"/>
          <w:szCs w:val="24"/>
        </w:rPr>
        <w:t>dinaminę pirkimo sistemą (toliau – DPS)</w:t>
      </w:r>
      <w:r w:rsidR="0060349E" w:rsidRPr="006A0896">
        <w:rPr>
          <w:rFonts w:ascii="Times New Roman" w:hAnsi="Times New Roman"/>
          <w:sz w:val="24"/>
          <w:szCs w:val="24"/>
        </w:rPr>
        <w:t>.</w:t>
      </w:r>
      <w:r w:rsidRPr="006A0896">
        <w:rPr>
          <w:rFonts w:ascii="Times New Roman" w:hAnsi="Times New Roman"/>
          <w:sz w:val="24"/>
          <w:szCs w:val="24"/>
        </w:rPr>
        <w:t xml:space="preserve">  </w:t>
      </w:r>
    </w:p>
    <w:p w14:paraId="16918B73" w14:textId="4AD30214" w:rsidR="00A40C56" w:rsidRPr="006A0896" w:rsidRDefault="005D417D" w:rsidP="00550185">
      <w:pPr>
        <w:pStyle w:val="Sraopastraipa"/>
        <w:numPr>
          <w:ilvl w:val="0"/>
          <w:numId w:val="1"/>
        </w:numPr>
        <w:shd w:val="clear" w:color="auto" w:fill="FFFFFF"/>
        <w:autoSpaceDE w:val="0"/>
        <w:autoSpaceDN w:val="0"/>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Atsakovė 2024 m. balandžio 16 d. informavo ieškovę apie priimtą sprendimą, kad ji pašalinta iš DPS</w:t>
      </w:r>
      <w:r w:rsidR="009C3598" w:rsidRPr="006A0896">
        <w:rPr>
          <w:rFonts w:ascii="Times New Roman" w:hAnsi="Times New Roman"/>
          <w:sz w:val="24"/>
          <w:szCs w:val="24"/>
        </w:rPr>
        <w:t>,</w:t>
      </w:r>
      <w:r w:rsidR="005A2A57" w:rsidRPr="006A0896">
        <w:rPr>
          <w:rFonts w:ascii="Times New Roman" w:hAnsi="Times New Roman"/>
          <w:sz w:val="24"/>
          <w:szCs w:val="24"/>
        </w:rPr>
        <w:t xml:space="preserve"> (toliau – Sprendimas). </w:t>
      </w:r>
      <w:r w:rsidR="0060349E" w:rsidRPr="006A0896">
        <w:rPr>
          <w:rFonts w:ascii="Times New Roman" w:hAnsi="Times New Roman"/>
          <w:sz w:val="24"/>
          <w:szCs w:val="24"/>
        </w:rPr>
        <w:t>Sprendimas priimtas</w:t>
      </w:r>
      <w:r w:rsidR="005A2A57" w:rsidRPr="006A0896">
        <w:rPr>
          <w:rFonts w:ascii="Times New Roman" w:hAnsi="Times New Roman"/>
          <w:sz w:val="24"/>
          <w:szCs w:val="24"/>
        </w:rPr>
        <w:t xml:space="preserve"> dviem pagrindais: </w:t>
      </w:r>
      <w:r w:rsidR="00774D15" w:rsidRPr="006A0896">
        <w:rPr>
          <w:rFonts w:ascii="Times New Roman" w:hAnsi="Times New Roman"/>
          <w:sz w:val="24"/>
          <w:szCs w:val="24"/>
        </w:rPr>
        <w:t>dėl esminio kitos viešojo pirkimo sutarties pažeidimo (</w:t>
      </w:r>
      <w:r w:rsidR="005A2A57" w:rsidRPr="006A0896">
        <w:rPr>
          <w:rFonts w:ascii="Times New Roman" w:hAnsi="Times New Roman"/>
          <w:sz w:val="24"/>
          <w:szCs w:val="24"/>
        </w:rPr>
        <w:t xml:space="preserve">Lietuvos Respublikos viešųjų pirkimų įstatymo </w:t>
      </w:r>
      <w:r w:rsidR="00550185" w:rsidRPr="006A0896">
        <w:rPr>
          <w:rFonts w:ascii="Times New Roman" w:hAnsi="Times New Roman"/>
          <w:sz w:val="24"/>
          <w:szCs w:val="24"/>
        </w:rPr>
        <w:t xml:space="preserve">(toliau – VPĮ) </w:t>
      </w:r>
      <w:r w:rsidR="00AA3196" w:rsidRPr="006A0896">
        <w:rPr>
          <w:rFonts w:ascii="Times New Roman" w:hAnsi="Times New Roman"/>
          <w:sz w:val="24"/>
          <w:szCs w:val="24"/>
        </w:rPr>
        <w:lastRenderedPageBreak/>
        <w:t>46 </w:t>
      </w:r>
      <w:r w:rsidR="005A2A57" w:rsidRPr="006A0896">
        <w:rPr>
          <w:rFonts w:ascii="Times New Roman" w:hAnsi="Times New Roman"/>
          <w:sz w:val="24"/>
          <w:szCs w:val="24"/>
        </w:rPr>
        <w:t>straipsnio 4 dalies 6 punkt</w:t>
      </w:r>
      <w:r w:rsidR="002111EB" w:rsidRPr="006A0896">
        <w:rPr>
          <w:rFonts w:ascii="Times New Roman" w:hAnsi="Times New Roman"/>
          <w:sz w:val="24"/>
          <w:szCs w:val="24"/>
        </w:rPr>
        <w:t xml:space="preserve">as) ir dėl </w:t>
      </w:r>
      <w:r w:rsidR="002B5EC5" w:rsidRPr="006A0896">
        <w:rPr>
          <w:rFonts w:ascii="Times New Roman" w:hAnsi="Times New Roman"/>
          <w:sz w:val="24"/>
          <w:szCs w:val="24"/>
        </w:rPr>
        <w:t xml:space="preserve">tiekėjos </w:t>
      </w:r>
      <w:r w:rsidR="002111EB" w:rsidRPr="006A0896">
        <w:rPr>
          <w:rFonts w:ascii="Times New Roman" w:hAnsi="Times New Roman"/>
          <w:sz w:val="24"/>
          <w:szCs w:val="24"/>
        </w:rPr>
        <w:t>grėsmės nacionaliniam saugumui</w:t>
      </w:r>
      <w:r w:rsidR="005A2A57" w:rsidRPr="006A0896">
        <w:rPr>
          <w:rFonts w:ascii="Times New Roman" w:hAnsi="Times New Roman"/>
          <w:sz w:val="24"/>
          <w:szCs w:val="24"/>
        </w:rPr>
        <w:t xml:space="preserve"> </w:t>
      </w:r>
      <w:r w:rsidR="002111EB" w:rsidRPr="006A0896">
        <w:rPr>
          <w:rFonts w:ascii="Times New Roman" w:hAnsi="Times New Roman"/>
          <w:sz w:val="24"/>
          <w:szCs w:val="24"/>
        </w:rPr>
        <w:t>(</w:t>
      </w:r>
      <w:r w:rsidR="002D776D" w:rsidRPr="006A0896">
        <w:rPr>
          <w:rFonts w:ascii="Times New Roman" w:hAnsi="Times New Roman"/>
          <w:sz w:val="24"/>
          <w:szCs w:val="24"/>
        </w:rPr>
        <w:t>Pirkimų įstatymo</w:t>
      </w:r>
      <w:r w:rsidR="00B97772" w:rsidRPr="006A0896">
        <w:rPr>
          <w:rFonts w:ascii="Times New Roman" w:hAnsi="Times New Roman"/>
          <w:sz w:val="24"/>
          <w:szCs w:val="24"/>
        </w:rPr>
        <w:t xml:space="preserve"> 58</w:t>
      </w:r>
      <w:r w:rsidR="005138AD" w:rsidRPr="006A0896">
        <w:rPr>
          <w:rFonts w:ascii="Times New Roman" w:hAnsi="Times New Roman"/>
          <w:sz w:val="24"/>
          <w:szCs w:val="24"/>
        </w:rPr>
        <w:t> </w:t>
      </w:r>
      <w:r w:rsidR="00B97772" w:rsidRPr="006A0896">
        <w:rPr>
          <w:rFonts w:ascii="Times New Roman" w:hAnsi="Times New Roman"/>
          <w:sz w:val="24"/>
          <w:szCs w:val="24"/>
        </w:rPr>
        <w:t>straipsnio 4</w:t>
      </w:r>
      <w:r w:rsidR="00B97772" w:rsidRPr="006A0896">
        <w:rPr>
          <w:rFonts w:ascii="Times New Roman" w:hAnsi="Times New Roman"/>
          <w:sz w:val="24"/>
          <w:szCs w:val="24"/>
          <w:vertAlign w:val="superscript"/>
        </w:rPr>
        <w:t>1</w:t>
      </w:r>
      <w:r w:rsidR="00B97772" w:rsidRPr="006A0896">
        <w:rPr>
          <w:rFonts w:ascii="Times New Roman" w:hAnsi="Times New Roman"/>
          <w:sz w:val="24"/>
          <w:szCs w:val="24"/>
        </w:rPr>
        <w:t xml:space="preserve"> dali</w:t>
      </w:r>
      <w:r w:rsidR="00110207" w:rsidRPr="006A0896">
        <w:rPr>
          <w:rFonts w:ascii="Times New Roman" w:hAnsi="Times New Roman"/>
          <w:sz w:val="24"/>
          <w:szCs w:val="24"/>
        </w:rPr>
        <w:t>e</w:t>
      </w:r>
      <w:r w:rsidR="002111EB" w:rsidRPr="006A0896">
        <w:rPr>
          <w:rFonts w:ascii="Times New Roman" w:hAnsi="Times New Roman"/>
          <w:sz w:val="24"/>
          <w:szCs w:val="24"/>
        </w:rPr>
        <w:t>s</w:t>
      </w:r>
      <w:r w:rsidR="00110207" w:rsidRPr="006A0896">
        <w:rPr>
          <w:rFonts w:ascii="Times New Roman" w:hAnsi="Times New Roman"/>
          <w:sz w:val="24"/>
          <w:szCs w:val="24"/>
        </w:rPr>
        <w:t xml:space="preserve"> 4, 5 punktai</w:t>
      </w:r>
      <w:r w:rsidR="002111EB" w:rsidRPr="006A0896">
        <w:rPr>
          <w:rFonts w:ascii="Times New Roman" w:hAnsi="Times New Roman"/>
          <w:sz w:val="24"/>
          <w:szCs w:val="24"/>
        </w:rPr>
        <w:t>)</w:t>
      </w:r>
      <w:r w:rsidR="005A2A57" w:rsidRPr="006A0896">
        <w:rPr>
          <w:rFonts w:ascii="Times New Roman" w:hAnsi="Times New Roman"/>
          <w:sz w:val="24"/>
          <w:szCs w:val="24"/>
        </w:rPr>
        <w:t xml:space="preserve">. </w:t>
      </w:r>
      <w:r w:rsidRPr="006A0896">
        <w:rPr>
          <w:rFonts w:ascii="Times New Roman" w:hAnsi="Times New Roman"/>
          <w:sz w:val="24"/>
          <w:szCs w:val="24"/>
        </w:rPr>
        <w:t xml:space="preserve">Sprendime </w:t>
      </w:r>
      <w:r w:rsidR="00A40C56" w:rsidRPr="006A0896">
        <w:rPr>
          <w:rFonts w:ascii="Times New Roman" w:hAnsi="Times New Roman"/>
          <w:sz w:val="24"/>
          <w:szCs w:val="24"/>
        </w:rPr>
        <w:t>dėl</w:t>
      </w:r>
      <w:r w:rsidR="005A2A57" w:rsidRPr="006A0896">
        <w:rPr>
          <w:rFonts w:ascii="Times New Roman" w:hAnsi="Times New Roman"/>
          <w:sz w:val="24"/>
          <w:szCs w:val="24"/>
        </w:rPr>
        <w:t xml:space="preserve"> pastarojo </w:t>
      </w:r>
      <w:r w:rsidR="00A40C56" w:rsidRPr="006A0896">
        <w:rPr>
          <w:rFonts w:ascii="Times New Roman" w:hAnsi="Times New Roman"/>
          <w:sz w:val="24"/>
          <w:szCs w:val="24"/>
        </w:rPr>
        <w:t xml:space="preserve">teisinio pagrindo </w:t>
      </w:r>
      <w:r w:rsidRPr="006A0896">
        <w:rPr>
          <w:rFonts w:ascii="Times New Roman" w:hAnsi="Times New Roman"/>
          <w:sz w:val="24"/>
          <w:szCs w:val="24"/>
        </w:rPr>
        <w:t>nurodoma</w:t>
      </w:r>
      <w:r w:rsidR="003762F6" w:rsidRPr="006A0896">
        <w:rPr>
          <w:rFonts w:ascii="Times New Roman" w:hAnsi="Times New Roman"/>
          <w:sz w:val="24"/>
          <w:szCs w:val="24"/>
        </w:rPr>
        <w:t xml:space="preserve">, kad </w:t>
      </w:r>
      <w:r w:rsidRPr="006A0896">
        <w:rPr>
          <w:rFonts w:ascii="Times New Roman" w:hAnsi="Times New Roman"/>
          <w:sz w:val="24"/>
          <w:szCs w:val="24"/>
        </w:rPr>
        <w:t xml:space="preserve">atsakovė </w:t>
      </w:r>
      <w:r w:rsidR="00E72C04" w:rsidRPr="006A0896">
        <w:rPr>
          <w:rFonts w:ascii="Times New Roman" w:hAnsi="Times New Roman"/>
          <w:sz w:val="24"/>
          <w:szCs w:val="24"/>
        </w:rPr>
        <w:t xml:space="preserve">turi informacijos, </w:t>
      </w:r>
      <w:r w:rsidR="005A2A57" w:rsidRPr="006A0896">
        <w:rPr>
          <w:rFonts w:ascii="Times New Roman" w:hAnsi="Times New Roman"/>
          <w:sz w:val="24"/>
          <w:szCs w:val="24"/>
        </w:rPr>
        <w:t xml:space="preserve">jog ieškovės </w:t>
      </w:r>
      <w:r w:rsidR="00E72C04" w:rsidRPr="006A0896">
        <w:rPr>
          <w:rFonts w:ascii="Times New Roman" w:hAnsi="Times New Roman"/>
          <w:sz w:val="24"/>
          <w:szCs w:val="24"/>
        </w:rPr>
        <w:t>galutini</w:t>
      </w:r>
      <w:r w:rsidR="009C3598" w:rsidRPr="006A0896">
        <w:rPr>
          <w:rFonts w:ascii="Times New Roman" w:hAnsi="Times New Roman"/>
          <w:sz w:val="24"/>
          <w:szCs w:val="24"/>
        </w:rPr>
        <w:t>s</w:t>
      </w:r>
      <w:r w:rsidR="00E72C04" w:rsidRPr="006A0896">
        <w:rPr>
          <w:rFonts w:ascii="Times New Roman" w:hAnsi="Times New Roman"/>
          <w:sz w:val="24"/>
          <w:szCs w:val="24"/>
        </w:rPr>
        <w:t xml:space="preserve"> naudos gavėj</w:t>
      </w:r>
      <w:r w:rsidR="009C3598" w:rsidRPr="006A0896">
        <w:rPr>
          <w:rFonts w:ascii="Times New Roman" w:hAnsi="Times New Roman"/>
          <w:sz w:val="24"/>
          <w:szCs w:val="24"/>
        </w:rPr>
        <w:t>as</w:t>
      </w:r>
      <w:r w:rsidR="00E72C04" w:rsidRPr="006A0896">
        <w:rPr>
          <w:rFonts w:ascii="Times New Roman" w:hAnsi="Times New Roman"/>
          <w:sz w:val="24"/>
          <w:szCs w:val="24"/>
        </w:rPr>
        <w:t xml:space="preserve"> yra fizinis asmuo, dėl kurio neatitik</w:t>
      </w:r>
      <w:r w:rsidR="00110207" w:rsidRPr="006A0896">
        <w:rPr>
          <w:rFonts w:ascii="Times New Roman" w:hAnsi="Times New Roman"/>
          <w:sz w:val="24"/>
          <w:szCs w:val="24"/>
        </w:rPr>
        <w:t>ties</w:t>
      </w:r>
      <w:r w:rsidR="00E72C04" w:rsidRPr="006A0896">
        <w:rPr>
          <w:rFonts w:ascii="Times New Roman" w:hAnsi="Times New Roman"/>
          <w:sz w:val="24"/>
          <w:szCs w:val="24"/>
        </w:rPr>
        <w:t xml:space="preserve"> nacionalinio saugumo interesams yra spręsta Lietuvos Respublikos Vyriausybės 2018 m. birželio 6 d. nutarimu Nr.</w:t>
      </w:r>
      <w:r w:rsidR="00550185" w:rsidRPr="006A0896">
        <w:rPr>
          <w:rFonts w:ascii="Times New Roman" w:hAnsi="Times New Roman"/>
          <w:sz w:val="24"/>
          <w:szCs w:val="24"/>
        </w:rPr>
        <w:t> </w:t>
      </w:r>
      <w:r w:rsidR="00E72C04" w:rsidRPr="006A0896">
        <w:rPr>
          <w:rFonts w:ascii="Times New Roman" w:hAnsi="Times New Roman"/>
          <w:sz w:val="24"/>
          <w:szCs w:val="24"/>
        </w:rPr>
        <w:t>526</w:t>
      </w:r>
      <w:r w:rsidR="00550185" w:rsidRPr="006A0896">
        <w:rPr>
          <w:rFonts w:ascii="Times New Roman" w:hAnsi="Times New Roman"/>
          <w:sz w:val="24"/>
          <w:szCs w:val="24"/>
        </w:rPr>
        <w:t> </w:t>
      </w:r>
      <w:r w:rsidR="00E72C04" w:rsidRPr="006A0896">
        <w:rPr>
          <w:rFonts w:ascii="Times New Roman" w:hAnsi="Times New Roman"/>
          <w:sz w:val="24"/>
          <w:szCs w:val="24"/>
        </w:rPr>
        <w:t>ir 2018 m. birželio 20 d. nutarimu Nr. 597</w:t>
      </w:r>
      <w:r w:rsidR="00110207" w:rsidRPr="006A0896">
        <w:rPr>
          <w:rFonts w:ascii="Times New Roman" w:hAnsi="Times New Roman"/>
          <w:sz w:val="24"/>
          <w:szCs w:val="24"/>
        </w:rPr>
        <w:t>. Šiuose nutarimuose</w:t>
      </w:r>
      <w:r w:rsidR="005A2A57" w:rsidRPr="006A0896">
        <w:rPr>
          <w:rFonts w:ascii="Times New Roman" w:hAnsi="Times New Roman"/>
          <w:sz w:val="24"/>
          <w:szCs w:val="24"/>
        </w:rPr>
        <w:t xml:space="preserve"> </w:t>
      </w:r>
      <w:r w:rsidR="00E72C04" w:rsidRPr="006A0896">
        <w:rPr>
          <w:rFonts w:ascii="Times New Roman" w:hAnsi="Times New Roman"/>
          <w:sz w:val="24"/>
          <w:szCs w:val="24"/>
        </w:rPr>
        <w:t xml:space="preserve">konstatuota, </w:t>
      </w:r>
      <w:r w:rsidR="00110207" w:rsidRPr="006A0896">
        <w:rPr>
          <w:rFonts w:ascii="Times New Roman" w:hAnsi="Times New Roman"/>
          <w:sz w:val="24"/>
          <w:szCs w:val="24"/>
        </w:rPr>
        <w:t xml:space="preserve">kad </w:t>
      </w:r>
      <w:r w:rsidR="00E72C04" w:rsidRPr="006A0896">
        <w:rPr>
          <w:rFonts w:ascii="Times New Roman" w:hAnsi="Times New Roman"/>
          <w:sz w:val="24"/>
          <w:szCs w:val="24"/>
        </w:rPr>
        <w:t xml:space="preserve">dėl </w:t>
      </w:r>
      <w:r w:rsidR="005A2A57" w:rsidRPr="006A0896">
        <w:rPr>
          <w:rFonts w:ascii="Times New Roman" w:hAnsi="Times New Roman"/>
          <w:sz w:val="24"/>
          <w:szCs w:val="24"/>
        </w:rPr>
        <w:t xml:space="preserve">ieškovės </w:t>
      </w:r>
      <w:r w:rsidR="00E72C04" w:rsidRPr="006A0896">
        <w:rPr>
          <w:rFonts w:ascii="Times New Roman" w:hAnsi="Times New Roman"/>
          <w:sz w:val="24"/>
          <w:szCs w:val="24"/>
        </w:rPr>
        <w:t>galutinio naudos gavėjo neatitikties</w:t>
      </w:r>
      <w:r w:rsidR="003B29F8" w:rsidRPr="006A0896">
        <w:rPr>
          <w:rFonts w:ascii="Times New Roman" w:hAnsi="Times New Roman"/>
          <w:sz w:val="24"/>
          <w:szCs w:val="24"/>
        </w:rPr>
        <w:t xml:space="preserve"> nacionalinio saugumo interesams, taip pat dėl tiekėjos turėtų (turimų) riziką didinančių ar keliančių grėsmę nacionaliniam saugumui ryšių su užsienio valstybių institucijomis ar tų valstybių fiziniais ar juridiniais </w:t>
      </w:r>
      <w:r w:rsidR="00763D5B" w:rsidRPr="006A0896">
        <w:rPr>
          <w:rFonts w:ascii="Times New Roman" w:hAnsi="Times New Roman"/>
          <w:sz w:val="24"/>
          <w:szCs w:val="24"/>
        </w:rPr>
        <w:t xml:space="preserve">asmenimis sandorių sudarymas su </w:t>
      </w:r>
      <w:r w:rsidR="005A2A57" w:rsidRPr="006A0896">
        <w:rPr>
          <w:rFonts w:ascii="Times New Roman" w:hAnsi="Times New Roman"/>
          <w:sz w:val="24"/>
          <w:szCs w:val="24"/>
        </w:rPr>
        <w:t xml:space="preserve">ieškove </w:t>
      </w:r>
      <w:r w:rsidR="00763D5B" w:rsidRPr="006A0896">
        <w:rPr>
          <w:rFonts w:ascii="Times New Roman" w:hAnsi="Times New Roman"/>
          <w:sz w:val="24"/>
          <w:szCs w:val="24"/>
        </w:rPr>
        <w:t>neatitiktų nacionalinio saugumo interesų</w:t>
      </w:r>
      <w:r w:rsidR="005A2A57" w:rsidRPr="006A0896">
        <w:rPr>
          <w:rFonts w:ascii="Times New Roman" w:hAnsi="Times New Roman"/>
          <w:sz w:val="24"/>
          <w:szCs w:val="24"/>
        </w:rPr>
        <w:t xml:space="preserve">. Sprendime </w:t>
      </w:r>
      <w:r w:rsidR="002B5B54" w:rsidRPr="006A0896">
        <w:rPr>
          <w:rFonts w:ascii="Times New Roman" w:hAnsi="Times New Roman"/>
          <w:sz w:val="24"/>
          <w:szCs w:val="24"/>
        </w:rPr>
        <w:t>pažymėta</w:t>
      </w:r>
      <w:r w:rsidR="005A2A57" w:rsidRPr="006A0896">
        <w:rPr>
          <w:rFonts w:ascii="Times New Roman" w:hAnsi="Times New Roman"/>
          <w:sz w:val="24"/>
          <w:szCs w:val="24"/>
        </w:rPr>
        <w:t xml:space="preserve">, kad </w:t>
      </w:r>
      <w:r w:rsidR="00763D5B" w:rsidRPr="006A0896">
        <w:rPr>
          <w:rFonts w:ascii="Times New Roman" w:hAnsi="Times New Roman"/>
          <w:sz w:val="24"/>
          <w:szCs w:val="24"/>
        </w:rPr>
        <w:t>šių nutarimų teisėtumas ir pagrįstumas buvo patvirtintas įsiteisėjusiais administracinių teismų sprendimais</w:t>
      </w:r>
      <w:r w:rsidR="005A2A57" w:rsidRPr="006A0896">
        <w:rPr>
          <w:rFonts w:ascii="Times New Roman" w:hAnsi="Times New Roman"/>
          <w:sz w:val="24"/>
          <w:szCs w:val="24"/>
        </w:rPr>
        <w:t xml:space="preserve">, o </w:t>
      </w:r>
      <w:r w:rsidR="002B5B54" w:rsidRPr="006A0896">
        <w:rPr>
          <w:rFonts w:ascii="Times New Roman" w:hAnsi="Times New Roman"/>
          <w:sz w:val="24"/>
          <w:szCs w:val="24"/>
        </w:rPr>
        <w:t xml:space="preserve">nutarimuose nurodytos </w:t>
      </w:r>
      <w:r w:rsidR="00763D5B" w:rsidRPr="006A0896">
        <w:rPr>
          <w:rFonts w:ascii="Times New Roman" w:hAnsi="Times New Roman"/>
          <w:sz w:val="24"/>
          <w:szCs w:val="24"/>
        </w:rPr>
        <w:t>aplinkybės</w:t>
      </w:r>
      <w:r w:rsidR="005A2A57" w:rsidRPr="006A0896">
        <w:rPr>
          <w:rFonts w:ascii="Times New Roman" w:hAnsi="Times New Roman"/>
          <w:sz w:val="24"/>
          <w:szCs w:val="24"/>
        </w:rPr>
        <w:t xml:space="preserve"> </w:t>
      </w:r>
      <w:r w:rsidR="00763D5B" w:rsidRPr="006A0896">
        <w:rPr>
          <w:rFonts w:ascii="Times New Roman" w:hAnsi="Times New Roman"/>
          <w:sz w:val="24"/>
          <w:szCs w:val="24"/>
        </w:rPr>
        <w:t>iki šiol nėra išnykusios</w:t>
      </w:r>
      <w:r w:rsidR="007B778D" w:rsidRPr="006A0896">
        <w:rPr>
          <w:rFonts w:ascii="Times New Roman" w:hAnsi="Times New Roman"/>
          <w:sz w:val="24"/>
          <w:szCs w:val="24"/>
        </w:rPr>
        <w:t xml:space="preserve">. Tai </w:t>
      </w:r>
      <w:r w:rsidR="00763D5B" w:rsidRPr="006A0896">
        <w:rPr>
          <w:rFonts w:ascii="Times New Roman" w:hAnsi="Times New Roman"/>
          <w:sz w:val="24"/>
          <w:szCs w:val="24"/>
        </w:rPr>
        <w:t>patvirtina</w:t>
      </w:r>
      <w:r w:rsidR="006B2144" w:rsidRPr="006A0896">
        <w:rPr>
          <w:rFonts w:ascii="Times New Roman" w:hAnsi="Times New Roman"/>
          <w:sz w:val="24"/>
          <w:szCs w:val="24"/>
        </w:rPr>
        <w:t xml:space="preserve"> atsakovės gauta už nacionalinio saugumo užtikrinimą atsakingų institucijų informacija</w:t>
      </w:r>
      <w:r w:rsidR="002D08A3" w:rsidRPr="006A0896">
        <w:rPr>
          <w:rFonts w:ascii="Times New Roman" w:hAnsi="Times New Roman"/>
          <w:sz w:val="24"/>
          <w:szCs w:val="24"/>
        </w:rPr>
        <w:t xml:space="preserve">. </w:t>
      </w:r>
      <w:bookmarkStart w:id="0" w:name="_Hlk197681470"/>
      <w:r w:rsidR="002D08A3" w:rsidRPr="006A0896">
        <w:rPr>
          <w:rFonts w:ascii="Times New Roman" w:hAnsi="Times New Roman"/>
          <w:sz w:val="24"/>
          <w:szCs w:val="24"/>
        </w:rPr>
        <w:t xml:space="preserve">Šių duomenų </w:t>
      </w:r>
      <w:r w:rsidR="006B2144" w:rsidRPr="006A0896">
        <w:rPr>
          <w:rFonts w:ascii="Times New Roman" w:hAnsi="Times New Roman"/>
          <w:sz w:val="24"/>
          <w:szCs w:val="24"/>
        </w:rPr>
        <w:t>pagrindu atsakovė nusprend</w:t>
      </w:r>
      <w:r w:rsidR="00FD08C5" w:rsidRPr="006A0896">
        <w:rPr>
          <w:rFonts w:ascii="Times New Roman" w:hAnsi="Times New Roman"/>
          <w:sz w:val="24"/>
          <w:szCs w:val="24"/>
        </w:rPr>
        <w:t xml:space="preserve">ė </w:t>
      </w:r>
      <w:r w:rsidR="006B2144" w:rsidRPr="006A0896">
        <w:rPr>
          <w:rFonts w:ascii="Times New Roman" w:hAnsi="Times New Roman"/>
          <w:sz w:val="24"/>
          <w:szCs w:val="24"/>
        </w:rPr>
        <w:t xml:space="preserve">taikyti </w:t>
      </w:r>
      <w:r w:rsidR="00594495" w:rsidRPr="006A0896">
        <w:rPr>
          <w:rFonts w:ascii="Times New Roman" w:hAnsi="Times New Roman"/>
          <w:sz w:val="24"/>
          <w:szCs w:val="24"/>
        </w:rPr>
        <w:t xml:space="preserve">Pirkimų įstatymo </w:t>
      </w:r>
      <w:r w:rsidR="006B2144" w:rsidRPr="006A0896">
        <w:rPr>
          <w:rFonts w:ascii="Times New Roman" w:hAnsi="Times New Roman"/>
          <w:sz w:val="24"/>
          <w:szCs w:val="24"/>
        </w:rPr>
        <w:t>58</w:t>
      </w:r>
      <w:r w:rsidR="002B7538" w:rsidRPr="006A0896">
        <w:rPr>
          <w:rFonts w:ascii="Times New Roman" w:hAnsi="Times New Roman"/>
          <w:sz w:val="24"/>
          <w:szCs w:val="24"/>
        </w:rPr>
        <w:t> </w:t>
      </w:r>
      <w:r w:rsidR="006B2144" w:rsidRPr="006A0896">
        <w:rPr>
          <w:rFonts w:ascii="Times New Roman" w:hAnsi="Times New Roman"/>
          <w:sz w:val="24"/>
          <w:szCs w:val="24"/>
        </w:rPr>
        <w:t>straipsnio 4</w:t>
      </w:r>
      <w:r w:rsidR="006B2144" w:rsidRPr="006A0896">
        <w:rPr>
          <w:rFonts w:ascii="Times New Roman" w:hAnsi="Times New Roman"/>
          <w:sz w:val="24"/>
          <w:szCs w:val="24"/>
          <w:vertAlign w:val="superscript"/>
        </w:rPr>
        <w:t>1</w:t>
      </w:r>
      <w:r w:rsidR="005138AD" w:rsidRPr="006A0896">
        <w:rPr>
          <w:rFonts w:ascii="Times New Roman" w:hAnsi="Times New Roman"/>
          <w:sz w:val="24"/>
          <w:szCs w:val="24"/>
        </w:rPr>
        <w:t> </w:t>
      </w:r>
      <w:r w:rsidR="006B2144" w:rsidRPr="006A0896">
        <w:rPr>
          <w:rFonts w:ascii="Times New Roman" w:hAnsi="Times New Roman"/>
          <w:sz w:val="24"/>
          <w:szCs w:val="24"/>
        </w:rPr>
        <w:t>dalį, kaip tiekėjos paraiškos atmetimo pagrindą.</w:t>
      </w:r>
      <w:r w:rsidRPr="006A0896">
        <w:rPr>
          <w:rFonts w:ascii="Times New Roman" w:hAnsi="Times New Roman"/>
          <w:sz w:val="24"/>
          <w:szCs w:val="24"/>
        </w:rPr>
        <w:t xml:space="preserve"> </w:t>
      </w:r>
    </w:p>
    <w:bookmarkEnd w:id="0"/>
    <w:p w14:paraId="1364C70D" w14:textId="026E6595" w:rsidR="003923F0" w:rsidRPr="006A0896" w:rsidRDefault="006A6DC2" w:rsidP="00A40C56">
      <w:pPr>
        <w:pStyle w:val="Sraopastraipa"/>
        <w:numPr>
          <w:ilvl w:val="0"/>
          <w:numId w:val="1"/>
        </w:numPr>
        <w:shd w:val="clear" w:color="auto" w:fill="FFFFFF"/>
        <w:autoSpaceDE w:val="0"/>
        <w:autoSpaceDN w:val="0"/>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Byloje yra pateikt</w:t>
      </w:r>
      <w:r w:rsidR="00FC5BE9" w:rsidRPr="006A0896">
        <w:rPr>
          <w:rFonts w:ascii="Times New Roman" w:hAnsi="Times New Roman"/>
          <w:sz w:val="24"/>
          <w:szCs w:val="24"/>
        </w:rPr>
        <w:t>i</w:t>
      </w:r>
      <w:r w:rsidR="003923F0" w:rsidRPr="006A0896">
        <w:rPr>
          <w:rFonts w:ascii="Times New Roman" w:hAnsi="Times New Roman"/>
          <w:sz w:val="24"/>
          <w:szCs w:val="24"/>
        </w:rPr>
        <w:t xml:space="preserve"> faktin</w:t>
      </w:r>
      <w:r w:rsidR="002D5B81" w:rsidRPr="006A0896">
        <w:rPr>
          <w:rFonts w:ascii="Times New Roman" w:hAnsi="Times New Roman"/>
          <w:sz w:val="24"/>
          <w:szCs w:val="24"/>
        </w:rPr>
        <w:t xml:space="preserve">į </w:t>
      </w:r>
      <w:r w:rsidR="003923F0" w:rsidRPr="006A0896">
        <w:rPr>
          <w:rFonts w:ascii="Times New Roman" w:hAnsi="Times New Roman"/>
          <w:sz w:val="24"/>
          <w:szCs w:val="24"/>
        </w:rPr>
        <w:t>pagrind</w:t>
      </w:r>
      <w:r w:rsidR="002D5B81" w:rsidRPr="006A0896">
        <w:rPr>
          <w:rFonts w:ascii="Times New Roman" w:hAnsi="Times New Roman"/>
          <w:sz w:val="24"/>
          <w:szCs w:val="24"/>
        </w:rPr>
        <w:t xml:space="preserve">ą </w:t>
      </w:r>
      <w:r w:rsidR="003923F0" w:rsidRPr="006A0896">
        <w:rPr>
          <w:rFonts w:ascii="Times New Roman" w:hAnsi="Times New Roman"/>
          <w:sz w:val="24"/>
          <w:szCs w:val="24"/>
        </w:rPr>
        <w:t>atmesti ieškovės paraišką</w:t>
      </w:r>
      <w:r w:rsidR="002D5B81" w:rsidRPr="006A0896">
        <w:rPr>
          <w:rFonts w:ascii="Times New Roman" w:hAnsi="Times New Roman"/>
          <w:sz w:val="24"/>
          <w:szCs w:val="24"/>
        </w:rPr>
        <w:t xml:space="preserve"> vadovaujantis </w:t>
      </w:r>
      <w:r w:rsidR="00594495" w:rsidRPr="006A0896">
        <w:rPr>
          <w:rFonts w:ascii="Times New Roman" w:hAnsi="Times New Roman"/>
          <w:sz w:val="24"/>
          <w:szCs w:val="24"/>
        </w:rPr>
        <w:t>Pirkimų įstatymo</w:t>
      </w:r>
      <w:r w:rsidR="002D5B81" w:rsidRPr="006A0896">
        <w:rPr>
          <w:rFonts w:ascii="Times New Roman" w:hAnsi="Times New Roman"/>
          <w:sz w:val="24"/>
          <w:szCs w:val="24"/>
        </w:rPr>
        <w:t xml:space="preserve"> 58 straipsnio 4</w:t>
      </w:r>
      <w:r w:rsidR="002D5B81" w:rsidRPr="006A0896">
        <w:rPr>
          <w:rFonts w:ascii="Times New Roman" w:hAnsi="Times New Roman"/>
          <w:sz w:val="24"/>
          <w:szCs w:val="24"/>
          <w:vertAlign w:val="superscript"/>
        </w:rPr>
        <w:t>1</w:t>
      </w:r>
      <w:r w:rsidR="005A4315" w:rsidRPr="006A0896">
        <w:rPr>
          <w:rFonts w:ascii="Times New Roman" w:hAnsi="Times New Roman"/>
          <w:sz w:val="24"/>
          <w:szCs w:val="24"/>
          <w:vertAlign w:val="superscript"/>
        </w:rPr>
        <w:t> </w:t>
      </w:r>
      <w:r w:rsidR="005A4315" w:rsidRPr="006A0896">
        <w:rPr>
          <w:rFonts w:ascii="Times New Roman" w:hAnsi="Times New Roman"/>
          <w:sz w:val="24"/>
          <w:szCs w:val="24"/>
        </w:rPr>
        <w:t>d</w:t>
      </w:r>
      <w:r w:rsidR="002D5B81" w:rsidRPr="006A0896">
        <w:rPr>
          <w:rFonts w:ascii="Times New Roman" w:hAnsi="Times New Roman"/>
          <w:sz w:val="24"/>
          <w:szCs w:val="24"/>
        </w:rPr>
        <w:t xml:space="preserve">alimi </w:t>
      </w:r>
      <w:r w:rsidR="003923F0" w:rsidRPr="006A0896">
        <w:rPr>
          <w:rFonts w:ascii="Times New Roman" w:hAnsi="Times New Roman"/>
          <w:sz w:val="24"/>
          <w:szCs w:val="24"/>
        </w:rPr>
        <w:t>sudarę dokumentai:</w:t>
      </w:r>
    </w:p>
    <w:p w14:paraId="4F3797FA" w14:textId="4A7B9D25" w:rsidR="00411178" w:rsidRPr="006A0896" w:rsidRDefault="003923F0" w:rsidP="00411178">
      <w:pPr>
        <w:pStyle w:val="Sraopastraipa"/>
        <w:numPr>
          <w:ilvl w:val="1"/>
          <w:numId w:val="1"/>
        </w:numPr>
        <w:shd w:val="clear" w:color="auto" w:fill="FFFFFF"/>
        <w:autoSpaceDE w:val="0"/>
        <w:autoSpaceDN w:val="0"/>
        <w:spacing w:after="120" w:line="240" w:lineRule="auto"/>
        <w:contextualSpacing w:val="0"/>
        <w:jc w:val="both"/>
        <w:rPr>
          <w:rFonts w:ascii="Times New Roman" w:hAnsi="Times New Roman"/>
          <w:sz w:val="24"/>
          <w:szCs w:val="24"/>
        </w:rPr>
      </w:pPr>
      <w:r w:rsidRPr="006A0896">
        <w:rPr>
          <w:rFonts w:ascii="Times New Roman" w:hAnsi="Times New Roman"/>
          <w:sz w:val="24"/>
          <w:szCs w:val="24"/>
        </w:rPr>
        <w:t>Vyriausybės 2018 m. birželio 6 d. nutarimas Nr. 526</w:t>
      </w:r>
      <w:r w:rsidR="009C1B94" w:rsidRPr="006A0896">
        <w:rPr>
          <w:rFonts w:ascii="Times New Roman" w:hAnsi="Times New Roman"/>
          <w:sz w:val="24"/>
          <w:szCs w:val="24"/>
        </w:rPr>
        <w:t xml:space="preserve"> ir V</w:t>
      </w:r>
      <w:r w:rsidRPr="006A0896">
        <w:rPr>
          <w:rFonts w:ascii="Times New Roman" w:hAnsi="Times New Roman"/>
          <w:sz w:val="24"/>
          <w:szCs w:val="24"/>
        </w:rPr>
        <w:t>yriausybės 2018 m. birželio 20</w:t>
      </w:r>
      <w:r w:rsidR="002B7652" w:rsidRPr="006A0896">
        <w:rPr>
          <w:rFonts w:ascii="Times New Roman" w:hAnsi="Times New Roman"/>
          <w:sz w:val="24"/>
          <w:szCs w:val="24"/>
        </w:rPr>
        <w:t xml:space="preserve"> </w:t>
      </w:r>
      <w:r w:rsidRPr="006A0896">
        <w:rPr>
          <w:rFonts w:ascii="Times New Roman" w:hAnsi="Times New Roman"/>
          <w:sz w:val="24"/>
          <w:szCs w:val="24"/>
        </w:rPr>
        <w:t>d. nutarimas Nr. 597, kuri</w:t>
      </w:r>
      <w:r w:rsidR="009C1B94" w:rsidRPr="006A0896">
        <w:rPr>
          <w:rFonts w:ascii="Times New Roman" w:hAnsi="Times New Roman"/>
          <w:sz w:val="24"/>
          <w:szCs w:val="24"/>
        </w:rPr>
        <w:t>uose nutarta</w:t>
      </w:r>
      <w:r w:rsidR="002B7652" w:rsidRPr="006A0896">
        <w:rPr>
          <w:rFonts w:ascii="Times New Roman" w:hAnsi="Times New Roman"/>
          <w:sz w:val="24"/>
          <w:szCs w:val="24"/>
        </w:rPr>
        <w:t xml:space="preserve"> pripažinti</w:t>
      </w:r>
      <w:r w:rsidR="009C1B94" w:rsidRPr="006A0896">
        <w:rPr>
          <w:rFonts w:ascii="Times New Roman" w:hAnsi="Times New Roman"/>
          <w:sz w:val="24"/>
          <w:szCs w:val="24"/>
        </w:rPr>
        <w:t xml:space="preserve">, kad atsakovės planuojami su ieškove sudaryti sandoriai neatitinka nacionalinio saugumo interesų, </w:t>
      </w:r>
      <w:r w:rsidR="002B7652" w:rsidRPr="006A0896">
        <w:rPr>
          <w:rFonts w:ascii="Times New Roman" w:hAnsi="Times New Roman"/>
          <w:sz w:val="24"/>
          <w:szCs w:val="24"/>
        </w:rPr>
        <w:t xml:space="preserve">kadangi </w:t>
      </w:r>
      <w:r w:rsidR="009C1B94" w:rsidRPr="006A0896">
        <w:rPr>
          <w:rFonts w:ascii="Times New Roman" w:hAnsi="Times New Roman"/>
          <w:sz w:val="24"/>
          <w:szCs w:val="24"/>
        </w:rPr>
        <w:t>ketinamų sudaryti sandorių šalies</w:t>
      </w:r>
      <w:r w:rsidR="002B7652" w:rsidRPr="006A0896">
        <w:rPr>
          <w:rFonts w:ascii="Times New Roman" w:hAnsi="Times New Roman"/>
          <w:sz w:val="24"/>
          <w:szCs w:val="24"/>
        </w:rPr>
        <w:t xml:space="preserve"> (ieškovės) </w:t>
      </w:r>
      <w:r w:rsidR="009C1B94" w:rsidRPr="006A0896">
        <w:rPr>
          <w:rFonts w:ascii="Times New Roman" w:hAnsi="Times New Roman"/>
          <w:sz w:val="24"/>
          <w:szCs w:val="24"/>
        </w:rPr>
        <w:t>akcijas valdančios Estijos Respublikoje registruotos įmonių grupės</w:t>
      </w:r>
      <w:r w:rsidR="002B7652" w:rsidRPr="006A0896">
        <w:rPr>
          <w:rFonts w:ascii="Times New Roman" w:hAnsi="Times New Roman"/>
          <w:sz w:val="24"/>
          <w:szCs w:val="24"/>
        </w:rPr>
        <w:t xml:space="preserve"> </w:t>
      </w:r>
      <w:r w:rsidR="009C1B94" w:rsidRPr="006A0896">
        <w:rPr>
          <w:rFonts w:ascii="Times New Roman" w:hAnsi="Times New Roman"/>
          <w:sz w:val="24"/>
          <w:szCs w:val="24"/>
        </w:rPr>
        <w:t xml:space="preserve">„Skinest Rail“ savininkas </w:t>
      </w:r>
      <w:bookmarkStart w:id="1" w:name="Buk_1"/>
      <w:r w:rsidR="00AB583B" w:rsidRPr="00AB583B">
        <w:rPr>
          <w:rFonts w:ascii="Times New Roman" w:hAnsi="Times New Roman"/>
          <w:sz w:val="24"/>
          <w:szCs w:val="24"/>
        </w:rPr>
        <w:t xml:space="preserve">O. O. </w:t>
      </w:r>
      <w:bookmarkEnd w:id="1"/>
      <w:r w:rsidR="009C1B94" w:rsidRPr="006A0896">
        <w:rPr>
          <w:rFonts w:ascii="Times New Roman" w:hAnsi="Times New Roman"/>
          <w:sz w:val="24"/>
          <w:szCs w:val="24"/>
        </w:rPr>
        <w:t>turi didinančių riziką ar keliančių grėsmę nacionaliniam</w:t>
      </w:r>
      <w:r w:rsidR="002B7652" w:rsidRPr="006A0896">
        <w:rPr>
          <w:rFonts w:ascii="Times New Roman" w:hAnsi="Times New Roman"/>
          <w:sz w:val="24"/>
          <w:szCs w:val="24"/>
        </w:rPr>
        <w:t xml:space="preserve"> </w:t>
      </w:r>
      <w:r w:rsidR="009C1B94" w:rsidRPr="006A0896">
        <w:rPr>
          <w:rFonts w:ascii="Times New Roman" w:hAnsi="Times New Roman"/>
          <w:sz w:val="24"/>
          <w:szCs w:val="24"/>
        </w:rPr>
        <w:t>saugumui ryšių su užsienio valstybių institucijomis ar tų valstybių fiziniais ar juridiniais</w:t>
      </w:r>
      <w:r w:rsidR="002B7652" w:rsidRPr="006A0896">
        <w:rPr>
          <w:rFonts w:ascii="Times New Roman" w:hAnsi="Times New Roman"/>
          <w:sz w:val="24"/>
          <w:szCs w:val="24"/>
        </w:rPr>
        <w:t xml:space="preserve"> </w:t>
      </w:r>
      <w:r w:rsidR="009C1B94" w:rsidRPr="006A0896">
        <w:rPr>
          <w:rFonts w:ascii="Times New Roman" w:hAnsi="Times New Roman"/>
          <w:sz w:val="24"/>
          <w:szCs w:val="24"/>
        </w:rPr>
        <w:t xml:space="preserve">asmenimis, be to, </w:t>
      </w:r>
      <w:bookmarkStart w:id="2" w:name="Buk_2"/>
      <w:r w:rsidR="00AB583B" w:rsidRPr="00AB583B">
        <w:rPr>
          <w:rFonts w:ascii="Times New Roman" w:hAnsi="Times New Roman"/>
          <w:sz w:val="24"/>
          <w:szCs w:val="24"/>
        </w:rPr>
        <w:t xml:space="preserve">O. O. </w:t>
      </w:r>
      <w:bookmarkEnd w:id="2"/>
      <w:r w:rsidR="009C1B94" w:rsidRPr="006A0896">
        <w:rPr>
          <w:rFonts w:ascii="Times New Roman" w:hAnsi="Times New Roman"/>
          <w:sz w:val="24"/>
          <w:szCs w:val="24"/>
        </w:rPr>
        <w:t>yra inicijuotas kaltinimas dėl korupcinio pobūdžio</w:t>
      </w:r>
      <w:r w:rsidR="002B7652" w:rsidRPr="006A0896">
        <w:rPr>
          <w:rFonts w:ascii="Times New Roman" w:hAnsi="Times New Roman"/>
          <w:sz w:val="24"/>
          <w:szCs w:val="24"/>
        </w:rPr>
        <w:t xml:space="preserve"> </w:t>
      </w:r>
      <w:r w:rsidR="009C1B94" w:rsidRPr="006A0896">
        <w:rPr>
          <w:rFonts w:ascii="Times New Roman" w:hAnsi="Times New Roman"/>
          <w:sz w:val="24"/>
          <w:szCs w:val="24"/>
        </w:rPr>
        <w:t>nusikaltimo</w:t>
      </w:r>
      <w:r w:rsidR="002B7652" w:rsidRPr="006A0896">
        <w:rPr>
          <w:rFonts w:ascii="Times New Roman" w:hAnsi="Times New Roman"/>
          <w:sz w:val="24"/>
          <w:szCs w:val="24"/>
        </w:rPr>
        <w:t>;</w:t>
      </w:r>
    </w:p>
    <w:p w14:paraId="23ACBE07" w14:textId="35CDF7CF" w:rsidR="000F6FAC" w:rsidRPr="006A0896" w:rsidRDefault="00B512E1" w:rsidP="00B81051">
      <w:pPr>
        <w:pStyle w:val="Sraopastraipa"/>
        <w:numPr>
          <w:ilvl w:val="1"/>
          <w:numId w:val="1"/>
        </w:numPr>
        <w:shd w:val="clear" w:color="auto" w:fill="FFFFFF"/>
        <w:autoSpaceDE w:val="0"/>
        <w:autoSpaceDN w:val="0"/>
        <w:spacing w:after="120" w:line="240" w:lineRule="auto"/>
        <w:contextualSpacing w:val="0"/>
        <w:jc w:val="both"/>
        <w:rPr>
          <w:rFonts w:ascii="Times New Roman" w:hAnsi="Times New Roman"/>
          <w:sz w:val="24"/>
          <w:szCs w:val="24"/>
        </w:rPr>
      </w:pPr>
      <w:r w:rsidRPr="006A0896">
        <w:rPr>
          <w:rFonts w:ascii="Times New Roman" w:hAnsi="Times New Roman"/>
          <w:sz w:val="24"/>
          <w:szCs w:val="24"/>
        </w:rPr>
        <w:t>a</w:t>
      </w:r>
      <w:r w:rsidR="00FE5855" w:rsidRPr="006A0896">
        <w:rPr>
          <w:rFonts w:ascii="Times New Roman" w:hAnsi="Times New Roman"/>
          <w:sz w:val="24"/>
          <w:szCs w:val="24"/>
        </w:rPr>
        <w:t>tsakovei adresuotas</w:t>
      </w:r>
      <w:r w:rsidR="00291764" w:rsidRPr="006A0896">
        <w:rPr>
          <w:rFonts w:ascii="Times New Roman" w:hAnsi="Times New Roman"/>
          <w:sz w:val="24"/>
          <w:szCs w:val="24"/>
        </w:rPr>
        <w:t xml:space="preserve"> </w:t>
      </w:r>
      <w:r w:rsidR="002B7652" w:rsidRPr="006A0896">
        <w:rPr>
          <w:rFonts w:ascii="Times New Roman" w:hAnsi="Times New Roman"/>
          <w:sz w:val="24"/>
          <w:szCs w:val="24"/>
        </w:rPr>
        <w:t xml:space="preserve">Nacionaliniam saugumui užtikrinti svarbių objektų apsaugos koordinavimo komisijos (toliau – Koordinavimo komisija) </w:t>
      </w:r>
      <w:r w:rsidR="00291764" w:rsidRPr="006A0896">
        <w:rPr>
          <w:rFonts w:ascii="Times New Roman" w:hAnsi="Times New Roman"/>
          <w:sz w:val="24"/>
          <w:szCs w:val="24"/>
        </w:rPr>
        <w:t xml:space="preserve">2024 m. balandžio </w:t>
      </w:r>
      <w:r w:rsidR="00D91DED" w:rsidRPr="006A0896">
        <w:rPr>
          <w:rFonts w:ascii="Times New Roman" w:hAnsi="Times New Roman"/>
          <w:sz w:val="24"/>
          <w:szCs w:val="24"/>
        </w:rPr>
        <w:t>3</w:t>
      </w:r>
      <w:r w:rsidR="00291764" w:rsidRPr="006A0896">
        <w:rPr>
          <w:rFonts w:ascii="Times New Roman" w:hAnsi="Times New Roman"/>
          <w:sz w:val="24"/>
          <w:szCs w:val="24"/>
        </w:rPr>
        <w:t xml:space="preserve"> d. </w:t>
      </w:r>
      <w:r w:rsidR="002B7652" w:rsidRPr="006A0896">
        <w:rPr>
          <w:rFonts w:ascii="Times New Roman" w:hAnsi="Times New Roman"/>
          <w:sz w:val="24"/>
          <w:szCs w:val="24"/>
        </w:rPr>
        <w:t>raštas</w:t>
      </w:r>
      <w:r w:rsidR="00D91DED" w:rsidRPr="006A0896">
        <w:rPr>
          <w:rFonts w:ascii="Times New Roman" w:hAnsi="Times New Roman"/>
          <w:sz w:val="24"/>
          <w:szCs w:val="24"/>
        </w:rPr>
        <w:t xml:space="preserve"> Nr.</w:t>
      </w:r>
      <w:r w:rsidR="00550185" w:rsidRPr="006A0896">
        <w:rPr>
          <w:rFonts w:ascii="Times New Roman" w:hAnsi="Times New Roman"/>
          <w:sz w:val="24"/>
          <w:szCs w:val="24"/>
        </w:rPr>
        <w:t> </w:t>
      </w:r>
      <w:r w:rsidR="00D91DED" w:rsidRPr="006A0896">
        <w:rPr>
          <w:rFonts w:ascii="Times New Roman" w:hAnsi="Times New Roman"/>
          <w:sz w:val="24"/>
          <w:szCs w:val="24"/>
        </w:rPr>
        <w:t>S-982</w:t>
      </w:r>
      <w:r w:rsidR="002B7652" w:rsidRPr="006A0896">
        <w:rPr>
          <w:rFonts w:ascii="Times New Roman" w:hAnsi="Times New Roman"/>
          <w:sz w:val="24"/>
          <w:szCs w:val="24"/>
        </w:rPr>
        <w:t xml:space="preserve">, </w:t>
      </w:r>
      <w:r w:rsidR="00FE5855" w:rsidRPr="006A0896">
        <w:rPr>
          <w:rFonts w:ascii="Times New Roman" w:hAnsi="Times New Roman"/>
          <w:sz w:val="24"/>
          <w:szCs w:val="24"/>
        </w:rPr>
        <w:t xml:space="preserve">kuriame </w:t>
      </w:r>
      <w:r w:rsidR="000F6FAC" w:rsidRPr="006A0896">
        <w:rPr>
          <w:rFonts w:ascii="Times New Roman" w:hAnsi="Times New Roman"/>
          <w:sz w:val="24"/>
          <w:szCs w:val="24"/>
        </w:rPr>
        <w:t xml:space="preserve">nurodoma </w:t>
      </w:r>
      <w:r w:rsidR="00FE5855" w:rsidRPr="006A0896">
        <w:rPr>
          <w:rFonts w:ascii="Times New Roman" w:hAnsi="Times New Roman"/>
          <w:sz w:val="24"/>
          <w:szCs w:val="24"/>
        </w:rPr>
        <w:t xml:space="preserve">iš kompetentingų institucijų </w:t>
      </w:r>
      <w:r w:rsidR="00B81051" w:rsidRPr="006A0896">
        <w:rPr>
          <w:rFonts w:ascii="Times New Roman" w:hAnsi="Times New Roman"/>
          <w:sz w:val="24"/>
          <w:szCs w:val="24"/>
        </w:rPr>
        <w:t xml:space="preserve">2024 m. vasario–kovo mėn. </w:t>
      </w:r>
      <w:r w:rsidR="00FC57AA" w:rsidRPr="006A0896">
        <w:rPr>
          <w:rFonts w:ascii="Times New Roman" w:hAnsi="Times New Roman"/>
          <w:sz w:val="24"/>
          <w:szCs w:val="24"/>
        </w:rPr>
        <w:t xml:space="preserve">gauta </w:t>
      </w:r>
      <w:r w:rsidR="00FE5855" w:rsidRPr="006A0896">
        <w:rPr>
          <w:rFonts w:ascii="Times New Roman" w:hAnsi="Times New Roman"/>
          <w:sz w:val="24"/>
          <w:szCs w:val="24"/>
        </w:rPr>
        <w:t xml:space="preserve">informacija apie ieškovę, </w:t>
      </w:r>
      <w:r w:rsidR="00FB5EC4" w:rsidRPr="006A0896">
        <w:rPr>
          <w:rFonts w:ascii="Times New Roman" w:hAnsi="Times New Roman"/>
          <w:sz w:val="24"/>
          <w:szCs w:val="24"/>
        </w:rPr>
        <w:t xml:space="preserve">t. y. duomenys </w:t>
      </w:r>
      <w:r w:rsidR="00FE5855" w:rsidRPr="006A0896">
        <w:rPr>
          <w:rFonts w:ascii="Times New Roman" w:hAnsi="Times New Roman"/>
          <w:sz w:val="24"/>
          <w:szCs w:val="24"/>
        </w:rPr>
        <w:t>apie ieškov</w:t>
      </w:r>
      <w:r w:rsidR="000F6FAC" w:rsidRPr="006A0896">
        <w:rPr>
          <w:rFonts w:ascii="Times New Roman" w:hAnsi="Times New Roman"/>
          <w:sz w:val="24"/>
          <w:szCs w:val="24"/>
        </w:rPr>
        <w:t xml:space="preserve">ės galutinio naudos gavėjo (ieškovę </w:t>
      </w:r>
      <w:r w:rsidR="00FE5855" w:rsidRPr="006A0896">
        <w:rPr>
          <w:rFonts w:ascii="Times New Roman" w:hAnsi="Times New Roman"/>
          <w:sz w:val="24"/>
          <w:szCs w:val="24"/>
        </w:rPr>
        <w:t>valdančios įmonių grupės savininko</w:t>
      </w:r>
      <w:r w:rsidR="000F6FAC" w:rsidRPr="006A0896">
        <w:rPr>
          <w:rFonts w:ascii="Times New Roman" w:hAnsi="Times New Roman"/>
          <w:sz w:val="24"/>
          <w:szCs w:val="24"/>
        </w:rPr>
        <w:t>)</w:t>
      </w:r>
      <w:r w:rsidR="00FE5855" w:rsidRPr="006A0896">
        <w:rPr>
          <w:rFonts w:ascii="Times New Roman" w:hAnsi="Times New Roman"/>
          <w:sz w:val="24"/>
          <w:szCs w:val="24"/>
        </w:rPr>
        <w:t xml:space="preserve"> turėtus (turimus) ryšius </w:t>
      </w:r>
      <w:r w:rsidR="00FB5EC4" w:rsidRPr="006A0896">
        <w:rPr>
          <w:rFonts w:ascii="Times New Roman" w:hAnsi="Times New Roman"/>
          <w:sz w:val="24"/>
          <w:szCs w:val="24"/>
        </w:rPr>
        <w:t>su užsienio valstybių institucijomis ar tų valstybių fiziniais ar juridiniais asmenimis</w:t>
      </w:r>
      <w:r w:rsidR="000F6FAC" w:rsidRPr="006A0896">
        <w:rPr>
          <w:rFonts w:ascii="Times New Roman" w:hAnsi="Times New Roman"/>
          <w:sz w:val="24"/>
          <w:szCs w:val="24"/>
        </w:rPr>
        <w:t>, taip pat institucijų pateikti vertinimai</w:t>
      </w:r>
      <w:r w:rsidR="005B3AFF" w:rsidRPr="006A0896">
        <w:rPr>
          <w:rFonts w:ascii="Times New Roman" w:hAnsi="Times New Roman"/>
          <w:sz w:val="24"/>
          <w:szCs w:val="24"/>
        </w:rPr>
        <w:t xml:space="preserve"> dėl šių ryšių rizikos ir </w:t>
      </w:r>
      <w:r w:rsidR="000F6FAC" w:rsidRPr="006A0896">
        <w:rPr>
          <w:rFonts w:ascii="Times New Roman" w:hAnsi="Times New Roman"/>
          <w:sz w:val="24"/>
          <w:szCs w:val="24"/>
        </w:rPr>
        <w:t>grėsm</w:t>
      </w:r>
      <w:r w:rsidR="005B3AFF" w:rsidRPr="006A0896">
        <w:rPr>
          <w:rFonts w:ascii="Times New Roman" w:hAnsi="Times New Roman"/>
          <w:sz w:val="24"/>
          <w:szCs w:val="24"/>
        </w:rPr>
        <w:t xml:space="preserve">ės </w:t>
      </w:r>
      <w:r w:rsidR="000F6FAC" w:rsidRPr="006A0896">
        <w:rPr>
          <w:rFonts w:ascii="Times New Roman" w:hAnsi="Times New Roman"/>
          <w:sz w:val="24"/>
          <w:szCs w:val="24"/>
        </w:rPr>
        <w:t>nacionaliniam saugumui</w:t>
      </w:r>
      <w:r w:rsidR="005B3AFF" w:rsidRPr="006A0896">
        <w:rPr>
          <w:rFonts w:ascii="Times New Roman" w:hAnsi="Times New Roman"/>
          <w:sz w:val="24"/>
          <w:szCs w:val="24"/>
        </w:rPr>
        <w:t>.</w:t>
      </w:r>
    </w:p>
    <w:p w14:paraId="1C7E2024" w14:textId="603BBD53" w:rsidR="008F3629" w:rsidRPr="006A0896" w:rsidRDefault="003762F6" w:rsidP="00243AF5">
      <w:pPr>
        <w:pStyle w:val="Sraopastraipa"/>
        <w:numPr>
          <w:ilvl w:val="0"/>
          <w:numId w:val="1"/>
        </w:numPr>
        <w:spacing w:after="120" w:line="240" w:lineRule="auto"/>
        <w:contextualSpacing w:val="0"/>
        <w:jc w:val="both"/>
        <w:rPr>
          <w:rFonts w:ascii="Times New Roman" w:hAnsi="Times New Roman"/>
          <w:sz w:val="24"/>
          <w:szCs w:val="24"/>
        </w:rPr>
      </w:pPr>
      <w:r w:rsidRPr="006A0896">
        <w:rPr>
          <w:rFonts w:ascii="Times New Roman" w:hAnsi="Times New Roman"/>
          <w:sz w:val="24"/>
          <w:szCs w:val="24"/>
        </w:rPr>
        <w:t>Ieškovė</w:t>
      </w:r>
      <w:r w:rsidR="009C1B94" w:rsidRPr="006A0896">
        <w:rPr>
          <w:rFonts w:ascii="Times New Roman" w:hAnsi="Times New Roman"/>
          <w:sz w:val="24"/>
          <w:szCs w:val="24"/>
        </w:rPr>
        <w:t xml:space="preserve">, nesutikdama su </w:t>
      </w:r>
      <w:r w:rsidRPr="006A0896">
        <w:rPr>
          <w:rFonts w:ascii="Times New Roman" w:hAnsi="Times New Roman"/>
          <w:sz w:val="24"/>
          <w:szCs w:val="24"/>
        </w:rPr>
        <w:t>Sprendim</w:t>
      </w:r>
      <w:r w:rsidR="009C1B94" w:rsidRPr="006A0896">
        <w:rPr>
          <w:rFonts w:ascii="Times New Roman" w:hAnsi="Times New Roman"/>
          <w:sz w:val="24"/>
          <w:szCs w:val="24"/>
        </w:rPr>
        <w:t xml:space="preserve">u, </w:t>
      </w:r>
      <w:r w:rsidRPr="006A0896">
        <w:rPr>
          <w:rFonts w:ascii="Times New Roman" w:hAnsi="Times New Roman"/>
          <w:sz w:val="24"/>
          <w:szCs w:val="24"/>
        </w:rPr>
        <w:t>2024 m. balandžio 29 d. pateikė pretenziją (toliau – Pretenzija), kuri</w:t>
      </w:r>
      <w:r w:rsidR="006A6DC2" w:rsidRPr="006A0896">
        <w:rPr>
          <w:rFonts w:ascii="Times New Roman" w:hAnsi="Times New Roman"/>
          <w:sz w:val="24"/>
          <w:szCs w:val="24"/>
        </w:rPr>
        <w:t xml:space="preserve">oje nurodė, kad </w:t>
      </w:r>
      <w:r w:rsidR="00B512E1" w:rsidRPr="006A0896">
        <w:rPr>
          <w:rFonts w:ascii="Times New Roman" w:hAnsi="Times New Roman"/>
          <w:sz w:val="24"/>
          <w:szCs w:val="24"/>
        </w:rPr>
        <w:t>jo</w:t>
      </w:r>
      <w:r w:rsidR="00B81051" w:rsidRPr="006A0896">
        <w:rPr>
          <w:rFonts w:ascii="Times New Roman" w:hAnsi="Times New Roman"/>
          <w:sz w:val="24"/>
          <w:szCs w:val="24"/>
        </w:rPr>
        <w:t xml:space="preserve">s </w:t>
      </w:r>
      <w:r w:rsidR="002654A7" w:rsidRPr="006A0896">
        <w:rPr>
          <w:rFonts w:ascii="Times New Roman" w:hAnsi="Times New Roman"/>
          <w:sz w:val="24"/>
          <w:szCs w:val="24"/>
        </w:rPr>
        <w:t>paraiška</w:t>
      </w:r>
      <w:r w:rsidR="00594495" w:rsidRPr="006A0896">
        <w:rPr>
          <w:rFonts w:ascii="Times New Roman" w:hAnsi="Times New Roman"/>
          <w:sz w:val="24"/>
          <w:szCs w:val="24"/>
        </w:rPr>
        <w:t xml:space="preserve"> Pirkimų įstatymo</w:t>
      </w:r>
      <w:r w:rsidR="002654A7" w:rsidRPr="006A0896">
        <w:rPr>
          <w:rFonts w:ascii="Times New Roman" w:hAnsi="Times New Roman"/>
          <w:sz w:val="24"/>
          <w:szCs w:val="24"/>
        </w:rPr>
        <w:t xml:space="preserve"> 58 straipsnio 4</w:t>
      </w:r>
      <w:r w:rsidR="002654A7" w:rsidRPr="006A0896">
        <w:rPr>
          <w:rFonts w:ascii="Times New Roman" w:hAnsi="Times New Roman"/>
          <w:sz w:val="24"/>
          <w:szCs w:val="24"/>
          <w:vertAlign w:val="superscript"/>
        </w:rPr>
        <w:t>1</w:t>
      </w:r>
      <w:r w:rsidR="002654A7" w:rsidRPr="006A0896">
        <w:rPr>
          <w:rFonts w:ascii="Times New Roman" w:hAnsi="Times New Roman"/>
          <w:sz w:val="24"/>
          <w:szCs w:val="24"/>
        </w:rPr>
        <w:t xml:space="preserve"> dalies pagrindu negalėjo būti atmesta, kadangi šis </w:t>
      </w:r>
      <w:r w:rsidRPr="006A0896">
        <w:rPr>
          <w:rFonts w:ascii="Times New Roman" w:hAnsi="Times New Roman"/>
          <w:sz w:val="24"/>
          <w:szCs w:val="24"/>
        </w:rPr>
        <w:t>pašalinimo</w:t>
      </w:r>
      <w:r w:rsidR="002654A7" w:rsidRPr="006A0896">
        <w:rPr>
          <w:rFonts w:ascii="Times New Roman" w:hAnsi="Times New Roman"/>
          <w:sz w:val="24"/>
          <w:szCs w:val="24"/>
        </w:rPr>
        <w:t xml:space="preserve"> pagrindas Pirkimo dokumentuose nebuvo įtvirtintas</w:t>
      </w:r>
      <w:r w:rsidR="00D41F7C" w:rsidRPr="006A0896">
        <w:rPr>
          <w:rFonts w:ascii="Times New Roman" w:hAnsi="Times New Roman"/>
          <w:sz w:val="24"/>
          <w:szCs w:val="24"/>
        </w:rPr>
        <w:t xml:space="preserve">. Atsakovė </w:t>
      </w:r>
      <w:r w:rsidR="00B81051" w:rsidRPr="006A0896">
        <w:rPr>
          <w:rFonts w:ascii="Times New Roman" w:hAnsi="Times New Roman"/>
          <w:sz w:val="24"/>
          <w:szCs w:val="24"/>
        </w:rPr>
        <w:t xml:space="preserve">taip pat privalėjo </w:t>
      </w:r>
      <w:r w:rsidR="001A08F2" w:rsidRPr="006A0896">
        <w:rPr>
          <w:rFonts w:ascii="Times New Roman" w:hAnsi="Times New Roman"/>
          <w:sz w:val="24"/>
          <w:szCs w:val="24"/>
        </w:rPr>
        <w:t>atlikt</w:t>
      </w:r>
      <w:r w:rsidR="002654A7" w:rsidRPr="006A0896">
        <w:rPr>
          <w:rFonts w:ascii="Times New Roman" w:hAnsi="Times New Roman"/>
          <w:sz w:val="24"/>
          <w:szCs w:val="24"/>
        </w:rPr>
        <w:t xml:space="preserve">i grėsmių nacionaliniam saugumui </w:t>
      </w:r>
      <w:r w:rsidR="00995551" w:rsidRPr="006A0896">
        <w:rPr>
          <w:rFonts w:ascii="Times New Roman" w:hAnsi="Times New Roman"/>
          <w:sz w:val="24"/>
          <w:szCs w:val="24"/>
        </w:rPr>
        <w:t xml:space="preserve">(papildomą) </w:t>
      </w:r>
      <w:r w:rsidR="002654A7" w:rsidRPr="006A0896">
        <w:rPr>
          <w:rFonts w:ascii="Times New Roman" w:hAnsi="Times New Roman"/>
          <w:sz w:val="24"/>
          <w:szCs w:val="24"/>
        </w:rPr>
        <w:t>vertinimą individualiame pirkime, be kita ko, kreiptis į tiekėją dėl paaiškinimų</w:t>
      </w:r>
      <w:r w:rsidR="00995551" w:rsidRPr="006A0896">
        <w:rPr>
          <w:rFonts w:ascii="Times New Roman" w:hAnsi="Times New Roman"/>
          <w:sz w:val="24"/>
          <w:szCs w:val="24"/>
        </w:rPr>
        <w:t xml:space="preserve"> šiuo aspektu</w:t>
      </w:r>
      <w:r w:rsidR="008F3629" w:rsidRPr="006A0896">
        <w:rPr>
          <w:rFonts w:ascii="Times New Roman" w:hAnsi="Times New Roman"/>
          <w:sz w:val="24"/>
          <w:szCs w:val="24"/>
        </w:rPr>
        <w:t>. Ieškovė Pretenzij</w:t>
      </w:r>
      <w:r w:rsidR="00793414" w:rsidRPr="006A0896">
        <w:rPr>
          <w:rFonts w:ascii="Times New Roman" w:hAnsi="Times New Roman"/>
          <w:sz w:val="24"/>
          <w:szCs w:val="24"/>
        </w:rPr>
        <w:t>oje paaiškino ir</w:t>
      </w:r>
      <w:r w:rsidR="008F3629" w:rsidRPr="006A0896">
        <w:rPr>
          <w:rFonts w:ascii="Times New Roman" w:hAnsi="Times New Roman"/>
          <w:sz w:val="24"/>
          <w:szCs w:val="24"/>
        </w:rPr>
        <w:t xml:space="preserve"> pateikė dokumentus, kurie, </w:t>
      </w:r>
      <w:r w:rsidR="002B6E6D" w:rsidRPr="006A0896">
        <w:rPr>
          <w:rFonts w:ascii="Times New Roman" w:hAnsi="Times New Roman"/>
          <w:sz w:val="24"/>
          <w:szCs w:val="24"/>
        </w:rPr>
        <w:t xml:space="preserve">jos </w:t>
      </w:r>
      <w:r w:rsidR="008F3629" w:rsidRPr="006A0896">
        <w:rPr>
          <w:rFonts w:ascii="Times New Roman" w:hAnsi="Times New Roman"/>
          <w:sz w:val="24"/>
          <w:szCs w:val="24"/>
        </w:rPr>
        <w:t>vertinimu, įrodo</w:t>
      </w:r>
      <w:r w:rsidR="00793414" w:rsidRPr="006A0896">
        <w:rPr>
          <w:rFonts w:ascii="Times New Roman" w:hAnsi="Times New Roman"/>
          <w:sz w:val="24"/>
          <w:szCs w:val="24"/>
        </w:rPr>
        <w:t xml:space="preserve">, kad </w:t>
      </w:r>
      <w:r w:rsidR="00B512E1" w:rsidRPr="006A0896">
        <w:rPr>
          <w:rFonts w:ascii="Times New Roman" w:hAnsi="Times New Roman"/>
          <w:sz w:val="24"/>
          <w:szCs w:val="24"/>
        </w:rPr>
        <w:t>jo</w:t>
      </w:r>
      <w:r w:rsidR="00B81051" w:rsidRPr="006A0896">
        <w:rPr>
          <w:rFonts w:ascii="Times New Roman" w:hAnsi="Times New Roman"/>
          <w:sz w:val="24"/>
          <w:szCs w:val="24"/>
        </w:rPr>
        <w:t xml:space="preserve">s </w:t>
      </w:r>
      <w:r w:rsidR="00793414" w:rsidRPr="006A0896">
        <w:rPr>
          <w:rFonts w:ascii="Times New Roman" w:hAnsi="Times New Roman"/>
          <w:sz w:val="24"/>
          <w:szCs w:val="24"/>
        </w:rPr>
        <w:t xml:space="preserve">galutinis naudos gavėjas nebeturi </w:t>
      </w:r>
      <w:r w:rsidR="008F3629" w:rsidRPr="006A0896">
        <w:rPr>
          <w:rFonts w:ascii="Times New Roman" w:hAnsi="Times New Roman"/>
          <w:sz w:val="24"/>
          <w:szCs w:val="24"/>
        </w:rPr>
        <w:t>didinančių riziką ar keliančių grėsmę nacionaliniam saugumui ryšių su užsienio valstybių institucijomis ar tų valstybių fiziniais ar juridiniais asmenimis</w:t>
      </w:r>
      <w:r w:rsidR="00793414" w:rsidRPr="006A0896">
        <w:rPr>
          <w:rFonts w:ascii="Times New Roman" w:hAnsi="Times New Roman"/>
          <w:sz w:val="24"/>
          <w:szCs w:val="24"/>
        </w:rPr>
        <w:t>. P</w:t>
      </w:r>
      <w:r w:rsidR="008F3629" w:rsidRPr="006A0896">
        <w:rPr>
          <w:rFonts w:ascii="Times New Roman" w:hAnsi="Times New Roman"/>
          <w:sz w:val="24"/>
          <w:szCs w:val="24"/>
        </w:rPr>
        <w:t xml:space="preserve">asak ieškovės, </w:t>
      </w:r>
      <w:r w:rsidR="00C34054" w:rsidRPr="006A0896">
        <w:rPr>
          <w:rFonts w:ascii="Times New Roman" w:hAnsi="Times New Roman"/>
          <w:sz w:val="24"/>
          <w:szCs w:val="24"/>
        </w:rPr>
        <w:t xml:space="preserve">priimant Sprendimą buvo </w:t>
      </w:r>
      <w:r w:rsidR="008F3629" w:rsidRPr="006A0896">
        <w:rPr>
          <w:rFonts w:ascii="Times New Roman" w:hAnsi="Times New Roman"/>
          <w:sz w:val="24"/>
          <w:szCs w:val="24"/>
        </w:rPr>
        <w:t>pažei</w:t>
      </w:r>
      <w:r w:rsidR="00C34054" w:rsidRPr="006A0896">
        <w:rPr>
          <w:rFonts w:ascii="Times New Roman" w:hAnsi="Times New Roman"/>
          <w:sz w:val="24"/>
          <w:szCs w:val="24"/>
        </w:rPr>
        <w:t xml:space="preserve">sti </w:t>
      </w:r>
      <w:r w:rsidRPr="006A0896">
        <w:rPr>
          <w:rFonts w:ascii="Times New Roman" w:hAnsi="Times New Roman"/>
          <w:sz w:val="24"/>
          <w:szCs w:val="24"/>
        </w:rPr>
        <w:t>proporcingumo, teisėtų lūkesčių</w:t>
      </w:r>
      <w:r w:rsidR="00C34054" w:rsidRPr="006A0896">
        <w:rPr>
          <w:rFonts w:ascii="Times New Roman" w:hAnsi="Times New Roman"/>
          <w:sz w:val="24"/>
          <w:szCs w:val="24"/>
        </w:rPr>
        <w:t xml:space="preserve">, konkurencijos užtikrinimo </w:t>
      </w:r>
      <w:r w:rsidRPr="006A0896">
        <w:rPr>
          <w:rFonts w:ascii="Times New Roman" w:hAnsi="Times New Roman"/>
          <w:sz w:val="24"/>
          <w:szCs w:val="24"/>
        </w:rPr>
        <w:t>princip</w:t>
      </w:r>
      <w:r w:rsidR="00C34054" w:rsidRPr="006A0896">
        <w:rPr>
          <w:rFonts w:ascii="Times New Roman" w:hAnsi="Times New Roman"/>
          <w:sz w:val="24"/>
          <w:szCs w:val="24"/>
        </w:rPr>
        <w:t>ai, paneigtas racionalaus lėšų panaudojimo tikslas.</w:t>
      </w:r>
    </w:p>
    <w:p w14:paraId="209101BF" w14:textId="6EDAFBD5" w:rsidR="00001E7C" w:rsidRPr="006A0896" w:rsidRDefault="00E72BD3" w:rsidP="00417A53">
      <w:pPr>
        <w:pStyle w:val="Sraopastraipa"/>
        <w:numPr>
          <w:ilvl w:val="0"/>
          <w:numId w:val="1"/>
        </w:numPr>
        <w:spacing w:after="120" w:line="240" w:lineRule="auto"/>
        <w:contextualSpacing w:val="0"/>
        <w:jc w:val="both"/>
        <w:rPr>
          <w:rFonts w:ascii="Times New Roman" w:hAnsi="Times New Roman"/>
          <w:sz w:val="24"/>
          <w:szCs w:val="24"/>
        </w:rPr>
      </w:pPr>
      <w:r w:rsidRPr="006A0896">
        <w:rPr>
          <w:rFonts w:ascii="Times New Roman" w:hAnsi="Times New Roman"/>
          <w:sz w:val="24"/>
          <w:szCs w:val="24"/>
        </w:rPr>
        <w:t>2024 m. gegužės 8 d. atsakovė pateikė atsakymą į Pretenziją, jame informavo, kad Pretenzija netenkinama. Atsakyme pažym</w:t>
      </w:r>
      <w:r w:rsidR="00243AF5" w:rsidRPr="006A0896">
        <w:rPr>
          <w:rFonts w:ascii="Times New Roman" w:hAnsi="Times New Roman"/>
          <w:sz w:val="24"/>
          <w:szCs w:val="24"/>
        </w:rPr>
        <w:t xml:space="preserve">ėta, kad </w:t>
      </w:r>
      <w:r w:rsidR="00656B89" w:rsidRPr="006A0896">
        <w:rPr>
          <w:rFonts w:ascii="Times New Roman" w:hAnsi="Times New Roman"/>
          <w:sz w:val="24"/>
          <w:szCs w:val="24"/>
        </w:rPr>
        <w:t xml:space="preserve">atsakovė turėjo teisę pašalinti tiekėją iš DPS </w:t>
      </w:r>
      <w:r w:rsidR="00594495" w:rsidRPr="006A0896">
        <w:rPr>
          <w:rFonts w:ascii="Times New Roman" w:hAnsi="Times New Roman"/>
          <w:sz w:val="24"/>
          <w:szCs w:val="24"/>
        </w:rPr>
        <w:t xml:space="preserve">Pirkimų įstatymo </w:t>
      </w:r>
      <w:r w:rsidR="00243AF5" w:rsidRPr="006A0896">
        <w:rPr>
          <w:rFonts w:ascii="Times New Roman" w:hAnsi="Times New Roman"/>
          <w:sz w:val="24"/>
          <w:szCs w:val="24"/>
        </w:rPr>
        <w:t>58</w:t>
      </w:r>
      <w:r w:rsidR="007A6EF1" w:rsidRPr="006A0896">
        <w:rPr>
          <w:rFonts w:ascii="Times New Roman" w:hAnsi="Times New Roman"/>
          <w:sz w:val="24"/>
          <w:szCs w:val="24"/>
        </w:rPr>
        <w:t> </w:t>
      </w:r>
      <w:r w:rsidR="00243AF5" w:rsidRPr="006A0896">
        <w:rPr>
          <w:rFonts w:ascii="Times New Roman" w:hAnsi="Times New Roman"/>
          <w:sz w:val="24"/>
          <w:szCs w:val="24"/>
        </w:rPr>
        <w:t>straipsnio 4</w:t>
      </w:r>
      <w:r w:rsidR="00243AF5" w:rsidRPr="006A0896">
        <w:rPr>
          <w:rFonts w:ascii="Times New Roman" w:hAnsi="Times New Roman"/>
          <w:sz w:val="24"/>
          <w:szCs w:val="24"/>
          <w:vertAlign w:val="superscript"/>
        </w:rPr>
        <w:t>1</w:t>
      </w:r>
      <w:r w:rsidR="00243AF5" w:rsidRPr="006A0896">
        <w:rPr>
          <w:rFonts w:ascii="Times New Roman" w:hAnsi="Times New Roman"/>
          <w:sz w:val="24"/>
          <w:szCs w:val="24"/>
        </w:rPr>
        <w:t> dali</w:t>
      </w:r>
      <w:r w:rsidR="00656B89" w:rsidRPr="006A0896">
        <w:rPr>
          <w:rFonts w:ascii="Times New Roman" w:hAnsi="Times New Roman"/>
          <w:sz w:val="24"/>
          <w:szCs w:val="24"/>
        </w:rPr>
        <w:t>e</w:t>
      </w:r>
      <w:r w:rsidR="00243AF5" w:rsidRPr="006A0896">
        <w:rPr>
          <w:rFonts w:ascii="Times New Roman" w:hAnsi="Times New Roman"/>
          <w:sz w:val="24"/>
          <w:szCs w:val="24"/>
        </w:rPr>
        <w:t>s pagrindu</w:t>
      </w:r>
      <w:r w:rsidR="00E25AB9" w:rsidRPr="006A0896">
        <w:rPr>
          <w:rFonts w:ascii="Times New Roman" w:hAnsi="Times New Roman"/>
          <w:sz w:val="24"/>
          <w:szCs w:val="24"/>
        </w:rPr>
        <w:t>. A</w:t>
      </w:r>
      <w:r w:rsidR="00243AF5" w:rsidRPr="006A0896">
        <w:rPr>
          <w:rFonts w:ascii="Times New Roman" w:hAnsi="Times New Roman"/>
          <w:sz w:val="24"/>
          <w:szCs w:val="24"/>
        </w:rPr>
        <w:t>tsakovė yra nacionaliniam saugumui užtikrinti svarbi įmonė, todėl nurodyt</w:t>
      </w:r>
      <w:r w:rsidR="00E25AB9" w:rsidRPr="006A0896">
        <w:rPr>
          <w:rFonts w:ascii="Times New Roman" w:hAnsi="Times New Roman"/>
          <w:sz w:val="24"/>
          <w:szCs w:val="24"/>
        </w:rPr>
        <w:t>o</w:t>
      </w:r>
      <w:r w:rsidR="00243AF5" w:rsidRPr="006A0896">
        <w:rPr>
          <w:rFonts w:ascii="Times New Roman" w:hAnsi="Times New Roman"/>
          <w:sz w:val="24"/>
          <w:szCs w:val="24"/>
        </w:rPr>
        <w:t xml:space="preserve"> pagrind</w:t>
      </w:r>
      <w:r w:rsidR="00E25AB9" w:rsidRPr="006A0896">
        <w:rPr>
          <w:rFonts w:ascii="Times New Roman" w:hAnsi="Times New Roman"/>
          <w:sz w:val="24"/>
          <w:szCs w:val="24"/>
        </w:rPr>
        <w:t>o taikymas nepriklaus</w:t>
      </w:r>
      <w:r w:rsidR="00DB6189" w:rsidRPr="006A0896">
        <w:rPr>
          <w:rFonts w:ascii="Times New Roman" w:hAnsi="Times New Roman"/>
          <w:sz w:val="24"/>
          <w:szCs w:val="24"/>
        </w:rPr>
        <w:t>ė</w:t>
      </w:r>
      <w:r w:rsidR="00E25AB9" w:rsidRPr="006A0896">
        <w:rPr>
          <w:rFonts w:ascii="Times New Roman" w:hAnsi="Times New Roman"/>
          <w:sz w:val="24"/>
          <w:szCs w:val="24"/>
        </w:rPr>
        <w:t xml:space="preserve"> nuo konkretaus pirkimo objekto</w:t>
      </w:r>
      <w:r w:rsidR="00243AF5" w:rsidRPr="006A0896">
        <w:rPr>
          <w:rFonts w:ascii="Times New Roman" w:hAnsi="Times New Roman"/>
          <w:sz w:val="24"/>
          <w:szCs w:val="24"/>
        </w:rPr>
        <w:t xml:space="preserve">. </w:t>
      </w:r>
      <w:r w:rsidR="00382D7A" w:rsidRPr="006A0896">
        <w:rPr>
          <w:rFonts w:ascii="Times New Roman" w:hAnsi="Times New Roman"/>
          <w:sz w:val="24"/>
          <w:szCs w:val="24"/>
        </w:rPr>
        <w:t xml:space="preserve">Įstatymuose nėra įtvirtintos perkančiojo subjekto pareigos ar teisės vertinti ar kvestionuoti kitų kompetentingų institucijų pateikiamos informacijos dėl tiekėjų neatitikties nacionalinio saugumo reikalavimams, perkantysis subjektas šia informacija turi vadovautis besąlygiškai. </w:t>
      </w:r>
      <w:r w:rsidR="00D41F7C" w:rsidRPr="006A0896">
        <w:rPr>
          <w:rFonts w:ascii="Times New Roman" w:hAnsi="Times New Roman"/>
          <w:sz w:val="24"/>
          <w:szCs w:val="24"/>
        </w:rPr>
        <w:t xml:space="preserve">Sprendimas priimtas ne tik 2018 m. Vyriausybės nutarimų, bet ir kitos iš kompetentingų institucijų gautos informacijos pagrindu. </w:t>
      </w:r>
      <w:r w:rsidR="00382D7A" w:rsidRPr="006A0896">
        <w:rPr>
          <w:rFonts w:ascii="Times New Roman" w:hAnsi="Times New Roman"/>
          <w:sz w:val="24"/>
          <w:szCs w:val="24"/>
        </w:rPr>
        <w:t xml:space="preserve">Atsakovė, gavusi </w:t>
      </w:r>
      <w:r w:rsidR="002F0076" w:rsidRPr="006A0896">
        <w:rPr>
          <w:rFonts w:ascii="Times New Roman" w:hAnsi="Times New Roman"/>
          <w:sz w:val="24"/>
          <w:szCs w:val="24"/>
        </w:rPr>
        <w:t xml:space="preserve">iš atsakingų institucijų informaciją apie ieškovę, </w:t>
      </w:r>
      <w:r w:rsidR="002F0076" w:rsidRPr="006A0896">
        <w:rPr>
          <w:rFonts w:ascii="Times New Roman" w:hAnsi="Times New Roman"/>
          <w:sz w:val="24"/>
          <w:szCs w:val="24"/>
        </w:rPr>
        <w:lastRenderedPageBreak/>
        <w:t xml:space="preserve">privalėjo pašalinti </w:t>
      </w:r>
      <w:r w:rsidR="005A511E" w:rsidRPr="006A0896">
        <w:rPr>
          <w:rFonts w:ascii="Times New Roman" w:hAnsi="Times New Roman"/>
          <w:sz w:val="24"/>
          <w:szCs w:val="24"/>
        </w:rPr>
        <w:t>ieškovę</w:t>
      </w:r>
      <w:r w:rsidR="002F0076" w:rsidRPr="006A0896">
        <w:rPr>
          <w:rFonts w:ascii="Times New Roman" w:hAnsi="Times New Roman"/>
          <w:sz w:val="24"/>
          <w:szCs w:val="24"/>
        </w:rPr>
        <w:t xml:space="preserve"> iš DPS </w:t>
      </w:r>
      <w:r w:rsidR="00B512E1" w:rsidRPr="006A0896">
        <w:rPr>
          <w:rFonts w:ascii="Times New Roman" w:hAnsi="Times New Roman"/>
          <w:sz w:val="24"/>
          <w:szCs w:val="24"/>
        </w:rPr>
        <w:t>neatlikdama</w:t>
      </w:r>
      <w:r w:rsidR="002F0076" w:rsidRPr="006A0896">
        <w:rPr>
          <w:rFonts w:ascii="Times New Roman" w:hAnsi="Times New Roman"/>
          <w:sz w:val="24"/>
          <w:szCs w:val="24"/>
        </w:rPr>
        <w:t xml:space="preserve"> jokio papildomo individualaus gautos informacijos vertinimo.</w:t>
      </w:r>
      <w:r w:rsidR="00D41F7C" w:rsidRPr="006A0896">
        <w:rPr>
          <w:rFonts w:ascii="Times New Roman" w:hAnsi="Times New Roman"/>
          <w:sz w:val="24"/>
          <w:szCs w:val="24"/>
        </w:rPr>
        <w:t xml:space="preserve"> </w:t>
      </w:r>
    </w:p>
    <w:p w14:paraId="67AE5F82" w14:textId="57AE2CFC" w:rsidR="008C5DEF" w:rsidRPr="006A0896" w:rsidRDefault="00001E7C" w:rsidP="008C5DEF">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 xml:space="preserve">Ieškovė, nesutikdama su atsakymu į Pretenziją, kreipėsi su ieškiniu į Vilniaus apygardos teismą ir prašė teismo panaikinti Sprendimą. Išnagrinėjęs bylą, pirmosios instancijos teismas ieškovės ieškinį tenkino. </w:t>
      </w:r>
      <w:r w:rsidR="001160BC" w:rsidRPr="006A0896">
        <w:rPr>
          <w:rFonts w:ascii="Times New Roman" w:hAnsi="Times New Roman"/>
          <w:sz w:val="24"/>
          <w:szCs w:val="24"/>
        </w:rPr>
        <w:t>T</w:t>
      </w:r>
      <w:r w:rsidR="008C5DEF" w:rsidRPr="006A0896">
        <w:rPr>
          <w:rFonts w:ascii="Times New Roman" w:hAnsi="Times New Roman"/>
          <w:sz w:val="24"/>
          <w:szCs w:val="24"/>
        </w:rPr>
        <w:t>eismo vertinimu, atsakovė klausimą dėl ieškovės (ne)atitikties</w:t>
      </w:r>
      <w:r w:rsidR="00594495" w:rsidRPr="006A0896">
        <w:rPr>
          <w:rFonts w:ascii="Times New Roman" w:hAnsi="Times New Roman"/>
          <w:sz w:val="24"/>
          <w:szCs w:val="24"/>
        </w:rPr>
        <w:t xml:space="preserve"> Pirkimų įstatymo</w:t>
      </w:r>
      <w:r w:rsidR="008C5DEF" w:rsidRPr="006A0896">
        <w:rPr>
          <w:rFonts w:ascii="Times New Roman" w:hAnsi="Times New Roman"/>
          <w:sz w:val="24"/>
          <w:szCs w:val="24"/>
        </w:rPr>
        <w:t xml:space="preserve"> 58 straipsnio 4</w:t>
      </w:r>
      <w:r w:rsidR="008C5DEF" w:rsidRPr="006A0896">
        <w:rPr>
          <w:rFonts w:ascii="Times New Roman" w:hAnsi="Times New Roman"/>
          <w:sz w:val="24"/>
          <w:szCs w:val="24"/>
          <w:vertAlign w:val="superscript"/>
        </w:rPr>
        <w:t>1</w:t>
      </w:r>
      <w:r w:rsidR="008C5DEF" w:rsidRPr="006A0896">
        <w:rPr>
          <w:rFonts w:ascii="Times New Roman" w:hAnsi="Times New Roman"/>
          <w:sz w:val="24"/>
          <w:szCs w:val="24"/>
        </w:rPr>
        <w:t xml:space="preserve"> dalies reikalavimams turėjo spręsti patikslindama Pirkimo dokumentus, nes tiekėjo paraiška negali būti atmesta pagal iš anksto aiškiai neišviešintus kriterijus. Dėl perkančiojo subjekto įgaliojimų apimties teismas nurodė, kad ieškovės pateiktus duomenis, kuriais ši grindžia pasikeitusias aplinkybes po 2018 m. Vyriausybės nutarimų priėmimo, atsakovė turėtų </w:t>
      </w:r>
      <w:r w:rsidR="00977391" w:rsidRPr="006A0896">
        <w:rPr>
          <w:rFonts w:ascii="Times New Roman" w:hAnsi="Times New Roman"/>
          <w:sz w:val="24"/>
          <w:szCs w:val="24"/>
        </w:rPr>
        <w:t xml:space="preserve">perduoti </w:t>
      </w:r>
      <w:r w:rsidR="008C5DEF" w:rsidRPr="006A0896">
        <w:rPr>
          <w:rFonts w:ascii="Times New Roman" w:hAnsi="Times New Roman"/>
          <w:sz w:val="24"/>
          <w:szCs w:val="24"/>
        </w:rPr>
        <w:t xml:space="preserve">kompetentingoms institucijoms su prašymu įvertinti </w:t>
      </w:r>
      <w:r w:rsidR="00977391" w:rsidRPr="006A0896">
        <w:rPr>
          <w:rFonts w:ascii="Times New Roman" w:hAnsi="Times New Roman"/>
          <w:sz w:val="24"/>
          <w:szCs w:val="24"/>
        </w:rPr>
        <w:t xml:space="preserve">tokią </w:t>
      </w:r>
      <w:r w:rsidR="008C5DEF" w:rsidRPr="006A0896">
        <w:rPr>
          <w:rFonts w:ascii="Times New Roman" w:hAnsi="Times New Roman"/>
          <w:sz w:val="24"/>
          <w:szCs w:val="24"/>
        </w:rPr>
        <w:t xml:space="preserve">informaciją ir pateikti aktualias rekomendacijas (išvadas). Tik tuomet, pasak teismo, atsakovė galėtų spręsti, ar ši informacija sudaro pagrindą atmesti paraišką </w:t>
      </w:r>
      <w:r w:rsidR="00142ECD" w:rsidRPr="006A0896">
        <w:rPr>
          <w:rFonts w:ascii="Times New Roman" w:hAnsi="Times New Roman"/>
          <w:sz w:val="24"/>
          <w:szCs w:val="24"/>
        </w:rPr>
        <w:t xml:space="preserve">vadovaujantis </w:t>
      </w:r>
      <w:r w:rsidR="00594495" w:rsidRPr="006A0896">
        <w:rPr>
          <w:rFonts w:ascii="Times New Roman" w:hAnsi="Times New Roman"/>
          <w:sz w:val="24"/>
          <w:szCs w:val="24"/>
        </w:rPr>
        <w:t xml:space="preserve">Pirkimų įstatymo </w:t>
      </w:r>
      <w:r w:rsidR="008C5DEF" w:rsidRPr="006A0896">
        <w:rPr>
          <w:rFonts w:ascii="Times New Roman" w:hAnsi="Times New Roman"/>
          <w:sz w:val="24"/>
          <w:szCs w:val="24"/>
        </w:rPr>
        <w:t>58 straipsnio 4</w:t>
      </w:r>
      <w:r w:rsidR="008C5DEF" w:rsidRPr="006A0896">
        <w:rPr>
          <w:rFonts w:ascii="Times New Roman" w:hAnsi="Times New Roman"/>
          <w:sz w:val="24"/>
          <w:szCs w:val="24"/>
          <w:vertAlign w:val="superscript"/>
        </w:rPr>
        <w:t>1</w:t>
      </w:r>
      <w:r w:rsidR="008C5DEF" w:rsidRPr="006A0896">
        <w:rPr>
          <w:rFonts w:ascii="Times New Roman" w:hAnsi="Times New Roman"/>
          <w:sz w:val="24"/>
          <w:szCs w:val="24"/>
        </w:rPr>
        <w:t xml:space="preserve"> dali</w:t>
      </w:r>
      <w:r w:rsidR="00142ECD" w:rsidRPr="006A0896">
        <w:rPr>
          <w:rFonts w:ascii="Times New Roman" w:hAnsi="Times New Roman"/>
          <w:sz w:val="24"/>
          <w:szCs w:val="24"/>
        </w:rPr>
        <w:t>mi</w:t>
      </w:r>
      <w:r w:rsidR="008C5DEF" w:rsidRPr="006A0896">
        <w:rPr>
          <w:rFonts w:ascii="Times New Roman" w:hAnsi="Times New Roman"/>
          <w:sz w:val="24"/>
          <w:szCs w:val="24"/>
        </w:rPr>
        <w:t>.</w:t>
      </w:r>
    </w:p>
    <w:p w14:paraId="56E3F285" w14:textId="19D9927C" w:rsidR="005E7077" w:rsidRPr="006A0896" w:rsidRDefault="00D030A4" w:rsidP="00F4651F">
      <w:pPr>
        <w:pStyle w:val="Sraopastraipa"/>
        <w:numPr>
          <w:ilvl w:val="0"/>
          <w:numId w:val="1"/>
        </w:numPr>
        <w:spacing w:after="120" w:line="240" w:lineRule="auto"/>
        <w:contextualSpacing w:val="0"/>
        <w:jc w:val="both"/>
        <w:rPr>
          <w:rFonts w:ascii="Times New Roman" w:hAnsi="Times New Roman"/>
          <w:sz w:val="24"/>
          <w:szCs w:val="24"/>
        </w:rPr>
      </w:pPr>
      <w:r w:rsidRPr="006A0896">
        <w:rPr>
          <w:rFonts w:ascii="Times New Roman" w:hAnsi="Times New Roman"/>
          <w:sz w:val="24"/>
          <w:szCs w:val="24"/>
        </w:rPr>
        <w:t xml:space="preserve">Lietuvos apeliacinis teismas, išnagrinėjęs bylą pagal atsakovės apeliacinį skundą, pirmosios instancijos teismo sprendimą panaikino ir priėmė naują </w:t>
      </w:r>
      <w:r w:rsidR="00DB6189" w:rsidRPr="006A0896">
        <w:rPr>
          <w:rFonts w:ascii="Times New Roman" w:hAnsi="Times New Roman"/>
          <w:sz w:val="24"/>
          <w:szCs w:val="24"/>
        </w:rPr>
        <w:t xml:space="preserve">sprendimą </w:t>
      </w:r>
      <w:r w:rsidRPr="006A0896">
        <w:rPr>
          <w:rFonts w:ascii="Times New Roman" w:hAnsi="Times New Roman"/>
          <w:sz w:val="24"/>
          <w:szCs w:val="24"/>
        </w:rPr>
        <w:t xml:space="preserve">– ieškinį atmetė. </w:t>
      </w:r>
      <w:r w:rsidR="008B3A44" w:rsidRPr="006A0896">
        <w:rPr>
          <w:rFonts w:ascii="Times New Roman" w:hAnsi="Times New Roman"/>
          <w:sz w:val="24"/>
          <w:szCs w:val="24"/>
        </w:rPr>
        <w:t xml:space="preserve">Apeliacinės instancijos teismas </w:t>
      </w:r>
      <w:r w:rsidR="004D4DFC" w:rsidRPr="006A0896">
        <w:rPr>
          <w:rFonts w:ascii="Times New Roman" w:hAnsi="Times New Roman"/>
          <w:sz w:val="24"/>
          <w:szCs w:val="24"/>
        </w:rPr>
        <w:t xml:space="preserve">pažymėjo, </w:t>
      </w:r>
      <w:r w:rsidR="00F4651F" w:rsidRPr="006A0896">
        <w:rPr>
          <w:rFonts w:ascii="Times New Roman" w:hAnsi="Times New Roman"/>
          <w:sz w:val="24"/>
          <w:szCs w:val="24"/>
        </w:rPr>
        <w:t xml:space="preserve">kad </w:t>
      </w:r>
      <w:r w:rsidR="004D4DFC" w:rsidRPr="006A0896">
        <w:rPr>
          <w:rFonts w:ascii="Times New Roman" w:hAnsi="Times New Roman"/>
          <w:sz w:val="24"/>
          <w:szCs w:val="24"/>
        </w:rPr>
        <w:t xml:space="preserve">perkantysis subjektas turi teisę nuspręsti, ar į pirkimo dokumentus įtraukti </w:t>
      </w:r>
      <w:r w:rsidR="00023568" w:rsidRPr="006A0896">
        <w:rPr>
          <w:rFonts w:ascii="Times New Roman" w:hAnsi="Times New Roman"/>
          <w:sz w:val="24"/>
          <w:szCs w:val="24"/>
        </w:rPr>
        <w:t xml:space="preserve">Pirkimų įstatymo </w:t>
      </w:r>
      <w:r w:rsidR="004D4DFC" w:rsidRPr="006A0896">
        <w:rPr>
          <w:rFonts w:ascii="Times New Roman" w:hAnsi="Times New Roman"/>
          <w:sz w:val="24"/>
          <w:szCs w:val="24"/>
        </w:rPr>
        <w:t>58 straipsnio 4</w:t>
      </w:r>
      <w:r w:rsidR="004D4DFC" w:rsidRPr="006A0896">
        <w:rPr>
          <w:rFonts w:ascii="Times New Roman" w:hAnsi="Times New Roman"/>
          <w:sz w:val="24"/>
          <w:szCs w:val="24"/>
          <w:vertAlign w:val="superscript"/>
        </w:rPr>
        <w:t>1</w:t>
      </w:r>
      <w:r w:rsidR="004D4DFC" w:rsidRPr="006A0896">
        <w:rPr>
          <w:rFonts w:ascii="Times New Roman" w:hAnsi="Times New Roman"/>
          <w:sz w:val="24"/>
          <w:szCs w:val="24"/>
        </w:rPr>
        <w:t xml:space="preserve"> dalyje įtvirtintus paraiškos atmetimo pagrindus.</w:t>
      </w:r>
      <w:r w:rsidR="003C68D4" w:rsidRPr="006A0896">
        <w:rPr>
          <w:rFonts w:ascii="Times New Roman" w:hAnsi="Times New Roman"/>
          <w:sz w:val="24"/>
          <w:szCs w:val="24"/>
        </w:rPr>
        <w:t xml:space="preserve"> </w:t>
      </w:r>
      <w:r w:rsidR="001B11A6" w:rsidRPr="006A0896">
        <w:rPr>
          <w:rFonts w:ascii="Times New Roman" w:hAnsi="Times New Roman"/>
          <w:sz w:val="24"/>
          <w:szCs w:val="24"/>
        </w:rPr>
        <w:t>Ginčo</w:t>
      </w:r>
      <w:r w:rsidR="003C68D4" w:rsidRPr="006A0896">
        <w:rPr>
          <w:rFonts w:ascii="Times New Roman" w:hAnsi="Times New Roman"/>
          <w:sz w:val="24"/>
          <w:szCs w:val="24"/>
        </w:rPr>
        <w:t xml:space="preserve"> </w:t>
      </w:r>
      <w:r w:rsidR="001B11A6" w:rsidRPr="006A0896">
        <w:rPr>
          <w:rFonts w:ascii="Times New Roman" w:hAnsi="Times New Roman"/>
          <w:sz w:val="24"/>
          <w:szCs w:val="24"/>
        </w:rPr>
        <w:t>P</w:t>
      </w:r>
      <w:r w:rsidR="003C68D4" w:rsidRPr="006A0896">
        <w:rPr>
          <w:rFonts w:ascii="Times New Roman" w:hAnsi="Times New Roman"/>
          <w:sz w:val="24"/>
          <w:szCs w:val="24"/>
        </w:rPr>
        <w:t>irkimo dokumentuose</w:t>
      </w:r>
      <w:r w:rsidR="001B11A6" w:rsidRPr="006A0896">
        <w:rPr>
          <w:rFonts w:ascii="Times New Roman" w:hAnsi="Times New Roman"/>
          <w:sz w:val="24"/>
          <w:szCs w:val="24"/>
        </w:rPr>
        <w:t xml:space="preserve"> toks pagrindas nebuvo nustatytas</w:t>
      </w:r>
      <w:r w:rsidR="003C68D4" w:rsidRPr="006A0896">
        <w:rPr>
          <w:rFonts w:ascii="Times New Roman" w:hAnsi="Times New Roman"/>
          <w:sz w:val="24"/>
          <w:szCs w:val="24"/>
        </w:rPr>
        <w:t>, tačiau</w:t>
      </w:r>
      <w:r w:rsidR="000D4815" w:rsidRPr="006A0896">
        <w:rPr>
          <w:rFonts w:ascii="Times New Roman" w:hAnsi="Times New Roman"/>
          <w:sz w:val="24"/>
          <w:szCs w:val="24"/>
        </w:rPr>
        <w:t xml:space="preserve"> </w:t>
      </w:r>
      <w:r w:rsidR="008B3A44" w:rsidRPr="006A0896">
        <w:rPr>
          <w:rFonts w:ascii="Times New Roman" w:hAnsi="Times New Roman"/>
          <w:sz w:val="24"/>
          <w:szCs w:val="24"/>
        </w:rPr>
        <w:t>apeliacinės instancijos teismas</w:t>
      </w:r>
      <w:r w:rsidR="000D4815" w:rsidRPr="006A0896">
        <w:rPr>
          <w:rFonts w:ascii="Times New Roman" w:hAnsi="Times New Roman"/>
          <w:sz w:val="24"/>
          <w:szCs w:val="24"/>
        </w:rPr>
        <w:t xml:space="preserve"> nusprendė, kad nagrinėjamu atveju </w:t>
      </w:r>
      <w:r w:rsidR="00790E94" w:rsidRPr="006A0896">
        <w:rPr>
          <w:rFonts w:ascii="Times New Roman" w:hAnsi="Times New Roman"/>
          <w:sz w:val="24"/>
          <w:szCs w:val="24"/>
        </w:rPr>
        <w:t xml:space="preserve">atsakovė galėjo pasirinkti tiesiogiai taikyti </w:t>
      </w:r>
      <w:r w:rsidR="00023568" w:rsidRPr="006A0896">
        <w:rPr>
          <w:rFonts w:ascii="Times New Roman" w:hAnsi="Times New Roman"/>
          <w:sz w:val="24"/>
          <w:szCs w:val="24"/>
        </w:rPr>
        <w:t xml:space="preserve">Pirkimų įstatymo </w:t>
      </w:r>
      <w:r w:rsidR="00790E94" w:rsidRPr="006A0896">
        <w:rPr>
          <w:rFonts w:ascii="Times New Roman" w:hAnsi="Times New Roman"/>
          <w:sz w:val="24"/>
          <w:szCs w:val="24"/>
        </w:rPr>
        <w:t>58 straipsnio 4</w:t>
      </w:r>
      <w:r w:rsidR="00790E94" w:rsidRPr="006A0896">
        <w:rPr>
          <w:rFonts w:ascii="Times New Roman" w:hAnsi="Times New Roman"/>
          <w:sz w:val="24"/>
          <w:szCs w:val="24"/>
          <w:vertAlign w:val="superscript"/>
        </w:rPr>
        <w:t>1</w:t>
      </w:r>
      <w:r w:rsidR="0022047A" w:rsidRPr="006A0896">
        <w:rPr>
          <w:rFonts w:ascii="Times New Roman" w:hAnsi="Times New Roman"/>
          <w:sz w:val="24"/>
          <w:szCs w:val="24"/>
          <w:vertAlign w:val="superscript"/>
        </w:rPr>
        <w:t> </w:t>
      </w:r>
      <w:r w:rsidR="00790E94" w:rsidRPr="006A0896">
        <w:rPr>
          <w:rFonts w:ascii="Times New Roman" w:hAnsi="Times New Roman"/>
          <w:sz w:val="24"/>
          <w:szCs w:val="24"/>
        </w:rPr>
        <w:t>dalyje įtvirtintus paraiškos atmetimo pagrindus</w:t>
      </w:r>
      <w:r w:rsidR="000D4815" w:rsidRPr="006A0896">
        <w:rPr>
          <w:rFonts w:ascii="Times New Roman" w:hAnsi="Times New Roman"/>
          <w:sz w:val="24"/>
          <w:szCs w:val="24"/>
        </w:rPr>
        <w:t>, nes tai neprieštarauja viešųjų pirkimų principams.</w:t>
      </w:r>
    </w:p>
    <w:p w14:paraId="26BD03BB" w14:textId="5886BFBF" w:rsidR="00111008" w:rsidRPr="006A0896" w:rsidRDefault="000401B8" w:rsidP="00111008">
      <w:pPr>
        <w:pStyle w:val="Sraopastraipa"/>
        <w:numPr>
          <w:ilvl w:val="0"/>
          <w:numId w:val="1"/>
        </w:numPr>
        <w:spacing w:after="120" w:line="240" w:lineRule="auto"/>
        <w:contextualSpacing w:val="0"/>
        <w:jc w:val="both"/>
        <w:rPr>
          <w:rFonts w:ascii="Times New Roman" w:hAnsi="Times New Roman"/>
          <w:sz w:val="24"/>
          <w:szCs w:val="24"/>
        </w:rPr>
      </w:pPr>
      <w:r w:rsidRPr="006A0896">
        <w:rPr>
          <w:rFonts w:ascii="Times New Roman" w:hAnsi="Times New Roman"/>
          <w:sz w:val="24"/>
          <w:szCs w:val="24"/>
        </w:rPr>
        <w:t xml:space="preserve">Dėl </w:t>
      </w:r>
      <w:r w:rsidR="00594495" w:rsidRPr="006A0896">
        <w:rPr>
          <w:rFonts w:ascii="Times New Roman" w:hAnsi="Times New Roman"/>
          <w:sz w:val="24"/>
          <w:szCs w:val="24"/>
        </w:rPr>
        <w:t xml:space="preserve">Pirkimų įstatymo </w:t>
      </w:r>
      <w:r w:rsidRPr="006A0896">
        <w:rPr>
          <w:rFonts w:ascii="Times New Roman" w:hAnsi="Times New Roman"/>
          <w:sz w:val="24"/>
          <w:szCs w:val="24"/>
        </w:rPr>
        <w:t>58 straipsnio 4</w:t>
      </w:r>
      <w:r w:rsidRPr="006A0896">
        <w:rPr>
          <w:rFonts w:ascii="Times New Roman" w:hAnsi="Times New Roman"/>
          <w:sz w:val="24"/>
          <w:szCs w:val="24"/>
          <w:vertAlign w:val="superscript"/>
        </w:rPr>
        <w:t>1</w:t>
      </w:r>
      <w:r w:rsidRPr="006A0896">
        <w:rPr>
          <w:rFonts w:ascii="Times New Roman" w:hAnsi="Times New Roman"/>
          <w:sz w:val="24"/>
          <w:szCs w:val="24"/>
        </w:rPr>
        <w:t xml:space="preserve"> dalies 4, 5 punktų taikymo </w:t>
      </w:r>
      <w:r w:rsidR="008B3A44" w:rsidRPr="006A0896">
        <w:rPr>
          <w:rFonts w:ascii="Times New Roman" w:hAnsi="Times New Roman"/>
          <w:sz w:val="24"/>
          <w:szCs w:val="24"/>
        </w:rPr>
        <w:t>apeliacinės instancijos teismas</w:t>
      </w:r>
      <w:r w:rsidR="00082DF4" w:rsidRPr="006A0896">
        <w:rPr>
          <w:rFonts w:ascii="Times New Roman" w:hAnsi="Times New Roman"/>
          <w:sz w:val="24"/>
          <w:szCs w:val="24"/>
        </w:rPr>
        <w:t>,</w:t>
      </w:r>
      <w:r w:rsidRPr="006A0896">
        <w:rPr>
          <w:rFonts w:ascii="Times New Roman" w:hAnsi="Times New Roman"/>
          <w:sz w:val="24"/>
          <w:szCs w:val="24"/>
        </w:rPr>
        <w:t xml:space="preserve"> </w:t>
      </w:r>
      <w:r w:rsidR="00082DF4" w:rsidRPr="006A0896">
        <w:rPr>
          <w:rFonts w:ascii="Times New Roman" w:hAnsi="Times New Roman"/>
          <w:sz w:val="24"/>
          <w:szCs w:val="24"/>
        </w:rPr>
        <w:t xml:space="preserve">viena vertus, </w:t>
      </w:r>
      <w:r w:rsidRPr="006A0896">
        <w:rPr>
          <w:rFonts w:ascii="Times New Roman" w:hAnsi="Times New Roman"/>
          <w:sz w:val="24"/>
          <w:szCs w:val="24"/>
        </w:rPr>
        <w:t xml:space="preserve">nurodė, kad įgaliojimai priimti sprendimą dėl </w:t>
      </w:r>
      <w:r w:rsidR="00D361CF" w:rsidRPr="006A0896">
        <w:rPr>
          <w:rFonts w:ascii="Times New Roman" w:hAnsi="Times New Roman"/>
          <w:sz w:val="24"/>
          <w:szCs w:val="24"/>
        </w:rPr>
        <w:t>paraiškos</w:t>
      </w:r>
      <w:r w:rsidR="008B3A44" w:rsidRPr="006A0896">
        <w:rPr>
          <w:rFonts w:ascii="Times New Roman" w:hAnsi="Times New Roman"/>
          <w:sz w:val="24"/>
          <w:szCs w:val="24"/>
        </w:rPr>
        <w:t xml:space="preserve"> ar</w:t>
      </w:r>
      <w:r w:rsidR="00D361CF" w:rsidRPr="006A0896">
        <w:rPr>
          <w:rFonts w:ascii="Times New Roman" w:hAnsi="Times New Roman"/>
          <w:sz w:val="24"/>
          <w:szCs w:val="24"/>
        </w:rPr>
        <w:t xml:space="preserve"> </w:t>
      </w:r>
      <w:r w:rsidRPr="006A0896">
        <w:rPr>
          <w:rFonts w:ascii="Times New Roman" w:hAnsi="Times New Roman"/>
          <w:sz w:val="24"/>
          <w:szCs w:val="24"/>
        </w:rPr>
        <w:t xml:space="preserve">pasiūlymo atmetimo suteikti perkantiesiems subjektams, </w:t>
      </w:r>
      <w:r w:rsidR="00230189" w:rsidRPr="006A0896">
        <w:rPr>
          <w:rFonts w:ascii="Times New Roman" w:hAnsi="Times New Roman"/>
          <w:sz w:val="24"/>
          <w:szCs w:val="24"/>
        </w:rPr>
        <w:t>šie</w:t>
      </w:r>
      <w:r w:rsidRPr="006A0896">
        <w:rPr>
          <w:rFonts w:ascii="Times New Roman" w:hAnsi="Times New Roman"/>
          <w:sz w:val="24"/>
          <w:szCs w:val="24"/>
        </w:rPr>
        <w:t xml:space="preserve"> </w:t>
      </w:r>
      <w:r w:rsidR="00230189" w:rsidRPr="006A0896">
        <w:rPr>
          <w:rFonts w:ascii="Times New Roman" w:hAnsi="Times New Roman"/>
          <w:sz w:val="24"/>
          <w:szCs w:val="24"/>
        </w:rPr>
        <w:t>sprendimai turėtų būti siejami su kompetentingų institucijų surinkta informacija, įvertinus jos aktualumą ir kitus aspekt</w:t>
      </w:r>
      <w:r w:rsidR="00511CC1" w:rsidRPr="006A0896">
        <w:rPr>
          <w:rFonts w:ascii="Times New Roman" w:hAnsi="Times New Roman"/>
          <w:sz w:val="24"/>
          <w:szCs w:val="24"/>
        </w:rPr>
        <w:t>u</w:t>
      </w:r>
      <w:r w:rsidR="00230189" w:rsidRPr="006A0896">
        <w:rPr>
          <w:rFonts w:ascii="Times New Roman" w:hAnsi="Times New Roman"/>
          <w:sz w:val="24"/>
          <w:szCs w:val="24"/>
        </w:rPr>
        <w:t>s.</w:t>
      </w:r>
      <w:r w:rsidRPr="006A0896">
        <w:rPr>
          <w:rFonts w:ascii="Times New Roman" w:hAnsi="Times New Roman"/>
          <w:sz w:val="24"/>
          <w:szCs w:val="24"/>
        </w:rPr>
        <w:t xml:space="preserve"> </w:t>
      </w:r>
      <w:r w:rsidR="00511CC1" w:rsidRPr="006A0896">
        <w:rPr>
          <w:rFonts w:ascii="Times New Roman" w:hAnsi="Times New Roman"/>
          <w:sz w:val="24"/>
          <w:szCs w:val="24"/>
        </w:rPr>
        <w:t xml:space="preserve">Kita vertus, </w:t>
      </w:r>
      <w:r w:rsidR="008B3A44" w:rsidRPr="006A0896">
        <w:rPr>
          <w:rFonts w:ascii="Times New Roman" w:hAnsi="Times New Roman"/>
          <w:sz w:val="24"/>
          <w:szCs w:val="24"/>
        </w:rPr>
        <w:t xml:space="preserve">šis </w:t>
      </w:r>
      <w:r w:rsidR="00511CC1" w:rsidRPr="006A0896">
        <w:rPr>
          <w:rFonts w:ascii="Times New Roman" w:hAnsi="Times New Roman"/>
          <w:sz w:val="24"/>
          <w:szCs w:val="24"/>
        </w:rPr>
        <w:t>teismas pažymėjo, kad</w:t>
      </w:r>
      <w:r w:rsidR="00111008" w:rsidRPr="006A0896">
        <w:rPr>
          <w:rFonts w:ascii="Times New Roman" w:hAnsi="Times New Roman"/>
          <w:sz w:val="24"/>
          <w:szCs w:val="24"/>
        </w:rPr>
        <w:t xml:space="preserve"> tokia pareiga </w:t>
      </w:r>
      <w:r w:rsidR="00F4651F" w:rsidRPr="006A0896">
        <w:rPr>
          <w:rFonts w:ascii="Times New Roman" w:hAnsi="Times New Roman"/>
          <w:sz w:val="24"/>
          <w:szCs w:val="24"/>
        </w:rPr>
        <w:t xml:space="preserve">nereiškia, </w:t>
      </w:r>
      <w:r w:rsidR="00D52E33" w:rsidRPr="006A0896">
        <w:rPr>
          <w:rFonts w:ascii="Times New Roman" w:hAnsi="Times New Roman"/>
          <w:sz w:val="24"/>
          <w:szCs w:val="24"/>
        </w:rPr>
        <w:t>jog</w:t>
      </w:r>
      <w:r w:rsidR="00F4651F" w:rsidRPr="006A0896">
        <w:rPr>
          <w:rFonts w:ascii="Times New Roman" w:hAnsi="Times New Roman"/>
          <w:sz w:val="24"/>
          <w:szCs w:val="24"/>
        </w:rPr>
        <w:t xml:space="preserve"> </w:t>
      </w:r>
      <w:r w:rsidR="00111008" w:rsidRPr="006A0896">
        <w:rPr>
          <w:rFonts w:ascii="Times New Roman" w:hAnsi="Times New Roman"/>
          <w:sz w:val="24"/>
          <w:szCs w:val="24"/>
        </w:rPr>
        <w:t xml:space="preserve">perkantysis subjektas </w:t>
      </w:r>
      <w:r w:rsidR="00F4651F" w:rsidRPr="006A0896">
        <w:rPr>
          <w:rFonts w:ascii="Times New Roman" w:hAnsi="Times New Roman"/>
          <w:sz w:val="24"/>
          <w:szCs w:val="24"/>
        </w:rPr>
        <w:t>įpareigojama</w:t>
      </w:r>
      <w:r w:rsidR="00111008" w:rsidRPr="006A0896">
        <w:rPr>
          <w:rFonts w:ascii="Times New Roman" w:hAnsi="Times New Roman"/>
          <w:sz w:val="24"/>
          <w:szCs w:val="24"/>
        </w:rPr>
        <w:t>s</w:t>
      </w:r>
      <w:r w:rsidR="00F4651F" w:rsidRPr="006A0896">
        <w:rPr>
          <w:rFonts w:ascii="Times New Roman" w:hAnsi="Times New Roman"/>
          <w:sz w:val="24"/>
          <w:szCs w:val="24"/>
        </w:rPr>
        <w:t xml:space="preserve"> pat</w:t>
      </w:r>
      <w:r w:rsidR="00111008" w:rsidRPr="006A0896">
        <w:rPr>
          <w:rFonts w:ascii="Times New Roman" w:hAnsi="Times New Roman"/>
          <w:sz w:val="24"/>
          <w:szCs w:val="24"/>
        </w:rPr>
        <w:t>s</w:t>
      </w:r>
      <w:r w:rsidR="00F4651F" w:rsidRPr="006A0896">
        <w:rPr>
          <w:rFonts w:ascii="Times New Roman" w:hAnsi="Times New Roman"/>
          <w:sz w:val="24"/>
          <w:szCs w:val="24"/>
        </w:rPr>
        <w:t xml:space="preserve"> savarankiškai įvertinti ir patikrinti informaciją, ar atitinkami subjektai turi interesų, galinčių kelti grėsmę nacionaliniam saugumui</w:t>
      </w:r>
      <w:r w:rsidR="00111008" w:rsidRPr="006A0896">
        <w:rPr>
          <w:rFonts w:ascii="Times New Roman" w:hAnsi="Times New Roman"/>
          <w:sz w:val="24"/>
          <w:szCs w:val="24"/>
        </w:rPr>
        <w:t>;</w:t>
      </w:r>
      <w:r w:rsidR="00F4651F" w:rsidRPr="006A0896">
        <w:rPr>
          <w:rFonts w:ascii="Times New Roman" w:hAnsi="Times New Roman"/>
          <w:sz w:val="24"/>
          <w:szCs w:val="24"/>
        </w:rPr>
        <w:t xml:space="preserve"> šios funkcijos yra priskirtos kompetentingoms institucijoms.</w:t>
      </w:r>
    </w:p>
    <w:p w14:paraId="6054F0D3" w14:textId="0E4CC8D2" w:rsidR="005E7077" w:rsidRPr="006A0896" w:rsidRDefault="008B3A44" w:rsidP="00111008">
      <w:pPr>
        <w:pStyle w:val="Sraopastraipa"/>
        <w:numPr>
          <w:ilvl w:val="0"/>
          <w:numId w:val="1"/>
        </w:numPr>
        <w:spacing w:after="120" w:line="240" w:lineRule="auto"/>
        <w:contextualSpacing w:val="0"/>
        <w:jc w:val="both"/>
        <w:rPr>
          <w:rFonts w:ascii="Times New Roman" w:hAnsi="Times New Roman"/>
          <w:sz w:val="24"/>
          <w:szCs w:val="24"/>
        </w:rPr>
      </w:pPr>
      <w:r w:rsidRPr="006A0896">
        <w:rPr>
          <w:rFonts w:ascii="Times New Roman" w:hAnsi="Times New Roman"/>
          <w:sz w:val="24"/>
          <w:szCs w:val="24"/>
        </w:rPr>
        <w:t xml:space="preserve">Apeliacinės instancijos teismas </w:t>
      </w:r>
      <w:r w:rsidR="00AB6E18" w:rsidRPr="006A0896">
        <w:rPr>
          <w:rFonts w:ascii="Times New Roman" w:hAnsi="Times New Roman"/>
          <w:sz w:val="24"/>
          <w:szCs w:val="24"/>
        </w:rPr>
        <w:t>taip pat</w:t>
      </w:r>
      <w:r w:rsidR="005E019D" w:rsidRPr="006A0896">
        <w:rPr>
          <w:rFonts w:ascii="Times New Roman" w:hAnsi="Times New Roman"/>
          <w:sz w:val="24"/>
          <w:szCs w:val="24"/>
        </w:rPr>
        <w:t xml:space="preserve"> nurodė, kad</w:t>
      </w:r>
      <w:r w:rsidR="00594495" w:rsidRPr="006A0896">
        <w:rPr>
          <w:rFonts w:ascii="Times New Roman" w:hAnsi="Times New Roman"/>
          <w:sz w:val="24"/>
          <w:szCs w:val="24"/>
        </w:rPr>
        <w:t xml:space="preserve"> Pirkimų įstatymo</w:t>
      </w:r>
      <w:r w:rsidR="005E7077" w:rsidRPr="006A0896">
        <w:rPr>
          <w:rFonts w:ascii="Times New Roman" w:hAnsi="Times New Roman"/>
          <w:sz w:val="24"/>
          <w:szCs w:val="24"/>
        </w:rPr>
        <w:t xml:space="preserve"> 58 straipsnio 4</w:t>
      </w:r>
      <w:r w:rsidR="005E7077" w:rsidRPr="006A0896">
        <w:rPr>
          <w:rFonts w:ascii="Times New Roman" w:hAnsi="Times New Roman"/>
          <w:sz w:val="24"/>
          <w:szCs w:val="24"/>
          <w:vertAlign w:val="superscript"/>
        </w:rPr>
        <w:t>1</w:t>
      </w:r>
      <w:r w:rsidR="005E7077" w:rsidRPr="006A0896">
        <w:rPr>
          <w:rFonts w:ascii="Times New Roman" w:hAnsi="Times New Roman"/>
          <w:sz w:val="24"/>
          <w:szCs w:val="24"/>
        </w:rPr>
        <w:t xml:space="preserve"> dal</w:t>
      </w:r>
      <w:r w:rsidR="00024B1F" w:rsidRPr="006A0896">
        <w:rPr>
          <w:rFonts w:ascii="Times New Roman" w:hAnsi="Times New Roman"/>
          <w:sz w:val="24"/>
          <w:szCs w:val="24"/>
        </w:rPr>
        <w:t>ies 4</w:t>
      </w:r>
      <w:r w:rsidR="00EA1BB0" w:rsidRPr="006A0896">
        <w:rPr>
          <w:rFonts w:ascii="Times New Roman" w:hAnsi="Times New Roman"/>
          <w:sz w:val="24"/>
          <w:szCs w:val="24"/>
        </w:rPr>
        <w:t> </w:t>
      </w:r>
      <w:r w:rsidR="00024B1F" w:rsidRPr="006A0896">
        <w:rPr>
          <w:rFonts w:ascii="Times New Roman" w:hAnsi="Times New Roman"/>
          <w:sz w:val="24"/>
          <w:szCs w:val="24"/>
        </w:rPr>
        <w:t xml:space="preserve">punkte </w:t>
      </w:r>
      <w:r w:rsidR="005E7077" w:rsidRPr="006A0896">
        <w:rPr>
          <w:rFonts w:ascii="Times New Roman" w:hAnsi="Times New Roman"/>
          <w:sz w:val="24"/>
          <w:szCs w:val="24"/>
        </w:rPr>
        <w:t>įtvirtintas tiekėjo pa</w:t>
      </w:r>
      <w:r w:rsidR="00561B48" w:rsidRPr="006A0896">
        <w:rPr>
          <w:rFonts w:ascii="Times New Roman" w:hAnsi="Times New Roman"/>
          <w:sz w:val="24"/>
          <w:szCs w:val="24"/>
        </w:rPr>
        <w:t>raiškos</w:t>
      </w:r>
      <w:r w:rsidRPr="006A0896">
        <w:rPr>
          <w:rFonts w:ascii="Times New Roman" w:hAnsi="Times New Roman"/>
          <w:sz w:val="24"/>
          <w:szCs w:val="24"/>
        </w:rPr>
        <w:t xml:space="preserve"> ar pa</w:t>
      </w:r>
      <w:r w:rsidR="005E7077" w:rsidRPr="006A0896">
        <w:rPr>
          <w:rFonts w:ascii="Times New Roman" w:hAnsi="Times New Roman"/>
          <w:sz w:val="24"/>
          <w:szCs w:val="24"/>
        </w:rPr>
        <w:t xml:space="preserve">siūlymo atmetimo pagrindas gali būti taikomas nepriklausomai nuo aplinkybės, kad Vyriausybės </w:t>
      </w:r>
      <w:r w:rsidR="00561B48" w:rsidRPr="006A0896">
        <w:rPr>
          <w:rFonts w:ascii="Times New Roman" w:hAnsi="Times New Roman"/>
          <w:sz w:val="24"/>
          <w:szCs w:val="24"/>
        </w:rPr>
        <w:t>nutarimai</w:t>
      </w:r>
      <w:r w:rsidR="005E7077" w:rsidRPr="006A0896">
        <w:rPr>
          <w:rFonts w:ascii="Times New Roman" w:hAnsi="Times New Roman"/>
          <w:sz w:val="24"/>
          <w:szCs w:val="24"/>
        </w:rPr>
        <w:t xml:space="preserve"> būtų priimti </w:t>
      </w:r>
      <w:r w:rsidR="00561B48" w:rsidRPr="006A0896">
        <w:rPr>
          <w:rFonts w:ascii="Times New Roman" w:hAnsi="Times New Roman"/>
          <w:sz w:val="24"/>
          <w:szCs w:val="24"/>
        </w:rPr>
        <w:t xml:space="preserve">dėl </w:t>
      </w:r>
      <w:r w:rsidR="005E7077" w:rsidRPr="006A0896">
        <w:rPr>
          <w:rFonts w:ascii="Times New Roman" w:hAnsi="Times New Roman"/>
          <w:sz w:val="24"/>
          <w:szCs w:val="24"/>
        </w:rPr>
        <w:t xml:space="preserve">kitų sandorių. </w:t>
      </w:r>
      <w:r w:rsidR="005E019D" w:rsidRPr="006A0896">
        <w:rPr>
          <w:rFonts w:ascii="Times New Roman" w:hAnsi="Times New Roman"/>
          <w:sz w:val="24"/>
          <w:szCs w:val="24"/>
        </w:rPr>
        <w:t>Įvertin</w:t>
      </w:r>
      <w:r w:rsidRPr="006A0896">
        <w:rPr>
          <w:rFonts w:ascii="Times New Roman" w:hAnsi="Times New Roman"/>
          <w:sz w:val="24"/>
          <w:szCs w:val="24"/>
        </w:rPr>
        <w:t>ęs</w:t>
      </w:r>
      <w:r w:rsidR="005E019D" w:rsidRPr="006A0896">
        <w:rPr>
          <w:rFonts w:ascii="Times New Roman" w:hAnsi="Times New Roman"/>
          <w:sz w:val="24"/>
          <w:szCs w:val="24"/>
        </w:rPr>
        <w:t xml:space="preserve"> bylos aplinkybes</w:t>
      </w:r>
      <w:r w:rsidR="00561B48" w:rsidRPr="006A0896">
        <w:rPr>
          <w:rFonts w:ascii="Times New Roman" w:hAnsi="Times New Roman"/>
          <w:sz w:val="24"/>
          <w:szCs w:val="24"/>
        </w:rPr>
        <w:t xml:space="preserve">, </w:t>
      </w:r>
      <w:r w:rsidRPr="006A0896">
        <w:rPr>
          <w:rFonts w:ascii="Times New Roman" w:hAnsi="Times New Roman"/>
          <w:sz w:val="24"/>
          <w:szCs w:val="24"/>
        </w:rPr>
        <w:t>apeliacinės instancijos teismas</w:t>
      </w:r>
      <w:r w:rsidR="00F4651F" w:rsidRPr="006A0896">
        <w:rPr>
          <w:rFonts w:ascii="Times New Roman" w:hAnsi="Times New Roman"/>
          <w:sz w:val="24"/>
          <w:szCs w:val="24"/>
        </w:rPr>
        <w:t xml:space="preserve"> </w:t>
      </w:r>
      <w:r w:rsidR="00CA5A9C" w:rsidRPr="006A0896">
        <w:rPr>
          <w:rFonts w:ascii="Times New Roman" w:hAnsi="Times New Roman"/>
          <w:sz w:val="24"/>
          <w:szCs w:val="24"/>
        </w:rPr>
        <w:t>nu</w:t>
      </w:r>
      <w:r w:rsidR="005E019D" w:rsidRPr="006A0896">
        <w:rPr>
          <w:rFonts w:ascii="Times New Roman" w:hAnsi="Times New Roman"/>
          <w:sz w:val="24"/>
          <w:szCs w:val="24"/>
        </w:rPr>
        <w:t>sprendė</w:t>
      </w:r>
      <w:r w:rsidR="00F4651F" w:rsidRPr="006A0896">
        <w:rPr>
          <w:rFonts w:ascii="Times New Roman" w:hAnsi="Times New Roman"/>
          <w:sz w:val="24"/>
          <w:szCs w:val="24"/>
        </w:rPr>
        <w:t xml:space="preserve">, kad atsakovė atliko individualų vertinimą – </w:t>
      </w:r>
      <w:r w:rsidR="005E7077" w:rsidRPr="006A0896">
        <w:rPr>
          <w:rFonts w:ascii="Times New Roman" w:hAnsi="Times New Roman"/>
          <w:sz w:val="24"/>
          <w:szCs w:val="24"/>
        </w:rPr>
        <w:t xml:space="preserve">veikė aktyviai siekdama išsiaiškinti, ar </w:t>
      </w:r>
      <w:r w:rsidR="00F4651F" w:rsidRPr="006A0896">
        <w:rPr>
          <w:rFonts w:ascii="Times New Roman" w:hAnsi="Times New Roman"/>
          <w:sz w:val="24"/>
          <w:szCs w:val="24"/>
        </w:rPr>
        <w:t xml:space="preserve">2018 m. Vyriausybės nutarimai </w:t>
      </w:r>
      <w:r w:rsidR="005E7077" w:rsidRPr="006A0896">
        <w:rPr>
          <w:rFonts w:ascii="Times New Roman" w:hAnsi="Times New Roman"/>
          <w:sz w:val="24"/>
          <w:szCs w:val="24"/>
        </w:rPr>
        <w:t>te</w:t>
      </w:r>
      <w:r w:rsidR="00F4651F" w:rsidRPr="006A0896">
        <w:rPr>
          <w:rFonts w:ascii="Times New Roman" w:hAnsi="Times New Roman"/>
          <w:sz w:val="24"/>
          <w:szCs w:val="24"/>
        </w:rPr>
        <w:t>bėra aktualūs</w:t>
      </w:r>
      <w:r w:rsidR="00812A35" w:rsidRPr="006A0896">
        <w:rPr>
          <w:rFonts w:ascii="Times New Roman" w:hAnsi="Times New Roman"/>
          <w:sz w:val="24"/>
          <w:szCs w:val="24"/>
        </w:rPr>
        <w:t>,</w:t>
      </w:r>
      <w:r w:rsidR="00B529FA" w:rsidRPr="006A0896">
        <w:rPr>
          <w:rFonts w:ascii="Times New Roman" w:hAnsi="Times New Roman"/>
          <w:sz w:val="24"/>
          <w:szCs w:val="24"/>
        </w:rPr>
        <w:t xml:space="preserve"> pranešė ieškovei, kad bus atliekamas duomenų vertinimas dėl grėsmės nacionaliniam saugumui, kreipėsi į kompetentingas institucijas</w:t>
      </w:r>
      <w:r w:rsidR="00F4651F" w:rsidRPr="006A0896">
        <w:rPr>
          <w:rFonts w:ascii="Times New Roman" w:hAnsi="Times New Roman"/>
          <w:sz w:val="24"/>
          <w:szCs w:val="24"/>
        </w:rPr>
        <w:t>.</w:t>
      </w:r>
      <w:r w:rsidR="005E7077" w:rsidRPr="006A0896">
        <w:rPr>
          <w:rFonts w:ascii="Times New Roman" w:hAnsi="Times New Roman"/>
          <w:sz w:val="24"/>
          <w:szCs w:val="24"/>
        </w:rPr>
        <w:t xml:space="preserve"> Už nacionalinio saugumo užtikrinimą atsakingos institucijos </w:t>
      </w:r>
      <w:r w:rsidR="00C44149" w:rsidRPr="006A0896">
        <w:rPr>
          <w:rFonts w:ascii="Times New Roman" w:hAnsi="Times New Roman"/>
          <w:sz w:val="24"/>
          <w:szCs w:val="24"/>
        </w:rPr>
        <w:t xml:space="preserve">nepateikė </w:t>
      </w:r>
      <w:r w:rsidR="005E7077" w:rsidRPr="006A0896">
        <w:rPr>
          <w:rFonts w:ascii="Times New Roman" w:hAnsi="Times New Roman"/>
          <w:sz w:val="24"/>
          <w:szCs w:val="24"/>
        </w:rPr>
        <w:t>duomenų, kurie patvirtintų, kad 2018 m. Vyriausybės nutarimais nustatytos rizikos nebeegzistuoja. Nors ieškovės galutinis naudos gavėjas buvo išteisintas dėl kaltinimo padarius korupcinio pobūdžio nusikaltimą,</w:t>
      </w:r>
      <w:r w:rsidR="00937223" w:rsidRPr="006A0896">
        <w:rPr>
          <w:rFonts w:ascii="Times New Roman" w:hAnsi="Times New Roman"/>
          <w:sz w:val="24"/>
          <w:szCs w:val="24"/>
        </w:rPr>
        <w:t xml:space="preserve"> ieškovė</w:t>
      </w:r>
      <w:r w:rsidR="003F15AC" w:rsidRPr="006A0896">
        <w:rPr>
          <w:rFonts w:ascii="Times New Roman" w:hAnsi="Times New Roman"/>
          <w:sz w:val="24"/>
          <w:szCs w:val="24"/>
        </w:rPr>
        <w:t xml:space="preserve"> iki Sprendimo priėmimo</w:t>
      </w:r>
      <w:r w:rsidR="00937223" w:rsidRPr="006A0896">
        <w:rPr>
          <w:rFonts w:ascii="Times New Roman" w:hAnsi="Times New Roman"/>
          <w:sz w:val="24"/>
          <w:szCs w:val="24"/>
        </w:rPr>
        <w:t xml:space="preserve"> nepateikė</w:t>
      </w:r>
      <w:r w:rsidR="005E7077" w:rsidRPr="006A0896">
        <w:rPr>
          <w:rFonts w:ascii="Times New Roman" w:hAnsi="Times New Roman"/>
          <w:sz w:val="24"/>
          <w:szCs w:val="24"/>
        </w:rPr>
        <w:t xml:space="preserve"> informacijos, kad jis nepalaiko santykių su konkrečių užsienio valstybių verslo ir politikos atstovais. </w:t>
      </w:r>
      <w:r w:rsidRPr="006A0896">
        <w:rPr>
          <w:rFonts w:ascii="Times New Roman" w:hAnsi="Times New Roman"/>
          <w:sz w:val="24"/>
          <w:szCs w:val="24"/>
        </w:rPr>
        <w:t>Apeliacinės instancijos teismo</w:t>
      </w:r>
      <w:r w:rsidR="00CA5A9C" w:rsidRPr="006A0896">
        <w:rPr>
          <w:rFonts w:ascii="Times New Roman" w:hAnsi="Times New Roman"/>
          <w:sz w:val="24"/>
          <w:szCs w:val="24"/>
        </w:rPr>
        <w:t xml:space="preserve"> vertinimu, </w:t>
      </w:r>
      <w:r w:rsidR="005E7077" w:rsidRPr="006A0896">
        <w:rPr>
          <w:rFonts w:ascii="Times New Roman" w:hAnsi="Times New Roman"/>
          <w:sz w:val="24"/>
          <w:szCs w:val="24"/>
        </w:rPr>
        <w:t>Sprendim</w:t>
      </w:r>
      <w:r w:rsidR="00CA5A9C" w:rsidRPr="006A0896">
        <w:rPr>
          <w:rFonts w:ascii="Times New Roman" w:hAnsi="Times New Roman"/>
          <w:sz w:val="24"/>
          <w:szCs w:val="24"/>
        </w:rPr>
        <w:t>as</w:t>
      </w:r>
      <w:r w:rsidR="005E7077" w:rsidRPr="006A0896">
        <w:rPr>
          <w:rFonts w:ascii="Times New Roman" w:hAnsi="Times New Roman"/>
          <w:sz w:val="24"/>
          <w:szCs w:val="24"/>
        </w:rPr>
        <w:t xml:space="preserve"> ir jo priėmimo procedūr</w:t>
      </w:r>
      <w:r w:rsidR="00CA5A9C" w:rsidRPr="006A0896">
        <w:rPr>
          <w:rFonts w:ascii="Times New Roman" w:hAnsi="Times New Roman"/>
          <w:sz w:val="24"/>
          <w:szCs w:val="24"/>
        </w:rPr>
        <w:t xml:space="preserve">a </w:t>
      </w:r>
      <w:r w:rsidR="005E7077" w:rsidRPr="006A0896">
        <w:rPr>
          <w:rFonts w:ascii="Times New Roman" w:hAnsi="Times New Roman"/>
          <w:sz w:val="24"/>
          <w:szCs w:val="24"/>
        </w:rPr>
        <w:t>atiti</w:t>
      </w:r>
      <w:r w:rsidR="00CA5A9C" w:rsidRPr="006A0896">
        <w:rPr>
          <w:rFonts w:ascii="Times New Roman" w:hAnsi="Times New Roman"/>
          <w:sz w:val="24"/>
          <w:szCs w:val="24"/>
        </w:rPr>
        <w:t>ko</w:t>
      </w:r>
      <w:r w:rsidR="005E7077" w:rsidRPr="006A0896">
        <w:rPr>
          <w:rFonts w:ascii="Times New Roman" w:hAnsi="Times New Roman"/>
          <w:sz w:val="24"/>
          <w:szCs w:val="24"/>
        </w:rPr>
        <w:t xml:space="preserve"> proporcingumo principą. </w:t>
      </w:r>
    </w:p>
    <w:p w14:paraId="4E971AA4" w14:textId="2D1CB1B5" w:rsidR="005424E0" w:rsidRPr="006A0896" w:rsidRDefault="00756120" w:rsidP="006878FA">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Lietuvos Aukščiausiajam Teismui pateiktame ieškovės kasaciniame skunde nesutinkama su apeliacinės instancijos teismo išvada, kad perkantysis subjektas gali tiesiogiai taikyti</w:t>
      </w:r>
      <w:r w:rsidR="00594495" w:rsidRPr="006A0896">
        <w:rPr>
          <w:rFonts w:ascii="Times New Roman" w:hAnsi="Times New Roman"/>
          <w:sz w:val="24"/>
          <w:szCs w:val="24"/>
        </w:rPr>
        <w:t xml:space="preserve"> Pirkimų įstatymo</w:t>
      </w:r>
      <w:r w:rsidRPr="006A0896">
        <w:rPr>
          <w:rFonts w:ascii="Times New Roman" w:hAnsi="Times New Roman"/>
          <w:sz w:val="24"/>
          <w:szCs w:val="24"/>
        </w:rPr>
        <w:t xml:space="preserve"> 58</w:t>
      </w:r>
      <w:r w:rsidR="0042585E" w:rsidRPr="006A0896">
        <w:rPr>
          <w:rFonts w:ascii="Times New Roman" w:hAnsi="Times New Roman"/>
          <w:sz w:val="24"/>
          <w:szCs w:val="24"/>
        </w:rPr>
        <w:t> </w:t>
      </w:r>
      <w:r w:rsidRPr="006A0896">
        <w:rPr>
          <w:rFonts w:ascii="Times New Roman" w:hAnsi="Times New Roman"/>
          <w:sz w:val="24"/>
          <w:szCs w:val="24"/>
        </w:rPr>
        <w:t>straipsnio 4</w:t>
      </w:r>
      <w:r w:rsidRPr="006A0896">
        <w:rPr>
          <w:rFonts w:ascii="Times New Roman" w:hAnsi="Times New Roman"/>
          <w:sz w:val="24"/>
          <w:szCs w:val="24"/>
          <w:vertAlign w:val="superscript"/>
        </w:rPr>
        <w:t>1</w:t>
      </w:r>
      <w:r w:rsidRPr="006A0896">
        <w:rPr>
          <w:rFonts w:ascii="Times New Roman" w:hAnsi="Times New Roman"/>
          <w:sz w:val="24"/>
          <w:szCs w:val="24"/>
        </w:rPr>
        <w:t xml:space="preserve"> dalį, šios dalies nuostatų neįtvirtinęs Pirkimo dokumentuose ir jų neišviešinęs rinkos dalyviams. Ieškov</w:t>
      </w:r>
      <w:r w:rsidR="00D33CA7" w:rsidRPr="006A0896">
        <w:rPr>
          <w:rFonts w:ascii="Times New Roman" w:hAnsi="Times New Roman"/>
          <w:sz w:val="24"/>
          <w:szCs w:val="24"/>
        </w:rPr>
        <w:t>e</w:t>
      </w:r>
      <w:r w:rsidRPr="006A0896">
        <w:rPr>
          <w:rFonts w:ascii="Times New Roman" w:hAnsi="Times New Roman"/>
          <w:sz w:val="24"/>
          <w:szCs w:val="24"/>
        </w:rPr>
        <w:t>i iš skundžiamame sprendime nurodytų prieštaringų motyvų nėra aiški perkančiojo subjekto įgaliojimų apimtis</w:t>
      </w:r>
      <w:r w:rsidR="00D33CA7" w:rsidRPr="006A0896">
        <w:rPr>
          <w:rFonts w:ascii="Times New Roman" w:hAnsi="Times New Roman"/>
          <w:sz w:val="24"/>
          <w:szCs w:val="24"/>
        </w:rPr>
        <w:t>,</w:t>
      </w:r>
      <w:r w:rsidRPr="006A0896">
        <w:rPr>
          <w:rFonts w:ascii="Times New Roman" w:hAnsi="Times New Roman"/>
          <w:sz w:val="24"/>
          <w:szCs w:val="24"/>
        </w:rPr>
        <w:t xml:space="preserve"> sprendžiant dėl paraiškos atmetimo aptariamais įstatymo pagrindais</w:t>
      </w:r>
      <w:r w:rsidR="00BC7F7A" w:rsidRPr="006A0896">
        <w:rPr>
          <w:rFonts w:ascii="Times New Roman" w:hAnsi="Times New Roman"/>
          <w:sz w:val="24"/>
          <w:szCs w:val="24"/>
        </w:rPr>
        <w:t xml:space="preserve">. Ieškovės teigimu, perkantysis subjektas </w:t>
      </w:r>
      <w:r w:rsidR="00A22BA6" w:rsidRPr="006A0896">
        <w:rPr>
          <w:rFonts w:ascii="Times New Roman" w:hAnsi="Times New Roman"/>
          <w:sz w:val="24"/>
          <w:szCs w:val="24"/>
        </w:rPr>
        <w:t>turi pareigą įvertinti turimų duomenų aktualumą konkrečiame pirkime ir atsižvelgti į galbūt pasikeitusią situaciją. A</w:t>
      </w:r>
      <w:r w:rsidR="00D52E33" w:rsidRPr="006A0896">
        <w:rPr>
          <w:rFonts w:ascii="Times New Roman" w:hAnsi="Times New Roman"/>
          <w:sz w:val="24"/>
          <w:szCs w:val="24"/>
        </w:rPr>
        <w:t>not ieškovės, a</w:t>
      </w:r>
      <w:r w:rsidR="00A22BA6" w:rsidRPr="006A0896">
        <w:rPr>
          <w:rFonts w:ascii="Times New Roman" w:hAnsi="Times New Roman"/>
          <w:sz w:val="24"/>
          <w:szCs w:val="24"/>
        </w:rPr>
        <w:t xml:space="preserve">peliacinės instancijos teismas </w:t>
      </w:r>
      <w:r w:rsidR="00D52E33" w:rsidRPr="006A0896">
        <w:rPr>
          <w:rFonts w:ascii="Times New Roman" w:hAnsi="Times New Roman"/>
          <w:sz w:val="24"/>
          <w:szCs w:val="24"/>
        </w:rPr>
        <w:t>padarė neteisingą išvadą, kad a</w:t>
      </w:r>
      <w:r w:rsidR="005424E0" w:rsidRPr="006A0896">
        <w:rPr>
          <w:rFonts w:ascii="Times New Roman" w:hAnsi="Times New Roman"/>
          <w:sz w:val="24"/>
          <w:szCs w:val="24"/>
        </w:rPr>
        <w:t xml:space="preserve">tsakovė </w:t>
      </w:r>
      <w:r w:rsidR="00D52E33" w:rsidRPr="006A0896">
        <w:rPr>
          <w:rFonts w:ascii="Times New Roman" w:hAnsi="Times New Roman"/>
          <w:sz w:val="24"/>
          <w:szCs w:val="24"/>
        </w:rPr>
        <w:t>veikė aktyviai</w:t>
      </w:r>
      <w:r w:rsidR="00BE0AE5" w:rsidRPr="006A0896">
        <w:rPr>
          <w:rFonts w:ascii="Times New Roman" w:hAnsi="Times New Roman"/>
          <w:sz w:val="24"/>
          <w:szCs w:val="24"/>
        </w:rPr>
        <w:t>:</w:t>
      </w:r>
      <w:r w:rsidR="00D52E33" w:rsidRPr="006A0896">
        <w:rPr>
          <w:rFonts w:ascii="Times New Roman" w:hAnsi="Times New Roman"/>
          <w:sz w:val="24"/>
          <w:szCs w:val="24"/>
        </w:rPr>
        <w:t xml:space="preserve"> </w:t>
      </w:r>
      <w:r w:rsidR="006A4684" w:rsidRPr="006A0896">
        <w:rPr>
          <w:rFonts w:ascii="Times New Roman" w:hAnsi="Times New Roman"/>
          <w:sz w:val="24"/>
          <w:szCs w:val="24"/>
        </w:rPr>
        <w:t>priešingai nei nurodoma teismo sprendime, atsakovė</w:t>
      </w:r>
      <w:r w:rsidR="00D52E33" w:rsidRPr="006A0896">
        <w:rPr>
          <w:rFonts w:ascii="Times New Roman" w:hAnsi="Times New Roman"/>
          <w:sz w:val="24"/>
          <w:szCs w:val="24"/>
        </w:rPr>
        <w:t xml:space="preserve"> </w:t>
      </w:r>
      <w:r w:rsidR="006A4684" w:rsidRPr="006A0896">
        <w:rPr>
          <w:rFonts w:ascii="Times New Roman" w:hAnsi="Times New Roman"/>
          <w:sz w:val="24"/>
          <w:szCs w:val="24"/>
        </w:rPr>
        <w:t>ne</w:t>
      </w:r>
      <w:r w:rsidR="005424E0" w:rsidRPr="006A0896">
        <w:rPr>
          <w:rFonts w:ascii="Times New Roman" w:hAnsi="Times New Roman"/>
          <w:sz w:val="24"/>
          <w:szCs w:val="24"/>
        </w:rPr>
        <w:t xml:space="preserve">pranešė ieškovei, </w:t>
      </w:r>
      <w:r w:rsidR="005677E9" w:rsidRPr="006A0896">
        <w:rPr>
          <w:rFonts w:ascii="Times New Roman" w:hAnsi="Times New Roman"/>
          <w:sz w:val="24"/>
          <w:szCs w:val="24"/>
        </w:rPr>
        <w:t>jog</w:t>
      </w:r>
      <w:r w:rsidR="005424E0" w:rsidRPr="006A0896">
        <w:rPr>
          <w:rFonts w:ascii="Times New Roman" w:hAnsi="Times New Roman"/>
          <w:sz w:val="24"/>
          <w:szCs w:val="24"/>
        </w:rPr>
        <w:t xml:space="preserve"> </w:t>
      </w:r>
      <w:r w:rsidR="00CA5A9C" w:rsidRPr="006A0896">
        <w:rPr>
          <w:rFonts w:ascii="Times New Roman" w:hAnsi="Times New Roman"/>
          <w:sz w:val="24"/>
          <w:szCs w:val="24"/>
        </w:rPr>
        <w:t xml:space="preserve">šiame </w:t>
      </w:r>
      <w:r w:rsidR="0042585E" w:rsidRPr="006A0896">
        <w:rPr>
          <w:rFonts w:ascii="Times New Roman" w:hAnsi="Times New Roman"/>
          <w:sz w:val="24"/>
          <w:szCs w:val="24"/>
        </w:rPr>
        <w:t xml:space="preserve">Pirkime </w:t>
      </w:r>
      <w:r w:rsidR="005424E0" w:rsidRPr="006A0896">
        <w:rPr>
          <w:rFonts w:ascii="Times New Roman" w:hAnsi="Times New Roman"/>
          <w:sz w:val="24"/>
          <w:szCs w:val="24"/>
        </w:rPr>
        <w:t>bus atliekamas duomenų vertinimas dėl grėsmės nacionaliniam saugumui</w:t>
      </w:r>
      <w:r w:rsidR="008A21CC" w:rsidRPr="006A0896">
        <w:rPr>
          <w:rFonts w:ascii="Times New Roman" w:hAnsi="Times New Roman"/>
          <w:sz w:val="24"/>
          <w:szCs w:val="24"/>
        </w:rPr>
        <w:t xml:space="preserve">, dėl to ji, </w:t>
      </w:r>
      <w:r w:rsidR="008A21CC" w:rsidRPr="006A0896">
        <w:rPr>
          <w:rFonts w:ascii="Times New Roman" w:hAnsi="Times New Roman"/>
          <w:sz w:val="24"/>
          <w:szCs w:val="24"/>
        </w:rPr>
        <w:lastRenderedPageBreak/>
        <w:t>nebūdama informuota,</w:t>
      </w:r>
      <w:r w:rsidR="00D52E33" w:rsidRPr="006A0896">
        <w:rPr>
          <w:rFonts w:ascii="Times New Roman" w:hAnsi="Times New Roman"/>
          <w:sz w:val="24"/>
          <w:szCs w:val="24"/>
        </w:rPr>
        <w:t xml:space="preserve"> </w:t>
      </w:r>
      <w:r w:rsidR="005677E9" w:rsidRPr="006A0896">
        <w:rPr>
          <w:rFonts w:ascii="Times New Roman" w:hAnsi="Times New Roman"/>
          <w:sz w:val="24"/>
          <w:szCs w:val="24"/>
        </w:rPr>
        <w:t>neturėjo galimybės laiku pateikti informacijos apie pasikeitusias aplinkybes.</w:t>
      </w:r>
    </w:p>
    <w:p w14:paraId="27FCE1AC" w14:textId="77777777" w:rsidR="00A100EE" w:rsidRPr="006A0896" w:rsidRDefault="00A100EE" w:rsidP="00A100EE">
      <w:pPr>
        <w:pStyle w:val="Sraopastraipa"/>
        <w:shd w:val="clear" w:color="auto" w:fill="FFFFFF"/>
        <w:spacing w:after="0" w:line="240" w:lineRule="auto"/>
        <w:ind w:left="360" w:firstLine="349"/>
        <w:contextualSpacing w:val="0"/>
        <w:jc w:val="both"/>
        <w:rPr>
          <w:rFonts w:ascii="Times New Roman" w:hAnsi="Times New Roman"/>
          <w:sz w:val="24"/>
          <w:szCs w:val="24"/>
        </w:rPr>
      </w:pPr>
    </w:p>
    <w:p w14:paraId="4058F2DA" w14:textId="589A069F" w:rsidR="00A100EE" w:rsidRPr="006A0896" w:rsidRDefault="00A100EE" w:rsidP="00A100EE">
      <w:pPr>
        <w:pStyle w:val="Sraopastraipa"/>
        <w:shd w:val="clear" w:color="auto" w:fill="FFFFFF"/>
        <w:spacing w:after="0" w:line="240" w:lineRule="auto"/>
        <w:ind w:left="360" w:firstLine="349"/>
        <w:contextualSpacing w:val="0"/>
        <w:jc w:val="both"/>
        <w:rPr>
          <w:rFonts w:ascii="Times New Roman" w:hAnsi="Times New Roman"/>
          <w:sz w:val="24"/>
          <w:szCs w:val="24"/>
        </w:rPr>
      </w:pPr>
      <w:r w:rsidRPr="006A0896">
        <w:rPr>
          <w:rFonts w:ascii="Times New Roman" w:hAnsi="Times New Roman"/>
          <w:sz w:val="24"/>
          <w:szCs w:val="24"/>
        </w:rPr>
        <w:t xml:space="preserve">Teisėjų kolegija </w:t>
      </w:r>
    </w:p>
    <w:p w14:paraId="2F697627" w14:textId="77777777" w:rsidR="00A100EE" w:rsidRPr="006A0896" w:rsidRDefault="00A100EE" w:rsidP="00A100EE">
      <w:pPr>
        <w:pStyle w:val="Sraopastraipa"/>
        <w:shd w:val="clear" w:color="auto" w:fill="FFFFFF"/>
        <w:spacing w:after="0" w:line="240" w:lineRule="auto"/>
        <w:ind w:left="360" w:firstLine="349"/>
        <w:contextualSpacing w:val="0"/>
        <w:jc w:val="both"/>
        <w:rPr>
          <w:rFonts w:ascii="Times New Roman" w:hAnsi="Times New Roman"/>
          <w:sz w:val="24"/>
          <w:szCs w:val="24"/>
        </w:rPr>
      </w:pPr>
    </w:p>
    <w:p w14:paraId="7BE691A7" w14:textId="77777777" w:rsidR="00A100EE" w:rsidRPr="006A0896" w:rsidRDefault="00A100EE" w:rsidP="00A100EE">
      <w:pPr>
        <w:pStyle w:val="Sraopastraipa"/>
        <w:ind w:left="360" w:hanging="360"/>
        <w:rPr>
          <w:rFonts w:ascii="Times New Roman" w:hAnsi="Times New Roman"/>
          <w:sz w:val="24"/>
          <w:szCs w:val="24"/>
        </w:rPr>
      </w:pPr>
      <w:r w:rsidRPr="006A0896">
        <w:rPr>
          <w:rFonts w:ascii="Times New Roman" w:hAnsi="Times New Roman"/>
          <w:sz w:val="24"/>
          <w:szCs w:val="24"/>
        </w:rPr>
        <w:t xml:space="preserve">k o n s t a t u o j a : </w:t>
      </w:r>
    </w:p>
    <w:p w14:paraId="576EAB8D" w14:textId="77777777" w:rsidR="00A100EE" w:rsidRPr="006A0896" w:rsidRDefault="00A100EE" w:rsidP="00A100EE">
      <w:pPr>
        <w:pStyle w:val="Sraopastraipa"/>
        <w:spacing w:after="0" w:line="240" w:lineRule="auto"/>
        <w:ind w:left="360"/>
        <w:contextualSpacing w:val="0"/>
        <w:rPr>
          <w:rFonts w:ascii="Times New Roman" w:hAnsi="Times New Roman"/>
          <w:sz w:val="24"/>
          <w:szCs w:val="24"/>
        </w:rPr>
      </w:pPr>
    </w:p>
    <w:p w14:paraId="4BB8320A" w14:textId="6F670675" w:rsidR="00A100EE" w:rsidRPr="006A0896" w:rsidRDefault="00904342" w:rsidP="003F3763">
      <w:pPr>
        <w:tabs>
          <w:tab w:val="left" w:pos="709"/>
        </w:tabs>
        <w:spacing w:after="120"/>
        <w:ind w:left="360"/>
        <w:jc w:val="center"/>
        <w:rPr>
          <w:b/>
          <w:kern w:val="144"/>
        </w:rPr>
      </w:pPr>
      <w:r w:rsidRPr="006A0896">
        <w:rPr>
          <w:b/>
          <w:kern w:val="144"/>
        </w:rPr>
        <w:t>III.</w:t>
      </w:r>
      <w:r w:rsidR="00A100EE" w:rsidRPr="006A0896">
        <w:rPr>
          <w:b/>
          <w:kern w:val="144"/>
        </w:rPr>
        <w:t xml:space="preserve"> Kasacinio teismo </w:t>
      </w:r>
      <w:r w:rsidR="00A100EE" w:rsidRPr="006A0896">
        <w:rPr>
          <w:b/>
          <w:bCs/>
        </w:rPr>
        <w:t>argumentai</w:t>
      </w:r>
      <w:r w:rsidR="00A100EE" w:rsidRPr="006A0896">
        <w:rPr>
          <w:b/>
          <w:kern w:val="144"/>
        </w:rPr>
        <w:t xml:space="preserve"> ir pozicija prejudicinio sprendimo priėmimo procedūroje</w:t>
      </w:r>
    </w:p>
    <w:p w14:paraId="0F56C61D" w14:textId="77777777" w:rsidR="00A100EE" w:rsidRPr="006A0896" w:rsidRDefault="00A100EE" w:rsidP="00A100EE">
      <w:pPr>
        <w:tabs>
          <w:tab w:val="left" w:pos="709"/>
        </w:tabs>
        <w:spacing w:after="120"/>
        <w:ind w:left="360"/>
        <w:rPr>
          <w:b/>
          <w:kern w:val="144"/>
        </w:rPr>
      </w:pPr>
    </w:p>
    <w:p w14:paraId="2AC212CC" w14:textId="4091DCFD" w:rsidR="001E29DE" w:rsidRPr="006A0896" w:rsidRDefault="001E29DE" w:rsidP="001E29DE">
      <w:pPr>
        <w:pStyle w:val="Sraopastraipa"/>
        <w:numPr>
          <w:ilvl w:val="0"/>
          <w:numId w:val="1"/>
        </w:numPr>
        <w:spacing w:after="120" w:line="240" w:lineRule="auto"/>
        <w:ind w:left="357" w:hanging="357"/>
        <w:contextualSpacing w:val="0"/>
        <w:jc w:val="both"/>
        <w:rPr>
          <w:rFonts w:ascii="Times New Roman" w:hAnsi="Times New Roman"/>
          <w:sz w:val="24"/>
          <w:szCs w:val="24"/>
          <w:shd w:val="clear" w:color="auto" w:fill="FFFFFF"/>
        </w:rPr>
      </w:pPr>
      <w:r w:rsidRPr="006A0896">
        <w:rPr>
          <w:rFonts w:ascii="Times New Roman" w:hAnsi="Times New Roman"/>
          <w:sz w:val="24"/>
          <w:szCs w:val="24"/>
          <w:shd w:val="clear" w:color="auto" w:fill="FFFFFF"/>
        </w:rPr>
        <w:t xml:space="preserve">Nagrinėjamoje byloje ginčas tarp šalių kyla </w:t>
      </w:r>
      <w:r w:rsidRPr="006A0896">
        <w:rPr>
          <w:rFonts w:ascii="Times New Roman" w:hAnsi="Times New Roman"/>
          <w:sz w:val="24"/>
          <w:szCs w:val="24"/>
        </w:rPr>
        <w:t>dėl perkančiojo subjekto sprendimų, priimtų taikant DPS dėl</w:t>
      </w:r>
      <w:r w:rsidR="002F2AEC" w:rsidRPr="006A0896">
        <w:rPr>
          <w:rFonts w:ascii="Times New Roman" w:hAnsi="Times New Roman"/>
          <w:sz w:val="24"/>
          <w:szCs w:val="24"/>
        </w:rPr>
        <w:t xml:space="preserve"> geležinkelio riedmenų atsarginių dalių, mazgų, paslaugų, naujų riedmenų, medžiagų ir įrankių</w:t>
      </w:r>
      <w:r w:rsidRPr="006A0896">
        <w:rPr>
          <w:rFonts w:ascii="Times New Roman" w:hAnsi="Times New Roman"/>
          <w:sz w:val="24"/>
          <w:szCs w:val="24"/>
        </w:rPr>
        <w:t xml:space="preserve"> </w:t>
      </w:r>
      <w:r w:rsidR="002F2AEC" w:rsidRPr="006A0896">
        <w:rPr>
          <w:rFonts w:ascii="Times New Roman" w:hAnsi="Times New Roman"/>
          <w:sz w:val="24"/>
          <w:szCs w:val="24"/>
        </w:rPr>
        <w:t xml:space="preserve">įsigijimo, teisėtumo. </w:t>
      </w:r>
      <w:r w:rsidRPr="006A0896">
        <w:rPr>
          <w:rFonts w:ascii="Times New Roman" w:hAnsi="Times New Roman"/>
          <w:sz w:val="24"/>
          <w:szCs w:val="24"/>
        </w:rPr>
        <w:t xml:space="preserve">Ieškovė ginčija </w:t>
      </w:r>
      <w:r w:rsidR="00BE0AE5" w:rsidRPr="006A0896">
        <w:rPr>
          <w:rFonts w:ascii="Times New Roman" w:hAnsi="Times New Roman"/>
          <w:sz w:val="24"/>
          <w:szCs w:val="24"/>
        </w:rPr>
        <w:t>savo</w:t>
      </w:r>
      <w:r w:rsidRPr="006A0896">
        <w:rPr>
          <w:rFonts w:ascii="Times New Roman" w:hAnsi="Times New Roman"/>
          <w:sz w:val="24"/>
          <w:szCs w:val="24"/>
        </w:rPr>
        <w:t xml:space="preserve"> paraiškos dalyvauti DPS </w:t>
      </w:r>
      <w:r w:rsidRPr="006A0896">
        <w:rPr>
          <w:rFonts w:ascii="Times New Roman" w:hAnsi="Times New Roman"/>
          <w:sz w:val="24"/>
          <w:szCs w:val="24"/>
          <w:shd w:val="clear" w:color="auto" w:fill="FFFFFF"/>
        </w:rPr>
        <w:t>atmetimo teisėtumą. Šalys nesutaria dėl nacionalinės teisės nuostat</w:t>
      </w:r>
      <w:r w:rsidR="00D2185F" w:rsidRPr="006A0896">
        <w:rPr>
          <w:rFonts w:ascii="Times New Roman" w:hAnsi="Times New Roman"/>
          <w:sz w:val="24"/>
          <w:szCs w:val="24"/>
          <w:shd w:val="clear" w:color="auto" w:fill="FFFFFF"/>
        </w:rPr>
        <w:t>ų</w:t>
      </w:r>
      <w:r w:rsidRPr="006A0896">
        <w:rPr>
          <w:rFonts w:ascii="Times New Roman" w:hAnsi="Times New Roman"/>
          <w:sz w:val="24"/>
          <w:szCs w:val="24"/>
          <w:shd w:val="clear" w:color="auto" w:fill="FFFFFF"/>
        </w:rPr>
        <w:t xml:space="preserve"> –</w:t>
      </w:r>
      <w:r w:rsidR="00594495" w:rsidRPr="006A0896">
        <w:rPr>
          <w:rFonts w:ascii="Times New Roman" w:hAnsi="Times New Roman"/>
          <w:sz w:val="24"/>
          <w:szCs w:val="24"/>
          <w:shd w:val="clear" w:color="auto" w:fill="FFFFFF"/>
        </w:rPr>
        <w:t xml:space="preserve"> </w:t>
      </w:r>
      <w:r w:rsidR="00594495" w:rsidRPr="006A0896">
        <w:rPr>
          <w:rFonts w:ascii="Times New Roman" w:hAnsi="Times New Roman"/>
          <w:sz w:val="24"/>
          <w:szCs w:val="24"/>
        </w:rPr>
        <w:t xml:space="preserve">Pirkimų įstatymo </w:t>
      </w:r>
      <w:r w:rsidR="002F2AEC" w:rsidRPr="006A0896">
        <w:rPr>
          <w:rFonts w:ascii="Times New Roman" w:hAnsi="Times New Roman"/>
          <w:sz w:val="24"/>
          <w:szCs w:val="24"/>
        </w:rPr>
        <w:t>58 straipsnio 4</w:t>
      </w:r>
      <w:r w:rsidR="002F2AEC" w:rsidRPr="006A0896">
        <w:rPr>
          <w:rFonts w:ascii="Times New Roman" w:hAnsi="Times New Roman"/>
          <w:sz w:val="24"/>
          <w:szCs w:val="24"/>
          <w:vertAlign w:val="superscript"/>
        </w:rPr>
        <w:t>1</w:t>
      </w:r>
      <w:r w:rsidR="002F2AEC" w:rsidRPr="006A0896">
        <w:rPr>
          <w:rFonts w:ascii="Times New Roman" w:hAnsi="Times New Roman"/>
          <w:sz w:val="24"/>
          <w:szCs w:val="24"/>
        </w:rPr>
        <w:t xml:space="preserve"> </w:t>
      </w:r>
      <w:r w:rsidRPr="006A0896">
        <w:rPr>
          <w:rFonts w:ascii="Times New Roman" w:hAnsi="Times New Roman"/>
          <w:sz w:val="24"/>
          <w:szCs w:val="24"/>
        </w:rPr>
        <w:t>dalies</w:t>
      </w:r>
      <w:r w:rsidR="006F2BDF" w:rsidRPr="006A0896">
        <w:rPr>
          <w:rFonts w:ascii="Times New Roman" w:hAnsi="Times New Roman"/>
          <w:sz w:val="24"/>
          <w:szCs w:val="24"/>
        </w:rPr>
        <w:t xml:space="preserve"> 4, 5</w:t>
      </w:r>
      <w:r w:rsidR="00A0546F" w:rsidRPr="006A0896">
        <w:rPr>
          <w:rFonts w:ascii="Times New Roman" w:hAnsi="Times New Roman"/>
          <w:sz w:val="24"/>
          <w:szCs w:val="24"/>
        </w:rPr>
        <w:t> </w:t>
      </w:r>
      <w:r w:rsidR="006F2BDF" w:rsidRPr="006A0896">
        <w:rPr>
          <w:rFonts w:ascii="Times New Roman" w:hAnsi="Times New Roman"/>
          <w:sz w:val="24"/>
          <w:szCs w:val="24"/>
        </w:rPr>
        <w:t>punktų</w:t>
      </w:r>
      <w:r w:rsidR="002F2AEC" w:rsidRPr="006A0896">
        <w:rPr>
          <w:rFonts w:ascii="Times New Roman" w:hAnsi="Times New Roman"/>
          <w:sz w:val="24"/>
          <w:szCs w:val="24"/>
        </w:rPr>
        <w:t xml:space="preserve">, kitų teisės normų </w:t>
      </w:r>
      <w:r w:rsidRPr="006A0896">
        <w:rPr>
          <w:rFonts w:ascii="Times New Roman" w:hAnsi="Times New Roman"/>
          <w:sz w:val="24"/>
          <w:szCs w:val="24"/>
        </w:rPr>
        <w:t>aiškinimo</w:t>
      </w:r>
      <w:r w:rsidR="002F2AEC" w:rsidRPr="006A0896">
        <w:rPr>
          <w:rFonts w:ascii="Times New Roman" w:hAnsi="Times New Roman"/>
          <w:sz w:val="24"/>
          <w:szCs w:val="24"/>
        </w:rPr>
        <w:t xml:space="preserve"> bei </w:t>
      </w:r>
      <w:r w:rsidRPr="006A0896">
        <w:rPr>
          <w:rFonts w:ascii="Times New Roman" w:hAnsi="Times New Roman"/>
          <w:sz w:val="24"/>
          <w:szCs w:val="24"/>
        </w:rPr>
        <w:t>taikymo</w:t>
      </w:r>
      <w:r w:rsidR="002F2AEC" w:rsidRPr="006A0896">
        <w:rPr>
          <w:rFonts w:ascii="Times New Roman" w:hAnsi="Times New Roman"/>
          <w:sz w:val="24"/>
          <w:szCs w:val="24"/>
        </w:rPr>
        <w:t xml:space="preserve">. </w:t>
      </w:r>
    </w:p>
    <w:p w14:paraId="05F48611" w14:textId="5000AA2B" w:rsidR="002F2AEC" w:rsidRPr="006A0896" w:rsidRDefault="00594495" w:rsidP="002F2AEC">
      <w:pPr>
        <w:pStyle w:val="Sraopastraipa"/>
        <w:numPr>
          <w:ilvl w:val="0"/>
          <w:numId w:val="1"/>
        </w:numPr>
        <w:spacing w:after="120" w:line="240" w:lineRule="auto"/>
        <w:ind w:left="357" w:hanging="357"/>
        <w:contextualSpacing w:val="0"/>
        <w:jc w:val="both"/>
        <w:rPr>
          <w:rFonts w:ascii="Times New Roman" w:hAnsi="Times New Roman"/>
          <w:sz w:val="24"/>
          <w:szCs w:val="24"/>
          <w:shd w:val="clear" w:color="auto" w:fill="FFFFFF"/>
        </w:rPr>
      </w:pPr>
      <w:r w:rsidRPr="006A0896">
        <w:rPr>
          <w:rFonts w:ascii="Times New Roman" w:hAnsi="Times New Roman"/>
          <w:sz w:val="24"/>
          <w:szCs w:val="24"/>
        </w:rPr>
        <w:t xml:space="preserve">Pirkimų įstatymo </w:t>
      </w:r>
      <w:r w:rsidR="002F2AEC" w:rsidRPr="006A0896">
        <w:rPr>
          <w:rFonts w:ascii="Times New Roman" w:hAnsi="Times New Roman"/>
          <w:sz w:val="24"/>
          <w:szCs w:val="24"/>
        </w:rPr>
        <w:t xml:space="preserve">58 straipsnyje reglamentuojami tiekėjo ir jo pateiktos paraiškos </w:t>
      </w:r>
      <w:r w:rsidR="0042585E" w:rsidRPr="006A0896">
        <w:rPr>
          <w:rFonts w:ascii="Times New Roman" w:hAnsi="Times New Roman"/>
          <w:sz w:val="24"/>
          <w:szCs w:val="24"/>
        </w:rPr>
        <w:t>a</w:t>
      </w:r>
      <w:r w:rsidR="002F2AEC" w:rsidRPr="006A0896">
        <w:rPr>
          <w:rFonts w:ascii="Times New Roman" w:hAnsi="Times New Roman"/>
          <w:sz w:val="24"/>
          <w:szCs w:val="24"/>
        </w:rPr>
        <w:t xml:space="preserve">r pasiūlymo vertinimo bendrieji principai. Laimėjusiu nustatomas ekonomiškai naudingiausias pasiūlymas, jeigu tenkinamos šio straipsnio 1 dalyje nurodytos sąlygos, kurias apima vertinimas: ar pasiūlymas atitinka nustatytus reikalavimus, sąlygas ir kriterijus (1 punktas); ar pasiūlymą pateikęs tiekėjas nėra pašalintas, vadovaujantis </w:t>
      </w:r>
      <w:r w:rsidR="00076A04" w:rsidRPr="006A0896">
        <w:rPr>
          <w:rFonts w:ascii="Times New Roman" w:hAnsi="Times New Roman"/>
          <w:sz w:val="24"/>
          <w:szCs w:val="24"/>
        </w:rPr>
        <w:t>šio įstatymo</w:t>
      </w:r>
      <w:r w:rsidR="002F2AEC" w:rsidRPr="006A0896">
        <w:rPr>
          <w:rFonts w:ascii="Times New Roman" w:hAnsi="Times New Roman"/>
          <w:sz w:val="24"/>
          <w:szCs w:val="24"/>
        </w:rPr>
        <w:t xml:space="preserve"> </w:t>
      </w:r>
      <w:r w:rsidR="00076A04" w:rsidRPr="006A0896">
        <w:rPr>
          <w:rFonts w:ascii="Times New Roman" w:hAnsi="Times New Roman"/>
          <w:sz w:val="24"/>
          <w:szCs w:val="24"/>
        </w:rPr>
        <w:t>59</w:t>
      </w:r>
      <w:r w:rsidR="002F2AEC" w:rsidRPr="006A0896">
        <w:rPr>
          <w:rFonts w:ascii="Times New Roman" w:hAnsi="Times New Roman"/>
          <w:sz w:val="24"/>
          <w:szCs w:val="24"/>
        </w:rPr>
        <w:t xml:space="preserve"> straipsni</w:t>
      </w:r>
      <w:r w:rsidR="00076A04" w:rsidRPr="006A0896">
        <w:rPr>
          <w:rFonts w:ascii="Times New Roman" w:hAnsi="Times New Roman"/>
          <w:sz w:val="24"/>
          <w:szCs w:val="24"/>
        </w:rPr>
        <w:t>o 1 dalimi</w:t>
      </w:r>
      <w:r w:rsidR="002F2AEC" w:rsidRPr="006A0896">
        <w:rPr>
          <w:rFonts w:ascii="Times New Roman" w:hAnsi="Times New Roman"/>
          <w:sz w:val="24"/>
          <w:szCs w:val="24"/>
        </w:rPr>
        <w:t xml:space="preserve"> (2 punktas); ar pasiūlymą pateikęs tiekėjas atitinka pirkimo dokumentuose nustatytus kvalifikacijos reikalavimus pagal šio įstatymo </w:t>
      </w:r>
      <w:r w:rsidR="00076A04" w:rsidRPr="006A0896">
        <w:rPr>
          <w:rFonts w:ascii="Times New Roman" w:hAnsi="Times New Roman"/>
          <w:sz w:val="24"/>
          <w:szCs w:val="24"/>
        </w:rPr>
        <w:t xml:space="preserve">59 </w:t>
      </w:r>
      <w:r w:rsidR="002F2AEC" w:rsidRPr="006A0896">
        <w:rPr>
          <w:rFonts w:ascii="Times New Roman" w:hAnsi="Times New Roman"/>
          <w:sz w:val="24"/>
          <w:szCs w:val="24"/>
        </w:rPr>
        <w:t>straipsn</w:t>
      </w:r>
      <w:r w:rsidR="00076A04" w:rsidRPr="006A0896">
        <w:rPr>
          <w:rFonts w:ascii="Times New Roman" w:hAnsi="Times New Roman"/>
          <w:sz w:val="24"/>
          <w:szCs w:val="24"/>
        </w:rPr>
        <w:t>io 1 dalį</w:t>
      </w:r>
      <w:r w:rsidR="002F2AEC" w:rsidRPr="006A0896">
        <w:rPr>
          <w:rFonts w:ascii="Times New Roman" w:hAnsi="Times New Roman"/>
          <w:sz w:val="24"/>
          <w:szCs w:val="24"/>
        </w:rPr>
        <w:t>, kitus standartus, taisykles ir nustatytus kriterijus (3</w:t>
      </w:r>
      <w:r w:rsidR="00EA1BB0" w:rsidRPr="006A0896">
        <w:rPr>
          <w:rFonts w:ascii="Times New Roman" w:hAnsi="Times New Roman"/>
          <w:sz w:val="24"/>
          <w:szCs w:val="24"/>
        </w:rPr>
        <w:t> </w:t>
      </w:r>
      <w:r w:rsidR="002F2AEC" w:rsidRPr="006A0896">
        <w:rPr>
          <w:rFonts w:ascii="Times New Roman" w:hAnsi="Times New Roman"/>
          <w:sz w:val="24"/>
          <w:szCs w:val="24"/>
        </w:rPr>
        <w:t>punktas); ar pasiūlymą pateikęs tiekėjas per perkančio</w:t>
      </w:r>
      <w:r w:rsidR="00076A04" w:rsidRPr="006A0896">
        <w:rPr>
          <w:rFonts w:ascii="Times New Roman" w:hAnsi="Times New Roman"/>
          <w:sz w:val="24"/>
          <w:szCs w:val="24"/>
        </w:rPr>
        <w:t xml:space="preserve">jo subjekto </w:t>
      </w:r>
      <w:r w:rsidR="002F2AEC" w:rsidRPr="006A0896">
        <w:rPr>
          <w:rFonts w:ascii="Times New Roman" w:hAnsi="Times New Roman"/>
          <w:sz w:val="24"/>
          <w:szCs w:val="24"/>
        </w:rPr>
        <w:t>nustatytą terminą patikslino, papildė, paaiškino informaciją (4 punktas); ar pasiūlyta kaina neviršija pirkimui skirtų lėšų (5</w:t>
      </w:r>
      <w:r w:rsidR="00EA1BB0" w:rsidRPr="006A0896">
        <w:rPr>
          <w:rFonts w:ascii="Times New Roman" w:hAnsi="Times New Roman"/>
          <w:sz w:val="24"/>
          <w:szCs w:val="24"/>
        </w:rPr>
        <w:t> </w:t>
      </w:r>
      <w:r w:rsidR="002F2AEC" w:rsidRPr="006A0896">
        <w:rPr>
          <w:rFonts w:ascii="Times New Roman" w:hAnsi="Times New Roman"/>
          <w:sz w:val="24"/>
          <w:szCs w:val="24"/>
        </w:rPr>
        <w:t>punktas); ar nebuvo pasiūlyta neįprastai maža kaina, kurios tiekėjas nepagrindė (6 punktas).</w:t>
      </w:r>
    </w:p>
    <w:p w14:paraId="4A78D5C9" w14:textId="448D1FAB" w:rsidR="00076A04" w:rsidRPr="006A0896" w:rsidRDefault="00076A04" w:rsidP="00076A04">
      <w:pPr>
        <w:pStyle w:val="Sraopastraipa"/>
        <w:numPr>
          <w:ilvl w:val="0"/>
          <w:numId w:val="1"/>
        </w:numPr>
        <w:shd w:val="clear" w:color="auto" w:fill="FFFFFF"/>
        <w:spacing w:after="120" w:line="240" w:lineRule="auto"/>
        <w:ind w:left="357" w:hanging="357"/>
        <w:contextualSpacing w:val="0"/>
        <w:jc w:val="both"/>
        <w:rPr>
          <w:rFonts w:ascii="Times New Roman" w:hAnsi="Times New Roman"/>
          <w:sz w:val="24"/>
          <w:szCs w:val="24"/>
          <w:shd w:val="clear" w:color="auto" w:fill="FFFFFF"/>
        </w:rPr>
      </w:pPr>
      <w:r w:rsidRPr="006A0896">
        <w:rPr>
          <w:rFonts w:ascii="Times New Roman" w:hAnsi="Times New Roman"/>
          <w:sz w:val="24"/>
          <w:szCs w:val="24"/>
        </w:rPr>
        <w:t xml:space="preserve">Pagal </w:t>
      </w:r>
      <w:r w:rsidR="00594495" w:rsidRPr="006A0896">
        <w:rPr>
          <w:rFonts w:ascii="Times New Roman" w:hAnsi="Times New Roman"/>
          <w:sz w:val="24"/>
          <w:szCs w:val="24"/>
        </w:rPr>
        <w:t>Pirkimų įstatymo</w:t>
      </w:r>
      <w:r w:rsidRPr="006A0896">
        <w:rPr>
          <w:rFonts w:ascii="Times New Roman" w:hAnsi="Times New Roman"/>
          <w:sz w:val="24"/>
          <w:szCs w:val="24"/>
        </w:rPr>
        <w:t xml:space="preserve"> 58 straipsnio 4</w:t>
      </w:r>
      <w:r w:rsidRPr="006A0896">
        <w:rPr>
          <w:rFonts w:ascii="Times New Roman" w:hAnsi="Times New Roman"/>
          <w:sz w:val="24"/>
          <w:szCs w:val="24"/>
          <w:vertAlign w:val="superscript"/>
        </w:rPr>
        <w:t>1</w:t>
      </w:r>
      <w:r w:rsidRPr="006A0896">
        <w:rPr>
          <w:rFonts w:ascii="Times New Roman" w:hAnsi="Times New Roman"/>
          <w:sz w:val="24"/>
          <w:szCs w:val="24"/>
        </w:rPr>
        <w:t xml:space="preserve"> dalį, egzistuojant </w:t>
      </w:r>
      <w:r w:rsidRPr="006A0896">
        <w:rPr>
          <w:rFonts w:ascii="Times New Roman" w:hAnsi="Times New Roman"/>
          <w:color w:val="000000" w:themeColor="text1"/>
          <w:sz w:val="24"/>
          <w:szCs w:val="24"/>
          <w:shd w:val="clear" w:color="auto" w:fill="FFFFFF"/>
        </w:rPr>
        <w:t xml:space="preserve">mobilizacijos, karo ar nepaprastajai padėčiai ar Vyriausybei priėmus sprendimą, kad šia teisine nuostata perkantieji subjektai gali remtis vykdydami pirkimus, </w:t>
      </w:r>
      <w:r w:rsidRPr="006A0896">
        <w:rPr>
          <w:rFonts w:ascii="Times New Roman" w:hAnsi="Times New Roman"/>
          <w:sz w:val="24"/>
          <w:szCs w:val="24"/>
        </w:rPr>
        <w:t xml:space="preserve">perkantysis subjektas, vertindamas paraišką ar pasiūlymą, turi teisę juos atmesti, jeigu yra bent viena iš perkančiojo subjekto pasirinktų </w:t>
      </w:r>
      <w:r w:rsidR="00594495" w:rsidRPr="006A0896">
        <w:rPr>
          <w:rFonts w:ascii="Times New Roman" w:hAnsi="Times New Roman"/>
          <w:sz w:val="24"/>
          <w:szCs w:val="24"/>
        </w:rPr>
        <w:t xml:space="preserve">Pirkimų įstatymo </w:t>
      </w:r>
      <w:r w:rsidR="00420759" w:rsidRPr="006A0896">
        <w:rPr>
          <w:rFonts w:ascii="Times New Roman" w:hAnsi="Times New Roman"/>
          <w:sz w:val="24"/>
          <w:szCs w:val="24"/>
        </w:rPr>
        <w:t>58 </w:t>
      </w:r>
      <w:r w:rsidRPr="006A0896">
        <w:rPr>
          <w:rFonts w:ascii="Times New Roman" w:hAnsi="Times New Roman"/>
          <w:sz w:val="24"/>
          <w:szCs w:val="24"/>
        </w:rPr>
        <w:t xml:space="preserve">straipsnio </w:t>
      </w:r>
      <w:r w:rsidR="00420759" w:rsidRPr="006A0896">
        <w:rPr>
          <w:rFonts w:ascii="Times New Roman" w:hAnsi="Times New Roman"/>
          <w:sz w:val="24"/>
          <w:szCs w:val="24"/>
        </w:rPr>
        <w:t>4</w:t>
      </w:r>
      <w:r w:rsidRPr="006A0896">
        <w:rPr>
          <w:rFonts w:ascii="Times New Roman" w:hAnsi="Times New Roman"/>
          <w:sz w:val="24"/>
          <w:szCs w:val="24"/>
          <w:vertAlign w:val="superscript"/>
        </w:rPr>
        <w:t>1 </w:t>
      </w:r>
      <w:r w:rsidRPr="006A0896">
        <w:rPr>
          <w:rFonts w:ascii="Times New Roman" w:hAnsi="Times New Roman"/>
          <w:sz w:val="24"/>
          <w:szCs w:val="24"/>
        </w:rPr>
        <w:t>dalies</w:t>
      </w:r>
      <w:r w:rsidR="005054EA" w:rsidRPr="006A0896">
        <w:rPr>
          <w:rFonts w:ascii="Times New Roman" w:hAnsi="Times New Roman"/>
          <w:sz w:val="24"/>
          <w:szCs w:val="24"/>
        </w:rPr>
        <w:t> </w:t>
      </w:r>
      <w:r w:rsidRPr="006A0896">
        <w:rPr>
          <w:rFonts w:ascii="Times New Roman" w:hAnsi="Times New Roman"/>
          <w:sz w:val="24"/>
          <w:szCs w:val="24"/>
        </w:rPr>
        <w:t>1–5</w:t>
      </w:r>
      <w:r w:rsidR="005054EA" w:rsidRPr="006A0896">
        <w:rPr>
          <w:rFonts w:ascii="Times New Roman" w:hAnsi="Times New Roman"/>
          <w:sz w:val="24"/>
          <w:szCs w:val="24"/>
        </w:rPr>
        <w:t> </w:t>
      </w:r>
      <w:r w:rsidRPr="006A0896">
        <w:rPr>
          <w:rFonts w:ascii="Times New Roman" w:hAnsi="Times New Roman"/>
          <w:sz w:val="24"/>
          <w:szCs w:val="24"/>
        </w:rPr>
        <w:t>punktuose nurodytų sąlygų ar sąlygos dalių.</w:t>
      </w:r>
    </w:p>
    <w:p w14:paraId="549A740A" w14:textId="5164BFF4" w:rsidR="005054EA" w:rsidRPr="006A0896" w:rsidRDefault="00874668" w:rsidP="005054EA">
      <w:pPr>
        <w:pStyle w:val="Sraopastraipa"/>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A</w:t>
      </w:r>
      <w:r w:rsidR="005054EA" w:rsidRPr="006A0896">
        <w:rPr>
          <w:rFonts w:ascii="Times New Roman" w:hAnsi="Times New Roman"/>
          <w:sz w:val="24"/>
          <w:szCs w:val="24"/>
        </w:rPr>
        <w:t xml:space="preserve">tsakovė ieškovės paraišką atmetė, vadovaudamasi </w:t>
      </w:r>
      <w:r w:rsidR="00594495" w:rsidRPr="006A0896">
        <w:rPr>
          <w:rFonts w:ascii="Times New Roman" w:hAnsi="Times New Roman"/>
          <w:sz w:val="24"/>
          <w:szCs w:val="24"/>
        </w:rPr>
        <w:t>Pirkimų įstatymo</w:t>
      </w:r>
      <w:r w:rsidR="005054EA" w:rsidRPr="006A0896">
        <w:rPr>
          <w:rFonts w:ascii="Times New Roman" w:hAnsi="Times New Roman"/>
          <w:sz w:val="24"/>
          <w:szCs w:val="24"/>
        </w:rPr>
        <w:t xml:space="preserve"> 58 straipsnio 4</w:t>
      </w:r>
      <w:r w:rsidR="005054EA" w:rsidRPr="006A0896">
        <w:rPr>
          <w:rFonts w:ascii="Times New Roman" w:hAnsi="Times New Roman"/>
          <w:sz w:val="24"/>
          <w:szCs w:val="24"/>
          <w:vertAlign w:val="superscript"/>
        </w:rPr>
        <w:t>1 </w:t>
      </w:r>
      <w:r w:rsidR="005054EA" w:rsidRPr="006A0896">
        <w:rPr>
          <w:rFonts w:ascii="Times New Roman" w:hAnsi="Times New Roman"/>
          <w:sz w:val="24"/>
          <w:szCs w:val="24"/>
        </w:rPr>
        <w:t>dalies 4</w:t>
      </w:r>
      <w:r w:rsidR="002E7FFA" w:rsidRPr="006A0896">
        <w:rPr>
          <w:rFonts w:ascii="Times New Roman" w:hAnsi="Times New Roman"/>
          <w:sz w:val="24"/>
          <w:szCs w:val="24"/>
        </w:rPr>
        <w:t xml:space="preserve"> ir </w:t>
      </w:r>
      <w:r w:rsidR="005054EA" w:rsidRPr="006A0896">
        <w:rPr>
          <w:rFonts w:ascii="Times New Roman" w:hAnsi="Times New Roman"/>
          <w:sz w:val="24"/>
          <w:szCs w:val="24"/>
        </w:rPr>
        <w:t xml:space="preserve">5 punktais. </w:t>
      </w:r>
    </w:p>
    <w:p w14:paraId="08998375" w14:textId="7504BA1C" w:rsidR="00EF74BA" w:rsidRPr="006A0896" w:rsidRDefault="005054EA" w:rsidP="005054EA">
      <w:pPr>
        <w:pStyle w:val="Sraopastraipa"/>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 xml:space="preserve">Pagal </w:t>
      </w:r>
      <w:r w:rsidR="00594495" w:rsidRPr="006A0896">
        <w:rPr>
          <w:rFonts w:ascii="Times New Roman" w:hAnsi="Times New Roman"/>
          <w:sz w:val="24"/>
          <w:szCs w:val="24"/>
        </w:rPr>
        <w:t>Pirkimų įstatymo</w:t>
      </w:r>
      <w:r w:rsidR="00076A04" w:rsidRPr="006A0896">
        <w:rPr>
          <w:rFonts w:ascii="Times New Roman" w:hAnsi="Times New Roman"/>
          <w:sz w:val="24"/>
          <w:szCs w:val="24"/>
        </w:rPr>
        <w:t xml:space="preserve"> 58 straipsnio 4</w:t>
      </w:r>
      <w:r w:rsidR="00076A04" w:rsidRPr="006A0896">
        <w:rPr>
          <w:rFonts w:ascii="Times New Roman" w:hAnsi="Times New Roman"/>
          <w:sz w:val="24"/>
          <w:szCs w:val="24"/>
          <w:vertAlign w:val="superscript"/>
        </w:rPr>
        <w:t>1</w:t>
      </w:r>
      <w:r w:rsidR="00076A04" w:rsidRPr="006A0896">
        <w:rPr>
          <w:rFonts w:ascii="Times New Roman" w:hAnsi="Times New Roman"/>
          <w:sz w:val="24"/>
          <w:szCs w:val="24"/>
        </w:rPr>
        <w:t xml:space="preserve"> dalies </w:t>
      </w:r>
      <w:r w:rsidR="00EF74BA" w:rsidRPr="006A0896">
        <w:rPr>
          <w:rFonts w:ascii="Times New Roman" w:hAnsi="Times New Roman"/>
          <w:sz w:val="24"/>
          <w:szCs w:val="24"/>
        </w:rPr>
        <w:t>4</w:t>
      </w:r>
      <w:r w:rsidR="00076A04" w:rsidRPr="006A0896">
        <w:rPr>
          <w:rFonts w:ascii="Times New Roman" w:hAnsi="Times New Roman"/>
          <w:sz w:val="24"/>
          <w:szCs w:val="24"/>
        </w:rPr>
        <w:t xml:space="preserve"> punktą, </w:t>
      </w:r>
      <w:r w:rsidR="00EF74BA" w:rsidRPr="006A0896">
        <w:rPr>
          <w:rFonts w:ascii="Times New Roman" w:hAnsi="Times New Roman"/>
          <w:sz w:val="24"/>
          <w:szCs w:val="24"/>
        </w:rPr>
        <w:t xml:space="preserve">perkantysis subjektas turi teisę atmesti tiekėjo paraišką ar pasiūlymą, kai Lietuvos Respublikos Vyriausybė, vadovaudamasi Lietuvos Respublikos nacionaliniam saugumui užtikrinti svarbių objektų apsaugos įstatyme (toliau – NSUSOAĮ) įtvirtintais kriterijais, yra priėmusi sprendimą, patvirtinantį, kad </w:t>
      </w:r>
      <w:r w:rsidR="00594495" w:rsidRPr="006A0896">
        <w:rPr>
          <w:rFonts w:ascii="Times New Roman" w:hAnsi="Times New Roman"/>
          <w:sz w:val="24"/>
          <w:szCs w:val="24"/>
        </w:rPr>
        <w:t>Pirkimų įstatymo</w:t>
      </w:r>
      <w:r w:rsidR="00EF74BA" w:rsidRPr="006A0896">
        <w:rPr>
          <w:rFonts w:ascii="Times New Roman" w:hAnsi="Times New Roman"/>
          <w:sz w:val="24"/>
          <w:szCs w:val="24"/>
        </w:rPr>
        <w:t xml:space="preserve"> 58 straipsnio 4</w:t>
      </w:r>
      <w:r w:rsidR="00EF74BA" w:rsidRPr="006A0896">
        <w:rPr>
          <w:rFonts w:ascii="Times New Roman" w:hAnsi="Times New Roman"/>
          <w:sz w:val="24"/>
          <w:szCs w:val="24"/>
          <w:vertAlign w:val="superscript"/>
        </w:rPr>
        <w:t>1 </w:t>
      </w:r>
      <w:r w:rsidR="00EF74BA" w:rsidRPr="006A0896">
        <w:rPr>
          <w:rFonts w:ascii="Times New Roman" w:hAnsi="Times New Roman"/>
          <w:sz w:val="24"/>
          <w:szCs w:val="24"/>
        </w:rPr>
        <w:t>dalies 1 ir 2</w:t>
      </w:r>
      <w:r w:rsidRPr="006A0896">
        <w:rPr>
          <w:rFonts w:ascii="Times New Roman" w:hAnsi="Times New Roman"/>
          <w:sz w:val="24"/>
          <w:szCs w:val="24"/>
        </w:rPr>
        <w:t> </w:t>
      </w:r>
      <w:r w:rsidR="00EF74BA" w:rsidRPr="006A0896">
        <w:rPr>
          <w:rFonts w:ascii="Times New Roman" w:hAnsi="Times New Roman"/>
          <w:sz w:val="24"/>
          <w:szCs w:val="24"/>
        </w:rPr>
        <w:t xml:space="preserve">punktuose nurodyti subjektai </w:t>
      </w:r>
      <w:r w:rsidRPr="006A0896">
        <w:rPr>
          <w:rFonts w:ascii="Times New Roman" w:hAnsi="Times New Roman"/>
          <w:sz w:val="24"/>
          <w:szCs w:val="24"/>
        </w:rPr>
        <w:t xml:space="preserve">(tiekėjas, jo subtiekėjas, ūkio subjektai, kurių pajėgumais remiamasi, tiekėjo siūlomų prekių (įskaitant jų sudedamąsias dalis, pakuotes) gamintojas ar juos kontroliuojantys asmenys (toliau – tiekėjas ar susiję asmenys)) </w:t>
      </w:r>
      <w:r w:rsidR="00EF74BA" w:rsidRPr="006A0896">
        <w:rPr>
          <w:rFonts w:ascii="Times New Roman" w:hAnsi="Times New Roman"/>
          <w:sz w:val="24"/>
          <w:szCs w:val="24"/>
        </w:rPr>
        <w:t>ar su jais ketinamas sudaryti (sudarytas) sandoris neatitinka nacionalinio saugumo interesų.</w:t>
      </w:r>
    </w:p>
    <w:p w14:paraId="2EAFC738" w14:textId="2124D02E" w:rsidR="00076A04" w:rsidRPr="006A0896" w:rsidRDefault="005054EA" w:rsidP="00DC0A79">
      <w:pPr>
        <w:pStyle w:val="Sraopastraipa"/>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 xml:space="preserve">Vadovaujantis </w:t>
      </w:r>
      <w:r w:rsidR="00594495" w:rsidRPr="006A0896">
        <w:rPr>
          <w:rFonts w:ascii="Times New Roman" w:hAnsi="Times New Roman"/>
          <w:sz w:val="24"/>
          <w:szCs w:val="24"/>
        </w:rPr>
        <w:t>Pirkimų įstatymo</w:t>
      </w:r>
      <w:r w:rsidRPr="006A0896">
        <w:rPr>
          <w:rFonts w:ascii="Times New Roman" w:hAnsi="Times New Roman"/>
          <w:sz w:val="24"/>
          <w:szCs w:val="24"/>
        </w:rPr>
        <w:t xml:space="preserve"> 58 straipsnio 4</w:t>
      </w:r>
      <w:r w:rsidRPr="006A0896">
        <w:rPr>
          <w:rFonts w:ascii="Times New Roman" w:hAnsi="Times New Roman"/>
          <w:sz w:val="24"/>
          <w:szCs w:val="24"/>
          <w:vertAlign w:val="superscript"/>
        </w:rPr>
        <w:t>1</w:t>
      </w:r>
      <w:r w:rsidRPr="006A0896">
        <w:rPr>
          <w:rFonts w:ascii="Times New Roman" w:hAnsi="Times New Roman"/>
          <w:sz w:val="24"/>
          <w:szCs w:val="24"/>
        </w:rPr>
        <w:t xml:space="preserve"> dalies 5 punktu, p</w:t>
      </w:r>
      <w:r w:rsidR="00076A04" w:rsidRPr="006A0896">
        <w:rPr>
          <w:rFonts w:ascii="Times New Roman" w:hAnsi="Times New Roman"/>
          <w:sz w:val="24"/>
          <w:szCs w:val="24"/>
        </w:rPr>
        <w:t>erkan</w:t>
      </w:r>
      <w:r w:rsidRPr="006A0896">
        <w:rPr>
          <w:rFonts w:ascii="Times New Roman" w:hAnsi="Times New Roman"/>
          <w:sz w:val="24"/>
          <w:szCs w:val="24"/>
        </w:rPr>
        <w:t xml:space="preserve">tysis subjektas </w:t>
      </w:r>
      <w:r w:rsidR="00874668" w:rsidRPr="006A0896">
        <w:rPr>
          <w:rFonts w:ascii="Times New Roman" w:hAnsi="Times New Roman"/>
          <w:sz w:val="24"/>
          <w:szCs w:val="24"/>
        </w:rPr>
        <w:t xml:space="preserve">gali </w:t>
      </w:r>
      <w:r w:rsidR="00076A04" w:rsidRPr="006A0896">
        <w:rPr>
          <w:rFonts w:ascii="Times New Roman" w:hAnsi="Times New Roman"/>
          <w:sz w:val="24"/>
          <w:szCs w:val="24"/>
        </w:rPr>
        <w:t>atmesti paraišką ar pasiūlymą, jeigu ji</w:t>
      </w:r>
      <w:r w:rsidRPr="006A0896">
        <w:rPr>
          <w:rFonts w:ascii="Times New Roman" w:hAnsi="Times New Roman"/>
          <w:sz w:val="24"/>
          <w:szCs w:val="24"/>
        </w:rPr>
        <w:t>s</w:t>
      </w:r>
      <w:r w:rsidR="00076A04" w:rsidRPr="006A0896">
        <w:rPr>
          <w:rFonts w:ascii="Times New Roman" w:hAnsi="Times New Roman"/>
          <w:sz w:val="24"/>
          <w:szCs w:val="24"/>
        </w:rPr>
        <w:t xml:space="preserve"> turi kompetentingų institucijų informacijos, kad tiekėjas ar</w:t>
      </w:r>
      <w:r w:rsidRPr="006A0896">
        <w:rPr>
          <w:rFonts w:ascii="Times New Roman" w:hAnsi="Times New Roman"/>
          <w:sz w:val="24"/>
          <w:szCs w:val="24"/>
        </w:rPr>
        <w:t xml:space="preserve"> susiję asmenys </w:t>
      </w:r>
      <w:r w:rsidR="00076A04" w:rsidRPr="006A0896">
        <w:rPr>
          <w:rFonts w:ascii="Times New Roman" w:hAnsi="Times New Roman"/>
          <w:sz w:val="24"/>
          <w:szCs w:val="24"/>
        </w:rPr>
        <w:t xml:space="preserve">turi interesų, galinčių kelti grėsmę nacionaliniam saugumui. </w:t>
      </w:r>
    </w:p>
    <w:p w14:paraId="4D839122" w14:textId="1C5334B4" w:rsidR="00C52FE1" w:rsidRPr="006A0896" w:rsidRDefault="000027E6" w:rsidP="00665BDE">
      <w:pPr>
        <w:pStyle w:val="Sraopastraipa"/>
        <w:numPr>
          <w:ilvl w:val="0"/>
          <w:numId w:val="1"/>
        </w:numPr>
        <w:shd w:val="clear" w:color="auto" w:fill="FFFFFF"/>
        <w:tabs>
          <w:tab w:val="left" w:pos="993"/>
        </w:tabs>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 xml:space="preserve">Ginčo šalių argumentai dėl nacionalinio teisinio reguliavimo aiškinimo ir taikymo suponuoja teisės klausimus ir teisėjų kolegijai kylančias abejones dėl Europos Sąjungos teisės aiškinimo, pirmiausia </w:t>
      </w:r>
      <w:r w:rsidR="00594495" w:rsidRPr="006A0896">
        <w:rPr>
          <w:rFonts w:ascii="Times New Roman" w:hAnsi="Times New Roman"/>
          <w:sz w:val="24"/>
          <w:szCs w:val="24"/>
        </w:rPr>
        <w:t>Pirkimų įstatymo</w:t>
      </w:r>
      <w:r w:rsidRPr="006A0896">
        <w:rPr>
          <w:rFonts w:ascii="Times New Roman" w:hAnsi="Times New Roman"/>
          <w:sz w:val="24"/>
          <w:szCs w:val="24"/>
        </w:rPr>
        <w:t xml:space="preserve"> 58 straipsnio 4</w:t>
      </w:r>
      <w:r w:rsidRPr="006A0896">
        <w:rPr>
          <w:rFonts w:ascii="Times New Roman" w:hAnsi="Times New Roman"/>
          <w:sz w:val="24"/>
          <w:szCs w:val="24"/>
          <w:vertAlign w:val="superscript"/>
        </w:rPr>
        <w:t>1 </w:t>
      </w:r>
      <w:r w:rsidRPr="006A0896">
        <w:rPr>
          <w:rFonts w:ascii="Times New Roman" w:hAnsi="Times New Roman"/>
          <w:sz w:val="24"/>
          <w:szCs w:val="24"/>
        </w:rPr>
        <w:t xml:space="preserve">dalies kvalifikavimo aspektu, t. y. dėl to, ar pagal </w:t>
      </w:r>
      <w:r w:rsidR="00C52FE1" w:rsidRPr="006A0896">
        <w:rPr>
          <w:rFonts w:ascii="Times New Roman" w:hAnsi="Times New Roman"/>
          <w:sz w:val="24"/>
          <w:szCs w:val="24"/>
        </w:rPr>
        <w:t xml:space="preserve">Direktyvą 2014/25, siejamą su </w:t>
      </w:r>
      <w:r w:rsidR="00757989" w:rsidRPr="006A0896">
        <w:rPr>
          <w:rFonts w:ascii="Times New Roman" w:hAnsi="Times New Roman"/>
          <w:sz w:val="24"/>
          <w:szCs w:val="24"/>
        </w:rPr>
        <w:t xml:space="preserve">Europos Parlamento ir Tarybos 2014 m. vasario 26 d. direktyva 2014/24/ES dėl viešųjų pirkimų, kuria panaikinama Direktyva 2004/18/EB, (toliau – Direktyva </w:t>
      </w:r>
      <w:r w:rsidR="00757989" w:rsidRPr="006A0896">
        <w:rPr>
          <w:rFonts w:ascii="Times New Roman" w:hAnsi="Times New Roman"/>
          <w:sz w:val="24"/>
          <w:szCs w:val="24"/>
        </w:rPr>
        <w:lastRenderedPageBreak/>
        <w:t>2014/24)</w:t>
      </w:r>
      <w:r w:rsidR="00C52FE1" w:rsidRPr="006A0896">
        <w:rPr>
          <w:rFonts w:ascii="Times New Roman" w:hAnsi="Times New Roman"/>
          <w:sz w:val="24"/>
          <w:szCs w:val="24"/>
        </w:rPr>
        <w:t xml:space="preserve">, </w:t>
      </w:r>
      <w:r w:rsidR="00C52FE1" w:rsidRPr="006A0896">
        <w:rPr>
          <w:rFonts w:ascii="Times New Roman" w:hAnsi="Times New Roman"/>
          <w:i/>
          <w:iCs/>
          <w:sz w:val="24"/>
          <w:szCs w:val="24"/>
        </w:rPr>
        <w:t>inter alia</w:t>
      </w:r>
      <w:r w:rsidR="00C52FE1" w:rsidRPr="006A0896">
        <w:rPr>
          <w:rFonts w:ascii="Times New Roman" w:hAnsi="Times New Roman"/>
          <w:sz w:val="24"/>
          <w:szCs w:val="24"/>
        </w:rPr>
        <w:t xml:space="preserve">, </w:t>
      </w:r>
      <w:r w:rsidR="00757989" w:rsidRPr="006A0896">
        <w:rPr>
          <w:rFonts w:ascii="Times New Roman" w:hAnsi="Times New Roman"/>
          <w:sz w:val="24"/>
          <w:szCs w:val="24"/>
        </w:rPr>
        <w:t>Direktyvos 2014/24</w:t>
      </w:r>
      <w:r w:rsidR="00C52FE1" w:rsidRPr="006A0896">
        <w:rPr>
          <w:rFonts w:ascii="Times New Roman" w:hAnsi="Times New Roman"/>
          <w:sz w:val="24"/>
          <w:szCs w:val="24"/>
        </w:rPr>
        <w:t xml:space="preserve"> 56 ir 57 straipsni</w:t>
      </w:r>
      <w:r w:rsidR="00757989" w:rsidRPr="006A0896">
        <w:rPr>
          <w:rFonts w:ascii="Times New Roman" w:hAnsi="Times New Roman"/>
          <w:sz w:val="24"/>
          <w:szCs w:val="24"/>
        </w:rPr>
        <w:t>u</w:t>
      </w:r>
      <w:r w:rsidR="00C52FE1" w:rsidRPr="006A0896">
        <w:rPr>
          <w:rFonts w:ascii="Times New Roman" w:hAnsi="Times New Roman"/>
          <w:sz w:val="24"/>
          <w:szCs w:val="24"/>
        </w:rPr>
        <w:t>s</w:t>
      </w:r>
      <w:r w:rsidR="0042585E" w:rsidRPr="006A0896">
        <w:rPr>
          <w:rFonts w:ascii="Times New Roman" w:hAnsi="Times New Roman"/>
          <w:sz w:val="24"/>
          <w:szCs w:val="24"/>
        </w:rPr>
        <w:t>,</w:t>
      </w:r>
      <w:r w:rsidR="00757989" w:rsidRPr="006A0896">
        <w:rPr>
          <w:rFonts w:ascii="Times New Roman" w:hAnsi="Times New Roman"/>
          <w:sz w:val="24"/>
          <w:szCs w:val="24"/>
        </w:rPr>
        <w:t xml:space="preserve"> leidžiama nacionalinėse viešųjų pirkimų nuostatose įtvirtinti: a) savarankiškus paraiškos ar pasiūlymo atmetimo pagrindus, susijusius su nacionalinio saugumo interesų apsauga, kurie nebūtų vertinami kaip pašalinimo pagrindai Direktyvos 2014/24 57 straipsnio prasme; arba b) papildomus su nacionalinio saugumo interesų apsauga susijusius pašalinimo pagrindus, kaip jie </w:t>
      </w:r>
      <w:r w:rsidR="00757989" w:rsidRPr="006A0896">
        <w:rPr>
          <w:rFonts w:ascii="Times New Roman" w:hAnsi="Times New Roman"/>
          <w:i/>
          <w:iCs/>
          <w:sz w:val="24"/>
          <w:szCs w:val="24"/>
        </w:rPr>
        <w:t>sensu stricto</w:t>
      </w:r>
      <w:r w:rsidR="00757989" w:rsidRPr="006A0896">
        <w:rPr>
          <w:rFonts w:ascii="Times New Roman" w:hAnsi="Times New Roman"/>
          <w:sz w:val="24"/>
          <w:szCs w:val="24"/>
        </w:rPr>
        <w:t xml:space="preserve"> suprantami pagal Direktyvos 2014/24 57 straipsnį.</w:t>
      </w:r>
    </w:p>
    <w:p w14:paraId="4604AD46" w14:textId="1856129F" w:rsidR="00C52FE1" w:rsidRPr="006A0896" w:rsidRDefault="00074ADC" w:rsidP="000027E6">
      <w:pPr>
        <w:pStyle w:val="Sraopastraipa"/>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 xml:space="preserve">Atsakymas į šios nutarties 31 punkte keliamą klausimą svarbus nagrinėjamai bylai, kadangi analizuojamo paraiškos ar pasiūlymo atmetimo pagrindo priskyrimas </w:t>
      </w:r>
      <w:r w:rsidRPr="006A0896">
        <w:rPr>
          <w:rFonts w:ascii="Times New Roman" w:hAnsi="Times New Roman"/>
          <w:i/>
          <w:iCs/>
          <w:sz w:val="24"/>
          <w:szCs w:val="24"/>
        </w:rPr>
        <w:t>de jure</w:t>
      </w:r>
      <w:r w:rsidRPr="006A0896">
        <w:rPr>
          <w:rFonts w:ascii="Times New Roman" w:hAnsi="Times New Roman"/>
          <w:sz w:val="24"/>
          <w:szCs w:val="24"/>
        </w:rPr>
        <w:t xml:space="preserve"> prie pašalinimo pagrindų Direktyvos 2014/24 57 straipsnio prasme ar kvalifikavimas kaip savarankiškos (</w:t>
      </w:r>
      <w:r w:rsidRPr="006A0896">
        <w:rPr>
          <w:rFonts w:ascii="Times New Roman" w:hAnsi="Times New Roman"/>
          <w:i/>
          <w:iCs/>
          <w:sz w:val="24"/>
          <w:szCs w:val="24"/>
        </w:rPr>
        <w:t>sui generis</w:t>
      </w:r>
      <w:r w:rsidRPr="006A0896">
        <w:rPr>
          <w:rFonts w:ascii="Times New Roman" w:hAnsi="Times New Roman"/>
          <w:sz w:val="24"/>
          <w:szCs w:val="24"/>
        </w:rPr>
        <w:t xml:space="preserve">) priemonės turėtų įtakos sprendžiant dėl jos taikymo sąlygų, tiekėjui ir </w:t>
      </w:r>
      <w:r w:rsidR="00FD145B" w:rsidRPr="006A0896">
        <w:rPr>
          <w:rFonts w:ascii="Times New Roman" w:hAnsi="Times New Roman"/>
          <w:sz w:val="24"/>
          <w:szCs w:val="24"/>
        </w:rPr>
        <w:t>perkančiajam subjektui</w:t>
      </w:r>
      <w:r w:rsidRPr="006A0896">
        <w:rPr>
          <w:rFonts w:ascii="Times New Roman" w:hAnsi="Times New Roman"/>
          <w:sz w:val="24"/>
          <w:szCs w:val="24"/>
        </w:rPr>
        <w:t xml:space="preserve"> kylančių teisių bei pareigų, kurios, priklausomai nuo priskyrimo vienam iš pirmiau minėtų pagrindų, yra skirtingos.</w:t>
      </w:r>
    </w:p>
    <w:p w14:paraId="6CC6375F" w14:textId="3F199583" w:rsidR="00C52FE1" w:rsidRPr="006A0896" w:rsidRDefault="00074ADC" w:rsidP="000027E6">
      <w:pPr>
        <w:pStyle w:val="Sraopastraipa"/>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 xml:space="preserve">Teisėjų kolegijos vertinimu, nuo to, ar </w:t>
      </w:r>
      <w:r w:rsidR="00594495" w:rsidRPr="006A0896">
        <w:rPr>
          <w:rFonts w:ascii="Times New Roman" w:hAnsi="Times New Roman"/>
          <w:sz w:val="24"/>
          <w:szCs w:val="24"/>
        </w:rPr>
        <w:t>Pirkimų įstatymo</w:t>
      </w:r>
      <w:r w:rsidRPr="006A0896">
        <w:rPr>
          <w:rFonts w:ascii="Times New Roman" w:hAnsi="Times New Roman"/>
          <w:sz w:val="24"/>
          <w:szCs w:val="24"/>
          <w:shd w:val="clear" w:color="auto" w:fill="FFFFFF"/>
        </w:rPr>
        <w:t xml:space="preserve"> 58 </w:t>
      </w:r>
      <w:r w:rsidRPr="006A0896">
        <w:rPr>
          <w:rFonts w:ascii="Times New Roman" w:hAnsi="Times New Roman"/>
          <w:sz w:val="24"/>
          <w:szCs w:val="24"/>
        </w:rPr>
        <w:t>straipsnio 4</w:t>
      </w:r>
      <w:r w:rsidRPr="006A0896">
        <w:rPr>
          <w:rFonts w:ascii="Times New Roman" w:hAnsi="Times New Roman"/>
          <w:sz w:val="24"/>
          <w:szCs w:val="24"/>
          <w:vertAlign w:val="superscript"/>
        </w:rPr>
        <w:t>1 </w:t>
      </w:r>
      <w:r w:rsidRPr="006A0896">
        <w:rPr>
          <w:rFonts w:ascii="Times New Roman" w:hAnsi="Times New Roman"/>
          <w:sz w:val="24"/>
          <w:szCs w:val="24"/>
        </w:rPr>
        <w:t>dalyje nustatyti atvejai kvalifikuotini kaip pašalinimo pagrindai, priklauso tiek teismų išvadų atitikties Direktyvos 2014/25, siejamos su Direktyva 2014/24, nuostatoms vertinimas, tiek ir šios nacionalinės priemonės vertinimas tuo požiūriu, ar, ją reglamentuojant, tinkamai įgyvendinta Direktyvos 2014/24 57 straipsnio 7</w:t>
      </w:r>
      <w:r w:rsidR="00A0546F" w:rsidRPr="006A0896">
        <w:rPr>
          <w:rFonts w:ascii="Times New Roman" w:hAnsi="Times New Roman"/>
          <w:sz w:val="24"/>
          <w:szCs w:val="24"/>
        </w:rPr>
        <w:t> </w:t>
      </w:r>
      <w:r w:rsidRPr="006A0896">
        <w:rPr>
          <w:rFonts w:ascii="Times New Roman" w:hAnsi="Times New Roman"/>
          <w:sz w:val="24"/>
          <w:szCs w:val="24"/>
        </w:rPr>
        <w:t>dalis. Pagal šią nuostatą reikalaujama, kad valstybės narės apibrėžtų 57 straipsnio įgyvendinimo sąlygas įstatymuose ar kituose teisės aktuose, atsižvelgdamos į Sąjungos teisę, įskaitant reikalavimą nustatyti ilgiausią pašalinimo laikotarpį, kurio taikymas, manytina, yra itin svarbus, vertinant ilgus DPS galiojimo terminus, per kuriuos tiekėjai turi teisę teikti paraiškas. Be to, atsakymas į šį klausimą leistų ir įpareigotų tiesiogiai remtis Teisingumo Teismo jurisprudencija, suformuota aiškinant pašalinimo pagrindus reglamentuojančias Direktyvos 2014/24 nuostatas.</w:t>
      </w:r>
    </w:p>
    <w:p w14:paraId="0C4D3713" w14:textId="505F8905" w:rsidR="006E6887" w:rsidRPr="006A0896" w:rsidRDefault="00A32364" w:rsidP="000027E6">
      <w:pPr>
        <w:pStyle w:val="Sraopastraipa"/>
        <w:numPr>
          <w:ilvl w:val="0"/>
          <w:numId w:val="1"/>
        </w:numPr>
        <w:shd w:val="clear" w:color="auto" w:fill="FFFFFF"/>
        <w:spacing w:after="120" w:line="240" w:lineRule="auto"/>
        <w:ind w:left="357" w:hanging="357"/>
        <w:contextualSpacing w:val="0"/>
        <w:jc w:val="both"/>
        <w:rPr>
          <w:rFonts w:ascii="Times New Roman" w:hAnsi="Times New Roman"/>
          <w:sz w:val="24"/>
          <w:szCs w:val="24"/>
        </w:rPr>
      </w:pPr>
      <w:bookmarkStart w:id="3" w:name="_Hlk197686619"/>
      <w:r w:rsidRPr="006A0896">
        <w:rPr>
          <w:rFonts w:ascii="Times New Roman" w:hAnsi="Times New Roman"/>
          <w:sz w:val="24"/>
          <w:szCs w:val="24"/>
        </w:rPr>
        <w:t xml:space="preserve">Taip pat teisėjų kolegijai kyla pagrįstų abejonių, ar pagal Direktyvos </w:t>
      </w:r>
      <w:r w:rsidR="0076396D" w:rsidRPr="006A0896">
        <w:rPr>
          <w:rFonts w:ascii="Times New Roman" w:hAnsi="Times New Roman"/>
          <w:sz w:val="24"/>
          <w:szCs w:val="24"/>
        </w:rPr>
        <w:t xml:space="preserve">2014/25 </w:t>
      </w:r>
      <w:r w:rsidRPr="006A0896">
        <w:rPr>
          <w:rFonts w:ascii="Times New Roman" w:hAnsi="Times New Roman"/>
          <w:sz w:val="24"/>
          <w:szCs w:val="24"/>
        </w:rPr>
        <w:t>80 straipsnį, siejamą su Direktyvos 2014/24 56 ir 57 straipsni</w:t>
      </w:r>
      <w:r w:rsidR="00005868" w:rsidRPr="006A0896">
        <w:rPr>
          <w:rFonts w:ascii="Times New Roman" w:hAnsi="Times New Roman"/>
          <w:sz w:val="24"/>
          <w:szCs w:val="24"/>
        </w:rPr>
        <w:t>ai</w:t>
      </w:r>
      <w:r w:rsidRPr="006A0896">
        <w:rPr>
          <w:rFonts w:ascii="Times New Roman" w:hAnsi="Times New Roman"/>
          <w:sz w:val="24"/>
          <w:szCs w:val="24"/>
        </w:rPr>
        <w:t>s,</w:t>
      </w:r>
      <w:r w:rsidR="002D776D" w:rsidRPr="006A0896">
        <w:rPr>
          <w:rFonts w:ascii="Times New Roman" w:hAnsi="Times New Roman"/>
          <w:sz w:val="24"/>
          <w:szCs w:val="24"/>
        </w:rPr>
        <w:t xml:space="preserve"> aiškinamais</w:t>
      </w:r>
      <w:r w:rsidRPr="006A0896">
        <w:rPr>
          <w:rFonts w:ascii="Times New Roman" w:hAnsi="Times New Roman"/>
          <w:sz w:val="24"/>
          <w:szCs w:val="24"/>
        </w:rPr>
        <w:t xml:space="preserve"> kartu su</w:t>
      </w:r>
      <w:r w:rsidR="00625A49" w:rsidRPr="006A0896">
        <w:rPr>
          <w:rFonts w:ascii="Times New Roman" w:hAnsi="Times New Roman"/>
          <w:sz w:val="24"/>
          <w:szCs w:val="24"/>
        </w:rPr>
        <w:t xml:space="preserve"> Direktyvos 2014/25</w:t>
      </w:r>
      <w:r w:rsidR="00A0546F" w:rsidRPr="006A0896">
        <w:rPr>
          <w:rFonts w:ascii="Times New Roman" w:hAnsi="Times New Roman"/>
          <w:sz w:val="24"/>
          <w:szCs w:val="24"/>
        </w:rPr>
        <w:t> </w:t>
      </w:r>
      <w:r w:rsidR="00625A49" w:rsidRPr="006A0896">
        <w:rPr>
          <w:rFonts w:ascii="Times New Roman" w:hAnsi="Times New Roman"/>
          <w:sz w:val="24"/>
          <w:szCs w:val="24"/>
        </w:rPr>
        <w:t>36</w:t>
      </w:r>
      <w:r w:rsidR="005A4315" w:rsidRPr="006A0896">
        <w:rPr>
          <w:rFonts w:ascii="Times New Roman" w:hAnsi="Times New Roman"/>
          <w:sz w:val="24"/>
          <w:szCs w:val="24"/>
        </w:rPr>
        <w:t> </w:t>
      </w:r>
      <w:r w:rsidR="00625A49" w:rsidRPr="006A0896">
        <w:rPr>
          <w:rFonts w:ascii="Times New Roman" w:hAnsi="Times New Roman"/>
          <w:sz w:val="24"/>
          <w:szCs w:val="24"/>
        </w:rPr>
        <w:t>straipsnyje įtvirtintais vienodo požiūrio, nediskriminavimo, skaidrumo ir proporcingumo principais,</w:t>
      </w:r>
      <w:bookmarkEnd w:id="3"/>
      <w:r w:rsidR="00625A49" w:rsidRPr="006A0896">
        <w:rPr>
          <w:rFonts w:ascii="Times New Roman" w:hAnsi="Times New Roman"/>
          <w:sz w:val="24"/>
          <w:szCs w:val="24"/>
        </w:rPr>
        <w:t xml:space="preserve"> leidžiam</w:t>
      </w:r>
      <w:r w:rsidR="006E6887" w:rsidRPr="006A0896">
        <w:rPr>
          <w:rFonts w:ascii="Times New Roman" w:hAnsi="Times New Roman"/>
          <w:sz w:val="24"/>
          <w:szCs w:val="24"/>
        </w:rPr>
        <w:t>os tokios</w:t>
      </w:r>
      <w:r w:rsidR="00625A49" w:rsidRPr="006A0896">
        <w:rPr>
          <w:rFonts w:ascii="Times New Roman" w:hAnsi="Times New Roman"/>
          <w:sz w:val="24"/>
          <w:szCs w:val="24"/>
        </w:rPr>
        <w:t xml:space="preserve"> nacionalinės teisės nuostat</w:t>
      </w:r>
      <w:r w:rsidR="006E6887" w:rsidRPr="006A0896">
        <w:rPr>
          <w:rFonts w:ascii="Times New Roman" w:hAnsi="Times New Roman"/>
          <w:sz w:val="24"/>
          <w:szCs w:val="24"/>
        </w:rPr>
        <w:t>os:</w:t>
      </w:r>
    </w:p>
    <w:p w14:paraId="6A4928AD" w14:textId="53899E4D" w:rsidR="006E6887" w:rsidRPr="006A0896" w:rsidRDefault="006E6887" w:rsidP="006E6887">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6A0896">
        <w:rPr>
          <w:rFonts w:ascii="Times New Roman" w:hAnsi="Times New Roman"/>
          <w:sz w:val="24"/>
          <w:szCs w:val="24"/>
        </w:rPr>
        <w:t>kaip</w:t>
      </w:r>
      <w:r w:rsidR="00625A49" w:rsidRPr="006A0896">
        <w:rPr>
          <w:rFonts w:ascii="Times New Roman" w:hAnsi="Times New Roman"/>
          <w:sz w:val="24"/>
          <w:szCs w:val="24"/>
        </w:rPr>
        <w:t xml:space="preserve"> įtvirtinta </w:t>
      </w:r>
      <w:r w:rsidR="00594495" w:rsidRPr="006A0896">
        <w:rPr>
          <w:rFonts w:ascii="Times New Roman" w:hAnsi="Times New Roman"/>
          <w:sz w:val="24"/>
          <w:szCs w:val="24"/>
        </w:rPr>
        <w:t>Pirkimų įstatymo</w:t>
      </w:r>
      <w:r w:rsidR="00625A49" w:rsidRPr="006A0896">
        <w:rPr>
          <w:rFonts w:ascii="Times New Roman" w:hAnsi="Times New Roman"/>
          <w:sz w:val="24"/>
          <w:szCs w:val="24"/>
          <w:shd w:val="clear" w:color="auto" w:fill="FFFFFF"/>
        </w:rPr>
        <w:t xml:space="preserve"> 58 </w:t>
      </w:r>
      <w:r w:rsidR="00625A49" w:rsidRPr="006A0896">
        <w:rPr>
          <w:rFonts w:ascii="Times New Roman" w:hAnsi="Times New Roman"/>
          <w:sz w:val="24"/>
          <w:szCs w:val="24"/>
        </w:rPr>
        <w:t>straipsnio 4</w:t>
      </w:r>
      <w:r w:rsidR="00625A49" w:rsidRPr="006A0896">
        <w:rPr>
          <w:rFonts w:ascii="Times New Roman" w:hAnsi="Times New Roman"/>
          <w:sz w:val="24"/>
          <w:szCs w:val="24"/>
          <w:vertAlign w:val="superscript"/>
        </w:rPr>
        <w:t>1 </w:t>
      </w:r>
      <w:r w:rsidR="00625A49" w:rsidRPr="006A0896">
        <w:rPr>
          <w:rFonts w:ascii="Times New Roman" w:hAnsi="Times New Roman"/>
          <w:sz w:val="24"/>
          <w:szCs w:val="24"/>
        </w:rPr>
        <w:t xml:space="preserve">dalies </w:t>
      </w:r>
      <w:r w:rsidRPr="006A0896">
        <w:rPr>
          <w:rFonts w:ascii="Times New Roman" w:hAnsi="Times New Roman"/>
          <w:sz w:val="24"/>
          <w:szCs w:val="24"/>
        </w:rPr>
        <w:t>4</w:t>
      </w:r>
      <w:r w:rsidR="00625A49" w:rsidRPr="006A0896">
        <w:rPr>
          <w:rFonts w:ascii="Times New Roman" w:hAnsi="Times New Roman"/>
          <w:sz w:val="24"/>
          <w:szCs w:val="24"/>
        </w:rPr>
        <w:t> punkte, kur</w:t>
      </w:r>
      <w:r w:rsidR="00E35373" w:rsidRPr="006A0896">
        <w:rPr>
          <w:rFonts w:ascii="Times New Roman" w:hAnsi="Times New Roman"/>
          <w:sz w:val="24"/>
          <w:szCs w:val="24"/>
        </w:rPr>
        <w:t>į</w:t>
      </w:r>
      <w:r w:rsidR="00625A49" w:rsidRPr="006A0896">
        <w:rPr>
          <w:rFonts w:ascii="Times New Roman" w:hAnsi="Times New Roman"/>
          <w:sz w:val="24"/>
          <w:szCs w:val="24"/>
        </w:rPr>
        <w:t xml:space="preserve"> taikant </w:t>
      </w:r>
      <w:r w:rsidRPr="006A0896">
        <w:rPr>
          <w:rFonts w:ascii="Times New Roman" w:hAnsi="Times New Roman"/>
          <w:sz w:val="24"/>
          <w:szCs w:val="24"/>
        </w:rPr>
        <w:t>tiekėjo paraiška ar pasiūlymas atmetami vien dėl valstybės institucijos (Vyriausybės) nutarimo, priimto dėl to paties tiekėjo kitame pirkime, buvimo fakto, nenustačius termino, kiek laiko šis nutarimas išlieka aktualus, taip pat neapibrėžiant perkančiojo subjekto pareigos vertinti šiame nutarime nustatytų aplinkybių (jų aktualumo / pasikeitimo fakto) įtakos konkrečiam pirkimui</w:t>
      </w:r>
      <w:r w:rsidR="0020266A" w:rsidRPr="006A0896">
        <w:rPr>
          <w:rFonts w:ascii="Times New Roman" w:hAnsi="Times New Roman"/>
          <w:sz w:val="24"/>
          <w:szCs w:val="24"/>
        </w:rPr>
        <w:t>;</w:t>
      </w:r>
    </w:p>
    <w:p w14:paraId="7537ABAA" w14:textId="618AD666" w:rsidR="00C52FE1" w:rsidRPr="006A0896" w:rsidRDefault="00BC05E8" w:rsidP="006E6887">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6A0896">
        <w:rPr>
          <w:rFonts w:ascii="Times New Roman" w:hAnsi="Times New Roman"/>
          <w:sz w:val="24"/>
          <w:szCs w:val="24"/>
        </w:rPr>
        <w:t xml:space="preserve">kaip įtvirtinta </w:t>
      </w:r>
      <w:r w:rsidR="00594495" w:rsidRPr="006A0896">
        <w:rPr>
          <w:rFonts w:ascii="Times New Roman" w:hAnsi="Times New Roman"/>
          <w:sz w:val="24"/>
          <w:szCs w:val="24"/>
        </w:rPr>
        <w:t>Pirkimų įstatymo</w:t>
      </w:r>
      <w:r w:rsidRPr="006A0896">
        <w:rPr>
          <w:rFonts w:ascii="Times New Roman" w:hAnsi="Times New Roman"/>
          <w:sz w:val="24"/>
          <w:szCs w:val="24"/>
          <w:shd w:val="clear" w:color="auto" w:fill="FFFFFF"/>
        </w:rPr>
        <w:t xml:space="preserve"> 58 </w:t>
      </w:r>
      <w:r w:rsidRPr="006A0896">
        <w:rPr>
          <w:rFonts w:ascii="Times New Roman" w:hAnsi="Times New Roman"/>
          <w:sz w:val="24"/>
          <w:szCs w:val="24"/>
        </w:rPr>
        <w:t>straipsnio 4</w:t>
      </w:r>
      <w:r w:rsidRPr="006A0896">
        <w:rPr>
          <w:rFonts w:ascii="Times New Roman" w:hAnsi="Times New Roman"/>
          <w:sz w:val="24"/>
          <w:szCs w:val="24"/>
          <w:vertAlign w:val="superscript"/>
        </w:rPr>
        <w:t>1 </w:t>
      </w:r>
      <w:r w:rsidRPr="006A0896">
        <w:rPr>
          <w:rFonts w:ascii="Times New Roman" w:hAnsi="Times New Roman"/>
          <w:sz w:val="24"/>
          <w:szCs w:val="24"/>
        </w:rPr>
        <w:t>dalies 5 punkte, kur</w:t>
      </w:r>
      <w:r w:rsidR="00E35373" w:rsidRPr="006A0896">
        <w:rPr>
          <w:rFonts w:ascii="Times New Roman" w:hAnsi="Times New Roman"/>
          <w:sz w:val="24"/>
          <w:szCs w:val="24"/>
        </w:rPr>
        <w:t>į</w:t>
      </w:r>
      <w:r w:rsidRPr="006A0896">
        <w:rPr>
          <w:rFonts w:ascii="Times New Roman" w:hAnsi="Times New Roman"/>
          <w:sz w:val="24"/>
          <w:szCs w:val="24"/>
        </w:rPr>
        <w:t xml:space="preserve"> taikant </w:t>
      </w:r>
      <w:r w:rsidR="006E6887" w:rsidRPr="006A0896">
        <w:rPr>
          <w:rFonts w:ascii="Times New Roman" w:hAnsi="Times New Roman"/>
          <w:sz w:val="24"/>
          <w:szCs w:val="24"/>
        </w:rPr>
        <w:t>tiekėjas iš pirkimo procedūros pašalinamas automatiškai,</w:t>
      </w:r>
      <w:r w:rsidRPr="006A0896">
        <w:rPr>
          <w:rFonts w:ascii="Times New Roman" w:hAnsi="Times New Roman"/>
          <w:sz w:val="24"/>
          <w:szCs w:val="24"/>
        </w:rPr>
        <w:t xml:space="preserve"> </w:t>
      </w:r>
      <w:r w:rsidR="00625A49" w:rsidRPr="006A0896">
        <w:rPr>
          <w:rFonts w:ascii="Times New Roman" w:hAnsi="Times New Roman"/>
          <w:sz w:val="24"/>
          <w:szCs w:val="24"/>
        </w:rPr>
        <w:t>perkančiaja</w:t>
      </w:r>
      <w:r w:rsidR="00D95542" w:rsidRPr="006A0896">
        <w:rPr>
          <w:rFonts w:ascii="Times New Roman" w:hAnsi="Times New Roman"/>
          <w:sz w:val="24"/>
          <w:szCs w:val="24"/>
        </w:rPr>
        <w:t>m</w:t>
      </w:r>
      <w:r w:rsidR="00625A49" w:rsidRPr="006A0896">
        <w:rPr>
          <w:rFonts w:ascii="Times New Roman" w:hAnsi="Times New Roman"/>
          <w:sz w:val="24"/>
          <w:szCs w:val="24"/>
        </w:rPr>
        <w:t xml:space="preserve"> </w:t>
      </w:r>
      <w:r w:rsidR="00D95542" w:rsidRPr="006A0896">
        <w:rPr>
          <w:rFonts w:ascii="Times New Roman" w:hAnsi="Times New Roman"/>
          <w:sz w:val="24"/>
          <w:szCs w:val="24"/>
        </w:rPr>
        <w:t>subjektui</w:t>
      </w:r>
      <w:r w:rsidR="00625A49" w:rsidRPr="006A0896">
        <w:rPr>
          <w:rFonts w:ascii="Times New Roman" w:hAnsi="Times New Roman"/>
          <w:sz w:val="24"/>
          <w:szCs w:val="24"/>
        </w:rPr>
        <w:t xml:space="preserve"> savarankiškai nesprendžiant dėl tiekėjo </w:t>
      </w:r>
      <w:r w:rsidR="00B6323D" w:rsidRPr="006A0896">
        <w:rPr>
          <w:rFonts w:ascii="Times New Roman" w:hAnsi="Times New Roman"/>
          <w:sz w:val="24"/>
          <w:szCs w:val="24"/>
        </w:rPr>
        <w:t xml:space="preserve">ar </w:t>
      </w:r>
      <w:r w:rsidR="00625A49" w:rsidRPr="006A0896">
        <w:rPr>
          <w:rFonts w:ascii="Times New Roman" w:hAnsi="Times New Roman"/>
          <w:sz w:val="24"/>
          <w:szCs w:val="24"/>
        </w:rPr>
        <w:t>susijusių asmenų interesų, galinčių kelti grėsmę nacionaliniam saugumui, buvimo konkretaus pirkimo kontekste ir nevertinant taikomos priemonės (atmesti paraišką ar pasiūlymą) proporcingumo konkrečiu atveju.</w:t>
      </w:r>
    </w:p>
    <w:p w14:paraId="28D69E29" w14:textId="264FEC82" w:rsidR="000027E6" w:rsidRPr="006A0896" w:rsidRDefault="000027E6" w:rsidP="000027E6">
      <w:pPr>
        <w:pStyle w:val="Sraopastraipa"/>
        <w:numPr>
          <w:ilvl w:val="0"/>
          <w:numId w:val="1"/>
        </w:numPr>
        <w:spacing w:after="120" w:line="240" w:lineRule="auto"/>
        <w:ind w:left="357" w:hanging="357"/>
        <w:contextualSpacing w:val="0"/>
        <w:jc w:val="both"/>
        <w:rPr>
          <w:rFonts w:ascii="Times New Roman" w:hAnsi="Times New Roman"/>
          <w:sz w:val="24"/>
          <w:szCs w:val="24"/>
          <w:shd w:val="clear" w:color="auto" w:fill="FFFFFF"/>
        </w:rPr>
      </w:pPr>
      <w:r w:rsidRPr="006A0896">
        <w:rPr>
          <w:rFonts w:ascii="Times New Roman" w:hAnsi="Times New Roman"/>
          <w:sz w:val="24"/>
          <w:szCs w:val="24"/>
        </w:rPr>
        <w:t>Kaip minėta, bylą nagrinėję teismai laikė, kad</w:t>
      </w:r>
      <w:r w:rsidR="00B6323D" w:rsidRPr="006A0896">
        <w:rPr>
          <w:rFonts w:ascii="Times New Roman" w:hAnsi="Times New Roman"/>
          <w:sz w:val="24"/>
          <w:szCs w:val="24"/>
        </w:rPr>
        <w:t>,</w:t>
      </w:r>
      <w:r w:rsidRPr="006A0896">
        <w:rPr>
          <w:rFonts w:ascii="Times New Roman" w:hAnsi="Times New Roman"/>
          <w:sz w:val="24"/>
          <w:szCs w:val="24"/>
        </w:rPr>
        <w:t xml:space="preserve"> </w:t>
      </w:r>
      <w:r w:rsidR="00CF7F29" w:rsidRPr="006A0896">
        <w:rPr>
          <w:rFonts w:ascii="Times New Roman" w:hAnsi="Times New Roman"/>
          <w:sz w:val="24"/>
          <w:szCs w:val="24"/>
        </w:rPr>
        <w:t>spręsdama dėl</w:t>
      </w:r>
      <w:r w:rsidRPr="006A0896">
        <w:rPr>
          <w:rFonts w:ascii="Times New Roman" w:hAnsi="Times New Roman"/>
          <w:sz w:val="24"/>
          <w:szCs w:val="24"/>
        </w:rPr>
        <w:t xml:space="preserve"> tiekėjos paraiškos atmetimo </w:t>
      </w:r>
      <w:r w:rsidR="00594495" w:rsidRPr="006A0896">
        <w:rPr>
          <w:rFonts w:ascii="Times New Roman" w:hAnsi="Times New Roman"/>
          <w:sz w:val="24"/>
          <w:szCs w:val="24"/>
        </w:rPr>
        <w:t>Pirkimų įstatymo</w:t>
      </w:r>
      <w:r w:rsidRPr="006A0896">
        <w:rPr>
          <w:rFonts w:ascii="Times New Roman" w:hAnsi="Times New Roman"/>
          <w:sz w:val="24"/>
          <w:szCs w:val="24"/>
        </w:rPr>
        <w:t xml:space="preserve"> </w:t>
      </w:r>
      <w:r w:rsidR="00BC05E8" w:rsidRPr="006A0896">
        <w:rPr>
          <w:rFonts w:ascii="Times New Roman" w:hAnsi="Times New Roman"/>
          <w:sz w:val="24"/>
          <w:szCs w:val="24"/>
        </w:rPr>
        <w:t>58</w:t>
      </w:r>
      <w:r w:rsidR="00CF7F29" w:rsidRPr="006A0896">
        <w:rPr>
          <w:rFonts w:ascii="Times New Roman" w:hAnsi="Times New Roman"/>
          <w:sz w:val="24"/>
          <w:szCs w:val="24"/>
        </w:rPr>
        <w:t> </w:t>
      </w:r>
      <w:r w:rsidRPr="006A0896">
        <w:rPr>
          <w:rFonts w:ascii="Times New Roman" w:hAnsi="Times New Roman"/>
          <w:sz w:val="24"/>
          <w:szCs w:val="24"/>
        </w:rPr>
        <w:t xml:space="preserve">straipsnio </w:t>
      </w:r>
      <w:r w:rsidR="00BC05E8" w:rsidRPr="006A0896">
        <w:rPr>
          <w:rFonts w:ascii="Times New Roman" w:hAnsi="Times New Roman"/>
          <w:sz w:val="24"/>
          <w:szCs w:val="24"/>
        </w:rPr>
        <w:t>4</w:t>
      </w:r>
      <w:r w:rsidRPr="006A0896">
        <w:rPr>
          <w:rFonts w:ascii="Times New Roman" w:hAnsi="Times New Roman"/>
          <w:sz w:val="24"/>
          <w:szCs w:val="24"/>
          <w:vertAlign w:val="superscript"/>
        </w:rPr>
        <w:t>1</w:t>
      </w:r>
      <w:r w:rsidRPr="006A0896">
        <w:rPr>
          <w:rFonts w:ascii="Times New Roman" w:hAnsi="Times New Roman"/>
          <w:sz w:val="24"/>
          <w:szCs w:val="24"/>
        </w:rPr>
        <w:t xml:space="preserve"> dalies </w:t>
      </w:r>
      <w:r w:rsidR="00BC05E8" w:rsidRPr="006A0896">
        <w:rPr>
          <w:rFonts w:ascii="Times New Roman" w:hAnsi="Times New Roman"/>
          <w:sz w:val="24"/>
          <w:szCs w:val="24"/>
        </w:rPr>
        <w:t xml:space="preserve">4, </w:t>
      </w:r>
      <w:r w:rsidRPr="006A0896">
        <w:rPr>
          <w:rFonts w:ascii="Times New Roman" w:hAnsi="Times New Roman"/>
          <w:sz w:val="24"/>
          <w:szCs w:val="24"/>
        </w:rPr>
        <w:t>5 punkt</w:t>
      </w:r>
      <w:r w:rsidR="00BC05E8" w:rsidRPr="006A0896">
        <w:rPr>
          <w:rFonts w:ascii="Times New Roman" w:hAnsi="Times New Roman"/>
          <w:sz w:val="24"/>
          <w:szCs w:val="24"/>
        </w:rPr>
        <w:t>ų</w:t>
      </w:r>
      <w:r w:rsidRPr="006A0896">
        <w:rPr>
          <w:rFonts w:ascii="Times New Roman" w:hAnsi="Times New Roman"/>
          <w:sz w:val="24"/>
          <w:szCs w:val="24"/>
        </w:rPr>
        <w:t xml:space="preserve"> pagrindu</w:t>
      </w:r>
      <w:r w:rsidR="00CF7F29" w:rsidRPr="006A0896">
        <w:rPr>
          <w:rFonts w:ascii="Times New Roman" w:hAnsi="Times New Roman"/>
          <w:sz w:val="24"/>
          <w:szCs w:val="24"/>
        </w:rPr>
        <w:t>,</w:t>
      </w:r>
      <w:r w:rsidRPr="006A0896">
        <w:rPr>
          <w:rFonts w:ascii="Times New Roman" w:hAnsi="Times New Roman"/>
          <w:sz w:val="24"/>
          <w:szCs w:val="24"/>
        </w:rPr>
        <w:t xml:space="preserve"> atsakovė privalėjo vadovautis </w:t>
      </w:r>
      <w:r w:rsidR="00B6323D" w:rsidRPr="006A0896">
        <w:rPr>
          <w:rFonts w:ascii="Times New Roman" w:hAnsi="Times New Roman"/>
          <w:sz w:val="24"/>
          <w:szCs w:val="24"/>
        </w:rPr>
        <w:t xml:space="preserve">Vyriausybės nutarimais ir </w:t>
      </w:r>
      <w:r w:rsidRPr="006A0896">
        <w:rPr>
          <w:rFonts w:ascii="Times New Roman" w:hAnsi="Times New Roman"/>
          <w:sz w:val="24"/>
          <w:szCs w:val="24"/>
        </w:rPr>
        <w:t>iš kompetenting</w:t>
      </w:r>
      <w:r w:rsidR="00B6323D" w:rsidRPr="006A0896">
        <w:rPr>
          <w:rFonts w:ascii="Times New Roman" w:hAnsi="Times New Roman"/>
          <w:sz w:val="24"/>
          <w:szCs w:val="24"/>
        </w:rPr>
        <w:t xml:space="preserve">ų </w:t>
      </w:r>
      <w:r w:rsidRPr="006A0896">
        <w:rPr>
          <w:rFonts w:ascii="Times New Roman" w:hAnsi="Times New Roman"/>
          <w:sz w:val="24"/>
          <w:szCs w:val="24"/>
        </w:rPr>
        <w:t>institucij</w:t>
      </w:r>
      <w:r w:rsidR="00B6323D" w:rsidRPr="006A0896">
        <w:rPr>
          <w:rFonts w:ascii="Times New Roman" w:hAnsi="Times New Roman"/>
          <w:sz w:val="24"/>
          <w:szCs w:val="24"/>
        </w:rPr>
        <w:t xml:space="preserve">ų </w:t>
      </w:r>
      <w:r w:rsidRPr="006A0896">
        <w:rPr>
          <w:rFonts w:ascii="Times New Roman" w:hAnsi="Times New Roman"/>
          <w:sz w:val="24"/>
          <w:szCs w:val="24"/>
        </w:rPr>
        <w:t>gauta informacija, jai nėra suteikta kompetencija vertinti šios informacijos. Atsižvelgiant į tai, atsakymas į keliamą klausimą leis įvertinti nacionalinės priemonės suderinamumą su Europos Sąjungos teise ir atitinkamai nuspręsti, ar teismai tinkamai įvertino perkančio</w:t>
      </w:r>
      <w:r w:rsidR="00FD145B" w:rsidRPr="006A0896">
        <w:rPr>
          <w:rFonts w:ascii="Times New Roman" w:hAnsi="Times New Roman"/>
          <w:sz w:val="24"/>
          <w:szCs w:val="24"/>
        </w:rPr>
        <w:t>jo</w:t>
      </w:r>
      <w:r w:rsidRPr="006A0896">
        <w:rPr>
          <w:rFonts w:ascii="Times New Roman" w:hAnsi="Times New Roman"/>
          <w:sz w:val="24"/>
          <w:szCs w:val="24"/>
        </w:rPr>
        <w:t xml:space="preserve"> </w:t>
      </w:r>
      <w:r w:rsidR="00FD145B" w:rsidRPr="006A0896">
        <w:rPr>
          <w:rFonts w:ascii="Times New Roman" w:hAnsi="Times New Roman"/>
          <w:sz w:val="24"/>
          <w:szCs w:val="24"/>
        </w:rPr>
        <w:t>subjekto</w:t>
      </w:r>
      <w:r w:rsidRPr="006A0896">
        <w:rPr>
          <w:rFonts w:ascii="Times New Roman" w:hAnsi="Times New Roman"/>
          <w:sz w:val="24"/>
          <w:szCs w:val="24"/>
        </w:rPr>
        <w:t xml:space="preserve"> diskrecijos ribas ir pagrįstai pripažino, kad Sprendimas yra teisėtas.</w:t>
      </w:r>
    </w:p>
    <w:p w14:paraId="0E3503E4" w14:textId="4AD56DCC" w:rsidR="00B224F6" w:rsidRPr="006A0896" w:rsidRDefault="00B224F6" w:rsidP="00BC05E8">
      <w:pPr>
        <w:pStyle w:val="Sraopastraipa"/>
        <w:numPr>
          <w:ilvl w:val="0"/>
          <w:numId w:val="1"/>
        </w:numPr>
        <w:shd w:val="clear" w:color="auto" w:fill="FFFFFF"/>
        <w:tabs>
          <w:tab w:val="left" w:pos="709"/>
        </w:tabs>
        <w:spacing w:before="120"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Siekiant tinkamai išnagrinėti šią bylą, taip pat svarbu išsiaiškinti</w:t>
      </w:r>
      <w:r w:rsidR="00BC05E8" w:rsidRPr="006A0896">
        <w:rPr>
          <w:rFonts w:ascii="Times New Roman" w:hAnsi="Times New Roman"/>
          <w:sz w:val="24"/>
          <w:szCs w:val="24"/>
        </w:rPr>
        <w:t xml:space="preserve">, ar Europos Sąjungos teisė turi būti aiškinama taip, kad perkantysis subjektas, atmesdamas paraišką ar pasiūlymą konkrečiame pirkime, </w:t>
      </w:r>
      <w:r w:rsidR="00023568" w:rsidRPr="006A0896">
        <w:rPr>
          <w:rFonts w:ascii="Times New Roman" w:hAnsi="Times New Roman"/>
          <w:sz w:val="24"/>
          <w:szCs w:val="24"/>
        </w:rPr>
        <w:t xml:space="preserve">Pirkimų įstatymo </w:t>
      </w:r>
      <w:r w:rsidR="00BC05E8" w:rsidRPr="006A0896">
        <w:rPr>
          <w:rFonts w:ascii="Times New Roman" w:hAnsi="Times New Roman"/>
          <w:sz w:val="24"/>
          <w:szCs w:val="24"/>
        </w:rPr>
        <w:t>58 straipsnio 4</w:t>
      </w:r>
      <w:r w:rsidR="00BC05E8" w:rsidRPr="006A0896">
        <w:rPr>
          <w:rFonts w:ascii="Times New Roman" w:hAnsi="Times New Roman"/>
          <w:sz w:val="24"/>
          <w:szCs w:val="24"/>
          <w:vertAlign w:val="superscript"/>
        </w:rPr>
        <w:t>1 </w:t>
      </w:r>
      <w:r w:rsidR="00BC05E8" w:rsidRPr="006A0896">
        <w:rPr>
          <w:rFonts w:ascii="Times New Roman" w:hAnsi="Times New Roman"/>
          <w:sz w:val="24"/>
          <w:szCs w:val="24"/>
        </w:rPr>
        <w:t xml:space="preserve">dalyje įtvirtintomis sąlygomis galėtų remtis tik tuo atveju, jei jos būtų įtrauktos į pirkimo dokumentus. </w:t>
      </w:r>
      <w:r w:rsidR="005730DF" w:rsidRPr="006A0896">
        <w:rPr>
          <w:rFonts w:ascii="Times New Roman" w:hAnsi="Times New Roman"/>
          <w:sz w:val="24"/>
          <w:szCs w:val="24"/>
        </w:rPr>
        <w:t xml:space="preserve">Teismai laikėsi skirtingos pozicijos šiuo </w:t>
      </w:r>
      <w:r w:rsidR="005730DF" w:rsidRPr="006A0896">
        <w:rPr>
          <w:rFonts w:ascii="Times New Roman" w:hAnsi="Times New Roman"/>
          <w:sz w:val="24"/>
          <w:szCs w:val="24"/>
        </w:rPr>
        <w:lastRenderedPageBreak/>
        <w:t>aspektu. Atsižvelgiant į tai, taip pat į teisinio reguliavimo ypatumus (siekį užtikrinti nacionalinio saugumo interesus), atsakymas į užduodamą klausimą leis teisėjų kolegijai įvertinti Sprendimo teisėtumą ir nuspręsti dėl teismų procesinių sprendimų pagrįstumo.</w:t>
      </w:r>
    </w:p>
    <w:p w14:paraId="76FC5270" w14:textId="78E21847" w:rsidR="00AE0AE4" w:rsidRPr="006A0896" w:rsidRDefault="00542A47" w:rsidP="00AE0AE4">
      <w:pPr>
        <w:pStyle w:val="Sraopastraipa"/>
        <w:numPr>
          <w:ilvl w:val="0"/>
          <w:numId w:val="1"/>
        </w:numPr>
        <w:tabs>
          <w:tab w:val="left" w:pos="993"/>
        </w:tabs>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 xml:space="preserve">Teisėjų kolegija taip pat nori atkreipti dėmesį į tai, kad </w:t>
      </w:r>
      <w:r w:rsidR="007A0F6D" w:rsidRPr="006A0896">
        <w:rPr>
          <w:rFonts w:ascii="Times New Roman" w:hAnsi="Times New Roman"/>
          <w:sz w:val="24"/>
          <w:szCs w:val="24"/>
        </w:rPr>
        <w:t>Lietuvos Aukščiausiojo Teismo Civilinių bylų skyriaus teisėjų kolegija 2025 m. balandžio 8 d. nutartimi civilinėje byloje Nr. e3K-3-73-1075/2025 kreipėsi į Teisingumo Teismą su prejudiciniais klausimais</w:t>
      </w:r>
      <w:r w:rsidR="005C6150" w:rsidRPr="006A0896">
        <w:rPr>
          <w:rFonts w:ascii="Times New Roman" w:hAnsi="Times New Roman"/>
          <w:sz w:val="24"/>
          <w:szCs w:val="24"/>
        </w:rPr>
        <w:t xml:space="preserve"> </w:t>
      </w:r>
      <w:r w:rsidR="007A0F6D" w:rsidRPr="006A0896">
        <w:rPr>
          <w:rFonts w:ascii="Times New Roman" w:hAnsi="Times New Roman"/>
          <w:sz w:val="24"/>
          <w:szCs w:val="24"/>
        </w:rPr>
        <w:t xml:space="preserve">dėl </w:t>
      </w:r>
      <w:r w:rsidR="00BA7FE4" w:rsidRPr="006A0896">
        <w:rPr>
          <w:rFonts w:ascii="Times New Roman" w:hAnsi="Times New Roman"/>
          <w:sz w:val="24"/>
          <w:szCs w:val="24"/>
        </w:rPr>
        <w:t>Europos Sąjungos teisės turinio ir jo aiškinimo kvalifikuojant bei taikant VPĮ 45 straipsnio 2</w:t>
      </w:r>
      <w:r w:rsidR="00BA7FE4" w:rsidRPr="006A0896">
        <w:rPr>
          <w:rFonts w:ascii="Times New Roman" w:hAnsi="Times New Roman"/>
          <w:sz w:val="24"/>
          <w:szCs w:val="24"/>
          <w:vertAlign w:val="superscript"/>
        </w:rPr>
        <w:t>1 </w:t>
      </w:r>
      <w:r w:rsidR="00BA7FE4" w:rsidRPr="006A0896">
        <w:rPr>
          <w:rFonts w:ascii="Times New Roman" w:hAnsi="Times New Roman"/>
          <w:sz w:val="24"/>
          <w:szCs w:val="24"/>
        </w:rPr>
        <w:t xml:space="preserve">dalyje įtvirtintą teisinį reguliavimą </w:t>
      </w:r>
      <w:r w:rsidR="007A0F6D" w:rsidRPr="006A0896">
        <w:rPr>
          <w:rFonts w:ascii="Times New Roman" w:hAnsi="Times New Roman"/>
          <w:sz w:val="24"/>
          <w:szCs w:val="24"/>
        </w:rPr>
        <w:t>(</w:t>
      </w:r>
      <w:r w:rsidR="00550185" w:rsidRPr="006A0896">
        <w:rPr>
          <w:rFonts w:ascii="Times New Roman" w:hAnsi="Times New Roman"/>
          <w:sz w:val="24"/>
          <w:szCs w:val="24"/>
        </w:rPr>
        <w:t xml:space="preserve">Teisingumo </w:t>
      </w:r>
      <w:r w:rsidR="007A0F6D" w:rsidRPr="006A0896">
        <w:rPr>
          <w:rFonts w:ascii="Times New Roman" w:hAnsi="Times New Roman"/>
          <w:sz w:val="24"/>
          <w:szCs w:val="24"/>
        </w:rPr>
        <w:t>T</w:t>
      </w:r>
      <w:r w:rsidR="00550185" w:rsidRPr="006A0896">
        <w:rPr>
          <w:rFonts w:ascii="Times New Roman" w:hAnsi="Times New Roman"/>
          <w:sz w:val="24"/>
          <w:szCs w:val="24"/>
        </w:rPr>
        <w:t xml:space="preserve">eismo bylos Nr. </w:t>
      </w:r>
      <w:r w:rsidR="007A0F6D" w:rsidRPr="006A0896">
        <w:rPr>
          <w:rFonts w:ascii="Times New Roman" w:hAnsi="Times New Roman"/>
          <w:sz w:val="24"/>
          <w:szCs w:val="24"/>
        </w:rPr>
        <w:t>C-271/25).</w:t>
      </w:r>
      <w:r w:rsidR="001E503E" w:rsidRPr="006A0896">
        <w:rPr>
          <w:rFonts w:ascii="Times New Roman" w:hAnsi="Times New Roman"/>
          <w:sz w:val="24"/>
          <w:szCs w:val="24"/>
        </w:rPr>
        <w:t xml:space="preserve"> Pažymėtina, kad </w:t>
      </w:r>
      <w:r w:rsidR="00AE0AE4" w:rsidRPr="006A0896">
        <w:rPr>
          <w:rFonts w:ascii="Times New Roman" w:hAnsi="Times New Roman"/>
          <w:sz w:val="24"/>
          <w:szCs w:val="24"/>
        </w:rPr>
        <w:t xml:space="preserve">nagrinėjamoje byloje taikytinas </w:t>
      </w:r>
      <w:r w:rsidR="00023568" w:rsidRPr="006A0896">
        <w:rPr>
          <w:rFonts w:ascii="Times New Roman" w:hAnsi="Times New Roman"/>
          <w:sz w:val="24"/>
          <w:szCs w:val="24"/>
        </w:rPr>
        <w:t xml:space="preserve">Pirkimų įstatymo </w:t>
      </w:r>
      <w:r w:rsidR="00AE0AE4" w:rsidRPr="006A0896">
        <w:rPr>
          <w:rFonts w:ascii="Times New Roman" w:hAnsi="Times New Roman"/>
          <w:sz w:val="24"/>
          <w:szCs w:val="24"/>
        </w:rPr>
        <w:t>58 straipsnio 4</w:t>
      </w:r>
      <w:r w:rsidR="00AE0AE4" w:rsidRPr="006A0896">
        <w:rPr>
          <w:rFonts w:ascii="Times New Roman" w:hAnsi="Times New Roman"/>
          <w:sz w:val="24"/>
          <w:szCs w:val="24"/>
          <w:vertAlign w:val="superscript"/>
        </w:rPr>
        <w:t>1</w:t>
      </w:r>
      <w:r w:rsidR="00AE0AE4" w:rsidRPr="006A0896">
        <w:rPr>
          <w:rFonts w:ascii="Times New Roman" w:hAnsi="Times New Roman"/>
          <w:sz w:val="24"/>
          <w:szCs w:val="24"/>
        </w:rPr>
        <w:t> dalyje įtvirtintas teisinis reguliavimas savo turiniu yra iš esmės identiškas</w:t>
      </w:r>
      <w:r w:rsidR="00AE0AE4" w:rsidRPr="006A0896">
        <w:t xml:space="preserve"> </w:t>
      </w:r>
      <w:r w:rsidR="00AE0AE4" w:rsidRPr="006A0896">
        <w:rPr>
          <w:rFonts w:ascii="Times New Roman" w:hAnsi="Times New Roman"/>
          <w:sz w:val="24"/>
          <w:szCs w:val="24"/>
        </w:rPr>
        <w:t>VPĮ 45 straipsnio 2</w:t>
      </w:r>
      <w:r w:rsidR="00AE0AE4" w:rsidRPr="006A0896">
        <w:rPr>
          <w:rFonts w:ascii="Times New Roman" w:hAnsi="Times New Roman"/>
          <w:sz w:val="24"/>
          <w:szCs w:val="24"/>
          <w:vertAlign w:val="superscript"/>
        </w:rPr>
        <w:t>1</w:t>
      </w:r>
      <w:r w:rsidR="00AE0AE4" w:rsidRPr="006A0896">
        <w:rPr>
          <w:rFonts w:ascii="Times New Roman" w:hAnsi="Times New Roman"/>
          <w:sz w:val="24"/>
          <w:szCs w:val="24"/>
        </w:rPr>
        <w:t xml:space="preserve"> dalyje įtvirtintam teisiniam reguliavimui.</w:t>
      </w:r>
      <w:r w:rsidR="00E971EA" w:rsidRPr="006A0896">
        <w:rPr>
          <w:rFonts w:ascii="Times New Roman" w:hAnsi="Times New Roman"/>
          <w:sz w:val="24"/>
          <w:szCs w:val="24"/>
        </w:rPr>
        <w:t xml:space="preserve"> Atsižvelgiant į tai, Teisingumo Teismui siūlytina apsvarstyti šios bylos ir bylos Nr. C-271/25</w:t>
      </w:r>
      <w:r w:rsidR="00A0546F" w:rsidRPr="006A0896">
        <w:rPr>
          <w:rFonts w:ascii="Times New Roman" w:hAnsi="Times New Roman"/>
          <w:sz w:val="24"/>
          <w:szCs w:val="24"/>
        </w:rPr>
        <w:t> </w:t>
      </w:r>
      <w:r w:rsidR="00E971EA" w:rsidRPr="006A0896">
        <w:rPr>
          <w:rFonts w:ascii="Times New Roman" w:hAnsi="Times New Roman"/>
          <w:sz w:val="24"/>
          <w:szCs w:val="24"/>
        </w:rPr>
        <w:t>sujungimo klausimą.</w:t>
      </w:r>
    </w:p>
    <w:p w14:paraId="44ECCA47" w14:textId="50F7E638" w:rsidR="00557AA3" w:rsidRPr="006A0896" w:rsidRDefault="00557AA3" w:rsidP="00557AA3">
      <w:pPr>
        <w:pStyle w:val="Sraopastraipa"/>
        <w:spacing w:after="120" w:line="240" w:lineRule="auto"/>
        <w:ind w:left="0" w:firstLine="720"/>
        <w:contextualSpacing w:val="0"/>
        <w:jc w:val="both"/>
        <w:rPr>
          <w:rFonts w:ascii="Times New Roman" w:hAnsi="Times New Roman"/>
          <w:i/>
          <w:iCs/>
          <w:sz w:val="24"/>
          <w:szCs w:val="24"/>
          <w:shd w:val="clear" w:color="auto" w:fill="FFFFFF"/>
        </w:rPr>
      </w:pPr>
      <w:r w:rsidRPr="006A0896">
        <w:rPr>
          <w:rFonts w:ascii="Times New Roman" w:hAnsi="Times New Roman"/>
          <w:i/>
          <w:iCs/>
          <w:sz w:val="24"/>
          <w:szCs w:val="24"/>
        </w:rPr>
        <w:t>Dėl nacionalinės priemonės kvalifikavimo</w:t>
      </w:r>
      <w:r w:rsidR="00277E48" w:rsidRPr="006A0896">
        <w:rPr>
          <w:rFonts w:ascii="Times New Roman" w:hAnsi="Times New Roman"/>
          <w:i/>
          <w:iCs/>
          <w:sz w:val="24"/>
          <w:szCs w:val="24"/>
        </w:rPr>
        <w:t xml:space="preserve"> Direktyvos 2014/25, siejamos su </w:t>
      </w:r>
      <w:r w:rsidRPr="006A0896">
        <w:rPr>
          <w:rFonts w:ascii="Times New Roman" w:hAnsi="Times New Roman"/>
          <w:i/>
          <w:iCs/>
          <w:sz w:val="24"/>
          <w:szCs w:val="24"/>
        </w:rPr>
        <w:t>Direktyv</w:t>
      </w:r>
      <w:r w:rsidR="00277E48" w:rsidRPr="006A0896">
        <w:rPr>
          <w:rFonts w:ascii="Times New Roman" w:hAnsi="Times New Roman"/>
          <w:i/>
          <w:iCs/>
          <w:sz w:val="24"/>
          <w:szCs w:val="24"/>
        </w:rPr>
        <w:t>a</w:t>
      </w:r>
      <w:r w:rsidRPr="006A0896">
        <w:rPr>
          <w:rFonts w:ascii="Times New Roman" w:hAnsi="Times New Roman"/>
          <w:i/>
          <w:iCs/>
          <w:sz w:val="24"/>
          <w:szCs w:val="24"/>
        </w:rPr>
        <w:t xml:space="preserve"> 2014/24</w:t>
      </w:r>
      <w:r w:rsidR="00277E48" w:rsidRPr="006A0896">
        <w:rPr>
          <w:rFonts w:ascii="Times New Roman" w:hAnsi="Times New Roman"/>
          <w:i/>
          <w:iCs/>
          <w:sz w:val="24"/>
          <w:szCs w:val="24"/>
        </w:rPr>
        <w:t>,</w:t>
      </w:r>
      <w:r w:rsidRPr="006A0896">
        <w:rPr>
          <w:rFonts w:ascii="Times New Roman" w:hAnsi="Times New Roman"/>
          <w:i/>
          <w:iCs/>
          <w:sz w:val="24"/>
          <w:szCs w:val="24"/>
        </w:rPr>
        <w:t xml:space="preserve"> kontekste</w:t>
      </w:r>
    </w:p>
    <w:p w14:paraId="4B18DC56" w14:textId="1729D071" w:rsidR="00557AA3" w:rsidRPr="006A0896" w:rsidRDefault="00557AA3" w:rsidP="00557AA3">
      <w:pPr>
        <w:pStyle w:val="Sraopastraipa"/>
        <w:numPr>
          <w:ilvl w:val="0"/>
          <w:numId w:val="1"/>
        </w:numPr>
        <w:shd w:val="clear" w:color="auto" w:fill="FFFFFF"/>
        <w:spacing w:after="120" w:line="240" w:lineRule="auto"/>
        <w:ind w:left="357" w:hanging="357"/>
        <w:contextualSpacing w:val="0"/>
        <w:jc w:val="both"/>
        <w:rPr>
          <w:rFonts w:ascii="Times New Roman" w:hAnsi="Times New Roman"/>
          <w:sz w:val="24"/>
          <w:szCs w:val="24"/>
          <w:shd w:val="clear" w:color="auto" w:fill="FFFFFF"/>
        </w:rPr>
      </w:pPr>
      <w:r w:rsidRPr="006A0896">
        <w:rPr>
          <w:rFonts w:ascii="Times New Roman" w:hAnsi="Times New Roman"/>
          <w:sz w:val="24"/>
          <w:szCs w:val="24"/>
        </w:rPr>
        <w:t>Dėl pirmojo aspekto, susijusio su</w:t>
      </w:r>
      <w:r w:rsidRPr="006A0896">
        <w:rPr>
          <w:rFonts w:ascii="Times New Roman" w:hAnsi="Times New Roman"/>
          <w:b/>
          <w:bCs/>
          <w:sz w:val="24"/>
          <w:szCs w:val="24"/>
        </w:rPr>
        <w:t xml:space="preserve"> </w:t>
      </w:r>
      <w:r w:rsidR="00594495" w:rsidRPr="006A0896">
        <w:rPr>
          <w:rFonts w:ascii="Times New Roman" w:hAnsi="Times New Roman"/>
          <w:sz w:val="24"/>
          <w:szCs w:val="24"/>
        </w:rPr>
        <w:t xml:space="preserve">Pirkimų įstatymo </w:t>
      </w:r>
      <w:r w:rsidR="00F42AD3" w:rsidRPr="006A0896">
        <w:rPr>
          <w:rFonts w:ascii="Times New Roman" w:hAnsi="Times New Roman"/>
          <w:sz w:val="24"/>
          <w:szCs w:val="24"/>
          <w:shd w:val="clear" w:color="auto" w:fill="FFFFFF"/>
        </w:rPr>
        <w:t>58</w:t>
      </w:r>
      <w:r w:rsidRPr="006A0896">
        <w:rPr>
          <w:rFonts w:ascii="Times New Roman" w:hAnsi="Times New Roman"/>
          <w:sz w:val="24"/>
          <w:szCs w:val="24"/>
          <w:shd w:val="clear" w:color="auto" w:fill="FFFFFF"/>
        </w:rPr>
        <w:t xml:space="preserve"> </w:t>
      </w:r>
      <w:r w:rsidRPr="006A0896">
        <w:rPr>
          <w:rFonts w:ascii="Times New Roman" w:hAnsi="Times New Roman"/>
          <w:sz w:val="24"/>
          <w:szCs w:val="24"/>
        </w:rPr>
        <w:t xml:space="preserve">straipsnio </w:t>
      </w:r>
      <w:r w:rsidR="00F42AD3" w:rsidRPr="006A0896">
        <w:rPr>
          <w:rFonts w:ascii="Times New Roman" w:hAnsi="Times New Roman"/>
          <w:sz w:val="24"/>
          <w:szCs w:val="24"/>
        </w:rPr>
        <w:t>4</w:t>
      </w:r>
      <w:r w:rsidRPr="006A0896">
        <w:rPr>
          <w:rFonts w:ascii="Times New Roman" w:hAnsi="Times New Roman"/>
          <w:sz w:val="24"/>
          <w:szCs w:val="24"/>
          <w:vertAlign w:val="superscript"/>
        </w:rPr>
        <w:t>1 </w:t>
      </w:r>
      <w:r w:rsidRPr="006A0896">
        <w:rPr>
          <w:rFonts w:ascii="Times New Roman" w:hAnsi="Times New Roman"/>
          <w:sz w:val="24"/>
          <w:szCs w:val="24"/>
        </w:rPr>
        <w:t xml:space="preserve">dalies kvalifikavimu, pažymėtina, kad </w:t>
      </w:r>
      <w:r w:rsidR="00594495" w:rsidRPr="006A0896">
        <w:rPr>
          <w:rFonts w:ascii="Times New Roman" w:hAnsi="Times New Roman"/>
          <w:sz w:val="24"/>
          <w:szCs w:val="24"/>
        </w:rPr>
        <w:t xml:space="preserve">Pirkimų įstatymo </w:t>
      </w:r>
      <w:r w:rsidR="00F42AD3" w:rsidRPr="006A0896">
        <w:rPr>
          <w:rFonts w:ascii="Times New Roman" w:hAnsi="Times New Roman"/>
          <w:sz w:val="24"/>
          <w:szCs w:val="24"/>
        </w:rPr>
        <w:t>58 </w:t>
      </w:r>
      <w:r w:rsidRPr="006A0896">
        <w:rPr>
          <w:rFonts w:ascii="Times New Roman" w:hAnsi="Times New Roman"/>
          <w:sz w:val="24"/>
          <w:szCs w:val="24"/>
        </w:rPr>
        <w:t xml:space="preserve">straipsnio </w:t>
      </w:r>
      <w:r w:rsidR="00F42AD3" w:rsidRPr="006A0896">
        <w:rPr>
          <w:rFonts w:ascii="Times New Roman" w:hAnsi="Times New Roman"/>
          <w:sz w:val="24"/>
          <w:szCs w:val="24"/>
        </w:rPr>
        <w:t>4</w:t>
      </w:r>
      <w:r w:rsidRPr="006A0896">
        <w:rPr>
          <w:rFonts w:ascii="Times New Roman" w:hAnsi="Times New Roman"/>
          <w:sz w:val="24"/>
          <w:szCs w:val="24"/>
          <w:vertAlign w:val="superscript"/>
        </w:rPr>
        <w:t>1</w:t>
      </w:r>
      <w:r w:rsidRPr="006A0896">
        <w:rPr>
          <w:rFonts w:ascii="Times New Roman" w:hAnsi="Times New Roman"/>
          <w:sz w:val="24"/>
          <w:szCs w:val="24"/>
        </w:rPr>
        <w:t xml:space="preserve"> dalis įtvirtinta </w:t>
      </w:r>
      <w:r w:rsidR="00594495" w:rsidRPr="006A0896">
        <w:rPr>
          <w:rFonts w:ascii="Times New Roman" w:hAnsi="Times New Roman"/>
          <w:sz w:val="24"/>
          <w:szCs w:val="24"/>
        </w:rPr>
        <w:t xml:space="preserve">Pirkimų įstatymo </w:t>
      </w:r>
      <w:r w:rsidRPr="006A0896">
        <w:rPr>
          <w:rFonts w:ascii="Times New Roman" w:hAnsi="Times New Roman"/>
          <w:sz w:val="24"/>
          <w:szCs w:val="24"/>
        </w:rPr>
        <w:t>bendrosiose paraiškų ir pasiūlymų vertinimo nuostatose (</w:t>
      </w:r>
      <w:r w:rsidR="00594495" w:rsidRPr="006A0896">
        <w:rPr>
          <w:rFonts w:ascii="Times New Roman" w:hAnsi="Times New Roman"/>
          <w:sz w:val="24"/>
          <w:szCs w:val="24"/>
        </w:rPr>
        <w:t xml:space="preserve">Pirkimų įstatymo </w:t>
      </w:r>
      <w:r w:rsidR="00F42AD3" w:rsidRPr="006A0896">
        <w:rPr>
          <w:rFonts w:ascii="Times New Roman" w:hAnsi="Times New Roman"/>
          <w:sz w:val="24"/>
          <w:szCs w:val="24"/>
        </w:rPr>
        <w:t>58 </w:t>
      </w:r>
      <w:r w:rsidRPr="006A0896">
        <w:rPr>
          <w:rFonts w:ascii="Times New Roman" w:hAnsi="Times New Roman"/>
          <w:sz w:val="24"/>
          <w:szCs w:val="24"/>
        </w:rPr>
        <w:t>straipsnyje). Šio</w:t>
      </w:r>
      <w:r w:rsidR="00BA7FE4" w:rsidRPr="006A0896">
        <w:rPr>
          <w:rFonts w:ascii="Times New Roman" w:hAnsi="Times New Roman"/>
          <w:sz w:val="24"/>
          <w:szCs w:val="24"/>
        </w:rPr>
        <w:t xml:space="preserve"> </w:t>
      </w:r>
      <w:r w:rsidRPr="006A0896">
        <w:rPr>
          <w:rFonts w:ascii="Times New Roman" w:hAnsi="Times New Roman"/>
          <w:sz w:val="24"/>
          <w:szCs w:val="24"/>
        </w:rPr>
        <w:t xml:space="preserve">straipsnio </w:t>
      </w:r>
      <w:r w:rsidRPr="006A0896">
        <w:rPr>
          <w:rFonts w:ascii="Times New Roman" w:hAnsi="Times New Roman"/>
          <w:color w:val="000000"/>
          <w:sz w:val="24"/>
          <w:szCs w:val="24"/>
        </w:rPr>
        <w:t>1</w:t>
      </w:r>
      <w:r w:rsidR="00EA1BB0" w:rsidRPr="006A0896">
        <w:rPr>
          <w:rFonts w:ascii="Times New Roman" w:hAnsi="Times New Roman"/>
          <w:color w:val="000000"/>
          <w:sz w:val="24"/>
          <w:szCs w:val="24"/>
        </w:rPr>
        <w:t> </w:t>
      </w:r>
      <w:r w:rsidRPr="006A0896">
        <w:rPr>
          <w:rFonts w:ascii="Times New Roman" w:hAnsi="Times New Roman"/>
          <w:color w:val="000000"/>
          <w:sz w:val="24"/>
          <w:szCs w:val="24"/>
        </w:rPr>
        <w:t>dalyje</w:t>
      </w:r>
      <w:r w:rsidR="002D776D" w:rsidRPr="006A0896">
        <w:rPr>
          <w:rFonts w:ascii="Times New Roman" w:hAnsi="Times New Roman"/>
          <w:color w:val="000000"/>
          <w:sz w:val="24"/>
          <w:szCs w:val="24"/>
        </w:rPr>
        <w:t xml:space="preserve"> </w:t>
      </w:r>
      <w:r w:rsidRPr="006A0896">
        <w:rPr>
          <w:rFonts w:ascii="Times New Roman" w:hAnsi="Times New Roman"/>
          <w:color w:val="000000"/>
          <w:sz w:val="24"/>
          <w:szCs w:val="24"/>
        </w:rPr>
        <w:t xml:space="preserve">reglamentuojamos pasiūlymo paskelbimo laimėjusiu sąlygos, </w:t>
      </w:r>
      <w:r w:rsidR="00DA2A3A" w:rsidRPr="006A0896">
        <w:rPr>
          <w:rFonts w:ascii="Times New Roman" w:hAnsi="Times New Roman"/>
          <w:color w:val="000000"/>
          <w:sz w:val="24"/>
          <w:szCs w:val="24"/>
        </w:rPr>
        <w:t xml:space="preserve">be kita ko, </w:t>
      </w:r>
      <w:r w:rsidRPr="006A0896">
        <w:rPr>
          <w:rFonts w:ascii="Times New Roman" w:hAnsi="Times New Roman"/>
          <w:color w:val="000000"/>
          <w:sz w:val="24"/>
          <w:szCs w:val="24"/>
        </w:rPr>
        <w:t>pašalinimo pagrind</w:t>
      </w:r>
      <w:r w:rsidR="00DA2A3A" w:rsidRPr="006A0896">
        <w:rPr>
          <w:rFonts w:ascii="Times New Roman" w:hAnsi="Times New Roman"/>
          <w:color w:val="000000"/>
          <w:sz w:val="24"/>
          <w:szCs w:val="24"/>
        </w:rPr>
        <w:t>ai i</w:t>
      </w:r>
      <w:r w:rsidRPr="006A0896">
        <w:rPr>
          <w:rFonts w:ascii="Times New Roman" w:hAnsi="Times New Roman"/>
          <w:color w:val="000000"/>
          <w:sz w:val="24"/>
          <w:szCs w:val="24"/>
        </w:rPr>
        <w:t>r kvalifikacijos reikalavim</w:t>
      </w:r>
      <w:r w:rsidR="00DA2A3A" w:rsidRPr="006A0896">
        <w:rPr>
          <w:rFonts w:ascii="Times New Roman" w:hAnsi="Times New Roman"/>
          <w:color w:val="000000"/>
          <w:sz w:val="24"/>
          <w:szCs w:val="24"/>
        </w:rPr>
        <w:t>ai, tačiau</w:t>
      </w:r>
      <w:r w:rsidR="002D776D" w:rsidRPr="006A0896">
        <w:rPr>
          <w:rFonts w:ascii="Times New Roman" w:hAnsi="Times New Roman"/>
          <w:color w:val="000000"/>
          <w:sz w:val="24"/>
          <w:szCs w:val="24"/>
        </w:rPr>
        <w:t xml:space="preserve"> </w:t>
      </w:r>
      <w:r w:rsidRPr="006A0896">
        <w:rPr>
          <w:rFonts w:ascii="Times New Roman" w:hAnsi="Times New Roman"/>
          <w:color w:val="000000"/>
          <w:sz w:val="24"/>
          <w:szCs w:val="24"/>
        </w:rPr>
        <w:t xml:space="preserve">nėra daroma nuoroda į </w:t>
      </w:r>
      <w:r w:rsidR="00594495" w:rsidRPr="006A0896">
        <w:rPr>
          <w:rFonts w:ascii="Times New Roman" w:hAnsi="Times New Roman"/>
          <w:sz w:val="24"/>
          <w:szCs w:val="24"/>
        </w:rPr>
        <w:t xml:space="preserve">Pirkimų įstatymo </w:t>
      </w:r>
      <w:r w:rsidR="006C00AF" w:rsidRPr="006A0896">
        <w:rPr>
          <w:rFonts w:ascii="Times New Roman" w:hAnsi="Times New Roman"/>
          <w:sz w:val="24"/>
          <w:szCs w:val="24"/>
        </w:rPr>
        <w:t>58</w:t>
      </w:r>
      <w:r w:rsidRPr="006A0896">
        <w:rPr>
          <w:rFonts w:ascii="Times New Roman" w:hAnsi="Times New Roman"/>
          <w:sz w:val="24"/>
          <w:szCs w:val="24"/>
        </w:rPr>
        <w:t xml:space="preserve"> straipsnio </w:t>
      </w:r>
      <w:r w:rsidR="006C00AF" w:rsidRPr="006A0896">
        <w:rPr>
          <w:rFonts w:ascii="Times New Roman" w:hAnsi="Times New Roman"/>
          <w:sz w:val="24"/>
          <w:szCs w:val="24"/>
        </w:rPr>
        <w:t>4</w:t>
      </w:r>
      <w:r w:rsidRPr="006A0896">
        <w:rPr>
          <w:rFonts w:ascii="Times New Roman" w:hAnsi="Times New Roman"/>
          <w:sz w:val="24"/>
          <w:szCs w:val="24"/>
          <w:vertAlign w:val="superscript"/>
        </w:rPr>
        <w:t>1</w:t>
      </w:r>
      <w:r w:rsidRPr="006A0896">
        <w:rPr>
          <w:rFonts w:ascii="Times New Roman" w:hAnsi="Times New Roman"/>
          <w:sz w:val="24"/>
          <w:szCs w:val="24"/>
        </w:rPr>
        <w:t xml:space="preserve"> dalį. Pagal </w:t>
      </w:r>
      <w:r w:rsidR="00594495" w:rsidRPr="006A0896">
        <w:rPr>
          <w:rFonts w:ascii="Times New Roman" w:hAnsi="Times New Roman"/>
          <w:sz w:val="24"/>
          <w:szCs w:val="24"/>
        </w:rPr>
        <w:t>Pirkimų įstatymo</w:t>
      </w:r>
      <w:r w:rsidRPr="006A0896">
        <w:rPr>
          <w:rFonts w:ascii="Times New Roman" w:hAnsi="Times New Roman"/>
          <w:sz w:val="24"/>
          <w:szCs w:val="24"/>
        </w:rPr>
        <w:t xml:space="preserve"> 2 straipsnio </w:t>
      </w:r>
      <w:r w:rsidR="006C00AF" w:rsidRPr="006A0896">
        <w:rPr>
          <w:rFonts w:ascii="Times New Roman" w:hAnsi="Times New Roman"/>
          <w:sz w:val="24"/>
          <w:szCs w:val="24"/>
        </w:rPr>
        <w:t>8</w:t>
      </w:r>
      <w:r w:rsidRPr="006A0896">
        <w:rPr>
          <w:rFonts w:ascii="Times New Roman" w:hAnsi="Times New Roman"/>
          <w:sz w:val="24"/>
          <w:szCs w:val="24"/>
        </w:rPr>
        <w:t xml:space="preserve"> dalyje įtvirtintą netinkamos pirkimo paraiškos sąvokos apibrėžimą, </w:t>
      </w:r>
      <w:r w:rsidR="00594495" w:rsidRPr="006A0896">
        <w:rPr>
          <w:rFonts w:ascii="Times New Roman" w:hAnsi="Times New Roman"/>
          <w:sz w:val="24"/>
          <w:szCs w:val="24"/>
        </w:rPr>
        <w:t>Pirkimų įstatymo</w:t>
      </w:r>
      <w:r w:rsidRPr="006A0896">
        <w:rPr>
          <w:rFonts w:ascii="Times New Roman" w:hAnsi="Times New Roman"/>
          <w:sz w:val="24"/>
          <w:szCs w:val="24"/>
          <w:shd w:val="clear" w:color="auto" w:fill="FFFFFF"/>
        </w:rPr>
        <w:t xml:space="preserve"> </w:t>
      </w:r>
      <w:r w:rsidR="006C00AF" w:rsidRPr="006A0896">
        <w:rPr>
          <w:rFonts w:ascii="Times New Roman" w:hAnsi="Times New Roman"/>
          <w:sz w:val="24"/>
          <w:szCs w:val="24"/>
          <w:shd w:val="clear" w:color="auto" w:fill="FFFFFF"/>
        </w:rPr>
        <w:t>58</w:t>
      </w:r>
      <w:r w:rsidRPr="006A0896">
        <w:rPr>
          <w:rFonts w:ascii="Times New Roman" w:hAnsi="Times New Roman"/>
          <w:sz w:val="24"/>
          <w:szCs w:val="24"/>
          <w:shd w:val="clear" w:color="auto" w:fill="FFFFFF"/>
        </w:rPr>
        <w:t> </w:t>
      </w:r>
      <w:r w:rsidRPr="006A0896">
        <w:rPr>
          <w:rFonts w:ascii="Times New Roman" w:hAnsi="Times New Roman"/>
          <w:sz w:val="24"/>
          <w:szCs w:val="24"/>
        </w:rPr>
        <w:t xml:space="preserve">straipsnio </w:t>
      </w:r>
      <w:r w:rsidR="006C00AF" w:rsidRPr="006A0896">
        <w:rPr>
          <w:rFonts w:ascii="Times New Roman" w:hAnsi="Times New Roman"/>
          <w:sz w:val="24"/>
          <w:szCs w:val="24"/>
        </w:rPr>
        <w:t>4</w:t>
      </w:r>
      <w:r w:rsidRPr="006A0896">
        <w:rPr>
          <w:rFonts w:ascii="Times New Roman" w:hAnsi="Times New Roman"/>
          <w:sz w:val="24"/>
          <w:szCs w:val="24"/>
          <w:vertAlign w:val="superscript"/>
        </w:rPr>
        <w:t>1 </w:t>
      </w:r>
      <w:r w:rsidRPr="006A0896">
        <w:rPr>
          <w:rFonts w:ascii="Times New Roman" w:hAnsi="Times New Roman"/>
          <w:sz w:val="24"/>
          <w:szCs w:val="24"/>
        </w:rPr>
        <w:t xml:space="preserve">dalyje nustatyti pagrindai nėra laikomi paraišką kaip netinkamą apibūdinančiu požymiu. Tiekėjo pašalinimo pagrindai reglamentuojami </w:t>
      </w:r>
      <w:r w:rsidR="00594495" w:rsidRPr="006A0896">
        <w:rPr>
          <w:rFonts w:ascii="Times New Roman" w:hAnsi="Times New Roman"/>
          <w:sz w:val="24"/>
          <w:szCs w:val="24"/>
        </w:rPr>
        <w:t xml:space="preserve">Pirkimų įstatymo </w:t>
      </w:r>
      <w:r w:rsidR="001F4BB5" w:rsidRPr="006A0896">
        <w:rPr>
          <w:rFonts w:ascii="Times New Roman" w:hAnsi="Times New Roman"/>
          <w:sz w:val="24"/>
          <w:szCs w:val="24"/>
        </w:rPr>
        <w:t xml:space="preserve">59 straipsnio 1 dalyje, pateikiant nuorodą į </w:t>
      </w:r>
      <w:r w:rsidRPr="006A0896">
        <w:rPr>
          <w:rFonts w:ascii="Times New Roman" w:hAnsi="Times New Roman"/>
          <w:sz w:val="24"/>
          <w:szCs w:val="24"/>
        </w:rPr>
        <w:t>VPĮ 46 straipsn</w:t>
      </w:r>
      <w:r w:rsidR="001F4BB5" w:rsidRPr="006A0896">
        <w:rPr>
          <w:rFonts w:ascii="Times New Roman" w:hAnsi="Times New Roman"/>
          <w:sz w:val="24"/>
          <w:szCs w:val="24"/>
        </w:rPr>
        <w:t>į.</w:t>
      </w:r>
      <w:r w:rsidRPr="006A0896">
        <w:rPr>
          <w:rFonts w:ascii="Times New Roman" w:hAnsi="Times New Roman"/>
          <w:sz w:val="24"/>
          <w:szCs w:val="24"/>
        </w:rPr>
        <w:t xml:space="preserve"> </w:t>
      </w:r>
      <w:r w:rsidR="001F4BB5" w:rsidRPr="006A0896">
        <w:rPr>
          <w:rFonts w:ascii="Times New Roman" w:hAnsi="Times New Roman"/>
          <w:sz w:val="24"/>
          <w:szCs w:val="24"/>
        </w:rPr>
        <w:t xml:space="preserve">Šioje </w:t>
      </w:r>
      <w:r w:rsidR="00BF7442" w:rsidRPr="006A0896">
        <w:rPr>
          <w:rFonts w:ascii="Times New Roman" w:hAnsi="Times New Roman"/>
          <w:sz w:val="24"/>
          <w:szCs w:val="24"/>
        </w:rPr>
        <w:t xml:space="preserve">VPĮ </w:t>
      </w:r>
      <w:r w:rsidR="001F4BB5" w:rsidRPr="006A0896">
        <w:rPr>
          <w:rFonts w:ascii="Times New Roman" w:hAnsi="Times New Roman"/>
          <w:sz w:val="24"/>
          <w:szCs w:val="24"/>
        </w:rPr>
        <w:t>normoje</w:t>
      </w:r>
      <w:r w:rsidRPr="006A0896">
        <w:rPr>
          <w:rFonts w:ascii="Times New Roman" w:hAnsi="Times New Roman"/>
          <w:sz w:val="24"/>
          <w:szCs w:val="24"/>
        </w:rPr>
        <w:t xml:space="preserve"> </w:t>
      </w:r>
      <w:r w:rsidR="00594495" w:rsidRPr="006A0896">
        <w:rPr>
          <w:rFonts w:ascii="Times New Roman" w:hAnsi="Times New Roman"/>
          <w:sz w:val="24"/>
          <w:szCs w:val="24"/>
        </w:rPr>
        <w:t xml:space="preserve">Pirkimų įstatymo </w:t>
      </w:r>
      <w:r w:rsidR="001F4BB5" w:rsidRPr="006A0896">
        <w:rPr>
          <w:rFonts w:ascii="Times New Roman" w:hAnsi="Times New Roman"/>
          <w:sz w:val="24"/>
          <w:szCs w:val="24"/>
          <w:shd w:val="clear" w:color="auto" w:fill="FFFFFF"/>
        </w:rPr>
        <w:t>58 </w:t>
      </w:r>
      <w:r w:rsidR="001F4BB5" w:rsidRPr="006A0896">
        <w:rPr>
          <w:rFonts w:ascii="Times New Roman" w:hAnsi="Times New Roman"/>
          <w:sz w:val="24"/>
          <w:szCs w:val="24"/>
        </w:rPr>
        <w:t>straipsnio 4</w:t>
      </w:r>
      <w:r w:rsidR="001F4BB5" w:rsidRPr="006A0896">
        <w:rPr>
          <w:rFonts w:ascii="Times New Roman" w:hAnsi="Times New Roman"/>
          <w:sz w:val="24"/>
          <w:szCs w:val="24"/>
          <w:vertAlign w:val="superscript"/>
        </w:rPr>
        <w:t>1 </w:t>
      </w:r>
      <w:r w:rsidR="001F4BB5" w:rsidRPr="006A0896">
        <w:rPr>
          <w:rFonts w:ascii="Times New Roman" w:hAnsi="Times New Roman"/>
          <w:sz w:val="24"/>
          <w:szCs w:val="24"/>
        </w:rPr>
        <w:t>dal</w:t>
      </w:r>
      <w:r w:rsidR="00BF7442" w:rsidRPr="006A0896">
        <w:rPr>
          <w:rFonts w:ascii="Times New Roman" w:hAnsi="Times New Roman"/>
          <w:sz w:val="24"/>
          <w:szCs w:val="24"/>
        </w:rPr>
        <w:t xml:space="preserve">ies nuostatas atitinkantis </w:t>
      </w:r>
      <w:r w:rsidR="00277E48" w:rsidRPr="006A0896">
        <w:rPr>
          <w:rFonts w:ascii="Times New Roman" w:hAnsi="Times New Roman"/>
          <w:sz w:val="24"/>
          <w:szCs w:val="24"/>
        </w:rPr>
        <w:t xml:space="preserve">teisinis </w:t>
      </w:r>
      <w:r w:rsidR="00BF7442" w:rsidRPr="006A0896">
        <w:rPr>
          <w:rFonts w:ascii="Times New Roman" w:hAnsi="Times New Roman"/>
          <w:sz w:val="24"/>
          <w:szCs w:val="24"/>
        </w:rPr>
        <w:t>reguliavimas (VPĮ kontekste –</w:t>
      </w:r>
      <w:r w:rsidR="001F4BB5" w:rsidRPr="006A0896">
        <w:rPr>
          <w:rFonts w:ascii="Times New Roman" w:hAnsi="Times New Roman"/>
          <w:sz w:val="24"/>
          <w:szCs w:val="24"/>
        </w:rPr>
        <w:t xml:space="preserve"> </w:t>
      </w:r>
      <w:r w:rsidRPr="006A0896">
        <w:rPr>
          <w:rFonts w:ascii="Times New Roman" w:hAnsi="Times New Roman"/>
          <w:sz w:val="24"/>
          <w:szCs w:val="24"/>
        </w:rPr>
        <w:t>VPĮ 45 straipsnio 2</w:t>
      </w:r>
      <w:r w:rsidRPr="006A0896">
        <w:rPr>
          <w:rFonts w:ascii="Times New Roman" w:hAnsi="Times New Roman"/>
          <w:sz w:val="24"/>
          <w:szCs w:val="24"/>
          <w:vertAlign w:val="superscript"/>
        </w:rPr>
        <w:t>1</w:t>
      </w:r>
      <w:r w:rsidRPr="006A0896">
        <w:rPr>
          <w:rFonts w:ascii="Times New Roman" w:hAnsi="Times New Roman"/>
          <w:sz w:val="24"/>
          <w:szCs w:val="24"/>
        </w:rPr>
        <w:t xml:space="preserve"> dalyje išvardyti atvejai</w:t>
      </w:r>
      <w:r w:rsidR="00BF7442" w:rsidRPr="006A0896">
        <w:rPr>
          <w:rFonts w:ascii="Times New Roman" w:hAnsi="Times New Roman"/>
          <w:sz w:val="24"/>
          <w:szCs w:val="24"/>
        </w:rPr>
        <w:t>)</w:t>
      </w:r>
      <w:r w:rsidRPr="006A0896">
        <w:rPr>
          <w:rFonts w:ascii="Times New Roman" w:hAnsi="Times New Roman"/>
          <w:sz w:val="24"/>
          <w:szCs w:val="24"/>
        </w:rPr>
        <w:t xml:space="preserve"> nėra </w:t>
      </w:r>
      <w:r w:rsidR="00277E48" w:rsidRPr="006A0896">
        <w:rPr>
          <w:rFonts w:ascii="Times New Roman" w:hAnsi="Times New Roman"/>
          <w:sz w:val="24"/>
          <w:szCs w:val="24"/>
        </w:rPr>
        <w:t>įtvirtintas</w:t>
      </w:r>
      <w:r w:rsidRPr="006A0896">
        <w:rPr>
          <w:rFonts w:ascii="Times New Roman" w:hAnsi="Times New Roman"/>
          <w:sz w:val="24"/>
          <w:szCs w:val="24"/>
        </w:rPr>
        <w:t xml:space="preserve">. Visa tai galėtų suponuoti vertinimą, kad </w:t>
      </w:r>
      <w:r w:rsidR="00594495" w:rsidRPr="006A0896">
        <w:rPr>
          <w:rFonts w:ascii="Times New Roman" w:hAnsi="Times New Roman"/>
          <w:sz w:val="24"/>
          <w:szCs w:val="24"/>
        </w:rPr>
        <w:t>Pirkimų įstatymo</w:t>
      </w:r>
      <w:r w:rsidRPr="006A0896">
        <w:rPr>
          <w:rFonts w:ascii="Times New Roman" w:hAnsi="Times New Roman"/>
          <w:sz w:val="24"/>
          <w:szCs w:val="24"/>
          <w:shd w:val="clear" w:color="auto" w:fill="FFFFFF"/>
        </w:rPr>
        <w:t xml:space="preserve"> </w:t>
      </w:r>
      <w:r w:rsidR="00BF7442" w:rsidRPr="006A0896">
        <w:rPr>
          <w:rFonts w:ascii="Times New Roman" w:hAnsi="Times New Roman"/>
          <w:sz w:val="24"/>
          <w:szCs w:val="24"/>
          <w:shd w:val="clear" w:color="auto" w:fill="FFFFFF"/>
        </w:rPr>
        <w:t>58</w:t>
      </w:r>
      <w:r w:rsidRPr="006A0896">
        <w:rPr>
          <w:rFonts w:ascii="Times New Roman" w:hAnsi="Times New Roman"/>
          <w:sz w:val="24"/>
          <w:szCs w:val="24"/>
          <w:shd w:val="clear" w:color="auto" w:fill="FFFFFF"/>
        </w:rPr>
        <w:t xml:space="preserve"> </w:t>
      </w:r>
      <w:r w:rsidRPr="006A0896">
        <w:rPr>
          <w:rFonts w:ascii="Times New Roman" w:hAnsi="Times New Roman"/>
          <w:sz w:val="24"/>
          <w:szCs w:val="24"/>
        </w:rPr>
        <w:t xml:space="preserve">straipsnio </w:t>
      </w:r>
      <w:r w:rsidR="00BF7442" w:rsidRPr="006A0896">
        <w:rPr>
          <w:rFonts w:ascii="Times New Roman" w:hAnsi="Times New Roman"/>
          <w:sz w:val="24"/>
          <w:szCs w:val="24"/>
        </w:rPr>
        <w:t>4</w:t>
      </w:r>
      <w:r w:rsidRPr="006A0896">
        <w:rPr>
          <w:rFonts w:ascii="Times New Roman" w:hAnsi="Times New Roman"/>
          <w:sz w:val="24"/>
          <w:szCs w:val="24"/>
          <w:vertAlign w:val="superscript"/>
        </w:rPr>
        <w:t>1 </w:t>
      </w:r>
      <w:r w:rsidRPr="006A0896">
        <w:rPr>
          <w:rFonts w:ascii="Times New Roman" w:hAnsi="Times New Roman"/>
          <w:sz w:val="24"/>
          <w:szCs w:val="24"/>
        </w:rPr>
        <w:t xml:space="preserve">dalis suformuluota kaip sudėtinė, tačiau savarankiška paraiškų ir pasiūlymų vertinimo dalis. Tai kartu reikštų, kad </w:t>
      </w:r>
      <w:r w:rsidR="00594495" w:rsidRPr="006A0896">
        <w:rPr>
          <w:rFonts w:ascii="Times New Roman" w:hAnsi="Times New Roman"/>
          <w:sz w:val="24"/>
          <w:szCs w:val="24"/>
        </w:rPr>
        <w:t>Pirkimų įstatymo</w:t>
      </w:r>
      <w:r w:rsidRPr="006A0896">
        <w:rPr>
          <w:rFonts w:ascii="Times New Roman" w:hAnsi="Times New Roman"/>
          <w:sz w:val="24"/>
          <w:szCs w:val="24"/>
        </w:rPr>
        <w:t xml:space="preserve"> </w:t>
      </w:r>
      <w:r w:rsidR="00BF7442" w:rsidRPr="006A0896">
        <w:rPr>
          <w:rFonts w:ascii="Times New Roman" w:hAnsi="Times New Roman"/>
          <w:sz w:val="24"/>
          <w:szCs w:val="24"/>
        </w:rPr>
        <w:t>58</w:t>
      </w:r>
      <w:r w:rsidRPr="006A0896">
        <w:rPr>
          <w:rFonts w:ascii="Times New Roman" w:hAnsi="Times New Roman"/>
          <w:sz w:val="24"/>
          <w:szCs w:val="24"/>
        </w:rPr>
        <w:t xml:space="preserve"> straipsnio </w:t>
      </w:r>
      <w:r w:rsidR="00BF7442" w:rsidRPr="006A0896">
        <w:rPr>
          <w:rFonts w:ascii="Times New Roman" w:hAnsi="Times New Roman"/>
          <w:sz w:val="24"/>
          <w:szCs w:val="24"/>
        </w:rPr>
        <w:t>4</w:t>
      </w:r>
      <w:r w:rsidRPr="006A0896">
        <w:rPr>
          <w:rFonts w:ascii="Times New Roman" w:hAnsi="Times New Roman"/>
          <w:sz w:val="24"/>
          <w:szCs w:val="24"/>
          <w:vertAlign w:val="superscript"/>
        </w:rPr>
        <w:t>1</w:t>
      </w:r>
      <w:r w:rsidRPr="006A0896">
        <w:rPr>
          <w:rFonts w:ascii="Times New Roman" w:hAnsi="Times New Roman"/>
          <w:sz w:val="24"/>
          <w:szCs w:val="24"/>
        </w:rPr>
        <w:t> d</w:t>
      </w:r>
      <w:r w:rsidRPr="006A0896">
        <w:rPr>
          <w:rFonts w:ascii="Times New Roman" w:hAnsi="Times New Roman"/>
          <w:color w:val="000000" w:themeColor="text1"/>
          <w:sz w:val="24"/>
          <w:szCs w:val="24"/>
        </w:rPr>
        <w:t xml:space="preserve">alyje yra </w:t>
      </w:r>
      <w:r w:rsidRPr="006A0896">
        <w:rPr>
          <w:rFonts w:ascii="Times New Roman" w:hAnsi="Times New Roman"/>
          <w:sz w:val="24"/>
          <w:szCs w:val="24"/>
        </w:rPr>
        <w:t>įtvirtinami specialūs, su nacionaliniu saugumu susiję, draudimo dalyvauti viešajame pirkime pagrindai, kurie yra savarankiški pašalinimo pagrindų, kaip jie suprantami pagal Direktyvos 2014/24 57 straipsnį, požiūriu.</w:t>
      </w:r>
    </w:p>
    <w:p w14:paraId="13C9A137" w14:textId="6BF39379" w:rsidR="00557AA3" w:rsidRPr="006A0896" w:rsidRDefault="00557AA3" w:rsidP="00557AA3">
      <w:pPr>
        <w:pStyle w:val="Sraopastraipa"/>
        <w:numPr>
          <w:ilvl w:val="0"/>
          <w:numId w:val="1"/>
        </w:numPr>
        <w:shd w:val="clear" w:color="auto" w:fill="FFFFFF"/>
        <w:spacing w:after="120" w:line="240" w:lineRule="auto"/>
        <w:ind w:left="357" w:hanging="357"/>
        <w:contextualSpacing w:val="0"/>
        <w:jc w:val="both"/>
        <w:rPr>
          <w:rFonts w:ascii="Times New Roman" w:hAnsi="Times New Roman"/>
          <w:sz w:val="24"/>
          <w:szCs w:val="24"/>
          <w:shd w:val="clear" w:color="auto" w:fill="FFFFFF"/>
        </w:rPr>
      </w:pPr>
      <w:bookmarkStart w:id="4" w:name="_Hlk194915348"/>
      <w:r w:rsidRPr="006A0896">
        <w:rPr>
          <w:rFonts w:ascii="Times New Roman" w:hAnsi="Times New Roman"/>
          <w:sz w:val="24"/>
          <w:szCs w:val="24"/>
        </w:rPr>
        <w:t xml:space="preserve">Kita vertus, tokie analizuojamos nuostatos požymiai, kaip: a) teisinis pobūdis – sąlyga dėl atitinkamos asmeninės tiekėjo </w:t>
      </w:r>
      <w:r w:rsidR="00C968C5" w:rsidRPr="006A0896">
        <w:rPr>
          <w:rFonts w:ascii="Times New Roman" w:hAnsi="Times New Roman"/>
          <w:sz w:val="24"/>
          <w:szCs w:val="24"/>
        </w:rPr>
        <w:t xml:space="preserve">ar </w:t>
      </w:r>
      <w:r w:rsidRPr="006A0896">
        <w:rPr>
          <w:rFonts w:ascii="Times New Roman" w:hAnsi="Times New Roman"/>
          <w:sz w:val="24"/>
          <w:szCs w:val="24"/>
        </w:rPr>
        <w:t>susijusių asmenų padėties ar elgesio; b) taikymo teisinė pasekmė, pasireiškianti negalėjimu toliau dalyvauti pirkimo procedūrose; c) lingvistinė išraiška (,,</w:t>
      </w:r>
      <w:r w:rsidR="00D95542" w:rsidRPr="006A0896">
        <w:rPr>
          <w:rFonts w:ascii="Times New Roman" w:hAnsi="Times New Roman"/>
          <w:sz w:val="24"/>
          <w:szCs w:val="24"/>
        </w:rPr>
        <w:t>perkantysis subjektas</w:t>
      </w:r>
      <w:r w:rsidRPr="006A0896">
        <w:rPr>
          <w:rFonts w:ascii="Times New Roman" w:hAnsi="Times New Roman"/>
          <w:sz w:val="24"/>
          <w:szCs w:val="24"/>
        </w:rPr>
        <w:t xml:space="preserve"> gali atmesti paraišką ar pasiūlymą, jeigu yra bent viena iš šių </w:t>
      </w:r>
      <w:r w:rsidR="00D95542" w:rsidRPr="006A0896">
        <w:rPr>
          <w:rFonts w:ascii="Times New Roman" w:hAnsi="Times New Roman"/>
          <w:sz w:val="24"/>
          <w:szCs w:val="24"/>
        </w:rPr>
        <w:t>perkančiojo subjekto</w:t>
      </w:r>
      <w:r w:rsidRPr="006A0896">
        <w:rPr>
          <w:rFonts w:ascii="Times New Roman" w:hAnsi="Times New Roman"/>
          <w:sz w:val="24"/>
          <w:szCs w:val="24"/>
        </w:rPr>
        <w:t xml:space="preserve"> pasirinktų sąlygų ar sąlygos dalių“), leistų pagrįstai spręsti, kad analizuojamoje normoje faktiškai ir teisiškai reglamentuojami neprivalomieji pašalinimo pagrindai. </w:t>
      </w:r>
    </w:p>
    <w:bookmarkEnd w:id="4"/>
    <w:p w14:paraId="393A89E1" w14:textId="1EFAACBF" w:rsidR="00557AA3" w:rsidRPr="006A0896" w:rsidRDefault="00557AA3" w:rsidP="00557AA3">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 xml:space="preserve">Vis dėlto </w:t>
      </w:r>
      <w:r w:rsidR="00594495" w:rsidRPr="006A0896">
        <w:rPr>
          <w:rFonts w:ascii="Times New Roman" w:hAnsi="Times New Roman"/>
          <w:sz w:val="24"/>
          <w:szCs w:val="24"/>
        </w:rPr>
        <w:t xml:space="preserve">Pirkimų įstatymo </w:t>
      </w:r>
      <w:r w:rsidR="00ED55CA" w:rsidRPr="006A0896">
        <w:rPr>
          <w:rFonts w:ascii="Times New Roman" w:hAnsi="Times New Roman"/>
          <w:sz w:val="24"/>
          <w:szCs w:val="24"/>
        </w:rPr>
        <w:t>58</w:t>
      </w:r>
      <w:r w:rsidRPr="006A0896">
        <w:rPr>
          <w:rFonts w:ascii="Times New Roman" w:hAnsi="Times New Roman"/>
          <w:sz w:val="24"/>
          <w:szCs w:val="24"/>
        </w:rPr>
        <w:t xml:space="preserve"> straipsnio </w:t>
      </w:r>
      <w:r w:rsidR="00ED55CA" w:rsidRPr="006A0896">
        <w:rPr>
          <w:rFonts w:ascii="Times New Roman" w:hAnsi="Times New Roman"/>
          <w:sz w:val="24"/>
          <w:szCs w:val="24"/>
        </w:rPr>
        <w:t>4</w:t>
      </w:r>
      <w:r w:rsidRPr="006A0896">
        <w:rPr>
          <w:rFonts w:ascii="Times New Roman" w:hAnsi="Times New Roman"/>
          <w:sz w:val="24"/>
          <w:szCs w:val="24"/>
          <w:vertAlign w:val="superscript"/>
        </w:rPr>
        <w:t>1</w:t>
      </w:r>
      <w:r w:rsidRPr="006A0896">
        <w:rPr>
          <w:rFonts w:ascii="Times New Roman" w:hAnsi="Times New Roman"/>
          <w:sz w:val="24"/>
          <w:szCs w:val="24"/>
        </w:rPr>
        <w:t xml:space="preserve"> dalyje, be kita ko, šios dalies </w:t>
      </w:r>
      <w:r w:rsidR="00ED55CA" w:rsidRPr="006A0896">
        <w:rPr>
          <w:rFonts w:ascii="Times New Roman" w:hAnsi="Times New Roman"/>
          <w:sz w:val="24"/>
          <w:szCs w:val="24"/>
        </w:rPr>
        <w:t>4–</w:t>
      </w:r>
      <w:r w:rsidRPr="006A0896">
        <w:rPr>
          <w:rFonts w:ascii="Times New Roman" w:hAnsi="Times New Roman"/>
          <w:sz w:val="24"/>
          <w:szCs w:val="24"/>
        </w:rPr>
        <w:t>5 punkt</w:t>
      </w:r>
      <w:r w:rsidR="00ED55CA" w:rsidRPr="006A0896">
        <w:rPr>
          <w:rFonts w:ascii="Times New Roman" w:hAnsi="Times New Roman"/>
          <w:sz w:val="24"/>
          <w:szCs w:val="24"/>
        </w:rPr>
        <w:t>uos</w:t>
      </w:r>
      <w:r w:rsidRPr="006A0896">
        <w:rPr>
          <w:rFonts w:ascii="Times New Roman" w:hAnsi="Times New Roman"/>
          <w:sz w:val="24"/>
          <w:szCs w:val="24"/>
        </w:rPr>
        <w:t>e įtvirtinti paraiškos ar pasiūlymo atmetimo pagrindai ar į juos panašios sąlygos Direktyvos 2014/24</w:t>
      </w:r>
      <w:r w:rsidR="00EA1BB0" w:rsidRPr="006A0896">
        <w:rPr>
          <w:rFonts w:ascii="Times New Roman" w:hAnsi="Times New Roman"/>
          <w:sz w:val="24"/>
          <w:szCs w:val="24"/>
        </w:rPr>
        <w:t> </w:t>
      </w:r>
      <w:r w:rsidRPr="006A0896">
        <w:rPr>
          <w:rFonts w:ascii="Times New Roman" w:hAnsi="Times New Roman"/>
          <w:sz w:val="24"/>
          <w:szCs w:val="24"/>
        </w:rPr>
        <w:t>nuostatose nenu</w:t>
      </w:r>
      <w:r w:rsidR="00E35373" w:rsidRPr="006A0896">
        <w:rPr>
          <w:rFonts w:ascii="Times New Roman" w:hAnsi="Times New Roman"/>
          <w:sz w:val="24"/>
          <w:szCs w:val="24"/>
        </w:rPr>
        <w:t>rodyti</w:t>
      </w:r>
      <w:r w:rsidRPr="006A0896">
        <w:rPr>
          <w:rFonts w:ascii="Times New Roman" w:hAnsi="Times New Roman"/>
          <w:sz w:val="24"/>
          <w:szCs w:val="24"/>
        </w:rPr>
        <w:t xml:space="preserve">. </w:t>
      </w:r>
    </w:p>
    <w:p w14:paraId="15C860D8" w14:textId="6D59E1D2" w:rsidR="00557AA3" w:rsidRPr="006A0896" w:rsidRDefault="00557AA3" w:rsidP="00557AA3">
      <w:pPr>
        <w:pStyle w:val="Sraopastraipa"/>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Atsižvelgiant į Teisingumo Teismo jurisprudenciją (ESTT 2008 m. gruodžio 16 d. sprendimas byloje</w:t>
      </w:r>
      <w:r w:rsidRPr="006A0896">
        <w:rPr>
          <w:rFonts w:ascii="Times New Roman" w:hAnsi="Times New Roman"/>
          <w:i/>
          <w:iCs/>
          <w:sz w:val="24"/>
          <w:szCs w:val="24"/>
        </w:rPr>
        <w:t xml:space="preserve"> Michaniki</w:t>
      </w:r>
      <w:r w:rsidRPr="006A0896">
        <w:rPr>
          <w:rFonts w:ascii="Times New Roman" w:hAnsi="Times New Roman"/>
          <w:sz w:val="24"/>
          <w:szCs w:val="24"/>
        </w:rPr>
        <w:t>, C</w:t>
      </w:r>
      <w:r w:rsidRPr="006A0896">
        <w:rPr>
          <w:rFonts w:ascii="Times New Roman" w:hAnsi="Times New Roman"/>
          <w:sz w:val="24"/>
          <w:szCs w:val="24"/>
        </w:rPr>
        <w:noBreakHyphen/>
        <w:t>213/07, ECLI:EU:C:2008:731; 2022 m. rugsėjo 15 d. sprendimas byloje</w:t>
      </w:r>
      <w:r w:rsidRPr="006A0896">
        <w:rPr>
          <w:rFonts w:ascii="Times New Roman" w:hAnsi="Times New Roman"/>
        </w:rPr>
        <w:t xml:space="preserve"> </w:t>
      </w:r>
      <w:r w:rsidRPr="006A0896">
        <w:rPr>
          <w:rFonts w:ascii="Times New Roman" w:hAnsi="Times New Roman"/>
          <w:i/>
          <w:iCs/>
          <w:sz w:val="24"/>
          <w:szCs w:val="24"/>
        </w:rPr>
        <w:t>J. Sch. Omnibusunternehmen ir K. Reisen</w:t>
      </w:r>
      <w:r w:rsidRPr="006A0896">
        <w:rPr>
          <w:rFonts w:ascii="Times New Roman" w:hAnsi="Times New Roman"/>
          <w:sz w:val="24"/>
          <w:szCs w:val="24"/>
        </w:rPr>
        <w:t>,</w:t>
      </w:r>
      <w:r w:rsidRPr="006A0896">
        <w:rPr>
          <w:rFonts w:ascii="Times New Roman" w:hAnsi="Times New Roman"/>
          <w:i/>
          <w:iCs/>
          <w:sz w:val="24"/>
          <w:szCs w:val="24"/>
        </w:rPr>
        <w:t xml:space="preserve"> </w:t>
      </w:r>
      <w:r w:rsidRPr="006A0896">
        <w:rPr>
          <w:rFonts w:ascii="Times New Roman" w:hAnsi="Times New Roman"/>
          <w:sz w:val="24"/>
          <w:szCs w:val="24"/>
        </w:rPr>
        <w:t>C-416/21, ECLI:EU:C:2022:689)</w:t>
      </w:r>
      <w:r w:rsidR="00ED55CA" w:rsidRPr="006A0896">
        <w:rPr>
          <w:rFonts w:ascii="Times New Roman" w:hAnsi="Times New Roman"/>
          <w:sz w:val="24"/>
          <w:szCs w:val="24"/>
        </w:rPr>
        <w:t>,</w:t>
      </w:r>
      <w:r w:rsidRPr="006A0896">
        <w:rPr>
          <w:rFonts w:ascii="Times New Roman" w:hAnsi="Times New Roman"/>
          <w:sz w:val="24"/>
          <w:szCs w:val="24"/>
        </w:rPr>
        <w:t xml:space="preserve"> Direktyvos 2014/24</w:t>
      </w:r>
      <w:r w:rsidR="00EA1BB0" w:rsidRPr="006A0896">
        <w:rPr>
          <w:rFonts w:ascii="Times New Roman" w:hAnsi="Times New Roman"/>
          <w:sz w:val="24"/>
          <w:szCs w:val="24"/>
        </w:rPr>
        <w:t> </w:t>
      </w:r>
      <w:r w:rsidRPr="006A0896">
        <w:rPr>
          <w:rFonts w:ascii="Times New Roman" w:hAnsi="Times New Roman"/>
          <w:sz w:val="24"/>
          <w:szCs w:val="24"/>
        </w:rPr>
        <w:t>57 straipsnyje nustatytas baigtinis neprivalomųjų pašalinimo pagrindų sąrašas, tačiau valstybėms narėms pripažįstama teisė nacionalinėje teisėje nustatyti ir kitus pašalinimo pagrindus, jeigu jie atitinka iš esmės šiuos kriterijus: kiti pašalinimo pagrindai neturi būti paremti su profesine padėtimi susijusiais kriterijais (</w:t>
      </w:r>
      <w:r w:rsidRPr="006A0896">
        <w:rPr>
          <w:rFonts w:ascii="Times New Roman" w:hAnsi="Times New Roman"/>
          <w:i/>
          <w:iCs/>
          <w:sz w:val="24"/>
          <w:szCs w:val="24"/>
        </w:rPr>
        <w:t>Michaniki</w:t>
      </w:r>
      <w:r w:rsidRPr="006A0896">
        <w:rPr>
          <w:rFonts w:ascii="Times New Roman" w:hAnsi="Times New Roman"/>
          <w:sz w:val="24"/>
          <w:szCs w:val="24"/>
        </w:rPr>
        <w:t>, 43 punktas), taip pat su objektyviomis priežastimis, susijusiomis su profesinėmis savybėmis, interesų konfliktu ar konkurencijos iškraipymu, kurie atsirastų tiekėjui dalyvaujant rengiant šią procedūrą (</w:t>
      </w:r>
      <w:r w:rsidRPr="006A0896">
        <w:rPr>
          <w:rFonts w:ascii="Times New Roman" w:hAnsi="Times New Roman"/>
          <w:i/>
          <w:iCs/>
          <w:sz w:val="24"/>
          <w:szCs w:val="24"/>
        </w:rPr>
        <w:t>Reisen</w:t>
      </w:r>
      <w:r w:rsidRPr="006A0896">
        <w:rPr>
          <w:rFonts w:ascii="Times New Roman" w:hAnsi="Times New Roman"/>
          <w:sz w:val="24"/>
          <w:szCs w:val="24"/>
        </w:rPr>
        <w:t xml:space="preserve">, 54 punktas). </w:t>
      </w:r>
      <w:bookmarkStart w:id="5" w:name="_Hlk194818816"/>
      <w:r w:rsidRPr="006A0896">
        <w:rPr>
          <w:rFonts w:ascii="Times New Roman" w:hAnsi="Times New Roman"/>
          <w:sz w:val="24"/>
          <w:szCs w:val="24"/>
        </w:rPr>
        <w:t xml:space="preserve">Taigi draudžiama nustatyti tik tuos papildomus pašalinimo pagrindus, kurie paremti objektyviai konstatuotais faktais ar atitinkamam ekonominės veiklos vykdytojui būdingu elgesiu, galinčiu </w:t>
      </w:r>
      <w:r w:rsidRPr="006A0896">
        <w:rPr>
          <w:rFonts w:ascii="Times New Roman" w:hAnsi="Times New Roman"/>
          <w:sz w:val="24"/>
          <w:szCs w:val="24"/>
        </w:rPr>
        <w:lastRenderedPageBreak/>
        <w:t>kelti abejonių dėl jo profesinio sąžiningumo arba jo ekonominio ar finansinio pajėgumo atlikti darbus pagal viešojo pirkimo, kuriame jis pateikė pasiūlymą, sutartį, arba turi būti susiklosčiusi situacija, kuri atitinkamos viešojo pirkimo procedūros kontekste prilygtų interesų konfliktui arba konkurencijos iškraipymui (</w:t>
      </w:r>
      <w:r w:rsidRPr="006A0896">
        <w:rPr>
          <w:rFonts w:ascii="Times New Roman" w:hAnsi="Times New Roman"/>
          <w:i/>
          <w:iCs/>
          <w:sz w:val="24"/>
          <w:szCs w:val="24"/>
        </w:rPr>
        <w:t>Reisen</w:t>
      </w:r>
      <w:r w:rsidRPr="006A0896">
        <w:rPr>
          <w:rFonts w:ascii="Times New Roman" w:hAnsi="Times New Roman"/>
          <w:sz w:val="24"/>
          <w:szCs w:val="24"/>
        </w:rPr>
        <w:t xml:space="preserve">, 56 punktas); </w:t>
      </w:r>
      <w:bookmarkEnd w:id="5"/>
      <w:r w:rsidRPr="006A0896">
        <w:rPr>
          <w:rFonts w:ascii="Times New Roman" w:hAnsi="Times New Roman"/>
          <w:sz w:val="24"/>
          <w:szCs w:val="24"/>
        </w:rPr>
        <w:t>naujas pašalinimo pagrindas turi būti skirtas, be kita ko, užtikrinti, kad vykdant viešuosius pirkimus būtų laikomasi vienodo požiūrio principo ir iš jo išplaukiančio skaidrumo principo su sąlyga, kad bus laikomasi proporcingumo principo (</w:t>
      </w:r>
      <w:r w:rsidRPr="006A0896">
        <w:rPr>
          <w:rFonts w:ascii="Times New Roman" w:hAnsi="Times New Roman"/>
          <w:i/>
          <w:iCs/>
          <w:sz w:val="24"/>
          <w:szCs w:val="24"/>
        </w:rPr>
        <w:t>Reisen</w:t>
      </w:r>
      <w:r w:rsidRPr="006A0896">
        <w:rPr>
          <w:rFonts w:ascii="Times New Roman" w:hAnsi="Times New Roman"/>
          <w:sz w:val="24"/>
          <w:szCs w:val="24"/>
        </w:rPr>
        <w:t>, 58 punktas).</w:t>
      </w:r>
    </w:p>
    <w:p w14:paraId="43380BB8" w14:textId="30358E76" w:rsidR="00557AA3" w:rsidRPr="006A0896" w:rsidRDefault="00557AA3" w:rsidP="00557AA3">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 xml:space="preserve">Šiame kontekste pažymėtina, kad, kaip matyti iš </w:t>
      </w:r>
      <w:r w:rsidR="00023568" w:rsidRPr="006A0896">
        <w:rPr>
          <w:rFonts w:ascii="Times New Roman" w:hAnsi="Times New Roman"/>
          <w:sz w:val="24"/>
          <w:szCs w:val="24"/>
        </w:rPr>
        <w:t xml:space="preserve">Pirkimų įstatymo </w:t>
      </w:r>
      <w:r w:rsidRPr="006A0896">
        <w:rPr>
          <w:rFonts w:ascii="Times New Roman" w:hAnsi="Times New Roman"/>
          <w:i/>
          <w:iCs/>
          <w:sz w:val="24"/>
          <w:szCs w:val="24"/>
        </w:rPr>
        <w:t>travaux préparatoires</w:t>
      </w:r>
      <w:r w:rsidRPr="006A0896">
        <w:rPr>
          <w:rFonts w:ascii="Times New Roman" w:hAnsi="Times New Roman"/>
          <w:sz w:val="24"/>
          <w:szCs w:val="24"/>
        </w:rPr>
        <w:t xml:space="preserve">, nacionalinis įstatymų leidėjas, nustatydamas </w:t>
      </w:r>
      <w:r w:rsidR="00023568" w:rsidRPr="006A0896">
        <w:rPr>
          <w:rFonts w:ascii="Times New Roman" w:hAnsi="Times New Roman"/>
          <w:sz w:val="24"/>
          <w:szCs w:val="24"/>
        </w:rPr>
        <w:t xml:space="preserve">Pirkimų įstatymo </w:t>
      </w:r>
      <w:r w:rsidR="00872430" w:rsidRPr="006A0896">
        <w:rPr>
          <w:rFonts w:ascii="Times New Roman" w:hAnsi="Times New Roman"/>
          <w:sz w:val="24"/>
          <w:szCs w:val="24"/>
        </w:rPr>
        <w:t>58</w:t>
      </w:r>
      <w:r w:rsidRPr="006A0896">
        <w:rPr>
          <w:rFonts w:ascii="Times New Roman" w:hAnsi="Times New Roman"/>
          <w:sz w:val="24"/>
          <w:szCs w:val="24"/>
        </w:rPr>
        <w:t xml:space="preserve"> straipsnio </w:t>
      </w:r>
      <w:r w:rsidR="00872430" w:rsidRPr="006A0896">
        <w:rPr>
          <w:rFonts w:ascii="Times New Roman" w:hAnsi="Times New Roman"/>
          <w:sz w:val="24"/>
          <w:szCs w:val="24"/>
        </w:rPr>
        <w:t>4</w:t>
      </w:r>
      <w:r w:rsidRPr="006A0896">
        <w:rPr>
          <w:rFonts w:ascii="Times New Roman" w:hAnsi="Times New Roman"/>
          <w:sz w:val="24"/>
          <w:szCs w:val="24"/>
          <w:vertAlign w:val="superscript"/>
        </w:rPr>
        <w:t>1</w:t>
      </w:r>
      <w:r w:rsidR="00A0546F" w:rsidRPr="006A0896">
        <w:rPr>
          <w:rFonts w:ascii="Times New Roman" w:hAnsi="Times New Roman"/>
          <w:sz w:val="24"/>
          <w:szCs w:val="24"/>
          <w:vertAlign w:val="superscript"/>
        </w:rPr>
        <w:t> </w:t>
      </w:r>
      <w:r w:rsidRPr="006A0896">
        <w:rPr>
          <w:rFonts w:ascii="Times New Roman" w:hAnsi="Times New Roman"/>
          <w:sz w:val="24"/>
          <w:szCs w:val="24"/>
        </w:rPr>
        <w:t xml:space="preserve">dalyje, </w:t>
      </w:r>
      <w:r w:rsidRPr="006A0896">
        <w:rPr>
          <w:rFonts w:ascii="Times New Roman" w:hAnsi="Times New Roman"/>
          <w:i/>
          <w:iCs/>
          <w:sz w:val="24"/>
          <w:szCs w:val="24"/>
        </w:rPr>
        <w:t>inter alia</w:t>
      </w:r>
      <w:r w:rsidRPr="006A0896">
        <w:rPr>
          <w:rFonts w:ascii="Times New Roman" w:hAnsi="Times New Roman"/>
          <w:sz w:val="24"/>
          <w:szCs w:val="24"/>
        </w:rPr>
        <w:t xml:space="preserve">, šios dalies </w:t>
      </w:r>
      <w:r w:rsidR="00872430" w:rsidRPr="006A0896">
        <w:rPr>
          <w:rFonts w:ascii="Times New Roman" w:hAnsi="Times New Roman"/>
          <w:sz w:val="24"/>
          <w:szCs w:val="24"/>
        </w:rPr>
        <w:t>4–</w:t>
      </w:r>
      <w:r w:rsidRPr="006A0896">
        <w:rPr>
          <w:rFonts w:ascii="Times New Roman" w:hAnsi="Times New Roman"/>
          <w:sz w:val="24"/>
          <w:szCs w:val="24"/>
        </w:rPr>
        <w:t>5 punkt</w:t>
      </w:r>
      <w:r w:rsidR="00872430" w:rsidRPr="006A0896">
        <w:rPr>
          <w:rFonts w:ascii="Times New Roman" w:hAnsi="Times New Roman"/>
          <w:sz w:val="24"/>
          <w:szCs w:val="24"/>
        </w:rPr>
        <w:t>uos</w:t>
      </w:r>
      <w:r w:rsidRPr="006A0896">
        <w:rPr>
          <w:rFonts w:ascii="Times New Roman" w:hAnsi="Times New Roman"/>
          <w:sz w:val="24"/>
          <w:szCs w:val="24"/>
        </w:rPr>
        <w:t xml:space="preserve">e įtvirtintą teisinį reguliavimą ir jo pagrindu sudarydamas </w:t>
      </w:r>
      <w:r w:rsidRPr="006A0896">
        <w:rPr>
          <w:rFonts w:ascii="Times New Roman" w:hAnsi="Times New Roman"/>
          <w:bCs/>
          <w:sz w:val="24"/>
          <w:szCs w:val="24"/>
        </w:rPr>
        <w:t>galimybes vis</w:t>
      </w:r>
      <w:r w:rsidR="00872430" w:rsidRPr="006A0896">
        <w:rPr>
          <w:rFonts w:ascii="Times New Roman" w:hAnsi="Times New Roman"/>
          <w:bCs/>
          <w:sz w:val="24"/>
          <w:szCs w:val="24"/>
        </w:rPr>
        <w:t>iem</w:t>
      </w:r>
      <w:r w:rsidRPr="006A0896">
        <w:rPr>
          <w:rFonts w:ascii="Times New Roman" w:hAnsi="Times New Roman"/>
          <w:bCs/>
          <w:sz w:val="24"/>
          <w:szCs w:val="24"/>
        </w:rPr>
        <w:t xml:space="preserve">s </w:t>
      </w:r>
      <w:r w:rsidR="00872430" w:rsidRPr="006A0896">
        <w:rPr>
          <w:rFonts w:ascii="Times New Roman" w:hAnsi="Times New Roman"/>
          <w:bCs/>
          <w:sz w:val="24"/>
          <w:szCs w:val="24"/>
        </w:rPr>
        <w:t>perkantiesiems subjektams</w:t>
      </w:r>
      <w:r w:rsidRPr="006A0896">
        <w:rPr>
          <w:rFonts w:ascii="Times New Roman" w:hAnsi="Times New Roman"/>
          <w:bCs/>
          <w:sz w:val="24"/>
          <w:szCs w:val="24"/>
        </w:rPr>
        <w:t xml:space="preserve"> visuose pirkimuose, kuriems taikytinas </w:t>
      </w:r>
      <w:r w:rsidR="00594495" w:rsidRPr="006A0896">
        <w:rPr>
          <w:rFonts w:ascii="Times New Roman" w:hAnsi="Times New Roman"/>
          <w:sz w:val="24"/>
          <w:szCs w:val="24"/>
        </w:rPr>
        <w:t>Pirkimų įstatymas</w:t>
      </w:r>
      <w:r w:rsidRPr="006A0896">
        <w:rPr>
          <w:rFonts w:ascii="Times New Roman" w:hAnsi="Times New Roman"/>
          <w:bCs/>
          <w:sz w:val="24"/>
          <w:szCs w:val="24"/>
        </w:rPr>
        <w:t>, atmesti paraiškas ar pasiūlymus</w:t>
      </w:r>
      <w:r w:rsidRPr="006A0896">
        <w:rPr>
          <w:rFonts w:ascii="Times New Roman" w:hAnsi="Times New Roman"/>
          <w:sz w:val="24"/>
          <w:szCs w:val="24"/>
        </w:rPr>
        <w:t xml:space="preserve">, siekė </w:t>
      </w:r>
      <w:r w:rsidRPr="006A0896">
        <w:rPr>
          <w:rFonts w:ascii="Times New Roman" w:hAnsi="Times New Roman"/>
          <w:color w:val="000000" w:themeColor="text1"/>
          <w:sz w:val="24"/>
          <w:szCs w:val="24"/>
        </w:rPr>
        <w:t>sumažinti grėsmes nacionaliniam saugumui, kurios kiltų, jeigu, esant paskelbtai m</w:t>
      </w:r>
      <w:r w:rsidRPr="006A0896">
        <w:rPr>
          <w:rFonts w:ascii="Times New Roman" w:hAnsi="Times New Roman"/>
          <w:color w:val="000000" w:themeColor="text1"/>
          <w:sz w:val="24"/>
          <w:szCs w:val="24"/>
          <w:shd w:val="clear" w:color="auto" w:fill="FFFFFF"/>
        </w:rPr>
        <w:t xml:space="preserve">obilizacijai, įvestai karo ar nepaprastajai padėčiai ar Vyriausybei priėmus atitinkamą sprendimą dėl šios priemonės taikymo, </w:t>
      </w:r>
      <w:r w:rsidRPr="006A0896">
        <w:rPr>
          <w:rFonts w:ascii="Times New Roman" w:hAnsi="Times New Roman"/>
          <w:color w:val="000000" w:themeColor="text1"/>
          <w:sz w:val="24"/>
          <w:szCs w:val="24"/>
        </w:rPr>
        <w:t xml:space="preserve">pirkimuose dalyvautų asmenys, kurie galėtų kelti grėsmę nacionaliniam saugumui. Taigi galima daryti išvadą, kad šia nacionaline priemone siekiama bendrojo (viešojo) intereso, kuris aktualus visai valstybės visuomenei, apsaugos; šis tikslas nėra siejamas išimtinai tik su </w:t>
      </w:r>
      <w:r w:rsidR="00EA4639" w:rsidRPr="006A0896">
        <w:rPr>
          <w:rFonts w:ascii="Times New Roman" w:hAnsi="Times New Roman"/>
          <w:color w:val="000000" w:themeColor="text1"/>
          <w:sz w:val="24"/>
          <w:szCs w:val="24"/>
        </w:rPr>
        <w:t>perkančiojo subjekto</w:t>
      </w:r>
      <w:r w:rsidRPr="006A0896">
        <w:rPr>
          <w:rFonts w:ascii="Times New Roman" w:hAnsi="Times New Roman"/>
          <w:color w:val="000000" w:themeColor="text1"/>
          <w:sz w:val="24"/>
          <w:szCs w:val="24"/>
        </w:rPr>
        <w:t xml:space="preserve"> poreikiu užtikrinti jo pasitikėjimą tiekėju vykdant konkretų pirkimą. </w:t>
      </w:r>
      <w:bookmarkStart w:id="6" w:name="_Hlk194819121"/>
      <w:r w:rsidRPr="006A0896">
        <w:rPr>
          <w:rFonts w:ascii="Times New Roman" w:hAnsi="Times New Roman"/>
          <w:sz w:val="24"/>
          <w:szCs w:val="24"/>
        </w:rPr>
        <w:t xml:space="preserve">Todėl šios nacionalinės nuostatos pirminis tikslas nėra siejamas su sąžiningos konkurencijos užtikrinimu, kuris yra vienas iš kertinių viešųjų pirkimų derinimo tikslų, o veikiau siejamas su nacionaliniu poreikiu apsaugoti bendrąjį interesą, susijusį su saugumu, – efektyviai kontroliuoti įsigyjamų prekių ir jas tiekiančių subjektų kilmę </w:t>
      </w:r>
      <w:r w:rsidR="00F84C74" w:rsidRPr="006A0896">
        <w:rPr>
          <w:rFonts w:ascii="Times New Roman" w:hAnsi="Times New Roman"/>
          <w:sz w:val="24"/>
          <w:szCs w:val="24"/>
        </w:rPr>
        <w:t>ir</w:t>
      </w:r>
      <w:r w:rsidRPr="006A0896">
        <w:rPr>
          <w:rFonts w:ascii="Times New Roman" w:hAnsi="Times New Roman"/>
          <w:sz w:val="24"/>
          <w:szCs w:val="24"/>
        </w:rPr>
        <w:t xml:space="preserve"> įsitikinti tiekimo grandinės patikimumu</w:t>
      </w:r>
      <w:r w:rsidR="00F84C74" w:rsidRPr="006A0896">
        <w:rPr>
          <w:rFonts w:ascii="Times New Roman" w:hAnsi="Times New Roman"/>
          <w:sz w:val="24"/>
          <w:szCs w:val="24"/>
        </w:rPr>
        <w:t>, taip pat</w:t>
      </w:r>
      <w:r w:rsidRPr="006A0896">
        <w:rPr>
          <w:rFonts w:ascii="Times New Roman" w:hAnsi="Times New Roman"/>
          <w:sz w:val="24"/>
          <w:szCs w:val="24"/>
        </w:rPr>
        <w:t>, esant ypatingos situacijos aplinkybėms, apskritai visos valstybės mastu valdyti / užkardyti grėsmes nacionalinio saugumo intere</w:t>
      </w:r>
      <w:bookmarkEnd w:id="6"/>
      <w:r w:rsidRPr="006A0896">
        <w:rPr>
          <w:rFonts w:ascii="Times New Roman" w:hAnsi="Times New Roman"/>
          <w:sz w:val="24"/>
          <w:szCs w:val="24"/>
        </w:rPr>
        <w:t>sams.</w:t>
      </w:r>
      <w:r w:rsidRPr="006A0896">
        <w:rPr>
          <w:rFonts w:asciiTheme="majorBidi" w:hAnsiTheme="majorBidi" w:cstheme="majorBidi"/>
          <w:sz w:val="24"/>
          <w:szCs w:val="24"/>
        </w:rPr>
        <w:t xml:space="preserve"> </w:t>
      </w:r>
    </w:p>
    <w:p w14:paraId="58267619" w14:textId="454FB7F2" w:rsidR="00557AA3" w:rsidRPr="006A0896" w:rsidRDefault="009B63EF" w:rsidP="009B63EF">
      <w:pPr>
        <w:pStyle w:val="Sraopastraipa"/>
        <w:numPr>
          <w:ilvl w:val="0"/>
          <w:numId w:val="1"/>
        </w:numPr>
        <w:spacing w:after="120" w:line="240" w:lineRule="auto"/>
        <w:contextualSpacing w:val="0"/>
        <w:jc w:val="both"/>
        <w:rPr>
          <w:rFonts w:ascii="Times New Roman" w:hAnsi="Times New Roman"/>
          <w:sz w:val="24"/>
          <w:szCs w:val="24"/>
        </w:rPr>
      </w:pPr>
      <w:r w:rsidRPr="006A0896">
        <w:rPr>
          <w:rFonts w:ascii="Times New Roman" w:hAnsi="Times New Roman"/>
          <w:sz w:val="24"/>
          <w:szCs w:val="24"/>
        </w:rPr>
        <w:t>Europos Sąjungos sutarties 4 straipsnio 2 dalyje</w:t>
      </w:r>
      <w:r w:rsidR="00B37410" w:rsidRPr="006A0896">
        <w:rPr>
          <w:rFonts w:ascii="Times New Roman" w:hAnsi="Times New Roman"/>
          <w:sz w:val="24"/>
          <w:szCs w:val="24"/>
        </w:rPr>
        <w:t>, be kita ko,</w:t>
      </w:r>
      <w:r w:rsidRPr="006A0896">
        <w:rPr>
          <w:rFonts w:ascii="Times New Roman" w:hAnsi="Times New Roman"/>
          <w:sz w:val="24"/>
          <w:szCs w:val="24"/>
        </w:rPr>
        <w:t xml:space="preserve"> nustatyta, kad Sąjunga gerbia valstybių narių esmines valstybines funkcijas, įskaitant valstybės teritorinio vientisumo, viešosios tvarkos bei nacionalinio saugumo užtikrinimą. Kiekviena valstybė narė išimtinai išlieka atsakinga visų pirma už savo nacionalinį saugumą. </w:t>
      </w:r>
      <w:r w:rsidR="00557AA3" w:rsidRPr="006A0896">
        <w:rPr>
          <w:rFonts w:ascii="Times New Roman" w:hAnsi="Times New Roman"/>
          <w:sz w:val="24"/>
          <w:szCs w:val="24"/>
        </w:rPr>
        <w:t>Direktyvos 2014/2</w:t>
      </w:r>
      <w:r w:rsidR="009E1320" w:rsidRPr="006A0896">
        <w:rPr>
          <w:rFonts w:ascii="Times New Roman" w:hAnsi="Times New Roman"/>
          <w:sz w:val="24"/>
          <w:szCs w:val="24"/>
        </w:rPr>
        <w:t>5</w:t>
      </w:r>
      <w:r w:rsidR="00557AA3" w:rsidRPr="006A0896">
        <w:rPr>
          <w:rFonts w:ascii="Times New Roman" w:hAnsi="Times New Roman"/>
          <w:sz w:val="24"/>
          <w:szCs w:val="24"/>
        </w:rPr>
        <w:t xml:space="preserve"> </w:t>
      </w:r>
      <w:r w:rsidR="009E1320" w:rsidRPr="006A0896">
        <w:rPr>
          <w:rFonts w:ascii="Times New Roman" w:hAnsi="Times New Roman"/>
          <w:sz w:val="24"/>
          <w:szCs w:val="24"/>
        </w:rPr>
        <w:t>56</w:t>
      </w:r>
      <w:r w:rsidR="00557AA3" w:rsidRPr="006A0896">
        <w:rPr>
          <w:rFonts w:ascii="Times New Roman" w:hAnsi="Times New Roman"/>
          <w:sz w:val="24"/>
          <w:szCs w:val="24"/>
        </w:rPr>
        <w:t xml:space="preserve"> konstatuojamojoje dalyje </w:t>
      </w:r>
      <w:r w:rsidR="009E1320" w:rsidRPr="006A0896">
        <w:rPr>
          <w:rFonts w:ascii="Times New Roman" w:hAnsi="Times New Roman"/>
          <w:sz w:val="24"/>
          <w:szCs w:val="24"/>
        </w:rPr>
        <w:t xml:space="preserve">(atitinkamai Direktyvos 2014/24 41 konstatuojamojoje dalyje) </w:t>
      </w:r>
      <w:r w:rsidR="00557AA3" w:rsidRPr="006A0896">
        <w:rPr>
          <w:rFonts w:ascii="Times New Roman" w:hAnsi="Times New Roman"/>
          <w:sz w:val="24"/>
          <w:szCs w:val="24"/>
        </w:rPr>
        <w:t xml:space="preserve">nurodyta, kad jokios šios direktyvos nuostatos neturėtų trukdyti nustatyti priemones, būtinas siekiant apsaugoti viešąją politiką, visuomenės moralę, visuomenės saugumą, sveikatą, žmonių ir gyvūnų gyvybę, išsaugoti augmeniją, ar imtis kitų aplinkos apsaugos priemonių, ypač atsižvelgiant į tvarų vystymąsi, arba užtikrinti jų vykdymą, su sąlyga, kad tos priemonės atitinka SESV. Teisėjų kolegijai kyla klausimas, ar </w:t>
      </w:r>
      <w:bookmarkStart w:id="7" w:name="_Hlk197463998"/>
      <w:r w:rsidR="009E1320" w:rsidRPr="006A0896">
        <w:rPr>
          <w:rFonts w:ascii="Times New Roman" w:hAnsi="Times New Roman"/>
          <w:sz w:val="24"/>
          <w:szCs w:val="24"/>
        </w:rPr>
        <w:t>Direktyvos 2014/25, siejamos su Direktyva 2014/24</w:t>
      </w:r>
      <w:bookmarkEnd w:id="7"/>
      <w:r w:rsidR="009E1320" w:rsidRPr="006A0896">
        <w:rPr>
          <w:rFonts w:ascii="Times New Roman" w:hAnsi="Times New Roman"/>
          <w:sz w:val="24"/>
          <w:szCs w:val="24"/>
        </w:rPr>
        <w:t xml:space="preserve">, </w:t>
      </w:r>
      <w:r w:rsidR="00557AA3" w:rsidRPr="006A0896">
        <w:rPr>
          <w:rFonts w:ascii="Times New Roman" w:hAnsi="Times New Roman"/>
          <w:sz w:val="24"/>
          <w:szCs w:val="24"/>
        </w:rPr>
        <w:t>nuostatos leidžia nustatyti su nacionaliniu saugumu susijus</w:t>
      </w:r>
      <w:r w:rsidR="005A6237" w:rsidRPr="006A0896">
        <w:rPr>
          <w:rFonts w:ascii="Times New Roman" w:hAnsi="Times New Roman"/>
          <w:sz w:val="24"/>
          <w:szCs w:val="24"/>
        </w:rPr>
        <w:t xml:space="preserve">ius </w:t>
      </w:r>
      <w:r w:rsidR="00557AA3" w:rsidRPr="006A0896">
        <w:rPr>
          <w:rFonts w:ascii="Times New Roman" w:hAnsi="Times New Roman"/>
          <w:sz w:val="24"/>
          <w:szCs w:val="24"/>
        </w:rPr>
        <w:t>neleidimo (draudimo) dalyvauti viešojo pirkimo procedūroje pagrind</w:t>
      </w:r>
      <w:r w:rsidR="005A6237" w:rsidRPr="006A0896">
        <w:rPr>
          <w:rFonts w:ascii="Times New Roman" w:hAnsi="Times New Roman"/>
          <w:sz w:val="24"/>
          <w:szCs w:val="24"/>
        </w:rPr>
        <w:t xml:space="preserve">us, </w:t>
      </w:r>
      <w:r w:rsidR="00557AA3" w:rsidRPr="006A0896">
        <w:rPr>
          <w:rFonts w:ascii="Times New Roman" w:hAnsi="Times New Roman"/>
          <w:sz w:val="24"/>
          <w:szCs w:val="24"/>
        </w:rPr>
        <w:t>kuri</w:t>
      </w:r>
      <w:r w:rsidR="005A6237" w:rsidRPr="006A0896">
        <w:rPr>
          <w:rFonts w:ascii="Times New Roman" w:hAnsi="Times New Roman"/>
          <w:sz w:val="24"/>
          <w:szCs w:val="24"/>
        </w:rPr>
        <w:t>e</w:t>
      </w:r>
      <w:r w:rsidR="00557AA3" w:rsidRPr="006A0896">
        <w:rPr>
          <w:rFonts w:ascii="Times New Roman" w:hAnsi="Times New Roman"/>
          <w:sz w:val="24"/>
          <w:szCs w:val="24"/>
        </w:rPr>
        <w:t xml:space="preserve"> galėtų būti savarankišk</w:t>
      </w:r>
      <w:r w:rsidR="005A6237" w:rsidRPr="006A0896">
        <w:rPr>
          <w:rFonts w:ascii="Times New Roman" w:hAnsi="Times New Roman"/>
          <w:sz w:val="24"/>
          <w:szCs w:val="24"/>
        </w:rPr>
        <w:t xml:space="preserve">i </w:t>
      </w:r>
      <w:r w:rsidR="00557AA3" w:rsidRPr="006A0896">
        <w:rPr>
          <w:rFonts w:ascii="Times New Roman" w:hAnsi="Times New Roman"/>
          <w:sz w:val="24"/>
          <w:szCs w:val="24"/>
        </w:rPr>
        <w:t xml:space="preserve">pašalinimo pagrindų atžvilgiu; ar vis dėlto </w:t>
      </w:r>
      <w:r w:rsidR="00A949D5" w:rsidRPr="006A0896">
        <w:rPr>
          <w:rFonts w:ascii="Times New Roman" w:hAnsi="Times New Roman"/>
          <w:sz w:val="24"/>
          <w:szCs w:val="24"/>
        </w:rPr>
        <w:t>Direktyva 2014/25, siejama su Direktyva 2014/24,</w:t>
      </w:r>
      <w:r w:rsidR="00557AA3" w:rsidRPr="006A0896">
        <w:rPr>
          <w:rFonts w:ascii="Times New Roman" w:hAnsi="Times New Roman"/>
          <w:sz w:val="24"/>
          <w:szCs w:val="24"/>
        </w:rPr>
        <w:t xml:space="preserve"> sudaro prielaidas nustatyti papildom</w:t>
      </w:r>
      <w:r w:rsidR="005A6237" w:rsidRPr="006A0896">
        <w:rPr>
          <w:rFonts w:ascii="Times New Roman" w:hAnsi="Times New Roman"/>
          <w:sz w:val="24"/>
          <w:szCs w:val="24"/>
        </w:rPr>
        <w:t xml:space="preserve">us </w:t>
      </w:r>
      <w:r w:rsidR="00557AA3" w:rsidRPr="006A0896">
        <w:rPr>
          <w:rFonts w:ascii="Times New Roman" w:hAnsi="Times New Roman"/>
          <w:sz w:val="24"/>
          <w:szCs w:val="24"/>
        </w:rPr>
        <w:t>su nacionaliniu saugumu susijus</w:t>
      </w:r>
      <w:r w:rsidR="005A6237" w:rsidRPr="006A0896">
        <w:rPr>
          <w:rFonts w:ascii="Times New Roman" w:hAnsi="Times New Roman"/>
          <w:sz w:val="24"/>
          <w:szCs w:val="24"/>
        </w:rPr>
        <w:t xml:space="preserve">ius </w:t>
      </w:r>
      <w:r w:rsidR="00557AA3" w:rsidRPr="006A0896">
        <w:rPr>
          <w:rFonts w:ascii="Times New Roman" w:hAnsi="Times New Roman"/>
          <w:sz w:val="24"/>
          <w:szCs w:val="24"/>
        </w:rPr>
        <w:t>tiekėjo pašalinimo pagrind</w:t>
      </w:r>
      <w:r w:rsidR="005A6237" w:rsidRPr="006A0896">
        <w:rPr>
          <w:rFonts w:ascii="Times New Roman" w:hAnsi="Times New Roman"/>
          <w:sz w:val="24"/>
          <w:szCs w:val="24"/>
        </w:rPr>
        <w:t>us</w:t>
      </w:r>
      <w:r w:rsidR="00557AA3" w:rsidRPr="006A0896">
        <w:rPr>
          <w:rFonts w:ascii="Times New Roman" w:hAnsi="Times New Roman"/>
          <w:sz w:val="24"/>
          <w:szCs w:val="24"/>
        </w:rPr>
        <w:t>, kaip ji</w:t>
      </w:r>
      <w:r w:rsidR="00AE2C6C" w:rsidRPr="006A0896">
        <w:rPr>
          <w:rFonts w:ascii="Times New Roman" w:hAnsi="Times New Roman"/>
          <w:sz w:val="24"/>
          <w:szCs w:val="24"/>
        </w:rPr>
        <w:t>e</w:t>
      </w:r>
      <w:r w:rsidR="00557AA3" w:rsidRPr="006A0896">
        <w:rPr>
          <w:rFonts w:ascii="Times New Roman" w:hAnsi="Times New Roman"/>
          <w:sz w:val="24"/>
          <w:szCs w:val="24"/>
        </w:rPr>
        <w:t xml:space="preserve"> </w:t>
      </w:r>
      <w:r w:rsidR="00557AA3" w:rsidRPr="006A0896">
        <w:rPr>
          <w:rFonts w:ascii="Times New Roman" w:hAnsi="Times New Roman"/>
          <w:i/>
          <w:iCs/>
          <w:sz w:val="24"/>
          <w:szCs w:val="24"/>
        </w:rPr>
        <w:t>sensu stricto</w:t>
      </w:r>
      <w:r w:rsidR="00557AA3" w:rsidRPr="006A0896">
        <w:rPr>
          <w:rFonts w:ascii="Times New Roman" w:hAnsi="Times New Roman"/>
          <w:sz w:val="24"/>
          <w:szCs w:val="24"/>
        </w:rPr>
        <w:t xml:space="preserve"> suprantam</w:t>
      </w:r>
      <w:r w:rsidR="005A6237" w:rsidRPr="006A0896">
        <w:rPr>
          <w:rFonts w:ascii="Times New Roman" w:hAnsi="Times New Roman"/>
          <w:sz w:val="24"/>
          <w:szCs w:val="24"/>
        </w:rPr>
        <w:t>i</w:t>
      </w:r>
      <w:r w:rsidR="00557AA3" w:rsidRPr="006A0896">
        <w:rPr>
          <w:rFonts w:ascii="Times New Roman" w:hAnsi="Times New Roman"/>
          <w:sz w:val="24"/>
          <w:szCs w:val="24"/>
        </w:rPr>
        <w:t xml:space="preserve"> pagal Direktyvos 2014/24 57 straipsnį. </w:t>
      </w:r>
    </w:p>
    <w:p w14:paraId="554EB8D9" w14:textId="71DC700F" w:rsidR="00795B35" w:rsidRPr="006A0896" w:rsidRDefault="00FE4507" w:rsidP="00CC3497">
      <w:pPr>
        <w:pStyle w:val="Sraopastraipa"/>
        <w:shd w:val="clear" w:color="auto" w:fill="FFFFFF"/>
        <w:tabs>
          <w:tab w:val="left" w:pos="709"/>
        </w:tabs>
        <w:spacing w:after="120" w:line="240" w:lineRule="auto"/>
        <w:ind w:left="0" w:firstLine="709"/>
        <w:contextualSpacing w:val="0"/>
        <w:jc w:val="both"/>
        <w:rPr>
          <w:rFonts w:ascii="Times New Roman" w:hAnsi="Times New Roman"/>
          <w:i/>
          <w:iCs/>
          <w:sz w:val="24"/>
          <w:szCs w:val="24"/>
        </w:rPr>
      </w:pPr>
      <w:bookmarkStart w:id="8" w:name="_Hlk196395232"/>
      <w:r w:rsidRPr="006A0896">
        <w:rPr>
          <w:rFonts w:ascii="Times New Roman" w:hAnsi="Times New Roman"/>
          <w:i/>
          <w:iCs/>
          <w:sz w:val="24"/>
          <w:szCs w:val="24"/>
        </w:rPr>
        <w:t>Dėl</w:t>
      </w:r>
      <w:r w:rsidR="00824745" w:rsidRPr="006A0896">
        <w:rPr>
          <w:rFonts w:ascii="Times New Roman" w:hAnsi="Times New Roman"/>
          <w:i/>
          <w:iCs/>
          <w:sz w:val="24"/>
          <w:szCs w:val="24"/>
        </w:rPr>
        <w:t xml:space="preserve"> perkančiojo subjekto </w:t>
      </w:r>
      <w:r w:rsidR="00FA392E" w:rsidRPr="006A0896">
        <w:rPr>
          <w:rFonts w:ascii="Times New Roman" w:hAnsi="Times New Roman"/>
          <w:i/>
          <w:iCs/>
          <w:sz w:val="24"/>
          <w:szCs w:val="24"/>
        </w:rPr>
        <w:t>įgaliojimų apimties</w:t>
      </w:r>
      <w:r w:rsidR="0095046B" w:rsidRPr="006A0896">
        <w:rPr>
          <w:rFonts w:ascii="Times New Roman" w:hAnsi="Times New Roman"/>
          <w:i/>
          <w:iCs/>
          <w:sz w:val="24"/>
          <w:szCs w:val="24"/>
        </w:rPr>
        <w:t xml:space="preserve"> </w:t>
      </w:r>
      <w:r w:rsidR="00824745" w:rsidRPr="006A0896">
        <w:rPr>
          <w:rFonts w:ascii="Times New Roman" w:hAnsi="Times New Roman"/>
          <w:i/>
          <w:iCs/>
          <w:sz w:val="24"/>
          <w:szCs w:val="24"/>
        </w:rPr>
        <w:t xml:space="preserve">priimant sprendimą pagal </w:t>
      </w:r>
      <w:r w:rsidR="00023568" w:rsidRPr="006A0896">
        <w:rPr>
          <w:rFonts w:ascii="Times New Roman" w:hAnsi="Times New Roman"/>
          <w:i/>
          <w:iCs/>
          <w:sz w:val="24"/>
          <w:szCs w:val="24"/>
        </w:rPr>
        <w:t>Pirkimų įstatymo</w:t>
      </w:r>
      <w:r w:rsidR="00023568" w:rsidRPr="006A0896">
        <w:rPr>
          <w:rFonts w:ascii="Times New Roman" w:hAnsi="Times New Roman"/>
          <w:sz w:val="24"/>
          <w:szCs w:val="24"/>
        </w:rPr>
        <w:t xml:space="preserve"> </w:t>
      </w:r>
      <w:r w:rsidR="00824745" w:rsidRPr="006A0896">
        <w:rPr>
          <w:rFonts w:ascii="Times New Roman" w:hAnsi="Times New Roman"/>
          <w:i/>
          <w:iCs/>
          <w:sz w:val="24"/>
          <w:szCs w:val="24"/>
        </w:rPr>
        <w:t>58</w:t>
      </w:r>
      <w:r w:rsidR="00EA1BB0" w:rsidRPr="006A0896">
        <w:rPr>
          <w:rFonts w:ascii="Times New Roman" w:hAnsi="Times New Roman"/>
          <w:i/>
          <w:iCs/>
          <w:sz w:val="24"/>
          <w:szCs w:val="24"/>
        </w:rPr>
        <w:t> </w:t>
      </w:r>
      <w:r w:rsidR="00824745" w:rsidRPr="006A0896">
        <w:rPr>
          <w:rFonts w:ascii="Times New Roman" w:hAnsi="Times New Roman"/>
          <w:i/>
          <w:iCs/>
          <w:sz w:val="24"/>
          <w:szCs w:val="24"/>
        </w:rPr>
        <w:t>straipsnio 4</w:t>
      </w:r>
      <w:r w:rsidR="00824745" w:rsidRPr="006A0896">
        <w:rPr>
          <w:rFonts w:ascii="Times New Roman" w:hAnsi="Times New Roman"/>
          <w:i/>
          <w:iCs/>
          <w:sz w:val="24"/>
          <w:szCs w:val="24"/>
          <w:vertAlign w:val="superscript"/>
        </w:rPr>
        <w:t>1 </w:t>
      </w:r>
      <w:r w:rsidR="00824745" w:rsidRPr="006A0896">
        <w:rPr>
          <w:rFonts w:ascii="Times New Roman" w:hAnsi="Times New Roman"/>
          <w:i/>
          <w:iCs/>
          <w:sz w:val="24"/>
          <w:szCs w:val="24"/>
        </w:rPr>
        <w:t>dalies 4 punktą</w:t>
      </w:r>
    </w:p>
    <w:bookmarkEnd w:id="8"/>
    <w:p w14:paraId="3842CADD" w14:textId="6A18D01C" w:rsidR="001D456F" w:rsidRPr="006A0896" w:rsidRDefault="0095046B" w:rsidP="00486BAE">
      <w:pPr>
        <w:pStyle w:val="Sraopastraipa"/>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6A0896">
        <w:rPr>
          <w:rFonts w:ascii="Times New Roman" w:hAnsi="Times New Roman"/>
          <w:sz w:val="24"/>
          <w:szCs w:val="24"/>
        </w:rPr>
        <w:t xml:space="preserve">Kaip minėta, pagal </w:t>
      </w:r>
      <w:r w:rsidR="00594495" w:rsidRPr="006A0896">
        <w:rPr>
          <w:rFonts w:ascii="Times New Roman" w:hAnsi="Times New Roman"/>
          <w:sz w:val="24"/>
          <w:szCs w:val="24"/>
        </w:rPr>
        <w:t xml:space="preserve">Pirkimų įstatymo </w:t>
      </w:r>
      <w:r w:rsidRPr="006A0896">
        <w:rPr>
          <w:rFonts w:ascii="Times New Roman" w:hAnsi="Times New Roman"/>
          <w:sz w:val="24"/>
          <w:szCs w:val="24"/>
        </w:rPr>
        <w:t>58 straipsnio 4</w:t>
      </w:r>
      <w:r w:rsidRPr="006A0896">
        <w:rPr>
          <w:rFonts w:ascii="Times New Roman" w:hAnsi="Times New Roman"/>
          <w:sz w:val="24"/>
          <w:szCs w:val="24"/>
          <w:vertAlign w:val="superscript"/>
        </w:rPr>
        <w:t>1</w:t>
      </w:r>
      <w:r w:rsidRPr="006A0896">
        <w:rPr>
          <w:rFonts w:ascii="Times New Roman" w:hAnsi="Times New Roman"/>
          <w:sz w:val="24"/>
          <w:szCs w:val="24"/>
        </w:rPr>
        <w:t xml:space="preserve"> dalies 4 punkte įtvirtintą teisinį reguliavimą, paraišk</w:t>
      </w:r>
      <w:r w:rsidR="00344418" w:rsidRPr="006A0896">
        <w:rPr>
          <w:rFonts w:ascii="Times New Roman" w:hAnsi="Times New Roman"/>
          <w:sz w:val="24"/>
          <w:szCs w:val="24"/>
        </w:rPr>
        <w:t>ą</w:t>
      </w:r>
      <w:r w:rsidRPr="006A0896">
        <w:rPr>
          <w:rFonts w:ascii="Times New Roman" w:hAnsi="Times New Roman"/>
          <w:sz w:val="24"/>
          <w:szCs w:val="24"/>
        </w:rPr>
        <w:t xml:space="preserve"> ar pasiūlym</w:t>
      </w:r>
      <w:r w:rsidR="00344418" w:rsidRPr="006A0896">
        <w:rPr>
          <w:rFonts w:ascii="Times New Roman" w:hAnsi="Times New Roman"/>
          <w:sz w:val="24"/>
          <w:szCs w:val="24"/>
        </w:rPr>
        <w:t xml:space="preserve">ą galima </w:t>
      </w:r>
      <w:r w:rsidRPr="006A0896">
        <w:rPr>
          <w:rFonts w:ascii="Times New Roman" w:hAnsi="Times New Roman"/>
          <w:sz w:val="24"/>
          <w:szCs w:val="24"/>
        </w:rPr>
        <w:t>atme</w:t>
      </w:r>
      <w:r w:rsidR="00344418" w:rsidRPr="006A0896">
        <w:rPr>
          <w:rFonts w:ascii="Times New Roman" w:hAnsi="Times New Roman"/>
          <w:sz w:val="24"/>
          <w:szCs w:val="24"/>
        </w:rPr>
        <w:t>s</w:t>
      </w:r>
      <w:r w:rsidRPr="006A0896">
        <w:rPr>
          <w:rFonts w:ascii="Times New Roman" w:hAnsi="Times New Roman"/>
          <w:sz w:val="24"/>
          <w:szCs w:val="24"/>
        </w:rPr>
        <w:t>t</w:t>
      </w:r>
      <w:r w:rsidR="00344418" w:rsidRPr="006A0896">
        <w:rPr>
          <w:rFonts w:ascii="Times New Roman" w:hAnsi="Times New Roman"/>
          <w:sz w:val="24"/>
          <w:szCs w:val="24"/>
        </w:rPr>
        <w:t>i</w:t>
      </w:r>
      <w:r w:rsidRPr="006A0896">
        <w:rPr>
          <w:rFonts w:ascii="Times New Roman" w:hAnsi="Times New Roman"/>
          <w:sz w:val="24"/>
          <w:szCs w:val="24"/>
        </w:rPr>
        <w:t xml:space="preserve">, </w:t>
      </w:r>
      <w:r w:rsidR="00344418" w:rsidRPr="006A0896">
        <w:rPr>
          <w:rFonts w:ascii="Times New Roman" w:hAnsi="Times New Roman"/>
          <w:sz w:val="24"/>
          <w:szCs w:val="24"/>
        </w:rPr>
        <w:t xml:space="preserve">kai </w:t>
      </w:r>
      <w:r w:rsidRPr="006A0896">
        <w:rPr>
          <w:rFonts w:ascii="Times New Roman" w:hAnsi="Times New Roman"/>
          <w:sz w:val="24"/>
          <w:szCs w:val="24"/>
        </w:rPr>
        <w:t>Vyriausybė, vadovaudamasi NSUSOAĮ įtvirtintais kriterijais, yra priėmusi sprendimą, patvirtinantį, kad tiekėjas ar susiję asmenys ar su jais ketinamas sudaryti (sudarytas) sandoris neatitinka nacionalinio saugumo interesų.</w:t>
      </w:r>
      <w:r w:rsidR="00F006EA" w:rsidRPr="006A0896">
        <w:rPr>
          <w:rFonts w:ascii="Times New Roman" w:hAnsi="Times New Roman"/>
          <w:sz w:val="24"/>
          <w:szCs w:val="24"/>
        </w:rPr>
        <w:t xml:space="preserve"> </w:t>
      </w:r>
      <w:bookmarkStart w:id="9" w:name="_Hlk197674699"/>
      <w:r w:rsidR="00F006EA" w:rsidRPr="006A0896">
        <w:rPr>
          <w:rFonts w:ascii="Times New Roman" w:hAnsi="Times New Roman"/>
          <w:sz w:val="24"/>
          <w:szCs w:val="24"/>
        </w:rPr>
        <w:t>Taigi</w:t>
      </w:r>
      <w:r w:rsidR="0093197D" w:rsidRPr="006A0896">
        <w:rPr>
          <w:rFonts w:ascii="Times New Roman" w:hAnsi="Times New Roman"/>
          <w:sz w:val="24"/>
          <w:szCs w:val="24"/>
        </w:rPr>
        <w:t>,</w:t>
      </w:r>
      <w:r w:rsidR="00F006EA" w:rsidRPr="006A0896">
        <w:rPr>
          <w:rFonts w:ascii="Times New Roman" w:hAnsi="Times New Roman"/>
          <w:sz w:val="24"/>
          <w:szCs w:val="24"/>
        </w:rPr>
        <w:t xml:space="preserve"> pagal šią nuostatą, </w:t>
      </w:r>
      <w:r w:rsidR="001D456F" w:rsidRPr="006A0896">
        <w:rPr>
          <w:rFonts w:ascii="Times New Roman" w:hAnsi="Times New Roman"/>
          <w:sz w:val="24"/>
          <w:szCs w:val="24"/>
        </w:rPr>
        <w:t xml:space="preserve">būtinoji </w:t>
      </w:r>
      <w:r w:rsidR="00F006EA" w:rsidRPr="006A0896">
        <w:rPr>
          <w:rFonts w:ascii="Times New Roman" w:hAnsi="Times New Roman"/>
          <w:sz w:val="24"/>
          <w:szCs w:val="24"/>
        </w:rPr>
        <w:t xml:space="preserve">paraiškos ar pasiūlymo atmetimo sąlyga – </w:t>
      </w:r>
      <w:r w:rsidR="00344418" w:rsidRPr="006A0896">
        <w:rPr>
          <w:rFonts w:ascii="Times New Roman" w:hAnsi="Times New Roman"/>
          <w:sz w:val="24"/>
          <w:szCs w:val="24"/>
        </w:rPr>
        <w:t>konkretus</w:t>
      </w:r>
      <w:r w:rsidR="00F006EA" w:rsidRPr="006A0896">
        <w:rPr>
          <w:rFonts w:ascii="Times New Roman" w:hAnsi="Times New Roman"/>
          <w:sz w:val="24"/>
          <w:szCs w:val="24"/>
        </w:rPr>
        <w:t xml:space="preserve"> Vyriausybės nutarimas, kuriame konstatuojama, kad </w:t>
      </w:r>
      <w:r w:rsidR="002E7FFA" w:rsidRPr="006A0896">
        <w:rPr>
          <w:rFonts w:ascii="Times New Roman" w:hAnsi="Times New Roman"/>
          <w:sz w:val="24"/>
          <w:szCs w:val="24"/>
        </w:rPr>
        <w:t xml:space="preserve">tiekėjas ar susiję </w:t>
      </w:r>
      <w:r w:rsidR="00F006EA" w:rsidRPr="006A0896">
        <w:rPr>
          <w:rFonts w:ascii="Times New Roman" w:hAnsi="Times New Roman"/>
          <w:sz w:val="24"/>
          <w:szCs w:val="24"/>
        </w:rPr>
        <w:t>asmenys ar su jais ketinamas sudaryti sandoris neatitinka nacionalinio saugumo interesų.</w:t>
      </w:r>
    </w:p>
    <w:bookmarkEnd w:id="9"/>
    <w:p w14:paraId="6EEC5E00" w14:textId="54F4B7CF" w:rsidR="00864559" w:rsidRPr="006A0896" w:rsidRDefault="001D456F" w:rsidP="00486BAE">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 xml:space="preserve">Šiame kontekste </w:t>
      </w:r>
      <w:r w:rsidR="00793B3F" w:rsidRPr="006A0896">
        <w:rPr>
          <w:rFonts w:ascii="Times New Roman" w:hAnsi="Times New Roman"/>
          <w:sz w:val="24"/>
          <w:szCs w:val="24"/>
        </w:rPr>
        <w:t>pažymėtina</w:t>
      </w:r>
      <w:r w:rsidRPr="006A0896">
        <w:rPr>
          <w:rFonts w:ascii="Times New Roman" w:hAnsi="Times New Roman"/>
          <w:sz w:val="24"/>
          <w:szCs w:val="24"/>
        </w:rPr>
        <w:t>, kad</w:t>
      </w:r>
      <w:r w:rsidR="00864559" w:rsidRPr="006A0896">
        <w:rPr>
          <w:rFonts w:ascii="Times New Roman" w:hAnsi="Times New Roman"/>
          <w:sz w:val="24"/>
          <w:szCs w:val="24"/>
        </w:rPr>
        <w:t xml:space="preserve"> </w:t>
      </w:r>
      <w:r w:rsidR="00594495" w:rsidRPr="006A0896">
        <w:rPr>
          <w:rFonts w:ascii="Times New Roman" w:hAnsi="Times New Roman"/>
          <w:sz w:val="24"/>
          <w:szCs w:val="24"/>
        </w:rPr>
        <w:t xml:space="preserve">Pirkimų įstatymo </w:t>
      </w:r>
      <w:r w:rsidR="00864559" w:rsidRPr="006A0896">
        <w:rPr>
          <w:rFonts w:ascii="Times New Roman" w:hAnsi="Times New Roman"/>
          <w:sz w:val="24"/>
          <w:szCs w:val="24"/>
        </w:rPr>
        <w:t>58 straipsnio 4</w:t>
      </w:r>
      <w:r w:rsidR="00864559" w:rsidRPr="006A0896">
        <w:rPr>
          <w:rFonts w:ascii="Times New Roman" w:hAnsi="Times New Roman"/>
          <w:sz w:val="24"/>
          <w:szCs w:val="24"/>
          <w:vertAlign w:val="superscript"/>
        </w:rPr>
        <w:t>1</w:t>
      </w:r>
      <w:r w:rsidR="00864559" w:rsidRPr="006A0896">
        <w:rPr>
          <w:rFonts w:ascii="Times New Roman" w:hAnsi="Times New Roman"/>
          <w:sz w:val="24"/>
          <w:szCs w:val="24"/>
        </w:rPr>
        <w:t xml:space="preserve"> dalies 4 punkte</w:t>
      </w:r>
      <w:r w:rsidR="00793B3F" w:rsidRPr="006A0896">
        <w:rPr>
          <w:rFonts w:ascii="Times New Roman" w:hAnsi="Times New Roman"/>
          <w:sz w:val="24"/>
          <w:szCs w:val="24"/>
        </w:rPr>
        <w:t xml:space="preserve"> nurodyti Vyriausybės nutarimai</w:t>
      </w:r>
      <w:r w:rsidR="00864559" w:rsidRPr="006A0896">
        <w:rPr>
          <w:rFonts w:ascii="Times New Roman" w:hAnsi="Times New Roman"/>
          <w:sz w:val="24"/>
          <w:szCs w:val="24"/>
        </w:rPr>
        <w:t xml:space="preserve"> priimami specialiame įstatyme (NSUSOAĮ) įtvirtintais pagrindais ir tvarka. Šis įstatymas skirtas užtikrinti, kad valstybės nacionaliniam saugumui užtikrinti svarbūs </w:t>
      </w:r>
      <w:r w:rsidR="00864559" w:rsidRPr="006A0896">
        <w:rPr>
          <w:rFonts w:ascii="Times New Roman" w:hAnsi="Times New Roman"/>
          <w:sz w:val="24"/>
          <w:szCs w:val="24"/>
        </w:rPr>
        <w:lastRenderedPageBreak/>
        <w:t>objektai (įmonės, įrenginiai ir turtas bei ūkio sektoriai) ir nacionaliniam saugumui užtikrinti svarbių įmonių, įrenginių ir turto apsaugos zonose esantis turtas ir teritorija bei esminių kibernetinio saugumo subjektų, nurodytų Lietuvos Respublikos kibernetinio saugumo įstatyme</w:t>
      </w:r>
      <w:r w:rsidR="002E7FFA" w:rsidRPr="006A0896">
        <w:rPr>
          <w:rFonts w:ascii="Times New Roman" w:hAnsi="Times New Roman"/>
          <w:sz w:val="24"/>
          <w:szCs w:val="24"/>
        </w:rPr>
        <w:t xml:space="preserve">, </w:t>
      </w:r>
      <w:r w:rsidR="00864559" w:rsidRPr="006A0896">
        <w:rPr>
          <w:rFonts w:ascii="Times New Roman" w:hAnsi="Times New Roman"/>
          <w:sz w:val="24"/>
          <w:szCs w:val="24"/>
        </w:rPr>
        <w:t>sandoriai būtų apsaugoti nuo visų galinčių kelti grėsmę nacionalinio saugumo interesams rizikos veiksnių, ir šalinti tokių veiksnių atsiradimo priežastis ir sąlygas (NSUSOAĮ 1 straipsnio 1 dalis).</w:t>
      </w:r>
    </w:p>
    <w:p w14:paraId="73345DFF" w14:textId="77777777" w:rsidR="004123D0" w:rsidRPr="006A0896" w:rsidRDefault="00864559" w:rsidP="000A4044">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Nacionaliniam saugumui užtikrinti svarbios įmonės ir esminiai subjektai, atlikdami pirkimus, kurių vertė ar objektas atitinka NSUSOAĮ nustatytus kriterijus, pirkimo dokumentuose turi nurodyti, kad bus kreipiamasi į Koordinavimo komisiją dėl ketinamo sudaryti sandorio atitikties nacionalinio saugumo interesams patikros, ir tuo atveju, jeigu ši komisija pareikalaus pateikti papildomus dokumentus ir iš kitos ketinamo sudaryti sandorio šalies, ji privalės juos pateikti (NSUSOAĮ 13 straipsnio 11 dalis).</w:t>
      </w:r>
    </w:p>
    <w:p w14:paraId="3304F169" w14:textId="77777777" w:rsidR="00252114" w:rsidRPr="006A0896" w:rsidRDefault="004123D0" w:rsidP="00252114">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 xml:space="preserve">Pagal NSUSOAĮ reglamentuojamą procedūrą (NSUSOAĮ 12–13 straipsniai), Koordinavimo komisija, gavusi pranešimą ir apsvarsčiusi gautą ir papildomai surinktą informaciją, nusprendžia, ar pradėti sandorio patikrą. Koordinavimo komisijai atlikus sandorio patikrą ir šiuo klausimu padarius išvadą, kad ketinamas sudaryti sandoris neatitinka nacionalinio saugumo interesų, ši išvada pateikiama Vyriausybei. Remdamasi išvada, kad sandoris neatitinka nacionalinio saugumo interesų, galutinį teisiškai ir faktiškai pagrįstą sprendimą dėl sandorio atitikties nacionalinio saugumo interesams priima Vyriausybė. Nurodytas sprendimas įforminamas Vyriausybės nutarimu, kuriame gali būti teikiamos ir rekomendacijos dėl ketinamų sudaryti sandorių ar ketinamų vykdyti veiksmų. </w:t>
      </w:r>
    </w:p>
    <w:p w14:paraId="4584A1C2" w14:textId="18D83053" w:rsidR="00252114" w:rsidRPr="006A0896" w:rsidRDefault="00486BAE" w:rsidP="00252114">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 xml:space="preserve">Pažymėtina, kad pagal aptariamą įstatymą </w:t>
      </w:r>
      <w:r w:rsidR="00252114" w:rsidRPr="006A0896">
        <w:rPr>
          <w:rFonts w:ascii="Times New Roman" w:eastAsia="Calibri" w:hAnsi="Times New Roman"/>
          <w:color w:val="000000"/>
          <w:sz w:val="24"/>
          <w:szCs w:val="24"/>
        </w:rPr>
        <w:t>Koordinavimo komisijos atliekama sandorio patikra susideda iš sandorio vertinimo pagal konkrečius NSUSOAĮ 13 straipsnio 4 dalies 1 punkte nustatytus kriterijus, susijusius su sandorio pobūdžiu ir dalyku bei objektu, sandorio šalies ar subtiekėjo patikros ir tam tikrais atvejais sandoriui vykdyti pasitelkiamos įrangos patikros.</w:t>
      </w:r>
    </w:p>
    <w:p w14:paraId="4FFAD26C" w14:textId="4B88A010" w:rsidR="00B908CC" w:rsidRPr="006A0896" w:rsidRDefault="00B908CC" w:rsidP="00B908CC">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 xml:space="preserve">Vyriausybės sprendimas, patvirtinantis, </w:t>
      </w:r>
      <w:r w:rsidR="00DF3936" w:rsidRPr="006A0896">
        <w:rPr>
          <w:rFonts w:ascii="Times New Roman" w:hAnsi="Times New Roman"/>
          <w:sz w:val="24"/>
          <w:szCs w:val="24"/>
        </w:rPr>
        <w:t xml:space="preserve">kad </w:t>
      </w:r>
      <w:r w:rsidRPr="006A0896">
        <w:rPr>
          <w:rFonts w:ascii="Times New Roman" w:hAnsi="Times New Roman"/>
          <w:sz w:val="24"/>
          <w:szCs w:val="24"/>
        </w:rPr>
        <w:t xml:space="preserve">ketinamas sudaryti sandoris neatitinka nacionalinio saugumo interesų, reiškia, </w:t>
      </w:r>
      <w:r w:rsidR="00DF3936" w:rsidRPr="006A0896">
        <w:rPr>
          <w:rFonts w:ascii="Times New Roman" w:hAnsi="Times New Roman"/>
          <w:sz w:val="24"/>
          <w:szCs w:val="24"/>
        </w:rPr>
        <w:t xml:space="preserve">jog </w:t>
      </w:r>
      <w:r w:rsidRPr="006A0896">
        <w:rPr>
          <w:rFonts w:ascii="Times New Roman" w:hAnsi="Times New Roman"/>
          <w:sz w:val="24"/>
          <w:szCs w:val="24"/>
        </w:rPr>
        <w:t xml:space="preserve">nacionalinio saugumo interesų neatitinkantis sandoris negali būti sudarytas tol, kol nebus pašalintos Vyriausybės sprendime nurodytos nacionalinio saugumo interesams grėsmę keliančios priežastys, jeigu tokios priežastys gali būti pašalintos, ir Vyriausybė, prieš tai gavusi naują </w:t>
      </w:r>
      <w:r w:rsidR="00A949D5" w:rsidRPr="006A0896">
        <w:rPr>
          <w:rFonts w:ascii="Times New Roman" w:hAnsi="Times New Roman"/>
          <w:sz w:val="24"/>
          <w:szCs w:val="24"/>
        </w:rPr>
        <w:t>Koordinavimo k</w:t>
      </w:r>
      <w:r w:rsidRPr="006A0896">
        <w:rPr>
          <w:rFonts w:ascii="Times New Roman" w:hAnsi="Times New Roman"/>
          <w:sz w:val="24"/>
          <w:szCs w:val="24"/>
        </w:rPr>
        <w:t>omisijos išvadą, nepriims naujo sprendimo, patvirtinančio sandorio atitiktį nacionalinio saugumo interesams (NSUSOAĮ 13 straipsnio 9</w:t>
      </w:r>
      <w:r w:rsidR="0022047A" w:rsidRPr="006A0896">
        <w:rPr>
          <w:rFonts w:ascii="Times New Roman" w:hAnsi="Times New Roman"/>
          <w:sz w:val="24"/>
          <w:szCs w:val="24"/>
        </w:rPr>
        <w:t> </w:t>
      </w:r>
      <w:r w:rsidRPr="006A0896">
        <w:rPr>
          <w:rFonts w:ascii="Times New Roman" w:hAnsi="Times New Roman"/>
          <w:sz w:val="24"/>
          <w:szCs w:val="24"/>
        </w:rPr>
        <w:t>dalis).</w:t>
      </w:r>
    </w:p>
    <w:p w14:paraId="794C089E" w14:textId="35A64AC1" w:rsidR="00F7591C" w:rsidRPr="006A0896" w:rsidRDefault="00E0231E" w:rsidP="00F7591C">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eastAsia="Calibri" w:hAnsi="Times New Roman"/>
          <w:color w:val="000000"/>
          <w:sz w:val="24"/>
          <w:szCs w:val="24"/>
        </w:rPr>
        <w:t>N</w:t>
      </w:r>
      <w:r w:rsidR="00B908CC" w:rsidRPr="006A0896">
        <w:rPr>
          <w:rFonts w:ascii="Times New Roman" w:eastAsia="Calibri" w:hAnsi="Times New Roman"/>
          <w:color w:val="000000"/>
          <w:sz w:val="24"/>
          <w:szCs w:val="24"/>
        </w:rPr>
        <w:t xml:space="preserve">urodytą teisinį reguliavimą aiškinant sistemiškai su </w:t>
      </w:r>
      <w:r w:rsidRPr="006A0896">
        <w:rPr>
          <w:rFonts w:ascii="Times New Roman" w:eastAsia="Calibri" w:hAnsi="Times New Roman"/>
          <w:color w:val="000000"/>
          <w:sz w:val="24"/>
          <w:szCs w:val="24"/>
        </w:rPr>
        <w:t xml:space="preserve">nustatytuoju </w:t>
      </w:r>
      <w:r w:rsidR="00023568" w:rsidRPr="006A0896">
        <w:rPr>
          <w:rFonts w:ascii="Times New Roman" w:hAnsi="Times New Roman"/>
          <w:sz w:val="24"/>
          <w:szCs w:val="24"/>
        </w:rPr>
        <w:t xml:space="preserve">Pirkimų įstatyme </w:t>
      </w:r>
      <w:r w:rsidR="00022BA9" w:rsidRPr="006A0896">
        <w:rPr>
          <w:rFonts w:ascii="Times New Roman" w:eastAsia="Calibri" w:hAnsi="Times New Roman"/>
          <w:color w:val="000000"/>
          <w:sz w:val="24"/>
          <w:szCs w:val="24"/>
        </w:rPr>
        <w:t xml:space="preserve">ir </w:t>
      </w:r>
      <w:r w:rsidR="00B908CC" w:rsidRPr="006A0896">
        <w:rPr>
          <w:rFonts w:ascii="Times New Roman" w:eastAsia="Calibri" w:hAnsi="Times New Roman"/>
          <w:color w:val="000000"/>
          <w:sz w:val="24"/>
          <w:szCs w:val="24"/>
        </w:rPr>
        <w:t xml:space="preserve">VPĮ, matyti, kad ketinamų sudaryti sandorių patikra pagal NSUSOAĮ įtvirtintą procedūrą privalo būti atliekama ne visuose pirkimuose, o tik tuose, kuriuos </w:t>
      </w:r>
      <w:r w:rsidR="00431F51" w:rsidRPr="006A0896">
        <w:rPr>
          <w:rFonts w:ascii="Times New Roman" w:eastAsia="Calibri" w:hAnsi="Times New Roman"/>
          <w:color w:val="000000"/>
          <w:sz w:val="24"/>
          <w:szCs w:val="24"/>
        </w:rPr>
        <w:t xml:space="preserve">vykdo </w:t>
      </w:r>
      <w:r w:rsidR="00B908CC" w:rsidRPr="006A0896">
        <w:rPr>
          <w:rFonts w:ascii="Times New Roman" w:eastAsia="Calibri" w:hAnsi="Times New Roman"/>
          <w:color w:val="000000"/>
          <w:sz w:val="24"/>
          <w:szCs w:val="24"/>
        </w:rPr>
        <w:t>konkrečiai</w:t>
      </w:r>
      <w:r w:rsidR="00431F51" w:rsidRPr="006A0896">
        <w:rPr>
          <w:rFonts w:ascii="Times New Roman" w:eastAsia="Calibri" w:hAnsi="Times New Roman"/>
          <w:color w:val="000000"/>
          <w:sz w:val="24"/>
          <w:szCs w:val="24"/>
        </w:rPr>
        <w:t xml:space="preserve"> įstatyme</w:t>
      </w:r>
      <w:r w:rsidR="00B908CC" w:rsidRPr="006A0896">
        <w:rPr>
          <w:rFonts w:ascii="Times New Roman" w:eastAsia="Calibri" w:hAnsi="Times New Roman"/>
          <w:color w:val="000000"/>
          <w:sz w:val="24"/>
          <w:szCs w:val="24"/>
        </w:rPr>
        <w:t xml:space="preserve"> įvardyti subjektai, taip pat priklausomai nuo ketinamo sudaryti sandorio vertės</w:t>
      </w:r>
      <w:r w:rsidR="00CF4035" w:rsidRPr="006A0896">
        <w:rPr>
          <w:rFonts w:ascii="Times New Roman" w:eastAsia="Calibri" w:hAnsi="Times New Roman"/>
          <w:color w:val="000000"/>
          <w:sz w:val="24"/>
          <w:szCs w:val="24"/>
        </w:rPr>
        <w:t xml:space="preserve"> ar sandoriu suteikiamų teisių pobūdžio</w:t>
      </w:r>
      <w:r w:rsidR="00B908CC" w:rsidRPr="006A0896">
        <w:rPr>
          <w:rFonts w:ascii="Times New Roman" w:eastAsia="Calibri" w:hAnsi="Times New Roman"/>
          <w:color w:val="000000"/>
          <w:sz w:val="24"/>
          <w:szCs w:val="24"/>
        </w:rPr>
        <w:t>.</w:t>
      </w:r>
      <w:r w:rsidR="00022BA9" w:rsidRPr="006A0896">
        <w:rPr>
          <w:rFonts w:ascii="Times New Roman" w:eastAsia="Calibri" w:hAnsi="Times New Roman"/>
          <w:color w:val="000000"/>
          <w:sz w:val="24"/>
          <w:szCs w:val="24"/>
        </w:rPr>
        <w:t xml:space="preserve"> </w:t>
      </w:r>
      <w:bookmarkStart w:id="10" w:name="_Hlk197683500"/>
      <w:r w:rsidR="00022BA9" w:rsidRPr="006A0896">
        <w:rPr>
          <w:rFonts w:ascii="Times New Roman" w:eastAsia="Calibri" w:hAnsi="Times New Roman"/>
          <w:color w:val="000000"/>
          <w:sz w:val="24"/>
          <w:szCs w:val="24"/>
        </w:rPr>
        <w:t xml:space="preserve">Tais atvejais, kai </w:t>
      </w:r>
      <w:r w:rsidR="00916124" w:rsidRPr="006A0896">
        <w:rPr>
          <w:rFonts w:ascii="Times New Roman" w:eastAsia="Calibri" w:hAnsi="Times New Roman"/>
          <w:color w:val="000000"/>
          <w:sz w:val="24"/>
          <w:szCs w:val="24"/>
        </w:rPr>
        <w:t xml:space="preserve">perkančiajam subjektui </w:t>
      </w:r>
      <w:r w:rsidR="00B76B5E" w:rsidRPr="006A0896">
        <w:rPr>
          <w:rFonts w:ascii="Times New Roman" w:eastAsia="Calibri" w:hAnsi="Times New Roman"/>
          <w:color w:val="000000"/>
          <w:sz w:val="24"/>
          <w:szCs w:val="24"/>
        </w:rPr>
        <w:t xml:space="preserve">pagal </w:t>
      </w:r>
      <w:r w:rsidR="00916124" w:rsidRPr="006A0896">
        <w:rPr>
          <w:rFonts w:ascii="Times New Roman" w:eastAsia="Calibri" w:hAnsi="Times New Roman"/>
          <w:color w:val="000000"/>
          <w:sz w:val="24"/>
          <w:szCs w:val="24"/>
        </w:rPr>
        <w:t xml:space="preserve">NSUSOAĮ </w:t>
      </w:r>
      <w:r w:rsidR="00B76B5E" w:rsidRPr="006A0896">
        <w:rPr>
          <w:rFonts w:ascii="Times New Roman" w:eastAsia="Calibri" w:hAnsi="Times New Roman"/>
          <w:color w:val="000000"/>
          <w:sz w:val="24"/>
          <w:szCs w:val="24"/>
        </w:rPr>
        <w:t xml:space="preserve">įtvirtintą teisinį </w:t>
      </w:r>
      <w:r w:rsidR="00916124" w:rsidRPr="006A0896">
        <w:rPr>
          <w:rFonts w:ascii="Times New Roman" w:eastAsia="Calibri" w:hAnsi="Times New Roman"/>
          <w:color w:val="000000"/>
          <w:sz w:val="24"/>
          <w:szCs w:val="24"/>
        </w:rPr>
        <w:t>reguliavim</w:t>
      </w:r>
      <w:r w:rsidR="00B76B5E" w:rsidRPr="006A0896">
        <w:rPr>
          <w:rFonts w:ascii="Times New Roman" w:eastAsia="Calibri" w:hAnsi="Times New Roman"/>
          <w:color w:val="000000"/>
          <w:sz w:val="24"/>
          <w:szCs w:val="24"/>
        </w:rPr>
        <w:t>ą</w:t>
      </w:r>
      <w:r w:rsidR="00916124" w:rsidRPr="006A0896">
        <w:rPr>
          <w:rFonts w:ascii="Times New Roman" w:eastAsia="Calibri" w:hAnsi="Times New Roman"/>
          <w:color w:val="000000"/>
          <w:sz w:val="24"/>
          <w:szCs w:val="24"/>
        </w:rPr>
        <w:t xml:space="preserve"> kyla pareiga kreiptis </w:t>
      </w:r>
      <w:r w:rsidR="00410969" w:rsidRPr="006A0896">
        <w:rPr>
          <w:rFonts w:ascii="Times New Roman" w:eastAsia="Calibri" w:hAnsi="Times New Roman"/>
          <w:color w:val="000000"/>
          <w:sz w:val="24"/>
          <w:szCs w:val="24"/>
        </w:rPr>
        <w:t xml:space="preserve">dėl ketinamo sudaryti sandorio patikros ir </w:t>
      </w:r>
      <w:r w:rsidR="00022BA9" w:rsidRPr="006A0896">
        <w:rPr>
          <w:rFonts w:ascii="Times New Roman" w:eastAsia="Calibri" w:hAnsi="Times New Roman"/>
          <w:color w:val="000000"/>
          <w:sz w:val="24"/>
          <w:szCs w:val="24"/>
        </w:rPr>
        <w:t>Vyriausybė pri</w:t>
      </w:r>
      <w:r w:rsidR="00410969" w:rsidRPr="006A0896">
        <w:rPr>
          <w:rFonts w:ascii="Times New Roman" w:eastAsia="Calibri" w:hAnsi="Times New Roman"/>
          <w:color w:val="000000"/>
          <w:sz w:val="24"/>
          <w:szCs w:val="24"/>
        </w:rPr>
        <w:t>i</w:t>
      </w:r>
      <w:r w:rsidR="00022BA9" w:rsidRPr="006A0896">
        <w:rPr>
          <w:rFonts w:ascii="Times New Roman" w:eastAsia="Calibri" w:hAnsi="Times New Roman"/>
          <w:color w:val="000000"/>
          <w:sz w:val="24"/>
          <w:szCs w:val="24"/>
        </w:rPr>
        <w:t>m</w:t>
      </w:r>
      <w:r w:rsidR="00410969" w:rsidRPr="006A0896">
        <w:rPr>
          <w:rFonts w:ascii="Times New Roman" w:eastAsia="Calibri" w:hAnsi="Times New Roman"/>
          <w:color w:val="000000"/>
          <w:sz w:val="24"/>
          <w:szCs w:val="24"/>
        </w:rPr>
        <w:t>a</w:t>
      </w:r>
      <w:r w:rsidR="00022BA9" w:rsidRPr="006A0896">
        <w:rPr>
          <w:rFonts w:ascii="Times New Roman" w:eastAsia="Calibri" w:hAnsi="Times New Roman"/>
          <w:color w:val="000000"/>
          <w:sz w:val="24"/>
          <w:szCs w:val="24"/>
        </w:rPr>
        <w:t xml:space="preserve"> sprendimą, kad ketinamas sudaryti sandoris</w:t>
      </w:r>
      <w:r w:rsidR="00410969" w:rsidRPr="006A0896">
        <w:rPr>
          <w:rFonts w:ascii="Times New Roman" w:eastAsia="Calibri" w:hAnsi="Times New Roman"/>
          <w:color w:val="000000"/>
          <w:sz w:val="24"/>
          <w:szCs w:val="24"/>
        </w:rPr>
        <w:t xml:space="preserve"> </w:t>
      </w:r>
      <w:r w:rsidR="00022BA9" w:rsidRPr="006A0896">
        <w:rPr>
          <w:rFonts w:ascii="Times New Roman" w:eastAsia="Calibri" w:hAnsi="Times New Roman"/>
          <w:color w:val="000000"/>
          <w:sz w:val="24"/>
          <w:szCs w:val="24"/>
        </w:rPr>
        <w:t xml:space="preserve">neatitinka nacionalinio saugumo interesų, perkantysis subjektas neturi pasirinkimo laisvės spręsti, ar </w:t>
      </w:r>
      <w:r w:rsidR="00410969" w:rsidRPr="006A0896">
        <w:rPr>
          <w:rFonts w:ascii="Times New Roman" w:eastAsia="Calibri" w:hAnsi="Times New Roman"/>
          <w:color w:val="000000"/>
          <w:sz w:val="24"/>
          <w:szCs w:val="24"/>
        </w:rPr>
        <w:t xml:space="preserve">konkretus </w:t>
      </w:r>
      <w:r w:rsidR="00022BA9" w:rsidRPr="006A0896">
        <w:rPr>
          <w:rFonts w:ascii="Times New Roman" w:eastAsia="Calibri" w:hAnsi="Times New Roman"/>
          <w:color w:val="000000"/>
          <w:sz w:val="24"/>
          <w:szCs w:val="24"/>
        </w:rPr>
        <w:t>tiekėjas atitinka nacionalinio saugumo interesus</w:t>
      </w:r>
      <w:r w:rsidR="00410969" w:rsidRPr="006A0896">
        <w:rPr>
          <w:rFonts w:ascii="Times New Roman" w:eastAsia="Calibri" w:hAnsi="Times New Roman"/>
          <w:color w:val="000000"/>
          <w:sz w:val="24"/>
          <w:szCs w:val="24"/>
        </w:rPr>
        <w:t>, taip pat</w:t>
      </w:r>
      <w:r w:rsidR="00022BA9" w:rsidRPr="006A0896">
        <w:rPr>
          <w:rFonts w:ascii="Times New Roman" w:eastAsia="Calibri" w:hAnsi="Times New Roman"/>
          <w:color w:val="000000"/>
          <w:sz w:val="24"/>
          <w:szCs w:val="24"/>
        </w:rPr>
        <w:t xml:space="preserve"> ar sudaryti sandorį su tokiu tiekėju</w:t>
      </w:r>
      <w:r w:rsidR="000736B6" w:rsidRPr="006A0896">
        <w:rPr>
          <w:rFonts w:ascii="Times New Roman" w:eastAsia="Calibri" w:hAnsi="Times New Roman"/>
          <w:color w:val="000000"/>
          <w:sz w:val="24"/>
          <w:szCs w:val="24"/>
        </w:rPr>
        <w:t>,</w:t>
      </w:r>
      <w:r w:rsidR="00835186" w:rsidRPr="006A0896">
        <w:rPr>
          <w:rFonts w:ascii="Times New Roman" w:eastAsia="Calibri" w:hAnsi="Times New Roman"/>
          <w:color w:val="000000"/>
          <w:sz w:val="24"/>
          <w:szCs w:val="24"/>
        </w:rPr>
        <w:t xml:space="preserve"> </w:t>
      </w:r>
      <w:r w:rsidR="00022BA9" w:rsidRPr="006A0896">
        <w:rPr>
          <w:rFonts w:ascii="Times New Roman" w:eastAsia="Calibri" w:hAnsi="Times New Roman"/>
          <w:color w:val="000000"/>
          <w:sz w:val="24"/>
          <w:szCs w:val="24"/>
        </w:rPr>
        <w:t xml:space="preserve">– </w:t>
      </w:r>
      <w:r w:rsidR="00916124" w:rsidRPr="006A0896">
        <w:rPr>
          <w:rFonts w:ascii="Times New Roman" w:eastAsia="Calibri" w:hAnsi="Times New Roman"/>
          <w:color w:val="000000"/>
          <w:sz w:val="24"/>
          <w:szCs w:val="24"/>
        </w:rPr>
        <w:t>tokiu atveju jis</w:t>
      </w:r>
      <w:r w:rsidR="00431F51" w:rsidRPr="006A0896">
        <w:rPr>
          <w:rFonts w:ascii="Times New Roman" w:eastAsia="Calibri" w:hAnsi="Times New Roman"/>
          <w:color w:val="000000"/>
          <w:sz w:val="24"/>
          <w:szCs w:val="24"/>
        </w:rPr>
        <w:t xml:space="preserve"> </w:t>
      </w:r>
      <w:r w:rsidR="00022BA9" w:rsidRPr="006A0896">
        <w:rPr>
          <w:rFonts w:ascii="Times New Roman" w:eastAsia="Calibri" w:hAnsi="Times New Roman"/>
          <w:color w:val="000000"/>
          <w:sz w:val="24"/>
          <w:szCs w:val="24"/>
        </w:rPr>
        <w:t>privalo atsisakyti sudaryti sandorį su laimėtoju pripažintu tiekėju.</w:t>
      </w:r>
      <w:r w:rsidR="00891341" w:rsidRPr="006A0896">
        <w:rPr>
          <w:rFonts w:ascii="Times New Roman" w:eastAsia="Calibri" w:hAnsi="Times New Roman"/>
          <w:color w:val="000000"/>
          <w:sz w:val="24"/>
          <w:szCs w:val="24"/>
        </w:rPr>
        <w:t xml:space="preserve"> </w:t>
      </w:r>
    </w:p>
    <w:bookmarkEnd w:id="10"/>
    <w:p w14:paraId="6138D023" w14:textId="53B70201" w:rsidR="00431F51" w:rsidRPr="006A0896" w:rsidRDefault="00E11E99" w:rsidP="00415ABE">
      <w:pPr>
        <w:pStyle w:val="Sraopastraipa"/>
        <w:numPr>
          <w:ilvl w:val="0"/>
          <w:numId w:val="1"/>
        </w:numPr>
        <w:shd w:val="clear" w:color="auto" w:fill="FFFFFF"/>
        <w:spacing w:after="120" w:line="240" w:lineRule="auto"/>
        <w:ind w:left="357"/>
        <w:contextualSpacing w:val="0"/>
        <w:jc w:val="both"/>
        <w:rPr>
          <w:rFonts w:ascii="Times New Roman" w:eastAsia="Calibri" w:hAnsi="Times New Roman"/>
          <w:color w:val="000000"/>
          <w:sz w:val="24"/>
          <w:szCs w:val="24"/>
        </w:rPr>
      </w:pPr>
      <w:r w:rsidRPr="006A0896">
        <w:rPr>
          <w:rFonts w:ascii="Times New Roman" w:eastAsia="Calibri" w:hAnsi="Times New Roman"/>
          <w:color w:val="000000"/>
          <w:sz w:val="24"/>
          <w:szCs w:val="24"/>
        </w:rPr>
        <w:t>G</w:t>
      </w:r>
      <w:r w:rsidR="005C6C0F" w:rsidRPr="006A0896">
        <w:rPr>
          <w:rFonts w:ascii="Times New Roman" w:eastAsia="Calibri" w:hAnsi="Times New Roman"/>
          <w:color w:val="000000"/>
          <w:sz w:val="24"/>
          <w:szCs w:val="24"/>
        </w:rPr>
        <w:t xml:space="preserve">inčo </w:t>
      </w:r>
      <w:r w:rsidR="00CF4035" w:rsidRPr="006A0896">
        <w:rPr>
          <w:rFonts w:ascii="Times New Roman" w:eastAsia="Calibri" w:hAnsi="Times New Roman"/>
          <w:color w:val="000000"/>
          <w:sz w:val="24"/>
          <w:szCs w:val="24"/>
        </w:rPr>
        <w:t>Pirkime NSUSOAĮ nebuvo taikytas</w:t>
      </w:r>
      <w:r w:rsidR="005C6C0F" w:rsidRPr="006A0896">
        <w:rPr>
          <w:rFonts w:ascii="Times New Roman" w:eastAsia="Calibri" w:hAnsi="Times New Roman"/>
          <w:color w:val="000000"/>
          <w:sz w:val="24"/>
          <w:szCs w:val="24"/>
        </w:rPr>
        <w:t xml:space="preserve"> (nebuvo atliekama </w:t>
      </w:r>
      <w:r w:rsidR="00DF3936" w:rsidRPr="006A0896">
        <w:rPr>
          <w:rFonts w:ascii="Times New Roman" w:eastAsia="Calibri" w:hAnsi="Times New Roman"/>
          <w:color w:val="000000"/>
          <w:sz w:val="24"/>
          <w:szCs w:val="24"/>
        </w:rPr>
        <w:t xml:space="preserve">jame reglamentuojama </w:t>
      </w:r>
      <w:r w:rsidR="005C6C0F" w:rsidRPr="006A0896">
        <w:rPr>
          <w:rFonts w:ascii="Times New Roman" w:eastAsia="Calibri" w:hAnsi="Times New Roman"/>
          <w:color w:val="000000"/>
          <w:sz w:val="24"/>
          <w:szCs w:val="24"/>
        </w:rPr>
        <w:t>ketinamo sudaryti sandori</w:t>
      </w:r>
      <w:r w:rsidR="007563EC" w:rsidRPr="006A0896">
        <w:rPr>
          <w:rFonts w:ascii="Times New Roman" w:eastAsia="Calibri" w:hAnsi="Times New Roman"/>
          <w:color w:val="000000"/>
          <w:sz w:val="24"/>
          <w:szCs w:val="24"/>
        </w:rPr>
        <w:t>o</w:t>
      </w:r>
      <w:r w:rsidR="005C6C0F" w:rsidRPr="006A0896">
        <w:rPr>
          <w:rFonts w:ascii="Times New Roman" w:eastAsia="Calibri" w:hAnsi="Times New Roman"/>
          <w:color w:val="000000"/>
          <w:sz w:val="24"/>
          <w:szCs w:val="24"/>
        </w:rPr>
        <w:t xml:space="preserve"> patikra). I</w:t>
      </w:r>
      <w:r w:rsidR="00CF4035" w:rsidRPr="006A0896">
        <w:rPr>
          <w:rFonts w:ascii="Times New Roman" w:eastAsia="Calibri" w:hAnsi="Times New Roman"/>
          <w:color w:val="000000"/>
          <w:sz w:val="24"/>
          <w:szCs w:val="24"/>
        </w:rPr>
        <w:t>eškovės paraišk</w:t>
      </w:r>
      <w:r w:rsidR="005C6C0F" w:rsidRPr="006A0896">
        <w:rPr>
          <w:rFonts w:ascii="Times New Roman" w:eastAsia="Calibri" w:hAnsi="Times New Roman"/>
          <w:color w:val="000000"/>
          <w:sz w:val="24"/>
          <w:szCs w:val="24"/>
        </w:rPr>
        <w:t>a atmesta</w:t>
      </w:r>
      <w:r w:rsidR="00023568" w:rsidRPr="006A0896">
        <w:rPr>
          <w:rFonts w:ascii="Times New Roman" w:eastAsia="Calibri" w:hAnsi="Times New Roman"/>
          <w:color w:val="000000"/>
          <w:sz w:val="24"/>
          <w:szCs w:val="24"/>
        </w:rPr>
        <w:t xml:space="preserve"> </w:t>
      </w:r>
      <w:r w:rsidR="00023568" w:rsidRPr="006A0896">
        <w:rPr>
          <w:rFonts w:ascii="Times New Roman" w:hAnsi="Times New Roman"/>
          <w:sz w:val="24"/>
          <w:szCs w:val="24"/>
        </w:rPr>
        <w:t>Pirkimų įstatymo</w:t>
      </w:r>
      <w:r w:rsidR="00CF4035" w:rsidRPr="006A0896">
        <w:rPr>
          <w:rFonts w:ascii="Times New Roman" w:eastAsia="Calibri" w:hAnsi="Times New Roman"/>
          <w:color w:val="000000"/>
          <w:sz w:val="24"/>
          <w:szCs w:val="24"/>
        </w:rPr>
        <w:t xml:space="preserve"> </w:t>
      </w:r>
      <w:r w:rsidR="001E58C0" w:rsidRPr="006A0896">
        <w:rPr>
          <w:rFonts w:ascii="Times New Roman" w:hAnsi="Times New Roman"/>
          <w:sz w:val="24"/>
          <w:szCs w:val="24"/>
        </w:rPr>
        <w:t>58 straipsnio 4</w:t>
      </w:r>
      <w:r w:rsidR="001E58C0" w:rsidRPr="006A0896">
        <w:rPr>
          <w:rFonts w:ascii="Times New Roman" w:hAnsi="Times New Roman"/>
          <w:sz w:val="24"/>
          <w:szCs w:val="24"/>
          <w:vertAlign w:val="superscript"/>
        </w:rPr>
        <w:t>1</w:t>
      </w:r>
      <w:r w:rsidR="007563EC" w:rsidRPr="006A0896">
        <w:rPr>
          <w:rFonts w:ascii="Times New Roman" w:hAnsi="Times New Roman"/>
          <w:sz w:val="24"/>
          <w:szCs w:val="24"/>
        </w:rPr>
        <w:t> </w:t>
      </w:r>
      <w:r w:rsidR="001E58C0" w:rsidRPr="006A0896">
        <w:rPr>
          <w:rFonts w:ascii="Times New Roman" w:hAnsi="Times New Roman"/>
          <w:sz w:val="24"/>
          <w:szCs w:val="24"/>
        </w:rPr>
        <w:t>dalies 4</w:t>
      </w:r>
      <w:r w:rsidR="00EA1BB0" w:rsidRPr="006A0896">
        <w:rPr>
          <w:rFonts w:ascii="Times New Roman" w:hAnsi="Times New Roman"/>
          <w:sz w:val="24"/>
          <w:szCs w:val="24"/>
        </w:rPr>
        <w:t> </w:t>
      </w:r>
      <w:r w:rsidR="001E58C0" w:rsidRPr="006A0896">
        <w:rPr>
          <w:rFonts w:ascii="Times New Roman" w:hAnsi="Times New Roman"/>
          <w:sz w:val="24"/>
          <w:szCs w:val="24"/>
        </w:rPr>
        <w:t>punkto pagrindu,</w:t>
      </w:r>
      <w:r w:rsidR="00431F51" w:rsidRPr="006A0896">
        <w:rPr>
          <w:rFonts w:ascii="Times New Roman" w:eastAsia="Calibri" w:hAnsi="Times New Roman"/>
          <w:color w:val="000000"/>
          <w:sz w:val="24"/>
          <w:szCs w:val="24"/>
        </w:rPr>
        <w:t xml:space="preserve"> </w:t>
      </w:r>
      <w:r w:rsidR="00CF4035" w:rsidRPr="006A0896">
        <w:rPr>
          <w:rFonts w:ascii="Times New Roman" w:eastAsia="Calibri" w:hAnsi="Times New Roman"/>
          <w:color w:val="000000"/>
          <w:sz w:val="24"/>
          <w:szCs w:val="24"/>
        </w:rPr>
        <w:t>rem</w:t>
      </w:r>
      <w:r w:rsidR="001E58C0" w:rsidRPr="006A0896">
        <w:rPr>
          <w:rFonts w:ascii="Times New Roman" w:eastAsia="Calibri" w:hAnsi="Times New Roman"/>
          <w:color w:val="000000"/>
          <w:sz w:val="24"/>
          <w:szCs w:val="24"/>
        </w:rPr>
        <w:t>iantis</w:t>
      </w:r>
      <w:r w:rsidR="00CF4035" w:rsidRPr="006A0896">
        <w:rPr>
          <w:rFonts w:ascii="Times New Roman" w:eastAsia="Calibri" w:hAnsi="Times New Roman"/>
          <w:color w:val="000000"/>
          <w:sz w:val="24"/>
          <w:szCs w:val="24"/>
        </w:rPr>
        <w:t xml:space="preserve"> </w:t>
      </w:r>
      <w:r w:rsidR="008F56EF" w:rsidRPr="006A0896">
        <w:rPr>
          <w:rFonts w:ascii="Times New Roman" w:eastAsia="Calibri" w:hAnsi="Times New Roman"/>
          <w:color w:val="000000"/>
          <w:sz w:val="24"/>
          <w:szCs w:val="24"/>
        </w:rPr>
        <w:t xml:space="preserve">Vyriausybės nutarimais, priimtais tikrinant ieškovės tinkamumą sudaryti sandorius kituose ankstesniuose atsakovės vykdytuose pirkimuose. </w:t>
      </w:r>
    </w:p>
    <w:p w14:paraId="7DE68FCE" w14:textId="0AD3BE7D" w:rsidR="0057165E" w:rsidRPr="006A0896" w:rsidRDefault="00594495" w:rsidP="00D3534F">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Pirkimų įstatyme</w:t>
      </w:r>
      <w:r w:rsidR="0057165E" w:rsidRPr="006A0896">
        <w:rPr>
          <w:rFonts w:ascii="Times New Roman" w:eastAsia="Calibri" w:hAnsi="Times New Roman"/>
          <w:color w:val="000000"/>
          <w:sz w:val="24"/>
          <w:szCs w:val="24"/>
        </w:rPr>
        <w:t xml:space="preserve"> tiesiogiai nenurodyta, kokia yra perkančiojo subjekto įgaliojimų vertinti Vyriausybės nutarimą</w:t>
      </w:r>
      <w:r w:rsidR="00CA3420" w:rsidRPr="006A0896">
        <w:rPr>
          <w:rFonts w:ascii="Times New Roman" w:eastAsia="Calibri" w:hAnsi="Times New Roman"/>
          <w:color w:val="000000"/>
          <w:sz w:val="24"/>
          <w:szCs w:val="24"/>
        </w:rPr>
        <w:t>, kai šis priimtas dėl sandorio kitame pirkime,</w:t>
      </w:r>
      <w:r w:rsidR="0057165E" w:rsidRPr="006A0896">
        <w:rPr>
          <w:rFonts w:ascii="Times New Roman" w:eastAsia="Calibri" w:hAnsi="Times New Roman"/>
          <w:color w:val="000000"/>
          <w:sz w:val="24"/>
          <w:szCs w:val="24"/>
        </w:rPr>
        <w:t xml:space="preserve"> apimtis. </w:t>
      </w:r>
      <w:r w:rsidRPr="006A0896">
        <w:rPr>
          <w:rFonts w:ascii="Times New Roman" w:hAnsi="Times New Roman"/>
          <w:sz w:val="24"/>
          <w:szCs w:val="24"/>
        </w:rPr>
        <w:t xml:space="preserve">Pirkimų įstatymo </w:t>
      </w:r>
      <w:r w:rsidR="0057165E" w:rsidRPr="006A0896">
        <w:rPr>
          <w:rFonts w:ascii="Times New Roman" w:eastAsia="Calibri" w:hAnsi="Times New Roman"/>
          <w:color w:val="000000"/>
          <w:sz w:val="24"/>
          <w:szCs w:val="24"/>
        </w:rPr>
        <w:t>58</w:t>
      </w:r>
      <w:r w:rsidR="00097908" w:rsidRPr="006A0896">
        <w:rPr>
          <w:rFonts w:ascii="Times New Roman" w:eastAsia="Calibri" w:hAnsi="Times New Roman"/>
          <w:color w:val="000000"/>
          <w:sz w:val="24"/>
          <w:szCs w:val="24"/>
        </w:rPr>
        <w:t> </w:t>
      </w:r>
      <w:r w:rsidR="0057165E" w:rsidRPr="006A0896">
        <w:rPr>
          <w:rFonts w:ascii="Times New Roman" w:eastAsia="Calibri" w:hAnsi="Times New Roman"/>
          <w:color w:val="000000"/>
          <w:sz w:val="24"/>
          <w:szCs w:val="24"/>
        </w:rPr>
        <w:t>straipsnio 4</w:t>
      </w:r>
      <w:r w:rsidR="0057165E" w:rsidRPr="006A0896">
        <w:rPr>
          <w:rFonts w:ascii="Times New Roman" w:eastAsia="Calibri" w:hAnsi="Times New Roman"/>
          <w:color w:val="000000"/>
          <w:sz w:val="24"/>
          <w:szCs w:val="24"/>
          <w:vertAlign w:val="superscript"/>
        </w:rPr>
        <w:t>1</w:t>
      </w:r>
      <w:r w:rsidR="0057165E" w:rsidRPr="006A0896">
        <w:rPr>
          <w:rFonts w:ascii="Times New Roman" w:eastAsia="Calibri" w:hAnsi="Times New Roman"/>
          <w:color w:val="000000"/>
          <w:sz w:val="24"/>
          <w:szCs w:val="24"/>
        </w:rPr>
        <w:t xml:space="preserve"> dalies 4 punkto formuluotė ,,Vyriausybė &lt;...&gt; yra priėmusi sprendimą“ gali suponuoti vertinimą, kad sprendimas atmesti paraišką ar pasiūlymą šiuo teisiniu pagrindu stokoja </w:t>
      </w:r>
      <w:r w:rsidR="0057165E" w:rsidRPr="006A0896">
        <w:rPr>
          <w:rFonts w:ascii="Times New Roman" w:eastAsia="Calibri" w:hAnsi="Times New Roman"/>
          <w:color w:val="000000"/>
          <w:sz w:val="24"/>
          <w:szCs w:val="24"/>
        </w:rPr>
        <w:lastRenderedPageBreak/>
        <w:t>savarankiškumo. Nustatytu teisiniu reguliavimu perkančiajam subjektui tarsi nurodom</w:t>
      </w:r>
      <w:r w:rsidR="0057165E" w:rsidRPr="006A0896">
        <w:rPr>
          <w:rFonts w:ascii="Times New Roman" w:hAnsi="Times New Roman"/>
          <w:sz w:val="24"/>
          <w:szCs w:val="24"/>
        </w:rPr>
        <w:t>a, kad Vyriausybei pagal specialųjį įstatymą (NSUSOAĮ) nutarus, jog konkrečiame pirkime, kuriam taikytina privaloma nacionalinio saugumo patikra, ketinamas sudaryti sandoris ar jo šalis (tiekėjas) neatitinka nacionalinio saugumo interesų, šis Vyriausybės nutarimas automatiškai tampa pagrindu atmesti to paties tiekėjo paraišką ar pasiūlymą ir kitame pirkime, be kita ko, net ir tuo atveju, kai pastarajame pirkime privaloma nacionalinio saugumo patikra nebūtų taikytina ar būtų praėję nemažai laiko nuo priimto Vyriausybės nutarimo ankstesniame pirkime. Tai reikštų, kad tiekėjas iš pirkimo procedūros pašalinamas vien tik dėl Vyriausybės nutarimo, o perkantysis subjektas neturi pareigos nei įvertinti šio tiekėjo elgesio, taigi ir jo</w:t>
      </w:r>
      <w:r w:rsidR="00C47645" w:rsidRPr="006A0896">
        <w:rPr>
          <w:rFonts w:ascii="Times New Roman" w:hAnsi="Times New Roman"/>
          <w:sz w:val="24"/>
          <w:szCs w:val="24"/>
        </w:rPr>
        <w:t xml:space="preserve"> ar susijusių asmenų</w:t>
      </w:r>
      <w:r w:rsidR="0057165E" w:rsidRPr="006A0896">
        <w:rPr>
          <w:rFonts w:ascii="Times New Roman" w:hAnsi="Times New Roman"/>
          <w:sz w:val="24"/>
          <w:szCs w:val="24"/>
        </w:rPr>
        <w:t xml:space="preserve"> patikimumo nacionalinio saugumo aspektu, nei</w:t>
      </w:r>
      <w:r w:rsidR="00932709" w:rsidRPr="006A0896">
        <w:rPr>
          <w:rFonts w:ascii="Times New Roman" w:hAnsi="Times New Roman"/>
          <w:sz w:val="24"/>
          <w:szCs w:val="24"/>
        </w:rPr>
        <w:t>,</w:t>
      </w:r>
      <w:r w:rsidR="0057165E" w:rsidRPr="006A0896">
        <w:rPr>
          <w:rFonts w:ascii="Times New Roman" w:hAnsi="Times New Roman"/>
          <w:sz w:val="24"/>
          <w:szCs w:val="24"/>
        </w:rPr>
        <w:t xml:space="preserve"> vadovaudamasis proporcingumo principu</w:t>
      </w:r>
      <w:r w:rsidR="00932709" w:rsidRPr="006A0896">
        <w:rPr>
          <w:rFonts w:ascii="Times New Roman" w:hAnsi="Times New Roman"/>
          <w:sz w:val="24"/>
          <w:szCs w:val="24"/>
        </w:rPr>
        <w:t>,</w:t>
      </w:r>
      <w:r w:rsidR="0057165E" w:rsidRPr="006A0896">
        <w:rPr>
          <w:rFonts w:ascii="Times New Roman" w:hAnsi="Times New Roman"/>
          <w:sz w:val="24"/>
          <w:szCs w:val="24"/>
        </w:rPr>
        <w:t xml:space="preserve"> priimti savarankiško sprendimo, ar minėto tiekėjo pašalinimas pateisinamas </w:t>
      </w:r>
      <w:r w:rsidRPr="006A0896">
        <w:rPr>
          <w:rFonts w:ascii="Times New Roman" w:hAnsi="Times New Roman"/>
          <w:sz w:val="24"/>
          <w:szCs w:val="24"/>
        </w:rPr>
        <w:t>Pirkimų įstatymo</w:t>
      </w:r>
      <w:r w:rsidR="0057165E" w:rsidRPr="006A0896">
        <w:rPr>
          <w:rFonts w:ascii="Times New Roman" w:hAnsi="Times New Roman"/>
          <w:sz w:val="24"/>
          <w:szCs w:val="24"/>
        </w:rPr>
        <w:t xml:space="preserve"> 58</w:t>
      </w:r>
      <w:r w:rsidR="00097908" w:rsidRPr="006A0896">
        <w:rPr>
          <w:rFonts w:ascii="Times New Roman" w:hAnsi="Times New Roman"/>
          <w:sz w:val="24"/>
          <w:szCs w:val="24"/>
        </w:rPr>
        <w:t> </w:t>
      </w:r>
      <w:r w:rsidR="0057165E" w:rsidRPr="006A0896">
        <w:rPr>
          <w:rFonts w:ascii="Times New Roman" w:hAnsi="Times New Roman"/>
          <w:sz w:val="24"/>
          <w:szCs w:val="24"/>
        </w:rPr>
        <w:t>straipsnio 4</w:t>
      </w:r>
      <w:r w:rsidR="0057165E" w:rsidRPr="006A0896">
        <w:rPr>
          <w:rFonts w:ascii="Times New Roman" w:hAnsi="Times New Roman"/>
          <w:sz w:val="24"/>
          <w:szCs w:val="24"/>
          <w:vertAlign w:val="superscript"/>
        </w:rPr>
        <w:t xml:space="preserve">1 </w:t>
      </w:r>
      <w:r w:rsidR="0057165E" w:rsidRPr="006A0896">
        <w:rPr>
          <w:rFonts w:ascii="Times New Roman" w:hAnsi="Times New Roman"/>
          <w:sz w:val="24"/>
          <w:szCs w:val="24"/>
        </w:rPr>
        <w:t>dalies 4</w:t>
      </w:r>
      <w:r w:rsidR="00D90042" w:rsidRPr="006A0896">
        <w:rPr>
          <w:rFonts w:ascii="Times New Roman" w:hAnsi="Times New Roman"/>
          <w:sz w:val="24"/>
          <w:szCs w:val="24"/>
        </w:rPr>
        <w:t> </w:t>
      </w:r>
      <w:r w:rsidR="0057165E" w:rsidRPr="006A0896">
        <w:rPr>
          <w:rFonts w:ascii="Times New Roman" w:hAnsi="Times New Roman"/>
          <w:sz w:val="24"/>
          <w:szCs w:val="24"/>
        </w:rPr>
        <w:t>punkto pagrindu.</w:t>
      </w:r>
    </w:p>
    <w:p w14:paraId="7449D3AF" w14:textId="4BC5000B" w:rsidR="00431F51" w:rsidRPr="006A0896" w:rsidRDefault="0057165E" w:rsidP="00D3534F">
      <w:pPr>
        <w:pStyle w:val="Sraopastraipa"/>
        <w:numPr>
          <w:ilvl w:val="0"/>
          <w:numId w:val="1"/>
        </w:numPr>
        <w:shd w:val="clear" w:color="auto" w:fill="FFFFFF"/>
        <w:spacing w:after="120" w:line="240" w:lineRule="auto"/>
        <w:ind w:left="357"/>
        <w:contextualSpacing w:val="0"/>
        <w:jc w:val="both"/>
        <w:rPr>
          <w:rFonts w:ascii="Times New Roman" w:eastAsia="Calibri" w:hAnsi="Times New Roman"/>
          <w:color w:val="000000"/>
          <w:sz w:val="24"/>
          <w:szCs w:val="24"/>
        </w:rPr>
      </w:pPr>
      <w:r w:rsidRPr="006A0896">
        <w:rPr>
          <w:rFonts w:ascii="Times New Roman" w:hAnsi="Times New Roman"/>
          <w:sz w:val="24"/>
          <w:szCs w:val="24"/>
        </w:rPr>
        <w:t xml:space="preserve">Nagrinėjamoje byloje susiklostė panaši situacija. </w:t>
      </w:r>
      <w:r w:rsidR="00C82A33" w:rsidRPr="006A0896">
        <w:rPr>
          <w:rFonts w:ascii="Times New Roman" w:eastAsia="Calibri" w:hAnsi="Times New Roman"/>
          <w:color w:val="000000"/>
          <w:sz w:val="24"/>
          <w:szCs w:val="24"/>
        </w:rPr>
        <w:t>Pirmosios instancijos teismas</w:t>
      </w:r>
      <w:r w:rsidR="00431F51" w:rsidRPr="006A0896">
        <w:rPr>
          <w:rFonts w:ascii="Times New Roman" w:eastAsia="Calibri" w:hAnsi="Times New Roman"/>
          <w:color w:val="000000"/>
          <w:sz w:val="24"/>
          <w:szCs w:val="24"/>
        </w:rPr>
        <w:t xml:space="preserve">, pasisakydamas dėl </w:t>
      </w:r>
      <w:r w:rsidR="00297B93" w:rsidRPr="006A0896">
        <w:rPr>
          <w:rFonts w:ascii="Times New Roman" w:eastAsia="Calibri" w:hAnsi="Times New Roman"/>
          <w:color w:val="000000"/>
          <w:sz w:val="24"/>
          <w:szCs w:val="24"/>
        </w:rPr>
        <w:t xml:space="preserve">atsakovės </w:t>
      </w:r>
      <w:r w:rsidR="00431F51" w:rsidRPr="006A0896">
        <w:rPr>
          <w:rFonts w:ascii="Times New Roman" w:eastAsia="Calibri" w:hAnsi="Times New Roman"/>
          <w:color w:val="000000"/>
          <w:sz w:val="24"/>
          <w:szCs w:val="24"/>
        </w:rPr>
        <w:t xml:space="preserve">diskrecijos taikant </w:t>
      </w:r>
      <w:r w:rsidR="00594495" w:rsidRPr="006A0896">
        <w:rPr>
          <w:rFonts w:ascii="Times New Roman" w:hAnsi="Times New Roman"/>
          <w:sz w:val="24"/>
          <w:szCs w:val="24"/>
        </w:rPr>
        <w:t xml:space="preserve">Pirkimų įstatymo </w:t>
      </w:r>
      <w:r w:rsidR="00431F51" w:rsidRPr="006A0896">
        <w:rPr>
          <w:rFonts w:ascii="Times New Roman" w:hAnsi="Times New Roman"/>
          <w:sz w:val="24"/>
          <w:szCs w:val="24"/>
        </w:rPr>
        <w:t xml:space="preserve">58 straipsnio </w:t>
      </w:r>
      <w:r w:rsidR="004E64E8" w:rsidRPr="006A0896">
        <w:rPr>
          <w:rFonts w:ascii="Times New Roman" w:hAnsi="Times New Roman"/>
          <w:sz w:val="24"/>
          <w:szCs w:val="24"/>
        </w:rPr>
        <w:t>4</w:t>
      </w:r>
      <w:r w:rsidR="004E64E8" w:rsidRPr="006A0896">
        <w:rPr>
          <w:rFonts w:ascii="Times New Roman" w:hAnsi="Times New Roman"/>
          <w:sz w:val="24"/>
          <w:szCs w:val="24"/>
          <w:vertAlign w:val="superscript"/>
        </w:rPr>
        <w:t>1</w:t>
      </w:r>
      <w:r w:rsidR="004E64E8" w:rsidRPr="006A0896">
        <w:rPr>
          <w:rFonts w:ascii="Times New Roman" w:hAnsi="Times New Roman"/>
          <w:sz w:val="24"/>
          <w:szCs w:val="24"/>
        </w:rPr>
        <w:t> </w:t>
      </w:r>
      <w:r w:rsidR="00431F51" w:rsidRPr="006A0896">
        <w:rPr>
          <w:rFonts w:ascii="Times New Roman" w:hAnsi="Times New Roman"/>
          <w:sz w:val="24"/>
          <w:szCs w:val="24"/>
        </w:rPr>
        <w:t>dalies 4 punktą,</w:t>
      </w:r>
      <w:r w:rsidR="00C82A33" w:rsidRPr="006A0896">
        <w:rPr>
          <w:rFonts w:ascii="Times New Roman" w:eastAsia="Calibri" w:hAnsi="Times New Roman"/>
          <w:color w:val="000000"/>
          <w:sz w:val="24"/>
          <w:szCs w:val="24"/>
        </w:rPr>
        <w:t xml:space="preserve"> laikė, kad perkantysis subjektas neturi kompetencijos savarankiškai nuspręsti dėl pasikeitusių aplinkybių ir rizikų nacionaliniam saugumui </w:t>
      </w:r>
      <w:r w:rsidR="00ED07D6" w:rsidRPr="006A0896">
        <w:rPr>
          <w:rFonts w:ascii="Times New Roman" w:eastAsia="Calibri" w:hAnsi="Times New Roman"/>
          <w:color w:val="000000"/>
          <w:sz w:val="24"/>
          <w:szCs w:val="24"/>
        </w:rPr>
        <w:t xml:space="preserve">(ne)buvimo, kai tiekėjo paraiška ar pasiūlymas vertinamas </w:t>
      </w:r>
      <w:r w:rsidR="00C82A33" w:rsidRPr="006A0896">
        <w:rPr>
          <w:rFonts w:ascii="Times New Roman" w:eastAsia="Calibri" w:hAnsi="Times New Roman"/>
          <w:color w:val="000000"/>
          <w:sz w:val="24"/>
          <w:szCs w:val="24"/>
        </w:rPr>
        <w:t>po konkrečių Vyriausybės nutarimų priėmimo kituose pirkimuose. A</w:t>
      </w:r>
      <w:r w:rsidR="0078020E" w:rsidRPr="006A0896">
        <w:rPr>
          <w:rFonts w:ascii="Times New Roman" w:eastAsia="Calibri" w:hAnsi="Times New Roman"/>
          <w:color w:val="000000"/>
          <w:sz w:val="24"/>
          <w:szCs w:val="24"/>
        </w:rPr>
        <w:t>peliacinės instancijos teismas</w:t>
      </w:r>
      <w:r w:rsidR="00C82A33" w:rsidRPr="006A0896">
        <w:rPr>
          <w:rFonts w:ascii="Times New Roman" w:eastAsia="Calibri" w:hAnsi="Times New Roman"/>
          <w:color w:val="000000"/>
          <w:sz w:val="24"/>
          <w:szCs w:val="24"/>
        </w:rPr>
        <w:t>, nors ir neišdėstė nuoseklios pozicijos</w:t>
      </w:r>
      <w:r w:rsidR="00431F51" w:rsidRPr="006A0896">
        <w:rPr>
          <w:rFonts w:ascii="Times New Roman" w:eastAsia="Calibri" w:hAnsi="Times New Roman"/>
          <w:color w:val="000000"/>
          <w:sz w:val="24"/>
          <w:szCs w:val="24"/>
        </w:rPr>
        <w:t xml:space="preserve">, </w:t>
      </w:r>
      <w:r w:rsidR="00C82A33" w:rsidRPr="006A0896">
        <w:rPr>
          <w:rFonts w:ascii="Times New Roman" w:eastAsia="Calibri" w:hAnsi="Times New Roman"/>
          <w:color w:val="000000"/>
          <w:sz w:val="24"/>
          <w:szCs w:val="24"/>
        </w:rPr>
        <w:t xml:space="preserve">tačiau taip pat </w:t>
      </w:r>
      <w:r w:rsidR="001A6954" w:rsidRPr="006A0896">
        <w:rPr>
          <w:rFonts w:ascii="Times New Roman" w:eastAsia="Calibri" w:hAnsi="Times New Roman"/>
          <w:color w:val="000000"/>
          <w:sz w:val="24"/>
          <w:szCs w:val="24"/>
        </w:rPr>
        <w:t xml:space="preserve">iš esmės </w:t>
      </w:r>
      <w:r w:rsidR="0078020E" w:rsidRPr="006A0896">
        <w:rPr>
          <w:rFonts w:ascii="Times New Roman" w:eastAsia="Calibri" w:hAnsi="Times New Roman"/>
          <w:color w:val="000000"/>
          <w:sz w:val="24"/>
          <w:szCs w:val="24"/>
        </w:rPr>
        <w:t>konstatavo, kad Vyriausybės nutarima</w:t>
      </w:r>
      <w:r w:rsidR="00BB50A5" w:rsidRPr="006A0896">
        <w:rPr>
          <w:rFonts w:ascii="Times New Roman" w:eastAsia="Calibri" w:hAnsi="Times New Roman"/>
          <w:color w:val="000000"/>
          <w:sz w:val="24"/>
          <w:szCs w:val="24"/>
        </w:rPr>
        <w:t xml:space="preserve">s </w:t>
      </w:r>
      <w:r w:rsidR="0078020E" w:rsidRPr="006A0896">
        <w:rPr>
          <w:rFonts w:ascii="Times New Roman" w:eastAsia="Calibri" w:hAnsi="Times New Roman"/>
          <w:color w:val="000000"/>
          <w:sz w:val="24"/>
          <w:szCs w:val="24"/>
        </w:rPr>
        <w:t>dėl ankstesni</w:t>
      </w:r>
      <w:r w:rsidR="00BB50A5" w:rsidRPr="006A0896">
        <w:rPr>
          <w:rFonts w:ascii="Times New Roman" w:eastAsia="Calibri" w:hAnsi="Times New Roman"/>
          <w:color w:val="000000"/>
          <w:sz w:val="24"/>
          <w:szCs w:val="24"/>
        </w:rPr>
        <w:t xml:space="preserve">ame </w:t>
      </w:r>
      <w:r w:rsidR="0078020E" w:rsidRPr="006A0896">
        <w:rPr>
          <w:rFonts w:ascii="Times New Roman" w:eastAsia="Calibri" w:hAnsi="Times New Roman"/>
          <w:color w:val="000000"/>
          <w:sz w:val="24"/>
          <w:szCs w:val="24"/>
        </w:rPr>
        <w:t>pirkim</w:t>
      </w:r>
      <w:r w:rsidR="00BB50A5" w:rsidRPr="006A0896">
        <w:rPr>
          <w:rFonts w:ascii="Times New Roman" w:eastAsia="Calibri" w:hAnsi="Times New Roman"/>
          <w:color w:val="000000"/>
          <w:sz w:val="24"/>
          <w:szCs w:val="24"/>
        </w:rPr>
        <w:t xml:space="preserve">e </w:t>
      </w:r>
      <w:r w:rsidR="0078020E" w:rsidRPr="006A0896">
        <w:rPr>
          <w:rFonts w:ascii="Times New Roman" w:eastAsia="Calibri" w:hAnsi="Times New Roman"/>
          <w:color w:val="000000"/>
          <w:sz w:val="24"/>
          <w:szCs w:val="24"/>
        </w:rPr>
        <w:t>ketint</w:t>
      </w:r>
      <w:r w:rsidR="00BB50A5" w:rsidRPr="006A0896">
        <w:rPr>
          <w:rFonts w:ascii="Times New Roman" w:eastAsia="Calibri" w:hAnsi="Times New Roman"/>
          <w:color w:val="000000"/>
          <w:sz w:val="24"/>
          <w:szCs w:val="24"/>
        </w:rPr>
        <w:t>o</w:t>
      </w:r>
      <w:r w:rsidR="0078020E" w:rsidRPr="006A0896">
        <w:rPr>
          <w:rFonts w:ascii="Times New Roman" w:eastAsia="Calibri" w:hAnsi="Times New Roman"/>
          <w:color w:val="000000"/>
          <w:sz w:val="24"/>
          <w:szCs w:val="24"/>
        </w:rPr>
        <w:t xml:space="preserve"> sudaryti sandori</w:t>
      </w:r>
      <w:r w:rsidR="00BB50A5" w:rsidRPr="006A0896">
        <w:rPr>
          <w:rFonts w:ascii="Times New Roman" w:eastAsia="Calibri" w:hAnsi="Times New Roman"/>
          <w:color w:val="000000"/>
          <w:sz w:val="24"/>
          <w:szCs w:val="24"/>
        </w:rPr>
        <w:t>o</w:t>
      </w:r>
      <w:r w:rsidR="0078020E" w:rsidRPr="006A0896">
        <w:rPr>
          <w:rFonts w:ascii="Times New Roman" w:eastAsia="Calibri" w:hAnsi="Times New Roman"/>
          <w:color w:val="000000"/>
          <w:sz w:val="24"/>
          <w:szCs w:val="24"/>
        </w:rPr>
        <w:t xml:space="preserve"> ir atitinkamai j</w:t>
      </w:r>
      <w:r w:rsidR="00BB50A5" w:rsidRPr="006A0896">
        <w:rPr>
          <w:rFonts w:ascii="Times New Roman" w:eastAsia="Calibri" w:hAnsi="Times New Roman"/>
          <w:color w:val="000000"/>
          <w:sz w:val="24"/>
          <w:szCs w:val="24"/>
        </w:rPr>
        <w:t>o</w:t>
      </w:r>
      <w:r w:rsidR="0078020E" w:rsidRPr="006A0896">
        <w:rPr>
          <w:rFonts w:ascii="Times New Roman" w:eastAsia="Calibri" w:hAnsi="Times New Roman"/>
          <w:color w:val="000000"/>
          <w:sz w:val="24"/>
          <w:szCs w:val="24"/>
        </w:rPr>
        <w:t xml:space="preserve"> šalies</w:t>
      </w:r>
      <w:r w:rsidR="00BB50A5" w:rsidRPr="006A0896">
        <w:rPr>
          <w:rFonts w:ascii="Times New Roman" w:eastAsia="Calibri" w:hAnsi="Times New Roman"/>
          <w:color w:val="000000"/>
          <w:sz w:val="24"/>
          <w:szCs w:val="24"/>
        </w:rPr>
        <w:t xml:space="preserve"> (</w:t>
      </w:r>
      <w:r w:rsidR="0078020E" w:rsidRPr="006A0896">
        <w:rPr>
          <w:rFonts w:ascii="Times New Roman" w:eastAsia="Calibri" w:hAnsi="Times New Roman"/>
          <w:color w:val="000000"/>
          <w:sz w:val="24"/>
          <w:szCs w:val="24"/>
        </w:rPr>
        <w:t>tiekėjo</w:t>
      </w:r>
      <w:r w:rsidR="00BB50A5" w:rsidRPr="006A0896">
        <w:rPr>
          <w:rFonts w:ascii="Times New Roman" w:eastAsia="Calibri" w:hAnsi="Times New Roman"/>
          <w:color w:val="000000"/>
          <w:sz w:val="24"/>
          <w:szCs w:val="24"/>
        </w:rPr>
        <w:t>)</w:t>
      </w:r>
      <w:r w:rsidR="0078020E" w:rsidRPr="006A0896">
        <w:rPr>
          <w:rFonts w:ascii="Times New Roman" w:eastAsia="Calibri" w:hAnsi="Times New Roman"/>
          <w:color w:val="000000"/>
          <w:sz w:val="24"/>
          <w:szCs w:val="24"/>
        </w:rPr>
        <w:t xml:space="preserve"> </w:t>
      </w:r>
      <w:r w:rsidR="001A6954" w:rsidRPr="006A0896">
        <w:rPr>
          <w:rFonts w:ascii="Times New Roman" w:eastAsia="Calibri" w:hAnsi="Times New Roman"/>
          <w:color w:val="000000"/>
          <w:sz w:val="24"/>
          <w:szCs w:val="24"/>
        </w:rPr>
        <w:t>patikros yra pakankamas pagrindas atmesti tos pačios šalies</w:t>
      </w:r>
      <w:r w:rsidR="00BB50A5" w:rsidRPr="006A0896">
        <w:rPr>
          <w:rFonts w:ascii="Times New Roman" w:eastAsia="Calibri" w:hAnsi="Times New Roman"/>
          <w:color w:val="000000"/>
          <w:sz w:val="24"/>
          <w:szCs w:val="24"/>
        </w:rPr>
        <w:t xml:space="preserve"> (</w:t>
      </w:r>
      <w:r w:rsidR="001A6954" w:rsidRPr="006A0896">
        <w:rPr>
          <w:rFonts w:ascii="Times New Roman" w:eastAsia="Calibri" w:hAnsi="Times New Roman"/>
          <w:color w:val="000000"/>
          <w:sz w:val="24"/>
          <w:szCs w:val="24"/>
        </w:rPr>
        <w:t>tiekėjo</w:t>
      </w:r>
      <w:r w:rsidR="00BB50A5" w:rsidRPr="006A0896">
        <w:rPr>
          <w:rFonts w:ascii="Times New Roman" w:eastAsia="Calibri" w:hAnsi="Times New Roman"/>
          <w:color w:val="000000"/>
          <w:sz w:val="24"/>
          <w:szCs w:val="24"/>
        </w:rPr>
        <w:t>)</w:t>
      </w:r>
      <w:r w:rsidR="001A6954" w:rsidRPr="006A0896">
        <w:rPr>
          <w:rFonts w:ascii="Times New Roman" w:eastAsia="Calibri" w:hAnsi="Times New Roman"/>
          <w:color w:val="000000"/>
          <w:sz w:val="24"/>
          <w:szCs w:val="24"/>
        </w:rPr>
        <w:t xml:space="preserve"> paraišką ar pasiūlymą kitame pirkime</w:t>
      </w:r>
      <w:r w:rsidR="00BB50A5" w:rsidRPr="006A0896">
        <w:rPr>
          <w:rFonts w:ascii="Times New Roman" w:eastAsia="Calibri" w:hAnsi="Times New Roman"/>
          <w:color w:val="000000"/>
          <w:sz w:val="24"/>
          <w:szCs w:val="24"/>
        </w:rPr>
        <w:t>, jeigu prieš tai patikrinama ir nustatoma, kad šis Vyriausybės nutarimas nėra praradęs aktualumo.</w:t>
      </w:r>
    </w:p>
    <w:p w14:paraId="63EE2A9D" w14:textId="335A7252" w:rsidR="005C50CE" w:rsidRPr="006A0896" w:rsidRDefault="0057165E" w:rsidP="00384C76">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Teisėjų kolegijai</w:t>
      </w:r>
      <w:r w:rsidR="00BB50A5" w:rsidRPr="006A0896">
        <w:rPr>
          <w:rFonts w:ascii="Times New Roman" w:hAnsi="Times New Roman"/>
          <w:sz w:val="24"/>
          <w:szCs w:val="24"/>
        </w:rPr>
        <w:t xml:space="preserve"> </w:t>
      </w:r>
      <w:r w:rsidR="00A9636E" w:rsidRPr="006A0896">
        <w:rPr>
          <w:rFonts w:ascii="Times New Roman" w:hAnsi="Times New Roman"/>
          <w:sz w:val="24"/>
          <w:szCs w:val="24"/>
        </w:rPr>
        <w:t>kyla klausimas,</w:t>
      </w:r>
      <w:r w:rsidR="00D36453" w:rsidRPr="006A0896">
        <w:rPr>
          <w:rFonts w:ascii="Times New Roman" w:hAnsi="Times New Roman"/>
          <w:sz w:val="24"/>
          <w:szCs w:val="24"/>
        </w:rPr>
        <w:t xml:space="preserve"> ar</w:t>
      </w:r>
      <w:r w:rsidR="00053726" w:rsidRPr="006A0896">
        <w:rPr>
          <w:rFonts w:ascii="Times New Roman" w:hAnsi="Times New Roman"/>
          <w:sz w:val="24"/>
          <w:szCs w:val="24"/>
        </w:rPr>
        <w:t>,</w:t>
      </w:r>
      <w:r w:rsidR="00D36453" w:rsidRPr="006A0896">
        <w:rPr>
          <w:rFonts w:ascii="Times New Roman" w:hAnsi="Times New Roman"/>
          <w:sz w:val="24"/>
          <w:szCs w:val="24"/>
        </w:rPr>
        <w:t xml:space="preserve"> </w:t>
      </w:r>
      <w:r w:rsidR="00C257AC" w:rsidRPr="006A0896">
        <w:rPr>
          <w:rFonts w:ascii="Times New Roman" w:hAnsi="Times New Roman"/>
          <w:sz w:val="24"/>
          <w:szCs w:val="24"/>
        </w:rPr>
        <w:t xml:space="preserve">taip </w:t>
      </w:r>
      <w:r w:rsidR="00D17813" w:rsidRPr="006A0896">
        <w:rPr>
          <w:rFonts w:ascii="Times New Roman" w:hAnsi="Times New Roman"/>
          <w:sz w:val="24"/>
          <w:szCs w:val="24"/>
        </w:rPr>
        <w:t xml:space="preserve">aiškinant ir </w:t>
      </w:r>
      <w:r w:rsidR="00A9636E" w:rsidRPr="006A0896">
        <w:rPr>
          <w:rFonts w:ascii="Times New Roman" w:hAnsi="Times New Roman"/>
          <w:sz w:val="24"/>
          <w:szCs w:val="24"/>
        </w:rPr>
        <w:t xml:space="preserve">taikant </w:t>
      </w:r>
      <w:r w:rsidR="00686E1F" w:rsidRPr="006A0896">
        <w:rPr>
          <w:rFonts w:ascii="Times New Roman" w:hAnsi="Times New Roman"/>
          <w:sz w:val="24"/>
          <w:szCs w:val="24"/>
        </w:rPr>
        <w:t xml:space="preserve">Pirkimų įstatymo </w:t>
      </w:r>
      <w:r w:rsidRPr="006A0896">
        <w:rPr>
          <w:rFonts w:ascii="Times New Roman" w:hAnsi="Times New Roman"/>
          <w:sz w:val="24"/>
          <w:szCs w:val="24"/>
        </w:rPr>
        <w:t>58 straipsnio 4</w:t>
      </w:r>
      <w:r w:rsidRPr="006A0896">
        <w:rPr>
          <w:rFonts w:ascii="Times New Roman" w:hAnsi="Times New Roman"/>
          <w:sz w:val="24"/>
          <w:szCs w:val="24"/>
          <w:vertAlign w:val="superscript"/>
        </w:rPr>
        <w:t>1</w:t>
      </w:r>
      <w:r w:rsidR="00097908" w:rsidRPr="006A0896">
        <w:rPr>
          <w:rFonts w:ascii="Times New Roman" w:hAnsi="Times New Roman"/>
          <w:sz w:val="24"/>
          <w:szCs w:val="24"/>
          <w:vertAlign w:val="superscript"/>
        </w:rPr>
        <w:t> </w:t>
      </w:r>
      <w:r w:rsidRPr="006A0896">
        <w:rPr>
          <w:rFonts w:ascii="Times New Roman" w:hAnsi="Times New Roman"/>
          <w:sz w:val="24"/>
          <w:szCs w:val="24"/>
        </w:rPr>
        <w:t>dalies 4 punktą</w:t>
      </w:r>
      <w:r w:rsidR="00C257AC" w:rsidRPr="006A0896">
        <w:rPr>
          <w:rFonts w:ascii="Times New Roman" w:hAnsi="Times New Roman"/>
          <w:sz w:val="24"/>
          <w:szCs w:val="24"/>
        </w:rPr>
        <w:t>,</w:t>
      </w:r>
      <w:r w:rsidR="00D17813" w:rsidRPr="006A0896">
        <w:rPr>
          <w:rFonts w:ascii="Times New Roman" w:hAnsi="Times New Roman"/>
          <w:sz w:val="24"/>
          <w:szCs w:val="24"/>
        </w:rPr>
        <w:t xml:space="preserve"> </w:t>
      </w:r>
      <w:r w:rsidR="00D36453" w:rsidRPr="006A0896">
        <w:rPr>
          <w:rFonts w:ascii="Times New Roman" w:hAnsi="Times New Roman"/>
          <w:sz w:val="24"/>
          <w:szCs w:val="24"/>
        </w:rPr>
        <w:t>Vyriausybės nutarim</w:t>
      </w:r>
      <w:r w:rsidR="00D17813" w:rsidRPr="006A0896">
        <w:rPr>
          <w:rFonts w:ascii="Times New Roman" w:hAnsi="Times New Roman"/>
          <w:sz w:val="24"/>
          <w:szCs w:val="24"/>
        </w:rPr>
        <w:t xml:space="preserve">ui </w:t>
      </w:r>
      <w:r w:rsidR="00AC7430" w:rsidRPr="006A0896">
        <w:rPr>
          <w:rFonts w:ascii="Times New Roman" w:hAnsi="Times New Roman"/>
          <w:sz w:val="24"/>
          <w:szCs w:val="24"/>
        </w:rPr>
        <w:t>ne</w:t>
      </w:r>
      <w:r w:rsidR="00D17813" w:rsidRPr="006A0896">
        <w:rPr>
          <w:rFonts w:ascii="Times New Roman" w:hAnsi="Times New Roman"/>
          <w:sz w:val="24"/>
          <w:szCs w:val="24"/>
        </w:rPr>
        <w:t>suteikiama tokia</w:t>
      </w:r>
      <w:r w:rsidR="0032604D" w:rsidRPr="006A0896">
        <w:rPr>
          <w:rFonts w:ascii="Times New Roman" w:hAnsi="Times New Roman"/>
          <w:sz w:val="24"/>
          <w:szCs w:val="24"/>
        </w:rPr>
        <w:t xml:space="preserve"> reikšm</w:t>
      </w:r>
      <w:r w:rsidR="00D17813" w:rsidRPr="006A0896">
        <w:rPr>
          <w:rFonts w:ascii="Times New Roman" w:hAnsi="Times New Roman"/>
          <w:sz w:val="24"/>
          <w:szCs w:val="24"/>
        </w:rPr>
        <w:t>ė</w:t>
      </w:r>
      <w:r w:rsidR="0032604D" w:rsidRPr="006A0896">
        <w:rPr>
          <w:rFonts w:ascii="Times New Roman" w:hAnsi="Times New Roman"/>
          <w:sz w:val="24"/>
          <w:szCs w:val="24"/>
        </w:rPr>
        <w:t xml:space="preserve">, </w:t>
      </w:r>
      <w:r w:rsidR="008C5DEF" w:rsidRPr="006A0896">
        <w:rPr>
          <w:rFonts w:ascii="Times New Roman" w:hAnsi="Times New Roman"/>
          <w:sz w:val="24"/>
          <w:szCs w:val="24"/>
        </w:rPr>
        <w:t>kad perkančiajam subjektui</w:t>
      </w:r>
      <w:r w:rsidR="003F724A" w:rsidRPr="006A0896">
        <w:rPr>
          <w:rFonts w:ascii="Times New Roman" w:hAnsi="Times New Roman"/>
          <w:sz w:val="24"/>
          <w:szCs w:val="24"/>
        </w:rPr>
        <w:t>, viena vertus, nenurodoma pareiga, kita vertus, ne</w:t>
      </w:r>
      <w:r w:rsidR="008C5DEF" w:rsidRPr="006A0896">
        <w:rPr>
          <w:rFonts w:ascii="Times New Roman" w:hAnsi="Times New Roman"/>
          <w:sz w:val="24"/>
          <w:szCs w:val="24"/>
        </w:rPr>
        <w:t>paliekama</w:t>
      </w:r>
      <w:r w:rsidR="003F724A" w:rsidRPr="006A0896">
        <w:rPr>
          <w:rFonts w:ascii="Times New Roman" w:hAnsi="Times New Roman"/>
          <w:sz w:val="24"/>
          <w:szCs w:val="24"/>
        </w:rPr>
        <w:t xml:space="preserve"> </w:t>
      </w:r>
      <w:r w:rsidR="008C5DEF" w:rsidRPr="006A0896">
        <w:rPr>
          <w:rFonts w:ascii="Times New Roman" w:hAnsi="Times New Roman"/>
          <w:sz w:val="24"/>
          <w:szCs w:val="24"/>
        </w:rPr>
        <w:t>iš esmės jokios laisvės vertinti šio</w:t>
      </w:r>
      <w:r w:rsidR="00AC7430" w:rsidRPr="006A0896">
        <w:rPr>
          <w:rFonts w:ascii="Times New Roman" w:hAnsi="Times New Roman"/>
          <w:sz w:val="24"/>
          <w:szCs w:val="24"/>
        </w:rPr>
        <w:t xml:space="preserve"> </w:t>
      </w:r>
      <w:r w:rsidR="008C5DEF" w:rsidRPr="006A0896">
        <w:rPr>
          <w:rFonts w:ascii="Times New Roman" w:hAnsi="Times New Roman"/>
          <w:sz w:val="24"/>
          <w:szCs w:val="24"/>
        </w:rPr>
        <w:t>nutarimo</w:t>
      </w:r>
      <w:r w:rsidR="008B314B" w:rsidRPr="006A0896">
        <w:rPr>
          <w:rFonts w:ascii="Times New Roman" w:hAnsi="Times New Roman"/>
          <w:sz w:val="24"/>
          <w:szCs w:val="24"/>
        </w:rPr>
        <w:t xml:space="preserve">, priimto </w:t>
      </w:r>
      <w:r w:rsidR="00F14E03" w:rsidRPr="006A0896">
        <w:rPr>
          <w:rFonts w:ascii="Times New Roman" w:hAnsi="Times New Roman"/>
          <w:sz w:val="24"/>
          <w:szCs w:val="24"/>
        </w:rPr>
        <w:t xml:space="preserve">dėl </w:t>
      </w:r>
      <w:r w:rsidR="008B314B" w:rsidRPr="006A0896">
        <w:rPr>
          <w:rFonts w:ascii="Times New Roman" w:hAnsi="Times New Roman"/>
          <w:sz w:val="24"/>
          <w:szCs w:val="24"/>
        </w:rPr>
        <w:t>kito pirkimo,</w:t>
      </w:r>
      <w:r w:rsidR="008C5DEF" w:rsidRPr="006A0896">
        <w:rPr>
          <w:rFonts w:ascii="Times New Roman" w:hAnsi="Times New Roman"/>
          <w:sz w:val="24"/>
          <w:szCs w:val="24"/>
        </w:rPr>
        <w:t xml:space="preserve"> turinį, jame nustatytų aplinkybių </w:t>
      </w:r>
      <w:r w:rsidR="008B314B" w:rsidRPr="006A0896">
        <w:rPr>
          <w:rFonts w:ascii="Times New Roman" w:hAnsi="Times New Roman"/>
          <w:sz w:val="24"/>
          <w:szCs w:val="24"/>
        </w:rPr>
        <w:t xml:space="preserve">(ne) buvimo faktą, </w:t>
      </w:r>
      <w:r w:rsidR="008C5DEF" w:rsidRPr="006A0896">
        <w:rPr>
          <w:rFonts w:ascii="Times New Roman" w:hAnsi="Times New Roman"/>
          <w:sz w:val="24"/>
          <w:szCs w:val="24"/>
        </w:rPr>
        <w:t>įtaką</w:t>
      </w:r>
      <w:r w:rsidR="008B314B" w:rsidRPr="006A0896">
        <w:rPr>
          <w:rFonts w:ascii="Times New Roman" w:hAnsi="Times New Roman"/>
          <w:sz w:val="24"/>
          <w:szCs w:val="24"/>
        </w:rPr>
        <w:t>, aktualumą</w:t>
      </w:r>
      <w:r w:rsidR="008C5DEF" w:rsidRPr="006A0896">
        <w:rPr>
          <w:rFonts w:ascii="Times New Roman" w:hAnsi="Times New Roman"/>
          <w:sz w:val="24"/>
          <w:szCs w:val="24"/>
        </w:rPr>
        <w:t xml:space="preserve"> bei poveikį konkrečiame pirkime, </w:t>
      </w:r>
      <w:r w:rsidR="003E0B80" w:rsidRPr="006A0896">
        <w:rPr>
          <w:rFonts w:ascii="Times New Roman" w:hAnsi="Times New Roman"/>
          <w:sz w:val="24"/>
          <w:szCs w:val="24"/>
        </w:rPr>
        <w:t xml:space="preserve">taip pat, </w:t>
      </w:r>
      <w:r w:rsidR="00C82A33" w:rsidRPr="006A0896">
        <w:rPr>
          <w:rFonts w:ascii="Times New Roman" w:hAnsi="Times New Roman"/>
          <w:sz w:val="24"/>
          <w:szCs w:val="24"/>
        </w:rPr>
        <w:t>individualizuojant konkretų sprendimą dėl paraiškos ar pasiūlymo atmetimo</w:t>
      </w:r>
      <w:r w:rsidR="003E0B80" w:rsidRPr="006A0896">
        <w:rPr>
          <w:rFonts w:ascii="Times New Roman" w:hAnsi="Times New Roman"/>
          <w:sz w:val="24"/>
          <w:szCs w:val="24"/>
        </w:rPr>
        <w:t>,</w:t>
      </w:r>
      <w:r w:rsidR="00C82A33" w:rsidRPr="006A0896">
        <w:rPr>
          <w:rFonts w:ascii="Times New Roman" w:hAnsi="Times New Roman"/>
          <w:sz w:val="24"/>
          <w:szCs w:val="24"/>
        </w:rPr>
        <w:t xml:space="preserve"> </w:t>
      </w:r>
      <w:r w:rsidR="003E0B80" w:rsidRPr="006A0896">
        <w:rPr>
          <w:rFonts w:ascii="Times New Roman" w:hAnsi="Times New Roman"/>
          <w:sz w:val="24"/>
          <w:szCs w:val="24"/>
        </w:rPr>
        <w:t>pripažinti</w:t>
      </w:r>
      <w:r w:rsidR="00C82A33" w:rsidRPr="006A0896">
        <w:rPr>
          <w:rFonts w:ascii="Times New Roman" w:hAnsi="Times New Roman"/>
          <w:sz w:val="24"/>
          <w:szCs w:val="24"/>
        </w:rPr>
        <w:t>, kad ankstesnis Vyriausybės nutarimas nebėra aktualus.</w:t>
      </w:r>
    </w:p>
    <w:p w14:paraId="2D0F5DE4" w14:textId="7AAF8150" w:rsidR="00042FAB" w:rsidRPr="006A0896" w:rsidRDefault="00B430FE" w:rsidP="005C50CE">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A</w:t>
      </w:r>
      <w:r w:rsidR="00E90300" w:rsidRPr="006A0896">
        <w:rPr>
          <w:rFonts w:ascii="Times New Roman" w:hAnsi="Times New Roman"/>
          <w:sz w:val="24"/>
          <w:szCs w:val="24"/>
        </w:rPr>
        <w:t>tsakovė</w:t>
      </w:r>
      <w:r w:rsidRPr="006A0896">
        <w:rPr>
          <w:rFonts w:ascii="Times New Roman" w:hAnsi="Times New Roman"/>
          <w:sz w:val="24"/>
          <w:szCs w:val="24"/>
        </w:rPr>
        <w:t xml:space="preserve"> akcentuoja</w:t>
      </w:r>
      <w:r w:rsidR="00E90300" w:rsidRPr="006A0896">
        <w:rPr>
          <w:rFonts w:ascii="Times New Roman" w:hAnsi="Times New Roman"/>
          <w:sz w:val="24"/>
          <w:szCs w:val="24"/>
        </w:rPr>
        <w:t>,</w:t>
      </w:r>
      <w:r w:rsidRPr="006A0896">
        <w:rPr>
          <w:rFonts w:ascii="Times New Roman" w:hAnsi="Times New Roman"/>
          <w:sz w:val="24"/>
          <w:szCs w:val="24"/>
        </w:rPr>
        <w:t xml:space="preserve"> kad</w:t>
      </w:r>
      <w:r w:rsidR="00E90300" w:rsidRPr="006A0896">
        <w:rPr>
          <w:rFonts w:ascii="Times New Roman" w:hAnsi="Times New Roman"/>
          <w:sz w:val="24"/>
          <w:szCs w:val="24"/>
        </w:rPr>
        <w:t xml:space="preserve"> Vyriausybės nutarimų teisėtumas ir pagrįstumas </w:t>
      </w:r>
      <w:r w:rsidR="00977628" w:rsidRPr="006A0896">
        <w:rPr>
          <w:rFonts w:ascii="Times New Roman" w:hAnsi="Times New Roman"/>
          <w:sz w:val="24"/>
          <w:szCs w:val="24"/>
        </w:rPr>
        <w:t xml:space="preserve">buvo </w:t>
      </w:r>
      <w:r w:rsidR="00E90300" w:rsidRPr="006A0896">
        <w:rPr>
          <w:rFonts w:ascii="Times New Roman" w:hAnsi="Times New Roman"/>
          <w:sz w:val="24"/>
          <w:szCs w:val="24"/>
        </w:rPr>
        <w:t>patvirtintas įsiteisėjusiais teismų sprendimais</w:t>
      </w:r>
      <w:r w:rsidRPr="006A0896">
        <w:rPr>
          <w:rFonts w:ascii="Times New Roman" w:hAnsi="Times New Roman"/>
          <w:sz w:val="24"/>
          <w:szCs w:val="24"/>
        </w:rPr>
        <w:t xml:space="preserve">. </w:t>
      </w:r>
      <w:r w:rsidR="005C50CE" w:rsidRPr="006A0896">
        <w:rPr>
          <w:rFonts w:ascii="Times New Roman" w:hAnsi="Times New Roman"/>
          <w:sz w:val="24"/>
          <w:szCs w:val="24"/>
        </w:rPr>
        <w:t>Teisėjų kolegijos vertinimu, aplinkybė, kad teismine tvarka patikrin</w:t>
      </w:r>
      <w:r w:rsidR="00053726" w:rsidRPr="006A0896">
        <w:rPr>
          <w:rFonts w:ascii="Times New Roman" w:hAnsi="Times New Roman"/>
          <w:sz w:val="24"/>
          <w:szCs w:val="24"/>
        </w:rPr>
        <w:t>ti</w:t>
      </w:r>
      <w:r w:rsidR="005C50CE" w:rsidRPr="006A0896">
        <w:rPr>
          <w:rFonts w:ascii="Times New Roman" w:hAnsi="Times New Roman"/>
          <w:sz w:val="24"/>
          <w:szCs w:val="24"/>
        </w:rPr>
        <w:t xml:space="preserve"> Vyriausybės nutarim</w:t>
      </w:r>
      <w:r w:rsidR="00053726" w:rsidRPr="006A0896">
        <w:rPr>
          <w:rFonts w:ascii="Times New Roman" w:hAnsi="Times New Roman"/>
          <w:sz w:val="24"/>
          <w:szCs w:val="24"/>
        </w:rPr>
        <w:t>ai</w:t>
      </w:r>
      <w:r w:rsidR="005C50CE" w:rsidRPr="006A0896">
        <w:rPr>
          <w:rFonts w:ascii="Times New Roman" w:hAnsi="Times New Roman"/>
          <w:sz w:val="24"/>
          <w:szCs w:val="24"/>
        </w:rPr>
        <w:t xml:space="preserve"> pripažinti teisėtais, reiškia, </w:t>
      </w:r>
      <w:r w:rsidR="00053726" w:rsidRPr="006A0896">
        <w:rPr>
          <w:rFonts w:ascii="Times New Roman" w:hAnsi="Times New Roman"/>
          <w:sz w:val="24"/>
          <w:szCs w:val="24"/>
        </w:rPr>
        <w:t>jog</w:t>
      </w:r>
      <w:r w:rsidR="005C50CE" w:rsidRPr="006A0896">
        <w:rPr>
          <w:rFonts w:ascii="Times New Roman" w:hAnsi="Times New Roman"/>
          <w:sz w:val="24"/>
          <w:szCs w:val="24"/>
        </w:rPr>
        <w:t xml:space="preserve"> juos priimant buvo tinkamai atliktas vertinimas ir padarytos teisingos išvados dėl konkretaus ketinto sudaryti sandorio (jo šalies ir su ja susijusių asmenų) (ne)atitikties nacionalinio saugumo interesams. </w:t>
      </w:r>
      <w:r w:rsidRPr="006A0896">
        <w:rPr>
          <w:rFonts w:ascii="Times New Roman" w:hAnsi="Times New Roman"/>
          <w:sz w:val="24"/>
          <w:szCs w:val="24"/>
        </w:rPr>
        <w:t xml:space="preserve">Tačiau kartu nėra </w:t>
      </w:r>
      <w:r w:rsidR="00E90300" w:rsidRPr="006A0896">
        <w:rPr>
          <w:rFonts w:ascii="Times New Roman" w:hAnsi="Times New Roman"/>
          <w:sz w:val="24"/>
          <w:szCs w:val="24"/>
        </w:rPr>
        <w:t>paneigia</w:t>
      </w:r>
      <w:r w:rsidRPr="006A0896">
        <w:rPr>
          <w:rFonts w:ascii="Times New Roman" w:hAnsi="Times New Roman"/>
          <w:sz w:val="24"/>
          <w:szCs w:val="24"/>
        </w:rPr>
        <w:t>ma</w:t>
      </w:r>
      <w:r w:rsidR="00070A18" w:rsidRPr="006A0896">
        <w:rPr>
          <w:rFonts w:ascii="Times New Roman" w:hAnsi="Times New Roman"/>
          <w:sz w:val="24"/>
          <w:szCs w:val="24"/>
        </w:rPr>
        <w:t xml:space="preserve"> </w:t>
      </w:r>
      <w:r w:rsidR="00977628" w:rsidRPr="006A0896">
        <w:rPr>
          <w:rFonts w:ascii="Times New Roman" w:hAnsi="Times New Roman"/>
          <w:sz w:val="24"/>
          <w:szCs w:val="24"/>
        </w:rPr>
        <w:t>galimybė</w:t>
      </w:r>
      <w:r w:rsidR="00E90300" w:rsidRPr="006A0896">
        <w:rPr>
          <w:rFonts w:ascii="Times New Roman" w:hAnsi="Times New Roman"/>
          <w:sz w:val="24"/>
          <w:szCs w:val="24"/>
        </w:rPr>
        <w:t xml:space="preserve">, kad </w:t>
      </w:r>
      <w:r w:rsidR="00B26954" w:rsidRPr="006A0896">
        <w:rPr>
          <w:rFonts w:ascii="Times New Roman" w:hAnsi="Times New Roman"/>
          <w:sz w:val="24"/>
          <w:szCs w:val="24"/>
        </w:rPr>
        <w:t xml:space="preserve">šiuose </w:t>
      </w:r>
      <w:r w:rsidR="00E90300" w:rsidRPr="006A0896">
        <w:rPr>
          <w:rFonts w:ascii="Times New Roman" w:hAnsi="Times New Roman"/>
          <w:sz w:val="24"/>
          <w:szCs w:val="24"/>
        </w:rPr>
        <w:t>nutarimuose nurodytos aplinkybės</w:t>
      </w:r>
      <w:r w:rsidR="00977628" w:rsidRPr="006A0896">
        <w:rPr>
          <w:rFonts w:ascii="Times New Roman" w:hAnsi="Times New Roman"/>
          <w:sz w:val="24"/>
          <w:szCs w:val="24"/>
        </w:rPr>
        <w:t xml:space="preserve"> bus neaktualios (pasikeitusios) ar praradusios reikšmę</w:t>
      </w:r>
      <w:r w:rsidR="00053726" w:rsidRPr="006A0896">
        <w:rPr>
          <w:rFonts w:ascii="Times New Roman" w:hAnsi="Times New Roman"/>
          <w:sz w:val="24"/>
          <w:szCs w:val="24"/>
        </w:rPr>
        <w:t>, kai</w:t>
      </w:r>
      <w:r w:rsidR="00977628" w:rsidRPr="006A0896">
        <w:rPr>
          <w:rFonts w:ascii="Times New Roman" w:hAnsi="Times New Roman"/>
          <w:sz w:val="24"/>
          <w:szCs w:val="24"/>
        </w:rPr>
        <w:t xml:space="preserve"> j</w:t>
      </w:r>
      <w:r w:rsidR="00053726" w:rsidRPr="006A0896">
        <w:rPr>
          <w:rFonts w:ascii="Times New Roman" w:hAnsi="Times New Roman"/>
          <w:sz w:val="24"/>
          <w:szCs w:val="24"/>
        </w:rPr>
        <w:t>os bus</w:t>
      </w:r>
      <w:r w:rsidR="00977628" w:rsidRPr="006A0896">
        <w:rPr>
          <w:rFonts w:ascii="Times New Roman" w:hAnsi="Times New Roman"/>
          <w:sz w:val="24"/>
          <w:szCs w:val="24"/>
        </w:rPr>
        <w:t xml:space="preserve"> vertina</w:t>
      </w:r>
      <w:r w:rsidR="00053726" w:rsidRPr="006A0896">
        <w:rPr>
          <w:rFonts w:ascii="Times New Roman" w:hAnsi="Times New Roman"/>
          <w:sz w:val="24"/>
          <w:szCs w:val="24"/>
        </w:rPr>
        <w:t>mos</w:t>
      </w:r>
      <w:r w:rsidR="00977628" w:rsidRPr="006A0896">
        <w:rPr>
          <w:rFonts w:ascii="Times New Roman" w:hAnsi="Times New Roman"/>
          <w:sz w:val="24"/>
          <w:szCs w:val="24"/>
        </w:rPr>
        <w:t xml:space="preserve"> kito (naujo) po kelerių metų vykdomo pirkimo kontekste.</w:t>
      </w:r>
    </w:p>
    <w:p w14:paraId="41A22EC6" w14:textId="551925FC" w:rsidR="003F724A" w:rsidRPr="006A0896" w:rsidRDefault="002D6B75" w:rsidP="00384C76">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Iš š</w:t>
      </w:r>
      <w:r w:rsidR="00C82A33" w:rsidRPr="006A0896">
        <w:rPr>
          <w:rFonts w:ascii="Times New Roman" w:hAnsi="Times New Roman"/>
          <w:sz w:val="24"/>
          <w:szCs w:val="24"/>
        </w:rPr>
        <w:t>io</w:t>
      </w:r>
      <w:r w:rsidRPr="006A0896">
        <w:rPr>
          <w:rFonts w:ascii="Times New Roman" w:hAnsi="Times New Roman"/>
          <w:sz w:val="24"/>
          <w:szCs w:val="24"/>
        </w:rPr>
        <w:t>s</w:t>
      </w:r>
      <w:r w:rsidR="00C82A33" w:rsidRPr="006A0896">
        <w:rPr>
          <w:rFonts w:ascii="Times New Roman" w:hAnsi="Times New Roman"/>
          <w:sz w:val="24"/>
          <w:szCs w:val="24"/>
        </w:rPr>
        <w:t xml:space="preserve"> nutarties </w:t>
      </w:r>
      <w:r w:rsidR="00EF64FE" w:rsidRPr="006A0896">
        <w:rPr>
          <w:rFonts w:ascii="Times New Roman" w:hAnsi="Times New Roman"/>
          <w:sz w:val="24"/>
          <w:szCs w:val="24"/>
        </w:rPr>
        <w:t>16 punkte nurodyt</w:t>
      </w:r>
      <w:r w:rsidRPr="006A0896">
        <w:rPr>
          <w:rFonts w:ascii="Times New Roman" w:hAnsi="Times New Roman"/>
          <w:sz w:val="24"/>
          <w:szCs w:val="24"/>
        </w:rPr>
        <w:t xml:space="preserve">o </w:t>
      </w:r>
      <w:r w:rsidR="00A47A64" w:rsidRPr="006A0896">
        <w:rPr>
          <w:rFonts w:ascii="Times New Roman" w:hAnsi="Times New Roman"/>
          <w:sz w:val="24"/>
          <w:szCs w:val="24"/>
        </w:rPr>
        <w:t xml:space="preserve">byloje ginčijamo </w:t>
      </w:r>
      <w:r w:rsidRPr="006A0896">
        <w:rPr>
          <w:rFonts w:ascii="Times New Roman" w:hAnsi="Times New Roman"/>
          <w:sz w:val="24"/>
          <w:szCs w:val="24"/>
        </w:rPr>
        <w:t xml:space="preserve">Sprendimo matyti, kad </w:t>
      </w:r>
      <w:r w:rsidR="00F14E03" w:rsidRPr="006A0896">
        <w:rPr>
          <w:rFonts w:ascii="Times New Roman" w:hAnsi="Times New Roman"/>
          <w:sz w:val="24"/>
          <w:szCs w:val="24"/>
        </w:rPr>
        <w:t xml:space="preserve">ieškovės </w:t>
      </w:r>
      <w:r w:rsidRPr="006A0896">
        <w:rPr>
          <w:rFonts w:ascii="Times New Roman" w:hAnsi="Times New Roman"/>
          <w:sz w:val="24"/>
          <w:szCs w:val="24"/>
        </w:rPr>
        <w:t>paraiška atmesta remiantis iš esmės vienintel</w:t>
      </w:r>
      <w:r w:rsidR="006F571B" w:rsidRPr="006A0896">
        <w:rPr>
          <w:rFonts w:ascii="Times New Roman" w:hAnsi="Times New Roman"/>
          <w:sz w:val="24"/>
          <w:szCs w:val="24"/>
        </w:rPr>
        <w:t>iu faktiniu pagrindu – aplinkybe</w:t>
      </w:r>
      <w:r w:rsidRPr="006A0896">
        <w:rPr>
          <w:rFonts w:ascii="Times New Roman" w:hAnsi="Times New Roman"/>
          <w:sz w:val="24"/>
          <w:szCs w:val="24"/>
        </w:rPr>
        <w:t xml:space="preserve">, </w:t>
      </w:r>
      <w:r w:rsidR="00F14E03" w:rsidRPr="006A0896">
        <w:rPr>
          <w:rFonts w:ascii="Times New Roman" w:hAnsi="Times New Roman"/>
          <w:sz w:val="24"/>
          <w:szCs w:val="24"/>
        </w:rPr>
        <w:t xml:space="preserve">jog </w:t>
      </w:r>
      <w:r w:rsidRPr="006A0896">
        <w:rPr>
          <w:rFonts w:ascii="Times New Roman" w:hAnsi="Times New Roman"/>
          <w:sz w:val="24"/>
          <w:szCs w:val="24"/>
        </w:rPr>
        <w:t>2018 m. Vyriausybė</w:t>
      </w:r>
      <w:r w:rsidR="00851587" w:rsidRPr="006A0896">
        <w:rPr>
          <w:rFonts w:ascii="Times New Roman" w:hAnsi="Times New Roman"/>
          <w:sz w:val="24"/>
          <w:szCs w:val="24"/>
        </w:rPr>
        <w:t xml:space="preserve"> yra priėmusi</w:t>
      </w:r>
      <w:r w:rsidRPr="006A0896">
        <w:rPr>
          <w:rFonts w:ascii="Times New Roman" w:hAnsi="Times New Roman"/>
          <w:sz w:val="24"/>
          <w:szCs w:val="24"/>
        </w:rPr>
        <w:t xml:space="preserve"> nutarim</w:t>
      </w:r>
      <w:r w:rsidR="000012EA" w:rsidRPr="006A0896">
        <w:rPr>
          <w:rFonts w:ascii="Times New Roman" w:hAnsi="Times New Roman"/>
          <w:sz w:val="24"/>
          <w:szCs w:val="24"/>
        </w:rPr>
        <w:t>u</w:t>
      </w:r>
      <w:r w:rsidR="00851587" w:rsidRPr="006A0896">
        <w:rPr>
          <w:rFonts w:ascii="Times New Roman" w:hAnsi="Times New Roman"/>
          <w:sz w:val="24"/>
          <w:szCs w:val="24"/>
        </w:rPr>
        <w:t>s</w:t>
      </w:r>
      <w:r w:rsidR="000A5970" w:rsidRPr="006A0896">
        <w:rPr>
          <w:rFonts w:ascii="Times New Roman" w:hAnsi="Times New Roman"/>
          <w:sz w:val="24"/>
          <w:szCs w:val="24"/>
        </w:rPr>
        <w:t>, kurių teisėtumas ir pagrįstumas patvirtintas įsiteisėjusiais teismų sprendimais</w:t>
      </w:r>
      <w:r w:rsidR="00646B1A" w:rsidRPr="006A0896">
        <w:rPr>
          <w:rFonts w:ascii="Times New Roman" w:hAnsi="Times New Roman"/>
          <w:sz w:val="24"/>
          <w:szCs w:val="24"/>
        </w:rPr>
        <w:t>, pažymint,</w:t>
      </w:r>
      <w:r w:rsidR="000012EA" w:rsidRPr="006A0896">
        <w:rPr>
          <w:rFonts w:ascii="Times New Roman" w:hAnsi="Times New Roman"/>
          <w:sz w:val="24"/>
          <w:szCs w:val="24"/>
        </w:rPr>
        <w:t xml:space="preserve"> </w:t>
      </w:r>
      <w:r w:rsidR="00053726" w:rsidRPr="006A0896">
        <w:rPr>
          <w:rFonts w:ascii="Times New Roman" w:hAnsi="Times New Roman"/>
          <w:sz w:val="24"/>
          <w:szCs w:val="24"/>
        </w:rPr>
        <w:t>kad</w:t>
      </w:r>
      <w:r w:rsidR="005A4A54" w:rsidRPr="006A0896">
        <w:rPr>
          <w:rFonts w:ascii="Times New Roman" w:hAnsi="Times New Roman"/>
          <w:sz w:val="24"/>
          <w:szCs w:val="24"/>
        </w:rPr>
        <w:t xml:space="preserve"> </w:t>
      </w:r>
      <w:r w:rsidR="000A5970" w:rsidRPr="006A0896">
        <w:rPr>
          <w:rFonts w:ascii="Times New Roman" w:hAnsi="Times New Roman"/>
          <w:sz w:val="24"/>
          <w:szCs w:val="24"/>
        </w:rPr>
        <w:t>nutarimuose</w:t>
      </w:r>
      <w:r w:rsidRPr="006A0896">
        <w:rPr>
          <w:rFonts w:ascii="Times New Roman" w:hAnsi="Times New Roman"/>
          <w:sz w:val="24"/>
          <w:szCs w:val="24"/>
        </w:rPr>
        <w:t xml:space="preserve"> nurodytos aplinkybės iki šiol nėra išnykusios</w:t>
      </w:r>
      <w:r w:rsidR="00646B1A" w:rsidRPr="006A0896">
        <w:rPr>
          <w:rFonts w:ascii="Times New Roman" w:hAnsi="Times New Roman"/>
          <w:sz w:val="24"/>
          <w:szCs w:val="24"/>
        </w:rPr>
        <w:t xml:space="preserve"> (tą patvirtin</w:t>
      </w:r>
      <w:r w:rsidR="00C808A4" w:rsidRPr="006A0896">
        <w:rPr>
          <w:rFonts w:ascii="Times New Roman" w:hAnsi="Times New Roman"/>
          <w:sz w:val="24"/>
          <w:szCs w:val="24"/>
        </w:rPr>
        <w:t>o</w:t>
      </w:r>
      <w:r w:rsidR="00F14E03" w:rsidRPr="006A0896">
        <w:rPr>
          <w:rFonts w:ascii="Times New Roman" w:hAnsi="Times New Roman"/>
          <w:sz w:val="24"/>
          <w:szCs w:val="24"/>
        </w:rPr>
        <w:t xml:space="preserve"> </w:t>
      </w:r>
      <w:r w:rsidR="000E5725" w:rsidRPr="006A0896">
        <w:rPr>
          <w:rFonts w:ascii="Times New Roman" w:hAnsi="Times New Roman"/>
          <w:sz w:val="24"/>
          <w:szCs w:val="24"/>
        </w:rPr>
        <w:t>šios nutarties 17.2 papunktyje nurodytas Koordinavimo komisijos 2024</w:t>
      </w:r>
      <w:r w:rsidR="008311BA" w:rsidRPr="006A0896">
        <w:rPr>
          <w:rFonts w:ascii="Times New Roman" w:hAnsi="Times New Roman"/>
          <w:sz w:val="24"/>
          <w:szCs w:val="24"/>
        </w:rPr>
        <w:t> </w:t>
      </w:r>
      <w:r w:rsidR="000E5725" w:rsidRPr="006A0896">
        <w:rPr>
          <w:rFonts w:ascii="Times New Roman" w:hAnsi="Times New Roman"/>
          <w:sz w:val="24"/>
          <w:szCs w:val="24"/>
        </w:rPr>
        <w:t>m. balandžio 3</w:t>
      </w:r>
      <w:r w:rsidR="005A4315" w:rsidRPr="006A0896">
        <w:rPr>
          <w:rFonts w:ascii="Times New Roman" w:hAnsi="Times New Roman"/>
          <w:sz w:val="24"/>
          <w:szCs w:val="24"/>
        </w:rPr>
        <w:t> </w:t>
      </w:r>
      <w:r w:rsidR="000E5725" w:rsidRPr="006A0896">
        <w:rPr>
          <w:rFonts w:ascii="Times New Roman" w:hAnsi="Times New Roman"/>
          <w:sz w:val="24"/>
          <w:szCs w:val="24"/>
        </w:rPr>
        <w:t>d. raštas</w:t>
      </w:r>
      <w:r w:rsidR="00CC20DB" w:rsidRPr="006A0896">
        <w:rPr>
          <w:rFonts w:ascii="Times New Roman" w:hAnsi="Times New Roman"/>
          <w:sz w:val="24"/>
          <w:szCs w:val="24"/>
        </w:rPr>
        <w:t xml:space="preserve"> ir jame pateiktas institucijų vertinimas</w:t>
      </w:r>
      <w:r w:rsidR="00255957" w:rsidRPr="006A0896">
        <w:rPr>
          <w:rFonts w:ascii="Times New Roman" w:hAnsi="Times New Roman"/>
          <w:sz w:val="24"/>
          <w:szCs w:val="24"/>
        </w:rPr>
        <w:t xml:space="preserve">). </w:t>
      </w:r>
      <w:r w:rsidR="00646B1A" w:rsidRPr="006A0896">
        <w:rPr>
          <w:rFonts w:ascii="Times New Roman" w:hAnsi="Times New Roman"/>
          <w:sz w:val="24"/>
          <w:szCs w:val="24"/>
        </w:rPr>
        <w:t xml:space="preserve">Vis dėlto </w:t>
      </w:r>
      <w:r w:rsidR="000E5725" w:rsidRPr="006A0896">
        <w:rPr>
          <w:rFonts w:ascii="Times New Roman" w:hAnsi="Times New Roman"/>
          <w:sz w:val="24"/>
          <w:szCs w:val="24"/>
        </w:rPr>
        <w:t xml:space="preserve">tiek iš </w:t>
      </w:r>
      <w:r w:rsidR="0026340C" w:rsidRPr="006A0896">
        <w:rPr>
          <w:rFonts w:ascii="Times New Roman" w:hAnsi="Times New Roman"/>
          <w:sz w:val="24"/>
          <w:szCs w:val="24"/>
        </w:rPr>
        <w:t>Sprendim</w:t>
      </w:r>
      <w:r w:rsidR="000E5725" w:rsidRPr="006A0896">
        <w:rPr>
          <w:rFonts w:ascii="Times New Roman" w:hAnsi="Times New Roman"/>
          <w:sz w:val="24"/>
          <w:szCs w:val="24"/>
        </w:rPr>
        <w:t xml:space="preserve">o, tiek iš atsakovės </w:t>
      </w:r>
      <w:r w:rsidR="000A0BAC" w:rsidRPr="006A0896">
        <w:rPr>
          <w:rFonts w:ascii="Times New Roman" w:hAnsi="Times New Roman"/>
          <w:sz w:val="24"/>
          <w:szCs w:val="24"/>
        </w:rPr>
        <w:t>pozicijos byloje matyti</w:t>
      </w:r>
      <w:r w:rsidR="000E5725" w:rsidRPr="006A0896">
        <w:rPr>
          <w:rFonts w:ascii="Times New Roman" w:hAnsi="Times New Roman"/>
          <w:sz w:val="24"/>
          <w:szCs w:val="24"/>
        </w:rPr>
        <w:t>, kad</w:t>
      </w:r>
      <w:r w:rsidR="00255957" w:rsidRPr="006A0896">
        <w:rPr>
          <w:rFonts w:ascii="Times New Roman" w:hAnsi="Times New Roman"/>
          <w:sz w:val="24"/>
          <w:szCs w:val="24"/>
        </w:rPr>
        <w:t xml:space="preserve">, </w:t>
      </w:r>
      <w:r w:rsidR="000E5725" w:rsidRPr="006A0896">
        <w:rPr>
          <w:rFonts w:ascii="Times New Roman" w:hAnsi="Times New Roman"/>
          <w:sz w:val="24"/>
          <w:szCs w:val="24"/>
        </w:rPr>
        <w:t>taik</w:t>
      </w:r>
      <w:r w:rsidR="00255957" w:rsidRPr="006A0896">
        <w:rPr>
          <w:rFonts w:ascii="Times New Roman" w:hAnsi="Times New Roman"/>
          <w:sz w:val="24"/>
          <w:szCs w:val="24"/>
        </w:rPr>
        <w:t>ydama</w:t>
      </w:r>
      <w:r w:rsidR="00023568" w:rsidRPr="006A0896">
        <w:rPr>
          <w:rFonts w:ascii="Times New Roman" w:hAnsi="Times New Roman"/>
          <w:sz w:val="24"/>
          <w:szCs w:val="24"/>
        </w:rPr>
        <w:t xml:space="preserve"> Pirkimų įstatymo</w:t>
      </w:r>
      <w:r w:rsidR="00661D22" w:rsidRPr="006A0896">
        <w:rPr>
          <w:rFonts w:ascii="Times New Roman" w:hAnsi="Times New Roman"/>
          <w:sz w:val="24"/>
          <w:szCs w:val="24"/>
        </w:rPr>
        <w:t xml:space="preserve"> 58 straipsnio 4</w:t>
      </w:r>
      <w:r w:rsidR="00661D22" w:rsidRPr="006A0896">
        <w:rPr>
          <w:rFonts w:ascii="Times New Roman" w:hAnsi="Times New Roman"/>
          <w:sz w:val="24"/>
          <w:szCs w:val="24"/>
          <w:vertAlign w:val="superscript"/>
        </w:rPr>
        <w:t>1</w:t>
      </w:r>
      <w:r w:rsidR="00661D22" w:rsidRPr="006A0896">
        <w:rPr>
          <w:rFonts w:ascii="Times New Roman" w:hAnsi="Times New Roman"/>
          <w:sz w:val="24"/>
          <w:szCs w:val="24"/>
        </w:rPr>
        <w:t xml:space="preserve"> dalies 4</w:t>
      </w:r>
      <w:r w:rsidR="008311BA" w:rsidRPr="006A0896">
        <w:rPr>
          <w:rFonts w:ascii="Times New Roman" w:hAnsi="Times New Roman"/>
          <w:sz w:val="24"/>
          <w:szCs w:val="24"/>
        </w:rPr>
        <w:t> </w:t>
      </w:r>
      <w:r w:rsidR="00661D22" w:rsidRPr="006A0896">
        <w:rPr>
          <w:rFonts w:ascii="Times New Roman" w:hAnsi="Times New Roman"/>
          <w:sz w:val="24"/>
          <w:szCs w:val="24"/>
        </w:rPr>
        <w:t>punktą,</w:t>
      </w:r>
      <w:r w:rsidR="00255957" w:rsidRPr="006A0896">
        <w:rPr>
          <w:rFonts w:ascii="Times New Roman" w:hAnsi="Times New Roman"/>
          <w:sz w:val="24"/>
          <w:szCs w:val="24"/>
        </w:rPr>
        <w:t xml:space="preserve"> ji </w:t>
      </w:r>
      <w:r w:rsidR="00890567" w:rsidRPr="006A0896">
        <w:rPr>
          <w:rFonts w:ascii="Times New Roman" w:hAnsi="Times New Roman"/>
          <w:sz w:val="24"/>
          <w:szCs w:val="24"/>
        </w:rPr>
        <w:t xml:space="preserve">pati </w:t>
      </w:r>
      <w:r w:rsidR="00255957" w:rsidRPr="006A0896">
        <w:rPr>
          <w:rFonts w:ascii="Times New Roman" w:hAnsi="Times New Roman"/>
          <w:sz w:val="24"/>
          <w:szCs w:val="24"/>
        </w:rPr>
        <w:t xml:space="preserve">nesiėmė </w:t>
      </w:r>
      <w:r w:rsidR="008311BA" w:rsidRPr="006A0896">
        <w:rPr>
          <w:rFonts w:ascii="Times New Roman" w:hAnsi="Times New Roman"/>
          <w:sz w:val="24"/>
          <w:szCs w:val="24"/>
        </w:rPr>
        <w:t>vertinti 2018 m. Vyriausybės nutarimų</w:t>
      </w:r>
      <w:r w:rsidR="00646B1A" w:rsidRPr="006A0896">
        <w:rPr>
          <w:rFonts w:ascii="Times New Roman" w:hAnsi="Times New Roman"/>
          <w:sz w:val="24"/>
          <w:szCs w:val="24"/>
        </w:rPr>
        <w:t>, juose nurodyt</w:t>
      </w:r>
      <w:r w:rsidR="00B159AA" w:rsidRPr="006A0896">
        <w:rPr>
          <w:rFonts w:ascii="Times New Roman" w:hAnsi="Times New Roman"/>
          <w:sz w:val="24"/>
          <w:szCs w:val="24"/>
        </w:rPr>
        <w:t>ų duomenų</w:t>
      </w:r>
      <w:r w:rsidR="008311BA" w:rsidRPr="006A0896">
        <w:rPr>
          <w:rFonts w:ascii="Times New Roman" w:hAnsi="Times New Roman"/>
          <w:sz w:val="24"/>
          <w:szCs w:val="24"/>
        </w:rPr>
        <w:t xml:space="preserve"> </w:t>
      </w:r>
      <w:r w:rsidR="00D37A35" w:rsidRPr="006A0896">
        <w:rPr>
          <w:rFonts w:ascii="Times New Roman" w:hAnsi="Times New Roman"/>
          <w:sz w:val="24"/>
          <w:szCs w:val="24"/>
        </w:rPr>
        <w:t>aktualumo</w:t>
      </w:r>
      <w:r w:rsidR="00E4219D" w:rsidRPr="006A0896">
        <w:rPr>
          <w:rFonts w:ascii="Times New Roman" w:hAnsi="Times New Roman"/>
          <w:sz w:val="24"/>
          <w:szCs w:val="24"/>
        </w:rPr>
        <w:t xml:space="preserve"> 2024 m. situacijai</w:t>
      </w:r>
      <w:r w:rsidR="00D37A35" w:rsidRPr="006A0896">
        <w:rPr>
          <w:rFonts w:ascii="Times New Roman" w:hAnsi="Times New Roman"/>
          <w:sz w:val="24"/>
          <w:szCs w:val="24"/>
        </w:rPr>
        <w:t>, įtak</w:t>
      </w:r>
      <w:r w:rsidR="00727F97" w:rsidRPr="006A0896">
        <w:rPr>
          <w:rFonts w:ascii="Times New Roman" w:hAnsi="Times New Roman"/>
          <w:sz w:val="24"/>
          <w:szCs w:val="24"/>
        </w:rPr>
        <w:t>os</w:t>
      </w:r>
      <w:r w:rsidR="00D37A35" w:rsidRPr="006A0896">
        <w:rPr>
          <w:rFonts w:ascii="Times New Roman" w:hAnsi="Times New Roman"/>
          <w:sz w:val="24"/>
          <w:szCs w:val="24"/>
        </w:rPr>
        <w:t xml:space="preserve"> </w:t>
      </w:r>
      <w:r w:rsidR="008311BA" w:rsidRPr="006A0896">
        <w:rPr>
          <w:rFonts w:ascii="Times New Roman" w:hAnsi="Times New Roman"/>
          <w:sz w:val="24"/>
          <w:szCs w:val="24"/>
        </w:rPr>
        <w:t>konkrečiam pirkim</w:t>
      </w:r>
      <w:r w:rsidR="00727F97" w:rsidRPr="006A0896">
        <w:rPr>
          <w:rFonts w:ascii="Times New Roman" w:hAnsi="Times New Roman"/>
          <w:sz w:val="24"/>
          <w:szCs w:val="24"/>
        </w:rPr>
        <w:t>ui</w:t>
      </w:r>
      <w:r w:rsidR="00733BC4" w:rsidRPr="006A0896">
        <w:rPr>
          <w:rFonts w:ascii="Times New Roman" w:hAnsi="Times New Roman"/>
          <w:sz w:val="24"/>
          <w:szCs w:val="24"/>
        </w:rPr>
        <w:t xml:space="preserve">, </w:t>
      </w:r>
      <w:r w:rsidR="00DF5ED2" w:rsidRPr="006A0896">
        <w:rPr>
          <w:rFonts w:ascii="Times New Roman" w:hAnsi="Times New Roman"/>
          <w:sz w:val="24"/>
          <w:szCs w:val="24"/>
        </w:rPr>
        <w:t xml:space="preserve">Koordinavimo komisijos rašte pateiktų duomenų, </w:t>
      </w:r>
      <w:r w:rsidR="00733BC4" w:rsidRPr="006A0896">
        <w:rPr>
          <w:rFonts w:ascii="Times New Roman" w:hAnsi="Times New Roman"/>
          <w:sz w:val="24"/>
          <w:szCs w:val="24"/>
        </w:rPr>
        <w:t xml:space="preserve">taip pat nevertino ieškovės </w:t>
      </w:r>
      <w:r w:rsidR="000F1B58" w:rsidRPr="006A0896">
        <w:rPr>
          <w:rFonts w:ascii="Times New Roman" w:hAnsi="Times New Roman"/>
          <w:sz w:val="24"/>
          <w:szCs w:val="24"/>
        </w:rPr>
        <w:t xml:space="preserve">pretenzijoje nurodytų aplinkybių, kuriomis ši įrodinėjo grėsmės nacionaliniam saugumui </w:t>
      </w:r>
      <w:r w:rsidR="001B7A74" w:rsidRPr="006A0896">
        <w:rPr>
          <w:rFonts w:ascii="Times New Roman" w:hAnsi="Times New Roman"/>
          <w:sz w:val="24"/>
          <w:szCs w:val="24"/>
        </w:rPr>
        <w:t>sumažėjimą (išnykimą)</w:t>
      </w:r>
      <w:r w:rsidR="00B159AA" w:rsidRPr="006A0896">
        <w:rPr>
          <w:rFonts w:ascii="Times New Roman" w:hAnsi="Times New Roman"/>
          <w:sz w:val="24"/>
          <w:szCs w:val="24"/>
        </w:rPr>
        <w:t>.</w:t>
      </w:r>
      <w:r w:rsidR="00835FF4" w:rsidRPr="006A0896">
        <w:rPr>
          <w:rFonts w:ascii="Times New Roman" w:hAnsi="Times New Roman"/>
          <w:sz w:val="24"/>
          <w:szCs w:val="24"/>
        </w:rPr>
        <w:t xml:space="preserve"> </w:t>
      </w:r>
      <w:r w:rsidR="005A4A54" w:rsidRPr="006A0896">
        <w:rPr>
          <w:rFonts w:ascii="Times New Roman" w:hAnsi="Times New Roman"/>
          <w:sz w:val="24"/>
          <w:szCs w:val="24"/>
        </w:rPr>
        <w:t>Dėl to k</w:t>
      </w:r>
      <w:r w:rsidR="00835FF4" w:rsidRPr="006A0896">
        <w:rPr>
          <w:rFonts w:ascii="Times New Roman" w:hAnsi="Times New Roman"/>
          <w:sz w:val="24"/>
          <w:szCs w:val="24"/>
        </w:rPr>
        <w:t xml:space="preserve">yla klausimas, ar perkantysis subjektas tinkamai </w:t>
      </w:r>
      <w:r w:rsidR="006D18D3" w:rsidRPr="006A0896">
        <w:rPr>
          <w:rFonts w:ascii="Times New Roman" w:hAnsi="Times New Roman"/>
          <w:sz w:val="24"/>
          <w:szCs w:val="24"/>
        </w:rPr>
        <w:t xml:space="preserve">atliko ieškovės paraiškos atmetimą nulėmusių duomenų vertinimą, juolab kad </w:t>
      </w:r>
      <w:r w:rsidR="00F62B46" w:rsidRPr="006A0896">
        <w:rPr>
          <w:rFonts w:ascii="Times New Roman" w:hAnsi="Times New Roman"/>
          <w:sz w:val="24"/>
          <w:szCs w:val="24"/>
        </w:rPr>
        <w:t>Sprendimo faktinį pagrindą sudarantys</w:t>
      </w:r>
      <w:r w:rsidR="00835FF4" w:rsidRPr="006A0896">
        <w:rPr>
          <w:rFonts w:ascii="Times New Roman" w:hAnsi="Times New Roman"/>
          <w:sz w:val="24"/>
          <w:szCs w:val="24"/>
        </w:rPr>
        <w:t xml:space="preserve"> </w:t>
      </w:r>
      <w:r w:rsidR="006D18D3" w:rsidRPr="006A0896">
        <w:rPr>
          <w:rFonts w:ascii="Times New Roman" w:hAnsi="Times New Roman"/>
          <w:sz w:val="24"/>
          <w:szCs w:val="24"/>
        </w:rPr>
        <w:t xml:space="preserve">Vyriausybės </w:t>
      </w:r>
      <w:r w:rsidR="00835FF4" w:rsidRPr="006A0896">
        <w:rPr>
          <w:rFonts w:ascii="Times New Roman" w:hAnsi="Times New Roman"/>
          <w:sz w:val="24"/>
          <w:szCs w:val="24"/>
        </w:rPr>
        <w:t xml:space="preserve">nutarimai </w:t>
      </w:r>
      <w:r w:rsidR="005A4A54" w:rsidRPr="006A0896">
        <w:rPr>
          <w:rFonts w:ascii="Times New Roman" w:hAnsi="Times New Roman"/>
          <w:sz w:val="24"/>
          <w:szCs w:val="24"/>
        </w:rPr>
        <w:t xml:space="preserve">buvo </w:t>
      </w:r>
      <w:r w:rsidR="00835FF4" w:rsidRPr="006A0896">
        <w:rPr>
          <w:rFonts w:ascii="Times New Roman" w:hAnsi="Times New Roman"/>
          <w:sz w:val="24"/>
          <w:szCs w:val="24"/>
        </w:rPr>
        <w:t>priimti ne dėl ginčo Pirkimo</w:t>
      </w:r>
      <w:r w:rsidR="005A4A54" w:rsidRPr="006A0896">
        <w:rPr>
          <w:rFonts w:ascii="Times New Roman" w:hAnsi="Times New Roman"/>
          <w:sz w:val="24"/>
          <w:szCs w:val="24"/>
        </w:rPr>
        <w:t>,</w:t>
      </w:r>
      <w:r w:rsidR="006D18D3" w:rsidRPr="006A0896">
        <w:rPr>
          <w:rFonts w:ascii="Times New Roman" w:hAnsi="Times New Roman"/>
          <w:sz w:val="24"/>
          <w:szCs w:val="24"/>
        </w:rPr>
        <w:t xml:space="preserve"> taigi</w:t>
      </w:r>
      <w:r w:rsidR="0030732A" w:rsidRPr="006A0896">
        <w:rPr>
          <w:rFonts w:ascii="Times New Roman" w:hAnsi="Times New Roman"/>
          <w:sz w:val="24"/>
          <w:szCs w:val="24"/>
        </w:rPr>
        <w:t xml:space="preserve"> j</w:t>
      </w:r>
      <w:r w:rsidR="001E76C5" w:rsidRPr="006A0896">
        <w:rPr>
          <w:rFonts w:ascii="Times New Roman" w:hAnsi="Times New Roman"/>
          <w:sz w:val="24"/>
          <w:szCs w:val="24"/>
        </w:rPr>
        <w:t>ie</w:t>
      </w:r>
      <w:r w:rsidR="0030732A" w:rsidRPr="006A0896">
        <w:rPr>
          <w:rFonts w:ascii="Times New Roman" w:hAnsi="Times New Roman"/>
          <w:sz w:val="24"/>
          <w:szCs w:val="24"/>
        </w:rPr>
        <w:t xml:space="preserve"> neturėjo </w:t>
      </w:r>
      <w:r w:rsidR="0030732A" w:rsidRPr="006A0896">
        <w:rPr>
          <w:rFonts w:ascii="Times New Roman" w:eastAsia="Calibri" w:hAnsi="Times New Roman"/>
          <w:color w:val="000000"/>
          <w:sz w:val="24"/>
          <w:szCs w:val="24"/>
        </w:rPr>
        <w:lastRenderedPageBreak/>
        <w:t>NSUSOAĮ įtvirtintos privalomo taikymo galios</w:t>
      </w:r>
      <w:r w:rsidR="00956267" w:rsidRPr="006A0896">
        <w:rPr>
          <w:rFonts w:ascii="Times New Roman" w:eastAsia="Calibri" w:hAnsi="Times New Roman"/>
          <w:color w:val="000000"/>
          <w:sz w:val="24"/>
          <w:szCs w:val="24"/>
        </w:rPr>
        <w:t xml:space="preserve">, o Koordinavimo komisijos </w:t>
      </w:r>
      <w:r w:rsidR="00956267" w:rsidRPr="006A0896">
        <w:rPr>
          <w:rFonts w:ascii="Times New Roman" w:hAnsi="Times New Roman"/>
          <w:sz w:val="24"/>
          <w:szCs w:val="24"/>
        </w:rPr>
        <w:t>2024 m. balandžio 3</w:t>
      </w:r>
      <w:r w:rsidR="00097908" w:rsidRPr="006A0896">
        <w:rPr>
          <w:rFonts w:ascii="Times New Roman" w:hAnsi="Times New Roman"/>
          <w:sz w:val="24"/>
          <w:szCs w:val="24"/>
        </w:rPr>
        <w:t> </w:t>
      </w:r>
      <w:r w:rsidR="00956267" w:rsidRPr="006A0896">
        <w:rPr>
          <w:rFonts w:ascii="Times New Roman" w:hAnsi="Times New Roman"/>
          <w:sz w:val="24"/>
          <w:szCs w:val="24"/>
        </w:rPr>
        <w:t>d. raštas perkančiajam subjektui buvo pateiktas šiam vykdant kitą, ne ginčo</w:t>
      </w:r>
      <w:r w:rsidR="00053726" w:rsidRPr="006A0896">
        <w:rPr>
          <w:rFonts w:ascii="Times New Roman" w:hAnsi="Times New Roman"/>
          <w:sz w:val="24"/>
          <w:szCs w:val="24"/>
        </w:rPr>
        <w:t>,</w:t>
      </w:r>
      <w:r w:rsidR="00956267" w:rsidRPr="006A0896">
        <w:rPr>
          <w:rFonts w:ascii="Times New Roman" w:hAnsi="Times New Roman"/>
          <w:sz w:val="24"/>
          <w:szCs w:val="24"/>
        </w:rPr>
        <w:t xml:space="preserve"> Pirkimą</w:t>
      </w:r>
      <w:r w:rsidR="00441A55" w:rsidRPr="006A0896">
        <w:rPr>
          <w:rFonts w:ascii="Times New Roman" w:hAnsi="Times New Roman"/>
          <w:sz w:val="24"/>
          <w:szCs w:val="24"/>
        </w:rPr>
        <w:t>.</w:t>
      </w:r>
    </w:p>
    <w:p w14:paraId="2B737387" w14:textId="62964FDA" w:rsidR="006C2362" w:rsidRPr="006A0896" w:rsidRDefault="006C2362" w:rsidP="00384C76">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Atkreiptinas dėmesys į tai, kad Teisingumo Teismo jurisprudencijoje aiškinant Direktyvos 2014/24 nuostatas pripažįstama, jog tik perkančiajai organizacijai yra patikėta teisė įvertinti, ar tiekėjas turi būti pašalintas iš viešojo pirkimo sutarties sudarymo procedūros, patikrinant kiekvieno tokioje procedūroje dalyvaujančio ekonominės veiklos vykdytojo sąžiningumą ir patikimumą. Ši taisyklė taip pat taikytina aiškinant ir Direktyvos 2014/25 nuostatas (ESTT 2023</w:t>
      </w:r>
      <w:r w:rsidR="005A4315" w:rsidRPr="006A0896">
        <w:rPr>
          <w:rFonts w:ascii="Times New Roman" w:hAnsi="Times New Roman"/>
          <w:sz w:val="24"/>
          <w:szCs w:val="24"/>
        </w:rPr>
        <w:t> </w:t>
      </w:r>
      <w:r w:rsidRPr="006A0896">
        <w:rPr>
          <w:rFonts w:ascii="Times New Roman" w:hAnsi="Times New Roman"/>
          <w:sz w:val="24"/>
          <w:szCs w:val="24"/>
        </w:rPr>
        <w:t>m. gruodžio 21 d. sprendim</w:t>
      </w:r>
      <w:r w:rsidR="00053726" w:rsidRPr="006A0896">
        <w:rPr>
          <w:rFonts w:ascii="Times New Roman" w:hAnsi="Times New Roman"/>
          <w:sz w:val="24"/>
          <w:szCs w:val="24"/>
        </w:rPr>
        <w:t>as</w:t>
      </w:r>
      <w:r w:rsidRPr="006A0896">
        <w:rPr>
          <w:rFonts w:ascii="Times New Roman" w:hAnsi="Times New Roman"/>
          <w:sz w:val="24"/>
          <w:szCs w:val="24"/>
        </w:rPr>
        <w:t xml:space="preserve"> byloje </w:t>
      </w:r>
      <w:r w:rsidRPr="006A0896">
        <w:rPr>
          <w:rFonts w:ascii="Times New Roman" w:hAnsi="Times New Roman"/>
          <w:i/>
          <w:iCs/>
          <w:sz w:val="24"/>
          <w:szCs w:val="24"/>
        </w:rPr>
        <w:t>Infraestruturas de Portugal ir Futrifer Indústrias Ferroviárias</w:t>
      </w:r>
      <w:r w:rsidRPr="006A0896">
        <w:rPr>
          <w:rFonts w:ascii="Times New Roman" w:hAnsi="Times New Roman"/>
          <w:sz w:val="24"/>
          <w:szCs w:val="24"/>
        </w:rPr>
        <w:t xml:space="preserve">, C-66/22, ECLI:EU:C:2023:1016, </w:t>
      </w:r>
      <w:bookmarkStart w:id="11" w:name="point75"/>
      <w:r w:rsidRPr="006A0896">
        <w:rPr>
          <w:rFonts w:ascii="Times New Roman" w:hAnsi="Times New Roman"/>
          <w:sz w:val="24"/>
          <w:szCs w:val="24"/>
        </w:rPr>
        <w:t>75</w:t>
      </w:r>
      <w:bookmarkEnd w:id="11"/>
      <w:r w:rsidRPr="006A0896">
        <w:rPr>
          <w:rFonts w:ascii="Times New Roman" w:hAnsi="Times New Roman"/>
          <w:sz w:val="24"/>
          <w:szCs w:val="24"/>
        </w:rPr>
        <w:t>, 83 punktai).</w:t>
      </w:r>
    </w:p>
    <w:p w14:paraId="0723C69B" w14:textId="7AC147E9" w:rsidR="006C2362" w:rsidRPr="006A0896" w:rsidRDefault="006C2362" w:rsidP="00384C76">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Nagrinėjamoje situacijoje pagal analogiją pažymėtini Teisingumo Teismo išaiškinimai, kad tais atvejais, kai egzistuoja speciali Europos Sąjungos teisės arba nacionalinės teisės reglamentuota persekiojimo už tam tikrus pažeidimus procedūra ir kai specialios institucijos įgaliotos šiuo klausimu atlikti tyrimus, perkančioji organizacija, įvertinusi pateiktus įrodymus, iš esmės turi remtis tokios procedūros rezultatais (ESTT 2018 m. spalio 24 d. sprendim</w:t>
      </w:r>
      <w:r w:rsidR="00053726" w:rsidRPr="006A0896">
        <w:rPr>
          <w:rFonts w:ascii="Times New Roman" w:hAnsi="Times New Roman"/>
          <w:sz w:val="24"/>
          <w:szCs w:val="24"/>
        </w:rPr>
        <w:t>as</w:t>
      </w:r>
      <w:r w:rsidRPr="006A0896">
        <w:rPr>
          <w:rFonts w:ascii="Times New Roman" w:hAnsi="Times New Roman"/>
          <w:sz w:val="24"/>
          <w:szCs w:val="24"/>
        </w:rPr>
        <w:t xml:space="preserve"> byloje </w:t>
      </w:r>
      <w:r w:rsidRPr="006A0896">
        <w:rPr>
          <w:rFonts w:ascii="Times New Roman" w:hAnsi="Times New Roman"/>
          <w:i/>
          <w:iCs/>
          <w:sz w:val="24"/>
          <w:szCs w:val="24"/>
        </w:rPr>
        <w:t>Vossloh Laeis</w:t>
      </w:r>
      <w:r w:rsidRPr="006A0896">
        <w:rPr>
          <w:rFonts w:ascii="Times New Roman" w:hAnsi="Times New Roman"/>
          <w:sz w:val="24"/>
          <w:szCs w:val="24"/>
        </w:rPr>
        <w:t>, C</w:t>
      </w:r>
      <w:r w:rsidRPr="006A0896">
        <w:rPr>
          <w:rFonts w:ascii="Times New Roman" w:hAnsi="Times New Roman"/>
          <w:sz w:val="24"/>
          <w:szCs w:val="24"/>
        </w:rPr>
        <w:noBreakHyphen/>
        <w:t>124/17, EU:C:2018:855, 25 punktas</w:t>
      </w:r>
      <w:r w:rsidR="00053726" w:rsidRPr="006A0896">
        <w:rPr>
          <w:rFonts w:ascii="Times New Roman" w:hAnsi="Times New Roman"/>
          <w:sz w:val="24"/>
          <w:szCs w:val="24"/>
        </w:rPr>
        <w:t>;</w:t>
      </w:r>
      <w:r w:rsidRPr="006A0896">
        <w:rPr>
          <w:rFonts w:ascii="Times New Roman" w:hAnsi="Times New Roman"/>
          <w:sz w:val="24"/>
          <w:szCs w:val="24"/>
        </w:rPr>
        <w:t xml:space="preserve"> 2023 m. gruodžio 21 d. sprendim</w:t>
      </w:r>
      <w:r w:rsidR="00053726" w:rsidRPr="006A0896">
        <w:rPr>
          <w:rFonts w:ascii="Times New Roman" w:hAnsi="Times New Roman"/>
          <w:sz w:val="24"/>
          <w:szCs w:val="24"/>
        </w:rPr>
        <w:t>as</w:t>
      </w:r>
      <w:r w:rsidRPr="006A0896">
        <w:rPr>
          <w:rFonts w:ascii="Times New Roman" w:hAnsi="Times New Roman"/>
          <w:sz w:val="24"/>
          <w:szCs w:val="24"/>
        </w:rPr>
        <w:t xml:space="preserve"> byloje </w:t>
      </w:r>
      <w:r w:rsidRPr="006A0896">
        <w:rPr>
          <w:rFonts w:ascii="Times New Roman" w:hAnsi="Times New Roman"/>
          <w:i/>
          <w:iCs/>
          <w:sz w:val="24"/>
          <w:szCs w:val="24"/>
        </w:rPr>
        <w:t>Infraestruturas de Portugal ir Futrifer Indústrias Ferroviárias</w:t>
      </w:r>
      <w:r w:rsidRPr="006A0896">
        <w:rPr>
          <w:rFonts w:ascii="Times New Roman" w:hAnsi="Times New Roman"/>
          <w:sz w:val="24"/>
          <w:szCs w:val="24"/>
        </w:rPr>
        <w:t xml:space="preserve">, C-66/22, ECLI:EU:C:2023:1016, 78 punktas). Antra vertus, kaip yra paaiškinęs Teisingumo Teismas, svarbu atsižvelgti į </w:t>
      </w:r>
      <w:r w:rsidR="00053726" w:rsidRPr="006A0896">
        <w:rPr>
          <w:rFonts w:ascii="Times New Roman" w:hAnsi="Times New Roman"/>
          <w:sz w:val="24"/>
          <w:szCs w:val="24"/>
        </w:rPr>
        <w:t xml:space="preserve">atitinkamas </w:t>
      </w:r>
      <w:r w:rsidRPr="006A0896">
        <w:rPr>
          <w:rFonts w:ascii="Times New Roman" w:hAnsi="Times New Roman"/>
          <w:sz w:val="24"/>
          <w:szCs w:val="24"/>
        </w:rPr>
        <w:t>perkančiųjų organizacijų ir tyrimą atliekančių valdžios institucijų funkcijas. Pastarųjų užduotis yra nustatyti, ar tam tikri subjektai atsakingi už padarytą teisės normos pažeidimą, ir nešališkai įrodyti, kad tikrai susiklostė faktinės aplinkybės, galinčios sudaryti tokį pažeidimą, taip pat nubausti tuos subjektus už jų padarytus pažeidimus, o perkančiosios organizacijos turi įvertinti riziką, kuri joms galėtų kilti, jeigu nuspręstų sutartį sudaryti su dalyviu, kurio sąžiningumas ar patikimumas abejotinas. Kai tyrimą atliekančios valdžios institucijos aiškinasi faktines ir kitas aplinkybes, kaip tai suprantama pagal Direktyvos 2014/24 57 straipsnio 6 dalį, jos nesiekia to paties tikslo, kaip tuo atveju, kai tikrinamas ekonominės veiklos vykdytojo, kuris ėmėsi šioje nuostatoje numatytų priemonių, patikimumas, ir kuris perkančiajai organizacijai turi pateikti įrodymų, leidžiančių patvirtinti, jog tos priemonės yra pakankamos, kad jam būtų leista dalyvauti viešojo pirkimo sutarties sudarymo procedūroje (ESTT 2018 m. spalio 24 d. sprendim</w:t>
      </w:r>
      <w:r w:rsidR="00053726" w:rsidRPr="006A0896">
        <w:rPr>
          <w:rFonts w:ascii="Times New Roman" w:hAnsi="Times New Roman"/>
          <w:sz w:val="24"/>
          <w:szCs w:val="24"/>
        </w:rPr>
        <w:t>as</w:t>
      </w:r>
      <w:r w:rsidRPr="006A0896">
        <w:rPr>
          <w:rFonts w:ascii="Times New Roman" w:hAnsi="Times New Roman"/>
          <w:sz w:val="24"/>
          <w:szCs w:val="24"/>
        </w:rPr>
        <w:t xml:space="preserve"> byloje </w:t>
      </w:r>
      <w:r w:rsidRPr="006A0896">
        <w:rPr>
          <w:rFonts w:ascii="Times New Roman" w:hAnsi="Times New Roman"/>
          <w:i/>
          <w:iCs/>
          <w:sz w:val="24"/>
          <w:szCs w:val="24"/>
        </w:rPr>
        <w:t>Vossloh Laeis</w:t>
      </w:r>
      <w:r w:rsidRPr="006A0896">
        <w:rPr>
          <w:rFonts w:ascii="Times New Roman" w:hAnsi="Times New Roman"/>
          <w:sz w:val="24"/>
          <w:szCs w:val="24"/>
        </w:rPr>
        <w:t xml:space="preserve">, </w:t>
      </w:r>
      <w:hyperlink r:id="rId9" w:history="1">
        <w:r w:rsidRPr="006A0896">
          <w:rPr>
            <w:rFonts w:ascii="Times New Roman" w:hAnsi="Times New Roman"/>
            <w:sz w:val="24"/>
            <w:szCs w:val="24"/>
          </w:rPr>
          <w:t>C-124/17</w:t>
        </w:r>
      </w:hyperlink>
      <w:r w:rsidRPr="006A0896">
        <w:rPr>
          <w:rFonts w:ascii="Times New Roman" w:hAnsi="Times New Roman"/>
          <w:sz w:val="24"/>
          <w:szCs w:val="24"/>
        </w:rPr>
        <w:t>, ECLI:EU:C:2018:855, 26, 27 punktai).</w:t>
      </w:r>
    </w:p>
    <w:p w14:paraId="0BD29260" w14:textId="071A2DD9" w:rsidR="006C2362" w:rsidRPr="006A0896" w:rsidRDefault="006C2362" w:rsidP="00384C76">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Iš pristatytos ESTT praktikos matyti, kad pagal ją būtent perkančiajam subjektui yra patikėta teisė įvertinti, ar tiekėjas turi būti pašalintas iš pirkimo procedūrų. Kyla klausimas, ar nagrinėjamoje byloje taikytas teisinis reguliavimas (</w:t>
      </w:r>
      <w:r w:rsidR="00686E1F" w:rsidRPr="006A0896">
        <w:rPr>
          <w:rFonts w:ascii="Times New Roman" w:hAnsi="Times New Roman"/>
          <w:sz w:val="24"/>
          <w:szCs w:val="24"/>
        </w:rPr>
        <w:t xml:space="preserve">Pirkimų įstatymo </w:t>
      </w:r>
      <w:r w:rsidRPr="006A0896">
        <w:rPr>
          <w:rFonts w:ascii="Times New Roman" w:hAnsi="Times New Roman"/>
          <w:sz w:val="24"/>
          <w:szCs w:val="24"/>
        </w:rPr>
        <w:t>58 straipsnio 4</w:t>
      </w:r>
      <w:r w:rsidRPr="006A0896">
        <w:rPr>
          <w:rFonts w:ascii="Times New Roman" w:hAnsi="Times New Roman"/>
          <w:sz w:val="24"/>
          <w:szCs w:val="24"/>
          <w:vertAlign w:val="superscript"/>
        </w:rPr>
        <w:t>1</w:t>
      </w:r>
      <w:r w:rsidRPr="006A0896">
        <w:rPr>
          <w:rFonts w:ascii="Times New Roman" w:hAnsi="Times New Roman"/>
          <w:sz w:val="24"/>
          <w:szCs w:val="24"/>
        </w:rPr>
        <w:t xml:space="preserve"> dalies 4 punktas) </w:t>
      </w:r>
      <w:r w:rsidR="00053726" w:rsidRPr="006A0896">
        <w:rPr>
          <w:rFonts w:ascii="Times New Roman" w:hAnsi="Times New Roman"/>
          <w:sz w:val="24"/>
          <w:szCs w:val="24"/>
        </w:rPr>
        <w:t>ir</w:t>
      </w:r>
      <w:r w:rsidRPr="006A0896">
        <w:rPr>
          <w:rFonts w:ascii="Times New Roman" w:hAnsi="Times New Roman"/>
          <w:sz w:val="24"/>
          <w:szCs w:val="24"/>
        </w:rPr>
        <w:t xml:space="preserve"> </w:t>
      </w:r>
      <w:r w:rsidR="0062209F" w:rsidRPr="006A0896">
        <w:rPr>
          <w:rFonts w:ascii="Times New Roman" w:hAnsi="Times New Roman"/>
          <w:sz w:val="24"/>
          <w:szCs w:val="24"/>
        </w:rPr>
        <w:t xml:space="preserve">jo tikslas </w:t>
      </w:r>
      <w:r w:rsidRPr="006A0896">
        <w:rPr>
          <w:rFonts w:ascii="Times New Roman" w:hAnsi="Times New Roman"/>
          <w:sz w:val="24"/>
          <w:szCs w:val="24"/>
        </w:rPr>
        <w:t xml:space="preserve">– </w:t>
      </w:r>
      <w:r w:rsidR="0062209F" w:rsidRPr="006A0896">
        <w:rPr>
          <w:rFonts w:ascii="Times New Roman" w:hAnsi="Times New Roman"/>
          <w:color w:val="000000" w:themeColor="text1"/>
          <w:sz w:val="24"/>
          <w:szCs w:val="24"/>
        </w:rPr>
        <w:t>sumažinti grėsmes nacionaliniam saugumui, kurios kiltų, jeigu pirkimuose dalyvautų asmenys, galintys kelti grėsmę nacionaliniam saugumui</w:t>
      </w:r>
      <w:r w:rsidR="00053726" w:rsidRPr="006A0896">
        <w:rPr>
          <w:rFonts w:ascii="Times New Roman" w:hAnsi="Times New Roman"/>
          <w:color w:val="000000" w:themeColor="text1"/>
          <w:sz w:val="24"/>
          <w:szCs w:val="24"/>
        </w:rPr>
        <w:t>,</w:t>
      </w:r>
      <w:r w:rsidRPr="006A0896">
        <w:rPr>
          <w:rFonts w:ascii="Times New Roman" w:hAnsi="Times New Roman"/>
          <w:sz w:val="24"/>
          <w:szCs w:val="24"/>
        </w:rPr>
        <w:t xml:space="preserve"> – galėtų nulemti kitokį ES teisės aiškinimą, t. y. pateisinti </w:t>
      </w:r>
      <w:r w:rsidR="00517217" w:rsidRPr="006A0896">
        <w:rPr>
          <w:rFonts w:ascii="Times New Roman" w:hAnsi="Times New Roman"/>
          <w:sz w:val="24"/>
          <w:szCs w:val="24"/>
        </w:rPr>
        <w:t xml:space="preserve">automatinį </w:t>
      </w:r>
      <w:r w:rsidRPr="006A0896">
        <w:rPr>
          <w:rFonts w:ascii="Times New Roman" w:hAnsi="Times New Roman"/>
          <w:sz w:val="24"/>
          <w:szCs w:val="24"/>
        </w:rPr>
        <w:t>paraiškos ar pasiūlymo atmetimą perkančiajam subjektui individualiai nevertinant Vyriausybės nutarimo, jame nurodytų aplinkybių aktualumo ir reikšmės konkrečiam pirkimui</w:t>
      </w:r>
      <w:r w:rsidR="005C50CE" w:rsidRPr="006A0896">
        <w:rPr>
          <w:rFonts w:ascii="Times New Roman" w:hAnsi="Times New Roman"/>
          <w:sz w:val="24"/>
          <w:szCs w:val="24"/>
        </w:rPr>
        <w:t xml:space="preserve"> (šiuo aspektu plačiau žr</w:t>
      </w:r>
      <w:r w:rsidRPr="006A0896">
        <w:rPr>
          <w:rFonts w:ascii="Times New Roman" w:hAnsi="Times New Roman"/>
          <w:sz w:val="24"/>
          <w:szCs w:val="24"/>
        </w:rPr>
        <w:t>.</w:t>
      </w:r>
      <w:r w:rsidR="005C50CE" w:rsidRPr="006A0896">
        <w:rPr>
          <w:rFonts w:ascii="Times New Roman" w:hAnsi="Times New Roman"/>
          <w:sz w:val="24"/>
          <w:szCs w:val="24"/>
        </w:rPr>
        <w:t xml:space="preserve"> šios nutarties 6</w:t>
      </w:r>
      <w:r w:rsidR="00F32EA1" w:rsidRPr="006A0896">
        <w:rPr>
          <w:rFonts w:ascii="Times New Roman" w:hAnsi="Times New Roman"/>
          <w:sz w:val="24"/>
          <w:szCs w:val="24"/>
        </w:rPr>
        <w:t>6</w:t>
      </w:r>
      <w:r w:rsidR="005C50CE" w:rsidRPr="006A0896">
        <w:rPr>
          <w:rFonts w:ascii="Times New Roman" w:hAnsi="Times New Roman"/>
          <w:sz w:val="24"/>
          <w:szCs w:val="24"/>
        </w:rPr>
        <w:t xml:space="preserve"> punktą).</w:t>
      </w:r>
    </w:p>
    <w:p w14:paraId="5935DF45" w14:textId="3A2E4E7A" w:rsidR="006C2362" w:rsidRPr="006A0896" w:rsidRDefault="006672C8" w:rsidP="00384C76">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 xml:space="preserve">Teisėjų kolegija taip pat </w:t>
      </w:r>
      <w:r w:rsidR="00B37ADA" w:rsidRPr="006A0896">
        <w:rPr>
          <w:rFonts w:ascii="Times New Roman" w:hAnsi="Times New Roman"/>
          <w:sz w:val="24"/>
          <w:szCs w:val="24"/>
        </w:rPr>
        <w:t>atkreipia dėmesį į tai</w:t>
      </w:r>
      <w:r w:rsidR="00AD6DAC" w:rsidRPr="006A0896">
        <w:rPr>
          <w:rFonts w:ascii="Times New Roman" w:hAnsi="Times New Roman"/>
          <w:sz w:val="24"/>
          <w:szCs w:val="24"/>
        </w:rPr>
        <w:t>,</w:t>
      </w:r>
      <w:r w:rsidRPr="006A0896">
        <w:rPr>
          <w:rFonts w:ascii="Times New Roman" w:hAnsi="Times New Roman"/>
          <w:sz w:val="24"/>
          <w:szCs w:val="24"/>
        </w:rPr>
        <w:t xml:space="preserve"> kad</w:t>
      </w:r>
      <w:r w:rsidR="00AD6DAC" w:rsidRPr="006A0896">
        <w:rPr>
          <w:rFonts w:ascii="Times New Roman" w:hAnsi="Times New Roman"/>
          <w:sz w:val="24"/>
          <w:szCs w:val="24"/>
        </w:rPr>
        <w:t xml:space="preserve"> </w:t>
      </w:r>
      <w:r w:rsidR="00686E1F" w:rsidRPr="006A0896">
        <w:rPr>
          <w:rFonts w:ascii="Times New Roman" w:hAnsi="Times New Roman"/>
          <w:sz w:val="24"/>
          <w:szCs w:val="24"/>
        </w:rPr>
        <w:t>Pirkimų įstatymo</w:t>
      </w:r>
      <w:r w:rsidR="00AD6DAC" w:rsidRPr="006A0896">
        <w:rPr>
          <w:rFonts w:ascii="Times New Roman" w:hAnsi="Times New Roman"/>
          <w:sz w:val="24"/>
          <w:szCs w:val="24"/>
        </w:rPr>
        <w:t xml:space="preserve"> 58 straipsnio 4</w:t>
      </w:r>
      <w:r w:rsidR="00AD6DAC" w:rsidRPr="006A0896">
        <w:rPr>
          <w:rFonts w:ascii="Times New Roman" w:hAnsi="Times New Roman"/>
          <w:sz w:val="24"/>
          <w:szCs w:val="24"/>
          <w:vertAlign w:val="superscript"/>
        </w:rPr>
        <w:t>1</w:t>
      </w:r>
      <w:r w:rsidR="00AD6DAC" w:rsidRPr="006A0896">
        <w:rPr>
          <w:rFonts w:ascii="Times New Roman" w:hAnsi="Times New Roman"/>
          <w:sz w:val="24"/>
          <w:szCs w:val="24"/>
        </w:rPr>
        <w:t xml:space="preserve"> dalies 4</w:t>
      </w:r>
      <w:r w:rsidR="00097908" w:rsidRPr="006A0896">
        <w:rPr>
          <w:rFonts w:ascii="Times New Roman" w:hAnsi="Times New Roman"/>
          <w:sz w:val="24"/>
          <w:szCs w:val="24"/>
        </w:rPr>
        <w:t> </w:t>
      </w:r>
      <w:r w:rsidR="00AD6DAC" w:rsidRPr="006A0896">
        <w:rPr>
          <w:rFonts w:ascii="Times New Roman" w:hAnsi="Times New Roman"/>
          <w:sz w:val="24"/>
          <w:szCs w:val="24"/>
        </w:rPr>
        <w:t xml:space="preserve">punkte nėra apibrėžiamas joks Vyriausybės nutarimų galiojimo, reikšmingo priimant sprendimus dėl paraiškų ar pasiūlymų atmetimo </w:t>
      </w:r>
      <w:r w:rsidR="005C50CE" w:rsidRPr="006A0896">
        <w:rPr>
          <w:rFonts w:ascii="Times New Roman" w:hAnsi="Times New Roman"/>
          <w:sz w:val="24"/>
          <w:szCs w:val="24"/>
        </w:rPr>
        <w:t xml:space="preserve">kitame </w:t>
      </w:r>
      <w:r w:rsidR="00AD6DAC" w:rsidRPr="006A0896">
        <w:rPr>
          <w:rFonts w:ascii="Times New Roman" w:hAnsi="Times New Roman"/>
          <w:sz w:val="24"/>
          <w:szCs w:val="24"/>
        </w:rPr>
        <w:t xml:space="preserve">pirkime, terminas. Vadinasi, </w:t>
      </w:r>
      <w:r w:rsidR="00686E1F" w:rsidRPr="006A0896">
        <w:rPr>
          <w:rFonts w:ascii="Times New Roman" w:hAnsi="Times New Roman"/>
          <w:sz w:val="24"/>
          <w:szCs w:val="24"/>
        </w:rPr>
        <w:t xml:space="preserve">Pirkimų įstatymo </w:t>
      </w:r>
      <w:r w:rsidR="00AD6DAC" w:rsidRPr="006A0896">
        <w:rPr>
          <w:rFonts w:ascii="Times New Roman" w:hAnsi="Times New Roman"/>
          <w:sz w:val="24"/>
          <w:szCs w:val="24"/>
        </w:rPr>
        <w:t>58 straipsnio 4</w:t>
      </w:r>
      <w:r w:rsidR="00AD6DAC" w:rsidRPr="006A0896">
        <w:rPr>
          <w:rFonts w:ascii="Times New Roman" w:hAnsi="Times New Roman"/>
          <w:sz w:val="24"/>
          <w:szCs w:val="24"/>
          <w:vertAlign w:val="superscript"/>
        </w:rPr>
        <w:t>1</w:t>
      </w:r>
      <w:r w:rsidR="00A0546F" w:rsidRPr="006A0896">
        <w:rPr>
          <w:rFonts w:ascii="Times New Roman" w:hAnsi="Times New Roman"/>
          <w:sz w:val="24"/>
          <w:szCs w:val="24"/>
          <w:vertAlign w:val="superscript"/>
        </w:rPr>
        <w:t> </w:t>
      </w:r>
      <w:r w:rsidR="00AD6DAC" w:rsidRPr="006A0896">
        <w:rPr>
          <w:rFonts w:ascii="Times New Roman" w:hAnsi="Times New Roman"/>
          <w:sz w:val="24"/>
          <w:szCs w:val="24"/>
        </w:rPr>
        <w:t>dalies 4</w:t>
      </w:r>
      <w:r w:rsidR="00093300" w:rsidRPr="006A0896">
        <w:rPr>
          <w:rFonts w:ascii="Times New Roman" w:hAnsi="Times New Roman"/>
          <w:sz w:val="24"/>
          <w:szCs w:val="24"/>
        </w:rPr>
        <w:t> </w:t>
      </w:r>
      <w:r w:rsidR="00AD6DAC" w:rsidRPr="006A0896">
        <w:rPr>
          <w:rFonts w:ascii="Times New Roman" w:hAnsi="Times New Roman"/>
          <w:sz w:val="24"/>
          <w:szCs w:val="24"/>
        </w:rPr>
        <w:t>punkto taikymas gali lemti neribotą draudimą tiekėjui, dėl kurio yra priimtas Vyriausybės nutarimas, dalyvauti pirkim</w:t>
      </w:r>
      <w:r w:rsidR="0059346C" w:rsidRPr="006A0896">
        <w:rPr>
          <w:rFonts w:ascii="Times New Roman" w:hAnsi="Times New Roman"/>
          <w:sz w:val="24"/>
          <w:szCs w:val="24"/>
        </w:rPr>
        <w:t>uos</w:t>
      </w:r>
      <w:r w:rsidR="00AD6DAC" w:rsidRPr="006A0896">
        <w:rPr>
          <w:rFonts w:ascii="Times New Roman" w:hAnsi="Times New Roman"/>
          <w:sz w:val="24"/>
          <w:szCs w:val="24"/>
        </w:rPr>
        <w:t xml:space="preserve">e, nors Vyriausybės nutarime nustatyta tiekėjo neatitiktis nacionaliniam saugumui gali būti praradusi reikšmę konkrečiame pirkime ir </w:t>
      </w:r>
      <w:r w:rsidR="00093300" w:rsidRPr="006A0896">
        <w:rPr>
          <w:rFonts w:ascii="Times New Roman" w:hAnsi="Times New Roman"/>
          <w:sz w:val="24"/>
          <w:szCs w:val="24"/>
        </w:rPr>
        <w:t>nekelti</w:t>
      </w:r>
      <w:r w:rsidR="00AD6DAC" w:rsidRPr="006A0896">
        <w:rPr>
          <w:rFonts w:ascii="Times New Roman" w:hAnsi="Times New Roman"/>
          <w:sz w:val="24"/>
          <w:szCs w:val="24"/>
        </w:rPr>
        <w:t xml:space="preserve"> rizikos ar grėsmės nacionaliniam saugumui.</w:t>
      </w:r>
      <w:r w:rsidR="00D17D00" w:rsidRPr="006A0896">
        <w:rPr>
          <w:rFonts w:ascii="Times New Roman" w:hAnsi="Times New Roman"/>
          <w:sz w:val="24"/>
          <w:szCs w:val="24"/>
        </w:rPr>
        <w:t xml:space="preserve"> </w:t>
      </w:r>
      <w:r w:rsidR="008C30D5" w:rsidRPr="006A0896">
        <w:rPr>
          <w:rFonts w:ascii="Times New Roman" w:hAnsi="Times New Roman"/>
          <w:sz w:val="24"/>
          <w:szCs w:val="24"/>
        </w:rPr>
        <w:t xml:space="preserve">Jeigu aptariamas </w:t>
      </w:r>
      <w:r w:rsidR="004F775F" w:rsidRPr="006A0896">
        <w:rPr>
          <w:rFonts w:ascii="Times New Roman" w:hAnsi="Times New Roman"/>
          <w:sz w:val="24"/>
          <w:szCs w:val="24"/>
        </w:rPr>
        <w:t xml:space="preserve">teisinis </w:t>
      </w:r>
      <w:r w:rsidR="008C30D5" w:rsidRPr="006A0896">
        <w:rPr>
          <w:rFonts w:ascii="Times New Roman" w:hAnsi="Times New Roman"/>
          <w:sz w:val="24"/>
          <w:szCs w:val="24"/>
        </w:rPr>
        <w:t xml:space="preserve">reguliavimas būtų aiškinamas taip, </w:t>
      </w:r>
      <w:r w:rsidR="00053726" w:rsidRPr="006A0896">
        <w:rPr>
          <w:rFonts w:ascii="Times New Roman" w:hAnsi="Times New Roman"/>
          <w:sz w:val="24"/>
          <w:szCs w:val="24"/>
        </w:rPr>
        <w:t>jog</w:t>
      </w:r>
      <w:r w:rsidR="008C30D5" w:rsidRPr="006A0896">
        <w:rPr>
          <w:rFonts w:ascii="Times New Roman" w:hAnsi="Times New Roman"/>
          <w:sz w:val="24"/>
          <w:szCs w:val="24"/>
        </w:rPr>
        <w:t xml:space="preserve"> vien Vyriausybės nutarimo fakto pakanka tam, </w:t>
      </w:r>
      <w:r w:rsidR="00053726" w:rsidRPr="006A0896">
        <w:rPr>
          <w:rFonts w:ascii="Times New Roman" w:hAnsi="Times New Roman"/>
          <w:sz w:val="24"/>
          <w:szCs w:val="24"/>
        </w:rPr>
        <w:t>kad</w:t>
      </w:r>
      <w:r w:rsidR="008C30D5" w:rsidRPr="006A0896">
        <w:rPr>
          <w:rFonts w:ascii="Times New Roman" w:hAnsi="Times New Roman"/>
          <w:sz w:val="24"/>
          <w:szCs w:val="24"/>
        </w:rPr>
        <w:t xml:space="preserve"> tiekėjas automatiškai būtų pašalintas iš kitų pirkimų </w:t>
      </w:r>
      <w:r w:rsidR="00686E1F" w:rsidRPr="006A0896">
        <w:rPr>
          <w:rFonts w:ascii="Times New Roman" w:hAnsi="Times New Roman"/>
          <w:sz w:val="24"/>
          <w:szCs w:val="24"/>
        </w:rPr>
        <w:t xml:space="preserve">Pirkimų įstatymo </w:t>
      </w:r>
      <w:r w:rsidR="008C30D5" w:rsidRPr="006A0896">
        <w:rPr>
          <w:rFonts w:ascii="Times New Roman" w:hAnsi="Times New Roman"/>
          <w:sz w:val="24"/>
          <w:szCs w:val="24"/>
        </w:rPr>
        <w:t>58 straipsnio 4</w:t>
      </w:r>
      <w:r w:rsidR="008C30D5" w:rsidRPr="006A0896">
        <w:rPr>
          <w:rFonts w:ascii="Times New Roman" w:hAnsi="Times New Roman"/>
          <w:sz w:val="24"/>
          <w:szCs w:val="24"/>
          <w:vertAlign w:val="superscript"/>
        </w:rPr>
        <w:t>1</w:t>
      </w:r>
      <w:r w:rsidR="008C30D5" w:rsidRPr="006A0896">
        <w:rPr>
          <w:rFonts w:ascii="Times New Roman" w:hAnsi="Times New Roman"/>
          <w:sz w:val="24"/>
          <w:szCs w:val="24"/>
        </w:rPr>
        <w:t xml:space="preserve"> dalies 4 punkto pagrindu, būtų suvaržomos perkančiojo subjekto galimybės individualiai įvertinti taikomos priemonės proporcingumą ir savarankiškai nuspręsti, </w:t>
      </w:r>
      <w:r w:rsidR="00640EF4" w:rsidRPr="006A0896">
        <w:rPr>
          <w:rFonts w:ascii="Times New Roman" w:hAnsi="Times New Roman"/>
          <w:sz w:val="24"/>
          <w:szCs w:val="24"/>
        </w:rPr>
        <w:t>ar konkrečiame pirkime dėl tiekėjo išlieka</w:t>
      </w:r>
      <w:r w:rsidR="008C30D5" w:rsidRPr="006A0896">
        <w:rPr>
          <w:rFonts w:ascii="Times New Roman" w:hAnsi="Times New Roman"/>
          <w:sz w:val="24"/>
          <w:szCs w:val="24"/>
        </w:rPr>
        <w:t xml:space="preserve"> rizik</w:t>
      </w:r>
      <w:r w:rsidR="00640EF4" w:rsidRPr="006A0896">
        <w:rPr>
          <w:rFonts w:ascii="Times New Roman" w:hAnsi="Times New Roman"/>
          <w:sz w:val="24"/>
          <w:szCs w:val="24"/>
        </w:rPr>
        <w:t>a</w:t>
      </w:r>
      <w:r w:rsidR="008C30D5" w:rsidRPr="006A0896">
        <w:rPr>
          <w:rFonts w:ascii="Times New Roman" w:hAnsi="Times New Roman"/>
          <w:sz w:val="24"/>
          <w:szCs w:val="24"/>
        </w:rPr>
        <w:t xml:space="preserve"> ar grėsmė nacionaliniam saugumui</w:t>
      </w:r>
      <w:r w:rsidR="00640EF4" w:rsidRPr="006A0896">
        <w:rPr>
          <w:rFonts w:ascii="Times New Roman" w:hAnsi="Times New Roman"/>
          <w:sz w:val="24"/>
          <w:szCs w:val="24"/>
        </w:rPr>
        <w:t xml:space="preserve">. Be to, </w:t>
      </w:r>
      <w:r w:rsidR="006C2362" w:rsidRPr="006A0896">
        <w:rPr>
          <w:rFonts w:ascii="Times New Roman" w:hAnsi="Times New Roman"/>
          <w:sz w:val="24"/>
          <w:szCs w:val="24"/>
        </w:rPr>
        <w:t>galėtų susiklostyti situacijos, kai tiekėjas</w:t>
      </w:r>
      <w:r w:rsidR="00517217" w:rsidRPr="006A0896">
        <w:rPr>
          <w:rFonts w:ascii="Times New Roman" w:hAnsi="Times New Roman"/>
          <w:sz w:val="24"/>
          <w:szCs w:val="24"/>
        </w:rPr>
        <w:t xml:space="preserve"> iš pirkimo</w:t>
      </w:r>
      <w:r w:rsidR="006C2362" w:rsidRPr="006A0896">
        <w:rPr>
          <w:rFonts w:ascii="Times New Roman" w:hAnsi="Times New Roman"/>
          <w:sz w:val="24"/>
          <w:szCs w:val="24"/>
        </w:rPr>
        <w:t xml:space="preserve"> būtų pašalinamas net ir praėjus 5–10 ar daugiau metų nuo konkretaus </w:t>
      </w:r>
      <w:r w:rsidR="00B70299" w:rsidRPr="006A0896">
        <w:rPr>
          <w:rFonts w:ascii="Times New Roman" w:hAnsi="Times New Roman"/>
          <w:sz w:val="24"/>
          <w:szCs w:val="24"/>
        </w:rPr>
        <w:t xml:space="preserve">Vyriausybės </w:t>
      </w:r>
      <w:r w:rsidR="006C2362" w:rsidRPr="006A0896">
        <w:rPr>
          <w:rFonts w:ascii="Times New Roman" w:hAnsi="Times New Roman"/>
          <w:sz w:val="24"/>
          <w:szCs w:val="24"/>
        </w:rPr>
        <w:t xml:space="preserve">nutarimo priėmimo, neatmetant galimybės, kad tokiame nutarime tirtos faktinės aplinkybės būtų iš esmės </w:t>
      </w:r>
      <w:r w:rsidR="006C2362" w:rsidRPr="006A0896">
        <w:rPr>
          <w:rFonts w:ascii="Times New Roman" w:hAnsi="Times New Roman"/>
          <w:sz w:val="24"/>
          <w:szCs w:val="24"/>
        </w:rPr>
        <w:lastRenderedPageBreak/>
        <w:t>pasikeitusios. Tokia situacija, teisėjų kolegijos vertinimu, akivaizdžiai neatitiktų proporcingumo principo.</w:t>
      </w:r>
    </w:p>
    <w:p w14:paraId="6463F64B" w14:textId="148B7735" w:rsidR="002A627B" w:rsidRPr="006A0896" w:rsidRDefault="00B37ADA" w:rsidP="00384C76">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Apibendrinant pažymėtina</w:t>
      </w:r>
      <w:r w:rsidR="000029FF" w:rsidRPr="006A0896">
        <w:rPr>
          <w:rFonts w:ascii="Times New Roman" w:hAnsi="Times New Roman"/>
          <w:sz w:val="24"/>
          <w:szCs w:val="24"/>
        </w:rPr>
        <w:t>,</w:t>
      </w:r>
      <w:r w:rsidRPr="006A0896">
        <w:rPr>
          <w:rFonts w:ascii="Times New Roman" w:hAnsi="Times New Roman"/>
          <w:sz w:val="24"/>
          <w:szCs w:val="24"/>
        </w:rPr>
        <w:t xml:space="preserve"> kad</w:t>
      </w:r>
      <w:r w:rsidR="000029FF" w:rsidRPr="006A0896">
        <w:rPr>
          <w:rFonts w:ascii="Times New Roman" w:hAnsi="Times New Roman"/>
          <w:sz w:val="24"/>
          <w:szCs w:val="24"/>
        </w:rPr>
        <w:t xml:space="preserve"> </w:t>
      </w:r>
      <w:r w:rsidR="00053726" w:rsidRPr="006A0896">
        <w:rPr>
          <w:rFonts w:ascii="Times New Roman" w:hAnsi="Times New Roman"/>
          <w:sz w:val="24"/>
          <w:szCs w:val="24"/>
        </w:rPr>
        <w:t>tokia,</w:t>
      </w:r>
      <w:r w:rsidR="000029FF" w:rsidRPr="006A0896">
        <w:rPr>
          <w:rFonts w:ascii="Times New Roman" w:hAnsi="Times New Roman"/>
          <w:sz w:val="24"/>
          <w:szCs w:val="24"/>
        </w:rPr>
        <w:t xml:space="preserve"> kaip susiklostė ir nagrinėjamoje byloje,</w:t>
      </w:r>
      <w:r w:rsidR="00053726" w:rsidRPr="006A0896">
        <w:rPr>
          <w:rFonts w:ascii="Times New Roman" w:hAnsi="Times New Roman"/>
          <w:sz w:val="24"/>
          <w:szCs w:val="24"/>
        </w:rPr>
        <w:t xml:space="preserve"> situacija,</w:t>
      </w:r>
      <w:r w:rsidR="000029FF" w:rsidRPr="006A0896">
        <w:rPr>
          <w:rFonts w:ascii="Times New Roman" w:hAnsi="Times New Roman"/>
          <w:sz w:val="24"/>
          <w:szCs w:val="24"/>
        </w:rPr>
        <w:t xml:space="preserve"> kai</w:t>
      </w:r>
      <w:r w:rsidR="005075BB" w:rsidRPr="006A0896">
        <w:rPr>
          <w:rFonts w:ascii="Times New Roman" w:hAnsi="Times New Roman"/>
          <w:sz w:val="24"/>
          <w:szCs w:val="24"/>
        </w:rPr>
        <w:t xml:space="preserve"> </w:t>
      </w:r>
      <w:r w:rsidR="00294765" w:rsidRPr="006A0896">
        <w:rPr>
          <w:rFonts w:ascii="Times New Roman" w:hAnsi="Times New Roman"/>
          <w:sz w:val="24"/>
          <w:szCs w:val="24"/>
        </w:rPr>
        <w:t xml:space="preserve">tiekėjo </w:t>
      </w:r>
      <w:r w:rsidR="00240799" w:rsidRPr="006A0896">
        <w:rPr>
          <w:rFonts w:ascii="Times New Roman" w:hAnsi="Times New Roman"/>
          <w:sz w:val="24"/>
          <w:szCs w:val="24"/>
        </w:rPr>
        <w:t>paraiškos ar pasiūlymo v</w:t>
      </w:r>
      <w:r w:rsidR="00BC0AB7" w:rsidRPr="006A0896">
        <w:rPr>
          <w:rFonts w:ascii="Times New Roman" w:hAnsi="Times New Roman"/>
          <w:sz w:val="24"/>
          <w:szCs w:val="24"/>
        </w:rPr>
        <w:t>ertinim</w:t>
      </w:r>
      <w:r w:rsidR="000029FF" w:rsidRPr="006A0896">
        <w:rPr>
          <w:rFonts w:ascii="Times New Roman" w:hAnsi="Times New Roman"/>
          <w:sz w:val="24"/>
          <w:szCs w:val="24"/>
        </w:rPr>
        <w:t>as</w:t>
      </w:r>
      <w:r w:rsidR="00BC0AB7" w:rsidRPr="006A0896">
        <w:rPr>
          <w:rFonts w:ascii="Times New Roman" w:hAnsi="Times New Roman"/>
          <w:sz w:val="24"/>
          <w:szCs w:val="24"/>
        </w:rPr>
        <w:t xml:space="preserve"> </w:t>
      </w:r>
      <w:r w:rsidR="00240799" w:rsidRPr="006A0896">
        <w:rPr>
          <w:rFonts w:ascii="Times New Roman" w:hAnsi="Times New Roman"/>
          <w:sz w:val="24"/>
          <w:szCs w:val="24"/>
        </w:rPr>
        <w:t xml:space="preserve">besąlygiškai </w:t>
      </w:r>
      <w:r w:rsidR="000029FF" w:rsidRPr="006A0896">
        <w:rPr>
          <w:rFonts w:ascii="Times New Roman" w:hAnsi="Times New Roman"/>
          <w:sz w:val="24"/>
          <w:szCs w:val="24"/>
        </w:rPr>
        <w:t>su</w:t>
      </w:r>
      <w:r w:rsidR="00BC0AB7" w:rsidRPr="006A0896">
        <w:rPr>
          <w:rFonts w:ascii="Times New Roman" w:hAnsi="Times New Roman"/>
          <w:sz w:val="24"/>
          <w:szCs w:val="24"/>
        </w:rPr>
        <w:t>sieja</w:t>
      </w:r>
      <w:r w:rsidR="000029FF" w:rsidRPr="006A0896">
        <w:rPr>
          <w:rFonts w:ascii="Times New Roman" w:hAnsi="Times New Roman"/>
          <w:sz w:val="24"/>
          <w:szCs w:val="24"/>
        </w:rPr>
        <w:t>mas</w:t>
      </w:r>
      <w:r w:rsidR="00BC0AB7" w:rsidRPr="006A0896">
        <w:rPr>
          <w:rFonts w:ascii="Times New Roman" w:hAnsi="Times New Roman"/>
          <w:sz w:val="24"/>
          <w:szCs w:val="24"/>
        </w:rPr>
        <w:t xml:space="preserve"> su nacionalinės institucijos</w:t>
      </w:r>
      <w:r w:rsidR="00240799" w:rsidRPr="006A0896">
        <w:rPr>
          <w:rFonts w:ascii="Times New Roman" w:hAnsi="Times New Roman"/>
          <w:sz w:val="24"/>
          <w:szCs w:val="24"/>
        </w:rPr>
        <w:t>, šiuo atveju Vyriausybės,</w:t>
      </w:r>
      <w:r w:rsidR="00BC0AB7" w:rsidRPr="006A0896">
        <w:rPr>
          <w:rFonts w:ascii="Times New Roman" w:hAnsi="Times New Roman"/>
          <w:sz w:val="24"/>
          <w:szCs w:val="24"/>
        </w:rPr>
        <w:t xml:space="preserve"> </w:t>
      </w:r>
      <w:r w:rsidR="00294765" w:rsidRPr="006A0896">
        <w:rPr>
          <w:rFonts w:ascii="Times New Roman" w:hAnsi="Times New Roman"/>
          <w:sz w:val="24"/>
          <w:szCs w:val="24"/>
        </w:rPr>
        <w:t>išvadomis dėl neatitikties nacionaliniam saugumui kito pirkimo procedūrose</w:t>
      </w:r>
      <w:r w:rsidR="00023492" w:rsidRPr="006A0896">
        <w:rPr>
          <w:rFonts w:ascii="Times New Roman" w:hAnsi="Times New Roman"/>
          <w:sz w:val="24"/>
          <w:szCs w:val="24"/>
        </w:rPr>
        <w:t>, gali suponuoti</w:t>
      </w:r>
      <w:r w:rsidR="00BC0AB7" w:rsidRPr="006A0896">
        <w:rPr>
          <w:rFonts w:ascii="Times New Roman" w:hAnsi="Times New Roman"/>
          <w:sz w:val="24"/>
          <w:szCs w:val="24"/>
        </w:rPr>
        <w:t xml:space="preserve"> diskrecij</w:t>
      </w:r>
      <w:r w:rsidR="00023492" w:rsidRPr="006A0896">
        <w:rPr>
          <w:rFonts w:ascii="Times New Roman" w:hAnsi="Times New Roman"/>
          <w:sz w:val="24"/>
          <w:szCs w:val="24"/>
        </w:rPr>
        <w:t>os</w:t>
      </w:r>
      <w:r w:rsidR="00BC0AB7" w:rsidRPr="006A0896">
        <w:rPr>
          <w:rFonts w:ascii="Times New Roman" w:hAnsi="Times New Roman"/>
          <w:sz w:val="24"/>
          <w:szCs w:val="24"/>
        </w:rPr>
        <w:t>, kurią perkan</w:t>
      </w:r>
      <w:r w:rsidR="00A87A70" w:rsidRPr="006A0896">
        <w:rPr>
          <w:rFonts w:ascii="Times New Roman" w:hAnsi="Times New Roman"/>
          <w:sz w:val="24"/>
          <w:szCs w:val="24"/>
        </w:rPr>
        <w:t xml:space="preserve">tysis subjektas </w:t>
      </w:r>
      <w:r w:rsidR="00BC0AB7" w:rsidRPr="006A0896">
        <w:rPr>
          <w:rFonts w:ascii="Times New Roman" w:hAnsi="Times New Roman"/>
          <w:sz w:val="24"/>
          <w:szCs w:val="24"/>
        </w:rPr>
        <w:t>turi turėti pagal Direktyvos</w:t>
      </w:r>
      <w:r w:rsidR="00514AC0" w:rsidRPr="006A0896">
        <w:rPr>
          <w:rFonts w:ascii="Times New Roman" w:hAnsi="Times New Roman"/>
          <w:sz w:val="24"/>
          <w:szCs w:val="24"/>
        </w:rPr>
        <w:t xml:space="preserve"> </w:t>
      </w:r>
      <w:r w:rsidR="00BC0AB7" w:rsidRPr="006A0896">
        <w:rPr>
          <w:rFonts w:ascii="Times New Roman" w:hAnsi="Times New Roman"/>
          <w:sz w:val="24"/>
          <w:szCs w:val="24"/>
        </w:rPr>
        <w:t>2014/2</w:t>
      </w:r>
      <w:r w:rsidR="00A87A70" w:rsidRPr="006A0896">
        <w:rPr>
          <w:rFonts w:ascii="Times New Roman" w:hAnsi="Times New Roman"/>
          <w:sz w:val="24"/>
          <w:szCs w:val="24"/>
        </w:rPr>
        <w:t>5, siejamos su Direktyva 2014/24, nuostatas</w:t>
      </w:r>
      <w:r w:rsidR="00023492" w:rsidRPr="006A0896">
        <w:rPr>
          <w:rFonts w:ascii="Times New Roman" w:hAnsi="Times New Roman"/>
          <w:sz w:val="24"/>
          <w:szCs w:val="24"/>
        </w:rPr>
        <w:t>, pažeidimą. Be to</w:t>
      </w:r>
      <w:r w:rsidR="00514AC0" w:rsidRPr="006A0896">
        <w:rPr>
          <w:rFonts w:ascii="Times New Roman" w:hAnsi="Times New Roman"/>
          <w:sz w:val="24"/>
          <w:szCs w:val="24"/>
        </w:rPr>
        <w:t>, teis</w:t>
      </w:r>
      <w:r w:rsidR="00023492" w:rsidRPr="006A0896">
        <w:rPr>
          <w:rFonts w:ascii="Times New Roman" w:hAnsi="Times New Roman"/>
          <w:sz w:val="24"/>
          <w:szCs w:val="24"/>
        </w:rPr>
        <w:t>ės aktuose</w:t>
      </w:r>
      <w:r w:rsidR="00514AC0" w:rsidRPr="006A0896">
        <w:rPr>
          <w:rFonts w:ascii="Times New Roman" w:hAnsi="Times New Roman"/>
          <w:sz w:val="24"/>
          <w:szCs w:val="24"/>
        </w:rPr>
        <w:t xml:space="preserve"> neįtvirtinus perkančiojo subjekto pareigos atlikti nacionalinės institucijos nustatytų aplinkybių ir išvadų vertinimą jų aktualumo konkrečiame pirkime požiūriu, </w:t>
      </w:r>
      <w:r w:rsidR="00C07829" w:rsidRPr="006A0896">
        <w:rPr>
          <w:rFonts w:ascii="Times New Roman" w:hAnsi="Times New Roman"/>
          <w:sz w:val="24"/>
          <w:szCs w:val="24"/>
        </w:rPr>
        <w:t xml:space="preserve">gali būti </w:t>
      </w:r>
      <w:r w:rsidR="00514AC0" w:rsidRPr="006A0896">
        <w:rPr>
          <w:rFonts w:ascii="Times New Roman" w:hAnsi="Times New Roman"/>
          <w:sz w:val="24"/>
          <w:szCs w:val="24"/>
        </w:rPr>
        <w:t>pažeidžiami Direktyvos</w:t>
      </w:r>
      <w:r w:rsidR="00053726" w:rsidRPr="006A0896">
        <w:rPr>
          <w:rFonts w:ascii="Times New Roman" w:hAnsi="Times New Roman"/>
          <w:sz w:val="24"/>
          <w:szCs w:val="24"/>
        </w:rPr>
        <w:t> </w:t>
      </w:r>
      <w:r w:rsidR="00514AC0" w:rsidRPr="006A0896">
        <w:rPr>
          <w:rFonts w:ascii="Times New Roman" w:hAnsi="Times New Roman"/>
          <w:sz w:val="24"/>
          <w:szCs w:val="24"/>
        </w:rPr>
        <w:t>2014/25</w:t>
      </w:r>
      <w:r w:rsidR="005A4315" w:rsidRPr="006A0896">
        <w:rPr>
          <w:rFonts w:ascii="Times New Roman" w:hAnsi="Times New Roman"/>
          <w:sz w:val="24"/>
          <w:szCs w:val="24"/>
        </w:rPr>
        <w:t> </w:t>
      </w:r>
      <w:r w:rsidR="00514AC0" w:rsidRPr="006A0896">
        <w:rPr>
          <w:rFonts w:ascii="Times New Roman" w:hAnsi="Times New Roman"/>
          <w:sz w:val="24"/>
          <w:szCs w:val="24"/>
        </w:rPr>
        <w:t>36 straipsnyje įtvirtinti vienodo požiūrio ir nediskriminavimo, skaidrumo ir proporcingumo principai</w:t>
      </w:r>
      <w:r w:rsidR="00A87A70" w:rsidRPr="006A0896">
        <w:rPr>
          <w:rFonts w:ascii="Times New Roman" w:hAnsi="Times New Roman"/>
          <w:sz w:val="24"/>
          <w:szCs w:val="24"/>
        </w:rPr>
        <w:t>.</w:t>
      </w:r>
    </w:p>
    <w:p w14:paraId="2E14A0D5" w14:textId="0CA9C364" w:rsidR="003C4915" w:rsidRPr="006A0896" w:rsidRDefault="003C4915" w:rsidP="003C4915">
      <w:pPr>
        <w:pStyle w:val="Sraopastraipa"/>
        <w:shd w:val="clear" w:color="auto" w:fill="FFFFFF"/>
        <w:tabs>
          <w:tab w:val="left" w:pos="709"/>
        </w:tabs>
        <w:spacing w:after="120" w:line="240" w:lineRule="auto"/>
        <w:ind w:left="0" w:firstLine="709"/>
        <w:contextualSpacing w:val="0"/>
        <w:jc w:val="both"/>
        <w:rPr>
          <w:rFonts w:ascii="Times New Roman" w:hAnsi="Times New Roman"/>
          <w:i/>
          <w:iCs/>
          <w:sz w:val="24"/>
          <w:szCs w:val="24"/>
        </w:rPr>
      </w:pPr>
      <w:r w:rsidRPr="006A0896">
        <w:rPr>
          <w:rFonts w:ascii="Times New Roman" w:hAnsi="Times New Roman"/>
          <w:i/>
          <w:iCs/>
          <w:sz w:val="24"/>
          <w:szCs w:val="24"/>
        </w:rPr>
        <w:t>Dėl perkančiojo subjekto įgaliojimų apimties priimant sprendimą pagal</w:t>
      </w:r>
      <w:r w:rsidR="00023568" w:rsidRPr="006A0896">
        <w:rPr>
          <w:rFonts w:ascii="Times New Roman" w:hAnsi="Times New Roman"/>
          <w:i/>
          <w:iCs/>
          <w:sz w:val="24"/>
          <w:szCs w:val="24"/>
        </w:rPr>
        <w:t xml:space="preserve"> Pirkimų įstatymo</w:t>
      </w:r>
      <w:r w:rsidRPr="006A0896">
        <w:rPr>
          <w:rFonts w:ascii="Times New Roman" w:hAnsi="Times New Roman"/>
          <w:i/>
          <w:iCs/>
          <w:sz w:val="24"/>
          <w:szCs w:val="24"/>
        </w:rPr>
        <w:t xml:space="preserve"> 58</w:t>
      </w:r>
      <w:r w:rsidR="00097908" w:rsidRPr="006A0896">
        <w:rPr>
          <w:rFonts w:ascii="Times New Roman" w:hAnsi="Times New Roman"/>
          <w:i/>
          <w:iCs/>
          <w:sz w:val="24"/>
          <w:szCs w:val="24"/>
        </w:rPr>
        <w:t> </w:t>
      </w:r>
      <w:r w:rsidRPr="006A0896">
        <w:rPr>
          <w:rFonts w:ascii="Times New Roman" w:hAnsi="Times New Roman"/>
          <w:i/>
          <w:iCs/>
          <w:sz w:val="24"/>
          <w:szCs w:val="24"/>
        </w:rPr>
        <w:t>straipsnio 4</w:t>
      </w:r>
      <w:r w:rsidRPr="006A0896">
        <w:rPr>
          <w:rFonts w:ascii="Times New Roman" w:hAnsi="Times New Roman"/>
          <w:i/>
          <w:iCs/>
          <w:sz w:val="24"/>
          <w:szCs w:val="24"/>
          <w:vertAlign w:val="superscript"/>
        </w:rPr>
        <w:t>1 </w:t>
      </w:r>
      <w:r w:rsidRPr="006A0896">
        <w:rPr>
          <w:rFonts w:ascii="Times New Roman" w:hAnsi="Times New Roman"/>
          <w:i/>
          <w:iCs/>
          <w:sz w:val="24"/>
          <w:szCs w:val="24"/>
        </w:rPr>
        <w:t>dalies 5 punktą</w:t>
      </w:r>
    </w:p>
    <w:p w14:paraId="2C6532F5" w14:textId="1D85667B" w:rsidR="003C4915" w:rsidRPr="006A0896" w:rsidRDefault="00441A55" w:rsidP="003C4915">
      <w:pPr>
        <w:numPr>
          <w:ilvl w:val="0"/>
          <w:numId w:val="1"/>
        </w:numPr>
        <w:spacing w:after="120"/>
        <w:ind w:left="357" w:hanging="357"/>
        <w:jc w:val="both"/>
      </w:pPr>
      <w:r w:rsidRPr="006A0896">
        <w:rPr>
          <w:rFonts w:eastAsia="Calibri"/>
          <w:color w:val="000000"/>
        </w:rPr>
        <w:t xml:space="preserve">Pasisakant dėl </w:t>
      </w:r>
      <w:r w:rsidR="00686E1F" w:rsidRPr="006A0896">
        <w:t xml:space="preserve">Pirkimų įstatymo </w:t>
      </w:r>
      <w:r w:rsidRPr="006A0896">
        <w:rPr>
          <w:rFonts w:eastAsia="Calibri"/>
          <w:color w:val="000000"/>
        </w:rPr>
        <w:t>58 straipsnio 4</w:t>
      </w:r>
      <w:r w:rsidRPr="006A0896">
        <w:rPr>
          <w:rFonts w:eastAsia="Calibri"/>
          <w:color w:val="000000"/>
          <w:vertAlign w:val="superscript"/>
        </w:rPr>
        <w:t xml:space="preserve">1 </w:t>
      </w:r>
      <w:r w:rsidRPr="006A0896">
        <w:rPr>
          <w:rFonts w:eastAsia="Calibri"/>
          <w:color w:val="000000"/>
        </w:rPr>
        <w:t xml:space="preserve">dalies 5 punkto, pažymėtina, kad </w:t>
      </w:r>
      <w:r w:rsidR="00EA1BB0" w:rsidRPr="006A0896">
        <w:t xml:space="preserve">Pirkimų įstatymo </w:t>
      </w:r>
      <w:r w:rsidR="003C4915" w:rsidRPr="006A0896">
        <w:rPr>
          <w:rFonts w:eastAsia="Calibri"/>
          <w:color w:val="000000"/>
        </w:rPr>
        <w:t>normose tiesiogiai nenurodyta, kokia yra perkančio</w:t>
      </w:r>
      <w:r w:rsidR="00A03B97" w:rsidRPr="006A0896">
        <w:rPr>
          <w:rFonts w:eastAsia="Calibri"/>
          <w:color w:val="000000"/>
        </w:rPr>
        <w:t>jo</w:t>
      </w:r>
      <w:r w:rsidR="003C4915" w:rsidRPr="006A0896">
        <w:rPr>
          <w:rFonts w:eastAsia="Calibri"/>
          <w:color w:val="000000"/>
        </w:rPr>
        <w:t xml:space="preserve"> </w:t>
      </w:r>
      <w:r w:rsidR="00A03B97" w:rsidRPr="006A0896">
        <w:rPr>
          <w:rFonts w:eastAsia="Calibri"/>
          <w:color w:val="000000"/>
        </w:rPr>
        <w:t>subjekto</w:t>
      </w:r>
      <w:r w:rsidR="003C4915" w:rsidRPr="006A0896">
        <w:rPr>
          <w:rFonts w:eastAsia="Calibri"/>
          <w:color w:val="000000"/>
        </w:rPr>
        <w:t xml:space="preserve"> įgaliojimų vertinti turimą informaciją dėl tiekėjo </w:t>
      </w:r>
      <w:r w:rsidRPr="006A0896">
        <w:rPr>
          <w:rFonts w:eastAsia="Calibri"/>
          <w:color w:val="000000"/>
        </w:rPr>
        <w:t xml:space="preserve">ar </w:t>
      </w:r>
      <w:r w:rsidR="003C4915" w:rsidRPr="006A0896">
        <w:rPr>
          <w:rFonts w:eastAsia="Calibri"/>
          <w:color w:val="000000"/>
        </w:rPr>
        <w:t xml:space="preserve">susijusių asmenų grėsmės nacionaliniam saugumui apimtis pagal </w:t>
      </w:r>
      <w:r w:rsidRPr="006A0896">
        <w:rPr>
          <w:rFonts w:eastAsia="Calibri"/>
          <w:color w:val="000000"/>
        </w:rPr>
        <w:t>šią teisės normą</w:t>
      </w:r>
      <w:r w:rsidR="003C4915" w:rsidRPr="006A0896">
        <w:t xml:space="preserve">. </w:t>
      </w:r>
      <w:r w:rsidR="003C4915" w:rsidRPr="006A0896">
        <w:rPr>
          <w:rFonts w:eastAsia="Calibri"/>
          <w:color w:val="000000"/>
        </w:rPr>
        <w:t xml:space="preserve">Tačiau </w:t>
      </w:r>
      <w:r w:rsidRPr="006A0896">
        <w:rPr>
          <w:rFonts w:eastAsia="Calibri"/>
          <w:color w:val="000000"/>
        </w:rPr>
        <w:t xml:space="preserve">aptariamos </w:t>
      </w:r>
      <w:r w:rsidR="003C4915" w:rsidRPr="006A0896">
        <w:rPr>
          <w:rFonts w:eastAsia="Calibri"/>
          <w:color w:val="000000"/>
        </w:rPr>
        <w:t xml:space="preserve">normos formuluotė </w:t>
      </w:r>
      <w:r w:rsidR="003C4915" w:rsidRPr="006A0896">
        <w:t>,,jeigu ji</w:t>
      </w:r>
      <w:r w:rsidR="009B707A" w:rsidRPr="006A0896">
        <w:t>s</w:t>
      </w:r>
      <w:r w:rsidR="003C4915" w:rsidRPr="006A0896">
        <w:t xml:space="preserve"> </w:t>
      </w:r>
      <w:r w:rsidR="003C4915" w:rsidRPr="006A0896">
        <w:rPr>
          <w:rFonts w:eastAsia="Calibri"/>
        </w:rPr>
        <w:t xml:space="preserve">turi kompetentingų institucijų informacijos, kad </w:t>
      </w:r>
      <w:r w:rsidR="003C4915" w:rsidRPr="006A0896">
        <w:t xml:space="preserve">tiekėjas &lt;...&gt; </w:t>
      </w:r>
      <w:r w:rsidR="003C4915" w:rsidRPr="006A0896">
        <w:rPr>
          <w:rFonts w:eastAsia="Calibri"/>
        </w:rPr>
        <w:t xml:space="preserve">turi interesų, galinčių kelti grėsmę nacionaliniam saugumui“ gali suponuoti vertinimą, kad sprendimas atmesti paraišką ar pasiūlymą šiuo teisiniu pagrindu stokoja savarankiškumo. Informacija, kad tiekėjas </w:t>
      </w:r>
      <w:r w:rsidR="003F5A85" w:rsidRPr="006A0896">
        <w:rPr>
          <w:rFonts w:eastAsia="Calibri"/>
        </w:rPr>
        <w:t xml:space="preserve">ar </w:t>
      </w:r>
      <w:r w:rsidR="003C4915" w:rsidRPr="006A0896">
        <w:rPr>
          <w:rFonts w:eastAsia="Calibri"/>
        </w:rPr>
        <w:t xml:space="preserve">susiję asmenys turi </w:t>
      </w:r>
      <w:r w:rsidR="003C4915" w:rsidRPr="006A0896">
        <w:t>interesų, galinčių kelti grėsmę nacionaliniam saugumui, pati savaime indikuoja tam tikrą išankstinį įvertinimą. Iš tiesų, nustatytu teisiniu reguliavimu perkančiaja</w:t>
      </w:r>
      <w:r w:rsidR="009B707A" w:rsidRPr="006A0896">
        <w:t>m</w:t>
      </w:r>
      <w:r w:rsidR="003C4915" w:rsidRPr="006A0896">
        <w:t xml:space="preserve"> </w:t>
      </w:r>
      <w:r w:rsidR="009B707A" w:rsidRPr="006A0896">
        <w:t>subjektui</w:t>
      </w:r>
      <w:r w:rsidR="003C4915" w:rsidRPr="006A0896">
        <w:t xml:space="preserve"> tarsi nurodoma, esant konkrečiai informacijai, paraišką ar pasiūlymą atmesti automatiškai. Perkan</w:t>
      </w:r>
      <w:r w:rsidR="009A3962" w:rsidRPr="006A0896">
        <w:t>tysis subjektas</w:t>
      </w:r>
      <w:r w:rsidR="003C4915" w:rsidRPr="006A0896">
        <w:t xml:space="preserve"> tiesiogiai nėra įpareigojama</w:t>
      </w:r>
      <w:r w:rsidR="004B045F" w:rsidRPr="006A0896">
        <w:t>s</w:t>
      </w:r>
      <w:r w:rsidR="003C4915" w:rsidRPr="006A0896">
        <w:t xml:space="preserve"> įvertinti individualią situaciją – gautos informacijos svarbumą, jos reikšmingumą, aktualumą (be kita ko, laiko požiūriu) atsižvelgiant į konkretaus pirkimo aplinkybes ir sąlygas. Pažymėtina, kad automatinis paraiškos ar pasiūlymo atmetimas </w:t>
      </w:r>
      <w:r w:rsidR="006C442D" w:rsidRPr="006A0896">
        <w:t xml:space="preserve">(tiesa, pasisakant kartu ir dėl </w:t>
      </w:r>
      <w:r w:rsidR="00686E1F" w:rsidRPr="006A0896">
        <w:t>Pirkimų įstatymo</w:t>
      </w:r>
      <w:r w:rsidR="006C442D" w:rsidRPr="006A0896">
        <w:t xml:space="preserve"> 58 straipsnio 4</w:t>
      </w:r>
      <w:r w:rsidR="006C442D" w:rsidRPr="006A0896">
        <w:rPr>
          <w:vertAlign w:val="superscript"/>
        </w:rPr>
        <w:t>1</w:t>
      </w:r>
      <w:r w:rsidR="006C442D" w:rsidRPr="006A0896">
        <w:t xml:space="preserve"> dalies 4 punkto, galinčio sustiprinti tokį vertinimą) </w:t>
      </w:r>
      <w:r w:rsidR="003C4915" w:rsidRPr="006A0896">
        <w:t>atsakovės ir bylą nagrinėjusių teismų buvo grindžiamas tuo, kad grėsmių nacionaliniam saugumui vertinimas nepatenka į perkančio</w:t>
      </w:r>
      <w:r w:rsidR="004B045F" w:rsidRPr="006A0896">
        <w:t>jo</w:t>
      </w:r>
      <w:r w:rsidR="003C4915" w:rsidRPr="006A0896">
        <w:t xml:space="preserve"> </w:t>
      </w:r>
      <w:r w:rsidR="004B045F" w:rsidRPr="006A0896">
        <w:t>subjekto</w:t>
      </w:r>
      <w:r w:rsidR="003C4915" w:rsidRPr="006A0896">
        <w:t xml:space="preserve"> įgaliojimų apimtį, o yra priskiriamas kompetentingoms valstybės institucijoms. Teisėjų kolegijos vertinimu, toks automatinis paraiškos ar pasiūlymo atmetimas, individualiai neįvertinus konkrečių aplinkybių, neatsižvelgus į tai, ar taikomos priemonės joms yra proporcingos, gali suponuoti situacijas, be kita ko, kai iš pirkimo procedūrų pašalinami tiekėjai, apie kuriuos kompetentingų institucijų pateikiama informacija yra grindžiama konkrečiam pirkimui mažą reikšmę turinčiais faktais arba jau yra praradusi savo aktualumą ar pan. </w:t>
      </w:r>
    </w:p>
    <w:p w14:paraId="4160B90B" w14:textId="1D134CD7" w:rsidR="003C4915" w:rsidRPr="006A0896" w:rsidRDefault="003C4915" w:rsidP="003C4915">
      <w:pPr>
        <w:numPr>
          <w:ilvl w:val="0"/>
          <w:numId w:val="1"/>
        </w:numPr>
        <w:spacing w:after="120"/>
        <w:ind w:left="357" w:hanging="357"/>
        <w:jc w:val="both"/>
      </w:pPr>
      <w:r w:rsidRPr="006A0896">
        <w:t xml:space="preserve">Teisėjų kolegijai kyla klausimas dėl tokio ginčui taikytino reglamentavimo atitikties </w:t>
      </w:r>
      <w:r w:rsidR="0088140E" w:rsidRPr="006A0896">
        <w:t>šios nutarties 5</w:t>
      </w:r>
      <w:r w:rsidR="00F32EA1" w:rsidRPr="006A0896">
        <w:rPr>
          <w:lang w:val="en-US"/>
        </w:rPr>
        <w:t>7</w:t>
      </w:r>
      <w:r w:rsidR="0088140E" w:rsidRPr="006A0896">
        <w:t xml:space="preserve"> punkte nurodytai </w:t>
      </w:r>
      <w:r w:rsidRPr="006A0896">
        <w:t xml:space="preserve">Teisingumo Teismo praktikoje suformuluotai taisyklei, pagal kurią tik perkančiajai organizacijai yra patikėta teisė įvertinti, ar tiekėjas turi būti pašalintas iš viešojo pirkimo sutarties sudarymo procedūros, taip pat aiškinimui, kad, jeigu perkančioji organizacija būtų automatiškai saistoma trečiosios šalies atlikto vertinimo, jai tikriausiai būtų sunku skirti ypatingą dėmesį proporcingumo principui (ESTT 2019 m. birželio 19 d. sprendimas byloje </w:t>
      </w:r>
      <w:r w:rsidRPr="006A0896">
        <w:rPr>
          <w:i/>
          <w:iCs/>
        </w:rPr>
        <w:t>Meca Srl</w:t>
      </w:r>
      <w:r w:rsidRPr="006A0896">
        <w:t>, C-41/18, ECLI:EU:C:2019:507, 32 punktas).</w:t>
      </w:r>
    </w:p>
    <w:p w14:paraId="6D024DE8" w14:textId="67B99304" w:rsidR="00D00366" w:rsidRPr="006A0896" w:rsidRDefault="003C4915" w:rsidP="003C4915">
      <w:pPr>
        <w:numPr>
          <w:ilvl w:val="0"/>
          <w:numId w:val="1"/>
        </w:numPr>
        <w:spacing w:after="120"/>
        <w:ind w:left="357" w:hanging="357"/>
        <w:jc w:val="both"/>
      </w:pPr>
      <w:r w:rsidRPr="006A0896">
        <w:t xml:space="preserve">Byloje taikytas teisinis reguliavimas gali suponuoti, kad, kaip susiklostė nagrinėjamoje byloje, </w:t>
      </w:r>
      <w:r w:rsidR="007F1A77" w:rsidRPr="006A0896">
        <w:t>perkantysis subjektas</w:t>
      </w:r>
      <w:r w:rsidRPr="006A0896">
        <w:t xml:space="preserve"> nesiima vertinti gautų duomenų apie tiekėją </w:t>
      </w:r>
      <w:r w:rsidR="00736F58" w:rsidRPr="006A0896">
        <w:t xml:space="preserve">ar </w:t>
      </w:r>
      <w:r w:rsidRPr="006A0896">
        <w:t>susijusius asmenis pastar</w:t>
      </w:r>
      <w:r w:rsidR="00736F58" w:rsidRPr="006A0896">
        <w:t>ųjų</w:t>
      </w:r>
      <w:r w:rsidRPr="006A0896">
        <w:t xml:space="preserve"> galimos grėsmės nacionaliniam saugumui aspektu konkrečiame pirkime priimdama</w:t>
      </w:r>
      <w:r w:rsidR="007F1A77" w:rsidRPr="006A0896">
        <w:t>s</w:t>
      </w:r>
      <w:r w:rsidRPr="006A0896">
        <w:t xml:space="preserve"> sprendimą dėl paraiškos priimtinumo (nevertina duomenų pobūdžio, </w:t>
      </w:r>
      <w:r w:rsidRPr="006A0896">
        <w:rPr>
          <w:i/>
          <w:iCs/>
        </w:rPr>
        <w:t>inter alia</w:t>
      </w:r>
      <w:r w:rsidRPr="006A0896">
        <w:t xml:space="preserve">, jų surinkimo laiko, aktualumo, masto bei įtakos nacionalinio saugumo interesams konkretaus pirkimo procedūrose). </w:t>
      </w:r>
      <w:r w:rsidR="00620EAF" w:rsidRPr="006A0896">
        <w:t>T</w:t>
      </w:r>
      <w:r w:rsidR="008456EF" w:rsidRPr="006A0896">
        <w:t>okią per</w:t>
      </w:r>
      <w:r w:rsidR="007F1A77" w:rsidRPr="006A0896">
        <w:t xml:space="preserve">kančiojo subjekto poziciją Pirkime galimai nulėmė kartu taikyto </w:t>
      </w:r>
      <w:r w:rsidR="00EA1BB0" w:rsidRPr="006A0896">
        <w:t>Pirkimų įstatymo</w:t>
      </w:r>
      <w:r w:rsidR="007F1A77" w:rsidRPr="006A0896">
        <w:t xml:space="preserve"> 58 straipsnio 4</w:t>
      </w:r>
      <w:r w:rsidR="007F1A77" w:rsidRPr="006A0896">
        <w:rPr>
          <w:vertAlign w:val="superscript"/>
        </w:rPr>
        <w:t>1</w:t>
      </w:r>
      <w:r w:rsidR="007F1A77" w:rsidRPr="006A0896">
        <w:t xml:space="preserve"> dalies 4 punkto ypatumas – </w:t>
      </w:r>
      <w:r w:rsidR="00247D10" w:rsidRPr="006A0896">
        <w:t xml:space="preserve">faktas, jog 2018 m. </w:t>
      </w:r>
      <w:r w:rsidR="007F1A77" w:rsidRPr="006A0896">
        <w:t>Vyriausybės nutarim</w:t>
      </w:r>
      <w:r w:rsidR="00247D10" w:rsidRPr="006A0896">
        <w:t xml:space="preserve">ais buvo pripažinta, kad </w:t>
      </w:r>
      <w:r w:rsidR="003F5A85" w:rsidRPr="006A0896">
        <w:t xml:space="preserve">kitame pirkime </w:t>
      </w:r>
      <w:r w:rsidR="00247D10" w:rsidRPr="006A0896">
        <w:t xml:space="preserve">su ieškove planuojami sudaryti sandoriai neatitinka nacionalinio </w:t>
      </w:r>
      <w:r w:rsidR="00247D10" w:rsidRPr="006A0896">
        <w:lastRenderedPageBreak/>
        <w:t>saugumo interesų</w:t>
      </w:r>
      <w:r w:rsidR="003B2437" w:rsidRPr="006A0896">
        <w:t xml:space="preserve">. </w:t>
      </w:r>
      <w:r w:rsidR="007D2957" w:rsidRPr="006A0896">
        <w:t xml:space="preserve">Pažymėtina, kad </w:t>
      </w:r>
      <w:r w:rsidR="003B2437" w:rsidRPr="006A0896">
        <w:t xml:space="preserve">Sprendimas priimtas dviem </w:t>
      </w:r>
      <w:r w:rsidR="00F57233" w:rsidRPr="006A0896">
        <w:t xml:space="preserve">savarankiškais </w:t>
      </w:r>
      <w:r w:rsidR="007D2957" w:rsidRPr="006A0896">
        <w:t xml:space="preserve">teisiniais </w:t>
      </w:r>
      <w:r w:rsidR="003B2437" w:rsidRPr="006A0896">
        <w:t>pagrindais (</w:t>
      </w:r>
      <w:r w:rsidR="00686E1F" w:rsidRPr="006A0896">
        <w:t xml:space="preserve">Pirkimų įstatymo </w:t>
      </w:r>
      <w:r w:rsidR="003B2437" w:rsidRPr="006A0896">
        <w:t>58</w:t>
      </w:r>
      <w:r w:rsidR="005A4315" w:rsidRPr="006A0896">
        <w:t> </w:t>
      </w:r>
      <w:r w:rsidR="003B2437" w:rsidRPr="006A0896">
        <w:t>straipsnio 4</w:t>
      </w:r>
      <w:r w:rsidR="003B2437" w:rsidRPr="006A0896">
        <w:rPr>
          <w:vertAlign w:val="superscript"/>
        </w:rPr>
        <w:t>1</w:t>
      </w:r>
      <w:r w:rsidR="003B2437" w:rsidRPr="006A0896">
        <w:t xml:space="preserve"> dalies 4 ir 5 punktais), </w:t>
      </w:r>
      <w:r w:rsidR="007D2957" w:rsidRPr="006A0896">
        <w:t xml:space="preserve">tačiau </w:t>
      </w:r>
      <w:r w:rsidR="003B2437" w:rsidRPr="006A0896">
        <w:t>jame nepaaiškinta, kuri</w:t>
      </w:r>
      <w:r w:rsidR="007D2957" w:rsidRPr="006A0896">
        <w:t>ais</w:t>
      </w:r>
      <w:r w:rsidR="003B2437" w:rsidRPr="006A0896">
        <w:t xml:space="preserve"> konkrečiai duomen</w:t>
      </w:r>
      <w:r w:rsidR="007D2957" w:rsidRPr="006A0896">
        <w:t>imis</w:t>
      </w:r>
      <w:r w:rsidR="003B2437" w:rsidRPr="006A0896">
        <w:t>, informacija ar dokumentai</w:t>
      </w:r>
      <w:r w:rsidR="007D2957" w:rsidRPr="006A0896">
        <w:t>s</w:t>
      </w:r>
      <w:r w:rsidR="003B2437" w:rsidRPr="006A0896">
        <w:t xml:space="preserve"> </w:t>
      </w:r>
      <w:r w:rsidR="007D2957" w:rsidRPr="006A0896">
        <w:t>grindžiamas</w:t>
      </w:r>
      <w:r w:rsidR="003B2437" w:rsidRPr="006A0896">
        <w:t xml:space="preserve"> kiekvien</w:t>
      </w:r>
      <w:r w:rsidR="007D2957" w:rsidRPr="006A0896">
        <w:t>as</w:t>
      </w:r>
      <w:r w:rsidR="003B2437" w:rsidRPr="006A0896">
        <w:t xml:space="preserve"> iš šių pagrindų</w:t>
      </w:r>
      <w:r w:rsidR="00D00366" w:rsidRPr="006A0896">
        <w:t>.</w:t>
      </w:r>
      <w:r w:rsidR="00620EAF" w:rsidRPr="006A0896">
        <w:t xml:space="preserve"> </w:t>
      </w:r>
      <w:r w:rsidR="00610166" w:rsidRPr="006A0896">
        <w:t>Teisėjų kolegijos vertinimu</w:t>
      </w:r>
      <w:r w:rsidR="00D00366" w:rsidRPr="006A0896">
        <w:t>,</w:t>
      </w:r>
      <w:r w:rsidR="00620EAF" w:rsidRPr="006A0896">
        <w:t xml:space="preserve"> </w:t>
      </w:r>
      <w:r w:rsidR="00D00366" w:rsidRPr="006A0896">
        <w:t xml:space="preserve">Sprendime </w:t>
      </w:r>
      <w:r w:rsidR="00620EAF" w:rsidRPr="006A0896">
        <w:t xml:space="preserve">kompetentingų institucijų </w:t>
      </w:r>
      <w:r w:rsidR="000500FC" w:rsidRPr="006A0896">
        <w:t>informaciją</w:t>
      </w:r>
      <w:r w:rsidR="00620EAF" w:rsidRPr="006A0896">
        <w:t xml:space="preserve"> </w:t>
      </w:r>
      <w:r w:rsidR="00D00366" w:rsidRPr="006A0896">
        <w:t>nurodant</w:t>
      </w:r>
      <w:r w:rsidR="00620EAF" w:rsidRPr="006A0896">
        <w:t xml:space="preserve"> kaip papildom</w:t>
      </w:r>
      <w:r w:rsidR="00D00366" w:rsidRPr="006A0896">
        <w:t>ą</w:t>
      </w:r>
      <w:r w:rsidR="00620EAF" w:rsidRPr="006A0896">
        <w:t xml:space="preserve"> šaltin</w:t>
      </w:r>
      <w:r w:rsidR="00D00366" w:rsidRPr="006A0896">
        <w:t>į</w:t>
      </w:r>
      <w:r w:rsidR="00620EAF" w:rsidRPr="006A0896">
        <w:t>, pateikian</w:t>
      </w:r>
      <w:r w:rsidR="00D00366" w:rsidRPr="006A0896">
        <w:t>tį</w:t>
      </w:r>
      <w:r w:rsidR="00827922" w:rsidRPr="006A0896">
        <w:t xml:space="preserve"> 2024 m. vasario–kovo mėn. aktualius duomenis</w:t>
      </w:r>
      <w:r w:rsidR="00621213" w:rsidRPr="006A0896">
        <w:t>, manytina,</w:t>
      </w:r>
      <w:r w:rsidR="00480FB8" w:rsidRPr="006A0896">
        <w:t xml:space="preserve"> kad</w:t>
      </w:r>
      <w:r w:rsidR="00621213" w:rsidRPr="006A0896">
        <w:t xml:space="preserve"> jo turinys </w:t>
      </w:r>
      <w:r w:rsidR="001D1A19" w:rsidRPr="006A0896">
        <w:t>turėjo būti vertinamas individualiai.</w:t>
      </w:r>
    </w:p>
    <w:p w14:paraId="7FEA1CF3" w14:textId="62EBBFA6" w:rsidR="003C4915" w:rsidRPr="006A0896" w:rsidRDefault="003C4915" w:rsidP="003C4915">
      <w:pPr>
        <w:numPr>
          <w:ilvl w:val="0"/>
          <w:numId w:val="1"/>
        </w:numPr>
        <w:shd w:val="clear" w:color="auto" w:fill="FFFFFF"/>
        <w:spacing w:after="120"/>
        <w:ind w:left="357" w:hanging="357"/>
        <w:jc w:val="both"/>
      </w:pPr>
      <w:r w:rsidRPr="006A0896">
        <w:t>Nagrinėjam</w:t>
      </w:r>
      <w:r w:rsidR="002D776D" w:rsidRPr="006A0896">
        <w:t xml:space="preserve">oje byloje </w:t>
      </w:r>
      <w:r w:rsidR="001D1A19" w:rsidRPr="006A0896">
        <w:t xml:space="preserve">dėl priešingų apeliacinės instancijos teismo ir ieškovės pozicijų (šios nutarties </w:t>
      </w:r>
      <w:r w:rsidR="0014427E" w:rsidRPr="006A0896">
        <w:t xml:space="preserve">23, 24 </w:t>
      </w:r>
      <w:r w:rsidR="001D1A19" w:rsidRPr="006A0896">
        <w:t>punktai)</w:t>
      </w:r>
      <w:r w:rsidRPr="006A0896">
        <w:t xml:space="preserve"> </w:t>
      </w:r>
      <w:r w:rsidR="001D1A19" w:rsidRPr="006A0896">
        <w:t>nėra iki galo aišku</w:t>
      </w:r>
      <w:r w:rsidR="004B4059" w:rsidRPr="006A0896">
        <w:t xml:space="preserve"> </w:t>
      </w:r>
      <w:r w:rsidR="0014427E" w:rsidRPr="006A0896">
        <w:t>(</w:t>
      </w:r>
      <w:r w:rsidR="004B4059" w:rsidRPr="006A0896">
        <w:t>šią aplinkybę patikrins bylą iš esmės nagrinėsiantis nacionalinis teismas</w:t>
      </w:r>
      <w:r w:rsidR="0014427E" w:rsidRPr="006A0896">
        <w:t>)</w:t>
      </w:r>
      <w:r w:rsidR="004B4059" w:rsidRPr="006A0896">
        <w:t>, ar</w:t>
      </w:r>
      <w:r w:rsidRPr="006A0896">
        <w:t xml:space="preserve">, taikant nustatytą teisinį reguliavimą, tiekėjui, dėl kurio yra gauta informacija, susijusi su jo interesais, galinčiais kelti grėsmę nacionaliniam saugumui, buvo suteikta teisė pasiaiškinti, </w:t>
      </w:r>
      <w:r w:rsidRPr="006A0896">
        <w:rPr>
          <w:i/>
          <w:iCs/>
        </w:rPr>
        <w:t>inter alia</w:t>
      </w:r>
      <w:r w:rsidRPr="006A0896">
        <w:t>, sudaryta galimybė susipažinti su perkančio</w:t>
      </w:r>
      <w:r w:rsidR="001D5CB8" w:rsidRPr="006A0896">
        <w:t>jo</w:t>
      </w:r>
      <w:r w:rsidRPr="006A0896">
        <w:t xml:space="preserve"> </w:t>
      </w:r>
      <w:r w:rsidR="001D5CB8" w:rsidRPr="006A0896">
        <w:t>subjekto</w:t>
      </w:r>
      <w:r w:rsidRPr="006A0896">
        <w:t xml:space="preserve"> gauta informacija ir suteikta teisė pateikti naujus faktus, t. y. </w:t>
      </w:r>
      <w:r w:rsidR="004B4059" w:rsidRPr="006A0896">
        <w:t xml:space="preserve">ar </w:t>
      </w:r>
      <w:r w:rsidRPr="006A0896">
        <w:t xml:space="preserve">ieškovei buvo </w:t>
      </w:r>
      <w:r w:rsidR="004B4059" w:rsidRPr="006A0896">
        <w:t xml:space="preserve">sudaryta </w:t>
      </w:r>
      <w:r w:rsidRPr="006A0896">
        <w:t xml:space="preserve">galimybė įrodyti, jog jos atveju nėra jokios su grėsme nacionaliniam saugumui susijusios rizikos. </w:t>
      </w:r>
      <w:r w:rsidR="000D017C" w:rsidRPr="006A0896">
        <w:rPr>
          <w:rFonts w:eastAsia="Calibri"/>
        </w:rPr>
        <w:t>Nustačius</w:t>
      </w:r>
      <w:r w:rsidRPr="006A0896">
        <w:rPr>
          <w:rFonts w:eastAsia="Calibri"/>
        </w:rPr>
        <w:t>, kad t</w:t>
      </w:r>
      <w:r w:rsidRPr="006A0896">
        <w:t xml:space="preserve">okia nacionaline priemone dalyvavimo pirkimuose galimybė </w:t>
      </w:r>
      <w:r w:rsidRPr="006A0896">
        <w:rPr>
          <w:i/>
          <w:iCs/>
        </w:rPr>
        <w:t>de facto</w:t>
      </w:r>
      <w:r w:rsidRPr="006A0896">
        <w:t xml:space="preserve"> buvo atimta, remiantis nepaneigiama prezumpcija, jog tiekėjas turi ar praeityje turėjo didinančių riziką ar keliančių grėsmę nacionaliniam saugumui ryšių su užsienio valstybių institucijomis ar tų valstybių fiziniais arba juridiniais asmenimis</w:t>
      </w:r>
      <w:r w:rsidR="000D017C" w:rsidRPr="006A0896">
        <w:t xml:space="preserve">, būtų pagrindas pripažinti, </w:t>
      </w:r>
      <w:r w:rsidR="00A95317" w:rsidRPr="006A0896">
        <w:t>kad</w:t>
      </w:r>
      <w:r w:rsidR="000D017C" w:rsidRPr="006A0896">
        <w:t xml:space="preserve"> t</w:t>
      </w:r>
      <w:r w:rsidRPr="006A0896">
        <w:t xml:space="preserve">okia nuostata viršija tai, kas būtina numatytam rizikos nacionaliniam saugumui užkardymo tikslui pasiekti. </w:t>
      </w:r>
    </w:p>
    <w:p w14:paraId="5365902F" w14:textId="08011862" w:rsidR="003C4915" w:rsidRPr="006A0896" w:rsidRDefault="003C4915" w:rsidP="003C4915">
      <w:pPr>
        <w:numPr>
          <w:ilvl w:val="0"/>
          <w:numId w:val="1"/>
        </w:numPr>
        <w:spacing w:after="120"/>
        <w:ind w:left="357" w:hanging="357"/>
        <w:jc w:val="both"/>
      </w:pPr>
      <w:r w:rsidRPr="006A0896">
        <w:t xml:space="preserve">Kita vertus, </w:t>
      </w:r>
      <w:r w:rsidR="00D82FB3" w:rsidRPr="006A0896">
        <w:t xml:space="preserve">sprendžiant tiek dėl </w:t>
      </w:r>
      <w:r w:rsidR="00686E1F" w:rsidRPr="006A0896">
        <w:t xml:space="preserve">Pirkimų įstatymo </w:t>
      </w:r>
      <w:r w:rsidR="00D82FB3" w:rsidRPr="006A0896">
        <w:t>58 straipsnio 4</w:t>
      </w:r>
      <w:r w:rsidR="00D82FB3" w:rsidRPr="006A0896">
        <w:rPr>
          <w:vertAlign w:val="superscript"/>
        </w:rPr>
        <w:t>1</w:t>
      </w:r>
      <w:r w:rsidR="00D82FB3" w:rsidRPr="006A0896">
        <w:t xml:space="preserve"> dalies 4 punkto, tiek dėl šios dalies 5 punkto </w:t>
      </w:r>
      <w:r w:rsidR="005D6646" w:rsidRPr="006A0896">
        <w:t xml:space="preserve">aiškinimo ir </w:t>
      </w:r>
      <w:r w:rsidR="00D82FB3" w:rsidRPr="006A0896">
        <w:t xml:space="preserve">taikymo, </w:t>
      </w:r>
      <w:r w:rsidRPr="006A0896">
        <w:t xml:space="preserve">atsižvelgtina į </w:t>
      </w:r>
      <w:r w:rsidR="00D82FB3" w:rsidRPr="006A0896">
        <w:t>juose</w:t>
      </w:r>
      <w:r w:rsidRPr="006A0896">
        <w:t xml:space="preserve"> įtvirtint</w:t>
      </w:r>
      <w:r w:rsidR="00F57233" w:rsidRPr="006A0896">
        <w:t>ų</w:t>
      </w:r>
      <w:r w:rsidRPr="006A0896">
        <w:t xml:space="preserve"> paraiškos ar pasiūlymo atmetimo pagrind</w:t>
      </w:r>
      <w:r w:rsidR="00F57233" w:rsidRPr="006A0896">
        <w:t>ų</w:t>
      </w:r>
      <w:r w:rsidRPr="006A0896">
        <w:t xml:space="preserve"> ypatumą – </w:t>
      </w:r>
      <w:r w:rsidR="006B32EE" w:rsidRPr="006A0896">
        <w:t xml:space="preserve">esamą ar </w:t>
      </w:r>
      <w:r w:rsidRPr="006A0896">
        <w:t xml:space="preserve">galimą tiekėjo </w:t>
      </w:r>
      <w:r w:rsidR="006B32EE" w:rsidRPr="006A0896">
        <w:t xml:space="preserve">ar </w:t>
      </w:r>
      <w:r w:rsidRPr="006A0896">
        <w:t>susijusių asmenų grėsmę nacionaliniam saugumui. Nors, pagal Lietuvos Respublikos n</w:t>
      </w:r>
      <w:r w:rsidRPr="006A0896">
        <w:rPr>
          <w:rFonts w:eastAsia="Calibri"/>
          <w:color w:val="000000"/>
        </w:rPr>
        <w:t>acionalinio saugumo pagrindų įstatymo 2 straipsnį, Lietuvos nacionalinio saugumo užtikrinimo pareiga priskiriama plačiam subjektų ratui (Lietuvos Respublikos piliečiams, jų bendrijoms ir organizacijoms, Respublikos Prezidentui, Seimui, Vyriausybei, kariuomenei, policijai, Valstybės saugumo departamentui</w:t>
      </w:r>
      <w:r w:rsidRPr="006A0896">
        <w:rPr>
          <w:rFonts w:eastAsia="Calibri"/>
        </w:rPr>
        <w:t xml:space="preserve">, kitoms šiam tikslui valstybės įsteigtoms institucijoms, </w:t>
      </w:r>
      <w:r w:rsidRPr="006A0896">
        <w:rPr>
          <w:rFonts w:eastAsia="Calibri"/>
          <w:color w:val="000000"/>
        </w:rPr>
        <w:t>vykdančioms savo pareigas ir funkcijas nacionalinio saugumo sistemoje), vis dėlto sutiktina, kad r</w:t>
      </w:r>
      <w:r w:rsidRPr="006A0896">
        <w:t xml:space="preserve">izikų ir grėsmių nacionaliniam saugumui vertinimas – specifinė ir ypatinga veikla, kurią atlikti paprastai pagal nacionalinę teisę pavedama kompetentingoms, specialioms valdžios institucijoms ar organams. Nacionalinis saugumas, jo interesai – itin plačios, apibendrinančios kategorijos (pagal </w:t>
      </w:r>
      <w:r w:rsidRPr="006A0896">
        <w:rPr>
          <w:rFonts w:eastAsia="Calibri"/>
          <w:color w:val="000000"/>
        </w:rPr>
        <w:t>N</w:t>
      </w:r>
      <w:r w:rsidR="006B32EE" w:rsidRPr="006A0896">
        <w:rPr>
          <w:rFonts w:eastAsia="Calibri"/>
          <w:color w:val="000000"/>
        </w:rPr>
        <w:t>SUSOAĮ</w:t>
      </w:r>
      <w:r w:rsidRPr="006A0896">
        <w:rPr>
          <w:rFonts w:eastAsia="Calibri"/>
          <w:color w:val="000000"/>
        </w:rPr>
        <w:t xml:space="preserve"> 2 straipsnio 7 dalį, tai saugomi gyvybiniai ir pirmaeiliai valstybės saugumo interesai, kaip jie suprantami Nacionalinio saugumo strategijoje, transeuropinės infrastruktūros plėtra bei Lietuvos Respublikos įstatymuose įtvirtinti esminiai visuomenės interesai, įskaitant svarbiausių bendrus interesus atitinkančių paslaugų teikimą ir kita).</w:t>
      </w:r>
      <w:r w:rsidRPr="006A0896">
        <w:t xml:space="preserve"> Todėl kyla abejonių, ar </w:t>
      </w:r>
      <w:r w:rsidR="000C50A9" w:rsidRPr="006A0896">
        <w:t>perkantiesiems subjektams</w:t>
      </w:r>
      <w:r w:rsidRPr="006A0896">
        <w:t xml:space="preserve">, </w:t>
      </w:r>
      <w:r w:rsidR="000C50A9" w:rsidRPr="006A0896">
        <w:t>kurie</w:t>
      </w:r>
      <w:r w:rsidRPr="006A0896">
        <w:t xml:space="preserve"> specialiųjų įstatymų pagrindu neturi tiesioginių įgaliojimų atlikti rizikų ir grėsmių nacionaliniam saugumui vertinimą, nebūtų uždedama pernelyg didelė našta</w:t>
      </w:r>
      <w:r w:rsidR="00097A57" w:rsidRPr="006A0896">
        <w:t>,</w:t>
      </w:r>
      <w:r w:rsidRPr="006A0896">
        <w:t xml:space="preserve"> įgyvendinant</w:t>
      </w:r>
      <w:r w:rsidR="00EA1BB0" w:rsidRPr="006A0896">
        <w:t xml:space="preserve"> Pirkimų įstatymo</w:t>
      </w:r>
      <w:r w:rsidRPr="006A0896">
        <w:t xml:space="preserve"> </w:t>
      </w:r>
      <w:r w:rsidR="000C50A9" w:rsidRPr="006A0896">
        <w:t>58</w:t>
      </w:r>
      <w:r w:rsidRPr="006A0896">
        <w:t xml:space="preserve"> straipsnio </w:t>
      </w:r>
      <w:r w:rsidR="000C50A9" w:rsidRPr="006A0896">
        <w:t>4</w:t>
      </w:r>
      <w:r w:rsidRPr="006A0896">
        <w:rPr>
          <w:vertAlign w:val="superscript"/>
        </w:rPr>
        <w:t>1</w:t>
      </w:r>
      <w:r w:rsidRPr="006A0896">
        <w:t xml:space="preserve"> dalies </w:t>
      </w:r>
      <w:r w:rsidR="006B32EE" w:rsidRPr="006A0896">
        <w:t xml:space="preserve">4, </w:t>
      </w:r>
      <w:r w:rsidRPr="006A0896">
        <w:t>5 punkt</w:t>
      </w:r>
      <w:r w:rsidR="006B32EE" w:rsidRPr="006A0896">
        <w:t>us</w:t>
      </w:r>
      <w:r w:rsidR="00097A57" w:rsidRPr="006A0896">
        <w:t>,</w:t>
      </w:r>
      <w:r w:rsidRPr="006A0896">
        <w:t xml:space="preserve"> priimti savarankišką sprendimą, kuris, be kita ko, būtų paremtas individualiu įvertinimu ir atitiktų proporcingumo reikalavimą, atsižvelgiant į tai, kad, atliekant tokį vertinimą ir priimant savarankišką sprendimą atmesti paraišką ar pasiūlymą, teisės aktuose </w:t>
      </w:r>
      <w:r w:rsidR="000C50A9" w:rsidRPr="006A0896">
        <w:t>perkantiesiems subjektams</w:t>
      </w:r>
      <w:r w:rsidRPr="006A0896">
        <w:t xml:space="preserve"> nėra pateikiamos jokios tokio vertinimo gairės ar orientaciniai kriterijai</w:t>
      </w:r>
      <w:r w:rsidR="00D3760D" w:rsidRPr="006A0896">
        <w:t xml:space="preserve">. </w:t>
      </w:r>
      <w:r w:rsidRPr="006A0896">
        <w:t xml:space="preserve">Kitaip tariant, teisėjų kolegijai kyla klausimas, ar, vertinant tiekėjo </w:t>
      </w:r>
      <w:r w:rsidR="006B32EE" w:rsidRPr="006A0896">
        <w:t xml:space="preserve">ar </w:t>
      </w:r>
      <w:r w:rsidRPr="006A0896">
        <w:t xml:space="preserve">susijusių asmenų atitiktį </w:t>
      </w:r>
      <w:r w:rsidR="00C545EA" w:rsidRPr="006A0896">
        <w:t xml:space="preserve">Pirkimų įstatymo </w:t>
      </w:r>
      <w:r w:rsidR="00246431" w:rsidRPr="006A0896">
        <w:rPr>
          <w:shd w:val="clear" w:color="auto" w:fill="FFFFFF"/>
        </w:rPr>
        <w:t>58</w:t>
      </w:r>
      <w:r w:rsidR="00A0546F" w:rsidRPr="006A0896">
        <w:rPr>
          <w:shd w:val="clear" w:color="auto" w:fill="FFFFFF"/>
        </w:rPr>
        <w:t> </w:t>
      </w:r>
      <w:r w:rsidRPr="006A0896">
        <w:t xml:space="preserve">straipsnio </w:t>
      </w:r>
      <w:r w:rsidR="00246431" w:rsidRPr="006A0896">
        <w:t>4</w:t>
      </w:r>
      <w:r w:rsidRPr="006A0896">
        <w:rPr>
          <w:vertAlign w:val="superscript"/>
        </w:rPr>
        <w:t>1 </w:t>
      </w:r>
      <w:r w:rsidRPr="006A0896">
        <w:t xml:space="preserve">dalies </w:t>
      </w:r>
      <w:r w:rsidR="006B32EE" w:rsidRPr="006A0896">
        <w:t xml:space="preserve">4 ar </w:t>
      </w:r>
      <w:r w:rsidRPr="006A0896">
        <w:t>5 punkte nustatytam reikalavimui, atsižvelgiant į j</w:t>
      </w:r>
      <w:r w:rsidR="006B32EE" w:rsidRPr="006A0896">
        <w:t>ų</w:t>
      </w:r>
      <w:r w:rsidRPr="006A0896">
        <w:t xml:space="preserve"> ypatumus – </w:t>
      </w:r>
      <w:r w:rsidR="006B32EE" w:rsidRPr="006A0896">
        <w:t xml:space="preserve">esamos ar </w:t>
      </w:r>
      <w:r w:rsidRPr="006A0896">
        <w:t xml:space="preserve">galimos grėsmės nacionaliniam saugumui vertinimą, tokiu atveju bendra taisyklė, pagal kurią tik </w:t>
      </w:r>
      <w:r w:rsidR="00246431" w:rsidRPr="006A0896">
        <w:t>perkančiajam subjektui</w:t>
      </w:r>
      <w:r w:rsidRPr="006A0896">
        <w:t xml:space="preserve"> yra patikėta teisė įvertinti, ar tiekėjas turi būti pašalintas iš viešojo pirkimo sutarties sudarymo procedūros</w:t>
      </w:r>
      <w:r w:rsidR="00182327" w:rsidRPr="006A0896">
        <w:t xml:space="preserve"> </w:t>
      </w:r>
      <w:r w:rsidRPr="006A0896">
        <w:t xml:space="preserve">(ESTT 2023 m. gruodžio 21 d. sprendimas byloje </w:t>
      </w:r>
      <w:r w:rsidRPr="006A0896">
        <w:rPr>
          <w:i/>
          <w:iCs/>
        </w:rPr>
        <w:t>Infraestruturas de Portugal ir Futrifer Indústrias Ferroviárias</w:t>
      </w:r>
      <w:r w:rsidRPr="006A0896">
        <w:t xml:space="preserve">, C-66/22, ECLI:EU:C:2023:1016, 75 punktas), taikoma visa apimtimi, ar dėl informacijos surinkimo ir jos turinio ypatumų galimos išimtys, leidžiančios riboti perkančiųjų </w:t>
      </w:r>
      <w:r w:rsidR="00246431" w:rsidRPr="006A0896">
        <w:t>subjektų</w:t>
      </w:r>
      <w:r w:rsidRPr="006A0896">
        <w:t xml:space="preserve"> diskreciją šioje srityje.</w:t>
      </w:r>
    </w:p>
    <w:p w14:paraId="73B6867C" w14:textId="77DF3AFA" w:rsidR="00732F40" w:rsidRPr="006A0896" w:rsidRDefault="00732F40" w:rsidP="0069445D">
      <w:pPr>
        <w:pStyle w:val="Sraopastraipa"/>
        <w:shd w:val="clear" w:color="auto" w:fill="FFFFFF"/>
        <w:tabs>
          <w:tab w:val="left" w:pos="709"/>
        </w:tabs>
        <w:spacing w:after="120" w:line="240" w:lineRule="auto"/>
        <w:ind w:left="0" w:firstLine="709"/>
        <w:contextualSpacing w:val="0"/>
        <w:jc w:val="both"/>
        <w:rPr>
          <w:rFonts w:ascii="Times New Roman" w:hAnsi="Times New Roman"/>
          <w:i/>
          <w:iCs/>
          <w:sz w:val="24"/>
          <w:szCs w:val="24"/>
        </w:rPr>
      </w:pPr>
      <w:r w:rsidRPr="006A0896">
        <w:rPr>
          <w:rFonts w:ascii="Times New Roman" w:hAnsi="Times New Roman"/>
          <w:i/>
          <w:iCs/>
          <w:sz w:val="24"/>
          <w:szCs w:val="24"/>
        </w:rPr>
        <w:t xml:space="preserve">Dėl </w:t>
      </w:r>
      <w:r w:rsidR="008262FF" w:rsidRPr="006A0896">
        <w:rPr>
          <w:rFonts w:ascii="Times New Roman" w:hAnsi="Times New Roman"/>
          <w:i/>
          <w:iCs/>
          <w:sz w:val="24"/>
          <w:szCs w:val="24"/>
        </w:rPr>
        <w:t>pareigos pirkimo dokumentuose</w:t>
      </w:r>
      <w:r w:rsidR="00460849" w:rsidRPr="006A0896">
        <w:rPr>
          <w:rFonts w:ascii="Times New Roman" w:hAnsi="Times New Roman"/>
          <w:i/>
          <w:iCs/>
          <w:sz w:val="24"/>
          <w:szCs w:val="24"/>
        </w:rPr>
        <w:t xml:space="preserve"> nurodyti, kad bus taikomi</w:t>
      </w:r>
      <w:r w:rsidR="008262FF" w:rsidRPr="006A0896">
        <w:rPr>
          <w:rFonts w:ascii="Times New Roman" w:hAnsi="Times New Roman"/>
          <w:i/>
          <w:iCs/>
          <w:sz w:val="24"/>
          <w:szCs w:val="24"/>
        </w:rPr>
        <w:t xml:space="preserve"> </w:t>
      </w:r>
      <w:r w:rsidR="00C545EA" w:rsidRPr="006A0896">
        <w:rPr>
          <w:rFonts w:ascii="Times New Roman" w:hAnsi="Times New Roman"/>
          <w:i/>
          <w:iCs/>
          <w:sz w:val="24"/>
          <w:szCs w:val="24"/>
        </w:rPr>
        <w:t>Pirkimų įstatymo</w:t>
      </w:r>
      <w:r w:rsidR="00C545EA" w:rsidRPr="006A0896">
        <w:rPr>
          <w:rFonts w:ascii="Times New Roman" w:hAnsi="Times New Roman"/>
          <w:sz w:val="24"/>
          <w:szCs w:val="24"/>
        </w:rPr>
        <w:t xml:space="preserve"> </w:t>
      </w:r>
      <w:r w:rsidRPr="006A0896">
        <w:rPr>
          <w:rFonts w:ascii="Times New Roman" w:hAnsi="Times New Roman"/>
          <w:i/>
          <w:iCs/>
          <w:sz w:val="24"/>
          <w:szCs w:val="24"/>
        </w:rPr>
        <w:t>58 straipsnio 4</w:t>
      </w:r>
      <w:r w:rsidRPr="006A0896">
        <w:rPr>
          <w:rFonts w:ascii="Times New Roman" w:hAnsi="Times New Roman"/>
          <w:i/>
          <w:iCs/>
          <w:sz w:val="24"/>
          <w:szCs w:val="24"/>
          <w:vertAlign w:val="superscript"/>
        </w:rPr>
        <w:t>1</w:t>
      </w:r>
      <w:r w:rsidRPr="006A0896">
        <w:rPr>
          <w:rFonts w:ascii="Times New Roman" w:hAnsi="Times New Roman"/>
          <w:i/>
          <w:iCs/>
          <w:sz w:val="24"/>
          <w:szCs w:val="24"/>
        </w:rPr>
        <w:t> dal</w:t>
      </w:r>
      <w:r w:rsidR="00460849" w:rsidRPr="006A0896">
        <w:rPr>
          <w:rFonts w:ascii="Times New Roman" w:hAnsi="Times New Roman"/>
          <w:i/>
          <w:iCs/>
          <w:sz w:val="24"/>
          <w:szCs w:val="24"/>
        </w:rPr>
        <w:t xml:space="preserve">yje įtvirtinti </w:t>
      </w:r>
      <w:r w:rsidR="007674A4" w:rsidRPr="006A0896">
        <w:rPr>
          <w:rFonts w:ascii="Times New Roman" w:hAnsi="Times New Roman"/>
          <w:i/>
          <w:iCs/>
          <w:sz w:val="24"/>
          <w:szCs w:val="24"/>
        </w:rPr>
        <w:t>paraiškos ar pasiūlymo atmetimo pagrindai</w:t>
      </w:r>
      <w:r w:rsidR="008E1A4C" w:rsidRPr="006A0896">
        <w:rPr>
          <w:rFonts w:ascii="Times New Roman" w:hAnsi="Times New Roman"/>
          <w:i/>
          <w:iCs/>
          <w:sz w:val="24"/>
          <w:szCs w:val="24"/>
        </w:rPr>
        <w:t xml:space="preserve"> </w:t>
      </w:r>
    </w:p>
    <w:p w14:paraId="5FC7CEE4" w14:textId="0F8CE6CC" w:rsidR="004C2FB5" w:rsidRPr="006A0896" w:rsidRDefault="00CE3180" w:rsidP="00A0546F">
      <w:pPr>
        <w:numPr>
          <w:ilvl w:val="0"/>
          <w:numId w:val="1"/>
        </w:numPr>
        <w:shd w:val="clear" w:color="auto" w:fill="FFFFFF" w:themeFill="background1"/>
        <w:spacing w:after="120"/>
        <w:ind w:left="357" w:hanging="357"/>
        <w:jc w:val="both"/>
      </w:pPr>
      <w:r w:rsidRPr="006A0896">
        <w:lastRenderedPageBreak/>
        <w:t xml:space="preserve">Nagrinėjamoje byloje </w:t>
      </w:r>
      <w:r w:rsidR="006F11FB" w:rsidRPr="006A0896">
        <w:t xml:space="preserve">nėra </w:t>
      </w:r>
      <w:r w:rsidR="00F210B3" w:rsidRPr="006A0896">
        <w:t>ginčo</w:t>
      </w:r>
      <w:r w:rsidR="006F11FB" w:rsidRPr="006A0896">
        <w:t xml:space="preserve"> </w:t>
      </w:r>
      <w:r w:rsidR="00F210B3" w:rsidRPr="006A0896">
        <w:t xml:space="preserve">dėl to, kad </w:t>
      </w:r>
      <w:r w:rsidR="00C545EA" w:rsidRPr="006A0896">
        <w:t xml:space="preserve">Pirkimų įstatymo </w:t>
      </w:r>
      <w:r w:rsidR="002411BC" w:rsidRPr="006A0896">
        <w:t>58 straipsnio 4</w:t>
      </w:r>
      <w:r w:rsidR="002411BC" w:rsidRPr="006A0896">
        <w:rPr>
          <w:vertAlign w:val="superscript"/>
        </w:rPr>
        <w:t>1 </w:t>
      </w:r>
      <w:r w:rsidR="002411BC" w:rsidRPr="006A0896">
        <w:t>dalies 4 ir 5</w:t>
      </w:r>
      <w:r w:rsidR="00097908" w:rsidRPr="006A0896">
        <w:t> </w:t>
      </w:r>
      <w:r w:rsidR="002411BC" w:rsidRPr="006A0896">
        <w:t xml:space="preserve">punktuose nurodyti </w:t>
      </w:r>
      <w:r w:rsidR="00F210B3" w:rsidRPr="006A0896">
        <w:t>paraiškos ar pasiūlymo atmetimo pagrindai nebuvo įtvirtinti Pirkimo dokumentuose. Bylą nagrinėję teismai skirtingai vertino šią aplinkybę.</w:t>
      </w:r>
      <w:r w:rsidR="00E43263" w:rsidRPr="006A0896">
        <w:t xml:space="preserve"> </w:t>
      </w:r>
      <w:r w:rsidR="00EF2F99" w:rsidRPr="006A0896">
        <w:t xml:space="preserve">Priešingai </w:t>
      </w:r>
      <w:r w:rsidR="00E43263" w:rsidRPr="006A0896">
        <w:t>nei pirmosios instancijos</w:t>
      </w:r>
      <w:r w:rsidR="00097A57" w:rsidRPr="006A0896">
        <w:t xml:space="preserve"> teismas</w:t>
      </w:r>
      <w:r w:rsidR="00E43263" w:rsidRPr="006A0896">
        <w:t xml:space="preserve">, apeliacinės instancijos teismas </w:t>
      </w:r>
      <w:r w:rsidR="00A018D7" w:rsidRPr="006A0896">
        <w:t>nu</w:t>
      </w:r>
      <w:r w:rsidR="00E43263" w:rsidRPr="006A0896">
        <w:t>sprendė, kad ieškovės pa</w:t>
      </w:r>
      <w:r w:rsidR="006F11FB" w:rsidRPr="006A0896">
        <w:t xml:space="preserve">raiška </w:t>
      </w:r>
      <w:r w:rsidR="00E43263" w:rsidRPr="006A0896">
        <w:t>galėjo būti atmesta</w:t>
      </w:r>
      <w:r w:rsidR="006F11FB" w:rsidRPr="006A0896">
        <w:t xml:space="preserve"> </w:t>
      </w:r>
      <w:r w:rsidR="00762616" w:rsidRPr="006A0896">
        <w:t xml:space="preserve">atsakovės </w:t>
      </w:r>
      <w:r w:rsidR="00A018D7" w:rsidRPr="006A0896">
        <w:t xml:space="preserve">pasirinkimu tiesiogiai taikant </w:t>
      </w:r>
      <w:r w:rsidR="00C545EA" w:rsidRPr="006A0896">
        <w:t xml:space="preserve">Pirkimų įstatymo </w:t>
      </w:r>
      <w:r w:rsidR="00E43263" w:rsidRPr="006A0896">
        <w:t>58 straipsnio 4</w:t>
      </w:r>
      <w:r w:rsidR="00E43263" w:rsidRPr="006A0896">
        <w:rPr>
          <w:vertAlign w:val="superscript"/>
        </w:rPr>
        <w:t>1</w:t>
      </w:r>
      <w:r w:rsidR="00E43263" w:rsidRPr="006A0896">
        <w:t xml:space="preserve"> dalyje įtvirtint</w:t>
      </w:r>
      <w:r w:rsidR="00A018D7" w:rsidRPr="006A0896">
        <w:t xml:space="preserve">us </w:t>
      </w:r>
      <w:r w:rsidR="00E43263" w:rsidRPr="006A0896">
        <w:t>pagrind</w:t>
      </w:r>
      <w:r w:rsidR="00A018D7" w:rsidRPr="006A0896">
        <w:t>us.</w:t>
      </w:r>
      <w:r w:rsidR="00062899" w:rsidRPr="006A0896">
        <w:t xml:space="preserve"> Atsakovė savo poziciją (teisę atmes</w:t>
      </w:r>
      <w:r w:rsidR="008E1A4C" w:rsidRPr="006A0896">
        <w:t>t</w:t>
      </w:r>
      <w:r w:rsidR="00062899" w:rsidRPr="006A0896">
        <w:t>i paraišk</w:t>
      </w:r>
      <w:r w:rsidR="0062389F" w:rsidRPr="006A0896">
        <w:t>ą</w:t>
      </w:r>
      <w:r w:rsidR="00062899" w:rsidRPr="006A0896">
        <w:t xml:space="preserve"> tiesiogiai taikant </w:t>
      </w:r>
      <w:r w:rsidR="00C545EA" w:rsidRPr="006A0896">
        <w:t xml:space="preserve">Pirkimų įstatymo </w:t>
      </w:r>
      <w:r w:rsidR="00062899" w:rsidRPr="006A0896">
        <w:t>58 straipsnio 4</w:t>
      </w:r>
      <w:r w:rsidR="00062899" w:rsidRPr="006A0896">
        <w:rPr>
          <w:vertAlign w:val="superscript"/>
        </w:rPr>
        <w:t>1</w:t>
      </w:r>
      <w:r w:rsidR="00062899" w:rsidRPr="006A0896">
        <w:t xml:space="preserve"> dalį) grindė aplinkybe, kad šį teisinį reguliavimą įtvirtinančiame</w:t>
      </w:r>
      <w:r w:rsidR="00EA1BB0" w:rsidRPr="006A0896">
        <w:t xml:space="preserve"> Pirkimų įstatymo </w:t>
      </w:r>
      <w:r w:rsidR="00062899" w:rsidRPr="006A0896">
        <w:t xml:space="preserve">pakeitimo įstatyme </w:t>
      </w:r>
      <w:r w:rsidR="004C2FB5" w:rsidRPr="006A0896">
        <w:t xml:space="preserve">buvo </w:t>
      </w:r>
      <w:r w:rsidR="00062899" w:rsidRPr="006A0896">
        <w:t xml:space="preserve">nurodyta jo įsigaliojimo tvarka </w:t>
      </w:r>
      <w:r w:rsidR="004C2FB5" w:rsidRPr="006A0896">
        <w:t>(</w:t>
      </w:r>
      <w:r w:rsidR="00C545EA" w:rsidRPr="006A0896">
        <w:t xml:space="preserve">Pirkimų įstatymo </w:t>
      </w:r>
      <w:r w:rsidR="00F139AD" w:rsidRPr="006A0896">
        <w:t>58</w:t>
      </w:r>
      <w:r w:rsidR="00BB6661" w:rsidRPr="006A0896">
        <w:t> </w:t>
      </w:r>
      <w:r w:rsidR="00D803A5" w:rsidRPr="006A0896">
        <w:t>straipsnio 4</w:t>
      </w:r>
      <w:r w:rsidR="00D803A5" w:rsidRPr="006A0896">
        <w:rPr>
          <w:vertAlign w:val="superscript"/>
        </w:rPr>
        <w:t>1</w:t>
      </w:r>
      <w:r w:rsidR="00D803A5" w:rsidRPr="006A0896">
        <w:t xml:space="preserve"> ir 4</w:t>
      </w:r>
      <w:r w:rsidR="00D803A5" w:rsidRPr="006A0896">
        <w:rPr>
          <w:vertAlign w:val="superscript"/>
        </w:rPr>
        <w:t>2</w:t>
      </w:r>
      <w:r w:rsidR="00D803A5" w:rsidRPr="006A0896">
        <w:t xml:space="preserve"> dalių nuostatos taikomos ir iki šio įstatymo įsigaliojimo pradėtoms pirkimo procedūroms, sukurtoms dinaminėms pirkimo sistemoms</w:t>
      </w:r>
      <w:r w:rsidR="004C2FB5" w:rsidRPr="006A0896">
        <w:t>)</w:t>
      </w:r>
      <w:r w:rsidR="002411BC" w:rsidRPr="006A0896">
        <w:t>,</w:t>
      </w:r>
      <w:r w:rsidR="00062899" w:rsidRPr="006A0896">
        <w:t xml:space="preserve"> </w:t>
      </w:r>
      <w:r w:rsidR="004C2FB5" w:rsidRPr="006A0896">
        <w:t xml:space="preserve">taip pat </w:t>
      </w:r>
      <w:r w:rsidR="00062899" w:rsidRPr="006A0896">
        <w:t xml:space="preserve">viešųjų pirkimų politiką </w:t>
      </w:r>
      <w:r w:rsidR="00C154CD" w:rsidRPr="006A0896">
        <w:t xml:space="preserve">įgyvendinančios </w:t>
      </w:r>
      <w:r w:rsidR="00062899" w:rsidRPr="006A0896">
        <w:t xml:space="preserve">valstybės institucijos (Viešųjų pirkimų tarnybos) išaiškinimais, pateiktais dėl analogiško teisinio reguliavimo, </w:t>
      </w:r>
      <w:r w:rsidR="008E1A4C" w:rsidRPr="006A0896">
        <w:t xml:space="preserve">įtvirtinto </w:t>
      </w:r>
      <w:r w:rsidR="00062899" w:rsidRPr="006A0896">
        <w:t>VPĮ 45 straipsnio 2</w:t>
      </w:r>
      <w:r w:rsidR="00062899" w:rsidRPr="006A0896">
        <w:rPr>
          <w:vertAlign w:val="superscript"/>
        </w:rPr>
        <w:t>1</w:t>
      </w:r>
      <w:r w:rsidR="00A0546F" w:rsidRPr="006A0896">
        <w:rPr>
          <w:vertAlign w:val="superscript"/>
        </w:rPr>
        <w:t> </w:t>
      </w:r>
      <w:r w:rsidR="00062899" w:rsidRPr="006A0896">
        <w:t xml:space="preserve">dalyje. </w:t>
      </w:r>
    </w:p>
    <w:p w14:paraId="1B64CB20" w14:textId="3D316006" w:rsidR="0026543F" w:rsidRPr="006A0896" w:rsidRDefault="00C545EA" w:rsidP="004C2FB5">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 xml:space="preserve">Pirkimų įstatymo </w:t>
      </w:r>
      <w:r w:rsidR="004C2FB5" w:rsidRPr="006A0896">
        <w:rPr>
          <w:rFonts w:ascii="Times New Roman" w:hAnsi="Times New Roman"/>
          <w:sz w:val="24"/>
          <w:szCs w:val="24"/>
        </w:rPr>
        <w:t xml:space="preserve">48 straipsnio 1 dalyje nustatyta, kad perkantysis subjektas pirkimo dokumentuose pateikia visą informaciją apie pirkimo sąlygas ir procedūras. Šio straipsnio 2 dalyje pateiktas išsamus (tiesa – nebaigtinis) sąrašas, kokia informacija turi būti nurodyta pirkimo dokumentuose. Minėtoje normoje </w:t>
      </w:r>
      <w:r w:rsidR="004C2FB5" w:rsidRPr="006A0896">
        <w:rPr>
          <w:rFonts w:ascii="Times New Roman" w:hAnsi="Times New Roman"/>
          <w:i/>
          <w:iCs/>
          <w:sz w:val="24"/>
          <w:szCs w:val="24"/>
        </w:rPr>
        <w:t>expressis verbis</w:t>
      </w:r>
      <w:r w:rsidR="004C2FB5" w:rsidRPr="006A0896">
        <w:rPr>
          <w:rFonts w:ascii="Times New Roman" w:hAnsi="Times New Roman"/>
          <w:sz w:val="24"/>
          <w:szCs w:val="24"/>
        </w:rPr>
        <w:t xml:space="preserve"> nėra nurodyta, kad pirkimo dokumentuose turi būti įtvirtinamos </w:t>
      </w:r>
      <w:r w:rsidR="00EA1BB0" w:rsidRPr="006A0896">
        <w:rPr>
          <w:rFonts w:ascii="Times New Roman" w:hAnsi="Times New Roman"/>
          <w:sz w:val="24"/>
          <w:szCs w:val="24"/>
        </w:rPr>
        <w:t xml:space="preserve">Pirkimų įstatymo </w:t>
      </w:r>
      <w:r w:rsidR="004C2FB5" w:rsidRPr="006A0896">
        <w:rPr>
          <w:rFonts w:ascii="Times New Roman" w:hAnsi="Times New Roman"/>
          <w:sz w:val="24"/>
          <w:szCs w:val="24"/>
        </w:rPr>
        <w:t>58 straipsnio 4</w:t>
      </w:r>
      <w:r w:rsidR="004C2FB5" w:rsidRPr="006A0896">
        <w:rPr>
          <w:rFonts w:ascii="Times New Roman" w:hAnsi="Times New Roman"/>
          <w:sz w:val="24"/>
          <w:szCs w:val="24"/>
          <w:vertAlign w:val="superscript"/>
        </w:rPr>
        <w:t>1 </w:t>
      </w:r>
      <w:r w:rsidR="004C2FB5" w:rsidRPr="006A0896">
        <w:rPr>
          <w:rFonts w:ascii="Times New Roman" w:hAnsi="Times New Roman"/>
          <w:sz w:val="24"/>
          <w:szCs w:val="24"/>
        </w:rPr>
        <w:t>dalyje nustatytos paraiškos ar pasiūlymo atmetimo sąlygos</w:t>
      </w:r>
      <w:r w:rsidR="009D3E36" w:rsidRPr="006A0896">
        <w:rPr>
          <w:rFonts w:ascii="Times New Roman" w:hAnsi="Times New Roman"/>
          <w:sz w:val="24"/>
          <w:szCs w:val="24"/>
        </w:rPr>
        <w:t>, tačiau reglamentuota, kad</w:t>
      </w:r>
      <w:r w:rsidR="00097A57" w:rsidRPr="006A0896">
        <w:rPr>
          <w:rFonts w:ascii="Times New Roman" w:hAnsi="Times New Roman"/>
          <w:sz w:val="24"/>
          <w:szCs w:val="24"/>
        </w:rPr>
        <w:t>,</w:t>
      </w:r>
      <w:r w:rsidR="009D3E36" w:rsidRPr="006A0896">
        <w:rPr>
          <w:rFonts w:ascii="Times New Roman" w:hAnsi="Times New Roman"/>
          <w:sz w:val="24"/>
          <w:szCs w:val="24"/>
        </w:rPr>
        <w:t xml:space="preserve"> be kitos informacijos, turi būti nurodomi tiekėjų pašalinimo pagrindai, kvalifikacijos reikalavimai</w:t>
      </w:r>
      <w:r w:rsidR="00596FFA" w:rsidRPr="006A0896">
        <w:rPr>
          <w:rFonts w:ascii="Times New Roman" w:hAnsi="Times New Roman"/>
          <w:sz w:val="24"/>
          <w:szCs w:val="24"/>
        </w:rPr>
        <w:t>, jeigu taikytina, reikalaujami kokybės vadybos sistemos ir (arba) aplinkos apsaugos vadybos sistemos standartai (</w:t>
      </w:r>
      <w:r w:rsidRPr="006A0896">
        <w:rPr>
          <w:rFonts w:ascii="Times New Roman" w:hAnsi="Times New Roman"/>
          <w:sz w:val="24"/>
          <w:szCs w:val="24"/>
        </w:rPr>
        <w:t xml:space="preserve">Pirkimų įstatymo </w:t>
      </w:r>
      <w:r w:rsidR="00596FFA" w:rsidRPr="006A0896">
        <w:rPr>
          <w:rFonts w:ascii="Times New Roman" w:hAnsi="Times New Roman"/>
          <w:sz w:val="24"/>
          <w:szCs w:val="24"/>
        </w:rPr>
        <w:t>48 straipsnio 2 dalies 2 punktas)</w:t>
      </w:r>
      <w:r w:rsidR="004C2FB5" w:rsidRPr="006A0896">
        <w:rPr>
          <w:rFonts w:ascii="Times New Roman" w:hAnsi="Times New Roman"/>
          <w:sz w:val="24"/>
          <w:szCs w:val="24"/>
        </w:rPr>
        <w:t xml:space="preserve">. </w:t>
      </w:r>
      <w:r w:rsidR="00B62E01" w:rsidRPr="006A0896">
        <w:rPr>
          <w:rFonts w:ascii="Times New Roman" w:hAnsi="Times New Roman"/>
          <w:sz w:val="24"/>
          <w:szCs w:val="24"/>
        </w:rPr>
        <w:t xml:space="preserve">Toks nacionalinis reguliavimas, be kita ko, reiškia, kad byloje kilusio ginčo </w:t>
      </w:r>
      <w:r w:rsidR="0026543F" w:rsidRPr="006A0896">
        <w:rPr>
          <w:rFonts w:ascii="Times New Roman" w:hAnsi="Times New Roman"/>
          <w:sz w:val="24"/>
          <w:szCs w:val="24"/>
        </w:rPr>
        <w:t xml:space="preserve">sprendimas priklausys nuo atsakymo į pirmąjį prejudicinį klausimą </w:t>
      </w:r>
      <w:r w:rsidR="00BB6661" w:rsidRPr="006A0896">
        <w:rPr>
          <w:rFonts w:ascii="Times New Roman" w:hAnsi="Times New Roman"/>
          <w:sz w:val="24"/>
          <w:szCs w:val="24"/>
        </w:rPr>
        <w:t>dėl</w:t>
      </w:r>
      <w:r w:rsidR="0026543F" w:rsidRPr="006A0896">
        <w:t xml:space="preserve"> </w:t>
      </w:r>
      <w:r w:rsidRPr="006A0896">
        <w:rPr>
          <w:rFonts w:ascii="Times New Roman" w:hAnsi="Times New Roman"/>
          <w:sz w:val="24"/>
          <w:szCs w:val="24"/>
        </w:rPr>
        <w:t xml:space="preserve">Pirkimų įstatymo </w:t>
      </w:r>
      <w:r w:rsidR="0026543F" w:rsidRPr="006A0896">
        <w:rPr>
          <w:rFonts w:ascii="Times New Roman" w:hAnsi="Times New Roman"/>
          <w:sz w:val="24"/>
          <w:szCs w:val="24"/>
        </w:rPr>
        <w:t>58</w:t>
      </w:r>
      <w:r w:rsidR="00097908" w:rsidRPr="006A0896">
        <w:rPr>
          <w:rFonts w:ascii="Times New Roman" w:hAnsi="Times New Roman"/>
          <w:sz w:val="24"/>
          <w:szCs w:val="24"/>
        </w:rPr>
        <w:t> </w:t>
      </w:r>
      <w:r w:rsidR="0026543F" w:rsidRPr="006A0896">
        <w:rPr>
          <w:rFonts w:ascii="Times New Roman" w:hAnsi="Times New Roman"/>
          <w:sz w:val="24"/>
          <w:szCs w:val="24"/>
        </w:rPr>
        <w:t>straipsnio 4</w:t>
      </w:r>
      <w:r w:rsidR="0026543F" w:rsidRPr="006A0896">
        <w:rPr>
          <w:rFonts w:ascii="Times New Roman" w:hAnsi="Times New Roman"/>
          <w:sz w:val="24"/>
          <w:szCs w:val="24"/>
          <w:vertAlign w:val="superscript"/>
        </w:rPr>
        <w:t>1 </w:t>
      </w:r>
      <w:r w:rsidR="0026543F" w:rsidRPr="006A0896">
        <w:rPr>
          <w:rFonts w:ascii="Times New Roman" w:hAnsi="Times New Roman"/>
          <w:sz w:val="24"/>
          <w:szCs w:val="24"/>
        </w:rPr>
        <w:t>dalyje įtvirtintų sąlygų kvalifikavimo.</w:t>
      </w:r>
    </w:p>
    <w:p w14:paraId="3231983E" w14:textId="575663F9" w:rsidR="00BE06E3" w:rsidRPr="006A0896" w:rsidRDefault="00BE06E3" w:rsidP="00BE06E3">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Teisingumo Teismo jurisprudencijoje ne kartą konstatuota, kad nediskriminavimo ir vienodo požiūrio principai reiškia, visų pirma, tai, kad dalyviai turi turėti vienodas galimybes, kai rengia pasiūlymus; skaidrumo pareiga pirmiausia siekiama užkirsti kelią perkančiojo subjekto favoritizmui ir savivalei (pvz., ESTT 2014 m. lapkričio 6 d. sprendim</w:t>
      </w:r>
      <w:r w:rsidR="00097A57" w:rsidRPr="006A0896">
        <w:rPr>
          <w:rFonts w:ascii="Times New Roman" w:hAnsi="Times New Roman"/>
          <w:sz w:val="24"/>
          <w:szCs w:val="24"/>
        </w:rPr>
        <w:t>as</w:t>
      </w:r>
      <w:r w:rsidRPr="006A0896">
        <w:rPr>
          <w:rFonts w:ascii="Times New Roman" w:hAnsi="Times New Roman"/>
          <w:sz w:val="24"/>
          <w:szCs w:val="24"/>
        </w:rPr>
        <w:t xml:space="preserve"> byloje </w:t>
      </w:r>
      <w:r w:rsidRPr="006A0896">
        <w:rPr>
          <w:rFonts w:ascii="Times New Roman" w:hAnsi="Times New Roman"/>
          <w:i/>
          <w:iCs/>
          <w:sz w:val="24"/>
          <w:szCs w:val="24"/>
        </w:rPr>
        <w:t>Cartiera dell‘Adda</w:t>
      </w:r>
      <w:r w:rsidRPr="006A0896">
        <w:rPr>
          <w:rFonts w:ascii="Times New Roman" w:hAnsi="Times New Roman"/>
          <w:sz w:val="24"/>
          <w:szCs w:val="24"/>
        </w:rPr>
        <w:t xml:space="preserve">, </w:t>
      </w:r>
      <w:hyperlink r:id="rId10" w:history="1">
        <w:r w:rsidRPr="006A0896">
          <w:rPr>
            <w:rStyle w:val="Hipersaitas"/>
            <w:rFonts w:ascii="Times New Roman" w:hAnsi="Times New Roman"/>
            <w:color w:val="auto"/>
            <w:sz w:val="24"/>
            <w:szCs w:val="24"/>
            <w:u w:val="none"/>
          </w:rPr>
          <w:t>C-42/13</w:t>
        </w:r>
      </w:hyperlink>
      <w:r w:rsidRPr="006A0896">
        <w:rPr>
          <w:rFonts w:ascii="Times New Roman" w:hAnsi="Times New Roman"/>
          <w:sz w:val="24"/>
          <w:szCs w:val="24"/>
        </w:rPr>
        <w:t>, ECLI:EU:C:2014:2345, 44 punktas</w:t>
      </w:r>
      <w:r w:rsidR="00097A57" w:rsidRPr="006A0896">
        <w:rPr>
          <w:rFonts w:ascii="Times New Roman" w:hAnsi="Times New Roman"/>
          <w:sz w:val="24"/>
          <w:szCs w:val="24"/>
        </w:rPr>
        <w:t>;</w:t>
      </w:r>
      <w:r w:rsidRPr="006A0896">
        <w:rPr>
          <w:rFonts w:ascii="Times New Roman" w:hAnsi="Times New Roman"/>
          <w:sz w:val="24"/>
          <w:szCs w:val="24"/>
        </w:rPr>
        <w:t xml:space="preserve"> 2016 m. liepos 14 d. sprendim</w:t>
      </w:r>
      <w:r w:rsidR="00097A57" w:rsidRPr="006A0896">
        <w:rPr>
          <w:rFonts w:ascii="Times New Roman" w:hAnsi="Times New Roman"/>
          <w:sz w:val="24"/>
          <w:szCs w:val="24"/>
        </w:rPr>
        <w:t>as</w:t>
      </w:r>
      <w:r w:rsidRPr="006A0896">
        <w:rPr>
          <w:rFonts w:ascii="Times New Roman" w:hAnsi="Times New Roman"/>
          <w:sz w:val="24"/>
          <w:szCs w:val="24"/>
        </w:rPr>
        <w:t xml:space="preserve"> byloje </w:t>
      </w:r>
      <w:r w:rsidRPr="006A0896">
        <w:rPr>
          <w:rFonts w:ascii="Times New Roman" w:hAnsi="Times New Roman"/>
          <w:i/>
          <w:iCs/>
          <w:sz w:val="24"/>
          <w:szCs w:val="24"/>
        </w:rPr>
        <w:t>TNS Dimarso</w:t>
      </w:r>
      <w:r w:rsidRPr="006A0896">
        <w:rPr>
          <w:rFonts w:ascii="Times New Roman" w:hAnsi="Times New Roman"/>
          <w:sz w:val="24"/>
          <w:szCs w:val="24"/>
        </w:rPr>
        <w:t>, </w:t>
      </w:r>
      <w:hyperlink r:id="rId11" w:history="1">
        <w:r w:rsidRPr="006A0896">
          <w:rPr>
            <w:rStyle w:val="Hipersaitas"/>
            <w:rFonts w:ascii="Times New Roman" w:hAnsi="Times New Roman"/>
            <w:color w:val="auto"/>
            <w:sz w:val="24"/>
            <w:szCs w:val="24"/>
            <w:u w:val="none"/>
          </w:rPr>
          <w:t>C-6/15</w:t>
        </w:r>
      </w:hyperlink>
      <w:r w:rsidRPr="006A0896">
        <w:rPr>
          <w:rFonts w:ascii="Times New Roman" w:hAnsi="Times New Roman"/>
          <w:sz w:val="24"/>
          <w:szCs w:val="24"/>
        </w:rPr>
        <w:t>, ECLI:EU:C:2016:555, 22 punktas).</w:t>
      </w:r>
    </w:p>
    <w:p w14:paraId="33AA5339" w14:textId="1F16D439" w:rsidR="00BE06E3" w:rsidRPr="006A0896" w:rsidRDefault="00BE06E3" w:rsidP="00BE06E3">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Šie principai ir pareiga, be kita ko, reiškia, kad atitinkamo pirkimo sutarties objektas ir jos sudarymo kriterijai turi būti aiškiai apibrėžti nuo pat šios sutarties sudarymo procedūros pradžios ir kad visos sutarties sudarymo procedūros sąlygos ir taisyklės skelbime apie pirkimą ir specifikacijose turi būti suformuluotos aiškiai, tiksliai ir nedviprasmiškai, kad leistų visiems deramai informuotiems ir rūpestingiems konkurso dalyviams suprasti jų tikslią reikšmę ir juos aiškinti vienodai, o perkančiajai organizacijai – veiksmingai patikrinti, ar konkurso dalyvių pasiūlymai atitinka minėtai pirkimo sutarčiai taikomus kriterijus (pvz., ESTT 2012 m. gegužės 10 d. sprendim</w:t>
      </w:r>
      <w:r w:rsidR="00097A57" w:rsidRPr="006A0896">
        <w:rPr>
          <w:rFonts w:ascii="Times New Roman" w:hAnsi="Times New Roman"/>
          <w:sz w:val="24"/>
          <w:szCs w:val="24"/>
        </w:rPr>
        <w:t>as</w:t>
      </w:r>
      <w:r w:rsidRPr="006A0896">
        <w:rPr>
          <w:rFonts w:ascii="Times New Roman" w:hAnsi="Times New Roman"/>
          <w:sz w:val="24"/>
          <w:szCs w:val="24"/>
        </w:rPr>
        <w:t xml:space="preserve"> byloje </w:t>
      </w:r>
      <w:r w:rsidRPr="006A0896">
        <w:rPr>
          <w:rFonts w:ascii="Times New Roman" w:hAnsi="Times New Roman"/>
          <w:i/>
          <w:iCs/>
          <w:sz w:val="24"/>
          <w:szCs w:val="24"/>
        </w:rPr>
        <w:t>Komisija prieš Nyderlandus</w:t>
      </w:r>
      <w:r w:rsidRPr="006A0896">
        <w:rPr>
          <w:rFonts w:ascii="Times New Roman" w:hAnsi="Times New Roman"/>
          <w:sz w:val="24"/>
          <w:szCs w:val="24"/>
        </w:rPr>
        <w:t xml:space="preserve">, </w:t>
      </w:r>
      <w:hyperlink r:id="rId12" w:history="1">
        <w:r w:rsidRPr="006A0896">
          <w:rPr>
            <w:rFonts w:ascii="Times New Roman" w:hAnsi="Times New Roman"/>
            <w:sz w:val="24"/>
            <w:szCs w:val="24"/>
          </w:rPr>
          <w:t>C-368/10</w:t>
        </w:r>
      </w:hyperlink>
      <w:r w:rsidRPr="006A0896">
        <w:rPr>
          <w:rFonts w:ascii="Times New Roman" w:hAnsi="Times New Roman"/>
          <w:sz w:val="24"/>
          <w:szCs w:val="24"/>
        </w:rPr>
        <w:t>, ECLI:EU:C:2012:284, 56, 88</w:t>
      </w:r>
      <w:r w:rsidR="00A0546F" w:rsidRPr="006A0896">
        <w:rPr>
          <w:rFonts w:ascii="Times New Roman" w:hAnsi="Times New Roman"/>
          <w:sz w:val="24"/>
          <w:szCs w:val="24"/>
        </w:rPr>
        <w:t> </w:t>
      </w:r>
      <w:r w:rsidRPr="006A0896">
        <w:rPr>
          <w:rFonts w:ascii="Times New Roman" w:hAnsi="Times New Roman"/>
          <w:sz w:val="24"/>
          <w:szCs w:val="24"/>
        </w:rPr>
        <w:t>ir 109 punktai</w:t>
      </w:r>
      <w:r w:rsidR="00097A57" w:rsidRPr="006A0896">
        <w:rPr>
          <w:rFonts w:ascii="Times New Roman" w:hAnsi="Times New Roman"/>
          <w:sz w:val="24"/>
          <w:szCs w:val="24"/>
        </w:rPr>
        <w:t>;</w:t>
      </w:r>
      <w:r w:rsidRPr="006A0896">
        <w:rPr>
          <w:rFonts w:ascii="Times New Roman" w:hAnsi="Times New Roman"/>
          <w:sz w:val="24"/>
          <w:szCs w:val="24"/>
        </w:rPr>
        <w:t xml:space="preserve"> 2014 m. lapkričio 6 d. sprendim</w:t>
      </w:r>
      <w:r w:rsidR="00097A57" w:rsidRPr="006A0896">
        <w:rPr>
          <w:rFonts w:ascii="Times New Roman" w:hAnsi="Times New Roman"/>
          <w:sz w:val="24"/>
          <w:szCs w:val="24"/>
        </w:rPr>
        <w:t>as</w:t>
      </w:r>
      <w:r w:rsidRPr="006A0896">
        <w:rPr>
          <w:rFonts w:ascii="Times New Roman" w:hAnsi="Times New Roman"/>
          <w:sz w:val="24"/>
          <w:szCs w:val="24"/>
        </w:rPr>
        <w:t xml:space="preserve"> byloje </w:t>
      </w:r>
      <w:r w:rsidRPr="006A0896">
        <w:rPr>
          <w:rFonts w:ascii="Times New Roman" w:hAnsi="Times New Roman"/>
          <w:i/>
          <w:iCs/>
          <w:sz w:val="24"/>
          <w:szCs w:val="24"/>
        </w:rPr>
        <w:t>Cartiera dell‘Adda</w:t>
      </w:r>
      <w:r w:rsidRPr="006A0896">
        <w:rPr>
          <w:rFonts w:ascii="Times New Roman" w:hAnsi="Times New Roman"/>
          <w:sz w:val="24"/>
          <w:szCs w:val="24"/>
        </w:rPr>
        <w:t>, C-42/13, ECLI:EU:C:2014:2345, 44 punktas</w:t>
      </w:r>
      <w:r w:rsidR="00097A57" w:rsidRPr="006A0896">
        <w:rPr>
          <w:rFonts w:ascii="Times New Roman" w:hAnsi="Times New Roman"/>
          <w:sz w:val="24"/>
          <w:szCs w:val="24"/>
        </w:rPr>
        <w:t>;</w:t>
      </w:r>
      <w:r w:rsidRPr="006A0896">
        <w:rPr>
          <w:rFonts w:ascii="Times New Roman" w:hAnsi="Times New Roman"/>
          <w:sz w:val="24"/>
          <w:szCs w:val="24"/>
        </w:rPr>
        <w:t xml:space="preserve"> 2016 m. liepos 14 d. sprendim</w:t>
      </w:r>
      <w:r w:rsidR="00097A57" w:rsidRPr="006A0896">
        <w:rPr>
          <w:rFonts w:ascii="Times New Roman" w:hAnsi="Times New Roman"/>
          <w:sz w:val="24"/>
          <w:szCs w:val="24"/>
        </w:rPr>
        <w:t>as</w:t>
      </w:r>
      <w:r w:rsidRPr="006A0896">
        <w:rPr>
          <w:rFonts w:ascii="Times New Roman" w:hAnsi="Times New Roman"/>
          <w:sz w:val="24"/>
          <w:szCs w:val="24"/>
        </w:rPr>
        <w:t xml:space="preserve"> byloje </w:t>
      </w:r>
      <w:r w:rsidRPr="006A0896">
        <w:rPr>
          <w:rFonts w:ascii="Times New Roman" w:hAnsi="Times New Roman"/>
          <w:i/>
          <w:iCs/>
          <w:sz w:val="24"/>
          <w:szCs w:val="24"/>
        </w:rPr>
        <w:t>TNS Dimarso</w:t>
      </w:r>
      <w:r w:rsidRPr="006A0896">
        <w:rPr>
          <w:rFonts w:ascii="Times New Roman" w:hAnsi="Times New Roman"/>
          <w:sz w:val="24"/>
          <w:szCs w:val="24"/>
        </w:rPr>
        <w:t>, C-6/15, ECLI:EU:C:2016:555, 23 punktas). Skaidrumo pareiga taip pat reiškia, kad perkantysis subjektas turi tinkamai paviešinti pirkimo sutarties objektą ir jos sudarymo kriterijus (ESTT 2008</w:t>
      </w:r>
      <w:r w:rsidR="00B3561B" w:rsidRPr="006A0896">
        <w:rPr>
          <w:rFonts w:ascii="Times New Roman" w:hAnsi="Times New Roman"/>
          <w:sz w:val="24"/>
          <w:szCs w:val="24"/>
        </w:rPr>
        <w:t> </w:t>
      </w:r>
      <w:r w:rsidRPr="006A0896">
        <w:rPr>
          <w:rFonts w:ascii="Times New Roman" w:hAnsi="Times New Roman"/>
          <w:sz w:val="24"/>
          <w:szCs w:val="24"/>
        </w:rPr>
        <w:t xml:space="preserve">m. sausio 24 d. </w:t>
      </w:r>
      <w:r w:rsidR="00097A57" w:rsidRPr="006A0896">
        <w:rPr>
          <w:rFonts w:ascii="Times New Roman" w:hAnsi="Times New Roman"/>
          <w:sz w:val="24"/>
          <w:szCs w:val="24"/>
        </w:rPr>
        <w:t>s</w:t>
      </w:r>
      <w:r w:rsidRPr="006A0896">
        <w:rPr>
          <w:rFonts w:ascii="Times New Roman" w:hAnsi="Times New Roman"/>
          <w:sz w:val="24"/>
          <w:szCs w:val="24"/>
        </w:rPr>
        <w:t>prendim</w:t>
      </w:r>
      <w:r w:rsidR="00097A57" w:rsidRPr="006A0896">
        <w:rPr>
          <w:rFonts w:ascii="Times New Roman" w:hAnsi="Times New Roman"/>
          <w:sz w:val="24"/>
          <w:szCs w:val="24"/>
        </w:rPr>
        <w:t>as</w:t>
      </w:r>
      <w:r w:rsidRPr="006A0896">
        <w:rPr>
          <w:rFonts w:ascii="Times New Roman" w:hAnsi="Times New Roman"/>
          <w:sz w:val="24"/>
          <w:szCs w:val="24"/>
        </w:rPr>
        <w:t xml:space="preserve"> </w:t>
      </w:r>
      <w:r w:rsidRPr="006A0896">
        <w:rPr>
          <w:rFonts w:ascii="Times New Roman" w:hAnsi="Times New Roman"/>
          <w:i/>
          <w:iCs/>
          <w:sz w:val="24"/>
          <w:szCs w:val="24"/>
        </w:rPr>
        <w:t>Lianakis ir kt</w:t>
      </w:r>
      <w:r w:rsidRPr="006A0896">
        <w:rPr>
          <w:rFonts w:ascii="Times New Roman" w:hAnsi="Times New Roman"/>
          <w:sz w:val="24"/>
          <w:szCs w:val="24"/>
        </w:rPr>
        <w:t xml:space="preserve">., </w:t>
      </w:r>
      <w:hyperlink r:id="rId13" w:history="1">
        <w:r w:rsidRPr="006A0896">
          <w:rPr>
            <w:rFonts w:ascii="Times New Roman" w:hAnsi="Times New Roman"/>
            <w:sz w:val="24"/>
            <w:szCs w:val="24"/>
          </w:rPr>
          <w:t>C-532/06</w:t>
        </w:r>
      </w:hyperlink>
      <w:r w:rsidRPr="006A0896">
        <w:rPr>
          <w:rFonts w:ascii="Times New Roman" w:hAnsi="Times New Roman"/>
          <w:sz w:val="24"/>
          <w:szCs w:val="24"/>
        </w:rPr>
        <w:t>, ECLI:EU:C:2008:40, 40 punktas).</w:t>
      </w:r>
    </w:p>
    <w:p w14:paraId="28477D3D" w14:textId="49D85FB4" w:rsidR="00BE06E3" w:rsidRPr="006A0896" w:rsidRDefault="00BE06E3" w:rsidP="00BE06E3">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shd w:val="clear" w:color="auto" w:fill="FFFFFF"/>
        </w:rPr>
      </w:pPr>
      <w:r w:rsidRPr="006A0896">
        <w:rPr>
          <w:rFonts w:ascii="Times New Roman" w:hAnsi="Times New Roman"/>
          <w:sz w:val="24"/>
          <w:szCs w:val="24"/>
        </w:rPr>
        <w:t>Kasacinis teismas, sekdamas pirmiau minėtais ESTT išaiškinimais, taip pat laikosi nuoseklios pozicijos, kad</w:t>
      </w:r>
      <w:r w:rsidRPr="006A0896">
        <w:rPr>
          <w:rFonts w:ascii="Times New Roman" w:hAnsi="Times New Roman"/>
          <w:sz w:val="24"/>
          <w:szCs w:val="24"/>
          <w:shd w:val="clear" w:color="auto" w:fill="FFFFFF"/>
        </w:rPr>
        <w:t xml:space="preserve"> perkančiosios organizacijos turi griežtai laikytis savo pačių nustatytų kriterijų; tiekėjų pasiūlymus </w:t>
      </w:r>
      <w:r w:rsidRPr="006A0896">
        <w:rPr>
          <w:rFonts w:ascii="Times New Roman" w:hAnsi="Times New Roman"/>
          <w:sz w:val="24"/>
          <w:szCs w:val="24"/>
        </w:rPr>
        <w:t>jos</w:t>
      </w:r>
      <w:r w:rsidRPr="006A0896">
        <w:rPr>
          <w:rFonts w:ascii="Times New Roman" w:hAnsi="Times New Roman"/>
          <w:sz w:val="24"/>
          <w:szCs w:val="24"/>
          <w:shd w:val="clear" w:color="auto" w:fill="FFFFFF"/>
        </w:rPr>
        <w:t xml:space="preserve"> vertina išimtinai pagal viešojo pirkimo sąlygas; jos negali atmesti tiekėjo pasiūlymo pagal iš anksto aiškiai neišviešintus reikalavimus, nepriklausomai nuo to, kad jų taikymo poreikis kyla dėl kitų specialiųjų teisės aktų taikymo (Lietuvos Aukščiausiojo Teismo 2017 m. lapkričio 16 d. nutartis civilinėje byloje Nr. </w:t>
      </w:r>
      <w:bookmarkStart w:id="12" w:name="n4df17b09-7006-41aa-897d-d42f5a733d1a"/>
      <w:r w:rsidRPr="006A0896">
        <w:rPr>
          <w:rFonts w:ascii="Times New Roman" w:hAnsi="Times New Roman"/>
          <w:sz w:val="24"/>
          <w:szCs w:val="24"/>
          <w:shd w:val="clear" w:color="auto" w:fill="FFFFFF"/>
        </w:rPr>
        <w:t>e3K-3-369-916/2017</w:t>
      </w:r>
      <w:bookmarkStart w:id="13" w:name="pn4df17b09-7006-41aa-897d-d42f5a733d1a"/>
      <w:bookmarkEnd w:id="12"/>
      <w:bookmarkEnd w:id="13"/>
      <w:r w:rsidR="00097A57" w:rsidRPr="006A0896">
        <w:rPr>
          <w:rFonts w:ascii="Times New Roman" w:hAnsi="Times New Roman"/>
          <w:sz w:val="24"/>
          <w:szCs w:val="24"/>
          <w:shd w:val="clear" w:color="auto" w:fill="FFFFFF"/>
        </w:rPr>
        <w:t>,</w:t>
      </w:r>
      <w:r w:rsidRPr="006A0896">
        <w:rPr>
          <w:rFonts w:ascii="Times New Roman" w:hAnsi="Times New Roman"/>
          <w:sz w:val="24"/>
          <w:szCs w:val="24"/>
          <w:shd w:val="clear" w:color="auto" w:fill="FFFFFF"/>
        </w:rPr>
        <w:t> </w:t>
      </w:r>
      <w:bookmarkStart w:id="14" w:name="pnb482e64e-b9fd-4a0e-a61c-a577d5f31eb3"/>
      <w:bookmarkEnd w:id="14"/>
      <w:r w:rsidRPr="006A0896">
        <w:rPr>
          <w:rFonts w:ascii="Times New Roman" w:hAnsi="Times New Roman"/>
          <w:sz w:val="24"/>
          <w:szCs w:val="24"/>
          <w:shd w:val="clear" w:color="auto" w:fill="FFFFFF"/>
        </w:rPr>
        <w:t>38</w:t>
      </w:r>
      <w:r w:rsidR="00A0546F" w:rsidRPr="006A0896">
        <w:rPr>
          <w:rFonts w:ascii="Times New Roman" w:hAnsi="Times New Roman"/>
          <w:sz w:val="24"/>
          <w:szCs w:val="24"/>
          <w:shd w:val="clear" w:color="auto" w:fill="FFFFFF"/>
        </w:rPr>
        <w:t> </w:t>
      </w:r>
      <w:r w:rsidRPr="006A0896">
        <w:rPr>
          <w:rFonts w:ascii="Times New Roman" w:hAnsi="Times New Roman"/>
          <w:sz w:val="24"/>
          <w:szCs w:val="24"/>
          <w:shd w:val="clear" w:color="auto" w:fill="FFFFFF"/>
        </w:rPr>
        <w:t>punktas).</w:t>
      </w:r>
    </w:p>
    <w:p w14:paraId="599C443B" w14:textId="0CDC63CC" w:rsidR="00BE06E3" w:rsidRPr="006A0896" w:rsidRDefault="00BE06E3" w:rsidP="00BE06E3">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shd w:val="clear" w:color="auto" w:fill="FFFFFF"/>
        </w:rPr>
      </w:pPr>
      <w:r w:rsidRPr="006A0896">
        <w:rPr>
          <w:rFonts w:ascii="Times New Roman" w:hAnsi="Times New Roman"/>
          <w:sz w:val="24"/>
          <w:szCs w:val="24"/>
          <w:shd w:val="clear" w:color="auto" w:fill="FFFFFF"/>
        </w:rPr>
        <w:t xml:space="preserve">Kasacinis teismas, be kita ko, yra išaiškinęs, kad tiekėjų nenaudai negalima taikyti bet kokių iš anksto viešojo pirkimo sąlygose neišviešintų reikalavimų, net ir visuotinai ar tam tikram subjektų </w:t>
      </w:r>
      <w:r w:rsidRPr="006A0896">
        <w:rPr>
          <w:rFonts w:ascii="Times New Roman" w:hAnsi="Times New Roman"/>
          <w:sz w:val="24"/>
          <w:szCs w:val="24"/>
          <w:shd w:val="clear" w:color="auto" w:fill="FFFFFF"/>
        </w:rPr>
        <w:lastRenderedPageBreak/>
        <w:t xml:space="preserve">ratui žinomo (ar turimo žinoti) teisinio reguliavimo. Tai reiškia, kad tiekėjų pasiūlymai negali būti </w:t>
      </w:r>
      <w:r w:rsidRPr="006A0896">
        <w:rPr>
          <w:rFonts w:ascii="Times New Roman" w:hAnsi="Times New Roman"/>
          <w:sz w:val="24"/>
          <w:szCs w:val="24"/>
        </w:rPr>
        <w:t>vertinami</w:t>
      </w:r>
      <w:r w:rsidRPr="006A0896">
        <w:rPr>
          <w:rFonts w:ascii="Times New Roman" w:hAnsi="Times New Roman"/>
          <w:sz w:val="24"/>
          <w:szCs w:val="24"/>
          <w:shd w:val="clear" w:color="auto" w:fill="FFFFFF"/>
        </w:rPr>
        <w:t xml:space="preserve"> kaip neatitinkantys aiškiai neišviešintų reikalavimų ir dėl to atmetami. Pažymėtina, kad tik dėl aiškiai neišviešinto privalomai taikomo teisinio reguliavimo kasacinio teismo nustatytas korekcinis mechanizmas, pagal kurį tiekėjams turi būti leidžiama pataisyti pasiūlymo trūkumus, nulemtus viešojo pirkimo sąlygų. Kitais atvejais tiekėjų pasiūlymai privalo būti vertinami išimtinai pagal pirkimo sąlygas (Lietuvos Aukščiausiojo Teismo 2017 m. lapkričio 16 d. nutartis civilinėje byloje Nr. e3K-3-369-916/2017</w:t>
      </w:r>
      <w:r w:rsidR="00097A57" w:rsidRPr="006A0896">
        <w:rPr>
          <w:rFonts w:ascii="Times New Roman" w:hAnsi="Times New Roman"/>
          <w:sz w:val="24"/>
          <w:szCs w:val="24"/>
          <w:shd w:val="clear" w:color="auto" w:fill="FFFFFF"/>
        </w:rPr>
        <w:t>,</w:t>
      </w:r>
      <w:r w:rsidRPr="006A0896">
        <w:rPr>
          <w:rFonts w:ascii="Times New Roman" w:hAnsi="Times New Roman"/>
          <w:sz w:val="24"/>
          <w:szCs w:val="24"/>
          <w:shd w:val="clear" w:color="auto" w:fill="FFFFFF"/>
        </w:rPr>
        <w:t> 39</w:t>
      </w:r>
      <w:r w:rsidR="00A0546F" w:rsidRPr="006A0896">
        <w:rPr>
          <w:rFonts w:ascii="Times New Roman" w:hAnsi="Times New Roman"/>
          <w:sz w:val="24"/>
          <w:szCs w:val="24"/>
          <w:shd w:val="clear" w:color="auto" w:fill="FFFFFF"/>
        </w:rPr>
        <w:t> </w:t>
      </w:r>
      <w:r w:rsidRPr="006A0896">
        <w:rPr>
          <w:rFonts w:ascii="Times New Roman" w:hAnsi="Times New Roman"/>
          <w:sz w:val="24"/>
          <w:szCs w:val="24"/>
          <w:shd w:val="clear" w:color="auto" w:fill="FFFFFF"/>
        </w:rPr>
        <w:t>punktas).</w:t>
      </w:r>
    </w:p>
    <w:p w14:paraId="1C90207C" w14:textId="19B4EB8B" w:rsidR="00C42DCC" w:rsidRPr="006A0896" w:rsidRDefault="00C42DCC" w:rsidP="00C42DCC">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 xml:space="preserve">Pažymėtina, kad </w:t>
      </w:r>
      <w:r w:rsidR="00C545EA" w:rsidRPr="006A0896">
        <w:rPr>
          <w:rFonts w:ascii="Times New Roman" w:hAnsi="Times New Roman"/>
          <w:sz w:val="24"/>
          <w:szCs w:val="24"/>
        </w:rPr>
        <w:t xml:space="preserve">Pirkimų įstatymo </w:t>
      </w:r>
      <w:r w:rsidRPr="006A0896">
        <w:rPr>
          <w:rFonts w:ascii="Times New Roman" w:hAnsi="Times New Roman"/>
          <w:sz w:val="24"/>
          <w:szCs w:val="24"/>
        </w:rPr>
        <w:t>58 straipsnio 4</w:t>
      </w:r>
      <w:r w:rsidRPr="006A0896">
        <w:rPr>
          <w:rFonts w:ascii="Times New Roman" w:hAnsi="Times New Roman"/>
          <w:sz w:val="24"/>
          <w:szCs w:val="24"/>
          <w:vertAlign w:val="superscript"/>
        </w:rPr>
        <w:t xml:space="preserve">1 </w:t>
      </w:r>
      <w:r w:rsidRPr="006A0896">
        <w:rPr>
          <w:rFonts w:ascii="Times New Roman" w:hAnsi="Times New Roman"/>
          <w:sz w:val="24"/>
          <w:szCs w:val="24"/>
        </w:rPr>
        <w:t>dalyje įtvirtinamos tam tikros</w:t>
      </w:r>
      <w:r w:rsidRPr="006A0896">
        <w:rPr>
          <w:rFonts w:ascii="Times New Roman" w:hAnsi="Times New Roman"/>
          <w:color w:val="000000" w:themeColor="text1"/>
          <w:sz w:val="24"/>
          <w:szCs w:val="24"/>
        </w:rPr>
        <w:t xml:space="preserve"> neleidimo dalyvauti pirkimo procedūroje sąlygos, savo turiniu labai panašios į pašalinimo pagrindus, todėl gali būti pagrįstai vertinamos kaip esminės pirkimo </w:t>
      </w:r>
      <w:r w:rsidRPr="006A0896">
        <w:rPr>
          <w:rFonts w:ascii="Times New Roman" w:hAnsi="Times New Roman"/>
          <w:sz w:val="24"/>
          <w:szCs w:val="24"/>
        </w:rPr>
        <w:t>sąlygos</w:t>
      </w:r>
      <w:r w:rsidRPr="006A0896">
        <w:rPr>
          <w:rFonts w:ascii="Times New Roman" w:hAnsi="Times New Roman"/>
          <w:color w:val="000000" w:themeColor="text1"/>
          <w:sz w:val="24"/>
          <w:szCs w:val="24"/>
        </w:rPr>
        <w:t xml:space="preserve">. </w:t>
      </w:r>
      <w:r w:rsidRPr="006A0896">
        <w:rPr>
          <w:rFonts w:ascii="Times New Roman" w:hAnsi="Times New Roman"/>
          <w:color w:val="000000" w:themeColor="text1"/>
          <w:sz w:val="24"/>
          <w:szCs w:val="24"/>
          <w:shd w:val="clear" w:color="auto" w:fill="FFFFFF"/>
        </w:rPr>
        <w:t xml:space="preserve">Iš </w:t>
      </w:r>
      <w:r w:rsidR="00C545EA" w:rsidRPr="006A0896">
        <w:rPr>
          <w:rFonts w:ascii="Times New Roman" w:hAnsi="Times New Roman"/>
          <w:sz w:val="24"/>
          <w:szCs w:val="24"/>
        </w:rPr>
        <w:t xml:space="preserve">Pirkimų įstatymo </w:t>
      </w:r>
      <w:r w:rsidRPr="006A0896">
        <w:rPr>
          <w:rFonts w:ascii="Times New Roman" w:hAnsi="Times New Roman"/>
          <w:color w:val="000000" w:themeColor="text1"/>
          <w:sz w:val="24"/>
          <w:szCs w:val="24"/>
        </w:rPr>
        <w:t>58 straipsnio 4</w:t>
      </w:r>
      <w:r w:rsidRPr="006A0896">
        <w:rPr>
          <w:rFonts w:ascii="Times New Roman" w:hAnsi="Times New Roman"/>
          <w:color w:val="000000" w:themeColor="text1"/>
          <w:sz w:val="24"/>
          <w:szCs w:val="24"/>
          <w:vertAlign w:val="superscript"/>
        </w:rPr>
        <w:t>1 </w:t>
      </w:r>
      <w:r w:rsidRPr="006A0896">
        <w:rPr>
          <w:rFonts w:ascii="Times New Roman" w:hAnsi="Times New Roman"/>
          <w:color w:val="000000" w:themeColor="text1"/>
          <w:sz w:val="24"/>
          <w:szCs w:val="24"/>
        </w:rPr>
        <w:t xml:space="preserve">dalies </w:t>
      </w:r>
      <w:r w:rsidRPr="006A0896">
        <w:rPr>
          <w:rFonts w:ascii="Times New Roman" w:hAnsi="Times New Roman"/>
          <w:sz w:val="24"/>
          <w:szCs w:val="24"/>
        </w:rPr>
        <w:t>formuluočių ,,gali atmesti“,  „perkančiojo subjekto pasirinktų“</w:t>
      </w:r>
      <w:r w:rsidRPr="006A0896">
        <w:rPr>
          <w:rFonts w:ascii="Times New Roman" w:hAnsi="Times New Roman"/>
          <w:color w:val="000000" w:themeColor="text1"/>
          <w:sz w:val="24"/>
          <w:szCs w:val="24"/>
        </w:rPr>
        <w:t xml:space="preserve"> matyti, kad perkančiajam subjektui paliekama teisė nuspręsti, ar jis, remdamasis </w:t>
      </w:r>
      <w:r w:rsidR="00C545EA" w:rsidRPr="006A0896">
        <w:rPr>
          <w:rFonts w:ascii="Times New Roman" w:hAnsi="Times New Roman"/>
          <w:sz w:val="24"/>
          <w:szCs w:val="24"/>
        </w:rPr>
        <w:t xml:space="preserve">Pirkimų įstatymo </w:t>
      </w:r>
      <w:r w:rsidRPr="006A0896">
        <w:rPr>
          <w:rFonts w:ascii="Times New Roman" w:hAnsi="Times New Roman"/>
          <w:color w:val="000000" w:themeColor="text1"/>
          <w:sz w:val="24"/>
          <w:szCs w:val="24"/>
        </w:rPr>
        <w:t>58 straipsnio 4</w:t>
      </w:r>
      <w:r w:rsidRPr="006A0896">
        <w:rPr>
          <w:rFonts w:ascii="Times New Roman" w:hAnsi="Times New Roman"/>
          <w:color w:val="000000" w:themeColor="text1"/>
          <w:sz w:val="24"/>
          <w:szCs w:val="24"/>
          <w:vertAlign w:val="superscript"/>
        </w:rPr>
        <w:t>1</w:t>
      </w:r>
      <w:r w:rsidRPr="006A0896">
        <w:rPr>
          <w:rFonts w:ascii="Times New Roman" w:hAnsi="Times New Roman"/>
          <w:color w:val="000000" w:themeColor="text1"/>
          <w:sz w:val="24"/>
          <w:szCs w:val="24"/>
        </w:rPr>
        <w:t xml:space="preserve"> dalyje nurodytais pagrindais, atmes paraišką ar pasiūlymą; taip pat leidžiama pasirinkti, kurios šioje normoje nu</w:t>
      </w:r>
      <w:r w:rsidR="00097A57" w:rsidRPr="006A0896">
        <w:rPr>
          <w:rFonts w:ascii="Times New Roman" w:hAnsi="Times New Roman"/>
          <w:color w:val="000000" w:themeColor="text1"/>
          <w:sz w:val="24"/>
          <w:szCs w:val="24"/>
        </w:rPr>
        <w:t>rod</w:t>
      </w:r>
      <w:r w:rsidRPr="006A0896">
        <w:rPr>
          <w:rFonts w:ascii="Times New Roman" w:hAnsi="Times New Roman"/>
          <w:color w:val="000000" w:themeColor="text1"/>
          <w:sz w:val="24"/>
          <w:szCs w:val="24"/>
        </w:rPr>
        <w:t>ytos paraiškos ar pasiūlymo atmetimo sąlygos arba jų dal</w:t>
      </w:r>
      <w:r w:rsidR="00BB6661" w:rsidRPr="006A0896">
        <w:rPr>
          <w:rFonts w:ascii="Times New Roman" w:hAnsi="Times New Roman"/>
          <w:color w:val="000000" w:themeColor="text1"/>
          <w:sz w:val="24"/>
          <w:szCs w:val="24"/>
        </w:rPr>
        <w:t>y</w:t>
      </w:r>
      <w:r w:rsidRPr="006A0896">
        <w:rPr>
          <w:rFonts w:ascii="Times New Roman" w:hAnsi="Times New Roman"/>
          <w:color w:val="000000" w:themeColor="text1"/>
          <w:sz w:val="24"/>
          <w:szCs w:val="24"/>
        </w:rPr>
        <w:t>s bus taikomos konkrečiame pirkime. Įstatyme įtvirtinta perkančiojo subjekto dispozityvaus elgesio galimybė suponuoja verti</w:t>
      </w:r>
      <w:r w:rsidR="0062389F" w:rsidRPr="006A0896">
        <w:rPr>
          <w:rFonts w:ascii="Times New Roman" w:hAnsi="Times New Roman"/>
          <w:color w:val="000000" w:themeColor="text1"/>
          <w:sz w:val="24"/>
          <w:szCs w:val="24"/>
        </w:rPr>
        <w:t>ni</w:t>
      </w:r>
      <w:r w:rsidRPr="006A0896">
        <w:rPr>
          <w:rFonts w:ascii="Times New Roman" w:hAnsi="Times New Roman"/>
          <w:color w:val="000000" w:themeColor="text1"/>
          <w:sz w:val="24"/>
          <w:szCs w:val="24"/>
        </w:rPr>
        <w:t xml:space="preserve">mą, kad </w:t>
      </w:r>
      <w:r w:rsidRPr="006A0896">
        <w:rPr>
          <w:rFonts w:ascii="Times New Roman" w:hAnsi="Times New Roman"/>
          <w:color w:val="000000" w:themeColor="text1"/>
          <w:sz w:val="24"/>
          <w:szCs w:val="24"/>
          <w:shd w:val="clear" w:color="auto" w:fill="FFFFFF"/>
        </w:rPr>
        <w:t>deramai informuotas ir įprastai rūpestingas pirkimo dalyvis tokių</w:t>
      </w:r>
      <w:r w:rsidRPr="006A0896">
        <w:rPr>
          <w:rFonts w:ascii="Times New Roman" w:hAnsi="Times New Roman"/>
          <w:color w:val="000000" w:themeColor="text1"/>
          <w:sz w:val="24"/>
          <w:szCs w:val="24"/>
        </w:rPr>
        <w:t xml:space="preserve"> sąlygų taikymo pirkimo procedūroje nelaikys savaime suprantamu ir ,,</w:t>
      </w:r>
      <w:r w:rsidRPr="006A0896">
        <w:rPr>
          <w:rFonts w:ascii="Times New Roman" w:hAnsi="Times New Roman"/>
          <w:color w:val="000000" w:themeColor="text1"/>
          <w:sz w:val="24"/>
          <w:szCs w:val="24"/>
          <w:shd w:val="clear" w:color="auto" w:fill="FFFFFF"/>
        </w:rPr>
        <w:t>natūraliu“</w:t>
      </w:r>
      <w:r w:rsidRPr="006A0896">
        <w:rPr>
          <w:rFonts w:ascii="Times New Roman" w:hAnsi="Times New Roman"/>
          <w:color w:val="000000" w:themeColor="text1"/>
          <w:sz w:val="24"/>
          <w:szCs w:val="24"/>
        </w:rPr>
        <w:t xml:space="preserve">. </w:t>
      </w:r>
      <w:r w:rsidR="00097A57" w:rsidRPr="006A0896">
        <w:rPr>
          <w:rFonts w:ascii="Times New Roman" w:hAnsi="Times New Roman"/>
          <w:color w:val="000000" w:themeColor="text1"/>
          <w:sz w:val="24"/>
          <w:szCs w:val="24"/>
        </w:rPr>
        <w:t>Pažymėtina,</w:t>
      </w:r>
      <w:r w:rsidR="001438BE" w:rsidRPr="006A0896">
        <w:rPr>
          <w:rFonts w:ascii="Times New Roman" w:hAnsi="Times New Roman"/>
          <w:color w:val="000000" w:themeColor="text1"/>
          <w:sz w:val="24"/>
          <w:szCs w:val="24"/>
        </w:rPr>
        <w:t xml:space="preserve"> kad </w:t>
      </w:r>
      <w:r w:rsidRPr="006A0896">
        <w:rPr>
          <w:rFonts w:ascii="Times New Roman" w:hAnsi="Times New Roman"/>
          <w:color w:val="000000" w:themeColor="text1"/>
          <w:sz w:val="24"/>
          <w:szCs w:val="24"/>
        </w:rPr>
        <w:t xml:space="preserve">nacionalinės teisės normose nėra įtvirtinto aiškaus ir tikslaus reikalavimo </w:t>
      </w:r>
      <w:r w:rsidR="001438BE" w:rsidRPr="006A0896">
        <w:rPr>
          <w:rFonts w:ascii="Times New Roman" w:hAnsi="Times New Roman"/>
          <w:color w:val="000000" w:themeColor="text1"/>
          <w:sz w:val="24"/>
          <w:szCs w:val="24"/>
        </w:rPr>
        <w:t xml:space="preserve">kiekviename pirkime </w:t>
      </w:r>
      <w:r w:rsidRPr="006A0896">
        <w:rPr>
          <w:rFonts w:ascii="Times New Roman" w:hAnsi="Times New Roman"/>
          <w:color w:val="000000" w:themeColor="text1"/>
          <w:sz w:val="24"/>
          <w:szCs w:val="24"/>
        </w:rPr>
        <w:t xml:space="preserve">atlikti </w:t>
      </w:r>
      <w:r w:rsidR="001438BE" w:rsidRPr="006A0896">
        <w:rPr>
          <w:rFonts w:ascii="Times New Roman" w:hAnsi="Times New Roman"/>
          <w:color w:val="000000" w:themeColor="text1"/>
          <w:sz w:val="24"/>
          <w:szCs w:val="24"/>
        </w:rPr>
        <w:t xml:space="preserve">dalyvių </w:t>
      </w:r>
      <w:r w:rsidRPr="006A0896">
        <w:rPr>
          <w:rFonts w:ascii="Times New Roman" w:hAnsi="Times New Roman"/>
          <w:color w:val="000000" w:themeColor="text1"/>
          <w:sz w:val="24"/>
          <w:szCs w:val="24"/>
        </w:rPr>
        <w:t xml:space="preserve">patikrą nacionalinio saugumo požiūriu </w:t>
      </w:r>
      <w:r w:rsidR="001438BE" w:rsidRPr="006A0896">
        <w:rPr>
          <w:rFonts w:ascii="Times New Roman" w:hAnsi="Times New Roman"/>
          <w:color w:val="000000" w:themeColor="text1"/>
          <w:sz w:val="24"/>
          <w:szCs w:val="24"/>
        </w:rPr>
        <w:t xml:space="preserve">pagal </w:t>
      </w:r>
      <w:r w:rsidRPr="006A0896">
        <w:rPr>
          <w:rFonts w:ascii="Times New Roman" w:hAnsi="Times New Roman"/>
          <w:color w:val="000000" w:themeColor="text1"/>
          <w:sz w:val="24"/>
          <w:szCs w:val="24"/>
        </w:rPr>
        <w:t>vis</w:t>
      </w:r>
      <w:r w:rsidR="001438BE" w:rsidRPr="006A0896">
        <w:rPr>
          <w:rFonts w:ascii="Times New Roman" w:hAnsi="Times New Roman"/>
          <w:color w:val="000000" w:themeColor="text1"/>
          <w:sz w:val="24"/>
          <w:szCs w:val="24"/>
        </w:rPr>
        <w:t xml:space="preserve">us </w:t>
      </w:r>
      <w:r w:rsidRPr="006A0896">
        <w:rPr>
          <w:rFonts w:ascii="Times New Roman" w:hAnsi="Times New Roman"/>
          <w:color w:val="000000" w:themeColor="text1"/>
          <w:sz w:val="24"/>
          <w:szCs w:val="24"/>
        </w:rPr>
        <w:t>ar dal</w:t>
      </w:r>
      <w:r w:rsidR="001438BE" w:rsidRPr="006A0896">
        <w:rPr>
          <w:rFonts w:ascii="Times New Roman" w:hAnsi="Times New Roman"/>
          <w:color w:val="000000" w:themeColor="text1"/>
          <w:sz w:val="24"/>
          <w:szCs w:val="24"/>
        </w:rPr>
        <w:t xml:space="preserve">į </w:t>
      </w:r>
      <w:r w:rsidR="00C545EA" w:rsidRPr="006A0896">
        <w:rPr>
          <w:rFonts w:ascii="Times New Roman" w:hAnsi="Times New Roman"/>
          <w:sz w:val="24"/>
          <w:szCs w:val="24"/>
        </w:rPr>
        <w:t xml:space="preserve">Pirkimų įstatymo </w:t>
      </w:r>
      <w:r w:rsidRPr="006A0896">
        <w:rPr>
          <w:rFonts w:ascii="Times New Roman" w:hAnsi="Times New Roman"/>
          <w:color w:val="000000" w:themeColor="text1"/>
          <w:sz w:val="24"/>
          <w:szCs w:val="24"/>
        </w:rPr>
        <w:t>58</w:t>
      </w:r>
      <w:r w:rsidR="00097908" w:rsidRPr="006A0896">
        <w:rPr>
          <w:rFonts w:ascii="Times New Roman" w:hAnsi="Times New Roman"/>
          <w:color w:val="000000" w:themeColor="text1"/>
          <w:sz w:val="24"/>
          <w:szCs w:val="24"/>
        </w:rPr>
        <w:t> </w:t>
      </w:r>
      <w:r w:rsidRPr="006A0896">
        <w:rPr>
          <w:rFonts w:ascii="Times New Roman" w:hAnsi="Times New Roman"/>
          <w:color w:val="000000" w:themeColor="text1"/>
          <w:sz w:val="24"/>
          <w:szCs w:val="24"/>
        </w:rPr>
        <w:t>straipsnio 4</w:t>
      </w:r>
      <w:r w:rsidRPr="006A0896">
        <w:rPr>
          <w:rFonts w:ascii="Times New Roman" w:hAnsi="Times New Roman"/>
          <w:color w:val="000000" w:themeColor="text1"/>
          <w:sz w:val="24"/>
          <w:szCs w:val="24"/>
          <w:vertAlign w:val="superscript"/>
        </w:rPr>
        <w:t>1</w:t>
      </w:r>
      <w:r w:rsidRPr="006A0896">
        <w:rPr>
          <w:rFonts w:ascii="Times New Roman" w:hAnsi="Times New Roman"/>
          <w:color w:val="000000" w:themeColor="text1"/>
          <w:sz w:val="24"/>
          <w:szCs w:val="24"/>
        </w:rPr>
        <w:t xml:space="preserve"> dalyje išvardytų pagrindų. Neatrodo, kad iš šių normų dalyviai nedviprasmiškai galėtų suprast</w:t>
      </w:r>
      <w:r w:rsidR="005928A2" w:rsidRPr="006A0896">
        <w:rPr>
          <w:rFonts w:ascii="Times New Roman" w:hAnsi="Times New Roman"/>
          <w:color w:val="000000" w:themeColor="text1"/>
          <w:sz w:val="24"/>
          <w:szCs w:val="24"/>
        </w:rPr>
        <w:t>i</w:t>
      </w:r>
      <w:r w:rsidRPr="006A0896">
        <w:rPr>
          <w:rFonts w:ascii="Times New Roman" w:hAnsi="Times New Roman"/>
          <w:color w:val="000000" w:themeColor="text1"/>
          <w:sz w:val="24"/>
          <w:szCs w:val="24"/>
        </w:rPr>
        <w:t xml:space="preserve">, </w:t>
      </w:r>
      <w:r w:rsidR="00097A57" w:rsidRPr="006A0896">
        <w:rPr>
          <w:rFonts w:ascii="Times New Roman" w:hAnsi="Times New Roman"/>
          <w:color w:val="000000" w:themeColor="text1"/>
          <w:sz w:val="24"/>
          <w:szCs w:val="24"/>
        </w:rPr>
        <w:t>jog</w:t>
      </w:r>
      <w:r w:rsidRPr="006A0896">
        <w:rPr>
          <w:rFonts w:ascii="Times New Roman" w:hAnsi="Times New Roman"/>
          <w:color w:val="000000" w:themeColor="text1"/>
          <w:sz w:val="24"/>
          <w:szCs w:val="24"/>
        </w:rPr>
        <w:t xml:space="preserve"> visais atvejais tokia patikra bus atlikta ir jos pagrindu perkantysis subjektas galės juos pašalinti iš pirkimo. Kita vertus, net jeigu ir būtų vertinama, kad nacionalinės teisės nuostatos dėl paraiškos ar pasiūlymo atmetimo aptariamais pagrindais įtvirtina aiškią perkančiojo subjekto pareigą jas taikyti tiesiogiai, nediskriminavimo ir skaidrumo principų požiūriu būtų pagrįsta, kad tuomet perkantieji subjektai praneštų apie jų taikymą tiekėjams ir sudarytų galimybes jiems patikslinti paraiškos ar pasiūlymo dokumentus (žr., </w:t>
      </w:r>
      <w:r w:rsidRPr="006A0896">
        <w:rPr>
          <w:rFonts w:ascii="Times New Roman" w:hAnsi="Times New Roman"/>
          <w:sz w:val="24"/>
          <w:szCs w:val="24"/>
        </w:rPr>
        <w:t>pvz., ESTT 2016</w:t>
      </w:r>
      <w:r w:rsidR="005928A2" w:rsidRPr="006A0896">
        <w:rPr>
          <w:rFonts w:ascii="Times New Roman" w:hAnsi="Times New Roman"/>
          <w:sz w:val="24"/>
          <w:szCs w:val="24"/>
        </w:rPr>
        <w:t> </w:t>
      </w:r>
      <w:r w:rsidRPr="006A0896">
        <w:rPr>
          <w:rFonts w:ascii="Times New Roman" w:hAnsi="Times New Roman"/>
          <w:sz w:val="24"/>
          <w:szCs w:val="24"/>
        </w:rPr>
        <w:t xml:space="preserve">m. birželio 2 d. sprendimo byloje </w:t>
      </w:r>
      <w:r w:rsidRPr="006A0896">
        <w:rPr>
          <w:rFonts w:ascii="Times New Roman" w:hAnsi="Times New Roman"/>
          <w:i/>
          <w:iCs/>
          <w:sz w:val="24"/>
          <w:szCs w:val="24"/>
        </w:rPr>
        <w:t>Pizzo</w:t>
      </w:r>
      <w:r w:rsidRPr="006A0896">
        <w:rPr>
          <w:rFonts w:ascii="Times New Roman" w:hAnsi="Times New Roman"/>
          <w:sz w:val="24"/>
          <w:szCs w:val="24"/>
        </w:rPr>
        <w:t xml:space="preserve">, </w:t>
      </w:r>
      <w:hyperlink r:id="rId14" w:history="1">
        <w:r w:rsidRPr="006A0896">
          <w:rPr>
            <w:rStyle w:val="Hipersaitas"/>
            <w:rFonts w:ascii="Times New Roman" w:hAnsi="Times New Roman"/>
            <w:color w:val="auto"/>
            <w:sz w:val="24"/>
            <w:szCs w:val="24"/>
            <w:u w:val="none"/>
          </w:rPr>
          <w:t>C-27/15</w:t>
        </w:r>
      </w:hyperlink>
      <w:r w:rsidRPr="006A0896">
        <w:rPr>
          <w:rFonts w:ascii="Times New Roman" w:hAnsi="Times New Roman"/>
          <w:sz w:val="24"/>
          <w:szCs w:val="24"/>
        </w:rPr>
        <w:t>, ECLI:EU:C:2016:404, 51 punktą</w:t>
      </w:r>
      <w:r w:rsidR="00097A57" w:rsidRPr="006A0896">
        <w:rPr>
          <w:rFonts w:ascii="Times New Roman" w:hAnsi="Times New Roman"/>
          <w:sz w:val="24"/>
          <w:szCs w:val="24"/>
        </w:rPr>
        <w:t>;</w:t>
      </w:r>
      <w:r w:rsidRPr="006A0896">
        <w:rPr>
          <w:rFonts w:ascii="Times New Roman" w:hAnsi="Times New Roman"/>
          <w:sz w:val="24"/>
          <w:szCs w:val="24"/>
        </w:rPr>
        <w:t xml:space="preserve"> 2019 m. gegužės 2 d. sprendimo byloje </w:t>
      </w:r>
      <w:r w:rsidRPr="006A0896">
        <w:rPr>
          <w:rFonts w:ascii="Times New Roman" w:hAnsi="Times New Roman"/>
          <w:i/>
          <w:iCs/>
          <w:sz w:val="24"/>
          <w:szCs w:val="24"/>
        </w:rPr>
        <w:t>Lavorgna</w:t>
      </w:r>
      <w:r w:rsidRPr="006A0896">
        <w:rPr>
          <w:rFonts w:ascii="Times New Roman" w:hAnsi="Times New Roman"/>
          <w:sz w:val="24"/>
          <w:szCs w:val="24"/>
        </w:rPr>
        <w:t xml:space="preserve">, ECLI:EU:C:2019:350, </w:t>
      </w:r>
      <w:hyperlink r:id="rId15" w:history="1">
        <w:r w:rsidRPr="006A0896">
          <w:rPr>
            <w:rStyle w:val="Hipersaitas"/>
            <w:rFonts w:ascii="Times New Roman" w:hAnsi="Times New Roman"/>
            <w:color w:val="auto"/>
            <w:sz w:val="24"/>
            <w:szCs w:val="24"/>
            <w:u w:val="none"/>
          </w:rPr>
          <w:t>C-309/18</w:t>
        </w:r>
      </w:hyperlink>
      <w:r w:rsidRPr="006A0896">
        <w:rPr>
          <w:rFonts w:ascii="Times New Roman" w:hAnsi="Times New Roman"/>
          <w:sz w:val="24"/>
          <w:szCs w:val="24"/>
        </w:rPr>
        <w:t>, 25–27, 32 punktus).</w:t>
      </w:r>
    </w:p>
    <w:p w14:paraId="04CB043F" w14:textId="781BF02A" w:rsidR="00D16005" w:rsidRPr="006A0896" w:rsidRDefault="00FE751C" w:rsidP="00384C76">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 xml:space="preserve">Teisėjų kolegija </w:t>
      </w:r>
      <w:r w:rsidR="00B3561B" w:rsidRPr="006A0896">
        <w:rPr>
          <w:rFonts w:ascii="Times New Roman" w:hAnsi="Times New Roman"/>
          <w:sz w:val="24"/>
          <w:szCs w:val="24"/>
        </w:rPr>
        <w:t xml:space="preserve">taip pat </w:t>
      </w:r>
      <w:r w:rsidRPr="006A0896">
        <w:rPr>
          <w:rFonts w:ascii="Times New Roman" w:hAnsi="Times New Roman"/>
          <w:sz w:val="24"/>
          <w:szCs w:val="24"/>
        </w:rPr>
        <w:t>atkreipia dėmesį į</w:t>
      </w:r>
      <w:r w:rsidR="00933F22" w:rsidRPr="006A0896">
        <w:rPr>
          <w:rFonts w:ascii="Times New Roman" w:hAnsi="Times New Roman"/>
          <w:sz w:val="24"/>
          <w:szCs w:val="24"/>
        </w:rPr>
        <w:t xml:space="preserve"> tai, kad Pirkimas vykdomas taikant DPS, kurios ypatumas tas, </w:t>
      </w:r>
      <w:r w:rsidR="00097A57" w:rsidRPr="006A0896">
        <w:rPr>
          <w:rFonts w:ascii="Times New Roman" w:hAnsi="Times New Roman"/>
          <w:sz w:val="24"/>
          <w:szCs w:val="24"/>
        </w:rPr>
        <w:t>jog</w:t>
      </w:r>
      <w:r w:rsidR="00933F22" w:rsidRPr="006A0896">
        <w:rPr>
          <w:rFonts w:ascii="Times New Roman" w:hAnsi="Times New Roman"/>
          <w:sz w:val="24"/>
          <w:szCs w:val="24"/>
        </w:rPr>
        <w:t xml:space="preserve"> perkantysis subjektas suteikia galimybę visiems tiekėjams pateikti paraiškas per visą DPS galiojimo laiką ir dalyvauti joje (</w:t>
      </w:r>
      <w:r w:rsidR="00C545EA" w:rsidRPr="006A0896">
        <w:rPr>
          <w:rFonts w:ascii="Times New Roman" w:hAnsi="Times New Roman"/>
          <w:sz w:val="24"/>
          <w:szCs w:val="24"/>
        </w:rPr>
        <w:t xml:space="preserve">Pirkimų įstatymo </w:t>
      </w:r>
      <w:r w:rsidR="00933F22" w:rsidRPr="006A0896">
        <w:rPr>
          <w:rFonts w:ascii="Times New Roman" w:hAnsi="Times New Roman"/>
          <w:sz w:val="24"/>
          <w:szCs w:val="24"/>
        </w:rPr>
        <w:t>87 straipsnio 8 dalis); sukurtos DPS pagrindu atliekant kiekvieną konkretų pirkimą dėl pirkimo sutarties sudarymo, vienu metu raštu išsiunčiami kvietimai visiems kandidatams, kuriems leista dalyvauti DPS, pateikti pasiūlymą (</w:t>
      </w:r>
      <w:r w:rsidR="00C545EA" w:rsidRPr="006A0896">
        <w:rPr>
          <w:rFonts w:ascii="Times New Roman" w:hAnsi="Times New Roman"/>
          <w:sz w:val="24"/>
          <w:szCs w:val="24"/>
        </w:rPr>
        <w:t xml:space="preserve">Pirkimų įstatymo </w:t>
      </w:r>
      <w:r w:rsidR="00933F22" w:rsidRPr="006A0896">
        <w:rPr>
          <w:rFonts w:ascii="Times New Roman" w:hAnsi="Times New Roman"/>
          <w:sz w:val="24"/>
          <w:szCs w:val="24"/>
        </w:rPr>
        <w:t xml:space="preserve">87 straipsnio 9 dalis). </w:t>
      </w:r>
      <w:r w:rsidR="00384FC0" w:rsidRPr="006A0896">
        <w:rPr>
          <w:rFonts w:ascii="Times New Roman" w:hAnsi="Times New Roman"/>
          <w:sz w:val="24"/>
          <w:szCs w:val="24"/>
        </w:rPr>
        <w:t>Ginčo Pirkimo</w:t>
      </w:r>
      <w:r w:rsidR="00933F22" w:rsidRPr="006A0896">
        <w:rPr>
          <w:rFonts w:ascii="Times New Roman" w:hAnsi="Times New Roman"/>
          <w:sz w:val="24"/>
          <w:szCs w:val="24"/>
        </w:rPr>
        <w:t xml:space="preserve"> sąlygose </w:t>
      </w:r>
      <w:r w:rsidR="00384FC0" w:rsidRPr="006A0896">
        <w:rPr>
          <w:rFonts w:ascii="Times New Roman" w:hAnsi="Times New Roman"/>
          <w:sz w:val="24"/>
          <w:szCs w:val="24"/>
        </w:rPr>
        <w:t xml:space="preserve">buvo nustatyta </w:t>
      </w:r>
      <w:r w:rsidR="00933F22" w:rsidRPr="006A0896">
        <w:rPr>
          <w:rFonts w:ascii="Times New Roman" w:hAnsi="Times New Roman"/>
          <w:sz w:val="24"/>
          <w:szCs w:val="24"/>
        </w:rPr>
        <w:t xml:space="preserve">galimybė jas keisti </w:t>
      </w:r>
      <w:r w:rsidR="00E707AE" w:rsidRPr="006A0896">
        <w:rPr>
          <w:rFonts w:ascii="Times New Roman" w:hAnsi="Times New Roman"/>
          <w:sz w:val="24"/>
          <w:szCs w:val="24"/>
        </w:rPr>
        <w:t>(</w:t>
      </w:r>
      <w:r w:rsidR="00933F22" w:rsidRPr="006A0896">
        <w:rPr>
          <w:rFonts w:ascii="Times New Roman" w:hAnsi="Times New Roman"/>
          <w:sz w:val="24"/>
          <w:szCs w:val="24"/>
        </w:rPr>
        <w:t>tikslinti</w:t>
      </w:r>
      <w:r w:rsidR="00E707AE" w:rsidRPr="006A0896">
        <w:rPr>
          <w:rFonts w:ascii="Times New Roman" w:hAnsi="Times New Roman"/>
          <w:sz w:val="24"/>
          <w:szCs w:val="24"/>
        </w:rPr>
        <w:t>)</w:t>
      </w:r>
      <w:r w:rsidR="00933F22" w:rsidRPr="006A0896">
        <w:rPr>
          <w:rFonts w:ascii="Times New Roman" w:hAnsi="Times New Roman"/>
          <w:sz w:val="24"/>
          <w:szCs w:val="24"/>
        </w:rPr>
        <w:t xml:space="preserve"> (4.4.2 papunktis)</w:t>
      </w:r>
      <w:r w:rsidR="008E1A4C" w:rsidRPr="006A0896">
        <w:rPr>
          <w:rFonts w:ascii="Times New Roman" w:hAnsi="Times New Roman"/>
          <w:sz w:val="24"/>
          <w:szCs w:val="24"/>
        </w:rPr>
        <w:t xml:space="preserve">, </w:t>
      </w:r>
      <w:r w:rsidR="00384FC0" w:rsidRPr="006A0896">
        <w:rPr>
          <w:rFonts w:ascii="Times New Roman" w:hAnsi="Times New Roman"/>
          <w:sz w:val="24"/>
          <w:szCs w:val="24"/>
        </w:rPr>
        <w:t xml:space="preserve">vadinasi, </w:t>
      </w:r>
      <w:r w:rsidR="008E1A4C" w:rsidRPr="006A0896">
        <w:rPr>
          <w:rFonts w:ascii="Times New Roman" w:hAnsi="Times New Roman"/>
          <w:sz w:val="24"/>
          <w:szCs w:val="24"/>
        </w:rPr>
        <w:t>per visą DPS galiojimo laikotarpį P</w:t>
      </w:r>
      <w:r w:rsidR="009944DD" w:rsidRPr="006A0896">
        <w:rPr>
          <w:rFonts w:ascii="Times New Roman" w:hAnsi="Times New Roman"/>
          <w:sz w:val="24"/>
          <w:szCs w:val="24"/>
        </w:rPr>
        <w:t>irkimo dokumentai galėjo būti keičiami</w:t>
      </w:r>
      <w:r w:rsidR="008E1A4C" w:rsidRPr="006A0896">
        <w:rPr>
          <w:rFonts w:ascii="Times New Roman" w:hAnsi="Times New Roman"/>
          <w:sz w:val="24"/>
          <w:szCs w:val="24"/>
        </w:rPr>
        <w:t>. Tai suponuotų vertinimą, kad</w:t>
      </w:r>
      <w:r w:rsidR="00097A57" w:rsidRPr="006A0896">
        <w:rPr>
          <w:rFonts w:ascii="Times New Roman" w:hAnsi="Times New Roman"/>
          <w:sz w:val="24"/>
          <w:szCs w:val="24"/>
        </w:rPr>
        <w:t>,</w:t>
      </w:r>
      <w:r w:rsidR="008E1A4C" w:rsidRPr="006A0896">
        <w:rPr>
          <w:rFonts w:ascii="Times New Roman" w:hAnsi="Times New Roman"/>
          <w:sz w:val="24"/>
          <w:szCs w:val="24"/>
        </w:rPr>
        <w:t xml:space="preserve"> </w:t>
      </w:r>
      <w:r w:rsidR="00EA1BB0" w:rsidRPr="006A0896">
        <w:rPr>
          <w:rFonts w:ascii="Times New Roman" w:hAnsi="Times New Roman"/>
          <w:sz w:val="24"/>
          <w:szCs w:val="24"/>
        </w:rPr>
        <w:t xml:space="preserve">Pirkimų įstatyme </w:t>
      </w:r>
      <w:r w:rsidR="00933F22" w:rsidRPr="006A0896">
        <w:rPr>
          <w:rFonts w:ascii="Times New Roman" w:hAnsi="Times New Roman"/>
          <w:sz w:val="24"/>
          <w:szCs w:val="24"/>
        </w:rPr>
        <w:t>įtvirtinus naują teisinį reguliavimą (</w:t>
      </w:r>
      <w:r w:rsidR="00C545EA" w:rsidRPr="006A0896">
        <w:rPr>
          <w:rFonts w:ascii="Times New Roman" w:hAnsi="Times New Roman"/>
          <w:sz w:val="24"/>
          <w:szCs w:val="24"/>
        </w:rPr>
        <w:t xml:space="preserve">Pirkimų įstatymo </w:t>
      </w:r>
      <w:r w:rsidR="00933F22" w:rsidRPr="006A0896">
        <w:rPr>
          <w:rFonts w:ascii="Times New Roman" w:hAnsi="Times New Roman"/>
          <w:sz w:val="24"/>
          <w:szCs w:val="24"/>
        </w:rPr>
        <w:t>58</w:t>
      </w:r>
      <w:r w:rsidR="00B72649" w:rsidRPr="006A0896">
        <w:rPr>
          <w:rFonts w:ascii="Times New Roman" w:hAnsi="Times New Roman"/>
          <w:sz w:val="24"/>
          <w:szCs w:val="24"/>
        </w:rPr>
        <w:t> </w:t>
      </w:r>
      <w:r w:rsidR="00933F22" w:rsidRPr="006A0896">
        <w:rPr>
          <w:rFonts w:ascii="Times New Roman" w:hAnsi="Times New Roman"/>
          <w:sz w:val="24"/>
          <w:szCs w:val="24"/>
        </w:rPr>
        <w:t>straipsnio 4</w:t>
      </w:r>
      <w:r w:rsidR="00933F22" w:rsidRPr="006A0896">
        <w:rPr>
          <w:rFonts w:ascii="Times New Roman" w:hAnsi="Times New Roman"/>
          <w:sz w:val="24"/>
          <w:szCs w:val="24"/>
          <w:vertAlign w:val="superscript"/>
        </w:rPr>
        <w:t>1 </w:t>
      </w:r>
      <w:r w:rsidR="00933F22" w:rsidRPr="006A0896">
        <w:rPr>
          <w:rFonts w:ascii="Times New Roman" w:hAnsi="Times New Roman"/>
          <w:sz w:val="24"/>
          <w:szCs w:val="24"/>
        </w:rPr>
        <w:t>dalį)</w:t>
      </w:r>
      <w:r w:rsidR="00B72649" w:rsidRPr="006A0896">
        <w:rPr>
          <w:rFonts w:ascii="Times New Roman" w:hAnsi="Times New Roman"/>
          <w:sz w:val="24"/>
          <w:szCs w:val="24"/>
        </w:rPr>
        <w:t xml:space="preserve">, teisinių kliūčių jį įtraukti į DPS sąlygas, </w:t>
      </w:r>
      <w:r w:rsidR="008E1A4C" w:rsidRPr="006A0896">
        <w:rPr>
          <w:rFonts w:ascii="Times New Roman" w:hAnsi="Times New Roman"/>
          <w:sz w:val="24"/>
          <w:szCs w:val="24"/>
        </w:rPr>
        <w:t xml:space="preserve">šias sąlygas </w:t>
      </w:r>
      <w:r w:rsidR="00B72649" w:rsidRPr="006A0896">
        <w:rPr>
          <w:rFonts w:ascii="Times New Roman" w:hAnsi="Times New Roman"/>
          <w:sz w:val="24"/>
          <w:szCs w:val="24"/>
        </w:rPr>
        <w:t>papildant, nebuvo.</w:t>
      </w:r>
    </w:p>
    <w:p w14:paraId="0A1315CC" w14:textId="140CA8C2" w:rsidR="0024213F" w:rsidRPr="006A0896" w:rsidRDefault="0024213F" w:rsidP="00384C76">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Taigi, sistemiškai aiškinant viešųjų pirkimų teisinį reguliavimą, paminėtas teismų praktikos nuostatas, taip pat atsižvelg</w:t>
      </w:r>
      <w:r w:rsidR="00097A57" w:rsidRPr="006A0896">
        <w:rPr>
          <w:rFonts w:ascii="Times New Roman" w:hAnsi="Times New Roman"/>
          <w:sz w:val="24"/>
          <w:szCs w:val="24"/>
        </w:rPr>
        <w:t>iant</w:t>
      </w:r>
      <w:r w:rsidRPr="006A0896">
        <w:rPr>
          <w:rFonts w:ascii="Times New Roman" w:hAnsi="Times New Roman"/>
          <w:sz w:val="24"/>
          <w:szCs w:val="24"/>
        </w:rPr>
        <w:t xml:space="preserve"> į </w:t>
      </w:r>
      <w:r w:rsidR="00E707AE" w:rsidRPr="006A0896">
        <w:rPr>
          <w:rFonts w:ascii="Times New Roman" w:hAnsi="Times New Roman"/>
          <w:sz w:val="24"/>
          <w:szCs w:val="24"/>
        </w:rPr>
        <w:t>ginčo</w:t>
      </w:r>
      <w:r w:rsidRPr="006A0896">
        <w:rPr>
          <w:rFonts w:ascii="Times New Roman" w:hAnsi="Times New Roman"/>
          <w:sz w:val="24"/>
          <w:szCs w:val="24"/>
        </w:rPr>
        <w:t xml:space="preserve"> Pirkimo būdą (DPS), galima būtų teigti, kad, pasirinkus taikyti </w:t>
      </w:r>
      <w:r w:rsidR="00C545EA" w:rsidRPr="006A0896">
        <w:rPr>
          <w:rFonts w:ascii="Times New Roman" w:hAnsi="Times New Roman"/>
          <w:sz w:val="24"/>
          <w:szCs w:val="24"/>
        </w:rPr>
        <w:t xml:space="preserve">Pirkimų įstatymo </w:t>
      </w:r>
      <w:r w:rsidRPr="006A0896">
        <w:rPr>
          <w:rFonts w:ascii="Times New Roman" w:hAnsi="Times New Roman"/>
          <w:sz w:val="24"/>
          <w:szCs w:val="24"/>
        </w:rPr>
        <w:t>58 straipsnio 4</w:t>
      </w:r>
      <w:r w:rsidRPr="006A0896">
        <w:rPr>
          <w:rFonts w:ascii="Times New Roman" w:hAnsi="Times New Roman"/>
          <w:sz w:val="24"/>
          <w:szCs w:val="24"/>
          <w:vertAlign w:val="superscript"/>
        </w:rPr>
        <w:t>1</w:t>
      </w:r>
      <w:r w:rsidRPr="006A0896">
        <w:rPr>
          <w:rFonts w:ascii="Times New Roman" w:hAnsi="Times New Roman"/>
          <w:sz w:val="24"/>
          <w:szCs w:val="24"/>
        </w:rPr>
        <w:t xml:space="preserve"> dalies nuostatas, skaidrumo principą atitiktų šių paraiškos atmetimo pagrindų įtvirtinimas DPS sąlygose</w:t>
      </w:r>
      <w:r w:rsidR="0077709C" w:rsidRPr="006A0896">
        <w:rPr>
          <w:rFonts w:ascii="Times New Roman" w:hAnsi="Times New Roman"/>
          <w:sz w:val="24"/>
          <w:szCs w:val="24"/>
        </w:rPr>
        <w:t xml:space="preserve"> </w:t>
      </w:r>
      <w:r w:rsidRPr="006A0896">
        <w:rPr>
          <w:rFonts w:ascii="Times New Roman" w:hAnsi="Times New Roman"/>
          <w:sz w:val="24"/>
          <w:szCs w:val="24"/>
        </w:rPr>
        <w:t>arba bent tiekėjo</w:t>
      </w:r>
      <w:r w:rsidR="007746DD" w:rsidRPr="006A0896">
        <w:rPr>
          <w:rFonts w:ascii="Times New Roman" w:hAnsi="Times New Roman"/>
          <w:sz w:val="24"/>
          <w:szCs w:val="24"/>
        </w:rPr>
        <w:t>, kuris jau yra pateikęs paraišką dalyvauti DPS,</w:t>
      </w:r>
      <w:r w:rsidRPr="006A0896">
        <w:rPr>
          <w:rFonts w:ascii="Times New Roman" w:hAnsi="Times New Roman"/>
          <w:sz w:val="24"/>
          <w:szCs w:val="24"/>
        </w:rPr>
        <w:t xml:space="preserve"> informavimas apie</w:t>
      </w:r>
      <w:r w:rsidR="007746DD" w:rsidRPr="006A0896">
        <w:rPr>
          <w:rFonts w:ascii="Times New Roman" w:hAnsi="Times New Roman"/>
          <w:sz w:val="24"/>
          <w:szCs w:val="24"/>
        </w:rPr>
        <w:t xml:space="preserve"> planuojamą šių </w:t>
      </w:r>
      <w:r w:rsidRPr="006A0896">
        <w:rPr>
          <w:rFonts w:ascii="Times New Roman" w:hAnsi="Times New Roman"/>
          <w:sz w:val="24"/>
          <w:szCs w:val="24"/>
        </w:rPr>
        <w:t xml:space="preserve">pagrindų taikymą ir </w:t>
      </w:r>
      <w:r w:rsidR="007746DD" w:rsidRPr="006A0896">
        <w:rPr>
          <w:rFonts w:ascii="Times New Roman" w:hAnsi="Times New Roman"/>
          <w:sz w:val="24"/>
          <w:szCs w:val="24"/>
        </w:rPr>
        <w:t xml:space="preserve">galimybių </w:t>
      </w:r>
      <w:r w:rsidRPr="006A0896">
        <w:rPr>
          <w:rFonts w:ascii="Times New Roman" w:hAnsi="Times New Roman"/>
          <w:sz w:val="24"/>
          <w:szCs w:val="24"/>
        </w:rPr>
        <w:t xml:space="preserve">pateikti susijusią informaciją ir duomenis patikslinant paraišką </w:t>
      </w:r>
      <w:r w:rsidR="007746DD" w:rsidRPr="006A0896">
        <w:rPr>
          <w:rFonts w:ascii="Times New Roman" w:hAnsi="Times New Roman"/>
          <w:sz w:val="24"/>
          <w:szCs w:val="24"/>
        </w:rPr>
        <w:t>sudarymas.</w:t>
      </w:r>
      <w:r w:rsidR="0077709C" w:rsidRPr="006A0896">
        <w:rPr>
          <w:rFonts w:ascii="Times New Roman" w:hAnsi="Times New Roman"/>
          <w:sz w:val="24"/>
          <w:szCs w:val="24"/>
        </w:rPr>
        <w:t xml:space="preserve"> Pažymėtina, kad nagrinėjamoje byloje nėra sutariama dėl aplinkybių, susijusių </w:t>
      </w:r>
      <w:r w:rsidR="005A5C68" w:rsidRPr="006A0896">
        <w:rPr>
          <w:rFonts w:ascii="Times New Roman" w:hAnsi="Times New Roman"/>
          <w:sz w:val="24"/>
          <w:szCs w:val="24"/>
        </w:rPr>
        <w:t xml:space="preserve">su </w:t>
      </w:r>
      <w:r w:rsidR="0077709C" w:rsidRPr="006A0896">
        <w:rPr>
          <w:rFonts w:ascii="Times New Roman" w:hAnsi="Times New Roman"/>
          <w:sz w:val="24"/>
          <w:szCs w:val="24"/>
        </w:rPr>
        <w:t xml:space="preserve">ieškovės informavimu apie </w:t>
      </w:r>
      <w:r w:rsidR="00C545EA" w:rsidRPr="006A0896">
        <w:rPr>
          <w:rFonts w:ascii="Times New Roman" w:hAnsi="Times New Roman"/>
          <w:sz w:val="24"/>
          <w:szCs w:val="24"/>
        </w:rPr>
        <w:t xml:space="preserve">Pirkimų įstatymo </w:t>
      </w:r>
      <w:r w:rsidR="0077709C" w:rsidRPr="006A0896">
        <w:rPr>
          <w:rFonts w:ascii="Times New Roman" w:hAnsi="Times New Roman"/>
          <w:sz w:val="24"/>
          <w:szCs w:val="24"/>
        </w:rPr>
        <w:t>58 straipsnio 4</w:t>
      </w:r>
      <w:r w:rsidR="0077709C" w:rsidRPr="006A0896">
        <w:rPr>
          <w:rFonts w:ascii="Times New Roman" w:hAnsi="Times New Roman"/>
          <w:sz w:val="24"/>
          <w:szCs w:val="24"/>
          <w:vertAlign w:val="superscript"/>
        </w:rPr>
        <w:t>1</w:t>
      </w:r>
      <w:r w:rsidR="0077709C" w:rsidRPr="006A0896">
        <w:rPr>
          <w:rFonts w:ascii="Times New Roman" w:hAnsi="Times New Roman"/>
          <w:sz w:val="24"/>
          <w:szCs w:val="24"/>
        </w:rPr>
        <w:t xml:space="preserve"> dalies taikymą ir </w:t>
      </w:r>
      <w:r w:rsidR="008E5202" w:rsidRPr="006A0896">
        <w:rPr>
          <w:rFonts w:ascii="Times New Roman" w:hAnsi="Times New Roman"/>
          <w:sz w:val="24"/>
          <w:szCs w:val="24"/>
        </w:rPr>
        <w:t xml:space="preserve">galimybės jai pateikti aktualius </w:t>
      </w:r>
      <w:r w:rsidR="0077709C" w:rsidRPr="006A0896">
        <w:rPr>
          <w:rFonts w:ascii="Times New Roman" w:hAnsi="Times New Roman"/>
          <w:sz w:val="24"/>
          <w:szCs w:val="24"/>
        </w:rPr>
        <w:t>duomen</w:t>
      </w:r>
      <w:r w:rsidR="008E5202" w:rsidRPr="006A0896">
        <w:rPr>
          <w:rFonts w:ascii="Times New Roman" w:hAnsi="Times New Roman"/>
          <w:sz w:val="24"/>
          <w:szCs w:val="24"/>
        </w:rPr>
        <w:t>is suteikimu</w:t>
      </w:r>
      <w:r w:rsidR="0077709C" w:rsidRPr="006A0896">
        <w:rPr>
          <w:rFonts w:ascii="Times New Roman" w:hAnsi="Times New Roman"/>
          <w:sz w:val="24"/>
          <w:szCs w:val="24"/>
        </w:rPr>
        <w:t xml:space="preserve">. Ieškovė kasaciniame skunde teigia, kad apie paraiškos atmetimą </w:t>
      </w:r>
      <w:r w:rsidR="00C545EA" w:rsidRPr="006A0896">
        <w:rPr>
          <w:rFonts w:ascii="Times New Roman" w:hAnsi="Times New Roman"/>
          <w:sz w:val="24"/>
          <w:szCs w:val="24"/>
        </w:rPr>
        <w:t xml:space="preserve">Pirkimų įstatymo </w:t>
      </w:r>
      <w:r w:rsidR="0077709C" w:rsidRPr="006A0896">
        <w:rPr>
          <w:rFonts w:ascii="Times New Roman" w:hAnsi="Times New Roman"/>
          <w:sz w:val="24"/>
          <w:szCs w:val="24"/>
        </w:rPr>
        <w:t>58</w:t>
      </w:r>
      <w:r w:rsidR="00097908" w:rsidRPr="006A0896">
        <w:rPr>
          <w:rFonts w:ascii="Times New Roman" w:hAnsi="Times New Roman"/>
          <w:sz w:val="24"/>
          <w:szCs w:val="24"/>
        </w:rPr>
        <w:t> </w:t>
      </w:r>
      <w:r w:rsidR="0077709C" w:rsidRPr="006A0896">
        <w:rPr>
          <w:rFonts w:ascii="Times New Roman" w:hAnsi="Times New Roman"/>
          <w:sz w:val="24"/>
          <w:szCs w:val="24"/>
        </w:rPr>
        <w:t>straipsnio 4</w:t>
      </w:r>
      <w:r w:rsidR="0077709C" w:rsidRPr="006A0896">
        <w:rPr>
          <w:rFonts w:ascii="Times New Roman" w:hAnsi="Times New Roman"/>
          <w:sz w:val="24"/>
          <w:szCs w:val="24"/>
          <w:vertAlign w:val="superscript"/>
        </w:rPr>
        <w:t>1</w:t>
      </w:r>
      <w:r w:rsidR="0077709C" w:rsidRPr="006A0896">
        <w:rPr>
          <w:rFonts w:ascii="Times New Roman" w:hAnsi="Times New Roman"/>
          <w:sz w:val="24"/>
          <w:szCs w:val="24"/>
        </w:rPr>
        <w:t xml:space="preserve"> dalies pagrindu ji sužinojo </w:t>
      </w:r>
      <w:r w:rsidR="005A5C68" w:rsidRPr="006A0896">
        <w:rPr>
          <w:rFonts w:ascii="Times New Roman" w:hAnsi="Times New Roman"/>
          <w:sz w:val="24"/>
          <w:szCs w:val="24"/>
        </w:rPr>
        <w:t xml:space="preserve">tik </w:t>
      </w:r>
      <w:r w:rsidR="0077709C" w:rsidRPr="006A0896">
        <w:rPr>
          <w:rFonts w:ascii="Times New Roman" w:hAnsi="Times New Roman"/>
          <w:sz w:val="24"/>
          <w:szCs w:val="24"/>
        </w:rPr>
        <w:t xml:space="preserve">gavusi Sprendimą. </w:t>
      </w:r>
    </w:p>
    <w:p w14:paraId="27C5B933" w14:textId="6905B70E" w:rsidR="00942E74" w:rsidRPr="006A0896" w:rsidRDefault="006D789C" w:rsidP="00384C76">
      <w:pPr>
        <w:pStyle w:val="Sraopastraipa"/>
        <w:numPr>
          <w:ilvl w:val="0"/>
          <w:numId w:val="1"/>
        </w:numPr>
        <w:shd w:val="clear" w:color="auto" w:fill="FFFFFF"/>
        <w:spacing w:after="120" w:line="240" w:lineRule="auto"/>
        <w:ind w:left="357"/>
        <w:contextualSpacing w:val="0"/>
        <w:jc w:val="both"/>
        <w:rPr>
          <w:rFonts w:ascii="Times New Roman" w:hAnsi="Times New Roman"/>
          <w:color w:val="000000" w:themeColor="text1"/>
          <w:sz w:val="24"/>
          <w:szCs w:val="24"/>
          <w:shd w:val="clear" w:color="auto" w:fill="FFFFFF"/>
        </w:rPr>
      </w:pPr>
      <w:r w:rsidRPr="006A0896">
        <w:rPr>
          <w:rFonts w:ascii="Times New Roman" w:hAnsi="Times New Roman"/>
          <w:sz w:val="24"/>
          <w:szCs w:val="24"/>
        </w:rPr>
        <w:t xml:space="preserve">Kita vertus, teisėjų kolegijai kyla abejonių, ar </w:t>
      </w:r>
      <w:r w:rsidR="00C545EA" w:rsidRPr="006A0896">
        <w:rPr>
          <w:rFonts w:ascii="Times New Roman" w:hAnsi="Times New Roman"/>
          <w:sz w:val="24"/>
          <w:szCs w:val="24"/>
        </w:rPr>
        <w:t xml:space="preserve">Pirkimų įstatymo </w:t>
      </w:r>
      <w:r w:rsidRPr="006A0896">
        <w:rPr>
          <w:rFonts w:ascii="Times New Roman" w:hAnsi="Times New Roman"/>
          <w:sz w:val="24"/>
          <w:szCs w:val="24"/>
        </w:rPr>
        <w:t>58 straipsnio 4</w:t>
      </w:r>
      <w:r w:rsidRPr="006A0896">
        <w:rPr>
          <w:rFonts w:ascii="Times New Roman" w:hAnsi="Times New Roman"/>
          <w:sz w:val="24"/>
          <w:szCs w:val="24"/>
          <w:vertAlign w:val="superscript"/>
        </w:rPr>
        <w:t>1</w:t>
      </w:r>
      <w:r w:rsidRPr="006A0896">
        <w:rPr>
          <w:rFonts w:ascii="Times New Roman" w:hAnsi="Times New Roman"/>
          <w:sz w:val="24"/>
          <w:szCs w:val="24"/>
        </w:rPr>
        <w:t xml:space="preserve"> dalyje įtvirtinto teisinio reguliavimo ypatumas, susijęs su grėsmėmis nacionaliniam saugumui, nesudarytų </w:t>
      </w:r>
      <w:r w:rsidRPr="006A0896">
        <w:rPr>
          <w:rFonts w:ascii="Times New Roman" w:hAnsi="Times New Roman"/>
          <w:sz w:val="24"/>
          <w:szCs w:val="24"/>
        </w:rPr>
        <w:lastRenderedPageBreak/>
        <w:t xml:space="preserve">prielaidų spręsti dėl tam tikros išimties </w:t>
      </w:r>
      <w:r w:rsidR="00127E76" w:rsidRPr="006A0896">
        <w:rPr>
          <w:rFonts w:ascii="Times New Roman" w:hAnsi="Times New Roman"/>
          <w:sz w:val="24"/>
          <w:szCs w:val="24"/>
        </w:rPr>
        <w:t xml:space="preserve">taikymo </w:t>
      </w:r>
      <w:r w:rsidRPr="006A0896">
        <w:rPr>
          <w:rFonts w:ascii="Times New Roman" w:hAnsi="Times New Roman"/>
          <w:sz w:val="24"/>
          <w:szCs w:val="24"/>
        </w:rPr>
        <w:t>perkančiajam subjektui vykdant viešinimo pareigą.</w:t>
      </w:r>
    </w:p>
    <w:p w14:paraId="10F3396D" w14:textId="1B4C8FCC" w:rsidR="007C3CBC" w:rsidRPr="006A0896" w:rsidRDefault="006D789C" w:rsidP="00384C76">
      <w:pPr>
        <w:pStyle w:val="Sraopastraipa"/>
        <w:numPr>
          <w:ilvl w:val="0"/>
          <w:numId w:val="1"/>
        </w:numPr>
        <w:shd w:val="clear" w:color="auto" w:fill="FFFFFF"/>
        <w:spacing w:after="120" w:line="240" w:lineRule="auto"/>
        <w:ind w:left="357"/>
        <w:contextualSpacing w:val="0"/>
        <w:jc w:val="both"/>
        <w:rPr>
          <w:rFonts w:ascii="Times New Roman" w:hAnsi="Times New Roman"/>
          <w:color w:val="000000" w:themeColor="text1"/>
          <w:sz w:val="24"/>
          <w:szCs w:val="24"/>
          <w:shd w:val="clear" w:color="auto" w:fill="FFFFFF"/>
        </w:rPr>
      </w:pPr>
      <w:r w:rsidRPr="006A0896">
        <w:rPr>
          <w:rFonts w:ascii="Times New Roman" w:hAnsi="Times New Roman"/>
          <w:sz w:val="24"/>
          <w:szCs w:val="24"/>
        </w:rPr>
        <w:t xml:space="preserve">Iš VPĮ ir </w:t>
      </w:r>
      <w:r w:rsidR="00C545EA" w:rsidRPr="006A0896">
        <w:rPr>
          <w:rFonts w:ascii="Times New Roman" w:hAnsi="Times New Roman"/>
          <w:sz w:val="24"/>
          <w:szCs w:val="24"/>
        </w:rPr>
        <w:t xml:space="preserve">Pirkimų įstatymo </w:t>
      </w:r>
      <w:r w:rsidRPr="006A0896">
        <w:rPr>
          <w:rFonts w:ascii="Times New Roman" w:hAnsi="Times New Roman"/>
          <w:i/>
          <w:iCs/>
          <w:sz w:val="24"/>
          <w:szCs w:val="24"/>
        </w:rPr>
        <w:t>travaux préparatoires</w:t>
      </w:r>
      <w:r w:rsidRPr="006A0896">
        <w:rPr>
          <w:rFonts w:ascii="Times New Roman" w:hAnsi="Times New Roman"/>
          <w:sz w:val="24"/>
          <w:szCs w:val="24"/>
        </w:rPr>
        <w:t xml:space="preserve"> matyti, kad ši</w:t>
      </w:r>
      <w:r w:rsidR="00127E76" w:rsidRPr="006A0896">
        <w:rPr>
          <w:rFonts w:ascii="Times New Roman" w:hAnsi="Times New Roman"/>
          <w:sz w:val="24"/>
          <w:szCs w:val="24"/>
        </w:rPr>
        <w:t>os normos priimtos</w:t>
      </w:r>
      <w:r w:rsidRPr="006A0896">
        <w:rPr>
          <w:rFonts w:ascii="Times New Roman" w:hAnsi="Times New Roman"/>
          <w:color w:val="000000"/>
          <w:sz w:val="24"/>
          <w:szCs w:val="24"/>
        </w:rPr>
        <w:t xml:space="preserve">, siekiant užtikrinti </w:t>
      </w:r>
      <w:r w:rsidR="00127E76" w:rsidRPr="006A0896">
        <w:rPr>
          <w:rFonts w:ascii="Times New Roman" w:hAnsi="Times New Roman"/>
          <w:color w:val="000000"/>
          <w:sz w:val="24"/>
          <w:szCs w:val="24"/>
        </w:rPr>
        <w:t xml:space="preserve">nacionalinio saugumo interesus, kurie aktualūs bendrai visai valstybei ir jos visuomenei. Šis bendrojo intereso apsaugos siekis akivaizdžiai peržengia vien tik perkančiojo subjekto poreikį vertinant konkretaus tiekėjo padėtį </w:t>
      </w:r>
      <w:r w:rsidRPr="006A0896">
        <w:rPr>
          <w:rFonts w:ascii="Times New Roman" w:hAnsi="Times New Roman"/>
          <w:color w:val="000000" w:themeColor="text1"/>
          <w:sz w:val="24"/>
          <w:szCs w:val="24"/>
        </w:rPr>
        <w:t>užtikrinti pasitikėjimą</w:t>
      </w:r>
      <w:r w:rsidR="00127E76" w:rsidRPr="006A0896">
        <w:rPr>
          <w:rFonts w:ascii="Times New Roman" w:hAnsi="Times New Roman"/>
          <w:color w:val="000000" w:themeColor="text1"/>
          <w:sz w:val="24"/>
          <w:szCs w:val="24"/>
        </w:rPr>
        <w:t xml:space="preserve"> juo </w:t>
      </w:r>
      <w:r w:rsidRPr="006A0896">
        <w:rPr>
          <w:rFonts w:ascii="Times New Roman" w:hAnsi="Times New Roman"/>
          <w:color w:val="000000" w:themeColor="text1"/>
          <w:sz w:val="24"/>
          <w:szCs w:val="24"/>
        </w:rPr>
        <w:t>pirkim</w:t>
      </w:r>
      <w:r w:rsidR="005A5D78" w:rsidRPr="006A0896">
        <w:rPr>
          <w:rFonts w:ascii="Times New Roman" w:hAnsi="Times New Roman"/>
          <w:color w:val="000000" w:themeColor="text1"/>
          <w:sz w:val="24"/>
          <w:szCs w:val="24"/>
        </w:rPr>
        <w:t>o procedūrose</w:t>
      </w:r>
      <w:r w:rsidRPr="006A0896">
        <w:rPr>
          <w:rFonts w:ascii="Times New Roman" w:hAnsi="Times New Roman"/>
          <w:color w:val="000000" w:themeColor="text1"/>
          <w:sz w:val="24"/>
          <w:szCs w:val="24"/>
        </w:rPr>
        <w:t xml:space="preserve">. </w:t>
      </w:r>
      <w:bookmarkStart w:id="15" w:name="_Hlk197679403"/>
      <w:r w:rsidR="00643BE8" w:rsidRPr="006A0896">
        <w:rPr>
          <w:rFonts w:ascii="Times New Roman" w:hAnsi="Times New Roman"/>
          <w:color w:val="000000" w:themeColor="text1"/>
          <w:sz w:val="24"/>
          <w:szCs w:val="24"/>
        </w:rPr>
        <w:t xml:space="preserve">Turbūt </w:t>
      </w:r>
      <w:r w:rsidR="007C3CBC" w:rsidRPr="006A0896">
        <w:rPr>
          <w:rFonts w:ascii="Times New Roman" w:hAnsi="Times New Roman"/>
          <w:color w:val="000000" w:themeColor="text1"/>
          <w:sz w:val="24"/>
          <w:szCs w:val="24"/>
        </w:rPr>
        <w:t xml:space="preserve">negalima atmesti to, kad, </w:t>
      </w:r>
      <w:r w:rsidR="007C3CBC" w:rsidRPr="006A0896">
        <w:rPr>
          <w:rFonts w:ascii="Times New Roman" w:hAnsi="Times New Roman"/>
          <w:color w:val="000000" w:themeColor="text1"/>
          <w:sz w:val="24"/>
          <w:szCs w:val="24"/>
          <w:shd w:val="clear" w:color="auto" w:fill="FFFFFF"/>
        </w:rPr>
        <w:t xml:space="preserve">atsiradus </w:t>
      </w:r>
      <w:r w:rsidR="00643BE8" w:rsidRPr="006A0896">
        <w:rPr>
          <w:rFonts w:ascii="Times New Roman" w:hAnsi="Times New Roman"/>
          <w:color w:val="000000" w:themeColor="text1"/>
          <w:sz w:val="24"/>
          <w:szCs w:val="24"/>
          <w:shd w:val="clear" w:color="auto" w:fill="FFFFFF"/>
        </w:rPr>
        <w:t xml:space="preserve">ypatingoms su nacionaliniu saugumu </w:t>
      </w:r>
      <w:r w:rsidR="00643BE8" w:rsidRPr="006A0896">
        <w:rPr>
          <w:rFonts w:ascii="Times New Roman" w:hAnsi="Times New Roman"/>
          <w:sz w:val="24"/>
          <w:szCs w:val="24"/>
        </w:rPr>
        <w:t>susijusioms</w:t>
      </w:r>
      <w:r w:rsidR="00643BE8" w:rsidRPr="006A0896">
        <w:rPr>
          <w:rFonts w:ascii="Times New Roman" w:hAnsi="Times New Roman"/>
          <w:color w:val="000000" w:themeColor="text1"/>
          <w:sz w:val="24"/>
          <w:szCs w:val="24"/>
          <w:shd w:val="clear" w:color="auto" w:fill="FFFFFF"/>
        </w:rPr>
        <w:t xml:space="preserve"> </w:t>
      </w:r>
      <w:r w:rsidR="007C3CBC" w:rsidRPr="006A0896">
        <w:rPr>
          <w:rFonts w:ascii="Times New Roman" w:hAnsi="Times New Roman"/>
          <w:color w:val="000000" w:themeColor="text1"/>
          <w:sz w:val="24"/>
          <w:szCs w:val="24"/>
          <w:shd w:val="clear" w:color="auto" w:fill="FFFFFF"/>
        </w:rPr>
        <w:t>aplinkybėms</w:t>
      </w:r>
      <w:r w:rsidR="008C03A6" w:rsidRPr="006A0896">
        <w:rPr>
          <w:rFonts w:ascii="Times New Roman" w:hAnsi="Times New Roman"/>
          <w:color w:val="000000" w:themeColor="text1"/>
          <w:sz w:val="24"/>
          <w:szCs w:val="24"/>
          <w:shd w:val="clear" w:color="auto" w:fill="FFFFFF"/>
        </w:rPr>
        <w:t>, t. y.</w:t>
      </w:r>
      <w:r w:rsidR="00A27D16" w:rsidRPr="006A0896">
        <w:rPr>
          <w:rFonts w:ascii="Times New Roman" w:hAnsi="Times New Roman"/>
          <w:color w:val="000000" w:themeColor="text1"/>
          <w:sz w:val="24"/>
          <w:szCs w:val="24"/>
          <w:shd w:val="clear" w:color="auto" w:fill="FFFFFF"/>
        </w:rPr>
        <w:t xml:space="preserve"> </w:t>
      </w:r>
      <w:r w:rsidR="007C3CBC" w:rsidRPr="006A0896">
        <w:rPr>
          <w:rFonts w:ascii="Times New Roman" w:hAnsi="Times New Roman"/>
          <w:color w:val="000000" w:themeColor="text1"/>
          <w:sz w:val="24"/>
          <w:szCs w:val="24"/>
          <w:shd w:val="clear" w:color="auto" w:fill="FFFFFF"/>
        </w:rPr>
        <w:t>m</w:t>
      </w:r>
      <w:r w:rsidR="007C3CBC" w:rsidRPr="006A0896">
        <w:rPr>
          <w:rFonts w:ascii="Times New Roman" w:hAnsi="Times New Roman"/>
          <w:sz w:val="24"/>
          <w:szCs w:val="24"/>
        </w:rPr>
        <w:t>obilizacijos, karo, nepaprastosios padėties atveju</w:t>
      </w:r>
      <w:r w:rsidR="008C03A6" w:rsidRPr="006A0896">
        <w:rPr>
          <w:rFonts w:ascii="Times New Roman" w:hAnsi="Times New Roman"/>
          <w:sz w:val="24"/>
          <w:szCs w:val="24"/>
        </w:rPr>
        <w:t>,</w:t>
      </w:r>
      <w:r w:rsidR="00A27D16" w:rsidRPr="006A0896">
        <w:rPr>
          <w:rFonts w:ascii="Times New Roman" w:hAnsi="Times New Roman"/>
          <w:sz w:val="24"/>
          <w:szCs w:val="24"/>
        </w:rPr>
        <w:t xml:space="preserve"> </w:t>
      </w:r>
      <w:r w:rsidR="007C3CBC" w:rsidRPr="006A0896">
        <w:rPr>
          <w:rFonts w:ascii="Times New Roman" w:hAnsi="Times New Roman"/>
          <w:sz w:val="24"/>
          <w:szCs w:val="24"/>
        </w:rPr>
        <w:t>ar kai Vyriausybė, įvertinusi riziką, kad veiksniai, dėl kurių buvo ar gali būti paskelbta mobilizacija, įvesta karo ar nepaprastoji padėtis, kelia grėsmę nacionaliniam saugumui, yra priėmusi sprendimą dėl šios nuostatos taikymo</w:t>
      </w:r>
      <w:r w:rsidR="00A27D16" w:rsidRPr="006A0896">
        <w:rPr>
          <w:rFonts w:ascii="Times New Roman" w:hAnsi="Times New Roman"/>
          <w:sz w:val="24"/>
          <w:szCs w:val="24"/>
        </w:rPr>
        <w:t xml:space="preserve"> (kaip nagrinėjamu atveju)</w:t>
      </w:r>
      <w:r w:rsidR="007C3CBC" w:rsidRPr="006A0896">
        <w:rPr>
          <w:rFonts w:ascii="Times New Roman" w:hAnsi="Times New Roman"/>
          <w:sz w:val="24"/>
          <w:szCs w:val="24"/>
        </w:rPr>
        <w:t>,</w:t>
      </w:r>
      <w:r w:rsidR="007C3CBC" w:rsidRPr="006A0896">
        <w:rPr>
          <w:rFonts w:ascii="Times New Roman" w:hAnsi="Times New Roman"/>
          <w:color w:val="000000" w:themeColor="text1"/>
          <w:sz w:val="24"/>
          <w:szCs w:val="24"/>
          <w:shd w:val="clear" w:color="auto" w:fill="FFFFFF"/>
        </w:rPr>
        <w:t xml:space="preserve"> </w:t>
      </w:r>
      <w:r w:rsidR="00A27D16" w:rsidRPr="006A0896">
        <w:rPr>
          <w:rFonts w:ascii="Times New Roman" w:hAnsi="Times New Roman"/>
          <w:color w:val="000000" w:themeColor="text1"/>
          <w:sz w:val="24"/>
          <w:szCs w:val="24"/>
          <w:shd w:val="clear" w:color="auto" w:fill="FFFFFF"/>
        </w:rPr>
        <w:t xml:space="preserve">būtent </w:t>
      </w:r>
      <w:r w:rsidR="00A27D16" w:rsidRPr="006A0896">
        <w:rPr>
          <w:rFonts w:ascii="Times New Roman" w:hAnsi="Times New Roman"/>
          <w:color w:val="000000"/>
          <w:sz w:val="24"/>
          <w:szCs w:val="24"/>
        </w:rPr>
        <w:t xml:space="preserve">bendrojo intereso apsaugos siekis reikalautų neatidėliotinos, operatyvios perkančiųjų </w:t>
      </w:r>
      <w:r w:rsidR="00942E74" w:rsidRPr="006A0896">
        <w:rPr>
          <w:rFonts w:ascii="Times New Roman" w:hAnsi="Times New Roman"/>
          <w:color w:val="000000"/>
          <w:sz w:val="24"/>
          <w:szCs w:val="24"/>
        </w:rPr>
        <w:t xml:space="preserve">subjektų </w:t>
      </w:r>
      <w:r w:rsidR="00A27D16" w:rsidRPr="006A0896">
        <w:rPr>
          <w:rFonts w:ascii="Times New Roman" w:hAnsi="Times New Roman"/>
          <w:color w:val="000000"/>
          <w:sz w:val="24"/>
          <w:szCs w:val="24"/>
        </w:rPr>
        <w:t xml:space="preserve">reakcijos vykdant viešojo pirkimo procedūras. </w:t>
      </w:r>
      <w:bookmarkEnd w:id="15"/>
      <w:r w:rsidR="00A27D16" w:rsidRPr="006A0896">
        <w:rPr>
          <w:rFonts w:ascii="Times New Roman" w:hAnsi="Times New Roman"/>
          <w:color w:val="000000"/>
          <w:sz w:val="24"/>
          <w:szCs w:val="24"/>
        </w:rPr>
        <w:t xml:space="preserve">Toks neatidėliotinas grėsmių nacionaliniam saugumui įvertinimas ir jų užkardymas laiku negalėtų būti veiksmingai užtikrinamas, jeigu būtų taikoma pareiga aptariamas paraiškos ar pasiūlymo </w:t>
      </w:r>
      <w:r w:rsidR="008B1CEF" w:rsidRPr="006A0896">
        <w:rPr>
          <w:rFonts w:ascii="Times New Roman" w:hAnsi="Times New Roman"/>
          <w:color w:val="000000"/>
          <w:sz w:val="24"/>
          <w:szCs w:val="24"/>
        </w:rPr>
        <w:t xml:space="preserve">atmetimo </w:t>
      </w:r>
      <w:r w:rsidR="00A27D16" w:rsidRPr="006A0896">
        <w:rPr>
          <w:rFonts w:ascii="Times New Roman" w:hAnsi="Times New Roman"/>
          <w:color w:val="000000"/>
          <w:sz w:val="24"/>
          <w:szCs w:val="24"/>
        </w:rPr>
        <w:t>sąlygas pirmiausia įtvirtinti pirkimo dokumentuose</w:t>
      </w:r>
      <w:r w:rsidR="001F54DE" w:rsidRPr="006A0896">
        <w:rPr>
          <w:rFonts w:ascii="Times New Roman" w:hAnsi="Times New Roman"/>
          <w:color w:val="000000"/>
          <w:sz w:val="24"/>
          <w:szCs w:val="24"/>
        </w:rPr>
        <w:t xml:space="preserve">, vertinant, be kita ko, tai, kad gali kilti ir teisminių ginčų dėl tokių sąlygų </w:t>
      </w:r>
      <w:r w:rsidR="00942E74" w:rsidRPr="006A0896">
        <w:rPr>
          <w:rFonts w:ascii="Times New Roman" w:hAnsi="Times New Roman"/>
          <w:color w:val="000000"/>
          <w:sz w:val="24"/>
          <w:szCs w:val="24"/>
        </w:rPr>
        <w:t xml:space="preserve">įtvirtinimo pirkimo dokumentuose </w:t>
      </w:r>
      <w:r w:rsidR="002D69D4" w:rsidRPr="006A0896">
        <w:rPr>
          <w:rFonts w:ascii="Times New Roman" w:hAnsi="Times New Roman"/>
          <w:color w:val="000000"/>
          <w:sz w:val="24"/>
          <w:szCs w:val="24"/>
        </w:rPr>
        <w:t>pagrįstumo</w:t>
      </w:r>
      <w:r w:rsidR="00A27D16" w:rsidRPr="006A0896">
        <w:rPr>
          <w:rFonts w:ascii="Times New Roman" w:hAnsi="Times New Roman"/>
          <w:color w:val="000000"/>
          <w:sz w:val="24"/>
          <w:szCs w:val="24"/>
        </w:rPr>
        <w:t xml:space="preserve">. </w:t>
      </w:r>
    </w:p>
    <w:p w14:paraId="2A7FC4DD" w14:textId="6EC0440E" w:rsidR="001F54DE" w:rsidRPr="006A0896" w:rsidRDefault="00A27D16" w:rsidP="00384C76">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 xml:space="preserve">Pažymėtina, kad kasacinio teismo praktika aiškinant </w:t>
      </w:r>
      <w:r w:rsidR="00C545EA" w:rsidRPr="006A0896">
        <w:rPr>
          <w:rFonts w:ascii="Times New Roman" w:hAnsi="Times New Roman"/>
          <w:sz w:val="24"/>
          <w:szCs w:val="24"/>
        </w:rPr>
        <w:t xml:space="preserve">Pirkimų įstatymo </w:t>
      </w:r>
      <w:r w:rsidRPr="006A0896">
        <w:rPr>
          <w:rFonts w:ascii="Times New Roman" w:hAnsi="Times New Roman"/>
          <w:sz w:val="24"/>
          <w:szCs w:val="24"/>
        </w:rPr>
        <w:t>58 straipsnio 4</w:t>
      </w:r>
      <w:r w:rsidRPr="006A0896">
        <w:rPr>
          <w:rFonts w:ascii="Times New Roman" w:hAnsi="Times New Roman"/>
          <w:sz w:val="24"/>
          <w:szCs w:val="24"/>
          <w:vertAlign w:val="superscript"/>
        </w:rPr>
        <w:t>1</w:t>
      </w:r>
      <w:r w:rsidRPr="006A0896">
        <w:rPr>
          <w:rFonts w:ascii="Times New Roman" w:hAnsi="Times New Roman"/>
          <w:sz w:val="24"/>
          <w:szCs w:val="24"/>
        </w:rPr>
        <w:t xml:space="preserve"> dal</w:t>
      </w:r>
      <w:r w:rsidR="001F54DE" w:rsidRPr="006A0896">
        <w:rPr>
          <w:rFonts w:ascii="Times New Roman" w:hAnsi="Times New Roman"/>
          <w:sz w:val="24"/>
          <w:szCs w:val="24"/>
        </w:rPr>
        <w:t xml:space="preserve">į (ar analogišką kituose teisės aktuose įtvirtintą teisinį reguliavimą) nėra išplėtota. Vis dėlto atkreiptinas dėmesys, </w:t>
      </w:r>
      <w:r w:rsidR="00942E74" w:rsidRPr="006A0896">
        <w:rPr>
          <w:rFonts w:ascii="Times New Roman" w:hAnsi="Times New Roman"/>
          <w:sz w:val="24"/>
          <w:szCs w:val="24"/>
        </w:rPr>
        <w:t xml:space="preserve">kad </w:t>
      </w:r>
      <w:r w:rsidR="002D69D4" w:rsidRPr="006A0896">
        <w:rPr>
          <w:rFonts w:ascii="Times New Roman" w:hAnsi="Times New Roman"/>
          <w:sz w:val="24"/>
          <w:szCs w:val="24"/>
        </w:rPr>
        <w:t xml:space="preserve">kasacinis teismas, </w:t>
      </w:r>
      <w:r w:rsidR="002D69D4" w:rsidRPr="006A0896">
        <w:rPr>
          <w:rFonts w:ascii="Times New Roman" w:hAnsi="Times New Roman"/>
          <w:sz w:val="24"/>
          <w:szCs w:val="24"/>
          <w:shd w:val="clear" w:color="auto" w:fill="FFFFFF"/>
        </w:rPr>
        <w:t xml:space="preserve">aiškindamas Lietuvos Respublikos viešųjų pirkimų, atliekamų gynybos ir saugumo srityje, įstatymo </w:t>
      </w:r>
      <w:r w:rsidR="002D69D4" w:rsidRPr="006A0896">
        <w:rPr>
          <w:rFonts w:ascii="Times New Roman" w:hAnsi="Times New Roman"/>
          <w:sz w:val="24"/>
          <w:szCs w:val="24"/>
        </w:rPr>
        <w:t>33 straipsnio</w:t>
      </w:r>
      <w:r w:rsidR="002D69D4" w:rsidRPr="006A0896">
        <w:rPr>
          <w:rFonts w:ascii="Times New Roman" w:hAnsi="Times New Roman"/>
          <w:sz w:val="24"/>
          <w:szCs w:val="24"/>
          <w:shd w:val="clear" w:color="auto" w:fill="FFFFFF"/>
        </w:rPr>
        <w:t xml:space="preserve"> 9 dalį, kuri analogiška </w:t>
      </w:r>
      <w:r w:rsidR="00C545EA" w:rsidRPr="006A0896">
        <w:rPr>
          <w:rFonts w:ascii="Times New Roman" w:hAnsi="Times New Roman"/>
          <w:sz w:val="24"/>
          <w:szCs w:val="24"/>
        </w:rPr>
        <w:t xml:space="preserve">Pirkimų įstatymo </w:t>
      </w:r>
      <w:r w:rsidR="002D69D4" w:rsidRPr="006A0896">
        <w:rPr>
          <w:rFonts w:ascii="Times New Roman" w:hAnsi="Times New Roman"/>
          <w:sz w:val="24"/>
          <w:szCs w:val="24"/>
        </w:rPr>
        <w:t>58 straipsnio 4</w:t>
      </w:r>
      <w:r w:rsidR="002D69D4" w:rsidRPr="006A0896">
        <w:rPr>
          <w:rFonts w:ascii="Times New Roman" w:hAnsi="Times New Roman"/>
          <w:sz w:val="24"/>
          <w:szCs w:val="24"/>
          <w:vertAlign w:val="superscript"/>
        </w:rPr>
        <w:t>1</w:t>
      </w:r>
      <w:r w:rsidR="00A0546F" w:rsidRPr="006A0896">
        <w:rPr>
          <w:rFonts w:ascii="Times New Roman" w:hAnsi="Times New Roman"/>
          <w:sz w:val="24"/>
          <w:szCs w:val="24"/>
          <w:vertAlign w:val="superscript"/>
        </w:rPr>
        <w:t> </w:t>
      </w:r>
      <w:r w:rsidR="002D69D4" w:rsidRPr="006A0896">
        <w:rPr>
          <w:rFonts w:ascii="Times New Roman" w:hAnsi="Times New Roman"/>
          <w:sz w:val="24"/>
          <w:szCs w:val="24"/>
        </w:rPr>
        <w:t xml:space="preserve">daliai, </w:t>
      </w:r>
      <w:r w:rsidR="002D69D4" w:rsidRPr="006A0896">
        <w:rPr>
          <w:rFonts w:ascii="Times New Roman" w:hAnsi="Times New Roman"/>
          <w:sz w:val="24"/>
          <w:szCs w:val="24"/>
          <w:shd w:val="clear" w:color="auto" w:fill="FFFFFF"/>
        </w:rPr>
        <w:t xml:space="preserve">ir vertindamas pirmiau aptarto teisinio reguliavimo pokyčius nacionalinio saugumo užtikrinimo požiūriu bei jų įtaką vykstančiam viešųjų pirkimų ginčui, </w:t>
      </w:r>
      <w:r w:rsidR="007A0513" w:rsidRPr="006A0896">
        <w:rPr>
          <w:rFonts w:ascii="Times New Roman" w:hAnsi="Times New Roman"/>
          <w:sz w:val="24"/>
          <w:szCs w:val="24"/>
          <w:shd w:val="clear" w:color="auto" w:fill="FFFFFF"/>
        </w:rPr>
        <w:t xml:space="preserve">yra </w:t>
      </w:r>
      <w:r w:rsidR="002D69D4" w:rsidRPr="006A0896">
        <w:rPr>
          <w:rFonts w:ascii="Times New Roman" w:hAnsi="Times New Roman"/>
          <w:sz w:val="24"/>
          <w:szCs w:val="24"/>
          <w:shd w:val="clear" w:color="auto" w:fill="FFFFFF"/>
        </w:rPr>
        <w:t>nurod</w:t>
      </w:r>
      <w:r w:rsidR="007A0513" w:rsidRPr="006A0896">
        <w:rPr>
          <w:rFonts w:ascii="Times New Roman" w:hAnsi="Times New Roman"/>
          <w:sz w:val="24"/>
          <w:szCs w:val="24"/>
          <w:shd w:val="clear" w:color="auto" w:fill="FFFFFF"/>
        </w:rPr>
        <w:t>ęs</w:t>
      </w:r>
      <w:r w:rsidR="002D69D4" w:rsidRPr="006A0896">
        <w:rPr>
          <w:rFonts w:ascii="Times New Roman" w:hAnsi="Times New Roman"/>
          <w:sz w:val="24"/>
          <w:szCs w:val="24"/>
          <w:shd w:val="clear" w:color="auto" w:fill="FFFFFF"/>
        </w:rPr>
        <w:t xml:space="preserve">, kad perkančiųjų subjektų pareigų apimtis ir turinys vertinant tiekėjų pasiūlymų atitiktį nacionalinio saugumo </w:t>
      </w:r>
      <w:r w:rsidR="002D69D4" w:rsidRPr="006A0896">
        <w:rPr>
          <w:rFonts w:ascii="Times New Roman" w:hAnsi="Times New Roman"/>
          <w:sz w:val="24"/>
          <w:szCs w:val="24"/>
        </w:rPr>
        <w:t>reikalavimams</w:t>
      </w:r>
      <w:r w:rsidR="002D69D4" w:rsidRPr="006A0896">
        <w:rPr>
          <w:rFonts w:ascii="Times New Roman" w:hAnsi="Times New Roman"/>
          <w:sz w:val="24"/>
          <w:szCs w:val="24"/>
          <w:shd w:val="clear" w:color="auto" w:fill="FFFFFF"/>
        </w:rPr>
        <w:t xml:space="preserve"> pagal ankstesnį (galiojusį paskelbiant </w:t>
      </w:r>
      <w:r w:rsidR="007A0513" w:rsidRPr="006A0896">
        <w:rPr>
          <w:rFonts w:ascii="Times New Roman" w:hAnsi="Times New Roman"/>
          <w:sz w:val="24"/>
          <w:szCs w:val="24"/>
          <w:shd w:val="clear" w:color="auto" w:fill="FFFFFF"/>
        </w:rPr>
        <w:t xml:space="preserve">toje byloje aktualų </w:t>
      </w:r>
      <w:r w:rsidR="002D69D4" w:rsidRPr="006A0896">
        <w:rPr>
          <w:rFonts w:ascii="Times New Roman" w:hAnsi="Times New Roman"/>
          <w:sz w:val="24"/>
          <w:szCs w:val="24"/>
          <w:shd w:val="clear" w:color="auto" w:fill="FFFFFF"/>
        </w:rPr>
        <w:t>pirkimą) ir naująjį teisinį reg</w:t>
      </w:r>
      <w:r w:rsidR="00942E74" w:rsidRPr="006A0896">
        <w:rPr>
          <w:rFonts w:ascii="Times New Roman" w:hAnsi="Times New Roman"/>
          <w:sz w:val="24"/>
          <w:szCs w:val="24"/>
          <w:shd w:val="clear" w:color="auto" w:fill="FFFFFF"/>
        </w:rPr>
        <w:t xml:space="preserve">uliavimą </w:t>
      </w:r>
      <w:r w:rsidR="002D69D4" w:rsidRPr="006A0896">
        <w:rPr>
          <w:rFonts w:ascii="Times New Roman" w:hAnsi="Times New Roman"/>
          <w:sz w:val="24"/>
          <w:szCs w:val="24"/>
          <w:shd w:val="clear" w:color="auto" w:fill="FFFFFF"/>
        </w:rPr>
        <w:t xml:space="preserve">skiriasi. Taigi, dar bylą nagrinėjant pirmosios instancijos teisme įsigalioję Viešųjų pirkimų, atliekamų gynybos ir saugumo srityje, įstatymo ir kitų teisės aktų (VPĮ, </w:t>
      </w:r>
      <w:r w:rsidR="00EA1BB0" w:rsidRPr="006A0896">
        <w:rPr>
          <w:rFonts w:ascii="Times New Roman" w:hAnsi="Times New Roman"/>
          <w:sz w:val="24"/>
          <w:szCs w:val="24"/>
        </w:rPr>
        <w:t>Pirkimų įstatymo</w:t>
      </w:r>
      <w:r w:rsidR="002D69D4" w:rsidRPr="006A0896">
        <w:rPr>
          <w:rFonts w:ascii="Times New Roman" w:hAnsi="Times New Roman"/>
          <w:sz w:val="24"/>
          <w:szCs w:val="24"/>
          <w:shd w:val="clear" w:color="auto" w:fill="FFFFFF"/>
        </w:rPr>
        <w:t xml:space="preserve">) pakeitimai nulėmė, kad perkančioji organizacija įgijo pareigą visų tiekėjų (taip pat ir trečiojo asmens) pasiūlymų </w:t>
      </w:r>
      <w:r w:rsidR="002D69D4" w:rsidRPr="006A0896">
        <w:rPr>
          <w:rFonts w:ascii="Times New Roman" w:hAnsi="Times New Roman"/>
          <w:sz w:val="24"/>
          <w:szCs w:val="24"/>
        </w:rPr>
        <w:t>atitiktį nacionalinio saugumo reikalavimams vertinti iš naujo, pagal nustatytus pagrindus ir tvarką</w:t>
      </w:r>
      <w:bookmarkStart w:id="16" w:name="_Hlk195885791"/>
      <w:r w:rsidR="002D69D4" w:rsidRPr="006A0896">
        <w:rPr>
          <w:rFonts w:ascii="Times New Roman" w:hAnsi="Times New Roman"/>
          <w:sz w:val="24"/>
          <w:szCs w:val="24"/>
        </w:rPr>
        <w:t xml:space="preserve"> (Lietuvos Aukščiausiojo Teismo </w:t>
      </w:r>
      <w:r w:rsidR="001F54DE" w:rsidRPr="006A0896">
        <w:rPr>
          <w:rFonts w:ascii="Times New Roman" w:hAnsi="Times New Roman"/>
          <w:sz w:val="24"/>
          <w:szCs w:val="24"/>
        </w:rPr>
        <w:t>2023 m. balandžio 4 d. nutartis civilinėje byloje</w:t>
      </w:r>
      <w:r w:rsidR="002D69D4" w:rsidRPr="006A0896">
        <w:rPr>
          <w:rFonts w:ascii="Times New Roman" w:hAnsi="Times New Roman"/>
          <w:sz w:val="24"/>
          <w:szCs w:val="24"/>
        </w:rPr>
        <w:t xml:space="preserve"> Nr. e3K-3-30-969/2023, </w:t>
      </w:r>
      <w:r w:rsidR="001F54DE" w:rsidRPr="006A0896">
        <w:rPr>
          <w:rFonts w:ascii="Times New Roman" w:hAnsi="Times New Roman"/>
          <w:sz w:val="24"/>
          <w:szCs w:val="24"/>
        </w:rPr>
        <w:t>55 punktas).</w:t>
      </w:r>
      <w:r w:rsidR="00942E74" w:rsidRPr="006A0896">
        <w:rPr>
          <w:rFonts w:ascii="Times New Roman" w:hAnsi="Times New Roman"/>
          <w:sz w:val="24"/>
          <w:szCs w:val="24"/>
        </w:rPr>
        <w:t xml:space="preserve"> Nurodyti išaiškinimai </w:t>
      </w:r>
      <w:r w:rsidR="00BC0085" w:rsidRPr="006A0896">
        <w:rPr>
          <w:rFonts w:ascii="Times New Roman" w:hAnsi="Times New Roman"/>
          <w:sz w:val="24"/>
          <w:szCs w:val="24"/>
        </w:rPr>
        <w:t xml:space="preserve">galėtų </w:t>
      </w:r>
      <w:r w:rsidR="00942E74" w:rsidRPr="006A0896">
        <w:rPr>
          <w:rFonts w:ascii="Times New Roman" w:hAnsi="Times New Roman"/>
          <w:sz w:val="24"/>
          <w:szCs w:val="24"/>
        </w:rPr>
        <w:t>suponuo</w:t>
      </w:r>
      <w:r w:rsidR="00BC0085" w:rsidRPr="006A0896">
        <w:rPr>
          <w:rFonts w:ascii="Times New Roman" w:hAnsi="Times New Roman"/>
          <w:sz w:val="24"/>
          <w:szCs w:val="24"/>
        </w:rPr>
        <w:t>ti</w:t>
      </w:r>
      <w:r w:rsidR="00942E74" w:rsidRPr="006A0896">
        <w:rPr>
          <w:rFonts w:ascii="Times New Roman" w:hAnsi="Times New Roman"/>
          <w:sz w:val="24"/>
          <w:szCs w:val="24"/>
        </w:rPr>
        <w:t xml:space="preserve"> išvadą, kad, įsigaliojus naujam teisiniam reguliavimui, įtvirtintam, </w:t>
      </w:r>
      <w:r w:rsidR="00942E74" w:rsidRPr="006A0896">
        <w:rPr>
          <w:rFonts w:ascii="Times New Roman" w:hAnsi="Times New Roman"/>
          <w:i/>
          <w:iCs/>
          <w:sz w:val="24"/>
          <w:szCs w:val="24"/>
        </w:rPr>
        <w:t>inter alia</w:t>
      </w:r>
      <w:r w:rsidR="00942E74" w:rsidRPr="006A0896">
        <w:rPr>
          <w:rFonts w:ascii="Times New Roman" w:hAnsi="Times New Roman"/>
          <w:sz w:val="24"/>
          <w:szCs w:val="24"/>
        </w:rPr>
        <w:t xml:space="preserve">, </w:t>
      </w:r>
      <w:r w:rsidR="008572CC" w:rsidRPr="006A0896">
        <w:rPr>
          <w:rFonts w:ascii="Times New Roman" w:hAnsi="Times New Roman"/>
          <w:sz w:val="24"/>
          <w:szCs w:val="24"/>
        </w:rPr>
        <w:t xml:space="preserve">Pirkimų įstatymo </w:t>
      </w:r>
      <w:r w:rsidR="00942E74" w:rsidRPr="006A0896">
        <w:rPr>
          <w:rFonts w:ascii="Times New Roman" w:hAnsi="Times New Roman"/>
          <w:sz w:val="24"/>
          <w:szCs w:val="24"/>
        </w:rPr>
        <w:t>58 straipsnio 4</w:t>
      </w:r>
      <w:r w:rsidR="00942E74" w:rsidRPr="006A0896">
        <w:rPr>
          <w:rFonts w:ascii="Times New Roman" w:hAnsi="Times New Roman"/>
          <w:sz w:val="24"/>
          <w:szCs w:val="24"/>
          <w:vertAlign w:val="superscript"/>
        </w:rPr>
        <w:t>1</w:t>
      </w:r>
      <w:r w:rsidR="00942E74" w:rsidRPr="006A0896">
        <w:rPr>
          <w:rFonts w:ascii="Times New Roman" w:hAnsi="Times New Roman"/>
          <w:sz w:val="24"/>
          <w:szCs w:val="24"/>
        </w:rPr>
        <w:t xml:space="preserve"> dalyje, perkantysis subjektas įgyja pareigą automatiškai taikyti nurodytoje normoje įtvirtintus paraiškos ar pasiūlymo atmetimo pagrindus, nors jie ir nebūtų įtraukti į pirkimo sąlygas. </w:t>
      </w:r>
    </w:p>
    <w:p w14:paraId="034D1A71" w14:textId="4A10AAF9" w:rsidR="00C12F95" w:rsidRPr="006A0896" w:rsidRDefault="00603F89" w:rsidP="00C12F95">
      <w:pPr>
        <w:pStyle w:val="Sraopastraipa"/>
        <w:numPr>
          <w:ilvl w:val="0"/>
          <w:numId w:val="1"/>
        </w:numPr>
        <w:shd w:val="clear" w:color="auto" w:fill="FFFFFF"/>
        <w:spacing w:after="120" w:line="240" w:lineRule="auto"/>
        <w:ind w:left="357"/>
        <w:contextualSpacing w:val="0"/>
        <w:jc w:val="both"/>
        <w:rPr>
          <w:rFonts w:ascii="Times New Roman" w:hAnsi="Times New Roman"/>
          <w:sz w:val="24"/>
          <w:szCs w:val="24"/>
        </w:rPr>
      </w:pPr>
      <w:r w:rsidRPr="006A0896">
        <w:rPr>
          <w:rFonts w:ascii="Times New Roman" w:hAnsi="Times New Roman"/>
          <w:sz w:val="24"/>
          <w:szCs w:val="24"/>
        </w:rPr>
        <w:t>Atsižvelg</w:t>
      </w:r>
      <w:r w:rsidR="00C12F95" w:rsidRPr="006A0896">
        <w:rPr>
          <w:rFonts w:ascii="Times New Roman" w:hAnsi="Times New Roman"/>
          <w:sz w:val="24"/>
          <w:szCs w:val="24"/>
        </w:rPr>
        <w:t xml:space="preserve">iant </w:t>
      </w:r>
      <w:r w:rsidRPr="006A0896">
        <w:rPr>
          <w:rFonts w:ascii="Times New Roman" w:hAnsi="Times New Roman"/>
          <w:sz w:val="24"/>
          <w:szCs w:val="24"/>
        </w:rPr>
        <w:t>į tai, kas nurodyta, teisėjų kolegija</w:t>
      </w:r>
      <w:r w:rsidR="00C12F95" w:rsidRPr="006A0896">
        <w:rPr>
          <w:rFonts w:ascii="Times New Roman" w:hAnsi="Times New Roman"/>
          <w:sz w:val="24"/>
          <w:szCs w:val="24"/>
        </w:rPr>
        <w:t xml:space="preserve">i kyla abejonių, </w:t>
      </w:r>
      <w:r w:rsidRPr="006A0896">
        <w:rPr>
          <w:rFonts w:ascii="Times New Roman" w:hAnsi="Times New Roman"/>
          <w:sz w:val="24"/>
          <w:szCs w:val="24"/>
        </w:rPr>
        <w:t xml:space="preserve">ar </w:t>
      </w:r>
      <w:r w:rsidR="00C12F95" w:rsidRPr="006A0896">
        <w:rPr>
          <w:rFonts w:ascii="Times New Roman" w:hAnsi="Times New Roman"/>
          <w:sz w:val="24"/>
          <w:szCs w:val="24"/>
        </w:rPr>
        <w:t>siekis</w:t>
      </w:r>
      <w:r w:rsidR="002D776D" w:rsidRPr="006A0896">
        <w:rPr>
          <w:rFonts w:ascii="Times New Roman" w:hAnsi="Times New Roman"/>
          <w:sz w:val="24"/>
          <w:szCs w:val="24"/>
        </w:rPr>
        <w:t xml:space="preserve"> užtikrinti</w:t>
      </w:r>
      <w:r w:rsidR="00C12F95" w:rsidRPr="006A0896">
        <w:rPr>
          <w:rFonts w:ascii="Times New Roman" w:hAnsi="Times New Roman"/>
          <w:sz w:val="24"/>
          <w:szCs w:val="24"/>
        </w:rPr>
        <w:t xml:space="preserve"> nacionalinį saugumą, kuriuo grindžiami </w:t>
      </w:r>
      <w:r w:rsidR="008572CC" w:rsidRPr="006A0896">
        <w:rPr>
          <w:rFonts w:ascii="Times New Roman" w:hAnsi="Times New Roman"/>
          <w:sz w:val="24"/>
          <w:szCs w:val="24"/>
        </w:rPr>
        <w:t xml:space="preserve">Pirkimų įstatymo </w:t>
      </w:r>
      <w:r w:rsidR="00C12F95" w:rsidRPr="006A0896">
        <w:rPr>
          <w:rFonts w:ascii="Times New Roman" w:hAnsi="Times New Roman"/>
          <w:sz w:val="24"/>
          <w:szCs w:val="24"/>
        </w:rPr>
        <w:t>58 straipsnio 4</w:t>
      </w:r>
      <w:r w:rsidR="00C12F95" w:rsidRPr="006A0896">
        <w:rPr>
          <w:rFonts w:ascii="Times New Roman" w:hAnsi="Times New Roman"/>
          <w:sz w:val="24"/>
          <w:szCs w:val="24"/>
          <w:vertAlign w:val="superscript"/>
        </w:rPr>
        <w:t>1</w:t>
      </w:r>
      <w:r w:rsidR="00C12F95" w:rsidRPr="006A0896">
        <w:rPr>
          <w:rFonts w:ascii="Times New Roman" w:hAnsi="Times New Roman"/>
          <w:sz w:val="24"/>
          <w:szCs w:val="24"/>
        </w:rPr>
        <w:t> dalies 4</w:t>
      </w:r>
      <w:r w:rsidR="0022047A" w:rsidRPr="006A0896">
        <w:rPr>
          <w:rFonts w:ascii="Times New Roman" w:hAnsi="Times New Roman"/>
          <w:sz w:val="24"/>
          <w:szCs w:val="24"/>
        </w:rPr>
        <w:t>–</w:t>
      </w:r>
      <w:r w:rsidR="00C12F95" w:rsidRPr="006A0896">
        <w:rPr>
          <w:rFonts w:ascii="Times New Roman" w:hAnsi="Times New Roman"/>
          <w:sz w:val="24"/>
          <w:szCs w:val="24"/>
        </w:rPr>
        <w:t>5 punktuose įtvirtinti tiekėjo paraiškos ar pasiūlymo atmetimo (neleidimo dalyvauti viešojo pirkimo procedūroje) pagrindai, gali pateisinti tokių pagrindų taikymą prieš tai jų neišviešinus (neįtvirtinus) pirkimo dokumentuose. </w:t>
      </w:r>
    </w:p>
    <w:bookmarkEnd w:id="16"/>
    <w:p w14:paraId="08216F63" w14:textId="77777777" w:rsidR="00514AC0" w:rsidRPr="006A0896" w:rsidRDefault="00514AC0" w:rsidP="00514AC0">
      <w:pPr>
        <w:tabs>
          <w:tab w:val="left" w:pos="567"/>
        </w:tabs>
        <w:spacing w:after="120"/>
        <w:ind w:firstLine="709"/>
        <w:jc w:val="both"/>
        <w:rPr>
          <w:shd w:val="clear" w:color="auto" w:fill="FFFFFF"/>
        </w:rPr>
      </w:pPr>
      <w:r w:rsidRPr="006A0896">
        <w:t xml:space="preserve">Lietuvos Aukščiausiojo Teismo Civilinių bylų skyriaus teisėjų kolegija, </w:t>
      </w:r>
      <w:r w:rsidRPr="006A0896">
        <w:rPr>
          <w:shd w:val="clear" w:color="auto" w:fill="FFFFFF"/>
        </w:rPr>
        <w:t xml:space="preserve">vadovaudamasi Civilinio proceso kodekso 163 straipsnio 1 dalies 9 punktu, 256 straipsniu, 340 straipsnio </w:t>
      </w:r>
      <w:r w:rsidRPr="006A0896">
        <w:t>5 dalimi</w:t>
      </w:r>
      <w:r w:rsidRPr="006A0896">
        <w:rPr>
          <w:shd w:val="clear" w:color="auto" w:fill="FFFFFF"/>
        </w:rPr>
        <w:t xml:space="preserve"> ir Sutarties dėl Europos Sąjungos veikimo 267 straipsniu, </w:t>
      </w:r>
    </w:p>
    <w:p w14:paraId="05BAF09A" w14:textId="77777777" w:rsidR="00514AC0" w:rsidRPr="006A0896" w:rsidRDefault="00514AC0" w:rsidP="00514AC0">
      <w:pPr>
        <w:jc w:val="both"/>
      </w:pPr>
      <w:r w:rsidRPr="006A0896">
        <w:t>n u t a r i a:</w:t>
      </w:r>
    </w:p>
    <w:p w14:paraId="6FACE9EE" w14:textId="77777777" w:rsidR="00514AC0" w:rsidRPr="006A0896" w:rsidRDefault="00514AC0" w:rsidP="00514AC0">
      <w:pPr>
        <w:jc w:val="both"/>
      </w:pPr>
    </w:p>
    <w:p w14:paraId="741602E2" w14:textId="77777777" w:rsidR="002E284B" w:rsidRPr="006A0896" w:rsidRDefault="00514AC0" w:rsidP="002E284B">
      <w:pPr>
        <w:spacing w:after="120"/>
        <w:ind w:left="284" w:firstLine="425"/>
        <w:jc w:val="both"/>
        <w:rPr>
          <w:shd w:val="clear" w:color="auto" w:fill="FFFFFF"/>
        </w:rPr>
      </w:pPr>
      <w:r w:rsidRPr="006A0896">
        <w:rPr>
          <w:shd w:val="clear" w:color="auto" w:fill="FFFFFF"/>
        </w:rPr>
        <w:t>Kreiptis į Europos Sąjungos Teisingumo Teismą su šiais prejudiciniais klausimais:</w:t>
      </w:r>
      <w:bookmarkStart w:id="17" w:name="_Hlk194820486"/>
    </w:p>
    <w:p w14:paraId="3347C876" w14:textId="41A04D7C" w:rsidR="005624E8" w:rsidRPr="006A0896" w:rsidRDefault="005624E8" w:rsidP="00461D9F">
      <w:pPr>
        <w:pStyle w:val="Sraopastraipa"/>
        <w:numPr>
          <w:ilvl w:val="0"/>
          <w:numId w:val="9"/>
        </w:numPr>
        <w:spacing w:after="120" w:line="240" w:lineRule="auto"/>
        <w:ind w:left="1077"/>
        <w:contextualSpacing w:val="0"/>
        <w:jc w:val="both"/>
        <w:rPr>
          <w:rFonts w:ascii="Times New Roman" w:hAnsi="Times New Roman"/>
          <w:sz w:val="24"/>
          <w:szCs w:val="24"/>
          <w:shd w:val="clear" w:color="auto" w:fill="FFFFFF"/>
        </w:rPr>
      </w:pPr>
      <w:r w:rsidRPr="006A0896">
        <w:rPr>
          <w:rFonts w:ascii="Times New Roman" w:hAnsi="Times New Roman"/>
          <w:sz w:val="24"/>
          <w:szCs w:val="24"/>
        </w:rPr>
        <w:t>Ar Direktyvos 2014/25 36 straipsnyje įtvirtinti vienodo požiūrio ir nediskriminavimo, skaidrumo ir proporcingumo principai, šios direktyvos 80 straipsnis, siejamas su Direktyvos 2014/24 56 ir 57 straipsniais, turi būti suprantami ir aiškinami taip, kad nacionalinis teisinis reguliavimas</w:t>
      </w:r>
      <w:r w:rsidR="008C03A6" w:rsidRPr="006A0896">
        <w:rPr>
          <w:rFonts w:ascii="Times New Roman" w:hAnsi="Times New Roman"/>
          <w:sz w:val="24"/>
          <w:szCs w:val="24"/>
        </w:rPr>
        <w:t>,</w:t>
      </w:r>
      <w:r w:rsidRPr="006A0896">
        <w:rPr>
          <w:rFonts w:ascii="Times New Roman" w:hAnsi="Times New Roman"/>
          <w:sz w:val="24"/>
          <w:szCs w:val="24"/>
        </w:rPr>
        <w:t xml:space="preserve"> pagal kurį </w:t>
      </w:r>
      <w:r w:rsidR="00DB3C53" w:rsidRPr="006A0896">
        <w:rPr>
          <w:rFonts w:ascii="Times New Roman" w:hAnsi="Times New Roman"/>
          <w:sz w:val="24"/>
          <w:szCs w:val="24"/>
        </w:rPr>
        <w:t>tiekėjo paraiška arba pasiūlymas atmetami</w:t>
      </w:r>
      <w:r w:rsidR="008C03A6" w:rsidRPr="006A0896">
        <w:rPr>
          <w:rFonts w:ascii="Times New Roman" w:hAnsi="Times New Roman"/>
          <w:sz w:val="24"/>
          <w:szCs w:val="24"/>
        </w:rPr>
        <w:t>,</w:t>
      </w:r>
      <w:r w:rsidR="00DB3C53" w:rsidRPr="006A0896">
        <w:rPr>
          <w:rFonts w:ascii="Times New Roman" w:hAnsi="Times New Roman"/>
          <w:sz w:val="24"/>
          <w:szCs w:val="24"/>
        </w:rPr>
        <w:t xml:space="preserve"> jeigu </w:t>
      </w:r>
      <w:r w:rsidRPr="006A0896">
        <w:rPr>
          <w:rFonts w:ascii="Times New Roman" w:hAnsi="Times New Roman"/>
          <w:sz w:val="24"/>
          <w:szCs w:val="24"/>
        </w:rPr>
        <w:t xml:space="preserve">(i) </w:t>
      </w:r>
      <w:r w:rsidR="00DB3C53" w:rsidRPr="006A0896">
        <w:rPr>
          <w:rFonts w:ascii="Times New Roman" w:hAnsi="Times New Roman"/>
          <w:color w:val="000000"/>
          <w:sz w:val="24"/>
          <w:szCs w:val="24"/>
          <w:lang w:bidi="lt-LT"/>
        </w:rPr>
        <w:t xml:space="preserve">Lietuvos Respublikos Vyriausybė yra priėmusi sprendimą, patvirtinantį, kad </w:t>
      </w:r>
      <w:r w:rsidR="00DB3C53" w:rsidRPr="006A0896">
        <w:rPr>
          <w:rFonts w:ascii="Times New Roman" w:hAnsi="Times New Roman"/>
          <w:sz w:val="24"/>
          <w:szCs w:val="24"/>
        </w:rPr>
        <w:lastRenderedPageBreak/>
        <w:t xml:space="preserve">tiekėjas </w:t>
      </w:r>
      <w:r w:rsidR="00E7193A" w:rsidRPr="006A0896">
        <w:rPr>
          <w:rFonts w:ascii="Times New Roman" w:hAnsi="Times New Roman"/>
          <w:sz w:val="24"/>
          <w:szCs w:val="24"/>
        </w:rPr>
        <w:t xml:space="preserve">ar </w:t>
      </w:r>
      <w:r w:rsidR="00DB3C53" w:rsidRPr="006A0896">
        <w:rPr>
          <w:rFonts w:ascii="Times New Roman" w:hAnsi="Times New Roman"/>
          <w:sz w:val="24"/>
          <w:szCs w:val="24"/>
        </w:rPr>
        <w:t xml:space="preserve">susiję asmenys </w:t>
      </w:r>
      <w:r w:rsidR="00DB3C53" w:rsidRPr="006A0896">
        <w:rPr>
          <w:rFonts w:ascii="Times New Roman" w:hAnsi="Times New Roman"/>
          <w:color w:val="000000"/>
          <w:sz w:val="24"/>
          <w:szCs w:val="24"/>
          <w:lang w:bidi="lt-LT"/>
        </w:rPr>
        <w:t>ar su jais ketinamas sudaryti (sudarytas) sandoris neatitinka nacionalinio saugumo interesų, ir (arba)</w:t>
      </w:r>
      <w:r w:rsidR="00DB3C53" w:rsidRPr="006A0896">
        <w:rPr>
          <w:rFonts w:ascii="Times New Roman" w:hAnsi="Times New Roman"/>
          <w:sz w:val="24"/>
          <w:szCs w:val="24"/>
        </w:rPr>
        <w:t xml:space="preserve"> </w:t>
      </w:r>
      <w:r w:rsidRPr="006A0896">
        <w:rPr>
          <w:rFonts w:ascii="Times New Roman" w:hAnsi="Times New Roman"/>
          <w:sz w:val="24"/>
          <w:szCs w:val="24"/>
        </w:rPr>
        <w:t xml:space="preserve">(ii) perkančioji organizacija turi kompetentingos institucijos informacijos, kad tiekėjas </w:t>
      </w:r>
      <w:r w:rsidR="00E7193A" w:rsidRPr="006A0896">
        <w:rPr>
          <w:rFonts w:ascii="Times New Roman" w:hAnsi="Times New Roman"/>
          <w:sz w:val="24"/>
          <w:szCs w:val="24"/>
        </w:rPr>
        <w:t xml:space="preserve">ar </w:t>
      </w:r>
      <w:r w:rsidRPr="006A0896">
        <w:rPr>
          <w:rFonts w:ascii="Times New Roman" w:hAnsi="Times New Roman"/>
          <w:sz w:val="24"/>
          <w:szCs w:val="24"/>
        </w:rPr>
        <w:t>susiję asmenys turi interesų, galinčių kelti grėsmę nacionaliniam saugumui, kvalifikuotin</w:t>
      </w:r>
      <w:r w:rsidR="00DB3C53" w:rsidRPr="006A0896">
        <w:rPr>
          <w:rFonts w:ascii="Times New Roman" w:hAnsi="Times New Roman"/>
          <w:sz w:val="24"/>
          <w:szCs w:val="24"/>
        </w:rPr>
        <w:t>i</w:t>
      </w:r>
      <w:r w:rsidRPr="006A0896">
        <w:rPr>
          <w:rFonts w:ascii="Times New Roman" w:hAnsi="Times New Roman"/>
          <w:sz w:val="24"/>
          <w:szCs w:val="24"/>
        </w:rPr>
        <w:t xml:space="preserve"> kaip tiekėjų pašalinimo pagrinda</w:t>
      </w:r>
      <w:r w:rsidR="003D506E" w:rsidRPr="006A0896">
        <w:rPr>
          <w:rFonts w:ascii="Times New Roman" w:hAnsi="Times New Roman"/>
          <w:sz w:val="24"/>
          <w:szCs w:val="24"/>
        </w:rPr>
        <w:t>i</w:t>
      </w:r>
      <w:r w:rsidRPr="006A0896">
        <w:rPr>
          <w:rFonts w:ascii="Times New Roman" w:hAnsi="Times New Roman"/>
          <w:sz w:val="24"/>
          <w:szCs w:val="24"/>
        </w:rPr>
        <w:t xml:space="preserve"> </w:t>
      </w:r>
      <w:r w:rsidR="003D506E" w:rsidRPr="006A0896">
        <w:rPr>
          <w:rFonts w:ascii="Times New Roman" w:hAnsi="Times New Roman"/>
          <w:sz w:val="24"/>
          <w:szCs w:val="24"/>
        </w:rPr>
        <w:t>D</w:t>
      </w:r>
      <w:r w:rsidRPr="006A0896">
        <w:rPr>
          <w:rFonts w:ascii="Times New Roman" w:hAnsi="Times New Roman"/>
          <w:sz w:val="24"/>
          <w:szCs w:val="24"/>
        </w:rPr>
        <w:t>irektyvos</w:t>
      </w:r>
      <w:r w:rsidR="008C03A6" w:rsidRPr="006A0896">
        <w:rPr>
          <w:rFonts w:ascii="Times New Roman" w:hAnsi="Times New Roman"/>
          <w:sz w:val="24"/>
          <w:szCs w:val="24"/>
        </w:rPr>
        <w:t> </w:t>
      </w:r>
      <w:r w:rsidR="003D506E" w:rsidRPr="006A0896">
        <w:rPr>
          <w:rFonts w:ascii="Times New Roman" w:hAnsi="Times New Roman"/>
          <w:sz w:val="24"/>
          <w:szCs w:val="24"/>
        </w:rPr>
        <w:t xml:space="preserve">2014/24 </w:t>
      </w:r>
      <w:r w:rsidRPr="006A0896">
        <w:rPr>
          <w:rFonts w:ascii="Times New Roman" w:hAnsi="Times New Roman"/>
          <w:sz w:val="24"/>
          <w:szCs w:val="24"/>
        </w:rPr>
        <w:t>57 straipsnio taikymo prasme; ar kaip savarankišk</w:t>
      </w:r>
      <w:r w:rsidR="003D506E" w:rsidRPr="006A0896">
        <w:rPr>
          <w:rFonts w:ascii="Times New Roman" w:hAnsi="Times New Roman"/>
          <w:sz w:val="24"/>
          <w:szCs w:val="24"/>
        </w:rPr>
        <w:t>i</w:t>
      </w:r>
      <w:r w:rsidRPr="006A0896">
        <w:rPr>
          <w:rFonts w:ascii="Times New Roman" w:hAnsi="Times New Roman"/>
          <w:sz w:val="24"/>
          <w:szCs w:val="24"/>
        </w:rPr>
        <w:t xml:space="preserve"> su nacionaliniu saugumu susiję neleidimo (draudimo) dalyvauti viešojo pirkimo procedūroje pagrinda</w:t>
      </w:r>
      <w:r w:rsidR="003D506E" w:rsidRPr="006A0896">
        <w:rPr>
          <w:rFonts w:ascii="Times New Roman" w:hAnsi="Times New Roman"/>
          <w:sz w:val="24"/>
          <w:szCs w:val="24"/>
        </w:rPr>
        <w:t>i</w:t>
      </w:r>
      <w:r w:rsidRPr="006A0896">
        <w:rPr>
          <w:rFonts w:ascii="Times New Roman" w:hAnsi="Times New Roman"/>
          <w:sz w:val="24"/>
          <w:szCs w:val="24"/>
        </w:rPr>
        <w:t>; taip pat ar toki</w:t>
      </w:r>
      <w:r w:rsidR="003D506E" w:rsidRPr="006A0896">
        <w:rPr>
          <w:rFonts w:ascii="Times New Roman" w:hAnsi="Times New Roman"/>
          <w:sz w:val="24"/>
          <w:szCs w:val="24"/>
        </w:rPr>
        <w:t>oms</w:t>
      </w:r>
      <w:r w:rsidRPr="006A0896">
        <w:rPr>
          <w:rFonts w:ascii="Times New Roman" w:hAnsi="Times New Roman"/>
          <w:sz w:val="24"/>
          <w:szCs w:val="24"/>
        </w:rPr>
        <w:t xml:space="preserve"> nacionalin</w:t>
      </w:r>
      <w:r w:rsidR="003D506E" w:rsidRPr="006A0896">
        <w:rPr>
          <w:rFonts w:ascii="Times New Roman" w:hAnsi="Times New Roman"/>
          <w:sz w:val="24"/>
          <w:szCs w:val="24"/>
        </w:rPr>
        <w:t>ėms</w:t>
      </w:r>
      <w:r w:rsidRPr="006A0896">
        <w:rPr>
          <w:rFonts w:ascii="Times New Roman" w:hAnsi="Times New Roman"/>
          <w:sz w:val="24"/>
          <w:szCs w:val="24"/>
        </w:rPr>
        <w:t xml:space="preserve"> nuostat</w:t>
      </w:r>
      <w:r w:rsidR="003D506E" w:rsidRPr="006A0896">
        <w:rPr>
          <w:rFonts w:ascii="Times New Roman" w:hAnsi="Times New Roman"/>
          <w:sz w:val="24"/>
          <w:szCs w:val="24"/>
        </w:rPr>
        <w:t>oms</w:t>
      </w:r>
      <w:r w:rsidRPr="006A0896">
        <w:rPr>
          <w:rFonts w:ascii="Times New Roman" w:hAnsi="Times New Roman"/>
          <w:sz w:val="24"/>
          <w:szCs w:val="24"/>
        </w:rPr>
        <w:t xml:space="preserve"> tiesiogiai ar pagal analogiją taikytini Direktyvos 2014/24 57 straipsnio nuostatose, įskaitant 57 straipsnio 7 dalį, įtvirtinti reikalavimai, kaip antai tiekėjų pašalinimo proporcingumo vertinimas, prašymas pateikti taisomąsias („apsivalymo“) priemones, ribotas pašalinimo terminas.</w:t>
      </w:r>
    </w:p>
    <w:p w14:paraId="4C684254" w14:textId="1A2F3FD7" w:rsidR="00E90DF8" w:rsidRPr="006A0896" w:rsidRDefault="003D506E" w:rsidP="00E90DF8">
      <w:pPr>
        <w:pStyle w:val="Sraopastraipa"/>
        <w:numPr>
          <w:ilvl w:val="0"/>
          <w:numId w:val="9"/>
        </w:numPr>
        <w:spacing w:after="120" w:line="240" w:lineRule="auto"/>
        <w:ind w:left="1077"/>
        <w:contextualSpacing w:val="0"/>
        <w:jc w:val="both"/>
        <w:rPr>
          <w:rFonts w:ascii="Times New Roman" w:hAnsi="Times New Roman"/>
          <w:sz w:val="24"/>
          <w:szCs w:val="24"/>
          <w:shd w:val="clear" w:color="auto" w:fill="FFFFFF"/>
        </w:rPr>
      </w:pPr>
      <w:r w:rsidRPr="006A0896">
        <w:rPr>
          <w:rFonts w:ascii="Times New Roman" w:hAnsi="Times New Roman"/>
          <w:sz w:val="24"/>
          <w:szCs w:val="24"/>
          <w:shd w:val="clear" w:color="auto" w:fill="FFFFFF"/>
        </w:rPr>
        <w:t xml:space="preserve">Nepriklausomai nuo to, kaip būtų atsakyta į pirmąjį klausimą, ar </w:t>
      </w:r>
      <w:r w:rsidR="007652E8" w:rsidRPr="006A0896">
        <w:rPr>
          <w:rFonts w:ascii="Times New Roman" w:hAnsi="Times New Roman"/>
          <w:sz w:val="24"/>
          <w:szCs w:val="24"/>
        </w:rPr>
        <w:t>Direktyvos</w:t>
      </w:r>
      <w:r w:rsidR="008C03A6" w:rsidRPr="006A0896">
        <w:rPr>
          <w:rFonts w:ascii="Times New Roman" w:hAnsi="Times New Roman"/>
          <w:sz w:val="24"/>
          <w:szCs w:val="24"/>
        </w:rPr>
        <w:t> </w:t>
      </w:r>
      <w:r w:rsidR="007652E8" w:rsidRPr="006A0896">
        <w:rPr>
          <w:rFonts w:ascii="Times New Roman" w:hAnsi="Times New Roman"/>
          <w:sz w:val="24"/>
          <w:szCs w:val="24"/>
        </w:rPr>
        <w:t>2014/25</w:t>
      </w:r>
      <w:r w:rsidR="00097908" w:rsidRPr="006A0896">
        <w:rPr>
          <w:rFonts w:ascii="Times New Roman" w:hAnsi="Times New Roman"/>
          <w:sz w:val="24"/>
          <w:szCs w:val="24"/>
        </w:rPr>
        <w:t> </w:t>
      </w:r>
      <w:r w:rsidR="007652E8" w:rsidRPr="006A0896">
        <w:rPr>
          <w:rFonts w:ascii="Times New Roman" w:hAnsi="Times New Roman"/>
          <w:sz w:val="24"/>
          <w:szCs w:val="24"/>
        </w:rPr>
        <w:t>36</w:t>
      </w:r>
      <w:r w:rsidRPr="006A0896">
        <w:rPr>
          <w:rFonts w:ascii="Times New Roman" w:hAnsi="Times New Roman"/>
          <w:sz w:val="24"/>
          <w:szCs w:val="24"/>
        </w:rPr>
        <w:t> </w:t>
      </w:r>
      <w:r w:rsidR="007652E8" w:rsidRPr="006A0896">
        <w:rPr>
          <w:rFonts w:ascii="Times New Roman" w:hAnsi="Times New Roman"/>
          <w:sz w:val="24"/>
          <w:szCs w:val="24"/>
        </w:rPr>
        <w:t>straipsnyje įtvirtinti vienodo požiūrio ir nediskriminavimo, skaidrumo ir proporcingumo principai, šios direktyvos 80 straipsnis, siejamas su Direktyvos 2014/24</w:t>
      </w:r>
      <w:r w:rsidR="008C03A6" w:rsidRPr="006A0896">
        <w:rPr>
          <w:rFonts w:ascii="Times New Roman" w:hAnsi="Times New Roman"/>
          <w:sz w:val="24"/>
          <w:szCs w:val="24"/>
        </w:rPr>
        <w:t xml:space="preserve"> </w:t>
      </w:r>
      <w:r w:rsidR="007652E8" w:rsidRPr="006A0896">
        <w:rPr>
          <w:rFonts w:ascii="Times New Roman" w:hAnsi="Times New Roman"/>
          <w:sz w:val="24"/>
          <w:szCs w:val="24"/>
        </w:rPr>
        <w:t>56 ir 57 straipsniais, turi būti suprantami ir aiškinami taip, kad draudžiama tok</w:t>
      </w:r>
      <w:r w:rsidR="00C12E67" w:rsidRPr="006A0896">
        <w:rPr>
          <w:rFonts w:ascii="Times New Roman" w:hAnsi="Times New Roman"/>
          <w:sz w:val="24"/>
          <w:szCs w:val="24"/>
        </w:rPr>
        <w:t>ia</w:t>
      </w:r>
      <w:r w:rsidR="007652E8" w:rsidRPr="006A0896">
        <w:rPr>
          <w:rFonts w:ascii="Times New Roman" w:hAnsi="Times New Roman"/>
          <w:sz w:val="24"/>
          <w:szCs w:val="24"/>
        </w:rPr>
        <w:t xml:space="preserve"> nacionalinė </w:t>
      </w:r>
      <w:r w:rsidR="00C12E67" w:rsidRPr="006A0896">
        <w:rPr>
          <w:rFonts w:ascii="Times New Roman" w:hAnsi="Times New Roman"/>
          <w:sz w:val="24"/>
          <w:szCs w:val="24"/>
        </w:rPr>
        <w:t>nuostata</w:t>
      </w:r>
      <w:r w:rsidR="007652E8" w:rsidRPr="006A0896">
        <w:rPr>
          <w:rFonts w:ascii="Times New Roman" w:hAnsi="Times New Roman"/>
          <w:sz w:val="24"/>
          <w:szCs w:val="24"/>
        </w:rPr>
        <w:t xml:space="preserve">, </w:t>
      </w:r>
      <w:r w:rsidR="00C12E67" w:rsidRPr="006A0896">
        <w:rPr>
          <w:rFonts w:ascii="Times New Roman" w:hAnsi="Times New Roman"/>
          <w:sz w:val="24"/>
          <w:szCs w:val="24"/>
        </w:rPr>
        <w:t xml:space="preserve">kaip </w:t>
      </w:r>
      <w:r w:rsidR="0063427C" w:rsidRPr="006A0896">
        <w:rPr>
          <w:rFonts w:ascii="Times New Roman" w:hAnsi="Times New Roman"/>
          <w:sz w:val="24"/>
          <w:szCs w:val="24"/>
        </w:rPr>
        <w:t xml:space="preserve">antai įtvirtinta </w:t>
      </w:r>
      <w:r w:rsidR="008572CC" w:rsidRPr="006A0896">
        <w:rPr>
          <w:rFonts w:ascii="Times New Roman" w:hAnsi="Times New Roman"/>
          <w:sz w:val="24"/>
          <w:szCs w:val="24"/>
        </w:rPr>
        <w:t xml:space="preserve">Pirkimų įstatymo </w:t>
      </w:r>
      <w:r w:rsidR="0063427C" w:rsidRPr="006A0896">
        <w:rPr>
          <w:rFonts w:ascii="Times New Roman" w:hAnsi="Times New Roman"/>
          <w:sz w:val="24"/>
          <w:szCs w:val="24"/>
          <w:shd w:val="clear" w:color="auto" w:fill="FFFFFF"/>
        </w:rPr>
        <w:t xml:space="preserve">58 </w:t>
      </w:r>
      <w:r w:rsidR="0063427C" w:rsidRPr="006A0896">
        <w:rPr>
          <w:rFonts w:ascii="Times New Roman" w:hAnsi="Times New Roman"/>
          <w:sz w:val="24"/>
          <w:szCs w:val="24"/>
        </w:rPr>
        <w:t>straipsnio 4</w:t>
      </w:r>
      <w:r w:rsidR="0063427C" w:rsidRPr="006A0896">
        <w:rPr>
          <w:rFonts w:ascii="Times New Roman" w:hAnsi="Times New Roman"/>
          <w:sz w:val="24"/>
          <w:szCs w:val="24"/>
          <w:vertAlign w:val="superscript"/>
        </w:rPr>
        <w:t>1 </w:t>
      </w:r>
      <w:r w:rsidR="0063427C" w:rsidRPr="006A0896">
        <w:rPr>
          <w:rFonts w:ascii="Times New Roman" w:hAnsi="Times New Roman"/>
          <w:sz w:val="24"/>
          <w:szCs w:val="24"/>
        </w:rPr>
        <w:t xml:space="preserve">dalies 4 punkte, </w:t>
      </w:r>
      <w:r w:rsidR="00C12E67" w:rsidRPr="006A0896">
        <w:rPr>
          <w:rFonts w:ascii="Times New Roman" w:hAnsi="Times New Roman"/>
          <w:sz w:val="24"/>
          <w:szCs w:val="24"/>
        </w:rPr>
        <w:t>pagal kurią</w:t>
      </w:r>
      <w:r w:rsidR="007652E8" w:rsidRPr="006A0896">
        <w:rPr>
          <w:rFonts w:ascii="Times New Roman" w:hAnsi="Times New Roman"/>
          <w:sz w:val="24"/>
          <w:szCs w:val="24"/>
        </w:rPr>
        <w:t xml:space="preserve"> tiekėjo paraiška ar pasiūlymas atmetami vien dėl valstybės institucijos (Vyriausybės) nutarimo, priimto dėl to paties tiekėjo kitame pirkime, buvimo fakto, nenustačius termino, kiek laiko šis nutarimas išlieka aktualus, taip pat neapibrėžiant perkančiojo subjekto pareigos vertinti šiame nutarime nustatytų aplinkybių (</w:t>
      </w:r>
      <w:r w:rsidR="0063427C" w:rsidRPr="006A0896">
        <w:rPr>
          <w:rFonts w:ascii="Times New Roman" w:hAnsi="Times New Roman"/>
          <w:sz w:val="24"/>
          <w:szCs w:val="24"/>
        </w:rPr>
        <w:t xml:space="preserve">be kita ko, </w:t>
      </w:r>
      <w:r w:rsidR="007652E8" w:rsidRPr="006A0896">
        <w:rPr>
          <w:rFonts w:ascii="Times New Roman" w:hAnsi="Times New Roman"/>
          <w:sz w:val="24"/>
          <w:szCs w:val="24"/>
        </w:rPr>
        <w:t>jų aktualumo</w:t>
      </w:r>
      <w:r w:rsidR="0063427C" w:rsidRPr="006A0896">
        <w:rPr>
          <w:rFonts w:ascii="Times New Roman" w:hAnsi="Times New Roman"/>
          <w:sz w:val="24"/>
          <w:szCs w:val="24"/>
        </w:rPr>
        <w:t>,</w:t>
      </w:r>
      <w:r w:rsidR="007652E8" w:rsidRPr="006A0896">
        <w:rPr>
          <w:rFonts w:ascii="Times New Roman" w:hAnsi="Times New Roman"/>
          <w:sz w:val="24"/>
          <w:szCs w:val="24"/>
        </w:rPr>
        <w:t xml:space="preserve"> pasikeitimo fakto) įtakos konkrečiam pirkimui. </w:t>
      </w:r>
    </w:p>
    <w:p w14:paraId="73471A1E" w14:textId="031AEB1A" w:rsidR="00E90DF8" w:rsidRPr="006A0896" w:rsidRDefault="0063427C" w:rsidP="00E90DF8">
      <w:pPr>
        <w:pStyle w:val="Sraopastraipa"/>
        <w:numPr>
          <w:ilvl w:val="0"/>
          <w:numId w:val="9"/>
        </w:numPr>
        <w:spacing w:after="120" w:line="240" w:lineRule="auto"/>
        <w:ind w:left="1077"/>
        <w:contextualSpacing w:val="0"/>
        <w:jc w:val="both"/>
        <w:rPr>
          <w:rFonts w:ascii="Times New Roman" w:hAnsi="Times New Roman"/>
          <w:sz w:val="24"/>
          <w:szCs w:val="24"/>
          <w:shd w:val="clear" w:color="auto" w:fill="FFFFFF"/>
        </w:rPr>
      </w:pPr>
      <w:r w:rsidRPr="006A0896">
        <w:rPr>
          <w:rFonts w:ascii="Times New Roman" w:hAnsi="Times New Roman"/>
          <w:sz w:val="24"/>
          <w:szCs w:val="24"/>
          <w:shd w:val="clear" w:color="auto" w:fill="FFFFFF"/>
        </w:rPr>
        <w:t>Nepriklausomai nuo</w:t>
      </w:r>
      <w:r w:rsidR="00656D2F" w:rsidRPr="006A0896">
        <w:rPr>
          <w:rFonts w:ascii="Times New Roman" w:hAnsi="Times New Roman"/>
          <w:sz w:val="24"/>
          <w:szCs w:val="24"/>
          <w:shd w:val="clear" w:color="auto" w:fill="FFFFFF"/>
        </w:rPr>
        <w:t xml:space="preserve"> </w:t>
      </w:r>
      <w:r w:rsidRPr="006A0896">
        <w:rPr>
          <w:rFonts w:ascii="Times New Roman" w:hAnsi="Times New Roman"/>
          <w:sz w:val="24"/>
          <w:szCs w:val="24"/>
          <w:shd w:val="clear" w:color="auto" w:fill="FFFFFF"/>
        </w:rPr>
        <w:t xml:space="preserve">to, kaip būtų atsakyta į pirmąjį klausimą, ar </w:t>
      </w:r>
      <w:r w:rsidR="00173382" w:rsidRPr="006A0896">
        <w:rPr>
          <w:rFonts w:ascii="Times New Roman" w:hAnsi="Times New Roman"/>
          <w:sz w:val="24"/>
          <w:szCs w:val="24"/>
        </w:rPr>
        <w:t>Direktyvos</w:t>
      </w:r>
      <w:r w:rsidR="008C03A6" w:rsidRPr="006A0896">
        <w:rPr>
          <w:rFonts w:ascii="Times New Roman" w:hAnsi="Times New Roman"/>
          <w:sz w:val="24"/>
          <w:szCs w:val="24"/>
        </w:rPr>
        <w:t> </w:t>
      </w:r>
      <w:r w:rsidR="00173382" w:rsidRPr="006A0896">
        <w:rPr>
          <w:rFonts w:ascii="Times New Roman" w:hAnsi="Times New Roman"/>
          <w:sz w:val="24"/>
          <w:szCs w:val="24"/>
        </w:rPr>
        <w:t>2014/25</w:t>
      </w:r>
      <w:r w:rsidR="00097908" w:rsidRPr="006A0896">
        <w:rPr>
          <w:rFonts w:ascii="Times New Roman" w:hAnsi="Times New Roman"/>
          <w:sz w:val="24"/>
          <w:szCs w:val="24"/>
        </w:rPr>
        <w:t> </w:t>
      </w:r>
      <w:r w:rsidR="00173382" w:rsidRPr="006A0896">
        <w:rPr>
          <w:rFonts w:ascii="Times New Roman" w:hAnsi="Times New Roman"/>
          <w:sz w:val="24"/>
          <w:szCs w:val="24"/>
        </w:rPr>
        <w:t>36</w:t>
      </w:r>
      <w:r w:rsidRPr="006A0896">
        <w:rPr>
          <w:rFonts w:ascii="Times New Roman" w:hAnsi="Times New Roman"/>
          <w:sz w:val="24"/>
          <w:szCs w:val="24"/>
        </w:rPr>
        <w:t> </w:t>
      </w:r>
      <w:r w:rsidR="00173382" w:rsidRPr="006A0896">
        <w:rPr>
          <w:rFonts w:ascii="Times New Roman" w:hAnsi="Times New Roman"/>
          <w:sz w:val="24"/>
          <w:szCs w:val="24"/>
        </w:rPr>
        <w:t>straipsnyje įtvirtinti vienodo požiūrio ir nediskriminavimo, skaidrumo ir proporcingumo principai, šios direktyvos 80 straipsnis, siejamas su Direktyvos 2014/24</w:t>
      </w:r>
      <w:r w:rsidR="008C03A6" w:rsidRPr="006A0896">
        <w:rPr>
          <w:rFonts w:ascii="Times New Roman" w:hAnsi="Times New Roman"/>
          <w:sz w:val="24"/>
          <w:szCs w:val="24"/>
        </w:rPr>
        <w:t xml:space="preserve"> </w:t>
      </w:r>
      <w:r w:rsidR="00173382" w:rsidRPr="006A0896">
        <w:rPr>
          <w:rFonts w:ascii="Times New Roman" w:hAnsi="Times New Roman"/>
          <w:sz w:val="24"/>
          <w:szCs w:val="24"/>
        </w:rPr>
        <w:t xml:space="preserve">56 ir 57 straipsniais, turi būti suprantami ir aiškinami taip, kad </w:t>
      </w:r>
      <w:r w:rsidR="00C12E67" w:rsidRPr="006A0896">
        <w:rPr>
          <w:rFonts w:ascii="Times New Roman" w:hAnsi="Times New Roman"/>
          <w:sz w:val="24"/>
          <w:szCs w:val="24"/>
        </w:rPr>
        <w:t xml:space="preserve">draudžiama tokia nacionalinė nuostata, kaip antai įtvirtinta </w:t>
      </w:r>
      <w:r w:rsidR="008572CC" w:rsidRPr="006A0896">
        <w:rPr>
          <w:rFonts w:ascii="Times New Roman" w:hAnsi="Times New Roman"/>
          <w:sz w:val="24"/>
          <w:szCs w:val="24"/>
        </w:rPr>
        <w:t xml:space="preserve">Pirkimų įstatymo </w:t>
      </w:r>
      <w:r w:rsidR="00C12E67" w:rsidRPr="006A0896">
        <w:rPr>
          <w:rFonts w:ascii="Times New Roman" w:hAnsi="Times New Roman"/>
          <w:sz w:val="24"/>
          <w:szCs w:val="24"/>
          <w:shd w:val="clear" w:color="auto" w:fill="FFFFFF"/>
        </w:rPr>
        <w:t xml:space="preserve">58 </w:t>
      </w:r>
      <w:r w:rsidR="00C12E67" w:rsidRPr="006A0896">
        <w:rPr>
          <w:rFonts w:ascii="Times New Roman" w:hAnsi="Times New Roman"/>
          <w:sz w:val="24"/>
          <w:szCs w:val="24"/>
        </w:rPr>
        <w:t>straipsnio 4</w:t>
      </w:r>
      <w:r w:rsidR="00C12E67" w:rsidRPr="006A0896">
        <w:rPr>
          <w:rFonts w:ascii="Times New Roman" w:hAnsi="Times New Roman"/>
          <w:sz w:val="24"/>
          <w:szCs w:val="24"/>
          <w:vertAlign w:val="superscript"/>
        </w:rPr>
        <w:t>1 </w:t>
      </w:r>
      <w:r w:rsidR="00C12E67" w:rsidRPr="006A0896">
        <w:rPr>
          <w:rFonts w:ascii="Times New Roman" w:hAnsi="Times New Roman"/>
          <w:sz w:val="24"/>
          <w:szCs w:val="24"/>
        </w:rPr>
        <w:t xml:space="preserve">dalies 5 punkte, </w:t>
      </w:r>
      <w:r w:rsidR="00AA37CE" w:rsidRPr="006A0896">
        <w:rPr>
          <w:rFonts w:ascii="Times New Roman" w:hAnsi="Times New Roman"/>
          <w:sz w:val="24"/>
          <w:szCs w:val="24"/>
        </w:rPr>
        <w:t xml:space="preserve">kurią taikant tiekėjas iš pirkimo procedūros pašalinamas automatiškai, </w:t>
      </w:r>
      <w:r w:rsidR="001D5CB8" w:rsidRPr="006A0896">
        <w:rPr>
          <w:rFonts w:ascii="Times New Roman" w:hAnsi="Times New Roman"/>
          <w:sz w:val="24"/>
          <w:szCs w:val="24"/>
        </w:rPr>
        <w:t>perkančiajam subjektui</w:t>
      </w:r>
      <w:r w:rsidR="00AA37CE" w:rsidRPr="006A0896">
        <w:rPr>
          <w:rFonts w:ascii="Times New Roman" w:hAnsi="Times New Roman"/>
          <w:sz w:val="24"/>
          <w:szCs w:val="24"/>
        </w:rPr>
        <w:t xml:space="preserve"> savarankiškai nesprendžiant dėl tiekėjo </w:t>
      </w:r>
      <w:r w:rsidR="007A19FC" w:rsidRPr="006A0896">
        <w:rPr>
          <w:rFonts w:ascii="Times New Roman" w:hAnsi="Times New Roman"/>
          <w:sz w:val="24"/>
          <w:szCs w:val="24"/>
        </w:rPr>
        <w:t xml:space="preserve">ar </w:t>
      </w:r>
      <w:r w:rsidR="00AA37CE" w:rsidRPr="006A0896">
        <w:rPr>
          <w:rFonts w:ascii="Times New Roman" w:hAnsi="Times New Roman"/>
          <w:sz w:val="24"/>
          <w:szCs w:val="24"/>
        </w:rPr>
        <w:t>susijusių asmenų interesų, galinčių kelti grėsmę nacionaliniam saugumui, buvimo konkretaus pirkimo kontekste ir nevertinant taikomos priemonės (atmesti paraišką ar pasiūlymą) proporcingumo konkrečiu atveju</w:t>
      </w:r>
      <w:r w:rsidR="00C12E67" w:rsidRPr="006A0896">
        <w:rPr>
          <w:rFonts w:ascii="Times New Roman" w:hAnsi="Times New Roman"/>
          <w:sz w:val="24"/>
          <w:szCs w:val="24"/>
        </w:rPr>
        <w:t>.</w:t>
      </w:r>
      <w:bookmarkEnd w:id="17"/>
    </w:p>
    <w:p w14:paraId="5227D522" w14:textId="0BD15054" w:rsidR="002E284B" w:rsidRPr="006A0896" w:rsidRDefault="002E284B" w:rsidP="00E90DF8">
      <w:pPr>
        <w:pStyle w:val="Sraopastraipa"/>
        <w:numPr>
          <w:ilvl w:val="0"/>
          <w:numId w:val="9"/>
        </w:numPr>
        <w:spacing w:after="120" w:line="240" w:lineRule="auto"/>
        <w:ind w:left="1077"/>
        <w:contextualSpacing w:val="0"/>
        <w:jc w:val="both"/>
        <w:rPr>
          <w:rFonts w:ascii="Times New Roman" w:hAnsi="Times New Roman"/>
          <w:sz w:val="24"/>
          <w:szCs w:val="24"/>
          <w:shd w:val="clear" w:color="auto" w:fill="FFFFFF"/>
        </w:rPr>
      </w:pPr>
      <w:r w:rsidRPr="006A0896">
        <w:rPr>
          <w:rFonts w:ascii="Times New Roman" w:hAnsi="Times New Roman"/>
          <w:sz w:val="24"/>
          <w:szCs w:val="24"/>
        </w:rPr>
        <w:t xml:space="preserve">Ar Direktyvos 2014/25 nuostatos ir vienodo požiūrio principas bei iš jo kylantis skaidrumo įpareigojimas draudžia taikyti nacionalinėje teisėje įtvirtintą tiekėjo paraiškos ar pasiūlymo atmetimo (neleidimo dalyvauti viešojo pirkimo procedūroje) pagrindą, tokį kaip įtvirtintas </w:t>
      </w:r>
      <w:r w:rsidR="008572CC" w:rsidRPr="006A0896">
        <w:rPr>
          <w:rFonts w:ascii="Times New Roman" w:hAnsi="Times New Roman"/>
          <w:sz w:val="24"/>
          <w:szCs w:val="24"/>
        </w:rPr>
        <w:t xml:space="preserve">Pirkimų įstatymo </w:t>
      </w:r>
      <w:r w:rsidRPr="006A0896">
        <w:rPr>
          <w:rFonts w:ascii="Times New Roman" w:hAnsi="Times New Roman"/>
          <w:sz w:val="24"/>
          <w:szCs w:val="24"/>
        </w:rPr>
        <w:t>58 straipsnio 4</w:t>
      </w:r>
      <w:r w:rsidRPr="006A0896">
        <w:rPr>
          <w:rFonts w:ascii="Times New Roman" w:hAnsi="Times New Roman"/>
          <w:sz w:val="24"/>
          <w:szCs w:val="24"/>
          <w:vertAlign w:val="superscript"/>
        </w:rPr>
        <w:t>1</w:t>
      </w:r>
      <w:r w:rsidRPr="006A0896">
        <w:rPr>
          <w:rFonts w:ascii="Times New Roman" w:hAnsi="Times New Roman"/>
          <w:sz w:val="24"/>
          <w:szCs w:val="24"/>
        </w:rPr>
        <w:t xml:space="preserve"> dalies 4</w:t>
      </w:r>
      <w:r w:rsidR="009B0C26" w:rsidRPr="006A0896">
        <w:rPr>
          <w:rFonts w:ascii="Times New Roman" w:hAnsi="Times New Roman"/>
          <w:sz w:val="24"/>
          <w:szCs w:val="24"/>
        </w:rPr>
        <w:t xml:space="preserve"> ar</w:t>
      </w:r>
      <w:r w:rsidR="00143878" w:rsidRPr="006A0896">
        <w:rPr>
          <w:rFonts w:ascii="Times New Roman" w:hAnsi="Times New Roman"/>
          <w:sz w:val="24"/>
          <w:szCs w:val="24"/>
        </w:rPr>
        <w:t xml:space="preserve"> </w:t>
      </w:r>
      <w:r w:rsidRPr="006A0896">
        <w:rPr>
          <w:rFonts w:ascii="Times New Roman" w:hAnsi="Times New Roman"/>
          <w:sz w:val="24"/>
          <w:szCs w:val="24"/>
        </w:rPr>
        <w:t>5 punkt</w:t>
      </w:r>
      <w:r w:rsidR="009B0C26" w:rsidRPr="006A0896">
        <w:rPr>
          <w:rFonts w:ascii="Times New Roman" w:hAnsi="Times New Roman"/>
          <w:sz w:val="24"/>
          <w:szCs w:val="24"/>
        </w:rPr>
        <w:t>e</w:t>
      </w:r>
      <w:r w:rsidRPr="006A0896">
        <w:rPr>
          <w:rFonts w:ascii="Times New Roman" w:hAnsi="Times New Roman"/>
          <w:sz w:val="24"/>
          <w:szCs w:val="24"/>
        </w:rPr>
        <w:t>, prieš tai jo neįtvirtinus konkretaus pirkimo dokumentuose</w:t>
      </w:r>
      <w:r w:rsidR="009B0C26" w:rsidRPr="006A0896">
        <w:rPr>
          <w:rFonts w:ascii="Times New Roman" w:hAnsi="Times New Roman"/>
          <w:sz w:val="24"/>
          <w:szCs w:val="24"/>
        </w:rPr>
        <w:t>.</w:t>
      </w:r>
      <w:r w:rsidR="003D2973" w:rsidRPr="006A0896">
        <w:rPr>
          <w:rFonts w:ascii="Times New Roman" w:hAnsi="Times New Roman"/>
          <w:sz w:val="24"/>
          <w:szCs w:val="24"/>
        </w:rPr>
        <w:t xml:space="preserve"> </w:t>
      </w:r>
    </w:p>
    <w:p w14:paraId="15E4DDE6" w14:textId="6CF15EE9" w:rsidR="00514AC0" w:rsidRPr="006A0896" w:rsidRDefault="00514AC0" w:rsidP="00514AC0">
      <w:pPr>
        <w:spacing w:after="120"/>
        <w:ind w:left="284" w:firstLine="425"/>
        <w:jc w:val="both"/>
      </w:pPr>
      <w:r w:rsidRPr="006A0896">
        <w:t xml:space="preserve">Sustabdyti civilinės bylos Nr. </w:t>
      </w:r>
      <w:r w:rsidR="001A2E27" w:rsidRPr="006A0896">
        <w:t xml:space="preserve">e3K-3-63-378/2025 </w:t>
      </w:r>
      <w:r w:rsidRPr="006A0896">
        <w:t>nagrinėjimą, iki šioje byloje bus gautas Europos Sąjungos Teisingumo Teismo prejudicinis sprendimas.</w:t>
      </w:r>
    </w:p>
    <w:p w14:paraId="0C7E8CD1" w14:textId="77777777" w:rsidR="00E12028" w:rsidRPr="006A0896" w:rsidRDefault="00E12028" w:rsidP="00336B73">
      <w:pPr>
        <w:ind w:firstLine="720"/>
        <w:jc w:val="both"/>
      </w:pPr>
    </w:p>
    <w:p w14:paraId="6DECD629" w14:textId="77777777" w:rsidR="00496F83" w:rsidRPr="006A0896" w:rsidRDefault="00496F83" w:rsidP="00496F83">
      <w:pPr>
        <w:jc w:val="both"/>
      </w:pPr>
    </w:p>
    <w:p w14:paraId="6DA5C4E7" w14:textId="7198B1A0" w:rsidR="002A7879" w:rsidRPr="006A0896" w:rsidRDefault="00496F83" w:rsidP="002A7879">
      <w:r w:rsidRPr="006A0896">
        <w:t>Teisėj</w:t>
      </w:r>
      <w:r w:rsidR="002A7879" w:rsidRPr="006A0896">
        <w:t>os</w:t>
      </w:r>
      <w:r w:rsidRPr="006A0896">
        <w:tab/>
      </w:r>
      <w:r w:rsidRPr="006A0896">
        <w:tab/>
      </w:r>
      <w:r w:rsidRPr="006A0896">
        <w:tab/>
      </w:r>
      <w:r w:rsidRPr="006A0896">
        <w:tab/>
      </w:r>
      <w:r w:rsidRPr="006A0896">
        <w:tab/>
      </w:r>
      <w:r w:rsidR="002A7879" w:rsidRPr="006A0896">
        <w:t xml:space="preserve">Danguolė Bublienė </w:t>
      </w:r>
    </w:p>
    <w:p w14:paraId="0B7FD5B8" w14:textId="77777777" w:rsidR="002A7879" w:rsidRPr="006A0896" w:rsidRDefault="002A7879" w:rsidP="002A7879"/>
    <w:p w14:paraId="4236BACD" w14:textId="019737DC" w:rsidR="002A7879" w:rsidRPr="006A0896" w:rsidRDefault="002A7879" w:rsidP="002A7879">
      <w:r w:rsidRPr="006A0896">
        <w:tab/>
      </w:r>
      <w:r w:rsidRPr="006A0896">
        <w:tab/>
      </w:r>
      <w:r w:rsidRPr="006A0896">
        <w:tab/>
      </w:r>
      <w:r w:rsidRPr="006A0896">
        <w:tab/>
      </w:r>
      <w:r w:rsidRPr="006A0896">
        <w:tab/>
      </w:r>
      <w:r w:rsidRPr="006A0896">
        <w:tab/>
      </w:r>
      <w:r w:rsidRPr="006A0896">
        <w:tab/>
      </w:r>
      <w:r w:rsidRPr="006A0896">
        <w:tab/>
      </w:r>
      <w:r w:rsidRPr="006A0896">
        <w:tab/>
      </w:r>
      <w:r w:rsidRPr="006A0896">
        <w:tab/>
      </w:r>
      <w:r w:rsidRPr="006A0896">
        <w:tab/>
      </w:r>
      <w:r w:rsidRPr="006A0896">
        <w:tab/>
        <w:t>Gražina Davidonienė</w:t>
      </w:r>
    </w:p>
    <w:p w14:paraId="48A924D6" w14:textId="77777777" w:rsidR="002A7879" w:rsidRPr="006A0896" w:rsidRDefault="002A7879" w:rsidP="002A7879"/>
    <w:p w14:paraId="29867C66" w14:textId="46E7BF94" w:rsidR="007E2D47" w:rsidRPr="005C50CE" w:rsidRDefault="002A7879" w:rsidP="002A7879">
      <w:r w:rsidRPr="006A0896">
        <w:tab/>
      </w:r>
      <w:r w:rsidRPr="006A0896">
        <w:tab/>
      </w:r>
      <w:r w:rsidRPr="006A0896">
        <w:tab/>
      </w:r>
      <w:r w:rsidRPr="006A0896">
        <w:tab/>
      </w:r>
      <w:r w:rsidRPr="006A0896">
        <w:tab/>
      </w:r>
      <w:r w:rsidRPr="006A0896">
        <w:tab/>
      </w:r>
      <w:r w:rsidRPr="006A0896">
        <w:tab/>
      </w:r>
      <w:r w:rsidRPr="006A0896">
        <w:tab/>
      </w:r>
      <w:r w:rsidRPr="006A0896">
        <w:tab/>
      </w:r>
      <w:r w:rsidRPr="006A0896">
        <w:tab/>
      </w:r>
      <w:r w:rsidRPr="006A0896">
        <w:tab/>
      </w:r>
      <w:r w:rsidRPr="006A0896">
        <w:tab/>
        <w:t>Sigita Rudėnaitė</w:t>
      </w:r>
    </w:p>
    <w:p w14:paraId="275F3018" w14:textId="77777777" w:rsidR="00171FB9" w:rsidRPr="005C50CE" w:rsidRDefault="00171FB9"/>
    <w:sectPr w:rsidR="00171FB9" w:rsidRPr="005C50CE" w:rsidSect="005A4315">
      <w:headerReference w:type="default" r:id="rId16"/>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F6AB1" w14:textId="77777777" w:rsidR="00792A0C" w:rsidRDefault="00792A0C" w:rsidP="00601AA3">
      <w:r>
        <w:separator/>
      </w:r>
    </w:p>
  </w:endnote>
  <w:endnote w:type="continuationSeparator" w:id="0">
    <w:p w14:paraId="3940D598" w14:textId="77777777" w:rsidR="00792A0C" w:rsidRDefault="00792A0C" w:rsidP="00601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B6415" w14:textId="77777777" w:rsidR="00792A0C" w:rsidRDefault="00792A0C" w:rsidP="00601AA3">
      <w:r>
        <w:separator/>
      </w:r>
    </w:p>
  </w:footnote>
  <w:footnote w:type="continuationSeparator" w:id="0">
    <w:p w14:paraId="250B3FE8" w14:textId="77777777" w:rsidR="00792A0C" w:rsidRDefault="00792A0C" w:rsidP="00601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955100"/>
      <w:docPartObj>
        <w:docPartGallery w:val="Page Numbers (Top of Page)"/>
        <w:docPartUnique/>
      </w:docPartObj>
    </w:sdtPr>
    <w:sdtEndPr>
      <w:rPr>
        <w:noProof/>
      </w:rPr>
    </w:sdtEndPr>
    <w:sdtContent>
      <w:p w14:paraId="74DC5E86" w14:textId="77777777" w:rsidR="006B58BD" w:rsidRDefault="006B58BD">
        <w:pPr>
          <w:pStyle w:val="Antrats"/>
          <w:jc w:val="center"/>
        </w:pPr>
        <w:r>
          <w:fldChar w:fldCharType="begin"/>
        </w:r>
        <w:r>
          <w:instrText xml:space="preserve"> PAGE   \* MERGEFORMAT </w:instrText>
        </w:r>
        <w:r>
          <w:fldChar w:fldCharType="separate"/>
        </w:r>
        <w:r w:rsidR="00121414">
          <w:rPr>
            <w:noProof/>
          </w:rPr>
          <w:t>4</w:t>
        </w:r>
        <w:r>
          <w:rPr>
            <w:noProof/>
          </w:rPr>
          <w:fldChar w:fldCharType="end"/>
        </w:r>
      </w:p>
    </w:sdtContent>
  </w:sdt>
  <w:p w14:paraId="45232035" w14:textId="77777777" w:rsidR="00C441C0" w:rsidRDefault="00C441C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311F5"/>
    <w:multiLevelType w:val="hybridMultilevel"/>
    <w:tmpl w:val="49C0B122"/>
    <w:lvl w:ilvl="0" w:tplc="5CEAE43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EFB53BE"/>
    <w:multiLevelType w:val="hybridMultilevel"/>
    <w:tmpl w:val="913071E0"/>
    <w:lvl w:ilvl="0" w:tplc="D478A3E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0C80E3B"/>
    <w:multiLevelType w:val="hybridMultilevel"/>
    <w:tmpl w:val="A1DCF068"/>
    <w:lvl w:ilvl="0" w:tplc="F1D40D62">
      <w:start w:val="1"/>
      <w:numFmt w:val="decimal"/>
      <w:lvlText w:val="%1"/>
      <w:lvlJc w:val="left"/>
      <w:pPr>
        <w:ind w:left="360" w:hanging="360"/>
      </w:pPr>
      <w:rPr>
        <w:sz w:val="24"/>
        <w:szCs w:val="24"/>
        <w:lang w:val="lt-LT"/>
      </w:rPr>
    </w:lvl>
    <w:lvl w:ilvl="1" w:tplc="04270019">
      <w:start w:val="1"/>
      <w:numFmt w:val="lowerLetter"/>
      <w:lvlText w:val="%2."/>
      <w:lvlJc w:val="left"/>
      <w:pPr>
        <w:ind w:left="1506" w:hanging="360"/>
      </w:pPr>
    </w:lvl>
    <w:lvl w:ilvl="2" w:tplc="0427001B">
      <w:start w:val="1"/>
      <w:numFmt w:val="lowerRoman"/>
      <w:lvlText w:val="%3."/>
      <w:lvlJc w:val="right"/>
      <w:pPr>
        <w:ind w:left="2226" w:hanging="180"/>
      </w:pPr>
    </w:lvl>
    <w:lvl w:ilvl="3" w:tplc="0427000F">
      <w:start w:val="1"/>
      <w:numFmt w:val="decimal"/>
      <w:lvlText w:val="%4."/>
      <w:lvlJc w:val="left"/>
      <w:pPr>
        <w:ind w:left="2946" w:hanging="360"/>
      </w:pPr>
    </w:lvl>
    <w:lvl w:ilvl="4" w:tplc="04270019">
      <w:start w:val="1"/>
      <w:numFmt w:val="lowerLetter"/>
      <w:lvlText w:val="%5."/>
      <w:lvlJc w:val="left"/>
      <w:pPr>
        <w:ind w:left="3666" w:hanging="360"/>
      </w:pPr>
    </w:lvl>
    <w:lvl w:ilvl="5" w:tplc="0427001B">
      <w:start w:val="1"/>
      <w:numFmt w:val="lowerRoman"/>
      <w:lvlText w:val="%6."/>
      <w:lvlJc w:val="right"/>
      <w:pPr>
        <w:ind w:left="4386" w:hanging="180"/>
      </w:pPr>
    </w:lvl>
    <w:lvl w:ilvl="6" w:tplc="0427000F">
      <w:start w:val="1"/>
      <w:numFmt w:val="decimal"/>
      <w:lvlText w:val="%7."/>
      <w:lvlJc w:val="left"/>
      <w:pPr>
        <w:ind w:left="5106" w:hanging="360"/>
      </w:pPr>
    </w:lvl>
    <w:lvl w:ilvl="7" w:tplc="04270019">
      <w:start w:val="1"/>
      <w:numFmt w:val="lowerLetter"/>
      <w:lvlText w:val="%8."/>
      <w:lvlJc w:val="left"/>
      <w:pPr>
        <w:ind w:left="5826" w:hanging="360"/>
      </w:pPr>
    </w:lvl>
    <w:lvl w:ilvl="8" w:tplc="0427001B">
      <w:start w:val="1"/>
      <w:numFmt w:val="lowerRoman"/>
      <w:lvlText w:val="%9."/>
      <w:lvlJc w:val="right"/>
      <w:pPr>
        <w:ind w:left="6546" w:hanging="180"/>
      </w:pPr>
    </w:lvl>
  </w:abstractNum>
  <w:abstractNum w:abstractNumId="3" w15:restartNumberingAfterBreak="0">
    <w:nsid w:val="17B530F8"/>
    <w:multiLevelType w:val="multilevel"/>
    <w:tmpl w:val="0F2A2BF8"/>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0059FD"/>
    <w:multiLevelType w:val="multilevel"/>
    <w:tmpl w:val="0F2A2BF8"/>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83544F2"/>
    <w:multiLevelType w:val="multilevel"/>
    <w:tmpl w:val="EB5E0D1A"/>
    <w:lvl w:ilvl="0">
      <w:start w:val="1"/>
      <w:numFmt w:val="decimal"/>
      <w:lvlText w:val="%1."/>
      <w:lvlJc w:val="left"/>
      <w:pPr>
        <w:ind w:left="502" w:hanging="360"/>
      </w:pPr>
      <w:rPr>
        <w:rFonts w:hint="default"/>
        <w:i w:val="0"/>
      </w:rPr>
    </w:lvl>
    <w:lvl w:ilvl="1">
      <w:start w:val="1"/>
      <w:numFmt w:val="decimal"/>
      <w:isLgl/>
      <w:lvlText w:val="%1.%2."/>
      <w:lvlJc w:val="left"/>
      <w:pPr>
        <w:ind w:left="1331" w:hanging="480"/>
      </w:pPr>
      <w:rPr>
        <w:rFonts w:hint="default"/>
        <w:i w:val="0"/>
      </w:rPr>
    </w:lvl>
    <w:lvl w:ilvl="2">
      <w:start w:val="1"/>
      <w:numFmt w:val="decimal"/>
      <w:isLgl/>
      <w:lvlText w:val="%1.%2.%3."/>
      <w:lvlJc w:val="left"/>
      <w:pPr>
        <w:ind w:left="1292" w:hanging="720"/>
      </w:pPr>
      <w:rPr>
        <w:rFonts w:hint="default"/>
      </w:rPr>
    </w:lvl>
    <w:lvl w:ilvl="3">
      <w:start w:val="1"/>
      <w:numFmt w:val="decimal"/>
      <w:isLgl/>
      <w:lvlText w:val="%1.%2.%3.%4."/>
      <w:lvlJc w:val="left"/>
      <w:pPr>
        <w:ind w:left="1507" w:hanging="720"/>
      </w:pPr>
      <w:rPr>
        <w:rFonts w:hint="default"/>
      </w:rPr>
    </w:lvl>
    <w:lvl w:ilvl="4">
      <w:start w:val="1"/>
      <w:numFmt w:val="decimal"/>
      <w:isLgl/>
      <w:lvlText w:val="%1.%2.%3.%4.%5."/>
      <w:lvlJc w:val="left"/>
      <w:pPr>
        <w:ind w:left="2082" w:hanging="1080"/>
      </w:pPr>
      <w:rPr>
        <w:rFonts w:hint="default"/>
      </w:rPr>
    </w:lvl>
    <w:lvl w:ilvl="5">
      <w:start w:val="1"/>
      <w:numFmt w:val="decimal"/>
      <w:isLgl/>
      <w:lvlText w:val="%1.%2.%3.%4.%5.%6."/>
      <w:lvlJc w:val="left"/>
      <w:pPr>
        <w:ind w:left="2297" w:hanging="1080"/>
      </w:pPr>
      <w:rPr>
        <w:rFonts w:hint="default"/>
      </w:rPr>
    </w:lvl>
    <w:lvl w:ilvl="6">
      <w:start w:val="1"/>
      <w:numFmt w:val="decimal"/>
      <w:isLgl/>
      <w:lvlText w:val="%1.%2.%3.%4.%5.%6.%7."/>
      <w:lvlJc w:val="left"/>
      <w:pPr>
        <w:ind w:left="2872" w:hanging="1440"/>
      </w:pPr>
      <w:rPr>
        <w:rFonts w:hint="default"/>
      </w:rPr>
    </w:lvl>
    <w:lvl w:ilvl="7">
      <w:start w:val="1"/>
      <w:numFmt w:val="decimal"/>
      <w:isLgl/>
      <w:lvlText w:val="%1.%2.%3.%4.%5.%6.%7.%8."/>
      <w:lvlJc w:val="left"/>
      <w:pPr>
        <w:ind w:left="3087" w:hanging="1440"/>
      </w:pPr>
      <w:rPr>
        <w:rFonts w:hint="default"/>
      </w:rPr>
    </w:lvl>
    <w:lvl w:ilvl="8">
      <w:start w:val="1"/>
      <w:numFmt w:val="decimal"/>
      <w:isLgl/>
      <w:lvlText w:val="%1.%2.%3.%4.%5.%6.%7.%8.%9."/>
      <w:lvlJc w:val="left"/>
      <w:pPr>
        <w:ind w:left="3662" w:hanging="1800"/>
      </w:pPr>
      <w:rPr>
        <w:rFonts w:hint="default"/>
      </w:rPr>
    </w:lvl>
  </w:abstractNum>
  <w:abstractNum w:abstractNumId="6" w15:restartNumberingAfterBreak="0">
    <w:nsid w:val="2AF70F50"/>
    <w:multiLevelType w:val="multilevel"/>
    <w:tmpl w:val="33887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BD6A21"/>
    <w:multiLevelType w:val="hybridMultilevel"/>
    <w:tmpl w:val="86D6492A"/>
    <w:lvl w:ilvl="0" w:tplc="A22AA7A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 w15:restartNumberingAfterBreak="0">
    <w:nsid w:val="340617B5"/>
    <w:multiLevelType w:val="multilevel"/>
    <w:tmpl w:val="F03841F8"/>
    <w:lvl w:ilvl="0">
      <w:start w:val="1"/>
      <w:numFmt w:val="decimal"/>
      <w:lvlText w:val="%1."/>
      <w:lvlJc w:val="left"/>
      <w:pPr>
        <w:ind w:left="360" w:hanging="360"/>
      </w:pPr>
      <w:rPr>
        <w:i w:val="0"/>
      </w:rPr>
    </w:lvl>
    <w:lvl w:ilvl="1">
      <w:start w:val="1"/>
      <w:numFmt w:val="decimal"/>
      <w:isLgl/>
      <w:lvlText w:val="%1.%2."/>
      <w:lvlJc w:val="left"/>
      <w:pPr>
        <w:ind w:left="480" w:hanging="48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9" w15:restartNumberingAfterBreak="0">
    <w:nsid w:val="517A04D5"/>
    <w:multiLevelType w:val="hybridMultilevel"/>
    <w:tmpl w:val="289A0D7E"/>
    <w:lvl w:ilvl="0" w:tplc="B78299C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52764051"/>
    <w:multiLevelType w:val="multilevel"/>
    <w:tmpl w:val="0F2A2BF8"/>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6716ABE"/>
    <w:multiLevelType w:val="multilevel"/>
    <w:tmpl w:val="0F2A2BF8"/>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ECB54C7"/>
    <w:multiLevelType w:val="hybridMultilevel"/>
    <w:tmpl w:val="2D94F5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E46C8C"/>
    <w:multiLevelType w:val="hybridMultilevel"/>
    <w:tmpl w:val="DF9ADAE0"/>
    <w:lvl w:ilvl="0" w:tplc="3976E83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65D865F2"/>
    <w:multiLevelType w:val="hybridMultilevel"/>
    <w:tmpl w:val="98B02546"/>
    <w:lvl w:ilvl="0" w:tplc="7604FE0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6A7A12D2"/>
    <w:multiLevelType w:val="multilevel"/>
    <w:tmpl w:val="0F2A2BF8"/>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E31140E"/>
    <w:multiLevelType w:val="hybridMultilevel"/>
    <w:tmpl w:val="2CA64D84"/>
    <w:lvl w:ilvl="0" w:tplc="EED0644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7" w15:restartNumberingAfterBreak="0">
    <w:nsid w:val="70C1740B"/>
    <w:multiLevelType w:val="multilevel"/>
    <w:tmpl w:val="0F2A2BF8"/>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C674A18"/>
    <w:multiLevelType w:val="multilevel"/>
    <w:tmpl w:val="0F2A2BF8"/>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95751953">
    <w:abstractNumId w:val="4"/>
  </w:num>
  <w:num w:numId="2" w16cid:durableId="1249459100">
    <w:abstractNumId w:val="5"/>
  </w:num>
  <w:num w:numId="3" w16cid:durableId="408043064">
    <w:abstractNumId w:val="8"/>
  </w:num>
  <w:num w:numId="4" w16cid:durableId="1386836797">
    <w:abstractNumId w:val="2"/>
  </w:num>
  <w:num w:numId="5" w16cid:durableId="998073256">
    <w:abstractNumId w:val="18"/>
  </w:num>
  <w:num w:numId="6" w16cid:durableId="990983618">
    <w:abstractNumId w:val="11"/>
  </w:num>
  <w:num w:numId="7" w16cid:durableId="1300722513">
    <w:abstractNumId w:val="3"/>
  </w:num>
  <w:num w:numId="8" w16cid:durableId="343478955">
    <w:abstractNumId w:val="10"/>
  </w:num>
  <w:num w:numId="9" w16cid:durableId="1202791820">
    <w:abstractNumId w:val="9"/>
  </w:num>
  <w:num w:numId="10" w16cid:durableId="857886829">
    <w:abstractNumId w:val="0"/>
  </w:num>
  <w:num w:numId="11" w16cid:durableId="1307007010">
    <w:abstractNumId w:val="1"/>
  </w:num>
  <w:num w:numId="12" w16cid:durableId="1742822741">
    <w:abstractNumId w:val="12"/>
  </w:num>
  <w:num w:numId="13" w16cid:durableId="161551421">
    <w:abstractNumId w:val="13"/>
  </w:num>
  <w:num w:numId="14" w16cid:durableId="970286278">
    <w:abstractNumId w:val="7"/>
  </w:num>
  <w:num w:numId="15" w16cid:durableId="602538496">
    <w:abstractNumId w:val="16"/>
  </w:num>
  <w:num w:numId="16" w16cid:durableId="9797730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0186966">
    <w:abstractNumId w:val="14"/>
  </w:num>
  <w:num w:numId="18" w16cid:durableId="866063290">
    <w:abstractNumId w:val="15"/>
  </w:num>
  <w:num w:numId="19" w16cid:durableId="290088952">
    <w:abstractNumId w:val="17"/>
  </w:num>
  <w:num w:numId="20" w16cid:durableId="11782765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F9A"/>
    <w:rsid w:val="000003D3"/>
    <w:rsid w:val="00000CA3"/>
    <w:rsid w:val="000012EA"/>
    <w:rsid w:val="00001E7C"/>
    <w:rsid w:val="000027E6"/>
    <w:rsid w:val="000029FF"/>
    <w:rsid w:val="0000350F"/>
    <w:rsid w:val="00005275"/>
    <w:rsid w:val="00005868"/>
    <w:rsid w:val="000077D6"/>
    <w:rsid w:val="00012228"/>
    <w:rsid w:val="0001317C"/>
    <w:rsid w:val="0001356D"/>
    <w:rsid w:val="000139BD"/>
    <w:rsid w:val="000209A9"/>
    <w:rsid w:val="00022BA9"/>
    <w:rsid w:val="00023492"/>
    <w:rsid w:val="00023568"/>
    <w:rsid w:val="00024B1F"/>
    <w:rsid w:val="00027031"/>
    <w:rsid w:val="0002717A"/>
    <w:rsid w:val="00027615"/>
    <w:rsid w:val="0002790C"/>
    <w:rsid w:val="0003376B"/>
    <w:rsid w:val="00036A28"/>
    <w:rsid w:val="00037599"/>
    <w:rsid w:val="000376D1"/>
    <w:rsid w:val="000401B8"/>
    <w:rsid w:val="00042FAB"/>
    <w:rsid w:val="0004329F"/>
    <w:rsid w:val="000500FC"/>
    <w:rsid w:val="00051EFD"/>
    <w:rsid w:val="00053726"/>
    <w:rsid w:val="00054912"/>
    <w:rsid w:val="00056CCE"/>
    <w:rsid w:val="00057401"/>
    <w:rsid w:val="00062899"/>
    <w:rsid w:val="00070A18"/>
    <w:rsid w:val="000710DC"/>
    <w:rsid w:val="000736B6"/>
    <w:rsid w:val="00074332"/>
    <w:rsid w:val="00074551"/>
    <w:rsid w:val="00074ADC"/>
    <w:rsid w:val="00076983"/>
    <w:rsid w:val="00076A04"/>
    <w:rsid w:val="00077200"/>
    <w:rsid w:val="00082DF4"/>
    <w:rsid w:val="00084BB8"/>
    <w:rsid w:val="00085BEC"/>
    <w:rsid w:val="00086524"/>
    <w:rsid w:val="00087375"/>
    <w:rsid w:val="000914EF"/>
    <w:rsid w:val="00093300"/>
    <w:rsid w:val="00093459"/>
    <w:rsid w:val="00095E04"/>
    <w:rsid w:val="00097908"/>
    <w:rsid w:val="00097A57"/>
    <w:rsid w:val="000A0883"/>
    <w:rsid w:val="000A0BAC"/>
    <w:rsid w:val="000A2CAF"/>
    <w:rsid w:val="000A4044"/>
    <w:rsid w:val="000A5970"/>
    <w:rsid w:val="000A68AA"/>
    <w:rsid w:val="000B32B1"/>
    <w:rsid w:val="000C25ED"/>
    <w:rsid w:val="000C50A9"/>
    <w:rsid w:val="000C5C52"/>
    <w:rsid w:val="000C7643"/>
    <w:rsid w:val="000D017C"/>
    <w:rsid w:val="000D11EF"/>
    <w:rsid w:val="000D2FB9"/>
    <w:rsid w:val="000D3AAE"/>
    <w:rsid w:val="000D4464"/>
    <w:rsid w:val="000D4815"/>
    <w:rsid w:val="000D7A79"/>
    <w:rsid w:val="000E07D0"/>
    <w:rsid w:val="000E2EAF"/>
    <w:rsid w:val="000E5725"/>
    <w:rsid w:val="000E67A4"/>
    <w:rsid w:val="000F1B58"/>
    <w:rsid w:val="000F6F45"/>
    <w:rsid w:val="000F6FAC"/>
    <w:rsid w:val="001039E7"/>
    <w:rsid w:val="00105D1F"/>
    <w:rsid w:val="00110207"/>
    <w:rsid w:val="00111008"/>
    <w:rsid w:val="00113F18"/>
    <w:rsid w:val="001156FC"/>
    <w:rsid w:val="001160BC"/>
    <w:rsid w:val="00121414"/>
    <w:rsid w:val="00127673"/>
    <w:rsid w:val="00127E76"/>
    <w:rsid w:val="0013287F"/>
    <w:rsid w:val="0013438B"/>
    <w:rsid w:val="001401A5"/>
    <w:rsid w:val="00142ECD"/>
    <w:rsid w:val="00143878"/>
    <w:rsid w:val="001438BE"/>
    <w:rsid w:val="0014427E"/>
    <w:rsid w:val="00145150"/>
    <w:rsid w:val="001457A9"/>
    <w:rsid w:val="0014701B"/>
    <w:rsid w:val="00147F6A"/>
    <w:rsid w:val="00154494"/>
    <w:rsid w:val="00156E47"/>
    <w:rsid w:val="00160082"/>
    <w:rsid w:val="00163B2A"/>
    <w:rsid w:val="00167E78"/>
    <w:rsid w:val="001710C5"/>
    <w:rsid w:val="00171FB9"/>
    <w:rsid w:val="00173382"/>
    <w:rsid w:val="00174FFC"/>
    <w:rsid w:val="00177462"/>
    <w:rsid w:val="0018205D"/>
    <w:rsid w:val="00182327"/>
    <w:rsid w:val="0018393A"/>
    <w:rsid w:val="00184351"/>
    <w:rsid w:val="001856BA"/>
    <w:rsid w:val="001921BF"/>
    <w:rsid w:val="00192536"/>
    <w:rsid w:val="00192DF3"/>
    <w:rsid w:val="00192FA6"/>
    <w:rsid w:val="001934FD"/>
    <w:rsid w:val="00195A42"/>
    <w:rsid w:val="00196CD9"/>
    <w:rsid w:val="00197377"/>
    <w:rsid w:val="001A05AD"/>
    <w:rsid w:val="001A08F2"/>
    <w:rsid w:val="001A2E27"/>
    <w:rsid w:val="001A3C5D"/>
    <w:rsid w:val="001A6954"/>
    <w:rsid w:val="001B11A6"/>
    <w:rsid w:val="001B1C08"/>
    <w:rsid w:val="001B431B"/>
    <w:rsid w:val="001B54CA"/>
    <w:rsid w:val="001B6C75"/>
    <w:rsid w:val="001B7A74"/>
    <w:rsid w:val="001B7A7B"/>
    <w:rsid w:val="001C079E"/>
    <w:rsid w:val="001C2603"/>
    <w:rsid w:val="001C6036"/>
    <w:rsid w:val="001D1A19"/>
    <w:rsid w:val="001D1DEE"/>
    <w:rsid w:val="001D456F"/>
    <w:rsid w:val="001D5CB8"/>
    <w:rsid w:val="001D6CEA"/>
    <w:rsid w:val="001D7A71"/>
    <w:rsid w:val="001E29DE"/>
    <w:rsid w:val="001E3FCC"/>
    <w:rsid w:val="001E503E"/>
    <w:rsid w:val="001E58C0"/>
    <w:rsid w:val="001E74E8"/>
    <w:rsid w:val="001E76C5"/>
    <w:rsid w:val="001F188C"/>
    <w:rsid w:val="001F32DC"/>
    <w:rsid w:val="001F4BB5"/>
    <w:rsid w:val="001F54DE"/>
    <w:rsid w:val="001F7CD3"/>
    <w:rsid w:val="0020266A"/>
    <w:rsid w:val="002065F1"/>
    <w:rsid w:val="002079D4"/>
    <w:rsid w:val="002111EB"/>
    <w:rsid w:val="0021453F"/>
    <w:rsid w:val="002160BF"/>
    <w:rsid w:val="0021618B"/>
    <w:rsid w:val="0022047A"/>
    <w:rsid w:val="002215F1"/>
    <w:rsid w:val="00222A9C"/>
    <w:rsid w:val="00224348"/>
    <w:rsid w:val="002261E8"/>
    <w:rsid w:val="00226E9E"/>
    <w:rsid w:val="00226EA0"/>
    <w:rsid w:val="00227A39"/>
    <w:rsid w:val="00230189"/>
    <w:rsid w:val="002321E3"/>
    <w:rsid w:val="00237F9A"/>
    <w:rsid w:val="00240799"/>
    <w:rsid w:val="002411BC"/>
    <w:rsid w:val="0024213F"/>
    <w:rsid w:val="00243AF5"/>
    <w:rsid w:val="002451B9"/>
    <w:rsid w:val="00246328"/>
    <w:rsid w:val="00246431"/>
    <w:rsid w:val="00247CE2"/>
    <w:rsid w:val="00247D10"/>
    <w:rsid w:val="00252114"/>
    <w:rsid w:val="0025273A"/>
    <w:rsid w:val="00252B84"/>
    <w:rsid w:val="00255957"/>
    <w:rsid w:val="0025630A"/>
    <w:rsid w:val="00256CCD"/>
    <w:rsid w:val="0026340C"/>
    <w:rsid w:val="002646F3"/>
    <w:rsid w:val="0026543F"/>
    <w:rsid w:val="002654A7"/>
    <w:rsid w:val="00273040"/>
    <w:rsid w:val="00274B91"/>
    <w:rsid w:val="00277E48"/>
    <w:rsid w:val="00280196"/>
    <w:rsid w:val="0028283E"/>
    <w:rsid w:val="00286A3D"/>
    <w:rsid w:val="00286ECF"/>
    <w:rsid w:val="002870EA"/>
    <w:rsid w:val="00291764"/>
    <w:rsid w:val="00292DC6"/>
    <w:rsid w:val="00294765"/>
    <w:rsid w:val="00295F4F"/>
    <w:rsid w:val="002964B9"/>
    <w:rsid w:val="00297B93"/>
    <w:rsid w:val="002A627B"/>
    <w:rsid w:val="002A748B"/>
    <w:rsid w:val="002A7879"/>
    <w:rsid w:val="002B13A7"/>
    <w:rsid w:val="002B1784"/>
    <w:rsid w:val="002B238C"/>
    <w:rsid w:val="002B3A85"/>
    <w:rsid w:val="002B5B54"/>
    <w:rsid w:val="002B5EC5"/>
    <w:rsid w:val="002B6BA3"/>
    <w:rsid w:val="002B6E6D"/>
    <w:rsid w:val="002B7538"/>
    <w:rsid w:val="002B7652"/>
    <w:rsid w:val="002C070C"/>
    <w:rsid w:val="002C7B28"/>
    <w:rsid w:val="002D0333"/>
    <w:rsid w:val="002D06D7"/>
    <w:rsid w:val="002D08A3"/>
    <w:rsid w:val="002D138F"/>
    <w:rsid w:val="002D139B"/>
    <w:rsid w:val="002D35E5"/>
    <w:rsid w:val="002D3C3E"/>
    <w:rsid w:val="002D3F47"/>
    <w:rsid w:val="002D456D"/>
    <w:rsid w:val="002D5B81"/>
    <w:rsid w:val="002D69D4"/>
    <w:rsid w:val="002D6B75"/>
    <w:rsid w:val="002D776D"/>
    <w:rsid w:val="002E2482"/>
    <w:rsid w:val="002E25C7"/>
    <w:rsid w:val="002E284B"/>
    <w:rsid w:val="002E4344"/>
    <w:rsid w:val="002E7FFA"/>
    <w:rsid w:val="002F0076"/>
    <w:rsid w:val="002F2AEC"/>
    <w:rsid w:val="002F2F9D"/>
    <w:rsid w:val="002F3166"/>
    <w:rsid w:val="002F6595"/>
    <w:rsid w:val="002F7D29"/>
    <w:rsid w:val="003008EF"/>
    <w:rsid w:val="00300F6E"/>
    <w:rsid w:val="0030254A"/>
    <w:rsid w:val="003035D1"/>
    <w:rsid w:val="003040C4"/>
    <w:rsid w:val="00304AB9"/>
    <w:rsid w:val="00304EDA"/>
    <w:rsid w:val="00304F87"/>
    <w:rsid w:val="0030732A"/>
    <w:rsid w:val="00313FF2"/>
    <w:rsid w:val="003233F7"/>
    <w:rsid w:val="0032604D"/>
    <w:rsid w:val="00336B73"/>
    <w:rsid w:val="00337D6E"/>
    <w:rsid w:val="00341F92"/>
    <w:rsid w:val="00342F67"/>
    <w:rsid w:val="00344418"/>
    <w:rsid w:val="003464DB"/>
    <w:rsid w:val="00352F6F"/>
    <w:rsid w:val="003559FC"/>
    <w:rsid w:val="00361D84"/>
    <w:rsid w:val="00366096"/>
    <w:rsid w:val="00367596"/>
    <w:rsid w:val="003708E1"/>
    <w:rsid w:val="00370AE0"/>
    <w:rsid w:val="00371302"/>
    <w:rsid w:val="003762F6"/>
    <w:rsid w:val="003775EA"/>
    <w:rsid w:val="00382D7A"/>
    <w:rsid w:val="00384C76"/>
    <w:rsid w:val="00384FC0"/>
    <w:rsid w:val="00387D44"/>
    <w:rsid w:val="003923F0"/>
    <w:rsid w:val="003A0CA4"/>
    <w:rsid w:val="003A3A6C"/>
    <w:rsid w:val="003A60EA"/>
    <w:rsid w:val="003B2437"/>
    <w:rsid w:val="003B282A"/>
    <w:rsid w:val="003B29F8"/>
    <w:rsid w:val="003B33E6"/>
    <w:rsid w:val="003B3A99"/>
    <w:rsid w:val="003C0168"/>
    <w:rsid w:val="003C10D9"/>
    <w:rsid w:val="003C19E7"/>
    <w:rsid w:val="003C36A8"/>
    <w:rsid w:val="003C3F20"/>
    <w:rsid w:val="003C4915"/>
    <w:rsid w:val="003C6526"/>
    <w:rsid w:val="003C68D4"/>
    <w:rsid w:val="003C70E0"/>
    <w:rsid w:val="003D0BD3"/>
    <w:rsid w:val="003D112E"/>
    <w:rsid w:val="003D2973"/>
    <w:rsid w:val="003D4370"/>
    <w:rsid w:val="003D506E"/>
    <w:rsid w:val="003D5758"/>
    <w:rsid w:val="003D6E46"/>
    <w:rsid w:val="003E0A04"/>
    <w:rsid w:val="003E0B80"/>
    <w:rsid w:val="003E46CF"/>
    <w:rsid w:val="003F15AC"/>
    <w:rsid w:val="003F2724"/>
    <w:rsid w:val="003F3763"/>
    <w:rsid w:val="003F47A8"/>
    <w:rsid w:val="003F5A85"/>
    <w:rsid w:val="003F6C3F"/>
    <w:rsid w:val="003F724A"/>
    <w:rsid w:val="00401B6C"/>
    <w:rsid w:val="00401D18"/>
    <w:rsid w:val="00404A30"/>
    <w:rsid w:val="00404E1A"/>
    <w:rsid w:val="00410641"/>
    <w:rsid w:val="00410969"/>
    <w:rsid w:val="00411178"/>
    <w:rsid w:val="004118D2"/>
    <w:rsid w:val="004123D0"/>
    <w:rsid w:val="00420759"/>
    <w:rsid w:val="00424BE9"/>
    <w:rsid w:val="0042585E"/>
    <w:rsid w:val="004279C2"/>
    <w:rsid w:val="0043035B"/>
    <w:rsid w:val="00431F51"/>
    <w:rsid w:val="00437D8E"/>
    <w:rsid w:val="0044140F"/>
    <w:rsid w:val="00441A55"/>
    <w:rsid w:val="00443F55"/>
    <w:rsid w:val="00445A14"/>
    <w:rsid w:val="00447E6A"/>
    <w:rsid w:val="00451B0E"/>
    <w:rsid w:val="004528D2"/>
    <w:rsid w:val="004556A7"/>
    <w:rsid w:val="00456BD2"/>
    <w:rsid w:val="00460849"/>
    <w:rsid w:val="00461D9F"/>
    <w:rsid w:val="00470486"/>
    <w:rsid w:val="004734BD"/>
    <w:rsid w:val="00477C44"/>
    <w:rsid w:val="00480FB8"/>
    <w:rsid w:val="004821B7"/>
    <w:rsid w:val="0048340A"/>
    <w:rsid w:val="00486BAE"/>
    <w:rsid w:val="0049091A"/>
    <w:rsid w:val="00490B6F"/>
    <w:rsid w:val="00496F83"/>
    <w:rsid w:val="004974DD"/>
    <w:rsid w:val="004A1B94"/>
    <w:rsid w:val="004A2950"/>
    <w:rsid w:val="004A459B"/>
    <w:rsid w:val="004B045F"/>
    <w:rsid w:val="004B0919"/>
    <w:rsid w:val="004B265C"/>
    <w:rsid w:val="004B4059"/>
    <w:rsid w:val="004C23C3"/>
    <w:rsid w:val="004C2FB5"/>
    <w:rsid w:val="004C5288"/>
    <w:rsid w:val="004C6F15"/>
    <w:rsid w:val="004D01DD"/>
    <w:rsid w:val="004D2532"/>
    <w:rsid w:val="004D2D01"/>
    <w:rsid w:val="004D4DFC"/>
    <w:rsid w:val="004E1BD7"/>
    <w:rsid w:val="004E2B62"/>
    <w:rsid w:val="004E64E8"/>
    <w:rsid w:val="004E66F2"/>
    <w:rsid w:val="004F200F"/>
    <w:rsid w:val="004F522C"/>
    <w:rsid w:val="004F775F"/>
    <w:rsid w:val="0050321D"/>
    <w:rsid w:val="00503CF7"/>
    <w:rsid w:val="005042E2"/>
    <w:rsid w:val="00504E3E"/>
    <w:rsid w:val="00505474"/>
    <w:rsid w:val="005054EA"/>
    <w:rsid w:val="0050559B"/>
    <w:rsid w:val="005075BB"/>
    <w:rsid w:val="00507657"/>
    <w:rsid w:val="00511CC1"/>
    <w:rsid w:val="005138AD"/>
    <w:rsid w:val="00514AC0"/>
    <w:rsid w:val="00517217"/>
    <w:rsid w:val="00517A07"/>
    <w:rsid w:val="005209EB"/>
    <w:rsid w:val="00523788"/>
    <w:rsid w:val="0052562A"/>
    <w:rsid w:val="00534F42"/>
    <w:rsid w:val="00535BA5"/>
    <w:rsid w:val="00535C09"/>
    <w:rsid w:val="00536D5F"/>
    <w:rsid w:val="005419A8"/>
    <w:rsid w:val="00541F93"/>
    <w:rsid w:val="005424E0"/>
    <w:rsid w:val="00542A47"/>
    <w:rsid w:val="005456D0"/>
    <w:rsid w:val="00550185"/>
    <w:rsid w:val="00553701"/>
    <w:rsid w:val="005554E3"/>
    <w:rsid w:val="00557182"/>
    <w:rsid w:val="00557AA3"/>
    <w:rsid w:val="00561B48"/>
    <w:rsid w:val="005624E8"/>
    <w:rsid w:val="00563A6D"/>
    <w:rsid w:val="00564903"/>
    <w:rsid w:val="0056665E"/>
    <w:rsid w:val="005677E9"/>
    <w:rsid w:val="00570B91"/>
    <w:rsid w:val="00571525"/>
    <w:rsid w:val="0057165E"/>
    <w:rsid w:val="005730DF"/>
    <w:rsid w:val="00573EA3"/>
    <w:rsid w:val="005838F6"/>
    <w:rsid w:val="00584C6A"/>
    <w:rsid w:val="00586410"/>
    <w:rsid w:val="00591946"/>
    <w:rsid w:val="005926C5"/>
    <w:rsid w:val="005928A2"/>
    <w:rsid w:val="0059346C"/>
    <w:rsid w:val="00594495"/>
    <w:rsid w:val="00596FFA"/>
    <w:rsid w:val="005A278A"/>
    <w:rsid w:val="005A2A57"/>
    <w:rsid w:val="005A2A9A"/>
    <w:rsid w:val="005A4114"/>
    <w:rsid w:val="005A4315"/>
    <w:rsid w:val="005A4A54"/>
    <w:rsid w:val="005A511E"/>
    <w:rsid w:val="005A5C68"/>
    <w:rsid w:val="005A5D78"/>
    <w:rsid w:val="005A6237"/>
    <w:rsid w:val="005A6943"/>
    <w:rsid w:val="005A76A6"/>
    <w:rsid w:val="005B31BC"/>
    <w:rsid w:val="005B3AFF"/>
    <w:rsid w:val="005B3E74"/>
    <w:rsid w:val="005C05FE"/>
    <w:rsid w:val="005C20E6"/>
    <w:rsid w:val="005C2369"/>
    <w:rsid w:val="005C50CE"/>
    <w:rsid w:val="005C6150"/>
    <w:rsid w:val="005C6C0F"/>
    <w:rsid w:val="005D417D"/>
    <w:rsid w:val="005D6646"/>
    <w:rsid w:val="005D6BC8"/>
    <w:rsid w:val="005E019D"/>
    <w:rsid w:val="005E17BD"/>
    <w:rsid w:val="005E2547"/>
    <w:rsid w:val="005E7077"/>
    <w:rsid w:val="005F16A3"/>
    <w:rsid w:val="005F284B"/>
    <w:rsid w:val="005F2F59"/>
    <w:rsid w:val="005F5F38"/>
    <w:rsid w:val="00601AA3"/>
    <w:rsid w:val="00602238"/>
    <w:rsid w:val="0060349E"/>
    <w:rsid w:val="00603F89"/>
    <w:rsid w:val="00607347"/>
    <w:rsid w:val="00610166"/>
    <w:rsid w:val="0061256F"/>
    <w:rsid w:val="0061267E"/>
    <w:rsid w:val="006132B6"/>
    <w:rsid w:val="00620EAF"/>
    <w:rsid w:val="00621213"/>
    <w:rsid w:val="006212C5"/>
    <w:rsid w:val="0062209F"/>
    <w:rsid w:val="006231C6"/>
    <w:rsid w:val="00623350"/>
    <w:rsid w:val="0062389F"/>
    <w:rsid w:val="006248BD"/>
    <w:rsid w:val="006257EA"/>
    <w:rsid w:val="00625A49"/>
    <w:rsid w:val="0062602B"/>
    <w:rsid w:val="006301E6"/>
    <w:rsid w:val="0063427C"/>
    <w:rsid w:val="00634E77"/>
    <w:rsid w:val="00634EF7"/>
    <w:rsid w:val="00635050"/>
    <w:rsid w:val="006372F9"/>
    <w:rsid w:val="00640EF4"/>
    <w:rsid w:val="00643BE8"/>
    <w:rsid w:val="0064482C"/>
    <w:rsid w:val="00644BF5"/>
    <w:rsid w:val="006457D9"/>
    <w:rsid w:val="00646B1A"/>
    <w:rsid w:val="00647F6A"/>
    <w:rsid w:val="0065146F"/>
    <w:rsid w:val="00656B89"/>
    <w:rsid w:val="00656D2F"/>
    <w:rsid w:val="00660F73"/>
    <w:rsid w:val="00661D22"/>
    <w:rsid w:val="0066300B"/>
    <w:rsid w:val="0066686F"/>
    <w:rsid w:val="006672C8"/>
    <w:rsid w:val="00670918"/>
    <w:rsid w:val="00672B4D"/>
    <w:rsid w:val="0067462F"/>
    <w:rsid w:val="00674919"/>
    <w:rsid w:val="00676516"/>
    <w:rsid w:val="006835B0"/>
    <w:rsid w:val="00684469"/>
    <w:rsid w:val="00684B58"/>
    <w:rsid w:val="00686648"/>
    <w:rsid w:val="00686E1F"/>
    <w:rsid w:val="0069445D"/>
    <w:rsid w:val="006A01CF"/>
    <w:rsid w:val="006A0896"/>
    <w:rsid w:val="006A3CD0"/>
    <w:rsid w:val="006A3D7C"/>
    <w:rsid w:val="006A4684"/>
    <w:rsid w:val="006A6DC2"/>
    <w:rsid w:val="006B0037"/>
    <w:rsid w:val="006B2144"/>
    <w:rsid w:val="006B2CE3"/>
    <w:rsid w:val="006B32EE"/>
    <w:rsid w:val="006B3648"/>
    <w:rsid w:val="006B58BD"/>
    <w:rsid w:val="006B5ECC"/>
    <w:rsid w:val="006B6995"/>
    <w:rsid w:val="006C00AF"/>
    <w:rsid w:val="006C2362"/>
    <w:rsid w:val="006C442D"/>
    <w:rsid w:val="006C79F5"/>
    <w:rsid w:val="006D18D3"/>
    <w:rsid w:val="006D3457"/>
    <w:rsid w:val="006D484C"/>
    <w:rsid w:val="006D4F74"/>
    <w:rsid w:val="006D565B"/>
    <w:rsid w:val="006D5763"/>
    <w:rsid w:val="006D6AEF"/>
    <w:rsid w:val="006D789C"/>
    <w:rsid w:val="006E02FB"/>
    <w:rsid w:val="006E2C4F"/>
    <w:rsid w:val="006E4A92"/>
    <w:rsid w:val="006E4D8D"/>
    <w:rsid w:val="006E6887"/>
    <w:rsid w:val="006F11FB"/>
    <w:rsid w:val="006F1F19"/>
    <w:rsid w:val="006F2AC1"/>
    <w:rsid w:val="006F2BDF"/>
    <w:rsid w:val="006F571B"/>
    <w:rsid w:val="00701A97"/>
    <w:rsid w:val="00710EB7"/>
    <w:rsid w:val="00711754"/>
    <w:rsid w:val="00712D34"/>
    <w:rsid w:val="00712D6B"/>
    <w:rsid w:val="00713C07"/>
    <w:rsid w:val="00716C8A"/>
    <w:rsid w:val="0072191B"/>
    <w:rsid w:val="0072357E"/>
    <w:rsid w:val="007270F0"/>
    <w:rsid w:val="00727F97"/>
    <w:rsid w:val="007320E3"/>
    <w:rsid w:val="00732F40"/>
    <w:rsid w:val="00733BC4"/>
    <w:rsid w:val="00736F58"/>
    <w:rsid w:val="007426D4"/>
    <w:rsid w:val="007432F4"/>
    <w:rsid w:val="0074552E"/>
    <w:rsid w:val="00746732"/>
    <w:rsid w:val="00755AA9"/>
    <w:rsid w:val="00755C15"/>
    <w:rsid w:val="00756120"/>
    <w:rsid w:val="007563EC"/>
    <w:rsid w:val="00757989"/>
    <w:rsid w:val="0076117E"/>
    <w:rsid w:val="00762616"/>
    <w:rsid w:val="0076357B"/>
    <w:rsid w:val="0076396D"/>
    <w:rsid w:val="00763D5B"/>
    <w:rsid w:val="007652E8"/>
    <w:rsid w:val="007674A4"/>
    <w:rsid w:val="00770349"/>
    <w:rsid w:val="00770869"/>
    <w:rsid w:val="00770FFA"/>
    <w:rsid w:val="00771244"/>
    <w:rsid w:val="00771262"/>
    <w:rsid w:val="00771D61"/>
    <w:rsid w:val="00771F3B"/>
    <w:rsid w:val="00772394"/>
    <w:rsid w:val="007746DD"/>
    <w:rsid w:val="00774D15"/>
    <w:rsid w:val="00776471"/>
    <w:rsid w:val="0077709C"/>
    <w:rsid w:val="0077722A"/>
    <w:rsid w:val="0077730C"/>
    <w:rsid w:val="0078020E"/>
    <w:rsid w:val="00784216"/>
    <w:rsid w:val="007848CA"/>
    <w:rsid w:val="007865CC"/>
    <w:rsid w:val="00790E94"/>
    <w:rsid w:val="00792A0C"/>
    <w:rsid w:val="00793414"/>
    <w:rsid w:val="00793B3F"/>
    <w:rsid w:val="007940B3"/>
    <w:rsid w:val="007955EE"/>
    <w:rsid w:val="00795B35"/>
    <w:rsid w:val="00795B4E"/>
    <w:rsid w:val="007A0513"/>
    <w:rsid w:val="007A06F7"/>
    <w:rsid w:val="007A0960"/>
    <w:rsid w:val="007A0A07"/>
    <w:rsid w:val="007A0F6D"/>
    <w:rsid w:val="007A17A7"/>
    <w:rsid w:val="007A187A"/>
    <w:rsid w:val="007A19FC"/>
    <w:rsid w:val="007A49DC"/>
    <w:rsid w:val="007A53FD"/>
    <w:rsid w:val="007A698B"/>
    <w:rsid w:val="007A6EF1"/>
    <w:rsid w:val="007B0545"/>
    <w:rsid w:val="007B778D"/>
    <w:rsid w:val="007C0718"/>
    <w:rsid w:val="007C0C47"/>
    <w:rsid w:val="007C3CBC"/>
    <w:rsid w:val="007C4D1B"/>
    <w:rsid w:val="007D2957"/>
    <w:rsid w:val="007D6524"/>
    <w:rsid w:val="007D76B3"/>
    <w:rsid w:val="007E1BDE"/>
    <w:rsid w:val="007E1CC7"/>
    <w:rsid w:val="007E1DF8"/>
    <w:rsid w:val="007E2D47"/>
    <w:rsid w:val="007E6EE9"/>
    <w:rsid w:val="007E79A5"/>
    <w:rsid w:val="007F18DB"/>
    <w:rsid w:val="007F1A77"/>
    <w:rsid w:val="007F6502"/>
    <w:rsid w:val="007F766B"/>
    <w:rsid w:val="00805145"/>
    <w:rsid w:val="0080737C"/>
    <w:rsid w:val="00812A35"/>
    <w:rsid w:val="008132E6"/>
    <w:rsid w:val="0081536A"/>
    <w:rsid w:val="008171DD"/>
    <w:rsid w:val="0081732F"/>
    <w:rsid w:val="00820DCF"/>
    <w:rsid w:val="00821EE3"/>
    <w:rsid w:val="00822C37"/>
    <w:rsid w:val="00822E75"/>
    <w:rsid w:val="00824745"/>
    <w:rsid w:val="0082480A"/>
    <w:rsid w:val="008262FF"/>
    <w:rsid w:val="00826D52"/>
    <w:rsid w:val="00827922"/>
    <w:rsid w:val="008311BA"/>
    <w:rsid w:val="00835186"/>
    <w:rsid w:val="00835FF4"/>
    <w:rsid w:val="008425BA"/>
    <w:rsid w:val="00842C2F"/>
    <w:rsid w:val="008446BB"/>
    <w:rsid w:val="008456EF"/>
    <w:rsid w:val="00851587"/>
    <w:rsid w:val="00851F7C"/>
    <w:rsid w:val="00855280"/>
    <w:rsid w:val="008572CC"/>
    <w:rsid w:val="00864559"/>
    <w:rsid w:val="0086595E"/>
    <w:rsid w:val="00871DAF"/>
    <w:rsid w:val="00872430"/>
    <w:rsid w:val="00874668"/>
    <w:rsid w:val="00876EB1"/>
    <w:rsid w:val="0088140E"/>
    <w:rsid w:val="00884486"/>
    <w:rsid w:val="00890567"/>
    <w:rsid w:val="00891341"/>
    <w:rsid w:val="00892B21"/>
    <w:rsid w:val="00895099"/>
    <w:rsid w:val="00897678"/>
    <w:rsid w:val="00897CA1"/>
    <w:rsid w:val="008A0C52"/>
    <w:rsid w:val="008A21CC"/>
    <w:rsid w:val="008A2672"/>
    <w:rsid w:val="008A31D7"/>
    <w:rsid w:val="008A4459"/>
    <w:rsid w:val="008A54B4"/>
    <w:rsid w:val="008A720D"/>
    <w:rsid w:val="008A77D6"/>
    <w:rsid w:val="008B1CEF"/>
    <w:rsid w:val="008B314B"/>
    <w:rsid w:val="008B3A44"/>
    <w:rsid w:val="008B3F0F"/>
    <w:rsid w:val="008B421F"/>
    <w:rsid w:val="008B4ED6"/>
    <w:rsid w:val="008B60B4"/>
    <w:rsid w:val="008C03A6"/>
    <w:rsid w:val="008C0F8F"/>
    <w:rsid w:val="008C2CA2"/>
    <w:rsid w:val="008C30D5"/>
    <w:rsid w:val="008C5DEF"/>
    <w:rsid w:val="008C64B2"/>
    <w:rsid w:val="008C71CE"/>
    <w:rsid w:val="008C7B57"/>
    <w:rsid w:val="008D0E68"/>
    <w:rsid w:val="008D49DB"/>
    <w:rsid w:val="008D5A21"/>
    <w:rsid w:val="008E1A4C"/>
    <w:rsid w:val="008E3D1E"/>
    <w:rsid w:val="008E4827"/>
    <w:rsid w:val="008E5202"/>
    <w:rsid w:val="008F3629"/>
    <w:rsid w:val="008F56EF"/>
    <w:rsid w:val="008F7D32"/>
    <w:rsid w:val="00902ABC"/>
    <w:rsid w:val="009036A9"/>
    <w:rsid w:val="00904342"/>
    <w:rsid w:val="00904F4D"/>
    <w:rsid w:val="00915109"/>
    <w:rsid w:val="00916068"/>
    <w:rsid w:val="00916124"/>
    <w:rsid w:val="0092143C"/>
    <w:rsid w:val="00921EAF"/>
    <w:rsid w:val="00922F09"/>
    <w:rsid w:val="00923C84"/>
    <w:rsid w:val="0092488A"/>
    <w:rsid w:val="00925BAE"/>
    <w:rsid w:val="00926D65"/>
    <w:rsid w:val="00927002"/>
    <w:rsid w:val="0093197D"/>
    <w:rsid w:val="00932709"/>
    <w:rsid w:val="00933F22"/>
    <w:rsid w:val="00937223"/>
    <w:rsid w:val="009379E2"/>
    <w:rsid w:val="00942E74"/>
    <w:rsid w:val="009455A7"/>
    <w:rsid w:val="00947C23"/>
    <w:rsid w:val="0095046B"/>
    <w:rsid w:val="00951F8B"/>
    <w:rsid w:val="00952EB7"/>
    <w:rsid w:val="00953778"/>
    <w:rsid w:val="009540DC"/>
    <w:rsid w:val="00955D13"/>
    <w:rsid w:val="00956267"/>
    <w:rsid w:val="00956E46"/>
    <w:rsid w:val="00967B56"/>
    <w:rsid w:val="009714BB"/>
    <w:rsid w:val="00973192"/>
    <w:rsid w:val="00973227"/>
    <w:rsid w:val="00977391"/>
    <w:rsid w:val="00977628"/>
    <w:rsid w:val="00980E89"/>
    <w:rsid w:val="00981A9D"/>
    <w:rsid w:val="0098357E"/>
    <w:rsid w:val="00986757"/>
    <w:rsid w:val="00990CD2"/>
    <w:rsid w:val="009944DD"/>
    <w:rsid w:val="00995551"/>
    <w:rsid w:val="009967D0"/>
    <w:rsid w:val="009A10AA"/>
    <w:rsid w:val="009A33F9"/>
    <w:rsid w:val="009A3962"/>
    <w:rsid w:val="009B0C26"/>
    <w:rsid w:val="009B17F7"/>
    <w:rsid w:val="009B63EF"/>
    <w:rsid w:val="009B6436"/>
    <w:rsid w:val="009B707A"/>
    <w:rsid w:val="009B7D65"/>
    <w:rsid w:val="009C1B94"/>
    <w:rsid w:val="009C284C"/>
    <w:rsid w:val="009C3598"/>
    <w:rsid w:val="009D1A1D"/>
    <w:rsid w:val="009D265F"/>
    <w:rsid w:val="009D3E36"/>
    <w:rsid w:val="009D4D61"/>
    <w:rsid w:val="009D7B7D"/>
    <w:rsid w:val="009E0474"/>
    <w:rsid w:val="009E0AB8"/>
    <w:rsid w:val="009E1320"/>
    <w:rsid w:val="009E22F4"/>
    <w:rsid w:val="009E2EFC"/>
    <w:rsid w:val="009E30C6"/>
    <w:rsid w:val="009E3F7F"/>
    <w:rsid w:val="009F2271"/>
    <w:rsid w:val="009F2D1E"/>
    <w:rsid w:val="009F33F7"/>
    <w:rsid w:val="009F6006"/>
    <w:rsid w:val="00A018D7"/>
    <w:rsid w:val="00A03B97"/>
    <w:rsid w:val="00A04314"/>
    <w:rsid w:val="00A0546F"/>
    <w:rsid w:val="00A100EE"/>
    <w:rsid w:val="00A12A94"/>
    <w:rsid w:val="00A131D8"/>
    <w:rsid w:val="00A22BA6"/>
    <w:rsid w:val="00A247EF"/>
    <w:rsid w:val="00A26FBB"/>
    <w:rsid w:val="00A27D16"/>
    <w:rsid w:val="00A3103F"/>
    <w:rsid w:val="00A32364"/>
    <w:rsid w:val="00A33788"/>
    <w:rsid w:val="00A33943"/>
    <w:rsid w:val="00A33AA0"/>
    <w:rsid w:val="00A36629"/>
    <w:rsid w:val="00A36957"/>
    <w:rsid w:val="00A40C56"/>
    <w:rsid w:val="00A414F9"/>
    <w:rsid w:val="00A41B60"/>
    <w:rsid w:val="00A41D31"/>
    <w:rsid w:val="00A47A64"/>
    <w:rsid w:val="00A5580A"/>
    <w:rsid w:val="00A56400"/>
    <w:rsid w:val="00A619DD"/>
    <w:rsid w:val="00A63255"/>
    <w:rsid w:val="00A636C4"/>
    <w:rsid w:val="00A66A9F"/>
    <w:rsid w:val="00A726CB"/>
    <w:rsid w:val="00A731C6"/>
    <w:rsid w:val="00A73868"/>
    <w:rsid w:val="00A757F2"/>
    <w:rsid w:val="00A76122"/>
    <w:rsid w:val="00A76984"/>
    <w:rsid w:val="00A76D40"/>
    <w:rsid w:val="00A77636"/>
    <w:rsid w:val="00A8076D"/>
    <w:rsid w:val="00A82D36"/>
    <w:rsid w:val="00A83488"/>
    <w:rsid w:val="00A8552B"/>
    <w:rsid w:val="00A86F4F"/>
    <w:rsid w:val="00A87A70"/>
    <w:rsid w:val="00A921E7"/>
    <w:rsid w:val="00A9474D"/>
    <w:rsid w:val="00A949D5"/>
    <w:rsid w:val="00A94EFA"/>
    <w:rsid w:val="00A95317"/>
    <w:rsid w:val="00A9636E"/>
    <w:rsid w:val="00AA1143"/>
    <w:rsid w:val="00AA196F"/>
    <w:rsid w:val="00AA246A"/>
    <w:rsid w:val="00AA2E99"/>
    <w:rsid w:val="00AA3018"/>
    <w:rsid w:val="00AA3196"/>
    <w:rsid w:val="00AA37CE"/>
    <w:rsid w:val="00AA6372"/>
    <w:rsid w:val="00AB0033"/>
    <w:rsid w:val="00AB520C"/>
    <w:rsid w:val="00AB583B"/>
    <w:rsid w:val="00AB6E18"/>
    <w:rsid w:val="00AC11B8"/>
    <w:rsid w:val="00AC1CAA"/>
    <w:rsid w:val="00AC7430"/>
    <w:rsid w:val="00AC7EAF"/>
    <w:rsid w:val="00AD1937"/>
    <w:rsid w:val="00AD2275"/>
    <w:rsid w:val="00AD358E"/>
    <w:rsid w:val="00AD6DAC"/>
    <w:rsid w:val="00AD7CEF"/>
    <w:rsid w:val="00AE0AE4"/>
    <w:rsid w:val="00AE1717"/>
    <w:rsid w:val="00AE2C6C"/>
    <w:rsid w:val="00AE4601"/>
    <w:rsid w:val="00AE496A"/>
    <w:rsid w:val="00AF07BA"/>
    <w:rsid w:val="00AF14A3"/>
    <w:rsid w:val="00AF2D39"/>
    <w:rsid w:val="00AF2D98"/>
    <w:rsid w:val="00AF5C4E"/>
    <w:rsid w:val="00AF6F0D"/>
    <w:rsid w:val="00B00AB8"/>
    <w:rsid w:val="00B04ABA"/>
    <w:rsid w:val="00B11CB1"/>
    <w:rsid w:val="00B159AA"/>
    <w:rsid w:val="00B165B8"/>
    <w:rsid w:val="00B1738F"/>
    <w:rsid w:val="00B224F6"/>
    <w:rsid w:val="00B2412D"/>
    <w:rsid w:val="00B24CEB"/>
    <w:rsid w:val="00B26954"/>
    <w:rsid w:val="00B3220A"/>
    <w:rsid w:val="00B322A2"/>
    <w:rsid w:val="00B3561B"/>
    <w:rsid w:val="00B36F7B"/>
    <w:rsid w:val="00B37410"/>
    <w:rsid w:val="00B37A1C"/>
    <w:rsid w:val="00B37ADA"/>
    <w:rsid w:val="00B4054D"/>
    <w:rsid w:val="00B41887"/>
    <w:rsid w:val="00B430FE"/>
    <w:rsid w:val="00B47D5A"/>
    <w:rsid w:val="00B512E1"/>
    <w:rsid w:val="00B529FA"/>
    <w:rsid w:val="00B5305D"/>
    <w:rsid w:val="00B54FA1"/>
    <w:rsid w:val="00B56EF3"/>
    <w:rsid w:val="00B578BF"/>
    <w:rsid w:val="00B578EA"/>
    <w:rsid w:val="00B62E01"/>
    <w:rsid w:val="00B6323D"/>
    <w:rsid w:val="00B633F7"/>
    <w:rsid w:val="00B70299"/>
    <w:rsid w:val="00B707B7"/>
    <w:rsid w:val="00B72649"/>
    <w:rsid w:val="00B73E41"/>
    <w:rsid w:val="00B73F20"/>
    <w:rsid w:val="00B74670"/>
    <w:rsid w:val="00B76B5E"/>
    <w:rsid w:val="00B80A12"/>
    <w:rsid w:val="00B81051"/>
    <w:rsid w:val="00B87992"/>
    <w:rsid w:val="00B908CC"/>
    <w:rsid w:val="00B9432D"/>
    <w:rsid w:val="00B97772"/>
    <w:rsid w:val="00BA40BB"/>
    <w:rsid w:val="00BA54DA"/>
    <w:rsid w:val="00BA61F2"/>
    <w:rsid w:val="00BA7FE4"/>
    <w:rsid w:val="00BB50A5"/>
    <w:rsid w:val="00BB5FAF"/>
    <w:rsid w:val="00BB6661"/>
    <w:rsid w:val="00BC0085"/>
    <w:rsid w:val="00BC05E8"/>
    <w:rsid w:val="00BC0AB7"/>
    <w:rsid w:val="00BC1AD9"/>
    <w:rsid w:val="00BC1BC0"/>
    <w:rsid w:val="00BC7F7A"/>
    <w:rsid w:val="00BD1246"/>
    <w:rsid w:val="00BD210A"/>
    <w:rsid w:val="00BD4A6C"/>
    <w:rsid w:val="00BD6118"/>
    <w:rsid w:val="00BE01D2"/>
    <w:rsid w:val="00BE06E3"/>
    <w:rsid w:val="00BE0AE5"/>
    <w:rsid w:val="00BE463F"/>
    <w:rsid w:val="00BE4A07"/>
    <w:rsid w:val="00BE5EF2"/>
    <w:rsid w:val="00BE6380"/>
    <w:rsid w:val="00BE6641"/>
    <w:rsid w:val="00BE70C7"/>
    <w:rsid w:val="00BE7DBD"/>
    <w:rsid w:val="00BF2F1D"/>
    <w:rsid w:val="00BF6708"/>
    <w:rsid w:val="00BF6D51"/>
    <w:rsid w:val="00BF7442"/>
    <w:rsid w:val="00C0224C"/>
    <w:rsid w:val="00C023EC"/>
    <w:rsid w:val="00C05D2C"/>
    <w:rsid w:val="00C07829"/>
    <w:rsid w:val="00C103C1"/>
    <w:rsid w:val="00C12E67"/>
    <w:rsid w:val="00C12F95"/>
    <w:rsid w:val="00C154CD"/>
    <w:rsid w:val="00C157ED"/>
    <w:rsid w:val="00C1618A"/>
    <w:rsid w:val="00C21633"/>
    <w:rsid w:val="00C23D38"/>
    <w:rsid w:val="00C25491"/>
    <w:rsid w:val="00C257AC"/>
    <w:rsid w:val="00C277AF"/>
    <w:rsid w:val="00C30ABD"/>
    <w:rsid w:val="00C30D8F"/>
    <w:rsid w:val="00C34054"/>
    <w:rsid w:val="00C36CAB"/>
    <w:rsid w:val="00C410E7"/>
    <w:rsid w:val="00C41E4A"/>
    <w:rsid w:val="00C42DCC"/>
    <w:rsid w:val="00C44149"/>
    <w:rsid w:val="00C441C0"/>
    <w:rsid w:val="00C47556"/>
    <w:rsid w:val="00C47645"/>
    <w:rsid w:val="00C52FE1"/>
    <w:rsid w:val="00C545EA"/>
    <w:rsid w:val="00C56225"/>
    <w:rsid w:val="00C57E56"/>
    <w:rsid w:val="00C6181A"/>
    <w:rsid w:val="00C677EB"/>
    <w:rsid w:val="00C7017E"/>
    <w:rsid w:val="00C77B9C"/>
    <w:rsid w:val="00C808A4"/>
    <w:rsid w:val="00C81A2C"/>
    <w:rsid w:val="00C82A33"/>
    <w:rsid w:val="00C82C19"/>
    <w:rsid w:val="00C83963"/>
    <w:rsid w:val="00C8405B"/>
    <w:rsid w:val="00C84340"/>
    <w:rsid w:val="00C84485"/>
    <w:rsid w:val="00C85D6C"/>
    <w:rsid w:val="00C8780A"/>
    <w:rsid w:val="00C950B8"/>
    <w:rsid w:val="00C95EEC"/>
    <w:rsid w:val="00C968C5"/>
    <w:rsid w:val="00CA3420"/>
    <w:rsid w:val="00CA3600"/>
    <w:rsid w:val="00CA52CD"/>
    <w:rsid w:val="00CA5A9C"/>
    <w:rsid w:val="00CA6FF2"/>
    <w:rsid w:val="00CB174A"/>
    <w:rsid w:val="00CB1D51"/>
    <w:rsid w:val="00CC1C23"/>
    <w:rsid w:val="00CC20DB"/>
    <w:rsid w:val="00CC3497"/>
    <w:rsid w:val="00CD1971"/>
    <w:rsid w:val="00CD3208"/>
    <w:rsid w:val="00CD36BF"/>
    <w:rsid w:val="00CD732D"/>
    <w:rsid w:val="00CE10BA"/>
    <w:rsid w:val="00CE1CF4"/>
    <w:rsid w:val="00CE1E74"/>
    <w:rsid w:val="00CE3180"/>
    <w:rsid w:val="00CE3373"/>
    <w:rsid w:val="00CF37CA"/>
    <w:rsid w:val="00CF3B03"/>
    <w:rsid w:val="00CF3C70"/>
    <w:rsid w:val="00CF4035"/>
    <w:rsid w:val="00CF5AC8"/>
    <w:rsid w:val="00CF7CC7"/>
    <w:rsid w:val="00CF7F29"/>
    <w:rsid w:val="00D00278"/>
    <w:rsid w:val="00D00366"/>
    <w:rsid w:val="00D010A1"/>
    <w:rsid w:val="00D02531"/>
    <w:rsid w:val="00D030A4"/>
    <w:rsid w:val="00D0474D"/>
    <w:rsid w:val="00D047FD"/>
    <w:rsid w:val="00D05689"/>
    <w:rsid w:val="00D05B05"/>
    <w:rsid w:val="00D11FD7"/>
    <w:rsid w:val="00D13839"/>
    <w:rsid w:val="00D14D94"/>
    <w:rsid w:val="00D16005"/>
    <w:rsid w:val="00D165F3"/>
    <w:rsid w:val="00D17813"/>
    <w:rsid w:val="00D17A7F"/>
    <w:rsid w:val="00D17D00"/>
    <w:rsid w:val="00D2185F"/>
    <w:rsid w:val="00D25998"/>
    <w:rsid w:val="00D25DC8"/>
    <w:rsid w:val="00D25F93"/>
    <w:rsid w:val="00D300F3"/>
    <w:rsid w:val="00D33CA7"/>
    <w:rsid w:val="00D3534F"/>
    <w:rsid w:val="00D361CF"/>
    <w:rsid w:val="00D362C1"/>
    <w:rsid w:val="00D36453"/>
    <w:rsid w:val="00D3760D"/>
    <w:rsid w:val="00D37A35"/>
    <w:rsid w:val="00D37BB0"/>
    <w:rsid w:val="00D41098"/>
    <w:rsid w:val="00D41121"/>
    <w:rsid w:val="00D419EA"/>
    <w:rsid w:val="00D41A99"/>
    <w:rsid w:val="00D41F7C"/>
    <w:rsid w:val="00D44D4F"/>
    <w:rsid w:val="00D45926"/>
    <w:rsid w:val="00D47170"/>
    <w:rsid w:val="00D47BC5"/>
    <w:rsid w:val="00D50314"/>
    <w:rsid w:val="00D52E33"/>
    <w:rsid w:val="00D557DD"/>
    <w:rsid w:val="00D56D2F"/>
    <w:rsid w:val="00D63AC4"/>
    <w:rsid w:val="00D65672"/>
    <w:rsid w:val="00D700E3"/>
    <w:rsid w:val="00D77443"/>
    <w:rsid w:val="00D77550"/>
    <w:rsid w:val="00D77EAA"/>
    <w:rsid w:val="00D803A5"/>
    <w:rsid w:val="00D80D02"/>
    <w:rsid w:val="00D81A0B"/>
    <w:rsid w:val="00D82FB3"/>
    <w:rsid w:val="00D84BE7"/>
    <w:rsid w:val="00D8646C"/>
    <w:rsid w:val="00D873F6"/>
    <w:rsid w:val="00D90042"/>
    <w:rsid w:val="00D91DED"/>
    <w:rsid w:val="00D949E1"/>
    <w:rsid w:val="00D95542"/>
    <w:rsid w:val="00D95D09"/>
    <w:rsid w:val="00D9751F"/>
    <w:rsid w:val="00DA2A3A"/>
    <w:rsid w:val="00DA672A"/>
    <w:rsid w:val="00DA7C99"/>
    <w:rsid w:val="00DA7E13"/>
    <w:rsid w:val="00DB041C"/>
    <w:rsid w:val="00DB08B8"/>
    <w:rsid w:val="00DB3C53"/>
    <w:rsid w:val="00DB585E"/>
    <w:rsid w:val="00DB6189"/>
    <w:rsid w:val="00DC538D"/>
    <w:rsid w:val="00DC62C7"/>
    <w:rsid w:val="00DC7C2B"/>
    <w:rsid w:val="00DC7EE2"/>
    <w:rsid w:val="00DD0B2E"/>
    <w:rsid w:val="00DD47AF"/>
    <w:rsid w:val="00DE5D08"/>
    <w:rsid w:val="00DF11F4"/>
    <w:rsid w:val="00DF3936"/>
    <w:rsid w:val="00DF437D"/>
    <w:rsid w:val="00DF46DF"/>
    <w:rsid w:val="00DF5ED2"/>
    <w:rsid w:val="00DF781A"/>
    <w:rsid w:val="00E0231E"/>
    <w:rsid w:val="00E07272"/>
    <w:rsid w:val="00E07CED"/>
    <w:rsid w:val="00E11E99"/>
    <w:rsid w:val="00E12028"/>
    <w:rsid w:val="00E12403"/>
    <w:rsid w:val="00E15F7C"/>
    <w:rsid w:val="00E164F8"/>
    <w:rsid w:val="00E16D5D"/>
    <w:rsid w:val="00E17C74"/>
    <w:rsid w:val="00E22DF2"/>
    <w:rsid w:val="00E24E75"/>
    <w:rsid w:val="00E251BC"/>
    <w:rsid w:val="00E25AB9"/>
    <w:rsid w:val="00E260C3"/>
    <w:rsid w:val="00E27AE1"/>
    <w:rsid w:val="00E30700"/>
    <w:rsid w:val="00E32D8E"/>
    <w:rsid w:val="00E35373"/>
    <w:rsid w:val="00E35F34"/>
    <w:rsid w:val="00E4219D"/>
    <w:rsid w:val="00E43263"/>
    <w:rsid w:val="00E53A06"/>
    <w:rsid w:val="00E5471A"/>
    <w:rsid w:val="00E57451"/>
    <w:rsid w:val="00E669C8"/>
    <w:rsid w:val="00E707AE"/>
    <w:rsid w:val="00E7193A"/>
    <w:rsid w:val="00E72BD3"/>
    <w:rsid w:val="00E72C04"/>
    <w:rsid w:val="00E73162"/>
    <w:rsid w:val="00E80A2A"/>
    <w:rsid w:val="00E84DD3"/>
    <w:rsid w:val="00E858F3"/>
    <w:rsid w:val="00E86074"/>
    <w:rsid w:val="00E90300"/>
    <w:rsid w:val="00E90DF8"/>
    <w:rsid w:val="00E90EEE"/>
    <w:rsid w:val="00E91CF9"/>
    <w:rsid w:val="00E924D6"/>
    <w:rsid w:val="00E933E3"/>
    <w:rsid w:val="00E9483A"/>
    <w:rsid w:val="00E954F8"/>
    <w:rsid w:val="00E95C42"/>
    <w:rsid w:val="00E971EA"/>
    <w:rsid w:val="00EA17BC"/>
    <w:rsid w:val="00EA1BB0"/>
    <w:rsid w:val="00EA4639"/>
    <w:rsid w:val="00EA5815"/>
    <w:rsid w:val="00EB26E1"/>
    <w:rsid w:val="00EB3230"/>
    <w:rsid w:val="00EB412E"/>
    <w:rsid w:val="00EB654D"/>
    <w:rsid w:val="00EB6A90"/>
    <w:rsid w:val="00EC0C0F"/>
    <w:rsid w:val="00EC19D6"/>
    <w:rsid w:val="00EC3EDB"/>
    <w:rsid w:val="00EC436A"/>
    <w:rsid w:val="00EC74A6"/>
    <w:rsid w:val="00ED07D6"/>
    <w:rsid w:val="00ED4AD6"/>
    <w:rsid w:val="00ED503B"/>
    <w:rsid w:val="00ED55CA"/>
    <w:rsid w:val="00ED5610"/>
    <w:rsid w:val="00EE1BD3"/>
    <w:rsid w:val="00EE284E"/>
    <w:rsid w:val="00EE51F8"/>
    <w:rsid w:val="00EE7373"/>
    <w:rsid w:val="00EF08C0"/>
    <w:rsid w:val="00EF1D0A"/>
    <w:rsid w:val="00EF1D54"/>
    <w:rsid w:val="00EF2F99"/>
    <w:rsid w:val="00EF3D37"/>
    <w:rsid w:val="00EF64FE"/>
    <w:rsid w:val="00EF74BA"/>
    <w:rsid w:val="00EF784A"/>
    <w:rsid w:val="00EF7B19"/>
    <w:rsid w:val="00F006EA"/>
    <w:rsid w:val="00F027A1"/>
    <w:rsid w:val="00F02A6B"/>
    <w:rsid w:val="00F03D03"/>
    <w:rsid w:val="00F04104"/>
    <w:rsid w:val="00F07D69"/>
    <w:rsid w:val="00F108B8"/>
    <w:rsid w:val="00F122C6"/>
    <w:rsid w:val="00F139AD"/>
    <w:rsid w:val="00F14E03"/>
    <w:rsid w:val="00F1571E"/>
    <w:rsid w:val="00F210B3"/>
    <w:rsid w:val="00F30660"/>
    <w:rsid w:val="00F30F58"/>
    <w:rsid w:val="00F317DF"/>
    <w:rsid w:val="00F32105"/>
    <w:rsid w:val="00F32EA1"/>
    <w:rsid w:val="00F35CEE"/>
    <w:rsid w:val="00F405F9"/>
    <w:rsid w:val="00F41068"/>
    <w:rsid w:val="00F41914"/>
    <w:rsid w:val="00F42AD3"/>
    <w:rsid w:val="00F4459B"/>
    <w:rsid w:val="00F4520A"/>
    <w:rsid w:val="00F4651F"/>
    <w:rsid w:val="00F4652A"/>
    <w:rsid w:val="00F47529"/>
    <w:rsid w:val="00F5102B"/>
    <w:rsid w:val="00F519A3"/>
    <w:rsid w:val="00F536F6"/>
    <w:rsid w:val="00F57233"/>
    <w:rsid w:val="00F62B46"/>
    <w:rsid w:val="00F65789"/>
    <w:rsid w:val="00F6607A"/>
    <w:rsid w:val="00F7591C"/>
    <w:rsid w:val="00F75E82"/>
    <w:rsid w:val="00F77FA9"/>
    <w:rsid w:val="00F821EC"/>
    <w:rsid w:val="00F835D0"/>
    <w:rsid w:val="00F84788"/>
    <w:rsid w:val="00F84C74"/>
    <w:rsid w:val="00F856FE"/>
    <w:rsid w:val="00F8664B"/>
    <w:rsid w:val="00F90DCE"/>
    <w:rsid w:val="00F92770"/>
    <w:rsid w:val="00F9569A"/>
    <w:rsid w:val="00F97634"/>
    <w:rsid w:val="00FA092E"/>
    <w:rsid w:val="00FA113B"/>
    <w:rsid w:val="00FA392E"/>
    <w:rsid w:val="00FA57C2"/>
    <w:rsid w:val="00FA5A64"/>
    <w:rsid w:val="00FA6181"/>
    <w:rsid w:val="00FA6D2D"/>
    <w:rsid w:val="00FA7AE7"/>
    <w:rsid w:val="00FB5EC4"/>
    <w:rsid w:val="00FB5F14"/>
    <w:rsid w:val="00FB756D"/>
    <w:rsid w:val="00FC1B2A"/>
    <w:rsid w:val="00FC1D8A"/>
    <w:rsid w:val="00FC384C"/>
    <w:rsid w:val="00FC57AA"/>
    <w:rsid w:val="00FC5BE9"/>
    <w:rsid w:val="00FD08C5"/>
    <w:rsid w:val="00FD145B"/>
    <w:rsid w:val="00FD42BB"/>
    <w:rsid w:val="00FD59C1"/>
    <w:rsid w:val="00FE2217"/>
    <w:rsid w:val="00FE4507"/>
    <w:rsid w:val="00FE5855"/>
    <w:rsid w:val="00FE751C"/>
    <w:rsid w:val="00FE796B"/>
    <w:rsid w:val="00FE7D2D"/>
    <w:rsid w:val="00FF3511"/>
    <w:rsid w:val="00FF5428"/>
    <w:rsid w:val="00FF659D"/>
    <w:rsid w:val="00FF720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EDFCB"/>
  <w15:docId w15:val="{0058CC6C-F3B6-4FA1-8B5E-7B2E49D3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37F9A"/>
    <w:pPr>
      <w:spacing w:after="0" w:line="240" w:lineRule="auto"/>
    </w:pPr>
    <w:rPr>
      <w:rFonts w:eastAsia="Times New Roman" w:cs="Times New Roman"/>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237F9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37F9A"/>
    <w:rPr>
      <w:rFonts w:ascii="Segoe UI" w:hAnsi="Segoe UI" w:cs="Segoe UI"/>
      <w:sz w:val="18"/>
      <w:szCs w:val="18"/>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237F9A"/>
    <w:pPr>
      <w:spacing w:after="200" w:line="276" w:lineRule="auto"/>
      <w:ind w:left="720"/>
      <w:contextualSpacing/>
    </w:pPr>
    <w:rPr>
      <w:rFonts w:ascii="Calibri" w:hAnsi="Calibri"/>
      <w:sz w:val="22"/>
      <w:szCs w:val="22"/>
    </w:rPr>
  </w:style>
  <w:style w:type="character" w:styleId="Emfaz">
    <w:name w:val="Emphasis"/>
    <w:uiPriority w:val="20"/>
    <w:qFormat/>
    <w:rsid w:val="00237F9A"/>
    <w:rPr>
      <w:i/>
      <w:iCs/>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237F9A"/>
    <w:rPr>
      <w:rFonts w:ascii="Calibri" w:eastAsia="Times New Roman" w:hAnsi="Calibri" w:cs="Times New Roman"/>
      <w:sz w:val="22"/>
      <w:lang w:eastAsia="lt-LT"/>
    </w:rPr>
  </w:style>
  <w:style w:type="character" w:customStyle="1" w:styleId="st">
    <w:name w:val="st"/>
    <w:basedOn w:val="Numatytasispastraiposriftas"/>
    <w:rsid w:val="00237F9A"/>
  </w:style>
  <w:style w:type="paragraph" w:styleId="Paprastasistekstas">
    <w:name w:val="Plain Text"/>
    <w:basedOn w:val="prastasis"/>
    <w:link w:val="PaprastasistekstasDiagrama"/>
    <w:uiPriority w:val="99"/>
    <w:unhideWhenUsed/>
    <w:rsid w:val="007E2D47"/>
    <w:rPr>
      <w:rFonts w:ascii="Courier New" w:hAnsi="Courier New"/>
      <w:szCs w:val="20"/>
      <w:lang w:eastAsia="en-US"/>
    </w:rPr>
  </w:style>
  <w:style w:type="character" w:customStyle="1" w:styleId="PaprastasistekstasDiagrama">
    <w:name w:val="Paprastasis tekstas Diagrama"/>
    <w:basedOn w:val="Numatytasispastraiposriftas"/>
    <w:link w:val="Paprastasistekstas"/>
    <w:uiPriority w:val="99"/>
    <w:rsid w:val="007E2D47"/>
    <w:rPr>
      <w:rFonts w:ascii="Courier New" w:eastAsia="Times New Roman" w:hAnsi="Courier New" w:cs="Times New Roman"/>
      <w:szCs w:val="20"/>
    </w:rPr>
  </w:style>
  <w:style w:type="character" w:customStyle="1" w:styleId="affairetitle">
    <w:name w:val="affaire_title"/>
    <w:basedOn w:val="Numatytasispastraiposriftas"/>
    <w:rsid w:val="007C4D1B"/>
  </w:style>
  <w:style w:type="character" w:customStyle="1" w:styleId="outputecliaff">
    <w:name w:val="outputecliaff"/>
    <w:basedOn w:val="Numatytasispastraiposriftas"/>
    <w:rsid w:val="007C4D1B"/>
  </w:style>
  <w:style w:type="character" w:customStyle="1" w:styleId="position-relative">
    <w:name w:val="position-relative"/>
    <w:basedOn w:val="Numatytasispastraiposriftas"/>
    <w:rsid w:val="008425BA"/>
  </w:style>
  <w:style w:type="character" w:styleId="Hipersaitas">
    <w:name w:val="Hyperlink"/>
    <w:basedOn w:val="Numatytasispastraiposriftas"/>
    <w:uiPriority w:val="99"/>
    <w:unhideWhenUsed/>
    <w:rsid w:val="008425BA"/>
    <w:rPr>
      <w:color w:val="0000FF"/>
      <w:u w:val="single"/>
    </w:rPr>
  </w:style>
  <w:style w:type="character" w:styleId="Komentaronuoroda">
    <w:name w:val="annotation reference"/>
    <w:rsid w:val="00F41068"/>
    <w:rPr>
      <w:sz w:val="16"/>
      <w:szCs w:val="16"/>
    </w:rPr>
  </w:style>
  <w:style w:type="character" w:customStyle="1" w:styleId="KomentarotekstasDiagrama">
    <w:name w:val="Komentaro tekstas Diagrama"/>
    <w:basedOn w:val="Numatytasispastraiposriftas"/>
    <w:link w:val="Komentarotekstas"/>
    <w:rsid w:val="00F41068"/>
  </w:style>
  <w:style w:type="paragraph" w:styleId="Komentarotekstas">
    <w:name w:val="annotation text"/>
    <w:basedOn w:val="prastasis"/>
    <w:link w:val="KomentarotekstasDiagrama"/>
    <w:rsid w:val="00F41068"/>
    <w:rPr>
      <w:rFonts w:eastAsiaTheme="minorHAnsi" w:cstheme="minorBidi"/>
      <w:szCs w:val="22"/>
      <w:lang w:eastAsia="en-US"/>
    </w:rPr>
  </w:style>
  <w:style w:type="character" w:customStyle="1" w:styleId="CommentTextChar1">
    <w:name w:val="Comment Text Char1"/>
    <w:basedOn w:val="Numatytasispastraiposriftas"/>
    <w:uiPriority w:val="99"/>
    <w:semiHidden/>
    <w:rsid w:val="00F41068"/>
    <w:rPr>
      <w:rFonts w:eastAsia="Times New Roman" w:cs="Times New Roman"/>
      <w:sz w:val="20"/>
      <w:szCs w:val="20"/>
      <w:lang w:eastAsia="lt-LT"/>
    </w:rPr>
  </w:style>
  <w:style w:type="character" w:customStyle="1" w:styleId="bold">
    <w:name w:val="bold"/>
    <w:basedOn w:val="Numatytasispastraiposriftas"/>
    <w:rsid w:val="00367596"/>
  </w:style>
  <w:style w:type="character" w:customStyle="1" w:styleId="markedcontent">
    <w:name w:val="markedcontent"/>
    <w:basedOn w:val="Numatytasispastraiposriftas"/>
    <w:rsid w:val="005554E3"/>
  </w:style>
  <w:style w:type="paragraph" w:styleId="Antrats">
    <w:name w:val="header"/>
    <w:basedOn w:val="prastasis"/>
    <w:link w:val="AntratsDiagrama"/>
    <w:uiPriority w:val="99"/>
    <w:unhideWhenUsed/>
    <w:rsid w:val="00C277AF"/>
    <w:pPr>
      <w:tabs>
        <w:tab w:val="center" w:pos="4819"/>
        <w:tab w:val="right" w:pos="9638"/>
      </w:tabs>
    </w:pPr>
  </w:style>
  <w:style w:type="character" w:customStyle="1" w:styleId="AntratsDiagrama">
    <w:name w:val="Antraštės Diagrama"/>
    <w:basedOn w:val="Numatytasispastraiposriftas"/>
    <w:link w:val="Antrats"/>
    <w:uiPriority w:val="99"/>
    <w:rsid w:val="00C277AF"/>
    <w:rPr>
      <w:rFonts w:eastAsia="Times New Roman" w:cs="Times New Roman"/>
      <w:szCs w:val="24"/>
      <w:lang w:eastAsia="lt-LT"/>
    </w:rPr>
  </w:style>
  <w:style w:type="paragraph" w:styleId="Porat">
    <w:name w:val="footer"/>
    <w:basedOn w:val="prastasis"/>
    <w:link w:val="PoratDiagrama"/>
    <w:uiPriority w:val="99"/>
    <w:unhideWhenUsed/>
    <w:rsid w:val="00C277AF"/>
    <w:pPr>
      <w:tabs>
        <w:tab w:val="center" w:pos="4819"/>
        <w:tab w:val="right" w:pos="9638"/>
      </w:tabs>
    </w:pPr>
  </w:style>
  <w:style w:type="character" w:customStyle="1" w:styleId="PoratDiagrama">
    <w:name w:val="Poraštė Diagrama"/>
    <w:basedOn w:val="Numatytasispastraiposriftas"/>
    <w:link w:val="Porat"/>
    <w:uiPriority w:val="99"/>
    <w:rsid w:val="00C277AF"/>
    <w:rPr>
      <w:rFonts w:eastAsia="Times New Roman" w:cs="Times New Roman"/>
      <w:szCs w:val="24"/>
      <w:lang w:eastAsia="lt-LT"/>
    </w:rPr>
  </w:style>
  <w:style w:type="paragraph" w:styleId="Komentarotema">
    <w:name w:val="annotation subject"/>
    <w:basedOn w:val="Komentarotekstas"/>
    <w:next w:val="Komentarotekstas"/>
    <w:link w:val="KomentarotemaDiagrama"/>
    <w:uiPriority w:val="99"/>
    <w:semiHidden/>
    <w:unhideWhenUsed/>
    <w:rsid w:val="00535C09"/>
    <w:rPr>
      <w:rFonts w:eastAsia="Times New Roman" w:cs="Times New Roman"/>
      <w:b/>
      <w:bCs/>
      <w:sz w:val="20"/>
      <w:szCs w:val="20"/>
      <w:lang w:eastAsia="lt-LT"/>
    </w:rPr>
  </w:style>
  <w:style w:type="character" w:customStyle="1" w:styleId="KomentarotemaDiagrama">
    <w:name w:val="Komentaro tema Diagrama"/>
    <w:basedOn w:val="KomentarotekstasDiagrama"/>
    <w:link w:val="Komentarotema"/>
    <w:uiPriority w:val="99"/>
    <w:semiHidden/>
    <w:rsid w:val="00535C09"/>
    <w:rPr>
      <w:rFonts w:eastAsia="Times New Roman" w:cs="Times New Roman"/>
      <w:b/>
      <w:bCs/>
      <w:sz w:val="20"/>
      <w:szCs w:val="20"/>
      <w:lang w:eastAsia="lt-LT"/>
    </w:rPr>
  </w:style>
  <w:style w:type="character" w:customStyle="1" w:styleId="blackcaption">
    <w:name w:val="black_caption"/>
    <w:basedOn w:val="Numatytasispastraiposriftas"/>
    <w:rsid w:val="008B421F"/>
  </w:style>
  <w:style w:type="paragraph" w:styleId="Pataisymai">
    <w:name w:val="Revision"/>
    <w:hidden/>
    <w:uiPriority w:val="99"/>
    <w:semiHidden/>
    <w:rsid w:val="009D265F"/>
    <w:pPr>
      <w:spacing w:after="0" w:line="240" w:lineRule="auto"/>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B47D5A"/>
    <w:rPr>
      <w:color w:val="605E5C"/>
      <w:shd w:val="clear" w:color="auto" w:fill="E1DFDD"/>
    </w:rPr>
  </w:style>
  <w:style w:type="character" w:styleId="Puslapioinaosnuoroda">
    <w:name w:val="footnote reference"/>
    <w:aliases w:val="Ref,de nota al pie,fr,(NECG) Footnote Reference,o,footnumber,Style 4,Footnote symbol,FR,Style 6,Style 3,Appel note de bas de p,Style 12,Style 124,Style 29,Footnote Reference Superscript, de nota al pie,Footnote,Nota,F"/>
    <w:basedOn w:val="Numatytasispastraiposriftas"/>
    <w:link w:val="SUPERSChar"/>
    <w:uiPriority w:val="99"/>
    <w:unhideWhenUsed/>
    <w:qFormat/>
    <w:rsid w:val="004123D0"/>
    <w:rPr>
      <w:vertAlign w:val="superscript"/>
    </w:rPr>
  </w:style>
  <w:style w:type="character" w:customStyle="1" w:styleId="cf01">
    <w:name w:val="cf01"/>
    <w:basedOn w:val="Numatytasispastraiposriftas"/>
    <w:rsid w:val="00027031"/>
    <w:rPr>
      <w:rFonts w:ascii="Segoe UI" w:hAnsi="Segoe UI" w:cs="Segoe UI" w:hint="default"/>
      <w:sz w:val="18"/>
      <w:szCs w:val="18"/>
    </w:rPr>
  </w:style>
  <w:style w:type="character" w:customStyle="1" w:styleId="cf21">
    <w:name w:val="cf21"/>
    <w:basedOn w:val="Numatytasispastraiposriftas"/>
    <w:rsid w:val="00027031"/>
    <w:rPr>
      <w:rFonts w:ascii="Segoe UI" w:hAnsi="Segoe UI" w:cs="Segoe UI" w:hint="default"/>
      <w:i/>
      <w:iCs/>
      <w:sz w:val="18"/>
      <w:szCs w:val="18"/>
    </w:rPr>
  </w:style>
  <w:style w:type="character" w:styleId="Perirtashipersaitas">
    <w:name w:val="FollowedHyperlink"/>
    <w:basedOn w:val="Numatytasispastraiposriftas"/>
    <w:uiPriority w:val="99"/>
    <w:semiHidden/>
    <w:unhideWhenUsed/>
    <w:rsid w:val="0061267E"/>
    <w:rPr>
      <w:color w:val="954F72" w:themeColor="followedHyperlink"/>
      <w:u w:val="single"/>
    </w:rPr>
  </w:style>
  <w:style w:type="paragraph" w:styleId="Puslapioinaostekstas">
    <w:name w:val="footnote text"/>
    <w:aliases w:val="fn,Diagrama1, Diagrama1,Car,Footnotes,Footnote ak,Footnote Text Char Char,fn Char Char,footnote text Char Char,Footnotes Char Char,Footnote ak Char Char,footnote text Char1,Footnotes Char1,footnote text,Ch,Footnote Text Char1,ft"/>
    <w:basedOn w:val="prastasis"/>
    <w:link w:val="PuslapioinaostekstasDiagrama"/>
    <w:uiPriority w:val="99"/>
    <w:unhideWhenUsed/>
    <w:qFormat/>
    <w:rsid w:val="00926D65"/>
    <w:rPr>
      <w:rFonts w:asciiTheme="minorHAnsi" w:eastAsiaTheme="minorHAnsi" w:hAnsiTheme="minorHAnsi" w:cstheme="minorBidi"/>
      <w:kern w:val="2"/>
      <w:sz w:val="20"/>
      <w:szCs w:val="20"/>
      <w:lang w:eastAsia="en-US"/>
      <w14:ligatures w14:val="standardContextual"/>
    </w:rPr>
  </w:style>
  <w:style w:type="character" w:customStyle="1" w:styleId="PuslapioinaostekstasDiagrama">
    <w:name w:val="Puslapio išnašos tekstas Diagrama"/>
    <w:aliases w:val="fn Diagrama,Diagrama1 Diagrama, Diagrama1 Diagrama,Car Diagrama,Footnotes Diagrama,Footnote ak Diagrama,Footnote Text Char Char Diagrama,fn Char Char Diagrama,footnote text Char Char Diagrama,Footnotes Char1 Diagrama"/>
    <w:basedOn w:val="Numatytasispastraiposriftas"/>
    <w:link w:val="Puslapioinaostekstas"/>
    <w:uiPriority w:val="99"/>
    <w:qFormat/>
    <w:rsid w:val="00926D65"/>
    <w:rPr>
      <w:rFonts w:asciiTheme="minorHAnsi" w:hAnsiTheme="minorHAnsi"/>
      <w:kern w:val="2"/>
      <w:sz w:val="20"/>
      <w:szCs w:val="20"/>
      <w14:ligatures w14:val="standardContextual"/>
    </w:rPr>
  </w:style>
  <w:style w:type="paragraph" w:styleId="prastasiniatinklio">
    <w:name w:val="Normal (Web)"/>
    <w:basedOn w:val="prastasis"/>
    <w:unhideWhenUsed/>
    <w:rsid w:val="005B3E74"/>
    <w:pPr>
      <w:spacing w:before="100" w:beforeAutospacing="1" w:after="100" w:afterAutospacing="1"/>
    </w:pPr>
  </w:style>
  <w:style w:type="paragraph" w:customStyle="1" w:styleId="SUPERSChar">
    <w:name w:val="SUPERS Char"/>
    <w:aliases w:val="EN Footnote Reference Char"/>
    <w:basedOn w:val="prastasis"/>
    <w:link w:val="Puslapioinaosnuoroda"/>
    <w:uiPriority w:val="99"/>
    <w:rsid w:val="002D69D4"/>
    <w:pPr>
      <w:spacing w:line="240" w:lineRule="exact"/>
      <w:ind w:firstLine="720"/>
    </w:pPr>
    <w:rPr>
      <w:rFonts w:eastAsiaTheme="minorHAnsi" w:cstheme="minorBidi"/>
      <w:szCs w:val="22"/>
      <w:vertAlign w:val="superscript"/>
      <w:lang w:eastAsia="en-US"/>
    </w:rPr>
  </w:style>
  <w:style w:type="paragraph" w:customStyle="1" w:styleId="pf0">
    <w:name w:val="pf0"/>
    <w:basedOn w:val="prastasis"/>
    <w:rsid w:val="005C50CE"/>
    <w:pPr>
      <w:spacing w:before="100" w:beforeAutospacing="1" w:after="100" w:afterAutospacing="1"/>
    </w:pPr>
    <w:rPr>
      <w:lang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07785">
      <w:bodyDiv w:val="1"/>
      <w:marLeft w:val="0"/>
      <w:marRight w:val="0"/>
      <w:marTop w:val="0"/>
      <w:marBottom w:val="0"/>
      <w:divBdr>
        <w:top w:val="none" w:sz="0" w:space="0" w:color="auto"/>
        <w:left w:val="none" w:sz="0" w:space="0" w:color="auto"/>
        <w:bottom w:val="none" w:sz="0" w:space="0" w:color="auto"/>
        <w:right w:val="none" w:sz="0" w:space="0" w:color="auto"/>
      </w:divBdr>
      <w:divsChild>
        <w:div w:id="886185926">
          <w:marLeft w:val="0"/>
          <w:marRight w:val="0"/>
          <w:marTop w:val="0"/>
          <w:marBottom w:val="0"/>
          <w:divBdr>
            <w:top w:val="none" w:sz="0" w:space="0" w:color="auto"/>
            <w:left w:val="none" w:sz="0" w:space="0" w:color="auto"/>
            <w:bottom w:val="none" w:sz="0" w:space="0" w:color="auto"/>
            <w:right w:val="none" w:sz="0" w:space="0" w:color="auto"/>
          </w:divBdr>
        </w:div>
      </w:divsChild>
    </w:div>
    <w:div w:id="141700627">
      <w:bodyDiv w:val="1"/>
      <w:marLeft w:val="0"/>
      <w:marRight w:val="0"/>
      <w:marTop w:val="0"/>
      <w:marBottom w:val="0"/>
      <w:divBdr>
        <w:top w:val="none" w:sz="0" w:space="0" w:color="auto"/>
        <w:left w:val="none" w:sz="0" w:space="0" w:color="auto"/>
        <w:bottom w:val="none" w:sz="0" w:space="0" w:color="auto"/>
        <w:right w:val="none" w:sz="0" w:space="0" w:color="auto"/>
      </w:divBdr>
    </w:div>
    <w:div w:id="184365915">
      <w:bodyDiv w:val="1"/>
      <w:marLeft w:val="0"/>
      <w:marRight w:val="0"/>
      <w:marTop w:val="0"/>
      <w:marBottom w:val="0"/>
      <w:divBdr>
        <w:top w:val="none" w:sz="0" w:space="0" w:color="auto"/>
        <w:left w:val="none" w:sz="0" w:space="0" w:color="auto"/>
        <w:bottom w:val="none" w:sz="0" w:space="0" w:color="auto"/>
        <w:right w:val="none" w:sz="0" w:space="0" w:color="auto"/>
      </w:divBdr>
      <w:divsChild>
        <w:div w:id="2083792545">
          <w:marLeft w:val="0"/>
          <w:marRight w:val="0"/>
          <w:marTop w:val="0"/>
          <w:marBottom w:val="0"/>
          <w:divBdr>
            <w:top w:val="none" w:sz="0" w:space="0" w:color="auto"/>
            <w:left w:val="none" w:sz="0" w:space="0" w:color="auto"/>
            <w:bottom w:val="none" w:sz="0" w:space="0" w:color="auto"/>
            <w:right w:val="none" w:sz="0" w:space="0" w:color="auto"/>
          </w:divBdr>
        </w:div>
      </w:divsChild>
    </w:div>
    <w:div w:id="337344326">
      <w:bodyDiv w:val="1"/>
      <w:marLeft w:val="0"/>
      <w:marRight w:val="0"/>
      <w:marTop w:val="0"/>
      <w:marBottom w:val="0"/>
      <w:divBdr>
        <w:top w:val="none" w:sz="0" w:space="0" w:color="auto"/>
        <w:left w:val="none" w:sz="0" w:space="0" w:color="auto"/>
        <w:bottom w:val="none" w:sz="0" w:space="0" w:color="auto"/>
        <w:right w:val="none" w:sz="0" w:space="0" w:color="auto"/>
      </w:divBdr>
    </w:div>
    <w:div w:id="1030685288">
      <w:bodyDiv w:val="1"/>
      <w:marLeft w:val="0"/>
      <w:marRight w:val="0"/>
      <w:marTop w:val="0"/>
      <w:marBottom w:val="0"/>
      <w:divBdr>
        <w:top w:val="none" w:sz="0" w:space="0" w:color="auto"/>
        <w:left w:val="none" w:sz="0" w:space="0" w:color="auto"/>
        <w:bottom w:val="none" w:sz="0" w:space="0" w:color="auto"/>
        <w:right w:val="none" w:sz="0" w:space="0" w:color="auto"/>
      </w:divBdr>
    </w:div>
    <w:div w:id="1124883172">
      <w:bodyDiv w:val="1"/>
      <w:marLeft w:val="0"/>
      <w:marRight w:val="0"/>
      <w:marTop w:val="0"/>
      <w:marBottom w:val="0"/>
      <w:divBdr>
        <w:top w:val="none" w:sz="0" w:space="0" w:color="auto"/>
        <w:left w:val="none" w:sz="0" w:space="0" w:color="auto"/>
        <w:bottom w:val="none" w:sz="0" w:space="0" w:color="auto"/>
        <w:right w:val="none" w:sz="0" w:space="0" w:color="auto"/>
      </w:divBdr>
    </w:div>
    <w:div w:id="1171525058">
      <w:bodyDiv w:val="1"/>
      <w:marLeft w:val="0"/>
      <w:marRight w:val="0"/>
      <w:marTop w:val="0"/>
      <w:marBottom w:val="0"/>
      <w:divBdr>
        <w:top w:val="none" w:sz="0" w:space="0" w:color="auto"/>
        <w:left w:val="none" w:sz="0" w:space="0" w:color="auto"/>
        <w:bottom w:val="none" w:sz="0" w:space="0" w:color="auto"/>
        <w:right w:val="none" w:sz="0" w:space="0" w:color="auto"/>
      </w:divBdr>
    </w:div>
    <w:div w:id="1348870778">
      <w:bodyDiv w:val="1"/>
      <w:marLeft w:val="0"/>
      <w:marRight w:val="0"/>
      <w:marTop w:val="0"/>
      <w:marBottom w:val="0"/>
      <w:divBdr>
        <w:top w:val="none" w:sz="0" w:space="0" w:color="auto"/>
        <w:left w:val="none" w:sz="0" w:space="0" w:color="auto"/>
        <w:bottom w:val="none" w:sz="0" w:space="0" w:color="auto"/>
        <w:right w:val="none" w:sz="0" w:space="0" w:color="auto"/>
      </w:divBdr>
    </w:div>
    <w:div w:id="1857227666">
      <w:bodyDiv w:val="1"/>
      <w:marLeft w:val="0"/>
      <w:marRight w:val="0"/>
      <w:marTop w:val="0"/>
      <w:marBottom w:val="0"/>
      <w:divBdr>
        <w:top w:val="none" w:sz="0" w:space="0" w:color="auto"/>
        <w:left w:val="none" w:sz="0" w:space="0" w:color="auto"/>
        <w:bottom w:val="none" w:sz="0" w:space="0" w:color="auto"/>
        <w:right w:val="none" w:sz="0" w:space="0" w:color="auto"/>
      </w:divBdr>
    </w:div>
    <w:div w:id="1881018249">
      <w:bodyDiv w:val="1"/>
      <w:marLeft w:val="0"/>
      <w:marRight w:val="0"/>
      <w:marTop w:val="0"/>
      <w:marBottom w:val="0"/>
      <w:divBdr>
        <w:top w:val="none" w:sz="0" w:space="0" w:color="auto"/>
        <w:left w:val="none" w:sz="0" w:space="0" w:color="auto"/>
        <w:bottom w:val="none" w:sz="0" w:space="0" w:color="auto"/>
        <w:right w:val="none" w:sz="0" w:space="0" w:color="auto"/>
      </w:divBdr>
      <w:divsChild>
        <w:div w:id="658119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uria.europa.eu/juris/document/document.jsf?text=&amp;docid=69924&amp;pageIndex=0&amp;doclang=lt&amp;mode=lst&amp;dir=&amp;occ=first&amp;part=1&amp;cid=2244251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uria.europa.eu/juris/document/document.jsf?text=&amp;docid=122644&amp;pageIndex=0&amp;doclang=lt&amp;mode=lst&amp;dir=&amp;occ=first&amp;part=1&amp;cid=2243025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uria.europa.eu/juris/document/document.jsf?text=&amp;docid=181685&amp;pageIndex=0&amp;doclang=LT&amp;mode=lst&amp;dir=&amp;occ=first&amp;part=1&amp;cid=22407957" TargetMode="External"/><Relationship Id="rId5" Type="http://schemas.openxmlformats.org/officeDocument/2006/relationships/webSettings" Target="webSettings.xml"/><Relationship Id="rId15" Type="http://schemas.openxmlformats.org/officeDocument/2006/relationships/hyperlink" Target="https://curia.europa.eu/juris/document/document.jsf?text=&amp;docid=213587&amp;pageIndex=0&amp;doclang=lt&amp;mode=lst&amp;dir=&amp;occ=first&amp;part=1&amp;cid=24086300" TargetMode="External"/><Relationship Id="rId10" Type="http://schemas.openxmlformats.org/officeDocument/2006/relationships/hyperlink" Target="https://curia.europa.eu/juris/document/document.jsf?text=&amp;docid=159290&amp;pageIndex=0&amp;doclang=lt&amp;mode=lst&amp;dir=&amp;occ=first&amp;part=1&amp;cid=22400470" TargetMode="External"/><Relationship Id="rId4" Type="http://schemas.openxmlformats.org/officeDocument/2006/relationships/settings" Target="settings.xml"/><Relationship Id="rId9" Type="http://schemas.openxmlformats.org/officeDocument/2006/relationships/hyperlink" Target="https://curia.europa.eu/juris/document/document.jsf?text=&amp;docid=206983&amp;pageIndex=0&amp;doclang=lt&amp;mode=lst&amp;dir=&amp;occ=first&amp;part=1&amp;cid=2162687" TargetMode="External"/><Relationship Id="rId14" Type="http://schemas.openxmlformats.org/officeDocument/2006/relationships/hyperlink" Target="https://curia.europa.eu/juris/document/document.jsf?text=&amp;docid=179463&amp;pageIndex=0&amp;doclang=lt&amp;mode=lst&amp;dir=&amp;occ=first&amp;part=1&amp;cid=225472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28E7D-1F35-4F30-B3BA-ED37A67BE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19</Pages>
  <Words>11750</Words>
  <Characters>66981</Characters>
  <DocSecurity>0</DocSecurity>
  <Lines>558</Lines>
  <Paragraphs>157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2025-05-14T11:18:00Z</cp:lastPrinted>
  <dcterms:created xsi:type="dcterms:W3CDTF">2025-05-12T11:40:00Z</dcterms:created>
  <dcterms:modified xsi:type="dcterms:W3CDTF">2025-05-14T13:43:00Z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c6e186c66603442a924b1bb2fc259443202505141643083">
    <vt:lpwstr>Xu2Ahb7oe2gY7osQmEUcyNZgUro=</vt:lpwstr>
  </property>
</Properties>
</file>