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E9FEF" w14:textId="2EAED4A3" w:rsidR="009E7AF2" w:rsidRPr="0056171B" w:rsidRDefault="00453DF6">
      <w:pPr>
        <w:ind w:left="3807" w:firstLine="1296"/>
      </w:pPr>
      <w:r w:rsidRPr="0056171B">
        <w:t>Civilinė byla Nr. </w:t>
      </w:r>
      <w:r w:rsidR="00D834AB" w:rsidRPr="00D834AB">
        <w:t>e3K-3-98-403/2024</w:t>
      </w:r>
    </w:p>
    <w:p w14:paraId="385A8B69" w14:textId="6D51A8CB" w:rsidR="009E7AF2" w:rsidRPr="0056171B" w:rsidRDefault="00453DF6">
      <w:pPr>
        <w:ind w:left="5103"/>
      </w:pPr>
      <w:r w:rsidRPr="0056171B">
        <w:t>Teisminio proceso Nr. </w:t>
      </w:r>
      <w:r w:rsidR="00D834AB" w:rsidRPr="00D834AB">
        <w:t>2-51-3-00231-2020-1</w:t>
      </w:r>
    </w:p>
    <w:p w14:paraId="04A31117" w14:textId="2C49DF67" w:rsidR="009E7AF2" w:rsidRPr="002C465E" w:rsidRDefault="00453DF6">
      <w:pPr>
        <w:ind w:left="5103"/>
        <w:rPr>
          <w:color w:val="auto"/>
        </w:rPr>
      </w:pPr>
      <w:r w:rsidRPr="005B51EC">
        <w:rPr>
          <w:color w:val="auto"/>
        </w:rPr>
        <w:t>Procesinio sprendimo kategorij</w:t>
      </w:r>
      <w:r w:rsidR="005375D2" w:rsidRPr="005B51EC">
        <w:rPr>
          <w:color w:val="auto"/>
        </w:rPr>
        <w:t>os:</w:t>
      </w:r>
      <w:r w:rsidRPr="005B51EC">
        <w:rPr>
          <w:color w:val="auto"/>
        </w:rPr>
        <w:t xml:space="preserve"> </w:t>
      </w:r>
      <w:r w:rsidR="005B51EC" w:rsidRPr="005B51EC">
        <w:rPr>
          <w:color w:val="auto"/>
        </w:rPr>
        <w:t>2.1.2.4.1.4</w:t>
      </w:r>
      <w:r w:rsidR="005375D2" w:rsidRPr="005B51EC">
        <w:rPr>
          <w:color w:val="auto"/>
        </w:rPr>
        <w:t xml:space="preserve">; </w:t>
      </w:r>
      <w:r w:rsidR="005B51EC" w:rsidRPr="005B51EC">
        <w:rPr>
          <w:color w:val="auto"/>
        </w:rPr>
        <w:t>2.4.2.5; 2.6.15</w:t>
      </w:r>
    </w:p>
    <w:p w14:paraId="7ED35FF1" w14:textId="00AC0F40" w:rsidR="009E7AF2" w:rsidRPr="00E81355" w:rsidRDefault="00E81355" w:rsidP="00E81355">
      <w:pPr>
        <w:ind w:left="5103"/>
        <w:jc w:val="right"/>
        <w:rPr>
          <w:color w:val="auto"/>
        </w:rPr>
      </w:pPr>
      <w:r w:rsidRPr="00E81355">
        <w:rPr>
          <w:color w:val="auto"/>
        </w:rPr>
        <w:t xml:space="preserve"> (S) </w:t>
      </w:r>
    </w:p>
    <w:p w14:paraId="0234458E" w14:textId="77777777" w:rsidR="00E81355" w:rsidRPr="0056171B" w:rsidRDefault="00E81355">
      <w:pPr>
        <w:ind w:left="5103"/>
      </w:pPr>
    </w:p>
    <w:p w14:paraId="0E14906C" w14:textId="77777777" w:rsidR="009E7AF2" w:rsidRPr="0056171B" w:rsidRDefault="009E7AF2">
      <w:pPr>
        <w:jc w:val="right"/>
      </w:pPr>
    </w:p>
    <w:p w14:paraId="45F53A0E" w14:textId="77777777" w:rsidR="009E7AF2" w:rsidRPr="0056171B" w:rsidRDefault="00453DF6">
      <w:pPr>
        <w:jc w:val="center"/>
      </w:pPr>
      <w:r w:rsidRPr="0056171B">
        <w:rPr>
          <w:noProof/>
        </w:rPr>
        <w:drawing>
          <wp:inline distT="0" distB="0" distL="0" distR="0" wp14:anchorId="6DEB2BAA" wp14:editId="71F6FA03">
            <wp:extent cx="673098" cy="687701"/>
            <wp:effectExtent l="0" t="0" r="0" b="0"/>
            <wp:docPr id="541979902" name="Paveikslėlis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673098" cy="687701"/>
                    </a:xfrm>
                    <a:prstGeom prst="rect">
                      <a:avLst/>
                    </a:prstGeom>
                    <a:noFill/>
                    <a:ln>
                      <a:noFill/>
                      <a:prstDash/>
                    </a:ln>
                  </pic:spPr>
                </pic:pic>
              </a:graphicData>
            </a:graphic>
          </wp:inline>
        </w:drawing>
      </w:r>
    </w:p>
    <w:p w14:paraId="6BC0F51D" w14:textId="77777777" w:rsidR="009E7AF2" w:rsidRPr="0056171B" w:rsidRDefault="009E7AF2">
      <w:pPr>
        <w:jc w:val="center"/>
      </w:pPr>
    </w:p>
    <w:p w14:paraId="6488450E" w14:textId="77777777" w:rsidR="009E7AF2" w:rsidRPr="0056171B" w:rsidRDefault="00453DF6">
      <w:pPr>
        <w:keepNext/>
        <w:jc w:val="center"/>
        <w:outlineLvl w:val="0"/>
        <w:rPr>
          <w:b/>
          <w:bCs/>
          <w:sz w:val="32"/>
          <w:szCs w:val="32"/>
        </w:rPr>
      </w:pPr>
      <w:r w:rsidRPr="0056171B">
        <w:rPr>
          <w:b/>
          <w:bCs/>
          <w:sz w:val="32"/>
          <w:szCs w:val="32"/>
        </w:rPr>
        <w:t>LIETUVOS AUKŠČIAUSIASIS TEISMAS</w:t>
      </w:r>
    </w:p>
    <w:p w14:paraId="5ACE1D19" w14:textId="77777777" w:rsidR="009E7AF2" w:rsidRPr="0056171B" w:rsidRDefault="009E7AF2">
      <w:pPr>
        <w:keepNext/>
        <w:outlineLvl w:val="0"/>
        <w:rPr>
          <w:b/>
          <w:bCs/>
          <w:sz w:val="32"/>
          <w:szCs w:val="32"/>
        </w:rPr>
      </w:pPr>
    </w:p>
    <w:p w14:paraId="303F4151" w14:textId="77777777" w:rsidR="009E7AF2" w:rsidRPr="0056171B" w:rsidRDefault="00453DF6">
      <w:pPr>
        <w:keepNext/>
        <w:jc w:val="center"/>
        <w:outlineLvl w:val="0"/>
        <w:rPr>
          <w:b/>
          <w:bCs/>
          <w:sz w:val="32"/>
          <w:szCs w:val="32"/>
        </w:rPr>
      </w:pPr>
      <w:r w:rsidRPr="0056171B">
        <w:rPr>
          <w:b/>
          <w:bCs/>
          <w:sz w:val="32"/>
          <w:szCs w:val="32"/>
        </w:rPr>
        <w:t>N U T A R T I S</w:t>
      </w:r>
    </w:p>
    <w:p w14:paraId="05B99639" w14:textId="77777777" w:rsidR="009E7AF2" w:rsidRPr="0056171B" w:rsidRDefault="00453DF6">
      <w:pPr>
        <w:keepNext/>
        <w:jc w:val="center"/>
        <w:outlineLvl w:val="1"/>
      </w:pPr>
      <w:r w:rsidRPr="0056171B">
        <w:t>LIETUVOS RESPUBLIKOS VARDU</w:t>
      </w:r>
    </w:p>
    <w:p w14:paraId="3BC4BB5C" w14:textId="77777777" w:rsidR="009E7AF2" w:rsidRPr="0056171B" w:rsidRDefault="009E7AF2">
      <w:pPr>
        <w:ind w:left="357" w:hanging="357"/>
        <w:jc w:val="both"/>
      </w:pPr>
    </w:p>
    <w:p w14:paraId="05548A2C" w14:textId="71B28AD2" w:rsidR="009E7AF2" w:rsidRPr="0056171B" w:rsidRDefault="00453DF6">
      <w:pPr>
        <w:keepNext/>
        <w:ind w:left="357" w:hanging="357"/>
        <w:jc w:val="center"/>
        <w:outlineLvl w:val="0"/>
        <w:rPr>
          <w:bCs/>
        </w:rPr>
      </w:pPr>
      <w:r w:rsidRPr="0056171B">
        <w:rPr>
          <w:bCs/>
        </w:rPr>
        <w:t>202</w:t>
      </w:r>
      <w:r w:rsidR="00DE615B">
        <w:rPr>
          <w:bCs/>
        </w:rPr>
        <w:t>4</w:t>
      </w:r>
      <w:r w:rsidRPr="0056171B">
        <w:rPr>
          <w:bCs/>
        </w:rPr>
        <w:t xml:space="preserve"> m. </w:t>
      </w:r>
      <w:r w:rsidR="00D834AB">
        <w:rPr>
          <w:bCs/>
        </w:rPr>
        <w:t>balandžio</w:t>
      </w:r>
      <w:r w:rsidR="00DE615B">
        <w:rPr>
          <w:bCs/>
        </w:rPr>
        <w:t xml:space="preserve"> </w:t>
      </w:r>
      <w:r w:rsidR="006F29B4">
        <w:rPr>
          <w:bCs/>
        </w:rPr>
        <w:t>2</w:t>
      </w:r>
      <w:r w:rsidR="00F25CE5">
        <w:rPr>
          <w:bCs/>
        </w:rPr>
        <w:t>9</w:t>
      </w:r>
      <w:r w:rsidRPr="0056171B">
        <w:rPr>
          <w:bCs/>
        </w:rPr>
        <w:t xml:space="preserve"> d.</w:t>
      </w:r>
    </w:p>
    <w:p w14:paraId="174573FB" w14:textId="77777777" w:rsidR="009E7AF2" w:rsidRPr="0056171B" w:rsidRDefault="00453DF6">
      <w:pPr>
        <w:ind w:left="357" w:hanging="357"/>
        <w:jc w:val="center"/>
      </w:pPr>
      <w:r w:rsidRPr="0056171B">
        <w:t>Vilnius</w:t>
      </w:r>
    </w:p>
    <w:p w14:paraId="5E7F2E49" w14:textId="77777777" w:rsidR="009E7AF2" w:rsidRPr="0056171B" w:rsidRDefault="009E7AF2">
      <w:pPr>
        <w:ind w:left="357" w:hanging="357"/>
        <w:jc w:val="both"/>
      </w:pPr>
    </w:p>
    <w:p w14:paraId="501F9902" w14:textId="3359CA52" w:rsidR="009E7AF2" w:rsidRPr="0056171B" w:rsidRDefault="00453DF6">
      <w:pPr>
        <w:tabs>
          <w:tab w:val="left" w:pos="709"/>
        </w:tabs>
        <w:ind w:firstLine="720"/>
        <w:jc w:val="both"/>
      </w:pPr>
      <w:bookmarkStart w:id="0" w:name="_Hlk59444021"/>
      <w:r w:rsidRPr="0056171B">
        <w:t xml:space="preserve">Lietuvos Aukščiausiojo Teismo Civilinių bylų skyriaus teisėjų kolegija, susidedanti iš teisėjų </w:t>
      </w:r>
      <w:r w:rsidR="00D834AB">
        <w:t xml:space="preserve">Artūro </w:t>
      </w:r>
      <w:proofErr w:type="spellStart"/>
      <w:r w:rsidR="00D834AB">
        <w:t>Driuko</w:t>
      </w:r>
      <w:proofErr w:type="spellEnd"/>
      <w:r w:rsidR="00D834AB">
        <w:t xml:space="preserve"> </w:t>
      </w:r>
      <w:r w:rsidR="00D834AB" w:rsidRPr="0056171B">
        <w:t>(</w:t>
      </w:r>
      <w:r w:rsidR="00D834AB">
        <w:t>kolegijos pirmininkas</w:t>
      </w:r>
      <w:r w:rsidR="00D834AB" w:rsidRPr="0056171B">
        <w:t>)</w:t>
      </w:r>
      <w:r w:rsidRPr="0056171B">
        <w:t xml:space="preserve">, </w:t>
      </w:r>
      <w:r w:rsidR="00D834AB">
        <w:t xml:space="preserve">Algirdo </w:t>
      </w:r>
      <w:proofErr w:type="spellStart"/>
      <w:r w:rsidR="00D834AB">
        <w:t>Taminsko</w:t>
      </w:r>
      <w:proofErr w:type="spellEnd"/>
      <w:r w:rsidRPr="0056171B">
        <w:t xml:space="preserve"> (</w:t>
      </w:r>
      <w:r w:rsidR="00722DC7">
        <w:t>pranešėja</w:t>
      </w:r>
      <w:r w:rsidR="00D834AB">
        <w:t>s</w:t>
      </w:r>
      <w:r w:rsidRPr="0056171B">
        <w:t>)</w:t>
      </w:r>
      <w:bookmarkStart w:id="1" w:name="_Hlk141971221"/>
      <w:r w:rsidRPr="0056171B">
        <w:t xml:space="preserve"> ir </w:t>
      </w:r>
      <w:bookmarkEnd w:id="1"/>
      <w:r w:rsidR="00722DC7">
        <w:t>Dalios Vasarienės</w:t>
      </w:r>
      <w:r w:rsidRPr="0056171B">
        <w:t>,</w:t>
      </w:r>
    </w:p>
    <w:p w14:paraId="673DD08B" w14:textId="007B2E02" w:rsidR="009E7AF2" w:rsidRPr="0056171B" w:rsidRDefault="00453DF6">
      <w:pPr>
        <w:spacing w:after="120"/>
        <w:ind w:firstLine="720"/>
        <w:jc w:val="both"/>
      </w:pPr>
      <w:bookmarkStart w:id="2" w:name="_Hlk59444146"/>
      <w:bookmarkStart w:id="3" w:name="_Hlk162970460"/>
      <w:bookmarkEnd w:id="0"/>
      <w:r w:rsidRPr="0056171B">
        <w:t>teismo posėdyje kasacine rašytinio proceso tvarka išnagrinėjo civilinę bylą pagal</w:t>
      </w:r>
      <w:bookmarkStart w:id="4" w:name="_Hlk141971172"/>
      <w:r w:rsidRPr="0056171B">
        <w:t xml:space="preserve"> </w:t>
      </w:r>
      <w:r w:rsidR="00D834AB" w:rsidRPr="00D834AB">
        <w:rPr>
          <w:b/>
          <w:bCs/>
        </w:rPr>
        <w:t xml:space="preserve">ieškovo </w:t>
      </w:r>
      <w:bookmarkStart w:id="5" w:name="Buk_66"/>
      <w:r w:rsidR="0086271F" w:rsidRPr="00E81355">
        <w:rPr>
          <w:b/>
          <w:bCs/>
          <w:color w:val="auto"/>
        </w:rPr>
        <w:t xml:space="preserve">R. L. </w:t>
      </w:r>
      <w:bookmarkEnd w:id="5"/>
      <w:r w:rsidRPr="0056171B">
        <w:t xml:space="preserve">kasacinį skundą dėl </w:t>
      </w:r>
      <w:bookmarkStart w:id="6" w:name="_Hlk135649682"/>
      <w:r w:rsidR="00D834AB">
        <w:t>Kauno</w:t>
      </w:r>
      <w:r w:rsidR="00722DC7">
        <w:t xml:space="preserve"> apygardos</w:t>
      </w:r>
      <w:r w:rsidRPr="0056171B">
        <w:t xml:space="preserve"> teismo </w:t>
      </w:r>
      <w:r w:rsidR="00D834AB" w:rsidRPr="00E81355">
        <w:rPr>
          <w:color w:val="auto"/>
        </w:rPr>
        <w:t xml:space="preserve">Civilinių bylų skyriaus </w:t>
      </w:r>
      <w:r w:rsidR="005B51EC" w:rsidRPr="00E81355">
        <w:rPr>
          <w:color w:val="auto"/>
        </w:rPr>
        <w:t xml:space="preserve">teisėjų </w:t>
      </w:r>
      <w:r w:rsidR="00D834AB" w:rsidRPr="00E81355">
        <w:rPr>
          <w:color w:val="auto"/>
        </w:rPr>
        <w:t xml:space="preserve">kolegijos </w:t>
      </w:r>
      <w:r w:rsidRPr="00E81355">
        <w:rPr>
          <w:color w:val="auto"/>
        </w:rPr>
        <w:t xml:space="preserve">2023 m. </w:t>
      </w:r>
      <w:r w:rsidR="00722DC7" w:rsidRPr="00E81355">
        <w:rPr>
          <w:color w:val="auto"/>
        </w:rPr>
        <w:t xml:space="preserve">spalio </w:t>
      </w:r>
      <w:r w:rsidR="00D834AB" w:rsidRPr="00E81355">
        <w:rPr>
          <w:color w:val="auto"/>
        </w:rPr>
        <w:t>12</w:t>
      </w:r>
      <w:r w:rsidRPr="00E81355">
        <w:rPr>
          <w:color w:val="auto"/>
        </w:rPr>
        <w:t xml:space="preserve"> d. </w:t>
      </w:r>
      <w:r w:rsidR="00D834AB" w:rsidRPr="00E81355">
        <w:rPr>
          <w:color w:val="auto"/>
        </w:rPr>
        <w:t>sprendimo</w:t>
      </w:r>
      <w:r w:rsidRPr="00E81355">
        <w:rPr>
          <w:color w:val="auto"/>
        </w:rPr>
        <w:t xml:space="preserve"> p</w:t>
      </w:r>
      <w:bookmarkEnd w:id="6"/>
      <w:r w:rsidRPr="00E81355">
        <w:rPr>
          <w:color w:val="auto"/>
        </w:rPr>
        <w:t>eržiūrėjimo</w:t>
      </w:r>
      <w:bookmarkStart w:id="7" w:name="_Hlk124760356"/>
      <w:bookmarkStart w:id="8" w:name="_Hlk117588092"/>
      <w:bookmarkStart w:id="9" w:name="_Hlk123815348"/>
      <w:r w:rsidRPr="00E81355">
        <w:rPr>
          <w:color w:val="auto"/>
        </w:rPr>
        <w:t xml:space="preserve"> </w:t>
      </w:r>
      <w:r w:rsidRPr="00E81355">
        <w:rPr>
          <w:bCs/>
          <w:color w:val="auto"/>
        </w:rPr>
        <w:t xml:space="preserve">civilinėje </w:t>
      </w:r>
      <w:bookmarkEnd w:id="7"/>
      <w:r w:rsidRPr="00E81355">
        <w:rPr>
          <w:bCs/>
          <w:color w:val="auto"/>
        </w:rPr>
        <w:t>byloje</w:t>
      </w:r>
      <w:bookmarkEnd w:id="4"/>
      <w:bookmarkEnd w:id="8"/>
      <w:bookmarkEnd w:id="9"/>
      <w:r w:rsidRPr="00E81355">
        <w:rPr>
          <w:bCs/>
          <w:color w:val="auto"/>
        </w:rPr>
        <w:t xml:space="preserve"> </w:t>
      </w:r>
      <w:r w:rsidRPr="00E81355">
        <w:rPr>
          <w:color w:val="auto"/>
        </w:rPr>
        <w:t>pagal</w:t>
      </w:r>
      <w:r w:rsidR="00397A6B" w:rsidRPr="00E81355">
        <w:rPr>
          <w:color w:val="auto"/>
        </w:rPr>
        <w:t>:</w:t>
      </w:r>
      <w:r w:rsidRPr="00E81355">
        <w:rPr>
          <w:color w:val="auto"/>
        </w:rPr>
        <w:t xml:space="preserve"> </w:t>
      </w:r>
      <w:bookmarkEnd w:id="2"/>
      <w:r w:rsidR="00D834AB" w:rsidRPr="00E81355">
        <w:rPr>
          <w:color w:val="auto"/>
        </w:rPr>
        <w:t xml:space="preserve">1) ieškovo </w:t>
      </w:r>
      <w:bookmarkStart w:id="10" w:name="Buk_67"/>
      <w:r w:rsidR="0086271F" w:rsidRPr="00E81355">
        <w:rPr>
          <w:color w:val="auto"/>
        </w:rPr>
        <w:t xml:space="preserve">R. L. </w:t>
      </w:r>
      <w:bookmarkEnd w:id="10"/>
      <w:r w:rsidR="00D834AB" w:rsidRPr="00E81355">
        <w:rPr>
          <w:color w:val="auto"/>
        </w:rPr>
        <w:t xml:space="preserve">ieškinį atsakovams </w:t>
      </w:r>
      <w:bookmarkStart w:id="11" w:name="Buk_20"/>
      <w:r w:rsidR="0086271F" w:rsidRPr="00E81355">
        <w:rPr>
          <w:color w:val="auto"/>
        </w:rPr>
        <w:t xml:space="preserve">M. J. </w:t>
      </w:r>
      <w:bookmarkEnd w:id="11"/>
      <w:r w:rsidR="00D834AB" w:rsidRPr="00E81355">
        <w:rPr>
          <w:color w:val="auto"/>
        </w:rPr>
        <w:t xml:space="preserve">ir </w:t>
      </w:r>
      <w:bookmarkStart w:id="12" w:name="Buk_129"/>
      <w:r w:rsidR="0086271F" w:rsidRPr="00E81355">
        <w:rPr>
          <w:color w:val="auto"/>
        </w:rPr>
        <w:t>T. U.</w:t>
      </w:r>
      <w:bookmarkEnd w:id="12"/>
      <w:r w:rsidR="00D834AB" w:rsidRPr="00E81355">
        <w:rPr>
          <w:color w:val="auto"/>
        </w:rPr>
        <w:t xml:space="preserve">, </w:t>
      </w:r>
      <w:bookmarkStart w:id="13" w:name="Buk_19"/>
      <w:r w:rsidR="0086271F" w:rsidRPr="00E81355">
        <w:rPr>
          <w:color w:val="auto"/>
        </w:rPr>
        <w:t>L. L.</w:t>
      </w:r>
      <w:bookmarkEnd w:id="13"/>
      <w:r w:rsidR="00D834AB" w:rsidRPr="00E81355">
        <w:rPr>
          <w:color w:val="auto"/>
        </w:rPr>
        <w:t xml:space="preserve">, </w:t>
      </w:r>
      <w:bookmarkStart w:id="14" w:name="Buk_17"/>
      <w:r w:rsidR="0086271F" w:rsidRPr="00E81355">
        <w:rPr>
          <w:color w:val="auto"/>
        </w:rPr>
        <w:t>L. S.</w:t>
      </w:r>
      <w:bookmarkEnd w:id="14"/>
      <w:r w:rsidR="00D834AB" w:rsidRPr="00E81355">
        <w:rPr>
          <w:color w:val="auto"/>
        </w:rPr>
        <w:t xml:space="preserve">, Varėnos </w:t>
      </w:r>
      <w:r w:rsidR="00F50828" w:rsidRPr="00E81355">
        <w:rPr>
          <w:color w:val="auto"/>
        </w:rPr>
        <w:t xml:space="preserve">rajono </w:t>
      </w:r>
      <w:r w:rsidR="00D834AB" w:rsidRPr="00E81355">
        <w:rPr>
          <w:color w:val="auto"/>
        </w:rPr>
        <w:t>1-ojo notar</w:t>
      </w:r>
      <w:r w:rsidR="00F50828" w:rsidRPr="00E81355">
        <w:rPr>
          <w:color w:val="auto"/>
        </w:rPr>
        <w:t>o</w:t>
      </w:r>
      <w:r w:rsidR="00D834AB" w:rsidRPr="00E81355">
        <w:rPr>
          <w:color w:val="auto"/>
        </w:rPr>
        <w:t xml:space="preserve"> biuro notarui </w:t>
      </w:r>
      <w:bookmarkStart w:id="15" w:name="Buk_93"/>
      <w:r w:rsidR="0086271F" w:rsidRPr="00E81355">
        <w:rPr>
          <w:color w:val="auto"/>
        </w:rPr>
        <w:t>Raimondui M</w:t>
      </w:r>
      <w:bookmarkEnd w:id="15"/>
      <w:r w:rsidR="0086271F" w:rsidRPr="00E81355">
        <w:rPr>
          <w:color w:val="auto"/>
        </w:rPr>
        <w:t>iknevičiui</w:t>
      </w:r>
      <w:r w:rsidR="00D834AB" w:rsidRPr="00E81355">
        <w:rPr>
          <w:color w:val="auto"/>
        </w:rPr>
        <w:t xml:space="preserve">, Nacionalinei žemės tarnybai prie </w:t>
      </w:r>
      <w:r w:rsidR="00397A6B" w:rsidRPr="00E81355">
        <w:rPr>
          <w:color w:val="auto"/>
        </w:rPr>
        <w:t>A</w:t>
      </w:r>
      <w:r w:rsidR="00D834AB" w:rsidRPr="00E81355">
        <w:rPr>
          <w:color w:val="auto"/>
        </w:rPr>
        <w:t xml:space="preserve">plinkos ministerijos dėl dovanojimo sutarties pripažinimo apsimestine ir pirkėjo teisių ir pareigų perkėlimo; 2) atsakovo </w:t>
      </w:r>
      <w:bookmarkStart w:id="16" w:name="Buk_95"/>
      <w:r w:rsidR="0086271F" w:rsidRPr="00E81355">
        <w:rPr>
          <w:color w:val="auto"/>
        </w:rPr>
        <w:t xml:space="preserve">T. U. </w:t>
      </w:r>
      <w:bookmarkEnd w:id="16"/>
      <w:r w:rsidR="00D834AB" w:rsidRPr="00E81355">
        <w:rPr>
          <w:color w:val="auto"/>
        </w:rPr>
        <w:t xml:space="preserve">priešieškinį ieškovui </w:t>
      </w:r>
      <w:bookmarkStart w:id="17" w:name="Buk_78"/>
      <w:r w:rsidR="0086271F" w:rsidRPr="00E81355">
        <w:rPr>
          <w:color w:val="auto"/>
        </w:rPr>
        <w:t xml:space="preserve">R. L. </w:t>
      </w:r>
      <w:bookmarkEnd w:id="17"/>
      <w:r w:rsidR="00D834AB" w:rsidRPr="00E81355">
        <w:rPr>
          <w:color w:val="auto"/>
        </w:rPr>
        <w:t xml:space="preserve">ir atsakovui </w:t>
      </w:r>
      <w:bookmarkStart w:id="18" w:name="Buk_21"/>
      <w:r w:rsidR="0086271F" w:rsidRPr="00E81355">
        <w:rPr>
          <w:color w:val="auto"/>
        </w:rPr>
        <w:t>M. J.</w:t>
      </w:r>
      <w:bookmarkEnd w:id="18"/>
      <w:r w:rsidR="00D834AB" w:rsidRPr="00E81355">
        <w:rPr>
          <w:color w:val="auto"/>
        </w:rPr>
        <w:t>, trečia</w:t>
      </w:r>
      <w:r w:rsidR="00397A6B" w:rsidRPr="00E81355">
        <w:rPr>
          <w:color w:val="auto"/>
        </w:rPr>
        <w:t>sis</w:t>
      </w:r>
      <w:r w:rsidR="00D834AB" w:rsidRPr="00E81355">
        <w:rPr>
          <w:color w:val="auto"/>
        </w:rPr>
        <w:t xml:space="preserve"> asm</w:t>
      </w:r>
      <w:r w:rsidR="00397A6B" w:rsidRPr="00E81355">
        <w:rPr>
          <w:color w:val="auto"/>
        </w:rPr>
        <w:t>uo</w:t>
      </w:r>
      <w:r w:rsidR="00D834AB" w:rsidRPr="00E81355">
        <w:rPr>
          <w:color w:val="auto"/>
        </w:rPr>
        <w:t xml:space="preserve"> Varėnos </w:t>
      </w:r>
      <w:r w:rsidR="007C41AD" w:rsidRPr="00E81355">
        <w:rPr>
          <w:color w:val="auto"/>
        </w:rPr>
        <w:t xml:space="preserve">rajono </w:t>
      </w:r>
      <w:r w:rsidR="00D834AB" w:rsidRPr="00E81355">
        <w:rPr>
          <w:color w:val="auto"/>
        </w:rPr>
        <w:t>1-ojo notar</w:t>
      </w:r>
      <w:r w:rsidR="007C41AD" w:rsidRPr="00E81355">
        <w:rPr>
          <w:color w:val="auto"/>
        </w:rPr>
        <w:t>o</w:t>
      </w:r>
      <w:r w:rsidR="00D834AB" w:rsidRPr="00E81355">
        <w:rPr>
          <w:color w:val="auto"/>
        </w:rPr>
        <w:t xml:space="preserve"> biuro notar</w:t>
      </w:r>
      <w:r w:rsidR="00397A6B" w:rsidRPr="00E81355">
        <w:rPr>
          <w:color w:val="auto"/>
        </w:rPr>
        <w:t>as</w:t>
      </w:r>
      <w:r w:rsidR="00D834AB" w:rsidRPr="00E81355">
        <w:rPr>
          <w:color w:val="auto"/>
        </w:rPr>
        <w:t xml:space="preserve"> </w:t>
      </w:r>
      <w:bookmarkStart w:id="19" w:name="Buk_91"/>
      <w:r w:rsidR="0086271F" w:rsidRPr="00E81355">
        <w:rPr>
          <w:color w:val="auto"/>
        </w:rPr>
        <w:t>Raimondas M</w:t>
      </w:r>
      <w:bookmarkEnd w:id="19"/>
      <w:r w:rsidR="0086271F" w:rsidRPr="00E81355">
        <w:rPr>
          <w:color w:val="auto"/>
        </w:rPr>
        <w:t>iknevičius</w:t>
      </w:r>
      <w:r w:rsidR="00397A6B" w:rsidRPr="00E81355">
        <w:rPr>
          <w:color w:val="auto"/>
        </w:rPr>
        <w:t>,</w:t>
      </w:r>
      <w:r w:rsidR="00D834AB" w:rsidRPr="00E81355">
        <w:rPr>
          <w:color w:val="auto"/>
        </w:rPr>
        <w:t xml:space="preserve"> dėl sutarties nutraukimo ir restitucijos taikymo; 3) trečiojo asmens su savarankiškais reikalavimais mažosios bendrijos ,,Mano žemės“ ieškinį dėl pirkėjo teisių ir pareigų perkėlimo ieškovui </w:t>
      </w:r>
      <w:bookmarkStart w:id="20" w:name="Buk_79"/>
      <w:r w:rsidR="0086271F" w:rsidRPr="00E81355">
        <w:rPr>
          <w:color w:val="auto"/>
        </w:rPr>
        <w:t>R. L.</w:t>
      </w:r>
      <w:bookmarkEnd w:id="20"/>
      <w:r w:rsidR="00D834AB" w:rsidRPr="00E81355">
        <w:rPr>
          <w:color w:val="auto"/>
        </w:rPr>
        <w:t xml:space="preserve">, atsakovams </w:t>
      </w:r>
      <w:bookmarkStart w:id="21" w:name="Buk_130"/>
      <w:r w:rsidR="0086271F" w:rsidRPr="00E81355">
        <w:rPr>
          <w:color w:val="auto"/>
        </w:rPr>
        <w:t>T. U.</w:t>
      </w:r>
      <w:bookmarkEnd w:id="21"/>
      <w:r w:rsidR="00D834AB" w:rsidRPr="00E81355">
        <w:rPr>
          <w:color w:val="auto"/>
        </w:rPr>
        <w:t xml:space="preserve">, </w:t>
      </w:r>
      <w:bookmarkStart w:id="22" w:name="Buk_22"/>
      <w:r w:rsidR="0086271F" w:rsidRPr="00E81355">
        <w:rPr>
          <w:color w:val="auto"/>
        </w:rPr>
        <w:t>M. J.</w:t>
      </w:r>
      <w:bookmarkEnd w:id="22"/>
      <w:r w:rsidR="00D834AB" w:rsidRPr="00E81355">
        <w:rPr>
          <w:color w:val="auto"/>
        </w:rPr>
        <w:t>, tretie</w:t>
      </w:r>
      <w:r w:rsidR="00397A6B" w:rsidRPr="00E81355">
        <w:rPr>
          <w:color w:val="auto"/>
        </w:rPr>
        <w:t>ji</w:t>
      </w:r>
      <w:r w:rsidR="00D834AB" w:rsidRPr="00E81355">
        <w:rPr>
          <w:color w:val="auto"/>
        </w:rPr>
        <w:t xml:space="preserve"> asmen</w:t>
      </w:r>
      <w:r w:rsidR="00397A6B" w:rsidRPr="00E81355">
        <w:rPr>
          <w:color w:val="auto"/>
        </w:rPr>
        <w:t>ys</w:t>
      </w:r>
      <w:r w:rsidR="00D834AB" w:rsidRPr="00E81355">
        <w:rPr>
          <w:color w:val="auto"/>
        </w:rPr>
        <w:t xml:space="preserve"> Varėnos rajono 1</w:t>
      </w:r>
      <w:r w:rsidR="00397A6B" w:rsidRPr="00E81355">
        <w:rPr>
          <w:color w:val="auto"/>
        </w:rPr>
        <w:t>-ojo</w:t>
      </w:r>
      <w:r w:rsidR="00D834AB" w:rsidRPr="00E81355">
        <w:rPr>
          <w:color w:val="auto"/>
        </w:rPr>
        <w:t xml:space="preserve"> notar</w:t>
      </w:r>
      <w:r w:rsidR="00F50828" w:rsidRPr="00E81355">
        <w:rPr>
          <w:color w:val="auto"/>
        </w:rPr>
        <w:t>o</w:t>
      </w:r>
      <w:r w:rsidR="00D834AB" w:rsidRPr="00E81355">
        <w:rPr>
          <w:color w:val="auto"/>
        </w:rPr>
        <w:t xml:space="preserve"> biuro notar</w:t>
      </w:r>
      <w:r w:rsidR="00397A6B" w:rsidRPr="00E81355">
        <w:rPr>
          <w:color w:val="auto"/>
        </w:rPr>
        <w:t>as</w:t>
      </w:r>
      <w:r w:rsidR="00D834AB" w:rsidRPr="00E81355">
        <w:rPr>
          <w:color w:val="auto"/>
        </w:rPr>
        <w:t xml:space="preserve"> </w:t>
      </w:r>
      <w:bookmarkStart w:id="23" w:name="Buk_92"/>
      <w:r w:rsidR="0086271F" w:rsidRPr="00E81355">
        <w:rPr>
          <w:color w:val="auto"/>
        </w:rPr>
        <w:t>Raimondas M</w:t>
      </w:r>
      <w:bookmarkEnd w:id="23"/>
      <w:r w:rsidR="0086271F" w:rsidRPr="00E81355">
        <w:rPr>
          <w:color w:val="auto"/>
        </w:rPr>
        <w:t>iknevičius</w:t>
      </w:r>
      <w:r w:rsidR="00D834AB" w:rsidRPr="00E81355">
        <w:rPr>
          <w:color w:val="auto"/>
        </w:rPr>
        <w:t xml:space="preserve">, </w:t>
      </w:r>
      <w:bookmarkStart w:id="24" w:name="_Hlk160628215"/>
      <w:r w:rsidR="00D834AB" w:rsidRPr="00E81355">
        <w:rPr>
          <w:color w:val="auto"/>
        </w:rPr>
        <w:t>Nacionalin</w:t>
      </w:r>
      <w:r w:rsidR="00397A6B" w:rsidRPr="00E81355">
        <w:rPr>
          <w:color w:val="auto"/>
        </w:rPr>
        <w:t>ė</w:t>
      </w:r>
      <w:r w:rsidR="00D834AB" w:rsidRPr="00E81355">
        <w:rPr>
          <w:color w:val="auto"/>
        </w:rPr>
        <w:t xml:space="preserve"> žemės tarnyba prie </w:t>
      </w:r>
      <w:r w:rsidR="00397A6B" w:rsidRPr="00E81355">
        <w:rPr>
          <w:color w:val="auto"/>
        </w:rPr>
        <w:t>A</w:t>
      </w:r>
      <w:r w:rsidR="00D834AB" w:rsidRPr="00E81355">
        <w:rPr>
          <w:color w:val="auto"/>
        </w:rPr>
        <w:t>plinkos ministerijos</w:t>
      </w:r>
      <w:r w:rsidR="00D834AB" w:rsidRPr="00D834AB">
        <w:t xml:space="preserve">, </w:t>
      </w:r>
      <w:bookmarkStart w:id="25" w:name="Buk_18"/>
      <w:r w:rsidR="0086271F" w:rsidRPr="00E81355">
        <w:rPr>
          <w:color w:val="auto"/>
        </w:rPr>
        <w:t>L. L.</w:t>
      </w:r>
      <w:bookmarkEnd w:id="25"/>
      <w:r w:rsidR="00D834AB" w:rsidRPr="00D834AB">
        <w:t xml:space="preserve">, </w:t>
      </w:r>
      <w:bookmarkStart w:id="26" w:name="Buk_16"/>
      <w:bookmarkEnd w:id="3"/>
      <w:r w:rsidR="0086271F" w:rsidRPr="00E81355">
        <w:rPr>
          <w:color w:val="auto"/>
        </w:rPr>
        <w:t>L. S.</w:t>
      </w:r>
      <w:bookmarkEnd w:id="26"/>
      <w:r w:rsidR="00D834AB" w:rsidRPr="00D834AB">
        <w:t>.</w:t>
      </w:r>
    </w:p>
    <w:bookmarkEnd w:id="24"/>
    <w:p w14:paraId="49765723" w14:textId="77777777" w:rsidR="009E7AF2" w:rsidRPr="0056171B" w:rsidRDefault="009E7AF2">
      <w:pPr>
        <w:ind w:firstLine="720"/>
        <w:jc w:val="both"/>
        <w:rPr>
          <w:b/>
          <w:bCs/>
        </w:rPr>
      </w:pPr>
    </w:p>
    <w:p w14:paraId="5BF9B01B" w14:textId="77777777" w:rsidR="009E7AF2" w:rsidRPr="0056171B" w:rsidRDefault="00453DF6">
      <w:pPr>
        <w:ind w:left="357" w:hanging="357"/>
        <w:jc w:val="both"/>
      </w:pPr>
      <w:r w:rsidRPr="0056171B">
        <w:t>n u s t a t ė :</w:t>
      </w:r>
    </w:p>
    <w:p w14:paraId="14E5E636" w14:textId="77777777" w:rsidR="009E7AF2" w:rsidRPr="0056171B" w:rsidRDefault="009E7AF2">
      <w:pPr>
        <w:ind w:left="726" w:hanging="6"/>
        <w:jc w:val="both"/>
      </w:pPr>
    </w:p>
    <w:p w14:paraId="52BD5665" w14:textId="77777777" w:rsidR="009E7AF2" w:rsidRPr="0056171B" w:rsidRDefault="00453DF6">
      <w:pPr>
        <w:spacing w:after="120"/>
        <w:ind w:left="357" w:hanging="357"/>
        <w:jc w:val="center"/>
      </w:pPr>
      <w:r w:rsidRPr="0056171B">
        <w:t>I. Ginčo esmė</w:t>
      </w:r>
    </w:p>
    <w:p w14:paraId="44A8440C" w14:textId="77777777" w:rsidR="009E7AF2" w:rsidRPr="0056171B" w:rsidRDefault="009E7AF2">
      <w:pPr>
        <w:spacing w:after="120"/>
        <w:ind w:firstLine="720"/>
        <w:jc w:val="both"/>
      </w:pPr>
    </w:p>
    <w:p w14:paraId="42B1F3C6" w14:textId="2061A942" w:rsidR="00D834AB" w:rsidRDefault="00453DF6" w:rsidP="00D834AB">
      <w:pPr>
        <w:numPr>
          <w:ilvl w:val="0"/>
          <w:numId w:val="1"/>
        </w:numPr>
        <w:spacing w:after="120"/>
        <w:ind w:left="357" w:hanging="357"/>
        <w:jc w:val="both"/>
        <w:rPr>
          <w:bCs/>
          <w:lang w:bidi="lt-LT"/>
        </w:rPr>
      </w:pPr>
      <w:r w:rsidRPr="0056171B">
        <w:rPr>
          <w:bCs/>
          <w:lang w:bidi="lt-LT"/>
        </w:rPr>
        <w:t xml:space="preserve">Kasacinėje byloje sprendžiama dėl materialiosios teisės normų, reglamentuojančių </w:t>
      </w:r>
      <w:r w:rsidR="00BC4019" w:rsidRPr="00D8272B">
        <w:rPr>
          <w:bCs/>
          <w:lang w:bidi="lt-LT"/>
        </w:rPr>
        <w:t>privačios žemės ūkio paskirties žemės perleidimo (dovanojimo) sandorio pripažinimą apsimestiniu, jo pripažinimą pirkimo</w:t>
      </w:r>
      <w:r w:rsidR="00397A6B" w:rsidRPr="00D8272B">
        <w:rPr>
          <w:bCs/>
          <w:lang w:bidi="lt-LT"/>
        </w:rPr>
        <w:t>–</w:t>
      </w:r>
      <w:r w:rsidR="00BC4019" w:rsidRPr="00D8272B">
        <w:rPr>
          <w:bCs/>
          <w:lang w:bidi="lt-LT"/>
        </w:rPr>
        <w:t>pardavimo sandoriu ir pirkėjo teisių ir pareigų perkėlimą</w:t>
      </w:r>
      <w:r w:rsidR="007C41AD">
        <w:rPr>
          <w:bCs/>
          <w:lang w:bidi="lt-LT"/>
        </w:rPr>
        <w:t>,</w:t>
      </w:r>
      <w:r w:rsidRPr="0056171B">
        <w:rPr>
          <w:bCs/>
          <w:lang w:bidi="lt-LT"/>
        </w:rPr>
        <w:t xml:space="preserve"> aiškinimo ir taikymo.</w:t>
      </w:r>
    </w:p>
    <w:p w14:paraId="0A70A668" w14:textId="777160E8" w:rsidR="00D834AB" w:rsidRDefault="00D834AB" w:rsidP="00D834AB">
      <w:pPr>
        <w:numPr>
          <w:ilvl w:val="0"/>
          <w:numId w:val="1"/>
        </w:numPr>
        <w:spacing w:after="120"/>
        <w:ind w:left="357" w:hanging="357"/>
        <w:jc w:val="both"/>
        <w:rPr>
          <w:bCs/>
          <w:lang w:bidi="lt-LT"/>
        </w:rPr>
      </w:pPr>
      <w:bookmarkStart w:id="27" w:name="_Hlk162970531"/>
      <w:r>
        <w:rPr>
          <w:szCs w:val="24"/>
        </w:rPr>
        <w:t>I</w:t>
      </w:r>
      <w:r w:rsidRPr="00D834AB">
        <w:rPr>
          <w:szCs w:val="24"/>
        </w:rPr>
        <w:t xml:space="preserve">eškovas </w:t>
      </w:r>
      <w:bookmarkStart w:id="28" w:name="Buk_86"/>
      <w:r w:rsidR="0086271F" w:rsidRPr="00E81355">
        <w:rPr>
          <w:color w:val="auto"/>
          <w:szCs w:val="24"/>
        </w:rPr>
        <w:t xml:space="preserve">R. L. </w:t>
      </w:r>
      <w:bookmarkEnd w:id="28"/>
      <w:r w:rsidRPr="00D834AB">
        <w:rPr>
          <w:szCs w:val="24"/>
        </w:rPr>
        <w:t xml:space="preserve">ieškiniu prašė: 1) pripažinti 2019 m. gruodžio 31 d. sudarytą dovanojimo sutartį (notarinio </w:t>
      </w:r>
      <w:proofErr w:type="spellStart"/>
      <w:r w:rsidRPr="00D834AB">
        <w:rPr>
          <w:szCs w:val="24"/>
        </w:rPr>
        <w:t>reg</w:t>
      </w:r>
      <w:proofErr w:type="spellEnd"/>
      <w:r w:rsidRPr="00D834AB">
        <w:rPr>
          <w:szCs w:val="24"/>
        </w:rPr>
        <w:t xml:space="preserve">. Nr. 9549), pagal kurią </w:t>
      </w:r>
      <w:bookmarkStart w:id="29" w:name="Buk_153"/>
      <w:r w:rsidR="0086271F" w:rsidRPr="00E81355">
        <w:rPr>
          <w:color w:val="auto"/>
          <w:szCs w:val="24"/>
        </w:rPr>
        <w:t xml:space="preserve">T. U. </w:t>
      </w:r>
      <w:bookmarkEnd w:id="29"/>
      <w:r w:rsidRPr="00D834AB">
        <w:rPr>
          <w:szCs w:val="24"/>
        </w:rPr>
        <w:t xml:space="preserve">dovanojo </w:t>
      </w:r>
      <w:bookmarkStart w:id="30" w:name="_Hlk165032657"/>
      <w:bookmarkStart w:id="31" w:name="Buk_23"/>
      <w:r w:rsidR="0086271F" w:rsidRPr="00E81355">
        <w:rPr>
          <w:color w:val="auto"/>
          <w:szCs w:val="24"/>
        </w:rPr>
        <w:t xml:space="preserve">M. J. </w:t>
      </w:r>
      <w:bookmarkEnd w:id="31"/>
      <w:r w:rsidR="00397A6B">
        <w:rPr>
          <w:szCs w:val="24"/>
        </w:rPr>
        <w:t>1/2</w:t>
      </w:r>
      <w:r w:rsidRPr="00D834AB">
        <w:rPr>
          <w:szCs w:val="24"/>
        </w:rPr>
        <w:t xml:space="preserve"> dalį, t. y. 3,7000 ha (naudojimosi tvarkos nustatymo plane pažymėtą indeksu B, sutarties priedas Nr. 4)</w:t>
      </w:r>
      <w:r w:rsidR="007C41AD">
        <w:rPr>
          <w:szCs w:val="24"/>
        </w:rPr>
        <w:t>,</w:t>
      </w:r>
      <w:r w:rsidRPr="00D834AB">
        <w:rPr>
          <w:szCs w:val="24"/>
        </w:rPr>
        <w:t xml:space="preserve"> žemės sklypo, unikalus Nr. </w:t>
      </w:r>
      <w:bookmarkStart w:id="32" w:name="_Hlk165532354"/>
      <w:r w:rsidR="0086271F">
        <w:rPr>
          <w:szCs w:val="24"/>
        </w:rPr>
        <w:t>(duomenys neskelbtini)</w:t>
      </w:r>
      <w:bookmarkEnd w:id="32"/>
      <w:r w:rsidRPr="00D834AB">
        <w:rPr>
          <w:szCs w:val="24"/>
        </w:rPr>
        <w:t>, bendras plotas 7,4000 ha, adresas</w:t>
      </w:r>
      <w:r w:rsidR="007C41AD">
        <w:rPr>
          <w:szCs w:val="24"/>
        </w:rPr>
        <w:t>:</w:t>
      </w:r>
      <w:r w:rsidRPr="00D834AB">
        <w:rPr>
          <w:szCs w:val="24"/>
        </w:rPr>
        <w:t xml:space="preserve"> </w:t>
      </w:r>
      <w:r w:rsidR="0086271F" w:rsidRPr="0086271F">
        <w:rPr>
          <w:szCs w:val="24"/>
        </w:rPr>
        <w:t>(duomenys neskelbtini)</w:t>
      </w:r>
      <w:r w:rsidR="00397A6B">
        <w:rPr>
          <w:szCs w:val="24"/>
        </w:rPr>
        <w:t>,</w:t>
      </w:r>
      <w:r>
        <w:rPr>
          <w:szCs w:val="24"/>
        </w:rPr>
        <w:t xml:space="preserve"> </w:t>
      </w:r>
      <w:bookmarkEnd w:id="30"/>
      <w:r>
        <w:rPr>
          <w:szCs w:val="24"/>
        </w:rPr>
        <w:t>(toliau – ginčo žemės sklypas)</w:t>
      </w:r>
      <w:r w:rsidRPr="00D834AB">
        <w:rPr>
          <w:szCs w:val="24"/>
        </w:rPr>
        <w:t xml:space="preserve"> pirkimo–pardavimo sutartimi; 2)</w:t>
      </w:r>
      <w:r w:rsidR="00397A6B">
        <w:rPr>
          <w:szCs w:val="24"/>
        </w:rPr>
        <w:t> </w:t>
      </w:r>
      <w:r w:rsidRPr="00D834AB">
        <w:rPr>
          <w:szCs w:val="24"/>
        </w:rPr>
        <w:t xml:space="preserve">perkelti ieškovui </w:t>
      </w:r>
      <w:bookmarkStart w:id="33" w:name="Buk_80"/>
      <w:r w:rsidR="0086271F" w:rsidRPr="00E81355">
        <w:rPr>
          <w:color w:val="auto"/>
          <w:szCs w:val="24"/>
        </w:rPr>
        <w:t xml:space="preserve">R. L. </w:t>
      </w:r>
      <w:bookmarkEnd w:id="33"/>
      <w:r w:rsidRPr="00D834AB">
        <w:rPr>
          <w:szCs w:val="24"/>
        </w:rPr>
        <w:t xml:space="preserve">pirkėjo teises ir pareigas pagal šią sutartį, nustatant, kad </w:t>
      </w:r>
      <w:bookmarkStart w:id="34" w:name="Buk_154"/>
      <w:r w:rsidR="0086271F" w:rsidRPr="00E81355">
        <w:rPr>
          <w:color w:val="auto"/>
          <w:szCs w:val="24"/>
        </w:rPr>
        <w:t xml:space="preserve">T. U. </w:t>
      </w:r>
      <w:bookmarkEnd w:id="34"/>
      <w:r w:rsidRPr="00D834AB">
        <w:rPr>
          <w:szCs w:val="24"/>
        </w:rPr>
        <w:t xml:space="preserve">pardavė, o </w:t>
      </w:r>
      <w:bookmarkStart w:id="35" w:name="Buk_87"/>
      <w:r w:rsidR="0086271F" w:rsidRPr="00E81355">
        <w:rPr>
          <w:color w:val="auto"/>
          <w:szCs w:val="24"/>
        </w:rPr>
        <w:t xml:space="preserve">R. L. </w:t>
      </w:r>
      <w:bookmarkEnd w:id="35"/>
      <w:r w:rsidRPr="00D834AB">
        <w:rPr>
          <w:szCs w:val="24"/>
        </w:rPr>
        <w:t xml:space="preserve">nupirko </w:t>
      </w:r>
      <w:r>
        <w:rPr>
          <w:szCs w:val="24"/>
        </w:rPr>
        <w:t>ginčo žemės sklypą</w:t>
      </w:r>
      <w:r w:rsidRPr="00D834AB">
        <w:rPr>
          <w:szCs w:val="24"/>
        </w:rPr>
        <w:t xml:space="preserve"> už 500 Eur; 3) priteisti iš ieškovo </w:t>
      </w:r>
      <w:bookmarkStart w:id="36" w:name="Buk_68"/>
      <w:r w:rsidR="0086271F" w:rsidRPr="00E81355">
        <w:rPr>
          <w:color w:val="auto"/>
          <w:szCs w:val="24"/>
        </w:rPr>
        <w:t xml:space="preserve">R. L. </w:t>
      </w:r>
      <w:bookmarkEnd w:id="36"/>
      <w:r w:rsidRPr="00D834AB">
        <w:rPr>
          <w:szCs w:val="24"/>
        </w:rPr>
        <w:t xml:space="preserve">atsakovui </w:t>
      </w:r>
      <w:bookmarkStart w:id="37" w:name="Buk_131"/>
      <w:r w:rsidR="0086271F" w:rsidRPr="00E81355">
        <w:rPr>
          <w:color w:val="auto"/>
          <w:szCs w:val="24"/>
        </w:rPr>
        <w:t xml:space="preserve">T. U. </w:t>
      </w:r>
      <w:bookmarkEnd w:id="37"/>
      <w:r w:rsidRPr="00D834AB">
        <w:rPr>
          <w:szCs w:val="24"/>
        </w:rPr>
        <w:t>500 Eur.</w:t>
      </w:r>
    </w:p>
    <w:p w14:paraId="675EA2F8" w14:textId="51C52991" w:rsidR="00D834AB" w:rsidRDefault="00D834AB" w:rsidP="00D834AB">
      <w:pPr>
        <w:numPr>
          <w:ilvl w:val="0"/>
          <w:numId w:val="1"/>
        </w:numPr>
        <w:spacing w:after="120"/>
        <w:ind w:left="357" w:hanging="357"/>
        <w:jc w:val="both"/>
        <w:rPr>
          <w:bCs/>
          <w:lang w:bidi="lt-LT"/>
        </w:rPr>
      </w:pPr>
      <w:r w:rsidRPr="00D834AB">
        <w:rPr>
          <w:szCs w:val="24"/>
        </w:rPr>
        <w:lastRenderedPageBreak/>
        <w:t xml:space="preserve">Ieškovas nurodė, kad jam nuosavybės teise priklauso žemės ūkio paskirties žemės sklypas, kurio plotas 3,5000 ha, </w:t>
      </w:r>
      <w:r w:rsidR="0086271F" w:rsidRPr="0086271F">
        <w:rPr>
          <w:szCs w:val="24"/>
        </w:rPr>
        <w:t>(duomenys neskelbtini)</w:t>
      </w:r>
      <w:r w:rsidRPr="00D834AB">
        <w:rPr>
          <w:szCs w:val="24"/>
        </w:rPr>
        <w:t xml:space="preserve">, kuris ribojasi su ginčo žemės sklypu. Ieškovas atsitiktinai, sudaręs kadastrinių matavimų sutartį su matininku, sužinojo, kad ginčijama 2019 m. gruodžio 31 d. dovanojimo sutartimi atsakovas </w:t>
      </w:r>
      <w:bookmarkStart w:id="38" w:name="Buk_155"/>
      <w:r w:rsidR="0086271F" w:rsidRPr="00E81355">
        <w:rPr>
          <w:color w:val="auto"/>
          <w:szCs w:val="24"/>
        </w:rPr>
        <w:t xml:space="preserve">T. U. </w:t>
      </w:r>
      <w:bookmarkEnd w:id="38"/>
      <w:r w:rsidRPr="00D834AB">
        <w:rPr>
          <w:szCs w:val="24"/>
        </w:rPr>
        <w:t xml:space="preserve">atsakovui </w:t>
      </w:r>
      <w:bookmarkStart w:id="39" w:name="Buk_24"/>
      <w:r w:rsidR="0086271F" w:rsidRPr="00E81355">
        <w:rPr>
          <w:color w:val="auto"/>
          <w:szCs w:val="24"/>
        </w:rPr>
        <w:t xml:space="preserve">M. J. </w:t>
      </w:r>
      <w:bookmarkEnd w:id="39"/>
      <w:r w:rsidRPr="00D834AB">
        <w:rPr>
          <w:szCs w:val="24"/>
        </w:rPr>
        <w:t xml:space="preserve">padovanojo tris žemės sklypus, be kita ko, ir ginčo žemės sklypo dalį. </w:t>
      </w:r>
    </w:p>
    <w:bookmarkEnd w:id="27"/>
    <w:p w14:paraId="5D151763" w14:textId="320E4263" w:rsidR="00D834AB" w:rsidRPr="00D8272B" w:rsidRDefault="00D834AB" w:rsidP="00D834AB">
      <w:pPr>
        <w:numPr>
          <w:ilvl w:val="0"/>
          <w:numId w:val="1"/>
        </w:numPr>
        <w:spacing w:after="120"/>
        <w:ind w:left="357" w:hanging="357"/>
        <w:jc w:val="both"/>
        <w:rPr>
          <w:bCs/>
          <w:color w:val="auto"/>
          <w:lang w:bidi="lt-LT"/>
        </w:rPr>
      </w:pPr>
      <w:r w:rsidRPr="00D834AB">
        <w:rPr>
          <w:szCs w:val="24"/>
        </w:rPr>
        <w:t xml:space="preserve">Dovanojimo sutartis buvo sudaryta siekiant pridengti žemės sklypų pirkimo–pardavimo sandorius ir išvengti pagal įstatymą privalomų procedūrų, t. y. sudaryti galimybę įsigyti parduodamą žemės ūkio paskirties žemės sklypą kitiems asmenims, kurių valdomi žemės ūkio paskirties žemės sklypai ribojasi su parduodamais žemės ūkio paskirties žemės sklypais. Atsakovas </w:t>
      </w:r>
      <w:bookmarkStart w:id="40" w:name="Buk_156"/>
      <w:r w:rsidR="0086271F" w:rsidRPr="00E81355">
        <w:rPr>
          <w:color w:val="auto"/>
          <w:szCs w:val="24"/>
        </w:rPr>
        <w:t xml:space="preserve">T. U. </w:t>
      </w:r>
      <w:bookmarkEnd w:id="40"/>
      <w:r w:rsidRPr="00D834AB">
        <w:rPr>
          <w:szCs w:val="24"/>
        </w:rPr>
        <w:t xml:space="preserve">atsakovui </w:t>
      </w:r>
      <w:bookmarkStart w:id="41" w:name="Buk_25"/>
      <w:r w:rsidR="0086271F" w:rsidRPr="00E81355">
        <w:rPr>
          <w:color w:val="auto"/>
          <w:szCs w:val="24"/>
        </w:rPr>
        <w:t xml:space="preserve">M. J. </w:t>
      </w:r>
      <w:bookmarkEnd w:id="41"/>
      <w:r w:rsidRPr="00D834AB">
        <w:rPr>
          <w:szCs w:val="24"/>
        </w:rPr>
        <w:t xml:space="preserve">žemės sklypus, įskaitant ginčo žemės sklypo dalį, ne padovanojo, bet pardavė, tačiau ieškovui nėra žinoma, už kokią kainą. Dovanos suteikimo motyvų negalėjo būti, abu atsakovai vykdo ūkininkavimo veiklą, perka ir parduoda žemės sklypus, juos nuomoja, gauna iš to pajamų. Ginčo žemės sklypo dalį atsakovas </w:t>
      </w:r>
      <w:bookmarkStart w:id="42" w:name="Buk_157"/>
      <w:r w:rsidR="0086271F" w:rsidRPr="00E81355">
        <w:rPr>
          <w:color w:val="auto"/>
          <w:szCs w:val="24"/>
        </w:rPr>
        <w:t xml:space="preserve">T. U. </w:t>
      </w:r>
      <w:bookmarkEnd w:id="42"/>
      <w:r w:rsidRPr="00D834AB">
        <w:rPr>
          <w:szCs w:val="24"/>
        </w:rPr>
        <w:t xml:space="preserve">buvo išnuomojęs savo paties įmonei. Taigi, dovanojimo sutartis yra apsimestinis sandoris, sudarytas turint tikslą pridengti kitą, imperatyvioms įstatymo normoms prieštaraujantį sandorį – žemės sklypo pirkimo–pardavimo sutartį, kuria pažeista ieškovo, kaip besiribojančio žemės sklypo savininko, pirmumo teisė įsigyti parduodamą žemės sklypo dalį (Lietuvos Respublikos civilinio kodekso (toliau – CK) 1.80, 1.87 straipsniai). Dovanojimo sutartį pripažinus apsimestiniu sandoriu ir kartu pripažinus, kad tai yra pirkimo–pardavimo sutartis, pirkėjo teisės ir pareigos perkeltinos ieškovui, </w:t>
      </w:r>
      <w:r w:rsidRPr="00D8272B">
        <w:rPr>
          <w:color w:val="auto"/>
          <w:szCs w:val="24"/>
        </w:rPr>
        <w:t xml:space="preserve">nustatant, kad atsakovas </w:t>
      </w:r>
      <w:bookmarkStart w:id="43" w:name="Buk_158"/>
      <w:r w:rsidR="0086271F" w:rsidRPr="00E81355">
        <w:rPr>
          <w:color w:val="auto"/>
          <w:szCs w:val="24"/>
        </w:rPr>
        <w:t xml:space="preserve">T. U. </w:t>
      </w:r>
      <w:bookmarkEnd w:id="43"/>
      <w:r w:rsidRPr="00D8272B">
        <w:rPr>
          <w:color w:val="auto"/>
          <w:szCs w:val="24"/>
        </w:rPr>
        <w:t xml:space="preserve">pardavė, o ieškovas nupirko </w:t>
      </w:r>
      <w:r w:rsidR="00397A6B" w:rsidRPr="00D8272B">
        <w:rPr>
          <w:color w:val="auto"/>
          <w:szCs w:val="24"/>
        </w:rPr>
        <w:t>1/2 </w:t>
      </w:r>
      <w:r w:rsidRPr="00D8272B">
        <w:rPr>
          <w:color w:val="auto"/>
          <w:szCs w:val="24"/>
        </w:rPr>
        <w:t xml:space="preserve">dalį </w:t>
      </w:r>
      <w:r w:rsidR="005B51EC" w:rsidRPr="00D8272B">
        <w:rPr>
          <w:color w:val="auto"/>
          <w:szCs w:val="24"/>
        </w:rPr>
        <w:t xml:space="preserve">ginčo </w:t>
      </w:r>
      <w:r w:rsidRPr="00D8272B">
        <w:rPr>
          <w:color w:val="auto"/>
          <w:szCs w:val="24"/>
        </w:rPr>
        <w:t>žemės sklypo už 500 Eur (kaina, kuri buvo nurodyta dovanojimo sutartyje).</w:t>
      </w:r>
    </w:p>
    <w:p w14:paraId="0417F12C" w14:textId="11FA9992" w:rsidR="00A84C46" w:rsidRPr="00A84C46" w:rsidRDefault="00A84C46" w:rsidP="00A84C46">
      <w:pPr>
        <w:numPr>
          <w:ilvl w:val="0"/>
          <w:numId w:val="1"/>
        </w:numPr>
        <w:spacing w:after="120"/>
        <w:jc w:val="both"/>
        <w:rPr>
          <w:bCs/>
          <w:lang w:bidi="lt-LT"/>
        </w:rPr>
      </w:pPr>
      <w:r w:rsidRPr="00A84C46">
        <w:rPr>
          <w:bCs/>
          <w:lang w:bidi="lt-LT"/>
        </w:rPr>
        <w:t xml:space="preserve">Atsakovas </w:t>
      </w:r>
      <w:bookmarkStart w:id="44" w:name="Buk_159"/>
      <w:r w:rsidR="0086271F" w:rsidRPr="00E81355">
        <w:rPr>
          <w:bCs/>
          <w:color w:val="auto"/>
          <w:lang w:bidi="lt-LT"/>
        </w:rPr>
        <w:t xml:space="preserve">T. U. </w:t>
      </w:r>
      <w:bookmarkEnd w:id="44"/>
      <w:r>
        <w:rPr>
          <w:bCs/>
          <w:lang w:bidi="lt-LT"/>
        </w:rPr>
        <w:t>priešieškiniu</w:t>
      </w:r>
      <w:r w:rsidRPr="00A84C46">
        <w:rPr>
          <w:bCs/>
          <w:lang w:bidi="lt-LT"/>
        </w:rPr>
        <w:t xml:space="preserve"> praš</w:t>
      </w:r>
      <w:r>
        <w:rPr>
          <w:bCs/>
          <w:lang w:bidi="lt-LT"/>
        </w:rPr>
        <w:t>ė</w:t>
      </w:r>
      <w:r w:rsidRPr="00A84C46">
        <w:rPr>
          <w:bCs/>
          <w:lang w:bidi="lt-LT"/>
        </w:rPr>
        <w:t xml:space="preserve"> nutraukti 2019</w:t>
      </w:r>
      <w:r>
        <w:rPr>
          <w:bCs/>
          <w:lang w:bidi="lt-LT"/>
        </w:rPr>
        <w:t xml:space="preserve"> m. gruodžio 31 d.</w:t>
      </w:r>
      <w:r w:rsidRPr="00A84C46">
        <w:rPr>
          <w:bCs/>
          <w:lang w:bidi="lt-LT"/>
        </w:rPr>
        <w:t xml:space="preserve"> dovanojimo sutartį, patvirtintą Varėnos rajono l-</w:t>
      </w:r>
      <w:proofErr w:type="spellStart"/>
      <w:r w:rsidRPr="00A84C46">
        <w:rPr>
          <w:bCs/>
          <w:lang w:bidi="lt-LT"/>
        </w:rPr>
        <w:t>ojo</w:t>
      </w:r>
      <w:proofErr w:type="spellEnd"/>
      <w:r w:rsidRPr="00A84C46">
        <w:rPr>
          <w:bCs/>
          <w:lang w:bidi="lt-LT"/>
        </w:rPr>
        <w:t xml:space="preserve"> notar</w:t>
      </w:r>
      <w:r w:rsidR="007C41AD">
        <w:rPr>
          <w:bCs/>
          <w:lang w:bidi="lt-LT"/>
        </w:rPr>
        <w:t>o</w:t>
      </w:r>
      <w:r w:rsidRPr="00A84C46">
        <w:rPr>
          <w:bCs/>
          <w:lang w:bidi="lt-LT"/>
        </w:rPr>
        <w:t xml:space="preserve"> biuro </w:t>
      </w:r>
      <w:r w:rsidRPr="00E81355">
        <w:rPr>
          <w:bCs/>
          <w:color w:val="auto"/>
          <w:lang w:bidi="lt-LT"/>
        </w:rPr>
        <w:t xml:space="preserve">notaro </w:t>
      </w:r>
      <w:bookmarkStart w:id="45" w:name="Buk_90"/>
      <w:r w:rsidR="0086271F" w:rsidRPr="00E81355">
        <w:rPr>
          <w:bCs/>
          <w:color w:val="auto"/>
          <w:lang w:bidi="lt-LT"/>
        </w:rPr>
        <w:t>R. M</w:t>
      </w:r>
      <w:bookmarkEnd w:id="45"/>
      <w:r w:rsidR="0086271F" w:rsidRPr="00E81355">
        <w:rPr>
          <w:bCs/>
          <w:color w:val="auto"/>
          <w:lang w:bidi="lt-LT"/>
        </w:rPr>
        <w:t>iknevičiaus</w:t>
      </w:r>
      <w:r w:rsidRPr="00E81355">
        <w:rPr>
          <w:bCs/>
          <w:color w:val="auto"/>
          <w:lang w:bidi="lt-LT"/>
        </w:rPr>
        <w:t>, notarinio registro Nr. 9549, sudaryt</w:t>
      </w:r>
      <w:r w:rsidR="003D23C4" w:rsidRPr="00E81355">
        <w:rPr>
          <w:bCs/>
          <w:color w:val="auto"/>
          <w:lang w:bidi="lt-LT"/>
        </w:rPr>
        <w:t>ą</w:t>
      </w:r>
      <w:r w:rsidRPr="00E81355">
        <w:rPr>
          <w:bCs/>
          <w:color w:val="auto"/>
          <w:lang w:bidi="lt-LT"/>
        </w:rPr>
        <w:t xml:space="preserve"> tarp </w:t>
      </w:r>
      <w:bookmarkStart w:id="46" w:name="Buk_96"/>
      <w:r w:rsidR="0086271F" w:rsidRPr="00E81355">
        <w:rPr>
          <w:bCs/>
          <w:color w:val="auto"/>
          <w:lang w:bidi="lt-LT"/>
        </w:rPr>
        <w:t xml:space="preserve">T. U. </w:t>
      </w:r>
      <w:bookmarkEnd w:id="46"/>
      <w:r w:rsidRPr="00E81355">
        <w:rPr>
          <w:bCs/>
          <w:color w:val="auto"/>
          <w:lang w:bidi="lt-LT"/>
        </w:rPr>
        <w:t xml:space="preserve">ir </w:t>
      </w:r>
      <w:bookmarkStart w:id="47" w:name="Buk_56"/>
      <w:r w:rsidR="0086271F" w:rsidRPr="00E81355">
        <w:rPr>
          <w:bCs/>
          <w:color w:val="auto"/>
          <w:lang w:bidi="lt-LT"/>
        </w:rPr>
        <w:t xml:space="preserve">M. J. </w:t>
      </w:r>
      <w:bookmarkEnd w:id="47"/>
      <w:r w:rsidRPr="00E81355">
        <w:rPr>
          <w:bCs/>
          <w:color w:val="auto"/>
          <w:lang w:bidi="lt-LT"/>
        </w:rPr>
        <w:t xml:space="preserve">dėl </w:t>
      </w:r>
      <w:r w:rsidR="00397A6B" w:rsidRPr="00E81355">
        <w:rPr>
          <w:bCs/>
          <w:color w:val="auto"/>
          <w:lang w:bidi="lt-LT"/>
        </w:rPr>
        <w:t>1/2</w:t>
      </w:r>
      <w:r w:rsidR="004C1F23" w:rsidRPr="00E81355">
        <w:rPr>
          <w:bCs/>
          <w:color w:val="auto"/>
          <w:lang w:bidi="lt-LT"/>
        </w:rPr>
        <w:t xml:space="preserve"> </w:t>
      </w:r>
      <w:r w:rsidRPr="00E81355">
        <w:rPr>
          <w:bCs/>
          <w:color w:val="auto"/>
          <w:lang w:bidi="lt-LT"/>
        </w:rPr>
        <w:t xml:space="preserve">dalies ginčo žemės sklypo neatlygintinio </w:t>
      </w:r>
      <w:r w:rsidRPr="00A84C46">
        <w:rPr>
          <w:bCs/>
          <w:lang w:bidi="lt-LT"/>
        </w:rPr>
        <w:t xml:space="preserve">perdavimo (dovanojimo), taikyti restituciją – grąžinti </w:t>
      </w:r>
      <w:bookmarkStart w:id="48" w:name="Buk_97"/>
      <w:r w:rsidR="0086271F" w:rsidRPr="00E81355">
        <w:rPr>
          <w:bCs/>
          <w:color w:val="auto"/>
          <w:lang w:bidi="lt-LT"/>
        </w:rPr>
        <w:t xml:space="preserve">T. U. </w:t>
      </w:r>
      <w:bookmarkEnd w:id="48"/>
      <w:r w:rsidRPr="00A84C46">
        <w:rPr>
          <w:bCs/>
          <w:lang w:bidi="lt-LT"/>
        </w:rPr>
        <w:t xml:space="preserve">nuosavybėn </w:t>
      </w:r>
      <w:r w:rsidR="00397A6B">
        <w:rPr>
          <w:bCs/>
          <w:lang w:bidi="lt-LT"/>
        </w:rPr>
        <w:t>1/2</w:t>
      </w:r>
      <w:r w:rsidR="004C1F23">
        <w:rPr>
          <w:bCs/>
          <w:lang w:bidi="lt-LT"/>
        </w:rPr>
        <w:t xml:space="preserve"> </w:t>
      </w:r>
      <w:r w:rsidRPr="00A84C46">
        <w:rPr>
          <w:bCs/>
          <w:lang w:bidi="lt-LT"/>
        </w:rPr>
        <w:t>dal</w:t>
      </w:r>
      <w:r>
        <w:rPr>
          <w:bCs/>
          <w:lang w:bidi="lt-LT"/>
        </w:rPr>
        <w:t>į ginčo žemės sklypo</w:t>
      </w:r>
      <w:r w:rsidRPr="00A84C46">
        <w:rPr>
          <w:bCs/>
          <w:lang w:bidi="lt-LT"/>
        </w:rPr>
        <w:t>.</w:t>
      </w:r>
      <w:r>
        <w:rPr>
          <w:bCs/>
          <w:lang w:bidi="lt-LT"/>
        </w:rPr>
        <w:t xml:space="preserve"> </w:t>
      </w:r>
      <w:r w:rsidRPr="00A84C46">
        <w:rPr>
          <w:bCs/>
          <w:lang w:bidi="lt-LT"/>
        </w:rPr>
        <w:t xml:space="preserve">Atsakovas </w:t>
      </w:r>
      <w:bookmarkStart w:id="49" w:name="Buk_160"/>
      <w:r w:rsidR="0086271F" w:rsidRPr="00E81355">
        <w:rPr>
          <w:bCs/>
          <w:color w:val="auto"/>
          <w:lang w:bidi="lt-LT"/>
        </w:rPr>
        <w:t xml:space="preserve">T. U. </w:t>
      </w:r>
      <w:bookmarkEnd w:id="49"/>
      <w:r w:rsidRPr="00A84C46">
        <w:rPr>
          <w:bCs/>
          <w:lang w:bidi="lt-LT"/>
        </w:rPr>
        <w:t xml:space="preserve">2022 m. gruodžio 7 d. pateikė teismui pareiškimą, jog jis atsisako savo priešieškinio. </w:t>
      </w:r>
    </w:p>
    <w:p w14:paraId="3BA2251E" w14:textId="4CBA22D7" w:rsidR="00A84C46" w:rsidRPr="00A84C46" w:rsidRDefault="00A84C46" w:rsidP="00A84C46">
      <w:pPr>
        <w:numPr>
          <w:ilvl w:val="0"/>
          <w:numId w:val="1"/>
        </w:numPr>
        <w:spacing w:after="120"/>
        <w:jc w:val="both"/>
        <w:rPr>
          <w:bCs/>
          <w:lang w:bidi="lt-LT"/>
        </w:rPr>
      </w:pPr>
      <w:r w:rsidRPr="00A84C46">
        <w:rPr>
          <w:bCs/>
          <w:lang w:bidi="lt-LT"/>
        </w:rPr>
        <w:t>Trečiasis asmuo MB</w:t>
      </w:r>
      <w:r>
        <w:rPr>
          <w:bCs/>
          <w:lang w:bidi="lt-LT"/>
        </w:rPr>
        <w:t xml:space="preserve"> </w:t>
      </w:r>
      <w:r w:rsidRPr="00A84C46">
        <w:rPr>
          <w:bCs/>
          <w:lang w:bidi="lt-LT"/>
        </w:rPr>
        <w:t>,,Mano žemės“ pateikė į bylą pareiškimą dėl pirkėjo teisių ir pareigų perkėlimo, kuriuo praš</w:t>
      </w:r>
      <w:r w:rsidR="004C1F23">
        <w:rPr>
          <w:bCs/>
          <w:lang w:bidi="lt-LT"/>
        </w:rPr>
        <w:t>ė</w:t>
      </w:r>
      <w:r w:rsidRPr="00A84C46">
        <w:rPr>
          <w:bCs/>
          <w:lang w:bidi="lt-LT"/>
        </w:rPr>
        <w:t>: (1) teismui pripažinus 2019</w:t>
      </w:r>
      <w:r>
        <w:rPr>
          <w:bCs/>
          <w:lang w:bidi="lt-LT"/>
        </w:rPr>
        <w:t xml:space="preserve"> m. gruodžio 31 d.</w:t>
      </w:r>
      <w:r w:rsidRPr="00A84C46">
        <w:rPr>
          <w:bCs/>
          <w:lang w:bidi="lt-LT"/>
        </w:rPr>
        <w:t xml:space="preserve"> sudarytą dovanojimo sutartį, notarinio </w:t>
      </w:r>
      <w:proofErr w:type="spellStart"/>
      <w:r w:rsidRPr="00A84C46">
        <w:rPr>
          <w:bCs/>
          <w:lang w:bidi="lt-LT"/>
        </w:rPr>
        <w:t>reg</w:t>
      </w:r>
      <w:proofErr w:type="spellEnd"/>
      <w:r w:rsidRPr="00A84C46">
        <w:rPr>
          <w:bCs/>
          <w:lang w:bidi="lt-LT"/>
        </w:rPr>
        <w:t xml:space="preserve">. Nr. 9549, pagal kurią </w:t>
      </w:r>
      <w:bookmarkStart w:id="50" w:name="Buk_161"/>
      <w:r w:rsidR="0086271F" w:rsidRPr="00E81355">
        <w:rPr>
          <w:bCs/>
          <w:color w:val="auto"/>
          <w:lang w:bidi="lt-LT"/>
        </w:rPr>
        <w:t xml:space="preserve">T. U. </w:t>
      </w:r>
      <w:bookmarkEnd w:id="50"/>
      <w:r w:rsidRPr="00A84C46">
        <w:rPr>
          <w:bCs/>
          <w:lang w:bidi="lt-LT"/>
        </w:rPr>
        <w:t xml:space="preserve">dovanojo </w:t>
      </w:r>
      <w:bookmarkStart w:id="51" w:name="Buk_26"/>
      <w:r w:rsidR="0086271F" w:rsidRPr="00E81355">
        <w:rPr>
          <w:bCs/>
          <w:color w:val="auto"/>
          <w:lang w:bidi="lt-LT"/>
        </w:rPr>
        <w:t xml:space="preserve">M. J. </w:t>
      </w:r>
      <w:bookmarkEnd w:id="51"/>
      <w:r w:rsidR="00397A6B">
        <w:rPr>
          <w:bCs/>
          <w:lang w:bidi="lt-LT"/>
        </w:rPr>
        <w:t>1/2</w:t>
      </w:r>
      <w:r w:rsidRPr="00A84C46">
        <w:rPr>
          <w:bCs/>
          <w:lang w:bidi="lt-LT"/>
        </w:rPr>
        <w:t xml:space="preserve"> dalį</w:t>
      </w:r>
      <w:r>
        <w:rPr>
          <w:bCs/>
          <w:lang w:bidi="lt-LT"/>
        </w:rPr>
        <w:t xml:space="preserve"> ginčo žemės sklypo </w:t>
      </w:r>
      <w:r w:rsidRPr="00A84C46">
        <w:rPr>
          <w:bCs/>
          <w:lang w:bidi="lt-LT"/>
        </w:rPr>
        <w:t>pirkimo</w:t>
      </w:r>
      <w:r w:rsidR="00397A6B">
        <w:rPr>
          <w:bCs/>
          <w:lang w:bidi="lt-LT"/>
        </w:rPr>
        <w:t>–</w:t>
      </w:r>
      <w:r w:rsidRPr="00A84C46">
        <w:rPr>
          <w:bCs/>
          <w:lang w:bidi="lt-LT"/>
        </w:rPr>
        <w:t xml:space="preserve">pardavimo sutartimi, perkelti trečiajam asmeniui MB ,,Mano žemės“ pirkėjo teises ir pareigas pagal šią sutartį, nustatant, kad </w:t>
      </w:r>
      <w:bookmarkStart w:id="52" w:name="Buk_162"/>
      <w:r w:rsidR="0086271F" w:rsidRPr="00E81355">
        <w:rPr>
          <w:bCs/>
          <w:color w:val="auto"/>
          <w:lang w:bidi="lt-LT"/>
        </w:rPr>
        <w:t xml:space="preserve">T. U. </w:t>
      </w:r>
      <w:bookmarkEnd w:id="52"/>
      <w:r w:rsidRPr="00A84C46">
        <w:rPr>
          <w:bCs/>
          <w:lang w:bidi="lt-LT"/>
        </w:rPr>
        <w:t xml:space="preserve">pardavė, o MB ,,Mano žemės“ nupirko </w:t>
      </w:r>
      <w:r w:rsidR="00397A6B">
        <w:rPr>
          <w:bCs/>
          <w:lang w:bidi="lt-LT"/>
        </w:rPr>
        <w:t>1/2</w:t>
      </w:r>
      <w:r w:rsidRPr="00A84C46">
        <w:rPr>
          <w:bCs/>
          <w:lang w:bidi="lt-LT"/>
        </w:rPr>
        <w:t xml:space="preserve"> dalį</w:t>
      </w:r>
      <w:r>
        <w:rPr>
          <w:bCs/>
          <w:lang w:bidi="lt-LT"/>
        </w:rPr>
        <w:t xml:space="preserve"> ginčo žemės sklypo</w:t>
      </w:r>
      <w:r w:rsidRPr="00A84C46">
        <w:rPr>
          <w:bCs/>
          <w:lang w:bidi="lt-LT"/>
        </w:rPr>
        <w:t xml:space="preserve"> už 500 Eur; (2) priteisti iš trečiojo asmens MB</w:t>
      </w:r>
      <w:r w:rsidR="00397A6B">
        <w:rPr>
          <w:bCs/>
          <w:lang w:bidi="lt-LT"/>
        </w:rPr>
        <w:t> </w:t>
      </w:r>
      <w:r w:rsidRPr="00A84C46">
        <w:rPr>
          <w:bCs/>
          <w:lang w:bidi="lt-LT"/>
        </w:rPr>
        <w:t xml:space="preserve">,,Mano žemės“ atsakovui </w:t>
      </w:r>
      <w:bookmarkStart w:id="53" w:name="Buk_132"/>
      <w:r w:rsidR="0086271F" w:rsidRPr="00E81355">
        <w:rPr>
          <w:bCs/>
          <w:color w:val="auto"/>
          <w:lang w:bidi="lt-LT"/>
        </w:rPr>
        <w:t xml:space="preserve">T. U. </w:t>
      </w:r>
      <w:bookmarkEnd w:id="53"/>
      <w:r w:rsidRPr="00A84C46">
        <w:rPr>
          <w:bCs/>
          <w:lang w:bidi="lt-LT"/>
        </w:rPr>
        <w:t>500 Eur; (3) jeigu teismas laikytų, kad yra praleistas ieškinio senaties terminas tokiam reikalavimui reikšti, jį atnaujinti.</w:t>
      </w:r>
    </w:p>
    <w:p w14:paraId="0A6E2829" w14:textId="31410101" w:rsidR="00A84C46" w:rsidRPr="00A84C46" w:rsidRDefault="00A84C46" w:rsidP="00152BDB">
      <w:pPr>
        <w:numPr>
          <w:ilvl w:val="0"/>
          <w:numId w:val="1"/>
        </w:numPr>
        <w:spacing w:after="120"/>
        <w:jc w:val="both"/>
        <w:rPr>
          <w:bCs/>
          <w:lang w:bidi="lt-LT"/>
        </w:rPr>
      </w:pPr>
      <w:r w:rsidRPr="00A84C46">
        <w:rPr>
          <w:bCs/>
          <w:lang w:bidi="lt-LT"/>
        </w:rPr>
        <w:t xml:space="preserve">Pareiškime trečiasis asmuo nurodė, jog </w:t>
      </w:r>
      <w:bookmarkStart w:id="54" w:name="_Hlk162008835"/>
      <w:r w:rsidRPr="00A84C46">
        <w:rPr>
          <w:bCs/>
          <w:lang w:bidi="lt-LT"/>
        </w:rPr>
        <w:t xml:space="preserve">pagal 2015 m. birželio 5 d. nuomos sutartį Nr. 2015-06-05 </w:t>
      </w:r>
      <w:bookmarkStart w:id="55" w:name="Buk_163"/>
      <w:r w:rsidR="0086271F" w:rsidRPr="00E81355">
        <w:rPr>
          <w:bCs/>
          <w:color w:val="auto"/>
          <w:lang w:bidi="lt-LT"/>
        </w:rPr>
        <w:t xml:space="preserve">T. U. </w:t>
      </w:r>
      <w:bookmarkEnd w:id="55"/>
      <w:r w:rsidRPr="00A84C46">
        <w:rPr>
          <w:bCs/>
          <w:lang w:bidi="lt-LT"/>
        </w:rPr>
        <w:t xml:space="preserve">išnuomojo MB ,,Mano žemės“ 1,8500 ha ploto ginčo žemės sklypo dalį laikotarpiui iki 2030 m. sausio 17 d. Sutartis nėra nutraukta, </w:t>
      </w:r>
      <w:r w:rsidR="004C1F23">
        <w:rPr>
          <w:bCs/>
          <w:lang w:bidi="lt-LT"/>
        </w:rPr>
        <w:t xml:space="preserve">yra </w:t>
      </w:r>
      <w:r w:rsidRPr="00A84C46">
        <w:rPr>
          <w:bCs/>
          <w:lang w:bidi="lt-LT"/>
        </w:rPr>
        <w:t xml:space="preserve">galiojanti. Ši sutartis buvo įregistruota </w:t>
      </w:r>
      <w:r w:rsidR="00397A6B">
        <w:rPr>
          <w:bCs/>
          <w:lang w:bidi="lt-LT"/>
        </w:rPr>
        <w:t>N</w:t>
      </w:r>
      <w:r w:rsidRPr="00A84C46">
        <w:rPr>
          <w:bCs/>
          <w:lang w:bidi="lt-LT"/>
        </w:rPr>
        <w:t xml:space="preserve">ekilnojamojo turto registre 2015 m. birželio 10 d. </w:t>
      </w:r>
      <w:bookmarkEnd w:id="54"/>
      <w:r w:rsidRPr="00A84C46">
        <w:rPr>
          <w:bCs/>
          <w:lang w:bidi="lt-LT"/>
        </w:rPr>
        <w:t xml:space="preserve">Trečiasis asmuo nurodo, kad jis turėtų pirmumo teisę prieš ieškovą įgyti pirkimo–pardavimo sutartimi ginčo žemės sklypą, jeigu teismas nustatytų, kad dovanojimo sutartis buvo apsimestinė. Trečiojo asmens pareiškime pažymima, kad trečiasis asmuo nemato savarankiškų pagrindų, o ieškovo nurodyti pagrindai nėra pakankami </w:t>
      </w:r>
      <w:r>
        <w:rPr>
          <w:bCs/>
          <w:lang w:bidi="lt-LT"/>
        </w:rPr>
        <w:t>d</w:t>
      </w:r>
      <w:r w:rsidRPr="00A84C46">
        <w:rPr>
          <w:bCs/>
          <w:lang w:bidi="lt-LT"/>
        </w:rPr>
        <w:t>ovanojimo sutar</w:t>
      </w:r>
      <w:r w:rsidR="00397A6B">
        <w:rPr>
          <w:bCs/>
          <w:lang w:bidi="lt-LT"/>
        </w:rPr>
        <w:t>čiai</w:t>
      </w:r>
      <w:r w:rsidRPr="00A84C46">
        <w:rPr>
          <w:bCs/>
          <w:lang w:bidi="lt-LT"/>
        </w:rPr>
        <w:t xml:space="preserve"> apsimestiniu sandoriu</w:t>
      </w:r>
      <w:r w:rsidR="00397A6B">
        <w:rPr>
          <w:bCs/>
          <w:lang w:bidi="lt-LT"/>
        </w:rPr>
        <w:t xml:space="preserve"> pripažinti</w:t>
      </w:r>
      <w:r w:rsidRPr="00A84C46">
        <w:rPr>
          <w:bCs/>
          <w:lang w:bidi="lt-LT"/>
        </w:rPr>
        <w:t xml:space="preserve">, tačiau jeigu teismas nuspręstų, jog įvykęs dovanojimo sandoris turi būti pripažintas pirkimo–pardavimo sutartimi, tai pirkėjo pareigos </w:t>
      </w:r>
      <w:r w:rsidR="00CD15BC" w:rsidRPr="00A84C46">
        <w:rPr>
          <w:bCs/>
          <w:lang w:bidi="lt-LT"/>
        </w:rPr>
        <w:t xml:space="preserve">ir teisės </w:t>
      </w:r>
      <w:r w:rsidRPr="00A84C46">
        <w:rPr>
          <w:bCs/>
          <w:lang w:bidi="lt-LT"/>
        </w:rPr>
        <w:t>į ginčo sklypą perkeltinos trečiajam asmeniui MB ,,Mano žemės“.</w:t>
      </w:r>
    </w:p>
    <w:p w14:paraId="19373EF7" w14:textId="77777777" w:rsidR="005F2307" w:rsidRPr="005F2307" w:rsidRDefault="005F2307" w:rsidP="005F2307">
      <w:pPr>
        <w:shd w:val="clear" w:color="auto" w:fill="FFFFFF"/>
        <w:autoSpaceDN/>
        <w:spacing w:after="120"/>
        <w:ind w:left="360"/>
        <w:jc w:val="both"/>
        <w:textAlignment w:val="auto"/>
        <w:rPr>
          <w:szCs w:val="24"/>
        </w:rPr>
      </w:pPr>
    </w:p>
    <w:p w14:paraId="5F22AC73" w14:textId="77777777" w:rsidR="009E7AF2" w:rsidRPr="0056171B" w:rsidRDefault="00453DF6">
      <w:pPr>
        <w:spacing w:after="120"/>
        <w:ind w:left="357" w:hanging="357"/>
        <w:jc w:val="center"/>
      </w:pPr>
      <w:r w:rsidRPr="0056171B">
        <w:t>II. Pirmosios ir apeliacinės instancijos teismų procesinių sprendimų esmė</w:t>
      </w:r>
    </w:p>
    <w:p w14:paraId="503EA625" w14:textId="77777777" w:rsidR="009E7AF2" w:rsidRPr="0056171B" w:rsidRDefault="009E7AF2">
      <w:pPr>
        <w:spacing w:after="120"/>
        <w:ind w:left="357" w:hanging="357"/>
        <w:jc w:val="center"/>
      </w:pPr>
    </w:p>
    <w:p w14:paraId="4C0BD1A9" w14:textId="03705932" w:rsidR="00A84C46" w:rsidRDefault="00A84C46" w:rsidP="00A84C46">
      <w:pPr>
        <w:numPr>
          <w:ilvl w:val="0"/>
          <w:numId w:val="1"/>
        </w:numPr>
        <w:spacing w:after="120"/>
        <w:jc w:val="both"/>
        <w:rPr>
          <w:lang w:bidi="lt-LT"/>
        </w:rPr>
      </w:pPr>
      <w:bookmarkStart w:id="56" w:name="_Hlk162970644"/>
      <w:r>
        <w:rPr>
          <w:lang w:bidi="lt-LT"/>
        </w:rPr>
        <w:lastRenderedPageBreak/>
        <w:t xml:space="preserve">Alytaus apylinkės teismas 2023 m. vasario 10 d. sprendimu ieškinį tenkino. </w:t>
      </w:r>
      <w:bookmarkStart w:id="57" w:name="_Hlk162970788"/>
      <w:bookmarkEnd w:id="56"/>
      <w:r>
        <w:rPr>
          <w:lang w:bidi="lt-LT"/>
        </w:rPr>
        <w:t>Teismas pripažino 2019 m. gruodžio 31 d. dovanojimo sutartį (notarinio registro Nr.</w:t>
      </w:r>
      <w:r w:rsidR="00EB77FF">
        <w:rPr>
          <w:lang w:bidi="lt-LT"/>
        </w:rPr>
        <w:t xml:space="preserve"> </w:t>
      </w:r>
      <w:r>
        <w:rPr>
          <w:lang w:bidi="lt-LT"/>
        </w:rPr>
        <w:t xml:space="preserve">9549), pagal kurią </w:t>
      </w:r>
      <w:bookmarkStart w:id="58" w:name="Buk_164"/>
      <w:r w:rsidR="0086271F" w:rsidRPr="00E81355">
        <w:rPr>
          <w:color w:val="auto"/>
          <w:lang w:bidi="lt-LT"/>
        </w:rPr>
        <w:t xml:space="preserve">T. U. </w:t>
      </w:r>
      <w:bookmarkEnd w:id="58"/>
      <w:r>
        <w:rPr>
          <w:lang w:bidi="lt-LT"/>
        </w:rPr>
        <w:t xml:space="preserve">dovanojo </w:t>
      </w:r>
      <w:bookmarkStart w:id="59" w:name="Buk_27"/>
      <w:r w:rsidR="0086271F" w:rsidRPr="00E81355">
        <w:rPr>
          <w:color w:val="auto"/>
          <w:lang w:bidi="lt-LT"/>
        </w:rPr>
        <w:t xml:space="preserve">M. J. </w:t>
      </w:r>
      <w:bookmarkEnd w:id="59"/>
      <w:r w:rsidR="00D92431" w:rsidRPr="007D40CB">
        <w:rPr>
          <w:lang w:bidi="lt-LT"/>
        </w:rPr>
        <w:t>1/2</w:t>
      </w:r>
      <w:r>
        <w:rPr>
          <w:lang w:bidi="lt-LT"/>
        </w:rPr>
        <w:t xml:space="preserve"> dalį</w:t>
      </w:r>
      <w:r w:rsidR="00526FE8">
        <w:rPr>
          <w:lang w:bidi="lt-LT"/>
        </w:rPr>
        <w:t xml:space="preserve"> ginčo žemės sklypo</w:t>
      </w:r>
      <w:r>
        <w:rPr>
          <w:lang w:bidi="lt-LT"/>
        </w:rPr>
        <w:t xml:space="preserve"> pirkimo–pardavimo sutartimi ir perkėlė ieškovui </w:t>
      </w:r>
      <w:bookmarkStart w:id="60" w:name="Buk_81"/>
      <w:r w:rsidR="0086271F" w:rsidRPr="00E81355">
        <w:rPr>
          <w:color w:val="auto"/>
          <w:lang w:bidi="lt-LT"/>
        </w:rPr>
        <w:t xml:space="preserve">R. L. </w:t>
      </w:r>
      <w:bookmarkEnd w:id="60"/>
      <w:r>
        <w:rPr>
          <w:lang w:bidi="lt-LT"/>
        </w:rPr>
        <w:t xml:space="preserve">pirkėjo teises ir pareigas pagal šią sutartį, nustatydamas, kad </w:t>
      </w:r>
      <w:bookmarkStart w:id="61" w:name="Buk_165"/>
      <w:r w:rsidR="0086271F" w:rsidRPr="00E81355">
        <w:rPr>
          <w:color w:val="auto"/>
          <w:lang w:bidi="lt-LT"/>
        </w:rPr>
        <w:t xml:space="preserve">T. U. </w:t>
      </w:r>
      <w:bookmarkEnd w:id="61"/>
      <w:r>
        <w:rPr>
          <w:lang w:bidi="lt-LT"/>
        </w:rPr>
        <w:t xml:space="preserve">pardavė, o </w:t>
      </w:r>
      <w:bookmarkStart w:id="62" w:name="Buk_88"/>
      <w:r w:rsidR="0086271F" w:rsidRPr="00E81355">
        <w:rPr>
          <w:color w:val="auto"/>
          <w:lang w:bidi="lt-LT"/>
        </w:rPr>
        <w:t xml:space="preserve">R. L. </w:t>
      </w:r>
      <w:bookmarkEnd w:id="62"/>
      <w:r>
        <w:rPr>
          <w:lang w:bidi="lt-LT"/>
        </w:rPr>
        <w:t xml:space="preserve">nupirko </w:t>
      </w:r>
      <w:bookmarkStart w:id="63" w:name="_Hlk160698497"/>
      <w:bookmarkStart w:id="64" w:name="_Hlk165032504"/>
      <w:r w:rsidR="00D92431">
        <w:rPr>
          <w:lang w:bidi="lt-LT"/>
        </w:rPr>
        <w:t>1/2</w:t>
      </w:r>
      <w:bookmarkEnd w:id="63"/>
      <w:r>
        <w:rPr>
          <w:lang w:bidi="lt-LT"/>
        </w:rPr>
        <w:t xml:space="preserve"> dalį, t. y. 3,7000 ha</w:t>
      </w:r>
      <w:r w:rsidR="00CD15BC">
        <w:rPr>
          <w:lang w:bidi="lt-LT"/>
        </w:rPr>
        <w:t>,</w:t>
      </w:r>
      <w:r>
        <w:rPr>
          <w:lang w:bidi="lt-LT"/>
        </w:rPr>
        <w:t xml:space="preserve"> </w:t>
      </w:r>
      <w:r w:rsidR="00526FE8">
        <w:rPr>
          <w:lang w:bidi="lt-LT"/>
        </w:rPr>
        <w:t>ginčo žemės s</w:t>
      </w:r>
      <w:r w:rsidR="00917BD7">
        <w:rPr>
          <w:lang w:bidi="lt-LT"/>
        </w:rPr>
        <w:t>k</w:t>
      </w:r>
      <w:r w:rsidR="00526FE8">
        <w:rPr>
          <w:lang w:bidi="lt-LT"/>
        </w:rPr>
        <w:t>lypo</w:t>
      </w:r>
      <w:r>
        <w:rPr>
          <w:lang w:bidi="lt-LT"/>
        </w:rPr>
        <w:t xml:space="preserve"> už 3680 Eur; priteisė iš </w:t>
      </w:r>
      <w:bookmarkStart w:id="65" w:name="Buk_69"/>
      <w:r w:rsidR="0086271F" w:rsidRPr="00E81355">
        <w:rPr>
          <w:color w:val="auto"/>
          <w:lang w:bidi="lt-LT"/>
        </w:rPr>
        <w:t xml:space="preserve">R. L. </w:t>
      </w:r>
      <w:bookmarkStart w:id="66" w:name="_Hlk160631156"/>
      <w:bookmarkStart w:id="67" w:name="Buk_133"/>
      <w:bookmarkEnd w:id="65"/>
      <w:r w:rsidR="0086271F" w:rsidRPr="00E81355">
        <w:rPr>
          <w:color w:val="auto"/>
          <w:lang w:bidi="lt-LT"/>
        </w:rPr>
        <w:t xml:space="preserve">T. U. </w:t>
      </w:r>
      <w:bookmarkEnd w:id="67"/>
      <w:r>
        <w:rPr>
          <w:lang w:bidi="lt-LT"/>
        </w:rPr>
        <w:t>3680 Eur</w:t>
      </w:r>
      <w:bookmarkEnd w:id="66"/>
      <w:r>
        <w:rPr>
          <w:lang w:bidi="lt-LT"/>
        </w:rPr>
        <w:t xml:space="preserve">; </w:t>
      </w:r>
      <w:proofErr w:type="spellStart"/>
      <w:r w:rsidR="00D92431">
        <w:rPr>
          <w:i/>
          <w:iCs/>
          <w:lang w:bidi="lt-LT"/>
        </w:rPr>
        <w:t>e</w:t>
      </w:r>
      <w:r w:rsidRPr="00EB77FF">
        <w:rPr>
          <w:i/>
          <w:iCs/>
          <w:lang w:bidi="lt-LT"/>
        </w:rPr>
        <w:t>x</w:t>
      </w:r>
      <w:proofErr w:type="spellEnd"/>
      <w:r w:rsidRPr="00EB77FF">
        <w:rPr>
          <w:i/>
          <w:iCs/>
          <w:lang w:bidi="lt-LT"/>
        </w:rPr>
        <w:t xml:space="preserve"> </w:t>
      </w:r>
      <w:proofErr w:type="spellStart"/>
      <w:r w:rsidRPr="00EB77FF">
        <w:rPr>
          <w:i/>
          <w:iCs/>
          <w:lang w:bidi="lt-LT"/>
        </w:rPr>
        <w:t>officio</w:t>
      </w:r>
      <w:proofErr w:type="spellEnd"/>
      <w:r>
        <w:rPr>
          <w:lang w:bidi="lt-LT"/>
        </w:rPr>
        <w:t xml:space="preserve"> </w:t>
      </w:r>
      <w:r w:rsidR="00D92431">
        <w:rPr>
          <w:lang w:bidi="lt-LT"/>
        </w:rPr>
        <w:t xml:space="preserve">(pagal pareigas) </w:t>
      </w:r>
      <w:r>
        <w:rPr>
          <w:lang w:bidi="lt-LT"/>
        </w:rPr>
        <w:t xml:space="preserve">pripažino </w:t>
      </w:r>
      <w:bookmarkStart w:id="68" w:name="_Hlk161992611"/>
      <w:r>
        <w:rPr>
          <w:lang w:bidi="lt-LT"/>
        </w:rPr>
        <w:t>2019 m. gruodžio 31 d. dovanojimo sutartį (notarinio registro Nr.</w:t>
      </w:r>
      <w:r w:rsidR="00D92431">
        <w:rPr>
          <w:lang w:bidi="lt-LT"/>
        </w:rPr>
        <w:t> </w:t>
      </w:r>
      <w:r>
        <w:rPr>
          <w:lang w:bidi="lt-LT"/>
        </w:rPr>
        <w:t xml:space="preserve">9549), pagal kurią </w:t>
      </w:r>
      <w:bookmarkStart w:id="69" w:name="Buk_166"/>
      <w:r w:rsidR="0086271F" w:rsidRPr="00E81355">
        <w:rPr>
          <w:color w:val="auto"/>
          <w:lang w:bidi="lt-LT"/>
        </w:rPr>
        <w:t xml:space="preserve">T. U. </w:t>
      </w:r>
      <w:bookmarkEnd w:id="69"/>
      <w:r>
        <w:rPr>
          <w:lang w:bidi="lt-LT"/>
        </w:rPr>
        <w:t xml:space="preserve">dovanojo </w:t>
      </w:r>
      <w:bookmarkStart w:id="70" w:name="Buk_28"/>
      <w:r w:rsidR="0086271F" w:rsidRPr="00E81355">
        <w:rPr>
          <w:color w:val="auto"/>
          <w:lang w:bidi="lt-LT"/>
        </w:rPr>
        <w:t xml:space="preserve">M. J. </w:t>
      </w:r>
      <w:bookmarkEnd w:id="70"/>
      <w:r>
        <w:rPr>
          <w:lang w:bidi="lt-LT"/>
        </w:rPr>
        <w:t>žemės sklypą, kurio plotas 1,0900</w:t>
      </w:r>
      <w:r w:rsidR="00CD15BC">
        <w:rPr>
          <w:lang w:bidi="lt-LT"/>
        </w:rPr>
        <w:t> </w:t>
      </w:r>
      <w:r>
        <w:rPr>
          <w:lang w:bidi="lt-LT"/>
        </w:rPr>
        <w:t xml:space="preserve">ha </w:t>
      </w:r>
      <w:r w:rsidR="00977BD7" w:rsidRPr="00977BD7">
        <w:rPr>
          <w:lang w:bidi="lt-LT"/>
        </w:rPr>
        <w:t>(duomenys neskelbtini)</w:t>
      </w:r>
      <w:r>
        <w:rPr>
          <w:lang w:bidi="lt-LT"/>
        </w:rPr>
        <w:t xml:space="preserve">, ir žemės sklypą, kurio plotas 3,4600 ha, </w:t>
      </w:r>
      <w:r w:rsidR="00977BD7" w:rsidRPr="00977BD7">
        <w:rPr>
          <w:lang w:bidi="lt-LT"/>
        </w:rPr>
        <w:t>(duomenys neskelbtini)</w:t>
      </w:r>
      <w:r>
        <w:rPr>
          <w:lang w:bidi="lt-LT"/>
        </w:rPr>
        <w:t>, apsimestiniu sandoriu</w:t>
      </w:r>
      <w:bookmarkEnd w:id="68"/>
      <w:r>
        <w:rPr>
          <w:lang w:bidi="lt-LT"/>
        </w:rPr>
        <w:t xml:space="preserve">; taikė restituciją natūra – grąžino atsakovo </w:t>
      </w:r>
      <w:bookmarkStart w:id="71" w:name="Buk_98"/>
      <w:r w:rsidR="0086271F" w:rsidRPr="00E81355">
        <w:rPr>
          <w:color w:val="auto"/>
          <w:lang w:bidi="lt-LT"/>
        </w:rPr>
        <w:t xml:space="preserve">T. U. </w:t>
      </w:r>
      <w:bookmarkEnd w:id="71"/>
      <w:r>
        <w:rPr>
          <w:lang w:bidi="lt-LT"/>
        </w:rPr>
        <w:t xml:space="preserve">nuosavybėn žemės sklypą, kurio plotas 1,0900 ha, </w:t>
      </w:r>
      <w:r w:rsidR="00977BD7" w:rsidRPr="00977BD7">
        <w:rPr>
          <w:lang w:bidi="lt-LT"/>
        </w:rPr>
        <w:t>(duomenys neskelbtini)</w:t>
      </w:r>
      <w:r>
        <w:rPr>
          <w:lang w:bidi="lt-LT"/>
        </w:rPr>
        <w:t xml:space="preserve"> ir žemės sklypą, kurio plotas 3,4600 ha, </w:t>
      </w:r>
      <w:r w:rsidR="00977BD7" w:rsidRPr="00977BD7">
        <w:rPr>
          <w:lang w:bidi="lt-LT"/>
        </w:rPr>
        <w:t>(duomenys neskelbtini)</w:t>
      </w:r>
      <w:r>
        <w:rPr>
          <w:lang w:bidi="lt-LT"/>
        </w:rPr>
        <w:t xml:space="preserve">; </w:t>
      </w:r>
      <w:bookmarkEnd w:id="64"/>
      <w:r>
        <w:rPr>
          <w:lang w:bidi="lt-LT"/>
        </w:rPr>
        <w:t xml:space="preserve">atsakovui </w:t>
      </w:r>
      <w:bookmarkStart w:id="72" w:name="Buk_134"/>
      <w:r w:rsidR="0086271F" w:rsidRPr="00E81355">
        <w:rPr>
          <w:color w:val="auto"/>
          <w:lang w:bidi="lt-LT"/>
        </w:rPr>
        <w:t xml:space="preserve">T. U. </w:t>
      </w:r>
      <w:bookmarkEnd w:id="72"/>
      <w:r>
        <w:rPr>
          <w:lang w:bidi="lt-LT"/>
        </w:rPr>
        <w:t>atsisakius priešieškinio reikalavimų</w:t>
      </w:r>
      <w:r w:rsidR="00D92431">
        <w:rPr>
          <w:lang w:bidi="lt-LT"/>
        </w:rPr>
        <w:t>,</w:t>
      </w:r>
      <w:r>
        <w:rPr>
          <w:lang w:bidi="lt-LT"/>
        </w:rPr>
        <w:t xml:space="preserve"> </w:t>
      </w:r>
      <w:r w:rsidR="00D92431">
        <w:rPr>
          <w:lang w:bidi="lt-LT"/>
        </w:rPr>
        <w:t xml:space="preserve">šią </w:t>
      </w:r>
      <w:r>
        <w:rPr>
          <w:lang w:bidi="lt-LT"/>
        </w:rPr>
        <w:t>civilin</w:t>
      </w:r>
      <w:r w:rsidR="00D92431">
        <w:rPr>
          <w:lang w:bidi="lt-LT"/>
        </w:rPr>
        <w:t>ės</w:t>
      </w:r>
      <w:r>
        <w:rPr>
          <w:lang w:bidi="lt-LT"/>
        </w:rPr>
        <w:t xml:space="preserve"> byl</w:t>
      </w:r>
      <w:r w:rsidR="00D92431">
        <w:rPr>
          <w:lang w:bidi="lt-LT"/>
        </w:rPr>
        <w:t>os</w:t>
      </w:r>
      <w:r>
        <w:rPr>
          <w:lang w:bidi="lt-LT"/>
        </w:rPr>
        <w:t xml:space="preserve"> dal</w:t>
      </w:r>
      <w:r w:rsidR="00D92431">
        <w:rPr>
          <w:lang w:bidi="lt-LT"/>
        </w:rPr>
        <w:t>į</w:t>
      </w:r>
      <w:r>
        <w:rPr>
          <w:lang w:bidi="lt-LT"/>
        </w:rPr>
        <w:t xml:space="preserve"> nutraukė; trečiojo asmens MB ,,Mano žemės“ ieškinį atmetė; </w:t>
      </w:r>
      <w:r w:rsidR="00526FE8">
        <w:rPr>
          <w:lang w:bidi="lt-LT"/>
        </w:rPr>
        <w:t>paskirstė bylinėjimosi išlaidas.</w:t>
      </w:r>
      <w:bookmarkEnd w:id="57"/>
    </w:p>
    <w:p w14:paraId="0252A929" w14:textId="67A4A00A" w:rsidR="00A84C46" w:rsidRDefault="00A84C46" w:rsidP="00A84C46">
      <w:pPr>
        <w:numPr>
          <w:ilvl w:val="0"/>
          <w:numId w:val="1"/>
        </w:numPr>
        <w:spacing w:after="120"/>
        <w:jc w:val="both"/>
        <w:rPr>
          <w:lang w:bidi="lt-LT"/>
        </w:rPr>
      </w:pPr>
      <w:r>
        <w:rPr>
          <w:lang w:bidi="lt-LT"/>
        </w:rPr>
        <w:t>Teismas nurodė, kad į bylą įtraukti tretieji asmenys, kuriems priklausantys žemės sklypai taip pat ribojasi su ginčo sklypu, nepareiškė noro pasinaudoti savo pirmumo teise, todėl</w:t>
      </w:r>
      <w:r w:rsidR="00D92431">
        <w:rPr>
          <w:lang w:bidi="lt-LT"/>
        </w:rPr>
        <w:t>,</w:t>
      </w:r>
      <w:r>
        <w:rPr>
          <w:lang w:bidi="lt-LT"/>
        </w:rPr>
        <w:t xml:space="preserve"> </w:t>
      </w:r>
      <w:bookmarkStart w:id="73" w:name="_Hlk162971492"/>
      <w:r>
        <w:rPr>
          <w:lang w:bidi="lt-LT"/>
        </w:rPr>
        <w:t xml:space="preserve">pagal </w:t>
      </w:r>
      <w:r w:rsidR="008C10E6" w:rsidRPr="008C10E6">
        <w:rPr>
          <w:lang w:bidi="lt-LT"/>
        </w:rPr>
        <w:t>Lietuvos Respublikos žemės ūkio paskirties žemės įsigijimo įstatym</w:t>
      </w:r>
      <w:r w:rsidR="008C10E6">
        <w:rPr>
          <w:lang w:bidi="lt-LT"/>
        </w:rPr>
        <w:t xml:space="preserve">o (toliau – </w:t>
      </w:r>
      <w:r>
        <w:rPr>
          <w:lang w:bidi="lt-LT"/>
        </w:rPr>
        <w:t>ŽŪPŽĮĮ</w:t>
      </w:r>
      <w:r w:rsidR="008C10E6">
        <w:rPr>
          <w:lang w:bidi="lt-LT"/>
        </w:rPr>
        <w:t>)</w:t>
      </w:r>
      <w:bookmarkEnd w:id="73"/>
      <w:r>
        <w:rPr>
          <w:lang w:bidi="lt-LT"/>
        </w:rPr>
        <w:t xml:space="preserve"> 5 straipsnio 1</w:t>
      </w:r>
      <w:r w:rsidR="00D92431">
        <w:rPr>
          <w:lang w:bidi="lt-LT"/>
        </w:rPr>
        <w:t> </w:t>
      </w:r>
      <w:r>
        <w:rPr>
          <w:lang w:bidi="lt-LT"/>
        </w:rPr>
        <w:t>dalies 3 punktą</w:t>
      </w:r>
      <w:r w:rsidR="00D92431">
        <w:rPr>
          <w:lang w:bidi="lt-LT"/>
        </w:rPr>
        <w:t>,</w:t>
      </w:r>
      <w:r>
        <w:rPr>
          <w:lang w:bidi="lt-LT"/>
        </w:rPr>
        <w:t xml:space="preserve"> pirmumo teisę įsigyti ginčo sklypą turi ieškovas, kaip ūkininkas, nuosavybės teise turintis žemės ūkio paskirties žemės sklypą, kuris ribojasi su parduodamu žemės ūkio paskirties žemės sklypu, ir trečiasis asmuo MB ,,Mano žemės“, kuris naudojasi ginčo žemės sklypu, t. y. nuomojasi žemės sklypo dalį nuo 2015 metų ir šie santykiai yra įregistruoti registre. Pagal ŽŪPŽĮ</w:t>
      </w:r>
      <w:r w:rsidR="00CD15BC">
        <w:rPr>
          <w:lang w:bidi="lt-LT"/>
        </w:rPr>
        <w:t>Į</w:t>
      </w:r>
      <w:r>
        <w:rPr>
          <w:lang w:bidi="lt-LT"/>
        </w:rPr>
        <w:t xml:space="preserve"> 5 straipsnio 1 dalies 2 punktą MB ,,Mano žemės“ turi pirmenybę kaip žemės sklypo naudotoja, o pagal ŽŪPŽĮ</w:t>
      </w:r>
      <w:r w:rsidR="00CD15BC">
        <w:rPr>
          <w:lang w:bidi="lt-LT"/>
        </w:rPr>
        <w:t>Į</w:t>
      </w:r>
      <w:r>
        <w:rPr>
          <w:lang w:bidi="lt-LT"/>
        </w:rPr>
        <w:t xml:space="preserve"> 5 straipsnio 1 dalies 3 punktą ieškovas turi pirmenybę kaip asmuo, kuris turi žemės sklypą, </w:t>
      </w:r>
      <w:r w:rsidR="00CD15BC">
        <w:rPr>
          <w:lang w:bidi="lt-LT"/>
        </w:rPr>
        <w:t>besi</w:t>
      </w:r>
      <w:r>
        <w:rPr>
          <w:lang w:bidi="lt-LT"/>
        </w:rPr>
        <w:t>riboja</w:t>
      </w:r>
      <w:r w:rsidR="00CD15BC">
        <w:rPr>
          <w:lang w:bidi="lt-LT"/>
        </w:rPr>
        <w:t>ntį</w:t>
      </w:r>
      <w:r>
        <w:rPr>
          <w:lang w:bidi="lt-LT"/>
        </w:rPr>
        <w:t xml:space="preserve"> su parduodamu žemės sklypu. Teismas pabrėžė, jog pirmenybės teisę vienas ar kitas asmuo turi tik </w:t>
      </w:r>
      <w:r w:rsidR="00C57BA8">
        <w:rPr>
          <w:lang w:bidi="lt-LT"/>
        </w:rPr>
        <w:t xml:space="preserve">parduodant ir perkant </w:t>
      </w:r>
      <w:r>
        <w:rPr>
          <w:lang w:bidi="lt-LT"/>
        </w:rPr>
        <w:t>žemės sklyp</w:t>
      </w:r>
      <w:r w:rsidR="00C57BA8">
        <w:rPr>
          <w:lang w:bidi="lt-LT"/>
        </w:rPr>
        <w:t>ą.</w:t>
      </w:r>
    </w:p>
    <w:p w14:paraId="2C8444A3" w14:textId="5C5CD813" w:rsidR="00A84C46" w:rsidRDefault="00A84C46" w:rsidP="00052E71">
      <w:pPr>
        <w:numPr>
          <w:ilvl w:val="0"/>
          <w:numId w:val="1"/>
        </w:numPr>
        <w:spacing w:after="120"/>
        <w:jc w:val="both"/>
        <w:rPr>
          <w:lang w:bidi="lt-LT"/>
        </w:rPr>
      </w:pPr>
      <w:r>
        <w:rPr>
          <w:lang w:bidi="lt-LT"/>
        </w:rPr>
        <w:t xml:space="preserve">Teismas, ištyręs byloje esančius įrodymus, </w:t>
      </w:r>
      <w:r w:rsidR="00D92431">
        <w:rPr>
          <w:lang w:bidi="lt-LT"/>
        </w:rPr>
        <w:t>nu</w:t>
      </w:r>
      <w:r>
        <w:rPr>
          <w:lang w:bidi="lt-LT"/>
        </w:rPr>
        <w:t>sprendė, kad atsakovai neįrodė, jog jie būtų susieti giminystės</w:t>
      </w:r>
      <w:r w:rsidR="00EB77FF">
        <w:rPr>
          <w:lang w:bidi="lt-LT"/>
        </w:rPr>
        <w:t xml:space="preserve">, kaip ji apibrėžiama </w:t>
      </w:r>
      <w:r>
        <w:rPr>
          <w:lang w:bidi="lt-LT"/>
        </w:rPr>
        <w:t>CK 3.130 straipsnio 1 dal</w:t>
      </w:r>
      <w:r w:rsidR="00EB77FF">
        <w:rPr>
          <w:lang w:bidi="lt-LT"/>
        </w:rPr>
        <w:t>yje, ryšiais</w:t>
      </w:r>
      <w:r>
        <w:rPr>
          <w:lang w:bidi="lt-LT"/>
        </w:rPr>
        <w:t xml:space="preserve">. Teismas </w:t>
      </w:r>
      <w:r w:rsidR="00EB77FF">
        <w:rPr>
          <w:lang w:bidi="lt-LT"/>
        </w:rPr>
        <w:t xml:space="preserve">taip pat </w:t>
      </w:r>
      <w:r w:rsidR="00D92431">
        <w:rPr>
          <w:lang w:bidi="lt-LT"/>
        </w:rPr>
        <w:t>nu</w:t>
      </w:r>
      <w:r>
        <w:rPr>
          <w:lang w:bidi="lt-LT"/>
        </w:rPr>
        <w:t>sprendė, kad atsakovai neįrodė</w:t>
      </w:r>
      <w:r w:rsidR="00526FE8">
        <w:rPr>
          <w:lang w:bidi="lt-LT"/>
        </w:rPr>
        <w:t xml:space="preserve"> ir to,</w:t>
      </w:r>
      <w:r>
        <w:rPr>
          <w:lang w:bidi="lt-LT"/>
        </w:rPr>
        <w:t xml:space="preserve"> jog jie tarėsi vykdyti bendrai jungtinę veiklą. Per daugiau nei trejus metus atsakovai neatliko jokių bendrų veiksmų, nepasirašė sutarties ir nepateikė teismui tokius savo ketinimus patvirtinančių įrodymų. Teismo vertinimu, šalys nepateikė įrodymų</w:t>
      </w:r>
      <w:r w:rsidR="00D92431">
        <w:rPr>
          <w:lang w:bidi="lt-LT"/>
        </w:rPr>
        <w:t>, pagrindžiančių</w:t>
      </w:r>
      <w:r>
        <w:rPr>
          <w:lang w:bidi="lt-LT"/>
        </w:rPr>
        <w:t xml:space="preserve"> jų tarpusavyje suderintą ir išreikštą valią sudaryti susitarimą dėl jungtinės veiklos, nepateikė jungtinės veiklos sutarties.</w:t>
      </w:r>
    </w:p>
    <w:p w14:paraId="2FA189EF" w14:textId="56AA03AC" w:rsidR="00A84C46" w:rsidRDefault="00A84C46" w:rsidP="00526FE8">
      <w:pPr>
        <w:numPr>
          <w:ilvl w:val="0"/>
          <w:numId w:val="1"/>
        </w:numPr>
        <w:spacing w:after="120"/>
        <w:jc w:val="both"/>
        <w:rPr>
          <w:lang w:bidi="lt-LT"/>
        </w:rPr>
      </w:pPr>
      <w:r>
        <w:rPr>
          <w:lang w:bidi="lt-LT"/>
        </w:rPr>
        <w:t xml:space="preserve">Teismas nustatė, kad </w:t>
      </w:r>
      <w:bookmarkStart w:id="74" w:name="Buk_29"/>
      <w:r w:rsidR="0086271F" w:rsidRPr="00E81355">
        <w:rPr>
          <w:color w:val="auto"/>
          <w:lang w:bidi="lt-LT"/>
        </w:rPr>
        <w:t xml:space="preserve">M. J. </w:t>
      </w:r>
      <w:bookmarkEnd w:id="74"/>
      <w:r>
        <w:rPr>
          <w:lang w:bidi="lt-LT"/>
        </w:rPr>
        <w:t xml:space="preserve">valdo daug žemės sklypų. Nekilnojamojo turto registro duomenų banko išrašai patvirtino, jog </w:t>
      </w:r>
      <w:bookmarkStart w:id="75" w:name="Buk_30"/>
      <w:r w:rsidR="0086271F" w:rsidRPr="00E81355">
        <w:rPr>
          <w:color w:val="auto"/>
          <w:lang w:bidi="lt-LT"/>
        </w:rPr>
        <w:t xml:space="preserve">M. J. </w:t>
      </w:r>
      <w:bookmarkEnd w:id="75"/>
      <w:r>
        <w:rPr>
          <w:lang w:bidi="lt-LT"/>
        </w:rPr>
        <w:t xml:space="preserve">yra šių žemės sklypų ar jų dalių savininkas, juos įgijęs dovanojimo sutarčių pagrindu (2016 m. – vienas sklypas, 2019 m. – 3 sklypai, vieną padovanojo </w:t>
      </w:r>
      <w:bookmarkStart w:id="76" w:name="Buk_167"/>
      <w:r w:rsidR="0086271F" w:rsidRPr="00E81355">
        <w:rPr>
          <w:color w:val="auto"/>
          <w:lang w:bidi="lt-LT"/>
        </w:rPr>
        <w:t>T. U.</w:t>
      </w:r>
      <w:bookmarkEnd w:id="76"/>
      <w:r w:rsidR="00D92431">
        <w:rPr>
          <w:lang w:bidi="lt-LT"/>
        </w:rPr>
        <w:t>,</w:t>
      </w:r>
      <w:r>
        <w:rPr>
          <w:lang w:bidi="lt-LT"/>
        </w:rPr>
        <w:t xml:space="preserve"> 2020 m. – 2 sklypai). Posėdžių metu atsakovas neįrodė, jog visus šiuos sklypus dovanų gavo iš artimų giminaičių. Teismas nustatė, kad </w:t>
      </w:r>
      <w:bookmarkStart w:id="77" w:name="Buk_168"/>
      <w:r w:rsidR="0086271F" w:rsidRPr="00E81355">
        <w:rPr>
          <w:color w:val="auto"/>
          <w:lang w:bidi="lt-LT"/>
        </w:rPr>
        <w:t xml:space="preserve">T. U. </w:t>
      </w:r>
      <w:bookmarkEnd w:id="77"/>
      <w:r>
        <w:rPr>
          <w:lang w:bidi="lt-LT"/>
        </w:rPr>
        <w:t>turi skolinių įsipareigojimų Lietuvos Respublikai už žemės ūkio paskirties žemės pardavimą, žemės sklypams yra registruota hipoteka. Taip pat turi nuolatinių ir einamųjų skolinių įsipareigojimų už valstybinės žemės, kurią nuomojasi iš Lietuvos valstybės</w:t>
      </w:r>
      <w:r w:rsidR="00D92431">
        <w:rPr>
          <w:lang w:bidi="lt-LT"/>
        </w:rPr>
        <w:t>, nuomą</w:t>
      </w:r>
      <w:r>
        <w:rPr>
          <w:lang w:bidi="lt-LT"/>
        </w:rPr>
        <w:t xml:space="preserve">. Atsakovas </w:t>
      </w:r>
      <w:bookmarkStart w:id="78" w:name="Buk_169"/>
      <w:r w:rsidR="0086271F" w:rsidRPr="00E81355">
        <w:rPr>
          <w:color w:val="auto"/>
          <w:lang w:bidi="lt-LT"/>
        </w:rPr>
        <w:t xml:space="preserve">T. U. </w:t>
      </w:r>
      <w:bookmarkEnd w:id="78"/>
      <w:r>
        <w:rPr>
          <w:lang w:bidi="lt-LT"/>
        </w:rPr>
        <w:t xml:space="preserve">valdo labai daug žemės sklypų, dalį sklypų nuomojasi, dalį nuomoja pats. </w:t>
      </w:r>
      <w:bookmarkStart w:id="79" w:name="Buk_170"/>
      <w:r w:rsidR="0086271F" w:rsidRPr="00E81355">
        <w:rPr>
          <w:color w:val="auto"/>
          <w:lang w:bidi="lt-LT"/>
        </w:rPr>
        <w:t xml:space="preserve">T. U. </w:t>
      </w:r>
      <w:bookmarkEnd w:id="79"/>
      <w:r w:rsidR="00C57BA8">
        <w:rPr>
          <w:lang w:bidi="lt-LT"/>
        </w:rPr>
        <w:t>ž</w:t>
      </w:r>
      <w:r>
        <w:rPr>
          <w:lang w:bidi="lt-LT"/>
        </w:rPr>
        <w:t xml:space="preserve">emės sklypą, kuris yra </w:t>
      </w:r>
      <w:r w:rsidR="00977BD7" w:rsidRPr="00977BD7">
        <w:rPr>
          <w:lang w:bidi="lt-LT"/>
        </w:rPr>
        <w:t>(duomenys neskelbtini)</w:t>
      </w:r>
      <w:r>
        <w:rPr>
          <w:lang w:bidi="lt-LT"/>
        </w:rPr>
        <w:t xml:space="preserve">, </w:t>
      </w:r>
      <w:r w:rsidR="00C57BA8">
        <w:rPr>
          <w:lang w:bidi="lt-LT"/>
        </w:rPr>
        <w:t xml:space="preserve">yra </w:t>
      </w:r>
      <w:r>
        <w:rPr>
          <w:lang w:bidi="lt-LT"/>
        </w:rPr>
        <w:t xml:space="preserve">9,5050 ha ploto ir nuosavybės teise </w:t>
      </w:r>
      <w:r w:rsidR="00C57BA8">
        <w:rPr>
          <w:lang w:bidi="lt-LT"/>
        </w:rPr>
        <w:t xml:space="preserve">jam </w:t>
      </w:r>
      <w:r>
        <w:rPr>
          <w:lang w:bidi="lt-LT"/>
        </w:rPr>
        <w:t xml:space="preserve">priklauso, nuomoja </w:t>
      </w:r>
      <w:bookmarkStart w:id="80" w:name="Buk_15"/>
      <w:r w:rsidR="0086271F" w:rsidRPr="00E81355">
        <w:rPr>
          <w:color w:val="auto"/>
          <w:lang w:bidi="lt-LT"/>
        </w:rPr>
        <w:t>E. M.</w:t>
      </w:r>
      <w:bookmarkEnd w:id="80"/>
      <w:r>
        <w:rPr>
          <w:lang w:bidi="lt-LT"/>
        </w:rPr>
        <w:t xml:space="preserve">. Teismas padarė išvadą, jog mažai tikėtina, kad asmuo, turintis finansinių įsipareigojimų valstybei, dovanotų kitam ūkininkui </w:t>
      </w:r>
      <w:r w:rsidR="00C57BA8">
        <w:rPr>
          <w:lang w:bidi="lt-LT"/>
        </w:rPr>
        <w:t xml:space="preserve">– </w:t>
      </w:r>
      <w:bookmarkStart w:id="81" w:name="Buk_31"/>
      <w:r w:rsidR="0086271F" w:rsidRPr="00E81355">
        <w:rPr>
          <w:color w:val="auto"/>
          <w:lang w:bidi="lt-LT"/>
        </w:rPr>
        <w:t>M. J.</w:t>
      </w:r>
      <w:bookmarkEnd w:id="81"/>
      <w:r>
        <w:rPr>
          <w:lang w:bidi="lt-LT"/>
        </w:rPr>
        <w:t xml:space="preserve">, kuris iš ūkininkavimo siekia pelno, 8,25 ha </w:t>
      </w:r>
      <w:r w:rsidR="008F6594">
        <w:rPr>
          <w:lang w:bidi="lt-LT"/>
        </w:rPr>
        <w:t xml:space="preserve">didelės vertės </w:t>
      </w:r>
      <w:r>
        <w:rPr>
          <w:lang w:bidi="lt-LT"/>
        </w:rPr>
        <w:t>žemės ūkio paskirties žemės.</w:t>
      </w:r>
      <w:r w:rsidR="00526FE8">
        <w:rPr>
          <w:lang w:bidi="lt-LT"/>
        </w:rPr>
        <w:t xml:space="preserve"> B</w:t>
      </w:r>
      <w:r>
        <w:rPr>
          <w:lang w:bidi="lt-LT"/>
        </w:rPr>
        <w:t xml:space="preserve">yloje apklaustas liudytojas </w:t>
      </w:r>
      <w:bookmarkStart w:id="82" w:name="Buk_198"/>
      <w:r w:rsidR="0086271F" w:rsidRPr="00E81355">
        <w:rPr>
          <w:color w:val="auto"/>
          <w:lang w:bidi="lt-LT"/>
        </w:rPr>
        <w:t xml:space="preserve">V. P. </w:t>
      </w:r>
      <w:bookmarkEnd w:id="82"/>
      <w:r>
        <w:rPr>
          <w:lang w:bidi="lt-LT"/>
        </w:rPr>
        <w:t xml:space="preserve">patvirtino, kad </w:t>
      </w:r>
      <w:bookmarkStart w:id="83" w:name="_Hlk162950986"/>
      <w:bookmarkStart w:id="84" w:name="Buk_171"/>
      <w:r w:rsidR="0086271F" w:rsidRPr="00E81355">
        <w:rPr>
          <w:color w:val="auto"/>
          <w:lang w:bidi="lt-LT"/>
        </w:rPr>
        <w:t xml:space="preserve">T. U. </w:t>
      </w:r>
      <w:bookmarkEnd w:id="84"/>
      <w:r>
        <w:rPr>
          <w:lang w:bidi="lt-LT"/>
        </w:rPr>
        <w:t xml:space="preserve">siūlė jam pirkti kelis sklypus </w:t>
      </w:r>
      <w:r w:rsidR="00977BD7" w:rsidRPr="00977BD7">
        <w:rPr>
          <w:lang w:bidi="lt-LT"/>
        </w:rPr>
        <w:t>(duomenys neskelbtini)</w:t>
      </w:r>
      <w:r>
        <w:rPr>
          <w:lang w:bidi="lt-LT"/>
        </w:rPr>
        <w:t xml:space="preserve"> kaim</w:t>
      </w:r>
      <w:r w:rsidR="008F6594">
        <w:rPr>
          <w:lang w:bidi="lt-LT"/>
        </w:rPr>
        <w:t>uose</w:t>
      </w:r>
      <w:r>
        <w:rPr>
          <w:lang w:bidi="lt-LT"/>
        </w:rPr>
        <w:t xml:space="preserve">, bet sandorį norėjo įforminti kaip dovanojimą. Už tuos sklypus jis norėjo gauti apie 23 000 Eur. Liudytojas paaiškino, kad jis sutiko mokėti 20 000 Eur, bet tokia kaina netenkino </w:t>
      </w:r>
      <w:bookmarkStart w:id="85" w:name="Buk_99"/>
      <w:r w:rsidR="0086271F" w:rsidRPr="00E81355">
        <w:rPr>
          <w:color w:val="auto"/>
          <w:lang w:bidi="lt-LT"/>
        </w:rPr>
        <w:t>T. U.</w:t>
      </w:r>
      <w:bookmarkEnd w:id="85"/>
      <w:r>
        <w:rPr>
          <w:lang w:bidi="lt-LT"/>
        </w:rPr>
        <w:t xml:space="preserve">, nes jis už tiek </w:t>
      </w:r>
      <w:r w:rsidR="00C57BA8">
        <w:rPr>
          <w:lang w:bidi="lt-LT"/>
        </w:rPr>
        <w:t xml:space="preserve">šitą žemę </w:t>
      </w:r>
      <w:r>
        <w:rPr>
          <w:lang w:bidi="lt-LT"/>
        </w:rPr>
        <w:t xml:space="preserve">buvo įsigijęs. </w:t>
      </w:r>
      <w:bookmarkEnd w:id="83"/>
      <w:r>
        <w:rPr>
          <w:lang w:bidi="lt-LT"/>
        </w:rPr>
        <w:t>Liudytojas taip pat nurodė, kad jis atsisakė pirkti žemę ir dėl</w:t>
      </w:r>
      <w:r w:rsidR="008F6594">
        <w:rPr>
          <w:lang w:bidi="lt-LT"/>
        </w:rPr>
        <w:t xml:space="preserve"> to</w:t>
      </w:r>
      <w:r>
        <w:rPr>
          <w:lang w:bidi="lt-LT"/>
        </w:rPr>
        <w:t xml:space="preserve">, kad nenorėjo, jog </w:t>
      </w:r>
      <w:r w:rsidR="008F6594">
        <w:rPr>
          <w:lang w:bidi="lt-LT"/>
        </w:rPr>
        <w:t xml:space="preserve">tai </w:t>
      </w:r>
      <w:r>
        <w:rPr>
          <w:lang w:bidi="lt-LT"/>
        </w:rPr>
        <w:t>būtų įforminta kaip dovanojimas</w:t>
      </w:r>
      <w:r w:rsidR="00526FE8">
        <w:rPr>
          <w:lang w:bidi="lt-LT"/>
        </w:rPr>
        <w:t>.</w:t>
      </w:r>
    </w:p>
    <w:p w14:paraId="63356CBD" w14:textId="286D456C" w:rsidR="00A84C46" w:rsidRDefault="00A84C46" w:rsidP="00A84C46">
      <w:pPr>
        <w:numPr>
          <w:ilvl w:val="0"/>
          <w:numId w:val="1"/>
        </w:numPr>
        <w:spacing w:after="120"/>
        <w:jc w:val="both"/>
        <w:rPr>
          <w:lang w:bidi="lt-LT"/>
        </w:rPr>
      </w:pPr>
      <w:r>
        <w:rPr>
          <w:lang w:bidi="lt-LT"/>
        </w:rPr>
        <w:t xml:space="preserve">Teismas padarė išvadą, jog labiau tikėtina, kad tarp atsakovų </w:t>
      </w:r>
      <w:bookmarkStart w:id="86" w:name="Buk_100"/>
      <w:r w:rsidR="0086271F" w:rsidRPr="00E81355">
        <w:rPr>
          <w:color w:val="auto"/>
          <w:lang w:bidi="lt-LT"/>
        </w:rPr>
        <w:t xml:space="preserve">T. U. </w:t>
      </w:r>
      <w:bookmarkEnd w:id="86"/>
      <w:r>
        <w:rPr>
          <w:lang w:bidi="lt-LT"/>
        </w:rPr>
        <w:t xml:space="preserve">ir </w:t>
      </w:r>
      <w:bookmarkStart w:id="87" w:name="Buk_57"/>
      <w:r w:rsidR="0086271F" w:rsidRPr="00E81355">
        <w:rPr>
          <w:color w:val="auto"/>
          <w:lang w:bidi="lt-LT"/>
        </w:rPr>
        <w:t xml:space="preserve">M. J. </w:t>
      </w:r>
      <w:bookmarkEnd w:id="87"/>
      <w:r>
        <w:rPr>
          <w:lang w:bidi="lt-LT"/>
        </w:rPr>
        <w:t xml:space="preserve">buvo sudarytas apsimestinis dovanojimo sandoris, siekiant išvengti privalomų procedūrų, kurios yra būtinos parduodant žemės ūkio paskirties žemę. Kad buvo sudarytas apsimestinis sandoris, teismo </w:t>
      </w:r>
      <w:r>
        <w:rPr>
          <w:lang w:bidi="lt-LT"/>
        </w:rPr>
        <w:lastRenderedPageBreak/>
        <w:t xml:space="preserve">įsitikinimą dar labiau sustiprina į bylą pateiktas priešieškinis tarp atsakovų bei trečiojo asmens MB ,,Mano žemės“ ieškinys, kuriuo trečiasis asmuo nereiškė jokio materialinio reikalavimo, tačiau nurodė, kad jeigu teismas pripažins sandorį apsimestiniu pagal ieškovo reikalavimą, tai pirkėjo teisės turėtų būti perkeltos MB ,,Mano žemės“, kuri nuomojasi šį žemės sklypą ir turi pirmumo teisę jį įsigyti pagal ŽŪPŽĮĮ. Perleidimo sandorį sudarė </w:t>
      </w:r>
      <w:bookmarkStart w:id="88" w:name="Buk_172"/>
      <w:r w:rsidR="0086271F" w:rsidRPr="00E81355">
        <w:rPr>
          <w:color w:val="auto"/>
          <w:lang w:bidi="lt-LT"/>
        </w:rPr>
        <w:t>T. U.</w:t>
      </w:r>
      <w:bookmarkEnd w:id="88"/>
      <w:r>
        <w:rPr>
          <w:lang w:bidi="lt-LT"/>
        </w:rPr>
        <w:t xml:space="preserve">, o MB ,,Mano žemės“ savininkas taip pat yra </w:t>
      </w:r>
      <w:bookmarkStart w:id="89" w:name="Buk_173"/>
      <w:r w:rsidR="0086271F" w:rsidRPr="00E81355">
        <w:rPr>
          <w:color w:val="auto"/>
          <w:lang w:bidi="lt-LT"/>
        </w:rPr>
        <w:t>T. U.</w:t>
      </w:r>
      <w:bookmarkEnd w:id="89"/>
      <w:r>
        <w:rPr>
          <w:lang w:bidi="lt-LT"/>
        </w:rPr>
        <w:t xml:space="preserve">. Beveik visus nuosavybės teise valdomus sklypus </w:t>
      </w:r>
      <w:bookmarkStart w:id="90" w:name="Buk_32"/>
      <w:r w:rsidR="0086271F" w:rsidRPr="00E81355">
        <w:rPr>
          <w:color w:val="auto"/>
          <w:lang w:bidi="lt-LT"/>
        </w:rPr>
        <w:t xml:space="preserve">M. J. </w:t>
      </w:r>
      <w:bookmarkEnd w:id="90"/>
      <w:r>
        <w:rPr>
          <w:lang w:bidi="lt-LT"/>
        </w:rPr>
        <w:t xml:space="preserve">įgijo dovanojimo sutarčių pagrindu. Teismo vertinimu, labiau tikėtina, kad tikrasis atsakovų tikslas – ginčo žemės sklypų pardavimas. Atsakovai, o ypač </w:t>
      </w:r>
      <w:bookmarkStart w:id="91" w:name="Buk_174"/>
      <w:r w:rsidR="0086271F" w:rsidRPr="00E81355">
        <w:rPr>
          <w:color w:val="auto"/>
          <w:lang w:bidi="lt-LT"/>
        </w:rPr>
        <w:t>T. U.</w:t>
      </w:r>
      <w:bookmarkEnd w:id="91"/>
      <w:r>
        <w:rPr>
          <w:lang w:bidi="lt-LT"/>
        </w:rPr>
        <w:t>, yra stambūs ir patyrę ūkininkai, kurie ūkininkauja jau ilgą laiką ir kurių tikslas yra iš valdomų žemės plotų gauti naudą</w:t>
      </w:r>
      <w:r w:rsidR="00F972CA">
        <w:rPr>
          <w:lang w:bidi="lt-LT"/>
        </w:rPr>
        <w:t xml:space="preserve"> –</w:t>
      </w:r>
      <w:r>
        <w:rPr>
          <w:lang w:bidi="lt-LT"/>
        </w:rPr>
        <w:t xml:space="preserve"> pajam</w:t>
      </w:r>
      <w:r w:rsidR="008F6594">
        <w:rPr>
          <w:lang w:bidi="lt-LT"/>
        </w:rPr>
        <w:t>ų</w:t>
      </w:r>
      <w:r>
        <w:rPr>
          <w:lang w:bidi="lt-LT"/>
        </w:rPr>
        <w:t xml:space="preserve"> </w:t>
      </w:r>
      <w:r w:rsidR="00F972CA">
        <w:rPr>
          <w:lang w:bidi="lt-LT"/>
        </w:rPr>
        <w:t>bei</w:t>
      </w:r>
      <w:r>
        <w:rPr>
          <w:lang w:bidi="lt-LT"/>
        </w:rPr>
        <w:t xml:space="preserve"> peln</w:t>
      </w:r>
      <w:r w:rsidR="008F6594">
        <w:rPr>
          <w:lang w:bidi="lt-LT"/>
        </w:rPr>
        <w:t>o</w:t>
      </w:r>
      <w:r>
        <w:rPr>
          <w:lang w:bidi="lt-LT"/>
        </w:rPr>
        <w:t xml:space="preserve"> </w:t>
      </w:r>
      <w:r w:rsidR="00F972CA">
        <w:rPr>
          <w:lang w:bidi="lt-LT"/>
        </w:rPr>
        <w:t>ir</w:t>
      </w:r>
      <w:r>
        <w:rPr>
          <w:lang w:bidi="lt-LT"/>
        </w:rPr>
        <w:t xml:space="preserve"> plėsti savo ūkius.</w:t>
      </w:r>
    </w:p>
    <w:p w14:paraId="1399837A" w14:textId="63A69C09" w:rsidR="00A84C46" w:rsidRDefault="00A84C46" w:rsidP="00A84C46">
      <w:pPr>
        <w:numPr>
          <w:ilvl w:val="0"/>
          <w:numId w:val="1"/>
        </w:numPr>
        <w:spacing w:after="120"/>
        <w:jc w:val="both"/>
        <w:rPr>
          <w:lang w:bidi="lt-LT"/>
        </w:rPr>
      </w:pPr>
      <w:r>
        <w:rPr>
          <w:lang w:bidi="lt-LT"/>
        </w:rPr>
        <w:t xml:space="preserve">Teismas padarė išvadą, kad </w:t>
      </w:r>
      <w:r w:rsidR="00F972CA">
        <w:rPr>
          <w:lang w:bidi="lt-LT"/>
        </w:rPr>
        <w:t xml:space="preserve">ir kita dalis </w:t>
      </w:r>
      <w:r>
        <w:rPr>
          <w:lang w:bidi="lt-LT"/>
        </w:rPr>
        <w:t>atsakovų sandori</w:t>
      </w:r>
      <w:r w:rsidR="00F972CA">
        <w:rPr>
          <w:lang w:bidi="lt-LT"/>
        </w:rPr>
        <w:t>o</w:t>
      </w:r>
      <w:r>
        <w:rPr>
          <w:lang w:bidi="lt-LT"/>
        </w:rPr>
        <w:t xml:space="preserve"> pripažintina niekin</w:t>
      </w:r>
      <w:r w:rsidR="00F972CA">
        <w:rPr>
          <w:lang w:bidi="lt-LT"/>
        </w:rPr>
        <w:t>e</w:t>
      </w:r>
      <w:r>
        <w:rPr>
          <w:lang w:bidi="lt-LT"/>
        </w:rPr>
        <w:t xml:space="preserve"> dėl likusių dviejų sklypų padovanojimo</w:t>
      </w:r>
      <w:r w:rsidR="00F972CA">
        <w:rPr>
          <w:lang w:bidi="lt-LT"/>
        </w:rPr>
        <w:t>, remiantis</w:t>
      </w:r>
      <w:r>
        <w:rPr>
          <w:lang w:bidi="lt-LT"/>
        </w:rPr>
        <w:t xml:space="preserve"> t</w:t>
      </w:r>
      <w:r w:rsidR="00F972CA">
        <w:rPr>
          <w:lang w:bidi="lt-LT"/>
        </w:rPr>
        <w:t>ais</w:t>
      </w:r>
      <w:r>
        <w:rPr>
          <w:lang w:bidi="lt-LT"/>
        </w:rPr>
        <w:t xml:space="preserve"> pači</w:t>
      </w:r>
      <w:r w:rsidR="00F972CA">
        <w:rPr>
          <w:lang w:bidi="lt-LT"/>
        </w:rPr>
        <w:t>ais</w:t>
      </w:r>
      <w:r>
        <w:rPr>
          <w:lang w:bidi="lt-LT"/>
        </w:rPr>
        <w:t xml:space="preserve"> teismo sprendime jau aptart</w:t>
      </w:r>
      <w:r w:rsidR="00F972CA">
        <w:rPr>
          <w:lang w:bidi="lt-LT"/>
        </w:rPr>
        <w:t>ais</w:t>
      </w:r>
      <w:r>
        <w:rPr>
          <w:lang w:bidi="lt-LT"/>
        </w:rPr>
        <w:t xml:space="preserve"> motyv</w:t>
      </w:r>
      <w:r w:rsidR="00F972CA">
        <w:rPr>
          <w:lang w:bidi="lt-LT"/>
        </w:rPr>
        <w:t>ais</w:t>
      </w:r>
      <w:r>
        <w:rPr>
          <w:lang w:bidi="lt-LT"/>
        </w:rPr>
        <w:t xml:space="preserve">, kad iš esmės tai buvo apsimestinis sandoris, nes žemės sklypų vertė yra </w:t>
      </w:r>
      <w:r w:rsidR="00F972CA">
        <w:rPr>
          <w:lang w:bidi="lt-LT"/>
        </w:rPr>
        <w:t>gerok</w:t>
      </w:r>
      <w:r>
        <w:rPr>
          <w:lang w:bidi="lt-LT"/>
        </w:rPr>
        <w:t>ai didesnė</w:t>
      </w:r>
      <w:r w:rsidR="00B572EF">
        <w:rPr>
          <w:lang w:bidi="lt-LT"/>
        </w:rPr>
        <w:t>,</w:t>
      </w:r>
      <w:r>
        <w:rPr>
          <w:lang w:bidi="lt-LT"/>
        </w:rPr>
        <w:t xml:space="preserve"> nei nurodyta dovanojimo sutartyse. Atsakovas </w:t>
      </w:r>
      <w:bookmarkStart w:id="92" w:name="Buk_33"/>
      <w:r w:rsidR="0086271F" w:rsidRPr="00E81355">
        <w:rPr>
          <w:color w:val="auto"/>
          <w:lang w:bidi="lt-LT"/>
        </w:rPr>
        <w:t xml:space="preserve">M. J. </w:t>
      </w:r>
      <w:bookmarkEnd w:id="92"/>
      <w:r>
        <w:rPr>
          <w:lang w:bidi="lt-LT"/>
        </w:rPr>
        <w:t>beveik visus sklypus yra įgijęs tik dovanojimo sutarčių pagrindu ir nėra jokių įrodymų, kad šias dovanas gavo iš artimų giminaičių ar kaip padėką už kokią nors paslaugą</w:t>
      </w:r>
      <w:r w:rsidR="008F6594">
        <w:rPr>
          <w:lang w:bidi="lt-LT"/>
        </w:rPr>
        <w:t>,</w:t>
      </w:r>
      <w:r>
        <w:rPr>
          <w:lang w:bidi="lt-LT"/>
        </w:rPr>
        <w:t xml:space="preserve"> ar pan. Labiau tikėtina, kad tarp stambesnių žemės valdytojų, siekiant išvengti ŽŪPŽĮĮ reikalavimų, buvo susitarim</w:t>
      </w:r>
      <w:r w:rsidR="00F972CA">
        <w:rPr>
          <w:lang w:bidi="lt-LT"/>
        </w:rPr>
        <w:t>ų</w:t>
      </w:r>
      <w:r>
        <w:rPr>
          <w:lang w:bidi="lt-LT"/>
        </w:rPr>
        <w:t xml:space="preserve"> dėl žemės sklypų kaimynystės.</w:t>
      </w:r>
    </w:p>
    <w:p w14:paraId="0355999E" w14:textId="53A308BA" w:rsidR="00A84C46" w:rsidRDefault="00A84C46" w:rsidP="00A84C46">
      <w:pPr>
        <w:numPr>
          <w:ilvl w:val="0"/>
          <w:numId w:val="1"/>
        </w:numPr>
        <w:spacing w:after="120"/>
        <w:jc w:val="both"/>
        <w:rPr>
          <w:lang w:bidi="lt-LT"/>
        </w:rPr>
      </w:pPr>
      <w:r>
        <w:rPr>
          <w:lang w:bidi="lt-LT"/>
        </w:rPr>
        <w:t xml:space="preserve">Teismas </w:t>
      </w:r>
      <w:r w:rsidR="00B572EF">
        <w:rPr>
          <w:lang w:bidi="lt-LT"/>
        </w:rPr>
        <w:t>pažymėjo</w:t>
      </w:r>
      <w:r>
        <w:rPr>
          <w:lang w:bidi="lt-LT"/>
        </w:rPr>
        <w:t xml:space="preserve">, kad notarinėje sutartyje nurodyta dovanojamų daiktų vertė taip pat rodo, </w:t>
      </w:r>
      <w:r w:rsidR="00F972CA">
        <w:rPr>
          <w:lang w:bidi="lt-LT"/>
        </w:rPr>
        <w:t>jog</w:t>
      </w:r>
      <w:r>
        <w:rPr>
          <w:lang w:bidi="lt-LT"/>
        </w:rPr>
        <w:t xml:space="preserve"> buvo sudarytas apsimestinis sandoris, nes dovanojamų daiktų vertė visiškai neatitinka nei </w:t>
      </w:r>
      <w:r w:rsidR="00B572EF">
        <w:rPr>
          <w:lang w:bidi="lt-LT"/>
        </w:rPr>
        <w:t>N</w:t>
      </w:r>
      <w:r>
        <w:rPr>
          <w:lang w:bidi="lt-LT"/>
        </w:rPr>
        <w:t>ekilnojamojo turto registro pažymėjimuose nurodytos vertės, nei šalių parodymų, nei realios rinkos vertės. Atsakovai nurodė, kad žemės kaina toje vietoje yra ž</w:t>
      </w:r>
      <w:r w:rsidR="008C10E6">
        <w:rPr>
          <w:lang w:bidi="lt-LT"/>
        </w:rPr>
        <w:t>ymiai</w:t>
      </w:r>
      <w:r>
        <w:rPr>
          <w:lang w:bidi="lt-LT"/>
        </w:rPr>
        <w:t xml:space="preserve"> didesnė. Nekilnojamojo turto registro duomenų bazės išrašuose ginčo sklypo, kurio bendras plotas 7,4000 ha, rinkos vertė yra 7360 Eur (</w:t>
      </w:r>
      <w:r w:rsidR="00B572EF">
        <w:rPr>
          <w:lang w:bidi="lt-LT"/>
        </w:rPr>
        <w:t>1/2</w:t>
      </w:r>
      <w:r w:rsidR="008C10E6">
        <w:rPr>
          <w:lang w:bidi="lt-LT"/>
        </w:rPr>
        <w:t xml:space="preserve"> </w:t>
      </w:r>
      <w:r>
        <w:rPr>
          <w:lang w:bidi="lt-LT"/>
        </w:rPr>
        <w:t>dalies vertė – 3680 Eur). Šalys savo veiksmais, k</w:t>
      </w:r>
      <w:r w:rsidR="00B572EF">
        <w:rPr>
          <w:lang w:bidi="lt-LT"/>
        </w:rPr>
        <w:t>ai</w:t>
      </w:r>
      <w:r>
        <w:rPr>
          <w:lang w:bidi="lt-LT"/>
        </w:rPr>
        <w:t xml:space="preserve"> buvo sudaromas ne pirkimo–pardavimo sandoris, o apsimestinis dovanojimo sandoris, ir labai tikėtina, jog buvo mokamos didesnės sumos už žemės sklypus, pačios prisiėmė su tokiais veiksmais susijusią riziką, todėl negali reikalauti, kad tokie jų veiksmai būtų teisiškai apginti. Posėdžio metu ieškovo atstovas nurodė, jog ieškovas sutinka, kad perkeliant jam pirkėjo teises ir pareigas būtų priteista sumokėti </w:t>
      </w:r>
      <w:r w:rsidR="00F972CA">
        <w:rPr>
          <w:lang w:bidi="lt-LT"/>
        </w:rPr>
        <w:t xml:space="preserve">3680 Eur </w:t>
      </w:r>
      <w:r>
        <w:rPr>
          <w:lang w:bidi="lt-LT"/>
        </w:rPr>
        <w:t xml:space="preserve">turto kaina pagal </w:t>
      </w:r>
      <w:r w:rsidR="00B572EF">
        <w:rPr>
          <w:lang w:bidi="lt-LT"/>
        </w:rPr>
        <w:t>N</w:t>
      </w:r>
      <w:r>
        <w:rPr>
          <w:lang w:bidi="lt-LT"/>
        </w:rPr>
        <w:t xml:space="preserve">ekilnojamojo turto registro pažymėjime nurodomą turto vidutinę rinkos vertę </w:t>
      </w:r>
      <w:r w:rsidR="00F972CA">
        <w:rPr>
          <w:lang w:bidi="lt-LT"/>
        </w:rPr>
        <w:t>(</w:t>
      </w:r>
      <w:r>
        <w:rPr>
          <w:lang w:bidi="lt-LT"/>
        </w:rPr>
        <w:t>7360 Eur</w:t>
      </w:r>
      <w:r w:rsidR="008C10E6">
        <w:rPr>
          <w:lang w:bidi="lt-LT"/>
        </w:rPr>
        <w:t xml:space="preserve"> </w:t>
      </w:r>
      <w:r>
        <w:rPr>
          <w:lang w:bidi="lt-LT"/>
        </w:rPr>
        <w:t>:</w:t>
      </w:r>
      <w:r w:rsidR="008C10E6">
        <w:rPr>
          <w:lang w:bidi="lt-LT"/>
        </w:rPr>
        <w:t xml:space="preserve"> </w:t>
      </w:r>
      <w:r>
        <w:rPr>
          <w:lang w:bidi="lt-LT"/>
        </w:rPr>
        <w:t>2</w:t>
      </w:r>
      <w:r w:rsidR="00F972CA">
        <w:rPr>
          <w:lang w:bidi="lt-LT"/>
        </w:rPr>
        <w:t xml:space="preserve"> </w:t>
      </w:r>
      <w:r>
        <w:rPr>
          <w:lang w:bidi="lt-LT"/>
        </w:rPr>
        <w:t>= 3680 Eur</w:t>
      </w:r>
      <w:r w:rsidR="00F972CA">
        <w:rPr>
          <w:lang w:bidi="lt-LT"/>
        </w:rPr>
        <w:t>)</w:t>
      </w:r>
      <w:r>
        <w:rPr>
          <w:lang w:bidi="lt-LT"/>
        </w:rPr>
        <w:t xml:space="preserve">. Teismas, taikydamas restituciją, vadovavosi </w:t>
      </w:r>
      <w:r w:rsidR="00B572EF">
        <w:rPr>
          <w:lang w:bidi="lt-LT"/>
        </w:rPr>
        <w:t>N</w:t>
      </w:r>
      <w:r>
        <w:rPr>
          <w:lang w:bidi="lt-LT"/>
        </w:rPr>
        <w:t>ekilnojamojo turto registro pažymėjime užfiksuota žemės sklypo vidutine rinkos verte.</w:t>
      </w:r>
    </w:p>
    <w:p w14:paraId="246C3A84" w14:textId="3092B4D1" w:rsidR="00C10920" w:rsidRDefault="00C10920" w:rsidP="00A84C46">
      <w:pPr>
        <w:numPr>
          <w:ilvl w:val="0"/>
          <w:numId w:val="1"/>
        </w:numPr>
        <w:spacing w:after="120"/>
        <w:jc w:val="both"/>
        <w:rPr>
          <w:lang w:bidi="lt-LT"/>
        </w:rPr>
      </w:pPr>
      <w:r>
        <w:rPr>
          <w:lang w:bidi="lt-LT"/>
        </w:rPr>
        <w:t>Teismo vertinimu, t</w:t>
      </w:r>
      <w:r w:rsidRPr="00C10920">
        <w:rPr>
          <w:lang w:bidi="lt-LT"/>
        </w:rPr>
        <w:t xml:space="preserve">rečiojo asmens pareikštas reikalavimas yra sąlyginis, susietas su ieškovo ieškinio pirmuoju reikalavimu dėl sandorio pripažinimo negaliojančiu. Pats trečiasis asmuo nepareiškė materialinio reikalavimo, o suformulavo tik išvestinį reikalavimą dėl pasekmių, jeigu sandoris bus nuginčytas. </w:t>
      </w:r>
      <w:r>
        <w:rPr>
          <w:lang w:bidi="lt-LT"/>
        </w:rPr>
        <w:t xml:space="preserve">Dėl to </w:t>
      </w:r>
      <w:r w:rsidR="008C10E6">
        <w:rPr>
          <w:lang w:bidi="lt-LT"/>
        </w:rPr>
        <w:t xml:space="preserve">teismas </w:t>
      </w:r>
      <w:r w:rsidR="00B572EF">
        <w:rPr>
          <w:lang w:bidi="lt-LT"/>
        </w:rPr>
        <w:t>pa</w:t>
      </w:r>
      <w:r>
        <w:rPr>
          <w:lang w:bidi="lt-LT"/>
        </w:rPr>
        <w:t xml:space="preserve">darė </w:t>
      </w:r>
      <w:r w:rsidRPr="00C10920">
        <w:rPr>
          <w:lang w:bidi="lt-LT"/>
        </w:rPr>
        <w:t>išvad</w:t>
      </w:r>
      <w:r>
        <w:rPr>
          <w:lang w:bidi="lt-LT"/>
        </w:rPr>
        <w:t>ą</w:t>
      </w:r>
      <w:r w:rsidRPr="00C10920">
        <w:rPr>
          <w:lang w:bidi="lt-LT"/>
        </w:rPr>
        <w:t xml:space="preserve">, kad trečiojo asmens teisių toks sudarytas sandoris nepažeidė, nes jis nereiškė tokio reikalavimo. </w:t>
      </w:r>
    </w:p>
    <w:p w14:paraId="5544250B" w14:textId="72C0AF2F" w:rsidR="00C10920" w:rsidRDefault="00C10920" w:rsidP="00A84C46">
      <w:pPr>
        <w:numPr>
          <w:ilvl w:val="0"/>
          <w:numId w:val="1"/>
        </w:numPr>
        <w:spacing w:after="120"/>
        <w:jc w:val="both"/>
        <w:rPr>
          <w:lang w:bidi="lt-LT"/>
        </w:rPr>
      </w:pPr>
      <w:r>
        <w:rPr>
          <w:lang w:bidi="lt-LT"/>
        </w:rPr>
        <w:t>Teismas taip pat pažymėjo, kad</w:t>
      </w:r>
      <w:r w:rsidRPr="00C10920">
        <w:rPr>
          <w:lang w:bidi="lt-LT"/>
        </w:rPr>
        <w:t xml:space="preserve"> atsakovo </w:t>
      </w:r>
      <w:bookmarkStart w:id="93" w:name="Buk_101"/>
      <w:r w:rsidR="0086271F" w:rsidRPr="00E81355">
        <w:rPr>
          <w:color w:val="auto"/>
          <w:lang w:bidi="lt-LT"/>
        </w:rPr>
        <w:t xml:space="preserve">T. U. </w:t>
      </w:r>
      <w:bookmarkEnd w:id="93"/>
      <w:r w:rsidRPr="00C10920">
        <w:rPr>
          <w:lang w:bidi="lt-LT"/>
        </w:rPr>
        <w:t>teismui pateiktas priešieškinio atsisakymas neprieštarauja imperatyvioms įstatymų nuostatoms, viešajam interesui, šalių teisių bei interesų nepažeidžia, atsakovui žinomos priešieškinio atsisakymo ir civilinės bylos nutraukimo pasekmės, todėl atsakovo priešieškinio atsisakym</w:t>
      </w:r>
      <w:r w:rsidR="008C10E6">
        <w:rPr>
          <w:lang w:bidi="lt-LT"/>
        </w:rPr>
        <w:t>ą</w:t>
      </w:r>
      <w:r w:rsidRPr="00C10920">
        <w:rPr>
          <w:lang w:bidi="lt-LT"/>
        </w:rPr>
        <w:t xml:space="preserve"> pri</w:t>
      </w:r>
      <w:r w:rsidR="008C10E6">
        <w:rPr>
          <w:lang w:bidi="lt-LT"/>
        </w:rPr>
        <w:t>ėmė</w:t>
      </w:r>
      <w:r w:rsidRPr="00C10920">
        <w:rPr>
          <w:lang w:bidi="lt-LT"/>
        </w:rPr>
        <w:t xml:space="preserve"> ir civilin</w:t>
      </w:r>
      <w:r w:rsidR="00B572EF">
        <w:rPr>
          <w:lang w:bidi="lt-LT"/>
        </w:rPr>
        <w:t>ės</w:t>
      </w:r>
      <w:r w:rsidRPr="00C10920">
        <w:rPr>
          <w:lang w:bidi="lt-LT"/>
        </w:rPr>
        <w:t xml:space="preserve"> byl</w:t>
      </w:r>
      <w:r w:rsidR="00B572EF">
        <w:rPr>
          <w:lang w:bidi="lt-LT"/>
        </w:rPr>
        <w:t>os</w:t>
      </w:r>
      <w:r w:rsidRPr="00C10920">
        <w:rPr>
          <w:lang w:bidi="lt-LT"/>
        </w:rPr>
        <w:t xml:space="preserve"> dal</w:t>
      </w:r>
      <w:r w:rsidR="00B572EF">
        <w:rPr>
          <w:lang w:bidi="lt-LT"/>
        </w:rPr>
        <w:t>į</w:t>
      </w:r>
      <w:r w:rsidRPr="00C10920">
        <w:rPr>
          <w:lang w:bidi="lt-LT"/>
        </w:rPr>
        <w:t xml:space="preserve"> dėl priešieškinio reikalavimų nutrauk</w:t>
      </w:r>
      <w:r w:rsidR="008C10E6">
        <w:rPr>
          <w:lang w:bidi="lt-LT"/>
        </w:rPr>
        <w:t>ė.</w:t>
      </w:r>
    </w:p>
    <w:p w14:paraId="0562AE1E" w14:textId="6106C226" w:rsidR="00C10920" w:rsidRDefault="00C10920" w:rsidP="00C10920">
      <w:pPr>
        <w:numPr>
          <w:ilvl w:val="0"/>
          <w:numId w:val="1"/>
        </w:numPr>
        <w:spacing w:after="120"/>
        <w:jc w:val="both"/>
        <w:rPr>
          <w:shd w:val="clear" w:color="auto" w:fill="FFFFFF"/>
        </w:rPr>
      </w:pPr>
      <w:bookmarkStart w:id="94" w:name="_Hlk162970918"/>
      <w:r>
        <w:rPr>
          <w:shd w:val="clear" w:color="auto" w:fill="FFFFFF"/>
        </w:rPr>
        <w:t>Kauno</w:t>
      </w:r>
      <w:r w:rsidR="00D43F91" w:rsidRPr="00D43F91">
        <w:rPr>
          <w:shd w:val="clear" w:color="auto" w:fill="FFFFFF"/>
        </w:rPr>
        <w:t xml:space="preserve"> apygardos teism</w:t>
      </w:r>
      <w:r w:rsidR="003A416A">
        <w:rPr>
          <w:shd w:val="clear" w:color="auto" w:fill="FFFFFF"/>
        </w:rPr>
        <w:t>o Civilinių bylų skyriaus teisėjų kolegija</w:t>
      </w:r>
      <w:r w:rsidR="00453DF6" w:rsidRPr="00D43F91">
        <w:rPr>
          <w:shd w:val="clear" w:color="auto" w:fill="FFFFFF"/>
        </w:rPr>
        <w:t xml:space="preserve"> 2023 m. </w:t>
      </w:r>
      <w:r w:rsidR="00D43F91" w:rsidRPr="00D43F91">
        <w:rPr>
          <w:shd w:val="clear" w:color="auto" w:fill="FFFFFF"/>
        </w:rPr>
        <w:t xml:space="preserve">spalio </w:t>
      </w:r>
      <w:r>
        <w:rPr>
          <w:shd w:val="clear" w:color="auto" w:fill="FFFFFF"/>
        </w:rPr>
        <w:t>12</w:t>
      </w:r>
      <w:r w:rsidR="00D43F91" w:rsidRPr="00D43F91">
        <w:rPr>
          <w:shd w:val="clear" w:color="auto" w:fill="FFFFFF"/>
        </w:rPr>
        <w:t xml:space="preserve"> d.</w:t>
      </w:r>
      <w:r w:rsidR="00453DF6" w:rsidRPr="00D43F91">
        <w:rPr>
          <w:shd w:val="clear" w:color="auto" w:fill="FFFFFF"/>
        </w:rPr>
        <w:t xml:space="preserve"> </w:t>
      </w:r>
      <w:r>
        <w:rPr>
          <w:shd w:val="clear" w:color="auto" w:fill="FFFFFF"/>
        </w:rPr>
        <w:t>sprendimu</w:t>
      </w:r>
      <w:r w:rsidR="002E2A30" w:rsidRPr="00D43F91">
        <w:rPr>
          <w:shd w:val="clear" w:color="auto" w:fill="FFFFFF"/>
        </w:rPr>
        <w:t xml:space="preserve"> </w:t>
      </w:r>
      <w:r w:rsidR="00D43F91">
        <w:rPr>
          <w:shd w:val="clear" w:color="auto" w:fill="FFFFFF"/>
        </w:rPr>
        <w:t>p</w:t>
      </w:r>
      <w:r w:rsidR="00D43F91" w:rsidRPr="00D43F91">
        <w:rPr>
          <w:shd w:val="clear" w:color="auto" w:fill="FFFFFF"/>
        </w:rPr>
        <w:t>anaikin</w:t>
      </w:r>
      <w:r w:rsidR="00D43F91">
        <w:rPr>
          <w:shd w:val="clear" w:color="auto" w:fill="FFFFFF"/>
        </w:rPr>
        <w:t>o</w:t>
      </w:r>
      <w:r w:rsidR="00D43F91" w:rsidRPr="00D43F91">
        <w:rPr>
          <w:shd w:val="clear" w:color="auto" w:fill="FFFFFF"/>
        </w:rPr>
        <w:t xml:space="preserve"> </w:t>
      </w:r>
      <w:r w:rsidRPr="00C10920">
        <w:rPr>
          <w:shd w:val="clear" w:color="auto" w:fill="FFFFFF"/>
        </w:rPr>
        <w:t>Alytaus apylinkės teismo 2023 m. vasario 10 d. sprendi</w:t>
      </w:r>
      <w:r>
        <w:rPr>
          <w:shd w:val="clear" w:color="auto" w:fill="FFFFFF"/>
        </w:rPr>
        <w:t>mo dalį</w:t>
      </w:r>
      <w:r w:rsidRPr="00C10920">
        <w:rPr>
          <w:shd w:val="clear" w:color="auto" w:fill="FFFFFF"/>
        </w:rPr>
        <w:t>, kuri</w:t>
      </w:r>
      <w:r w:rsidR="00B572EF">
        <w:rPr>
          <w:shd w:val="clear" w:color="auto" w:fill="FFFFFF"/>
        </w:rPr>
        <w:t>a</w:t>
      </w:r>
      <w:r w:rsidRPr="00C10920">
        <w:rPr>
          <w:shd w:val="clear" w:color="auto" w:fill="FFFFFF"/>
        </w:rPr>
        <w:t xml:space="preserve"> buvo tenkintas ieškovo </w:t>
      </w:r>
      <w:bookmarkStart w:id="95" w:name="Buk_70"/>
      <w:r w:rsidR="0086271F" w:rsidRPr="00E81355">
        <w:rPr>
          <w:color w:val="auto"/>
          <w:shd w:val="clear" w:color="auto" w:fill="FFFFFF"/>
        </w:rPr>
        <w:t xml:space="preserve">R. L. </w:t>
      </w:r>
      <w:bookmarkEnd w:id="95"/>
      <w:r w:rsidRPr="00C10920">
        <w:rPr>
          <w:shd w:val="clear" w:color="auto" w:fill="FFFFFF"/>
        </w:rPr>
        <w:t xml:space="preserve">ieškinys bei priteista piniginė kompensacija, ir </w:t>
      </w:r>
      <w:r w:rsidR="00B572EF">
        <w:rPr>
          <w:shd w:val="clear" w:color="auto" w:fill="FFFFFF"/>
        </w:rPr>
        <w:t xml:space="preserve">dėl </w:t>
      </w:r>
      <w:r w:rsidRPr="00C10920">
        <w:rPr>
          <w:shd w:val="clear" w:color="auto" w:fill="FFFFFF"/>
        </w:rPr>
        <w:t>šio</w:t>
      </w:r>
      <w:r w:rsidR="00B572EF">
        <w:rPr>
          <w:shd w:val="clear" w:color="auto" w:fill="FFFFFF"/>
        </w:rPr>
        <w:t>s</w:t>
      </w:r>
      <w:r w:rsidRPr="00C10920">
        <w:rPr>
          <w:shd w:val="clear" w:color="auto" w:fill="FFFFFF"/>
        </w:rPr>
        <w:t xml:space="preserve"> dal</w:t>
      </w:r>
      <w:r w:rsidR="00B572EF">
        <w:rPr>
          <w:shd w:val="clear" w:color="auto" w:fill="FFFFFF"/>
        </w:rPr>
        <w:t>ies</w:t>
      </w:r>
      <w:r w:rsidRPr="00C10920">
        <w:rPr>
          <w:shd w:val="clear" w:color="auto" w:fill="FFFFFF"/>
        </w:rPr>
        <w:t xml:space="preserve"> pri</w:t>
      </w:r>
      <w:r>
        <w:rPr>
          <w:shd w:val="clear" w:color="auto" w:fill="FFFFFF"/>
        </w:rPr>
        <w:t>ėmė</w:t>
      </w:r>
      <w:r w:rsidRPr="00C10920">
        <w:rPr>
          <w:shd w:val="clear" w:color="auto" w:fill="FFFFFF"/>
        </w:rPr>
        <w:t xml:space="preserve"> naują sprendimą</w:t>
      </w:r>
      <w:r>
        <w:rPr>
          <w:shd w:val="clear" w:color="auto" w:fill="FFFFFF"/>
        </w:rPr>
        <w:t xml:space="preserve"> </w:t>
      </w:r>
      <w:r w:rsidR="00B572EF">
        <w:rPr>
          <w:shd w:val="clear" w:color="auto" w:fill="FFFFFF"/>
        </w:rPr>
        <w:t>–</w:t>
      </w:r>
      <w:r w:rsidRPr="00C10920">
        <w:rPr>
          <w:shd w:val="clear" w:color="auto" w:fill="FFFFFF"/>
        </w:rPr>
        <w:t xml:space="preserve"> ieškinį atm</w:t>
      </w:r>
      <w:r>
        <w:rPr>
          <w:shd w:val="clear" w:color="auto" w:fill="FFFFFF"/>
        </w:rPr>
        <w:t>etė</w:t>
      </w:r>
      <w:r w:rsidRPr="00C10920">
        <w:rPr>
          <w:shd w:val="clear" w:color="auto" w:fill="FFFFFF"/>
        </w:rPr>
        <w:t>.</w:t>
      </w:r>
      <w:r>
        <w:rPr>
          <w:shd w:val="clear" w:color="auto" w:fill="FFFFFF"/>
        </w:rPr>
        <w:t xml:space="preserve"> Taip pat buvo panaikinta </w:t>
      </w:r>
      <w:r w:rsidRPr="00C10920">
        <w:rPr>
          <w:shd w:val="clear" w:color="auto" w:fill="FFFFFF"/>
        </w:rPr>
        <w:t>Alytaus apylinkės teismo 2023 m. vasario 10 d. sprendim</w:t>
      </w:r>
      <w:r>
        <w:rPr>
          <w:shd w:val="clear" w:color="auto" w:fill="FFFFFF"/>
        </w:rPr>
        <w:t>o</w:t>
      </w:r>
      <w:r w:rsidRPr="00C10920">
        <w:rPr>
          <w:shd w:val="clear" w:color="auto" w:fill="FFFFFF"/>
        </w:rPr>
        <w:t xml:space="preserve"> </w:t>
      </w:r>
      <w:r>
        <w:rPr>
          <w:shd w:val="clear" w:color="auto" w:fill="FFFFFF"/>
        </w:rPr>
        <w:t>dalis</w:t>
      </w:r>
      <w:r w:rsidRPr="00C10920">
        <w:rPr>
          <w:shd w:val="clear" w:color="auto" w:fill="FFFFFF"/>
        </w:rPr>
        <w:t>, kuri</w:t>
      </w:r>
      <w:r w:rsidR="00F972CA">
        <w:rPr>
          <w:shd w:val="clear" w:color="auto" w:fill="FFFFFF"/>
        </w:rPr>
        <w:t>a</w:t>
      </w:r>
      <w:r w:rsidRPr="00C10920">
        <w:rPr>
          <w:shd w:val="clear" w:color="auto" w:fill="FFFFFF"/>
        </w:rPr>
        <w:t xml:space="preserve"> </w:t>
      </w:r>
      <w:proofErr w:type="spellStart"/>
      <w:r w:rsidR="00B572EF">
        <w:rPr>
          <w:i/>
          <w:iCs/>
          <w:shd w:val="clear" w:color="auto" w:fill="FFFFFF"/>
        </w:rPr>
        <w:t>e</w:t>
      </w:r>
      <w:r w:rsidRPr="00C10920">
        <w:rPr>
          <w:i/>
          <w:iCs/>
          <w:shd w:val="clear" w:color="auto" w:fill="FFFFFF"/>
        </w:rPr>
        <w:t>x</w:t>
      </w:r>
      <w:proofErr w:type="spellEnd"/>
      <w:r w:rsidRPr="00C10920">
        <w:rPr>
          <w:i/>
          <w:iCs/>
          <w:shd w:val="clear" w:color="auto" w:fill="FFFFFF"/>
        </w:rPr>
        <w:t xml:space="preserve"> </w:t>
      </w:r>
      <w:proofErr w:type="spellStart"/>
      <w:r w:rsidRPr="00C10920">
        <w:rPr>
          <w:i/>
          <w:iCs/>
          <w:shd w:val="clear" w:color="auto" w:fill="FFFFFF"/>
        </w:rPr>
        <w:t>officio</w:t>
      </w:r>
      <w:proofErr w:type="spellEnd"/>
      <w:r w:rsidRPr="00C10920">
        <w:rPr>
          <w:shd w:val="clear" w:color="auto" w:fill="FFFFFF"/>
        </w:rPr>
        <w:t xml:space="preserve"> buvo </w:t>
      </w:r>
      <w:r>
        <w:rPr>
          <w:shd w:val="clear" w:color="auto" w:fill="FFFFFF"/>
        </w:rPr>
        <w:t>pripažinta apsimestin</w:t>
      </w:r>
      <w:r w:rsidR="00413C42">
        <w:rPr>
          <w:shd w:val="clear" w:color="auto" w:fill="FFFFFF"/>
        </w:rPr>
        <w:t>e likusi</w:t>
      </w:r>
      <w:r>
        <w:rPr>
          <w:shd w:val="clear" w:color="auto" w:fill="FFFFFF"/>
        </w:rPr>
        <w:t xml:space="preserve"> </w:t>
      </w:r>
      <w:r w:rsidRPr="00C10920">
        <w:rPr>
          <w:shd w:val="clear" w:color="auto" w:fill="FFFFFF"/>
        </w:rPr>
        <w:t>2019</w:t>
      </w:r>
      <w:r>
        <w:rPr>
          <w:shd w:val="clear" w:color="auto" w:fill="FFFFFF"/>
        </w:rPr>
        <w:t xml:space="preserve"> m. gruodžio 31 d.</w:t>
      </w:r>
      <w:r w:rsidRPr="00C10920">
        <w:rPr>
          <w:shd w:val="clear" w:color="auto" w:fill="FFFFFF"/>
        </w:rPr>
        <w:t xml:space="preserve"> dovanojimo sutart</w:t>
      </w:r>
      <w:r w:rsidR="00413C42">
        <w:rPr>
          <w:shd w:val="clear" w:color="auto" w:fill="FFFFFF"/>
        </w:rPr>
        <w:t>ies</w:t>
      </w:r>
      <w:r w:rsidRPr="00C10920">
        <w:rPr>
          <w:shd w:val="clear" w:color="auto" w:fill="FFFFFF"/>
        </w:rPr>
        <w:t xml:space="preserve"> (notarinio registro Nr.</w:t>
      </w:r>
      <w:r w:rsidR="00BC4019">
        <w:rPr>
          <w:shd w:val="clear" w:color="auto" w:fill="FFFFFF"/>
        </w:rPr>
        <w:t xml:space="preserve"> </w:t>
      </w:r>
      <w:r w:rsidRPr="00C10920">
        <w:rPr>
          <w:shd w:val="clear" w:color="auto" w:fill="FFFFFF"/>
        </w:rPr>
        <w:t>9549)</w:t>
      </w:r>
      <w:r w:rsidR="00413C42">
        <w:rPr>
          <w:shd w:val="clear" w:color="auto" w:fill="FFFFFF"/>
        </w:rPr>
        <w:t xml:space="preserve"> dalis</w:t>
      </w:r>
      <w:r w:rsidRPr="00C10920">
        <w:rPr>
          <w:shd w:val="clear" w:color="auto" w:fill="FFFFFF"/>
        </w:rPr>
        <w:t xml:space="preserve"> ir taikyta restitucija</w:t>
      </w:r>
      <w:bookmarkEnd w:id="94"/>
      <w:r>
        <w:rPr>
          <w:shd w:val="clear" w:color="auto" w:fill="FFFFFF"/>
        </w:rPr>
        <w:t>, taip pat dalis dėl bylinėjimosi išlaidų.</w:t>
      </w:r>
    </w:p>
    <w:p w14:paraId="5B888896" w14:textId="27A5A879" w:rsidR="00BC4019" w:rsidRDefault="00E00C1B" w:rsidP="00C10920">
      <w:pPr>
        <w:numPr>
          <w:ilvl w:val="0"/>
          <w:numId w:val="1"/>
        </w:numPr>
        <w:spacing w:after="120"/>
        <w:jc w:val="both"/>
        <w:rPr>
          <w:shd w:val="clear" w:color="auto" w:fill="FFFFFF"/>
        </w:rPr>
      </w:pPr>
      <w:r>
        <w:rPr>
          <w:shd w:val="clear" w:color="auto" w:fill="FFFFFF"/>
        </w:rPr>
        <w:t>Teisėjų kolegija</w:t>
      </w:r>
      <w:r w:rsidRPr="00E00C1B">
        <w:rPr>
          <w:shd w:val="clear" w:color="auto" w:fill="FFFFFF"/>
        </w:rPr>
        <w:t xml:space="preserve"> </w:t>
      </w:r>
      <w:r w:rsidR="00B572EF">
        <w:rPr>
          <w:shd w:val="clear" w:color="auto" w:fill="FFFFFF"/>
        </w:rPr>
        <w:t>nu</w:t>
      </w:r>
      <w:r w:rsidRPr="00E00C1B">
        <w:rPr>
          <w:shd w:val="clear" w:color="auto" w:fill="FFFFFF"/>
        </w:rPr>
        <w:t>sprend</w:t>
      </w:r>
      <w:r>
        <w:rPr>
          <w:shd w:val="clear" w:color="auto" w:fill="FFFFFF"/>
        </w:rPr>
        <w:t>ė</w:t>
      </w:r>
      <w:r w:rsidRPr="00E00C1B">
        <w:rPr>
          <w:shd w:val="clear" w:color="auto" w:fill="FFFFFF"/>
        </w:rPr>
        <w:t xml:space="preserve">, kad ieškovo teiginiai, jog </w:t>
      </w:r>
      <w:r w:rsidR="00B572EF">
        <w:rPr>
          <w:shd w:val="clear" w:color="auto" w:fill="FFFFFF"/>
        </w:rPr>
        <w:t>ji</w:t>
      </w:r>
      <w:r w:rsidRPr="00E00C1B">
        <w:rPr>
          <w:shd w:val="clear" w:color="auto" w:fill="FFFFFF"/>
        </w:rPr>
        <w:t xml:space="preserve">s neturi jokių duomenų, kad atsakovas </w:t>
      </w:r>
      <w:bookmarkStart w:id="96" w:name="Buk_175"/>
      <w:r w:rsidR="0086271F" w:rsidRPr="00E81355">
        <w:rPr>
          <w:color w:val="auto"/>
          <w:shd w:val="clear" w:color="auto" w:fill="FFFFFF"/>
        </w:rPr>
        <w:t xml:space="preserve">T. U. </w:t>
      </w:r>
      <w:bookmarkEnd w:id="96"/>
      <w:r w:rsidRPr="00E00C1B">
        <w:rPr>
          <w:shd w:val="clear" w:color="auto" w:fill="FFFFFF"/>
        </w:rPr>
        <w:t xml:space="preserve">užsiimtų mecenavimu, teiktų paramą asmenims, kuriems ji yra reikalinga, todėl jo sudarytas </w:t>
      </w:r>
      <w:r w:rsidRPr="00E00C1B">
        <w:rPr>
          <w:shd w:val="clear" w:color="auto" w:fill="FFFFFF"/>
        </w:rPr>
        <w:lastRenderedPageBreak/>
        <w:t xml:space="preserve">ginčo žemės ūkio paskirties žemės sklypo dovanojimo sandoris yra apsimestinis ir fiktyvus sandoris, kuriuo siekiama </w:t>
      </w:r>
      <w:r w:rsidR="003C0BBC">
        <w:rPr>
          <w:shd w:val="clear" w:color="auto" w:fill="FFFFFF"/>
        </w:rPr>
        <w:t>išvengti</w:t>
      </w:r>
      <w:r w:rsidRPr="00E00C1B">
        <w:rPr>
          <w:shd w:val="clear" w:color="auto" w:fill="FFFFFF"/>
        </w:rPr>
        <w:t xml:space="preserve"> imperatyvi</w:t>
      </w:r>
      <w:r w:rsidR="003C0BBC">
        <w:rPr>
          <w:shd w:val="clear" w:color="auto" w:fill="FFFFFF"/>
        </w:rPr>
        <w:t>ų</w:t>
      </w:r>
      <w:r w:rsidRPr="00E00C1B">
        <w:rPr>
          <w:shd w:val="clear" w:color="auto" w:fill="FFFFFF"/>
        </w:rPr>
        <w:t xml:space="preserve"> įstatymo reikalavim</w:t>
      </w:r>
      <w:r w:rsidR="003C0BBC">
        <w:rPr>
          <w:shd w:val="clear" w:color="auto" w:fill="FFFFFF"/>
        </w:rPr>
        <w:t>ų taikymo</w:t>
      </w:r>
      <w:r w:rsidRPr="00E00C1B">
        <w:rPr>
          <w:shd w:val="clear" w:color="auto" w:fill="FFFFFF"/>
        </w:rPr>
        <w:t>, yra tik deklaratyvūs ir hipotetiniai.</w:t>
      </w:r>
      <w:r>
        <w:rPr>
          <w:shd w:val="clear" w:color="auto" w:fill="FFFFFF"/>
        </w:rPr>
        <w:t xml:space="preserve"> </w:t>
      </w:r>
    </w:p>
    <w:p w14:paraId="5B2B2F21" w14:textId="699FC3A7" w:rsidR="00E00C1B" w:rsidRPr="00E00C1B" w:rsidRDefault="00E00C1B" w:rsidP="00E00C1B">
      <w:pPr>
        <w:numPr>
          <w:ilvl w:val="0"/>
          <w:numId w:val="1"/>
        </w:numPr>
        <w:spacing w:after="120"/>
        <w:jc w:val="both"/>
        <w:rPr>
          <w:shd w:val="clear" w:color="auto" w:fill="FFFFFF"/>
        </w:rPr>
      </w:pPr>
      <w:r w:rsidRPr="00E00C1B">
        <w:rPr>
          <w:shd w:val="clear" w:color="auto" w:fill="FFFFFF"/>
        </w:rPr>
        <w:t xml:space="preserve">Kolegija </w:t>
      </w:r>
      <w:r>
        <w:rPr>
          <w:shd w:val="clear" w:color="auto" w:fill="FFFFFF"/>
        </w:rPr>
        <w:t xml:space="preserve">taip pat </w:t>
      </w:r>
      <w:r w:rsidR="00B572EF">
        <w:rPr>
          <w:shd w:val="clear" w:color="auto" w:fill="FFFFFF"/>
        </w:rPr>
        <w:t>nu</w:t>
      </w:r>
      <w:r w:rsidRPr="00E00C1B">
        <w:rPr>
          <w:shd w:val="clear" w:color="auto" w:fill="FFFFFF"/>
        </w:rPr>
        <w:t>sprend</w:t>
      </w:r>
      <w:r>
        <w:rPr>
          <w:shd w:val="clear" w:color="auto" w:fill="FFFFFF"/>
        </w:rPr>
        <w:t>ė</w:t>
      </w:r>
      <w:r w:rsidRPr="00E00C1B">
        <w:rPr>
          <w:shd w:val="clear" w:color="auto" w:fill="FFFFFF"/>
        </w:rPr>
        <w:t>, kad ieškovas nurod</w:t>
      </w:r>
      <w:r>
        <w:rPr>
          <w:shd w:val="clear" w:color="auto" w:fill="FFFFFF"/>
        </w:rPr>
        <w:t>ė</w:t>
      </w:r>
      <w:r w:rsidRPr="00E00C1B">
        <w:rPr>
          <w:shd w:val="clear" w:color="auto" w:fill="FFFFFF"/>
        </w:rPr>
        <w:t xml:space="preserve"> savo prielaidas ir spėjimus</w:t>
      </w:r>
      <w:r w:rsidR="00B572EF">
        <w:rPr>
          <w:shd w:val="clear" w:color="auto" w:fill="FFFFFF"/>
        </w:rPr>
        <w:t>,</w:t>
      </w:r>
      <w:r w:rsidRPr="00E00C1B">
        <w:rPr>
          <w:shd w:val="clear" w:color="auto" w:fill="FFFFFF"/>
        </w:rPr>
        <w:t xml:space="preserve"> tačiau nepateik</w:t>
      </w:r>
      <w:r>
        <w:rPr>
          <w:shd w:val="clear" w:color="auto" w:fill="FFFFFF"/>
        </w:rPr>
        <w:t>ė</w:t>
      </w:r>
      <w:r w:rsidRPr="00E00C1B">
        <w:rPr>
          <w:shd w:val="clear" w:color="auto" w:fill="FFFFFF"/>
        </w:rPr>
        <w:t xml:space="preserve"> jokių įrodymų, pagrindžiančių </w:t>
      </w:r>
      <w:r w:rsidR="00B572EF">
        <w:rPr>
          <w:shd w:val="clear" w:color="auto" w:fill="FFFFFF"/>
        </w:rPr>
        <w:t>j</w:t>
      </w:r>
      <w:r w:rsidRPr="00E00C1B">
        <w:rPr>
          <w:shd w:val="clear" w:color="auto" w:fill="FFFFFF"/>
        </w:rPr>
        <w:t>o reikalavimą pripažinti ginčijamą sutart</w:t>
      </w:r>
      <w:r w:rsidR="00413C42">
        <w:rPr>
          <w:shd w:val="clear" w:color="auto" w:fill="FFFFFF"/>
        </w:rPr>
        <w:t>ies</w:t>
      </w:r>
      <w:r w:rsidRPr="00E00C1B">
        <w:rPr>
          <w:shd w:val="clear" w:color="auto" w:fill="FFFFFF"/>
        </w:rPr>
        <w:t xml:space="preserve"> dal</w:t>
      </w:r>
      <w:r w:rsidR="00413C42">
        <w:rPr>
          <w:shd w:val="clear" w:color="auto" w:fill="FFFFFF"/>
        </w:rPr>
        <w:t>į</w:t>
      </w:r>
      <w:r w:rsidRPr="00E00C1B">
        <w:rPr>
          <w:shd w:val="clear" w:color="auto" w:fill="FFFFFF"/>
        </w:rPr>
        <w:t xml:space="preserve"> apsimestiniu sandoriu, perkeliant </w:t>
      </w:r>
      <w:r w:rsidR="00B572EF">
        <w:rPr>
          <w:shd w:val="clear" w:color="auto" w:fill="FFFFFF"/>
        </w:rPr>
        <w:t>jam</w:t>
      </w:r>
      <w:r w:rsidRPr="00E00C1B">
        <w:rPr>
          <w:shd w:val="clear" w:color="auto" w:fill="FFFFFF"/>
        </w:rPr>
        <w:t xml:space="preserve"> pirkėjo teises ir pareigas. </w:t>
      </w:r>
      <w:r>
        <w:rPr>
          <w:shd w:val="clear" w:color="auto" w:fill="FFFFFF"/>
        </w:rPr>
        <w:t xml:space="preserve">Kadangi </w:t>
      </w:r>
      <w:r w:rsidRPr="00E00C1B">
        <w:rPr>
          <w:shd w:val="clear" w:color="auto" w:fill="FFFFFF"/>
        </w:rPr>
        <w:t>dovanojimo sutartį pripažinti pirkimo</w:t>
      </w:r>
      <w:r w:rsidR="00B572EF">
        <w:rPr>
          <w:shd w:val="clear" w:color="auto" w:fill="FFFFFF"/>
        </w:rPr>
        <w:t>–</w:t>
      </w:r>
      <w:r w:rsidRPr="00E00C1B">
        <w:rPr>
          <w:shd w:val="clear" w:color="auto" w:fill="FFFFFF"/>
        </w:rPr>
        <w:t>pardavimo sandoriu galima tik nustačius atlygintinumo faktą</w:t>
      </w:r>
      <w:r>
        <w:rPr>
          <w:shd w:val="clear" w:color="auto" w:fill="FFFFFF"/>
        </w:rPr>
        <w:t>, pareigą įrodyti dovanojimo sutarties atlygintinumą turėjo ieškovas, tačiau to nepadarė. Ieškovas</w:t>
      </w:r>
      <w:r w:rsidRPr="00E00C1B">
        <w:rPr>
          <w:shd w:val="clear" w:color="auto" w:fill="FFFFFF"/>
        </w:rPr>
        <w:t xml:space="preserve"> nepateikė jokių įrodymų, įgalinančių vertinti, kad tarp sutarties šalių įvyko atsiskaitymas, ieškovas taip pat negali nurodyti, kokia kaina buvo sumokėta už perleistą turtą ir kaip vyko atsiskaitymas tarp šalių.</w:t>
      </w:r>
    </w:p>
    <w:p w14:paraId="618EB00A" w14:textId="4DF5D5E9" w:rsidR="00E00C1B" w:rsidRDefault="00E00C1B" w:rsidP="00C10920">
      <w:pPr>
        <w:numPr>
          <w:ilvl w:val="0"/>
          <w:numId w:val="1"/>
        </w:numPr>
        <w:spacing w:after="120"/>
        <w:jc w:val="both"/>
        <w:rPr>
          <w:shd w:val="clear" w:color="auto" w:fill="FFFFFF"/>
        </w:rPr>
      </w:pPr>
      <w:r w:rsidRPr="00E00C1B">
        <w:rPr>
          <w:shd w:val="clear" w:color="auto" w:fill="FFFFFF"/>
        </w:rPr>
        <w:t xml:space="preserve">Liudytojo </w:t>
      </w:r>
      <w:bookmarkStart w:id="97" w:name="Buk_202"/>
      <w:r w:rsidR="0086271F" w:rsidRPr="00E81355">
        <w:rPr>
          <w:color w:val="auto"/>
          <w:shd w:val="clear" w:color="auto" w:fill="FFFFFF"/>
        </w:rPr>
        <w:t xml:space="preserve">V. P. </w:t>
      </w:r>
      <w:bookmarkEnd w:id="97"/>
      <w:r w:rsidRPr="00E00C1B">
        <w:rPr>
          <w:shd w:val="clear" w:color="auto" w:fill="FFFFFF"/>
        </w:rPr>
        <w:t>parodym</w:t>
      </w:r>
      <w:r>
        <w:rPr>
          <w:shd w:val="clear" w:color="auto" w:fill="FFFFFF"/>
        </w:rPr>
        <w:t>us</w:t>
      </w:r>
      <w:r w:rsidRPr="00E00C1B">
        <w:rPr>
          <w:shd w:val="clear" w:color="auto" w:fill="FFFFFF"/>
        </w:rPr>
        <w:t xml:space="preserve">, jog atsakovas </w:t>
      </w:r>
      <w:bookmarkStart w:id="98" w:name="Buk_176"/>
      <w:r w:rsidR="0086271F" w:rsidRPr="00E81355">
        <w:rPr>
          <w:color w:val="auto"/>
          <w:shd w:val="clear" w:color="auto" w:fill="FFFFFF"/>
        </w:rPr>
        <w:t xml:space="preserve">T. U. </w:t>
      </w:r>
      <w:bookmarkEnd w:id="98"/>
      <w:r w:rsidRPr="00E00C1B">
        <w:rPr>
          <w:shd w:val="clear" w:color="auto" w:fill="FFFFFF"/>
        </w:rPr>
        <w:t>jam siūlė pirkti kelis žemės sklypus forminant juos kaip dovanojimą</w:t>
      </w:r>
      <w:r w:rsidR="00413C42">
        <w:rPr>
          <w:shd w:val="clear" w:color="auto" w:fill="FFFFFF"/>
        </w:rPr>
        <w:t>,</w:t>
      </w:r>
      <w:r w:rsidRPr="00E00C1B">
        <w:rPr>
          <w:shd w:val="clear" w:color="auto" w:fill="FFFFFF"/>
        </w:rPr>
        <w:t xml:space="preserve"> apeliacinės instancijos teismas vertin</w:t>
      </w:r>
      <w:r>
        <w:rPr>
          <w:shd w:val="clear" w:color="auto" w:fill="FFFFFF"/>
        </w:rPr>
        <w:t>o</w:t>
      </w:r>
      <w:r w:rsidRPr="00E00C1B">
        <w:rPr>
          <w:shd w:val="clear" w:color="auto" w:fill="FFFFFF"/>
        </w:rPr>
        <w:t xml:space="preserve"> kritiškai, kadangi tai patvirtinančių objektyvių įrodymų nepateikta (pvz.</w:t>
      </w:r>
      <w:r w:rsidR="000C3DF2">
        <w:rPr>
          <w:shd w:val="clear" w:color="auto" w:fill="FFFFFF"/>
        </w:rPr>
        <w:t>,</w:t>
      </w:r>
      <w:r w:rsidRPr="00E00C1B">
        <w:rPr>
          <w:shd w:val="clear" w:color="auto" w:fill="FFFFFF"/>
        </w:rPr>
        <w:t xml:space="preserve"> rašt</w:t>
      </w:r>
      <w:r w:rsidR="00413C42">
        <w:rPr>
          <w:shd w:val="clear" w:color="auto" w:fill="FFFFFF"/>
        </w:rPr>
        <w:t>u</w:t>
      </w:r>
      <w:r w:rsidRPr="00E00C1B">
        <w:rPr>
          <w:shd w:val="clear" w:color="auto" w:fill="FFFFFF"/>
        </w:rPr>
        <w:t>), o</w:t>
      </w:r>
      <w:r w:rsidR="00EF1562">
        <w:rPr>
          <w:shd w:val="clear" w:color="auto" w:fill="FFFFFF"/>
        </w:rPr>
        <w:t>,</w:t>
      </w:r>
      <w:r w:rsidRPr="00E00C1B">
        <w:rPr>
          <w:shd w:val="clear" w:color="auto" w:fill="FFFFFF"/>
        </w:rPr>
        <w:t xml:space="preserve"> kaip teigia liudytojas, su atsakovais j</w:t>
      </w:r>
      <w:r w:rsidR="000C3DF2">
        <w:rPr>
          <w:shd w:val="clear" w:color="auto" w:fill="FFFFFF"/>
        </w:rPr>
        <w:t>o</w:t>
      </w:r>
      <w:r w:rsidRPr="00E00C1B">
        <w:rPr>
          <w:shd w:val="clear" w:color="auto" w:fill="FFFFFF"/>
        </w:rPr>
        <w:t xml:space="preserve"> </w:t>
      </w:r>
      <w:r w:rsidR="000C3DF2">
        <w:rPr>
          <w:shd w:val="clear" w:color="auto" w:fill="FFFFFF"/>
        </w:rPr>
        <w:t xml:space="preserve">santykiai </w:t>
      </w:r>
      <w:r w:rsidRPr="00E00C1B">
        <w:rPr>
          <w:shd w:val="clear" w:color="auto" w:fill="FFFFFF"/>
        </w:rPr>
        <w:t>nėra ger</w:t>
      </w:r>
      <w:r w:rsidR="000C3DF2">
        <w:rPr>
          <w:shd w:val="clear" w:color="auto" w:fill="FFFFFF"/>
        </w:rPr>
        <w:t>i</w:t>
      </w:r>
      <w:r w:rsidRPr="00E00C1B">
        <w:rPr>
          <w:shd w:val="clear" w:color="auto" w:fill="FFFFFF"/>
        </w:rPr>
        <w:t xml:space="preserve">, </w:t>
      </w:r>
      <w:r w:rsidR="000C3DF2">
        <w:rPr>
          <w:shd w:val="clear" w:color="auto" w:fill="FFFFFF"/>
        </w:rPr>
        <w:t xml:space="preserve">jie </w:t>
      </w:r>
      <w:r w:rsidRPr="00E00C1B">
        <w:rPr>
          <w:shd w:val="clear" w:color="auto" w:fill="FFFFFF"/>
        </w:rPr>
        <w:t>net nesisveikina, taigi šis liudijimas nelaikytas patikimu.</w:t>
      </w:r>
    </w:p>
    <w:p w14:paraId="52C04BFC" w14:textId="6039974D" w:rsidR="00E00C1B" w:rsidRDefault="00B0589E" w:rsidP="00E00C1B">
      <w:pPr>
        <w:numPr>
          <w:ilvl w:val="0"/>
          <w:numId w:val="1"/>
        </w:numPr>
        <w:spacing w:after="120"/>
        <w:jc w:val="both"/>
        <w:rPr>
          <w:shd w:val="clear" w:color="auto" w:fill="FFFFFF"/>
        </w:rPr>
      </w:pPr>
      <w:r>
        <w:rPr>
          <w:shd w:val="clear" w:color="auto" w:fill="FFFFFF"/>
        </w:rPr>
        <w:t>K</w:t>
      </w:r>
      <w:r w:rsidR="00E00C1B">
        <w:rPr>
          <w:shd w:val="clear" w:color="auto" w:fill="FFFFFF"/>
        </w:rPr>
        <w:t xml:space="preserve">olegija laikė </w:t>
      </w:r>
      <w:r w:rsidR="00E00C1B" w:rsidRPr="00E00C1B">
        <w:rPr>
          <w:shd w:val="clear" w:color="auto" w:fill="FFFFFF"/>
        </w:rPr>
        <w:t>tikėtina, kad atsakovas</w:t>
      </w:r>
      <w:r w:rsidR="000C3DF2">
        <w:rPr>
          <w:shd w:val="clear" w:color="auto" w:fill="FFFFFF"/>
        </w:rPr>
        <w:t>,</w:t>
      </w:r>
      <w:r w:rsidR="00E00C1B" w:rsidRPr="00E00C1B">
        <w:rPr>
          <w:shd w:val="clear" w:color="auto" w:fill="FFFFFF"/>
        </w:rPr>
        <w:t xml:space="preserve"> nenorėdama</w:t>
      </w:r>
      <w:r w:rsidR="00B87069">
        <w:rPr>
          <w:shd w:val="clear" w:color="auto" w:fill="FFFFFF"/>
        </w:rPr>
        <w:t>s</w:t>
      </w:r>
      <w:r w:rsidR="00E00C1B" w:rsidRPr="00E00C1B">
        <w:rPr>
          <w:shd w:val="clear" w:color="auto" w:fill="FFFFFF"/>
        </w:rPr>
        <w:t xml:space="preserve"> verslo plėtoti su jam svetimu žmogumi, su kuriuo gali kilti įvairių ginčų (</w:t>
      </w:r>
      <w:r w:rsidR="000C3DF2">
        <w:rPr>
          <w:shd w:val="clear" w:color="auto" w:fill="FFFFFF"/>
        </w:rPr>
        <w:t>o tai,</w:t>
      </w:r>
      <w:r w:rsidR="00E00C1B" w:rsidRPr="00E00C1B">
        <w:rPr>
          <w:shd w:val="clear" w:color="auto" w:fill="FFFFFF"/>
        </w:rPr>
        <w:t xml:space="preserve"> kylant nesutarim</w:t>
      </w:r>
      <w:r w:rsidR="000C3DF2">
        <w:rPr>
          <w:shd w:val="clear" w:color="auto" w:fill="FFFFFF"/>
        </w:rPr>
        <w:t>ų,</w:t>
      </w:r>
      <w:r w:rsidR="00E00C1B" w:rsidRPr="00E00C1B">
        <w:rPr>
          <w:shd w:val="clear" w:color="auto" w:fill="FFFFFF"/>
        </w:rPr>
        <w:t xml:space="preserve"> verslą gali ir žlugdyti), ir apsisprendė žemės sklypo dalį padovanoti seniai pažįstamam asmeniui. </w:t>
      </w:r>
      <w:r w:rsidR="00E00C1B">
        <w:rPr>
          <w:shd w:val="clear" w:color="auto" w:fill="FFFFFF"/>
        </w:rPr>
        <w:t>Be to, pabrėžė, kad nei įstatymai, nei kasacinio teismo</w:t>
      </w:r>
      <w:r w:rsidR="00E00C1B" w:rsidRPr="00E00C1B">
        <w:rPr>
          <w:shd w:val="clear" w:color="auto" w:fill="FFFFFF"/>
        </w:rPr>
        <w:t xml:space="preserve"> suformuota praktika nereikalauja, </w:t>
      </w:r>
      <w:r w:rsidR="000C3DF2">
        <w:rPr>
          <w:shd w:val="clear" w:color="auto" w:fill="FFFFFF"/>
        </w:rPr>
        <w:t>jog</w:t>
      </w:r>
      <w:r w:rsidR="00E00C1B" w:rsidRPr="00E00C1B">
        <w:rPr>
          <w:shd w:val="clear" w:color="auto" w:fill="FFFFFF"/>
        </w:rPr>
        <w:t xml:space="preserve"> dovanojimo sandorio šalys būtų išimtinai giminės, t</w:t>
      </w:r>
      <w:r w:rsidR="000C3DF2">
        <w:rPr>
          <w:shd w:val="clear" w:color="auto" w:fill="FFFFFF"/>
        </w:rPr>
        <w:t>.</w:t>
      </w:r>
      <w:r w:rsidR="00E00C1B" w:rsidRPr="00E00C1B">
        <w:rPr>
          <w:shd w:val="clear" w:color="auto" w:fill="FFFFFF"/>
        </w:rPr>
        <w:t xml:space="preserve"> y</w:t>
      </w:r>
      <w:r w:rsidR="000C3DF2">
        <w:rPr>
          <w:shd w:val="clear" w:color="auto" w:fill="FFFFFF"/>
        </w:rPr>
        <w:t>.</w:t>
      </w:r>
      <w:r w:rsidR="00E00C1B" w:rsidRPr="00E00C1B">
        <w:rPr>
          <w:shd w:val="clear" w:color="auto" w:fill="FFFFFF"/>
        </w:rPr>
        <w:t xml:space="preserve"> kraujo ryšiu susiję asmenys.</w:t>
      </w:r>
    </w:p>
    <w:p w14:paraId="21A29824" w14:textId="546173DA" w:rsidR="00E00C1B" w:rsidRDefault="00E00C1B" w:rsidP="00B03BB0">
      <w:pPr>
        <w:numPr>
          <w:ilvl w:val="0"/>
          <w:numId w:val="1"/>
        </w:numPr>
        <w:spacing w:after="120"/>
        <w:jc w:val="both"/>
        <w:rPr>
          <w:shd w:val="clear" w:color="auto" w:fill="FFFFFF"/>
        </w:rPr>
      </w:pPr>
      <w:r w:rsidRPr="00022350">
        <w:rPr>
          <w:shd w:val="clear" w:color="auto" w:fill="FFFFFF"/>
        </w:rPr>
        <w:t>Apeliacinės instancijos teismas</w:t>
      </w:r>
      <w:r w:rsidR="00022350" w:rsidRPr="00022350">
        <w:rPr>
          <w:shd w:val="clear" w:color="auto" w:fill="FFFFFF"/>
        </w:rPr>
        <w:t xml:space="preserve"> </w:t>
      </w:r>
      <w:r w:rsidR="000C3DF2">
        <w:rPr>
          <w:shd w:val="clear" w:color="auto" w:fill="FFFFFF"/>
        </w:rPr>
        <w:t>nu</w:t>
      </w:r>
      <w:r w:rsidR="00022350" w:rsidRPr="00022350">
        <w:rPr>
          <w:shd w:val="clear" w:color="auto" w:fill="FFFFFF"/>
        </w:rPr>
        <w:t xml:space="preserve">sprendė, kad pirmosios instancijos teismo motyvai, susiję su atsakovo </w:t>
      </w:r>
      <w:bookmarkStart w:id="99" w:name="Buk_102"/>
      <w:r w:rsidR="0086271F" w:rsidRPr="00E81355">
        <w:rPr>
          <w:color w:val="auto"/>
          <w:shd w:val="clear" w:color="auto" w:fill="FFFFFF"/>
        </w:rPr>
        <w:t xml:space="preserve">T. U. </w:t>
      </w:r>
      <w:bookmarkEnd w:id="99"/>
      <w:r w:rsidR="00022350" w:rsidRPr="00022350">
        <w:rPr>
          <w:shd w:val="clear" w:color="auto" w:fill="FFFFFF"/>
        </w:rPr>
        <w:t xml:space="preserve">priešieškiniu ir </w:t>
      </w:r>
      <w:r w:rsidRPr="00022350">
        <w:rPr>
          <w:shd w:val="clear" w:color="auto" w:fill="FFFFFF"/>
        </w:rPr>
        <w:t>MB ,,Mano žemės“</w:t>
      </w:r>
      <w:r w:rsidR="00022350" w:rsidRPr="00022350">
        <w:rPr>
          <w:shd w:val="clear" w:color="auto" w:fill="FFFFFF"/>
        </w:rPr>
        <w:t xml:space="preserve"> ieškiniu</w:t>
      </w:r>
      <w:r w:rsidR="000C3DF2">
        <w:rPr>
          <w:shd w:val="clear" w:color="auto" w:fill="FFFFFF"/>
        </w:rPr>
        <w:t>,</w:t>
      </w:r>
      <w:r w:rsidR="00022350" w:rsidRPr="00022350">
        <w:rPr>
          <w:shd w:val="clear" w:color="auto" w:fill="FFFFFF"/>
        </w:rPr>
        <w:t xml:space="preserve"> </w:t>
      </w:r>
      <w:r w:rsidRPr="00022350">
        <w:rPr>
          <w:shd w:val="clear" w:color="auto" w:fill="FFFFFF"/>
        </w:rPr>
        <w:t xml:space="preserve">iš esmės nesudaro </w:t>
      </w:r>
      <w:r w:rsidRPr="00D21AA0">
        <w:rPr>
          <w:shd w:val="clear" w:color="auto" w:fill="FFFFFF"/>
        </w:rPr>
        <w:t xml:space="preserve">pagrindo perkelti pirkėjo teisių vienam asmeniui, kadangi akivaizdu, </w:t>
      </w:r>
      <w:r w:rsidR="00EF1562" w:rsidRPr="00D21AA0">
        <w:rPr>
          <w:shd w:val="clear" w:color="auto" w:fill="FFFFFF"/>
        </w:rPr>
        <w:t>jog</w:t>
      </w:r>
      <w:r w:rsidRPr="00D21AA0">
        <w:rPr>
          <w:shd w:val="clear" w:color="auto" w:fill="FFFFFF"/>
        </w:rPr>
        <w:t xml:space="preserve"> yra ir kit</w:t>
      </w:r>
      <w:r w:rsidR="00B12B9B">
        <w:rPr>
          <w:shd w:val="clear" w:color="auto" w:fill="FFFFFF"/>
        </w:rPr>
        <w:t>ų</w:t>
      </w:r>
      <w:r w:rsidR="003C0BBC">
        <w:rPr>
          <w:shd w:val="clear" w:color="auto" w:fill="FFFFFF"/>
        </w:rPr>
        <w:t xml:space="preserve"> interesant</w:t>
      </w:r>
      <w:r w:rsidR="00B12B9B">
        <w:rPr>
          <w:shd w:val="clear" w:color="auto" w:fill="FFFFFF"/>
        </w:rPr>
        <w:t>ų</w:t>
      </w:r>
      <w:r w:rsidRPr="00D21AA0">
        <w:rPr>
          <w:shd w:val="clear" w:color="auto" w:fill="FFFFFF"/>
        </w:rPr>
        <w:t>, kuri</w:t>
      </w:r>
      <w:r w:rsidR="003C0BBC">
        <w:rPr>
          <w:shd w:val="clear" w:color="auto" w:fill="FFFFFF"/>
        </w:rPr>
        <w:t>e</w:t>
      </w:r>
      <w:r w:rsidRPr="00D21AA0">
        <w:rPr>
          <w:shd w:val="clear" w:color="auto" w:fill="FFFFFF"/>
        </w:rPr>
        <w:t xml:space="preserve"> perkant </w:t>
      </w:r>
      <w:r w:rsidR="003C0BBC">
        <w:rPr>
          <w:shd w:val="clear" w:color="auto" w:fill="FFFFFF"/>
        </w:rPr>
        <w:t xml:space="preserve">žemės sklypus </w:t>
      </w:r>
      <w:r w:rsidRPr="00D21AA0">
        <w:rPr>
          <w:shd w:val="clear" w:color="auto" w:fill="FFFFFF"/>
        </w:rPr>
        <w:t>taip pat turėtų tokią pačią pirmumo teisę kaip ir ieškovas</w:t>
      </w:r>
      <w:r w:rsidRPr="00022350">
        <w:rPr>
          <w:shd w:val="clear" w:color="auto" w:fill="FFFFFF"/>
        </w:rPr>
        <w:t>, todėl tokiu sprendimu ieškovas būtų išskirtas i</w:t>
      </w:r>
      <w:r w:rsidR="007C0A87">
        <w:rPr>
          <w:shd w:val="clear" w:color="auto" w:fill="FFFFFF"/>
        </w:rPr>
        <w:t>š</w:t>
      </w:r>
      <w:r w:rsidRPr="00022350">
        <w:rPr>
          <w:shd w:val="clear" w:color="auto" w:fill="FFFFFF"/>
        </w:rPr>
        <w:t xml:space="preserve"> kitų asmenų pirmumo teise įsigyjant žemės sklypą, dar</w:t>
      </w:r>
      <w:r w:rsidR="000C3DF2">
        <w:rPr>
          <w:shd w:val="clear" w:color="auto" w:fill="FFFFFF"/>
        </w:rPr>
        <w:t>,</w:t>
      </w:r>
      <w:r w:rsidRPr="00022350">
        <w:rPr>
          <w:shd w:val="clear" w:color="auto" w:fill="FFFFFF"/>
        </w:rPr>
        <w:t xml:space="preserve"> be to</w:t>
      </w:r>
      <w:r w:rsidR="000C3DF2">
        <w:rPr>
          <w:shd w:val="clear" w:color="auto" w:fill="FFFFFF"/>
        </w:rPr>
        <w:t>,</w:t>
      </w:r>
      <w:r w:rsidRPr="00022350">
        <w:rPr>
          <w:shd w:val="clear" w:color="auto" w:fill="FFFFFF"/>
        </w:rPr>
        <w:t xml:space="preserve"> ir nesutikdamas mokėti teismo priteistos kainos. Akivaizdu, kad</w:t>
      </w:r>
      <w:r w:rsidR="00511C59">
        <w:rPr>
          <w:shd w:val="clear" w:color="auto" w:fill="FFFFFF"/>
        </w:rPr>
        <w:t>,</w:t>
      </w:r>
      <w:r w:rsidRPr="00022350">
        <w:rPr>
          <w:shd w:val="clear" w:color="auto" w:fill="FFFFFF"/>
        </w:rPr>
        <w:t xml:space="preserve"> esant ginčui tarp kelių norinčių pirkti asmenų</w:t>
      </w:r>
      <w:r w:rsidR="00511C59">
        <w:rPr>
          <w:shd w:val="clear" w:color="auto" w:fill="FFFFFF"/>
        </w:rPr>
        <w:t>,</w:t>
      </w:r>
      <w:r w:rsidRPr="00022350">
        <w:rPr>
          <w:shd w:val="clear" w:color="auto" w:fill="FFFFFF"/>
        </w:rPr>
        <w:t xml:space="preserve"> ir kaina būtų derybų objekt</w:t>
      </w:r>
      <w:r w:rsidR="00EF1562">
        <w:rPr>
          <w:shd w:val="clear" w:color="auto" w:fill="FFFFFF"/>
        </w:rPr>
        <w:t>as</w:t>
      </w:r>
      <w:r w:rsidRPr="00022350">
        <w:rPr>
          <w:shd w:val="clear" w:color="auto" w:fill="FFFFFF"/>
        </w:rPr>
        <w:t xml:space="preserve">, </w:t>
      </w:r>
      <w:r w:rsidR="000C3DF2">
        <w:rPr>
          <w:shd w:val="clear" w:color="auto" w:fill="FFFFFF"/>
        </w:rPr>
        <w:t>o tai</w:t>
      </w:r>
      <w:r w:rsidRPr="00022350">
        <w:rPr>
          <w:shd w:val="clear" w:color="auto" w:fill="FFFFFF"/>
        </w:rPr>
        <w:t xml:space="preserve"> leistų pardavėjui ją gauti didesnę. </w:t>
      </w:r>
    </w:p>
    <w:p w14:paraId="56FBF6AB" w14:textId="354FC32F" w:rsidR="00E00C1B" w:rsidRPr="00022350" w:rsidRDefault="00B0589E" w:rsidP="00022350">
      <w:pPr>
        <w:numPr>
          <w:ilvl w:val="0"/>
          <w:numId w:val="1"/>
        </w:numPr>
        <w:spacing w:after="120"/>
        <w:jc w:val="both"/>
        <w:rPr>
          <w:shd w:val="clear" w:color="auto" w:fill="FFFFFF"/>
        </w:rPr>
      </w:pPr>
      <w:r>
        <w:rPr>
          <w:shd w:val="clear" w:color="auto" w:fill="FFFFFF"/>
        </w:rPr>
        <w:t>K</w:t>
      </w:r>
      <w:r w:rsidR="00022350">
        <w:rPr>
          <w:shd w:val="clear" w:color="auto" w:fill="FFFFFF"/>
        </w:rPr>
        <w:t>olegijos vertinimu</w:t>
      </w:r>
      <w:r w:rsidR="000C3DF2">
        <w:rPr>
          <w:shd w:val="clear" w:color="auto" w:fill="FFFFFF"/>
        </w:rPr>
        <w:t>,</w:t>
      </w:r>
      <w:r w:rsidR="00022350">
        <w:rPr>
          <w:shd w:val="clear" w:color="auto" w:fill="FFFFFF"/>
        </w:rPr>
        <w:t xml:space="preserve"> </w:t>
      </w:r>
      <w:r w:rsidR="00E00C1B" w:rsidRPr="00022350">
        <w:rPr>
          <w:shd w:val="clear" w:color="auto" w:fill="FFFFFF"/>
        </w:rPr>
        <w:t>šis ieškovo ieškinys sietinas ne su ieškovo pažeistų teisių at</w:t>
      </w:r>
      <w:r w:rsidR="00511C59">
        <w:rPr>
          <w:shd w:val="clear" w:color="auto" w:fill="FFFFFF"/>
        </w:rPr>
        <w:t>kūri</w:t>
      </w:r>
      <w:r w:rsidR="00E00C1B" w:rsidRPr="00022350">
        <w:rPr>
          <w:shd w:val="clear" w:color="auto" w:fill="FFFFFF"/>
        </w:rPr>
        <w:t xml:space="preserve">mu ir gynimu, bet su ekonomine nauda ieškovui, kadangi </w:t>
      </w:r>
      <w:r w:rsidR="00511C59">
        <w:rPr>
          <w:shd w:val="clear" w:color="auto" w:fill="FFFFFF"/>
        </w:rPr>
        <w:t xml:space="preserve">sklypo </w:t>
      </w:r>
      <w:r w:rsidR="00E00C1B" w:rsidRPr="00022350">
        <w:rPr>
          <w:shd w:val="clear" w:color="auto" w:fill="FFFFFF"/>
        </w:rPr>
        <w:t>už rinkos kainą pirkti</w:t>
      </w:r>
      <w:r w:rsidR="00511C59">
        <w:rPr>
          <w:shd w:val="clear" w:color="auto" w:fill="FFFFFF"/>
        </w:rPr>
        <w:t xml:space="preserve"> jis</w:t>
      </w:r>
      <w:r w:rsidR="00E00C1B" w:rsidRPr="00022350">
        <w:rPr>
          <w:shd w:val="clear" w:color="auto" w:fill="FFFFFF"/>
        </w:rPr>
        <w:t xml:space="preserve"> nesutinka, tačiau nustatęs, kad dovanojimo sutartyje nurodyta nedidelė kaina, būtent už ją ketina įsigyti </w:t>
      </w:r>
      <w:r w:rsidR="00B87069">
        <w:rPr>
          <w:shd w:val="clear" w:color="auto" w:fill="FFFFFF"/>
        </w:rPr>
        <w:t xml:space="preserve">ginčo žemės </w:t>
      </w:r>
      <w:r w:rsidR="00E00C1B" w:rsidRPr="00022350">
        <w:rPr>
          <w:shd w:val="clear" w:color="auto" w:fill="FFFFFF"/>
        </w:rPr>
        <w:t>sklyp</w:t>
      </w:r>
      <w:r w:rsidR="00B87069">
        <w:rPr>
          <w:shd w:val="clear" w:color="auto" w:fill="FFFFFF"/>
        </w:rPr>
        <w:t>o dalį</w:t>
      </w:r>
      <w:r w:rsidR="00022350">
        <w:rPr>
          <w:shd w:val="clear" w:color="auto" w:fill="FFFFFF"/>
        </w:rPr>
        <w:t xml:space="preserve">. </w:t>
      </w:r>
      <w:r w:rsidR="00E00C1B" w:rsidRPr="00022350">
        <w:rPr>
          <w:shd w:val="clear" w:color="auto" w:fill="FFFFFF"/>
        </w:rPr>
        <w:t>Pirmos</w:t>
      </w:r>
      <w:r w:rsidR="00511C59">
        <w:rPr>
          <w:shd w:val="clear" w:color="auto" w:fill="FFFFFF"/>
        </w:rPr>
        <w:t>ios</w:t>
      </w:r>
      <w:r w:rsidR="00E00C1B" w:rsidRPr="00022350">
        <w:rPr>
          <w:shd w:val="clear" w:color="auto" w:fill="FFFFFF"/>
        </w:rPr>
        <w:t xml:space="preserve"> instancijos teismo motyv</w:t>
      </w:r>
      <w:r w:rsidR="00022350">
        <w:rPr>
          <w:shd w:val="clear" w:color="auto" w:fill="FFFFFF"/>
        </w:rPr>
        <w:t>us</w:t>
      </w:r>
      <w:r w:rsidR="00E00C1B" w:rsidRPr="00022350">
        <w:rPr>
          <w:shd w:val="clear" w:color="auto" w:fill="FFFFFF"/>
        </w:rPr>
        <w:t xml:space="preserve">, jog neįtikėtina, </w:t>
      </w:r>
      <w:r w:rsidR="00511C59">
        <w:rPr>
          <w:shd w:val="clear" w:color="auto" w:fill="FFFFFF"/>
        </w:rPr>
        <w:t>kad</w:t>
      </w:r>
      <w:r w:rsidR="00E00C1B" w:rsidRPr="00022350">
        <w:rPr>
          <w:shd w:val="clear" w:color="auto" w:fill="FFFFFF"/>
        </w:rPr>
        <w:t xml:space="preserve"> asmuo</w:t>
      </w:r>
      <w:r w:rsidR="00511C59">
        <w:rPr>
          <w:shd w:val="clear" w:color="auto" w:fill="FFFFFF"/>
        </w:rPr>
        <w:t>,</w:t>
      </w:r>
      <w:r w:rsidR="00E00C1B" w:rsidRPr="00022350">
        <w:rPr>
          <w:shd w:val="clear" w:color="auto" w:fill="FFFFFF"/>
        </w:rPr>
        <w:t xml:space="preserve"> turintis skolinių įsipareigojimų bankui</w:t>
      </w:r>
      <w:r w:rsidR="00511C59">
        <w:rPr>
          <w:shd w:val="clear" w:color="auto" w:fill="FFFFFF"/>
        </w:rPr>
        <w:t>,</w:t>
      </w:r>
      <w:r w:rsidR="00E00C1B" w:rsidRPr="00022350">
        <w:rPr>
          <w:shd w:val="clear" w:color="auto" w:fill="FFFFFF"/>
        </w:rPr>
        <w:t xml:space="preserve"> galėtų dovanoti žemės sklypą, </w:t>
      </w:r>
      <w:r w:rsidR="00022350">
        <w:rPr>
          <w:shd w:val="clear" w:color="auto" w:fill="FFFFFF"/>
        </w:rPr>
        <w:t xml:space="preserve">teisėjų kolegija </w:t>
      </w:r>
      <w:r w:rsidR="00E00C1B" w:rsidRPr="00022350">
        <w:rPr>
          <w:shd w:val="clear" w:color="auto" w:fill="FFFFFF"/>
        </w:rPr>
        <w:t xml:space="preserve">taip pat </w:t>
      </w:r>
      <w:r w:rsidR="00022350">
        <w:rPr>
          <w:shd w:val="clear" w:color="auto" w:fill="FFFFFF"/>
        </w:rPr>
        <w:t xml:space="preserve">laikė </w:t>
      </w:r>
      <w:r w:rsidR="00E00C1B" w:rsidRPr="00022350">
        <w:rPr>
          <w:shd w:val="clear" w:color="auto" w:fill="FFFFFF"/>
        </w:rPr>
        <w:t>niekuo nepagrįst</w:t>
      </w:r>
      <w:r w:rsidR="00022350">
        <w:rPr>
          <w:shd w:val="clear" w:color="auto" w:fill="FFFFFF"/>
        </w:rPr>
        <w:t>ais</w:t>
      </w:r>
      <w:r w:rsidR="00E00C1B" w:rsidRPr="00022350">
        <w:rPr>
          <w:shd w:val="clear" w:color="auto" w:fill="FFFFFF"/>
        </w:rPr>
        <w:t>, kadangi įstatymai to daryti nedraudžia, nenustatyta, kad padovanojęs sklypą atsakovas taptų nemokus, o sklypo rinkos vertė, kurią priteisė teismas, atsižvelgiant į tai, kad šalys ketino kartu ūkininkauti, nėra labai didelė.</w:t>
      </w:r>
    </w:p>
    <w:p w14:paraId="0B1A8CF2" w14:textId="4FFFAE6D" w:rsidR="00E00C1B" w:rsidRDefault="00B0589E" w:rsidP="00214DAA">
      <w:pPr>
        <w:numPr>
          <w:ilvl w:val="0"/>
          <w:numId w:val="1"/>
        </w:numPr>
        <w:spacing w:after="120"/>
        <w:jc w:val="both"/>
        <w:rPr>
          <w:shd w:val="clear" w:color="auto" w:fill="FFFFFF"/>
        </w:rPr>
      </w:pPr>
      <w:r>
        <w:rPr>
          <w:shd w:val="clear" w:color="auto" w:fill="FFFFFF"/>
        </w:rPr>
        <w:t>K</w:t>
      </w:r>
      <w:r w:rsidR="00022350" w:rsidRPr="00022350">
        <w:rPr>
          <w:shd w:val="clear" w:color="auto" w:fill="FFFFFF"/>
        </w:rPr>
        <w:t>olegija pažymėjo, kad</w:t>
      </w:r>
      <w:r w:rsidR="00E00C1B" w:rsidRPr="00022350">
        <w:rPr>
          <w:shd w:val="clear" w:color="auto" w:fill="FFFFFF"/>
        </w:rPr>
        <w:t xml:space="preserve"> ieškovas sklypą pageidauja įsigyti, sutikdamas mokėti tik 500</w:t>
      </w:r>
      <w:r w:rsidR="00AA1227">
        <w:rPr>
          <w:shd w:val="clear" w:color="auto" w:fill="FFFFFF"/>
        </w:rPr>
        <w:t> </w:t>
      </w:r>
      <w:r w:rsidR="00E00C1B" w:rsidRPr="00022350">
        <w:rPr>
          <w:shd w:val="clear" w:color="auto" w:fill="FFFFFF"/>
        </w:rPr>
        <w:t>Eur, todėl pirkėjo teisės jam negali būti perkeliamos ir dėl priteisiamos sumos dydžio, nes jis</w:t>
      </w:r>
      <w:r w:rsidR="00511C59">
        <w:rPr>
          <w:shd w:val="clear" w:color="auto" w:fill="FFFFFF"/>
        </w:rPr>
        <w:t>,</w:t>
      </w:r>
      <w:r w:rsidR="00E00C1B" w:rsidRPr="00022350">
        <w:rPr>
          <w:shd w:val="clear" w:color="auto" w:fill="FFFFFF"/>
        </w:rPr>
        <w:t xml:space="preserve"> įsigijęs daiktą</w:t>
      </w:r>
      <w:r w:rsidR="00511C59">
        <w:rPr>
          <w:shd w:val="clear" w:color="auto" w:fill="FFFFFF"/>
        </w:rPr>
        <w:t>,</w:t>
      </w:r>
      <w:r w:rsidR="00E00C1B" w:rsidRPr="00022350">
        <w:rPr>
          <w:shd w:val="clear" w:color="auto" w:fill="FFFFFF"/>
        </w:rPr>
        <w:t xml:space="preserve"> nesutinka sumokėti didesnę nei 500 Eur kainą, </w:t>
      </w:r>
      <w:r w:rsidR="00511C59">
        <w:rPr>
          <w:shd w:val="clear" w:color="auto" w:fill="FFFFFF"/>
        </w:rPr>
        <w:t>o tai</w:t>
      </w:r>
      <w:r w:rsidR="00022350" w:rsidRPr="00022350">
        <w:rPr>
          <w:shd w:val="clear" w:color="auto" w:fill="FFFFFF"/>
        </w:rPr>
        <w:t xml:space="preserve"> </w:t>
      </w:r>
      <w:r w:rsidR="00E00C1B" w:rsidRPr="00022350">
        <w:rPr>
          <w:shd w:val="clear" w:color="auto" w:fill="FFFFFF"/>
        </w:rPr>
        <w:t>yra esminė pirkimo</w:t>
      </w:r>
      <w:r w:rsidR="00511C59">
        <w:rPr>
          <w:shd w:val="clear" w:color="auto" w:fill="FFFFFF"/>
        </w:rPr>
        <w:t>–</w:t>
      </w:r>
      <w:r w:rsidR="00E00C1B" w:rsidRPr="00022350">
        <w:rPr>
          <w:shd w:val="clear" w:color="auto" w:fill="FFFFFF"/>
        </w:rPr>
        <w:t>pardavimo sutarties sąlyga, dėl kurio</w:t>
      </w:r>
      <w:r w:rsidR="00022350" w:rsidRPr="00022350">
        <w:rPr>
          <w:shd w:val="clear" w:color="auto" w:fill="FFFFFF"/>
        </w:rPr>
        <w:t>s</w:t>
      </w:r>
      <w:r w:rsidR="00E00C1B" w:rsidRPr="00022350">
        <w:rPr>
          <w:shd w:val="clear" w:color="auto" w:fill="FFFFFF"/>
        </w:rPr>
        <w:t xml:space="preserve"> šalys gali derėtis ir turi susitarti. Šiuo atveju ieškovas nurodo, kad jam priimtina tik 500 Eur kaina, </w:t>
      </w:r>
      <w:r w:rsidR="00511C59">
        <w:rPr>
          <w:shd w:val="clear" w:color="auto" w:fill="FFFFFF"/>
        </w:rPr>
        <w:t>tačiau tai</w:t>
      </w:r>
      <w:r w:rsidR="00E00C1B" w:rsidRPr="00022350">
        <w:rPr>
          <w:shd w:val="clear" w:color="auto" w:fill="FFFFFF"/>
        </w:rPr>
        <w:t xml:space="preserve"> prieštarauja protingumo ir sąžiningumo principui</w:t>
      </w:r>
      <w:r w:rsidR="00022350" w:rsidRPr="00022350">
        <w:rPr>
          <w:shd w:val="clear" w:color="auto" w:fill="FFFFFF"/>
        </w:rPr>
        <w:t xml:space="preserve">. </w:t>
      </w:r>
      <w:r w:rsidR="00E00C1B" w:rsidRPr="00022350">
        <w:rPr>
          <w:shd w:val="clear" w:color="auto" w:fill="FFFFFF"/>
        </w:rPr>
        <w:t xml:space="preserve">Taigi, apeliacinės instancijos teismas </w:t>
      </w:r>
      <w:r w:rsidR="00511C59">
        <w:rPr>
          <w:shd w:val="clear" w:color="auto" w:fill="FFFFFF"/>
        </w:rPr>
        <w:t>nu</w:t>
      </w:r>
      <w:r w:rsidR="00E00C1B" w:rsidRPr="00022350">
        <w:rPr>
          <w:shd w:val="clear" w:color="auto" w:fill="FFFFFF"/>
        </w:rPr>
        <w:t>sprend</w:t>
      </w:r>
      <w:r w:rsidR="00022350">
        <w:rPr>
          <w:shd w:val="clear" w:color="auto" w:fill="FFFFFF"/>
        </w:rPr>
        <w:t>ė</w:t>
      </w:r>
      <w:r w:rsidR="00E00C1B" w:rsidRPr="00022350">
        <w:rPr>
          <w:shd w:val="clear" w:color="auto" w:fill="FFFFFF"/>
        </w:rPr>
        <w:t>, kad</w:t>
      </w:r>
      <w:r w:rsidR="00AA1227">
        <w:rPr>
          <w:shd w:val="clear" w:color="auto" w:fill="FFFFFF"/>
        </w:rPr>
        <w:t>,</w:t>
      </w:r>
      <w:r w:rsidR="00E00C1B" w:rsidRPr="00022350">
        <w:rPr>
          <w:shd w:val="clear" w:color="auto" w:fill="FFFFFF"/>
        </w:rPr>
        <w:t xml:space="preserve"> ieškovui nesutinkant mokėti realios sklypo kainos, negali būti svarstomas klausimas dėl pirkėjo teisių perkėlimo. </w:t>
      </w:r>
    </w:p>
    <w:p w14:paraId="5810C7D7" w14:textId="17A6EBC6" w:rsidR="00B87069" w:rsidRPr="00B87069" w:rsidRDefault="00B87069" w:rsidP="00B87069">
      <w:pPr>
        <w:numPr>
          <w:ilvl w:val="0"/>
          <w:numId w:val="1"/>
        </w:numPr>
        <w:spacing w:after="120"/>
        <w:jc w:val="both"/>
        <w:rPr>
          <w:shd w:val="clear" w:color="auto" w:fill="FFFFFF"/>
        </w:rPr>
      </w:pPr>
      <w:r>
        <w:rPr>
          <w:shd w:val="clear" w:color="auto" w:fill="FFFFFF"/>
        </w:rPr>
        <w:t xml:space="preserve">Panaikinęs pirmosios instancijos teismo sprendimo dalis, apeliacinės instancijos teismas paskirstė bylinėjimosi išlaidas </w:t>
      </w:r>
      <w:r w:rsidR="00511C59">
        <w:rPr>
          <w:shd w:val="clear" w:color="auto" w:fill="FFFFFF"/>
        </w:rPr>
        <w:t>–</w:t>
      </w:r>
      <w:r>
        <w:rPr>
          <w:shd w:val="clear" w:color="auto" w:fill="FFFFFF"/>
        </w:rPr>
        <w:t xml:space="preserve"> p</w:t>
      </w:r>
      <w:r w:rsidRPr="00B87069">
        <w:rPr>
          <w:shd w:val="clear" w:color="auto" w:fill="FFFFFF"/>
        </w:rPr>
        <w:t>riteis</w:t>
      </w:r>
      <w:r>
        <w:rPr>
          <w:shd w:val="clear" w:color="auto" w:fill="FFFFFF"/>
        </w:rPr>
        <w:t>ė</w:t>
      </w:r>
      <w:r w:rsidRPr="00B87069">
        <w:rPr>
          <w:shd w:val="clear" w:color="auto" w:fill="FFFFFF"/>
        </w:rPr>
        <w:t xml:space="preserve"> iš ieškovo atsakovui </w:t>
      </w:r>
      <w:bookmarkStart w:id="100" w:name="Buk_135"/>
      <w:r w:rsidR="0086271F" w:rsidRPr="00E81355">
        <w:rPr>
          <w:color w:val="auto"/>
          <w:shd w:val="clear" w:color="auto" w:fill="FFFFFF"/>
        </w:rPr>
        <w:t xml:space="preserve">T. U. </w:t>
      </w:r>
      <w:bookmarkEnd w:id="100"/>
      <w:r w:rsidRPr="00B87069">
        <w:rPr>
          <w:shd w:val="clear" w:color="auto" w:fill="FFFFFF"/>
        </w:rPr>
        <w:t>7322,14 Eur bylinėjimosi išlaidų</w:t>
      </w:r>
      <w:r>
        <w:rPr>
          <w:shd w:val="clear" w:color="auto" w:fill="FFFFFF"/>
        </w:rPr>
        <w:t>,</w:t>
      </w:r>
      <w:r w:rsidRPr="00B87069">
        <w:rPr>
          <w:shd w:val="clear" w:color="auto" w:fill="FFFFFF"/>
        </w:rPr>
        <w:t xml:space="preserve"> atsakovui </w:t>
      </w:r>
      <w:bookmarkStart w:id="101" w:name="Buk_34"/>
      <w:r w:rsidR="0086271F" w:rsidRPr="00E81355">
        <w:rPr>
          <w:color w:val="auto"/>
          <w:shd w:val="clear" w:color="auto" w:fill="FFFFFF"/>
        </w:rPr>
        <w:t xml:space="preserve">M. J. </w:t>
      </w:r>
      <w:bookmarkEnd w:id="101"/>
      <w:r w:rsidRPr="00B87069">
        <w:rPr>
          <w:shd w:val="clear" w:color="auto" w:fill="FFFFFF"/>
        </w:rPr>
        <w:t>12 553 Eur bylinėjimosi išlaidų</w:t>
      </w:r>
      <w:r w:rsidR="00AA1227">
        <w:rPr>
          <w:shd w:val="clear" w:color="auto" w:fill="FFFFFF"/>
        </w:rPr>
        <w:t xml:space="preserve"> atlyginimo</w:t>
      </w:r>
      <w:r w:rsidRPr="00B87069">
        <w:rPr>
          <w:shd w:val="clear" w:color="auto" w:fill="FFFFFF"/>
        </w:rPr>
        <w:t>.</w:t>
      </w:r>
      <w:r>
        <w:rPr>
          <w:shd w:val="clear" w:color="auto" w:fill="FFFFFF"/>
        </w:rPr>
        <w:t xml:space="preserve"> Teisėjų kolegijos vertinimu, t</w:t>
      </w:r>
      <w:r w:rsidRPr="00B87069">
        <w:rPr>
          <w:shd w:val="clear" w:color="auto" w:fill="FFFFFF"/>
        </w:rPr>
        <w:t>eismui atmetus ieškovo ieškinį, vis</w:t>
      </w:r>
      <w:r w:rsidR="00AA1227">
        <w:rPr>
          <w:shd w:val="clear" w:color="auto" w:fill="FFFFFF"/>
        </w:rPr>
        <w:t>ų</w:t>
      </w:r>
      <w:r w:rsidRPr="00B87069">
        <w:rPr>
          <w:shd w:val="clear" w:color="auto" w:fill="FFFFFF"/>
        </w:rPr>
        <w:t xml:space="preserve"> atsakovų patirt</w:t>
      </w:r>
      <w:r w:rsidR="00AA1227">
        <w:rPr>
          <w:shd w:val="clear" w:color="auto" w:fill="FFFFFF"/>
        </w:rPr>
        <w:t>ų</w:t>
      </w:r>
      <w:r w:rsidRPr="00B87069">
        <w:rPr>
          <w:shd w:val="clear" w:color="auto" w:fill="FFFFFF"/>
        </w:rPr>
        <w:t xml:space="preserve"> bylinėjimosi išlaid</w:t>
      </w:r>
      <w:r w:rsidR="00AA1227">
        <w:rPr>
          <w:shd w:val="clear" w:color="auto" w:fill="FFFFFF"/>
        </w:rPr>
        <w:t>ų</w:t>
      </w:r>
      <w:r w:rsidRPr="00B87069">
        <w:rPr>
          <w:shd w:val="clear" w:color="auto" w:fill="FFFFFF"/>
        </w:rPr>
        <w:t>, susijusi</w:t>
      </w:r>
      <w:r w:rsidR="00AA1227">
        <w:rPr>
          <w:shd w:val="clear" w:color="auto" w:fill="FFFFFF"/>
        </w:rPr>
        <w:t>ų</w:t>
      </w:r>
      <w:r w:rsidRPr="00B87069">
        <w:rPr>
          <w:shd w:val="clear" w:color="auto" w:fill="FFFFFF"/>
        </w:rPr>
        <w:t xml:space="preserve"> su bylos nagrinėjimu – procesinių dokumentų rengimu, atsižvelgiant į galutinę procesinės bylos baigtį</w:t>
      </w:r>
      <w:r w:rsidR="00AA1227">
        <w:rPr>
          <w:shd w:val="clear" w:color="auto" w:fill="FFFFFF"/>
        </w:rPr>
        <w:t>, atlyginimas</w:t>
      </w:r>
      <w:r w:rsidRPr="00B87069">
        <w:rPr>
          <w:shd w:val="clear" w:color="auto" w:fill="FFFFFF"/>
        </w:rPr>
        <w:t xml:space="preserve"> priteistin</w:t>
      </w:r>
      <w:r w:rsidR="00AA1227">
        <w:rPr>
          <w:shd w:val="clear" w:color="auto" w:fill="FFFFFF"/>
        </w:rPr>
        <w:t>a</w:t>
      </w:r>
      <w:r w:rsidRPr="00B87069">
        <w:rPr>
          <w:shd w:val="clear" w:color="auto" w:fill="FFFFFF"/>
        </w:rPr>
        <w:t>s iš ieškovo</w:t>
      </w:r>
      <w:r>
        <w:rPr>
          <w:shd w:val="clear" w:color="auto" w:fill="FFFFFF"/>
        </w:rPr>
        <w:t>.</w:t>
      </w:r>
    </w:p>
    <w:p w14:paraId="253464BC" w14:textId="77777777" w:rsidR="009E7AF2" w:rsidRPr="0056171B" w:rsidRDefault="009E7AF2">
      <w:pPr>
        <w:spacing w:after="120"/>
        <w:ind w:left="360"/>
        <w:jc w:val="both"/>
        <w:rPr>
          <w:shd w:val="clear" w:color="auto" w:fill="FFFFFF"/>
        </w:rPr>
      </w:pPr>
    </w:p>
    <w:p w14:paraId="660936B1" w14:textId="49B1142D" w:rsidR="009E7AF2" w:rsidRPr="0056171B" w:rsidRDefault="00453DF6">
      <w:pPr>
        <w:shd w:val="clear" w:color="auto" w:fill="FFFFFF"/>
        <w:tabs>
          <w:tab w:val="left" w:pos="709"/>
        </w:tabs>
        <w:spacing w:after="120"/>
        <w:ind w:left="720" w:hanging="357"/>
        <w:jc w:val="center"/>
      </w:pPr>
      <w:r w:rsidRPr="0056171B">
        <w:lastRenderedPageBreak/>
        <w:t>III. Kasacinio skundo ir atsiliepim</w:t>
      </w:r>
      <w:r w:rsidR="00EF3D47">
        <w:t>ų</w:t>
      </w:r>
      <w:r w:rsidRPr="0056171B">
        <w:t xml:space="preserve"> į jį teisiniai argumentai</w:t>
      </w:r>
    </w:p>
    <w:p w14:paraId="0A841F90" w14:textId="77777777" w:rsidR="009E7AF2" w:rsidRPr="0056171B" w:rsidRDefault="009E7AF2">
      <w:pPr>
        <w:shd w:val="clear" w:color="auto" w:fill="FFFFFF"/>
        <w:tabs>
          <w:tab w:val="left" w:pos="709"/>
        </w:tabs>
        <w:spacing w:after="120"/>
        <w:ind w:left="720" w:hanging="357"/>
        <w:jc w:val="center"/>
      </w:pPr>
    </w:p>
    <w:p w14:paraId="7052A99C" w14:textId="681C96F3" w:rsidR="005E6634" w:rsidRDefault="00453DF6" w:rsidP="00A96917">
      <w:pPr>
        <w:pStyle w:val="ListParagraph"/>
        <w:numPr>
          <w:ilvl w:val="0"/>
          <w:numId w:val="1"/>
        </w:numPr>
        <w:spacing w:after="120" w:line="240" w:lineRule="auto"/>
        <w:ind w:left="357" w:hanging="357"/>
        <w:jc w:val="both"/>
        <w:rPr>
          <w:lang w:bidi="lt-LT"/>
        </w:rPr>
      </w:pPr>
      <w:bookmarkStart w:id="102" w:name="_Hlk117589090"/>
      <w:bookmarkStart w:id="103" w:name="_Hlk147844638"/>
      <w:r w:rsidRPr="0056171B">
        <w:rPr>
          <w:lang w:bidi="lt-LT"/>
        </w:rPr>
        <w:t xml:space="preserve">Kasaciniame skunde </w:t>
      </w:r>
      <w:r w:rsidR="00A96917">
        <w:rPr>
          <w:lang w:bidi="lt-LT"/>
        </w:rPr>
        <w:t xml:space="preserve">ieškovas </w:t>
      </w:r>
      <w:bookmarkStart w:id="104" w:name="Buk_89"/>
      <w:r w:rsidR="0086271F" w:rsidRPr="00E81355">
        <w:rPr>
          <w:color w:val="auto"/>
          <w:lang w:bidi="lt-LT"/>
        </w:rPr>
        <w:t xml:space="preserve">R. L. </w:t>
      </w:r>
      <w:bookmarkEnd w:id="104"/>
      <w:r w:rsidRPr="0056171B">
        <w:rPr>
          <w:lang w:bidi="lt-LT"/>
        </w:rPr>
        <w:t>prašo</w:t>
      </w:r>
      <w:bookmarkStart w:id="105" w:name="_Hlk130393502"/>
      <w:bookmarkStart w:id="106" w:name="_Hlk128139444"/>
      <w:r w:rsidRPr="0056171B">
        <w:rPr>
          <w:lang w:bidi="lt-LT"/>
        </w:rPr>
        <w:t xml:space="preserve"> </w:t>
      </w:r>
      <w:bookmarkStart w:id="107" w:name="_Hlk160611478"/>
      <w:bookmarkStart w:id="108" w:name="_Hlk112937654"/>
      <w:bookmarkStart w:id="109" w:name="_Hlk112937804"/>
      <w:bookmarkEnd w:id="105"/>
      <w:bookmarkEnd w:id="106"/>
      <w:r w:rsidR="00A96917" w:rsidRPr="00A96917">
        <w:rPr>
          <w:lang w:bidi="lt-LT"/>
        </w:rPr>
        <w:t xml:space="preserve">panaikinti Kauno apygardos teismo </w:t>
      </w:r>
      <w:r w:rsidR="00336C47">
        <w:rPr>
          <w:lang w:bidi="lt-LT"/>
        </w:rPr>
        <w:t xml:space="preserve">Civilinių bylų skyriaus teisėjų kolegijos </w:t>
      </w:r>
      <w:r w:rsidR="00A96917" w:rsidRPr="00A96917">
        <w:rPr>
          <w:lang w:bidi="lt-LT"/>
        </w:rPr>
        <w:t>2023</w:t>
      </w:r>
      <w:r w:rsidR="00A96917">
        <w:rPr>
          <w:lang w:bidi="lt-LT"/>
        </w:rPr>
        <w:t xml:space="preserve"> m. spalio 12 d.</w:t>
      </w:r>
      <w:r w:rsidR="00A96917" w:rsidRPr="00A96917">
        <w:rPr>
          <w:lang w:bidi="lt-LT"/>
        </w:rPr>
        <w:t xml:space="preserve"> sprendimą ir palikti galioti Alytaus apylinkės teismo 2023</w:t>
      </w:r>
      <w:r w:rsidR="00A96917">
        <w:rPr>
          <w:lang w:bidi="lt-LT"/>
        </w:rPr>
        <w:t xml:space="preserve"> m. vasario 10 d.</w:t>
      </w:r>
      <w:r w:rsidR="00A96917" w:rsidRPr="00A96917">
        <w:rPr>
          <w:lang w:bidi="lt-LT"/>
        </w:rPr>
        <w:t xml:space="preserve"> sprendimą arba</w:t>
      </w:r>
      <w:r w:rsidR="00AA1227">
        <w:rPr>
          <w:lang w:bidi="lt-LT"/>
        </w:rPr>
        <w:t>,</w:t>
      </w:r>
      <w:r w:rsidR="00A96917" w:rsidRPr="00A96917">
        <w:rPr>
          <w:lang w:bidi="lt-LT"/>
        </w:rPr>
        <w:t xml:space="preserve"> palikus galioti Alytaus apylinkės teismo 2023</w:t>
      </w:r>
      <w:r w:rsidR="00A96917">
        <w:rPr>
          <w:lang w:bidi="lt-LT"/>
        </w:rPr>
        <w:t xml:space="preserve"> m. vasario 10 d.</w:t>
      </w:r>
      <w:r w:rsidR="00A96917" w:rsidRPr="00A96917">
        <w:rPr>
          <w:lang w:bidi="lt-LT"/>
        </w:rPr>
        <w:t xml:space="preserve"> sprendimą</w:t>
      </w:r>
      <w:r w:rsidR="00AA1227">
        <w:rPr>
          <w:lang w:bidi="lt-LT"/>
        </w:rPr>
        <w:t>,</w:t>
      </w:r>
      <w:r w:rsidR="00A96917" w:rsidRPr="00A96917">
        <w:rPr>
          <w:lang w:bidi="lt-LT"/>
        </w:rPr>
        <w:t xml:space="preserve"> jį pakeisti ir priteisti iš </w:t>
      </w:r>
      <w:bookmarkStart w:id="110" w:name="Buk_71"/>
      <w:r w:rsidR="0086271F" w:rsidRPr="00E81355">
        <w:rPr>
          <w:color w:val="auto"/>
          <w:lang w:bidi="lt-LT"/>
        </w:rPr>
        <w:t xml:space="preserve">R. L. </w:t>
      </w:r>
      <w:bookmarkStart w:id="111" w:name="Buk_136"/>
      <w:bookmarkEnd w:id="110"/>
      <w:r w:rsidR="0086271F" w:rsidRPr="00E81355">
        <w:rPr>
          <w:color w:val="auto"/>
          <w:lang w:bidi="lt-LT"/>
        </w:rPr>
        <w:t xml:space="preserve">T. U. </w:t>
      </w:r>
      <w:bookmarkEnd w:id="111"/>
      <w:r w:rsidR="00A96917" w:rsidRPr="00A96917">
        <w:rPr>
          <w:lang w:bidi="lt-LT"/>
        </w:rPr>
        <w:t>500</w:t>
      </w:r>
      <w:r w:rsidR="00336C47">
        <w:rPr>
          <w:lang w:bidi="lt-LT"/>
        </w:rPr>
        <w:t> </w:t>
      </w:r>
      <w:r w:rsidR="00A96917" w:rsidRPr="00A96917">
        <w:rPr>
          <w:lang w:bidi="lt-LT"/>
        </w:rPr>
        <w:t>Eur</w:t>
      </w:r>
      <w:r w:rsidR="00A96917">
        <w:rPr>
          <w:lang w:bidi="lt-LT"/>
        </w:rPr>
        <w:t xml:space="preserve">. </w:t>
      </w:r>
      <w:bookmarkEnd w:id="107"/>
      <w:r w:rsidRPr="0056171B">
        <w:rPr>
          <w:lang w:bidi="lt-LT"/>
        </w:rPr>
        <w:t xml:space="preserve">Kasacinis skundas </w:t>
      </w:r>
      <w:bookmarkEnd w:id="108"/>
      <w:bookmarkEnd w:id="109"/>
      <w:r w:rsidRPr="0056171B">
        <w:rPr>
          <w:lang w:bidi="lt-LT"/>
        </w:rPr>
        <w:t>grindžiamas šiais argumentais</w:t>
      </w:r>
      <w:bookmarkEnd w:id="102"/>
      <w:r w:rsidRPr="0056171B">
        <w:t>:</w:t>
      </w:r>
      <w:bookmarkEnd w:id="103"/>
    </w:p>
    <w:p w14:paraId="2FFC3B7A" w14:textId="153DFDA3" w:rsidR="004063DF" w:rsidRDefault="00A96917" w:rsidP="004063DF">
      <w:pPr>
        <w:numPr>
          <w:ilvl w:val="1"/>
          <w:numId w:val="1"/>
        </w:numPr>
        <w:tabs>
          <w:tab w:val="left" w:pos="900"/>
        </w:tabs>
        <w:spacing w:after="120"/>
        <w:jc w:val="both"/>
        <w:rPr>
          <w:lang w:bidi="lt-LT"/>
        </w:rPr>
      </w:pPr>
      <w:bookmarkStart w:id="112" w:name="_Hlk147912041"/>
      <w:r w:rsidRPr="00A96917">
        <w:rPr>
          <w:szCs w:val="24"/>
        </w:rPr>
        <w:t>Apeliacinės instancijos</w:t>
      </w:r>
      <w:r w:rsidR="0076402A">
        <w:rPr>
          <w:szCs w:val="24"/>
        </w:rPr>
        <w:t xml:space="preserve"> teism</w:t>
      </w:r>
      <w:r w:rsidR="00CB628F">
        <w:rPr>
          <w:szCs w:val="24"/>
        </w:rPr>
        <w:t>as</w:t>
      </w:r>
      <w:r w:rsidR="00D21AA0">
        <w:rPr>
          <w:szCs w:val="24"/>
        </w:rPr>
        <w:t xml:space="preserve"> </w:t>
      </w:r>
      <w:r w:rsidRPr="00A96917">
        <w:rPr>
          <w:szCs w:val="24"/>
        </w:rPr>
        <w:t>visiškai ignoravo toje pačioje byloje pateiktus Lietuvos Aukščiausiojo Teismo išaiškinimus (</w:t>
      </w:r>
      <w:r w:rsidR="00834DFE">
        <w:rPr>
          <w:szCs w:val="24"/>
        </w:rPr>
        <w:t xml:space="preserve">Lietuvos Respublikos civilinio proceso kodekso (toliau – ir </w:t>
      </w:r>
      <w:r w:rsidRPr="00A96917">
        <w:rPr>
          <w:szCs w:val="24"/>
        </w:rPr>
        <w:t>CPK</w:t>
      </w:r>
      <w:r w:rsidR="00834DFE">
        <w:rPr>
          <w:szCs w:val="24"/>
        </w:rPr>
        <w:t>)</w:t>
      </w:r>
      <w:r w:rsidRPr="00A96917">
        <w:rPr>
          <w:szCs w:val="24"/>
        </w:rPr>
        <w:t xml:space="preserve"> 362 straipsnio 2 dalis, 346 straipsnio 2 dalies 2 punktas). L</w:t>
      </w:r>
      <w:r w:rsidR="001F63C2">
        <w:rPr>
          <w:szCs w:val="24"/>
        </w:rPr>
        <w:t xml:space="preserve">ietuvos Aukščiausiojo Teismo </w:t>
      </w:r>
      <w:r w:rsidR="001F63C2" w:rsidRPr="001F63C2">
        <w:rPr>
          <w:szCs w:val="24"/>
        </w:rPr>
        <w:t>2022</w:t>
      </w:r>
      <w:r w:rsidR="001F63C2">
        <w:rPr>
          <w:szCs w:val="24"/>
        </w:rPr>
        <w:t xml:space="preserve"> m. kovo 2 d.</w:t>
      </w:r>
      <w:r w:rsidR="001F63C2" w:rsidRPr="001F63C2">
        <w:rPr>
          <w:szCs w:val="24"/>
        </w:rPr>
        <w:t xml:space="preserve"> nutarti</w:t>
      </w:r>
      <w:r w:rsidR="001F63C2">
        <w:rPr>
          <w:szCs w:val="24"/>
        </w:rPr>
        <w:t>es</w:t>
      </w:r>
      <w:r w:rsidR="001F63C2" w:rsidRPr="001F63C2">
        <w:rPr>
          <w:szCs w:val="24"/>
        </w:rPr>
        <w:t xml:space="preserve"> civilinėje byloje Nr.</w:t>
      </w:r>
      <w:r w:rsidR="00336C47">
        <w:rPr>
          <w:szCs w:val="24"/>
        </w:rPr>
        <w:t> </w:t>
      </w:r>
      <w:r w:rsidR="001F63C2" w:rsidRPr="001F63C2">
        <w:rPr>
          <w:szCs w:val="24"/>
        </w:rPr>
        <w:t>e3K-3-42-313/2022</w:t>
      </w:r>
      <w:r w:rsidR="001F63C2">
        <w:rPr>
          <w:szCs w:val="24"/>
        </w:rPr>
        <w:t xml:space="preserve"> </w:t>
      </w:r>
      <w:r w:rsidRPr="00A96917">
        <w:rPr>
          <w:szCs w:val="24"/>
        </w:rPr>
        <w:t>54 punkte išaiškinta, kad bylą nagrinėjant iš naujo turi būti vertinama atsakovų procesinis elgesys, k</w:t>
      </w:r>
      <w:r w:rsidR="00AA1227">
        <w:rPr>
          <w:szCs w:val="24"/>
        </w:rPr>
        <w:t>ai</w:t>
      </w:r>
      <w:r w:rsidRPr="00A96917">
        <w:rPr>
          <w:szCs w:val="24"/>
        </w:rPr>
        <w:t xml:space="preserve"> atsakovas </w:t>
      </w:r>
      <w:bookmarkStart w:id="113" w:name="Buk_177"/>
      <w:r w:rsidR="0086271F" w:rsidRPr="00E81355">
        <w:rPr>
          <w:color w:val="auto"/>
          <w:szCs w:val="24"/>
        </w:rPr>
        <w:t xml:space="preserve">T. U. </w:t>
      </w:r>
      <w:bookmarkEnd w:id="113"/>
      <w:r w:rsidRPr="00A96917">
        <w:rPr>
          <w:szCs w:val="24"/>
        </w:rPr>
        <w:t xml:space="preserve">pareiškė priešieškinį dėl to paties ieškovo ieškiniu ginčijamo žemės sklypo dalies dovanojimo sutarties negaliojimo, o atsakovas </w:t>
      </w:r>
      <w:bookmarkStart w:id="114" w:name="Buk_35"/>
      <w:r w:rsidR="0086271F" w:rsidRPr="00E81355">
        <w:rPr>
          <w:color w:val="auto"/>
          <w:szCs w:val="24"/>
        </w:rPr>
        <w:t xml:space="preserve">M. J. </w:t>
      </w:r>
      <w:bookmarkEnd w:id="114"/>
      <w:r w:rsidRPr="00A96917">
        <w:rPr>
          <w:szCs w:val="24"/>
        </w:rPr>
        <w:t xml:space="preserve">priešieškinį pripažino. Kasacinis teismas nurodė, kad toks procesinis elgesys galėtų būti svarbus nustatant ginčijamos dovanojimo sutarties šalių valią, priežastis (motyvus) sudaryti tokią sutartį. Kasacinis teismas nurodė, kad teismai kritiškai neįvertino aplinkybės, </w:t>
      </w:r>
      <w:r w:rsidR="00AA1227">
        <w:rPr>
          <w:szCs w:val="24"/>
        </w:rPr>
        <w:t>jog</w:t>
      </w:r>
      <w:r w:rsidRPr="00A96917">
        <w:rPr>
          <w:szCs w:val="24"/>
        </w:rPr>
        <w:t xml:space="preserve"> atsakovo </w:t>
      </w:r>
      <w:bookmarkStart w:id="115" w:name="Buk_103"/>
      <w:r w:rsidR="0086271F" w:rsidRPr="00E81355">
        <w:rPr>
          <w:color w:val="auto"/>
          <w:szCs w:val="24"/>
        </w:rPr>
        <w:t xml:space="preserve">T. U. </w:t>
      </w:r>
      <w:bookmarkEnd w:id="115"/>
      <w:r w:rsidRPr="00A96917">
        <w:rPr>
          <w:szCs w:val="24"/>
        </w:rPr>
        <w:t xml:space="preserve">priešieškinis yra pareikštas kitam atsakovui </w:t>
      </w:r>
      <w:bookmarkStart w:id="116" w:name="Buk_36"/>
      <w:r w:rsidR="0086271F" w:rsidRPr="00E81355">
        <w:rPr>
          <w:color w:val="auto"/>
          <w:szCs w:val="24"/>
        </w:rPr>
        <w:t>M. J.</w:t>
      </w:r>
      <w:bookmarkEnd w:id="116"/>
      <w:r w:rsidRPr="00A96917">
        <w:rPr>
          <w:szCs w:val="24"/>
        </w:rPr>
        <w:t>, t. y. priešieškinį pareiškė ir atitinkamai su jo reikalavimais sutiko asmenys, kurie ir sudarė byloje apsimestiniu įrodinėjamą sandorį. Kasacinis teismas nurodė, kad teismai nevertino, ar tokiais veiksmais atsakovai nesiekė išvengti ieškovo ieškiniu siekiamų teisinių padarinių taikymo – pirkėjo teisių ir pareigų ieškovui perkėlimo.</w:t>
      </w:r>
      <w:r w:rsidR="001F63C2">
        <w:rPr>
          <w:lang w:bidi="lt-LT"/>
        </w:rPr>
        <w:t xml:space="preserve"> </w:t>
      </w:r>
      <w:r w:rsidRPr="001F63C2">
        <w:rPr>
          <w:szCs w:val="24"/>
        </w:rPr>
        <w:t xml:space="preserve">Apeliacinės instancijos teismas </w:t>
      </w:r>
      <w:r w:rsidR="001F63C2">
        <w:rPr>
          <w:szCs w:val="24"/>
        </w:rPr>
        <w:t>dėl šių</w:t>
      </w:r>
      <w:r w:rsidRPr="001F63C2">
        <w:rPr>
          <w:szCs w:val="24"/>
        </w:rPr>
        <w:t xml:space="preserve"> aplinkybių visiškai nieko nepasisakė, </w:t>
      </w:r>
      <w:r w:rsidR="00AA1227">
        <w:rPr>
          <w:szCs w:val="24"/>
        </w:rPr>
        <w:t>tai</w:t>
      </w:r>
      <w:r w:rsidRPr="001F63C2">
        <w:rPr>
          <w:szCs w:val="24"/>
        </w:rPr>
        <w:t xml:space="preserve"> rodo akivaizdų CPK 362</w:t>
      </w:r>
      <w:r w:rsidR="00AA1227">
        <w:rPr>
          <w:szCs w:val="24"/>
        </w:rPr>
        <w:t> </w:t>
      </w:r>
      <w:r w:rsidRPr="001F63C2">
        <w:rPr>
          <w:szCs w:val="24"/>
        </w:rPr>
        <w:t>straipsnio 2 dalies pažeidimą.</w:t>
      </w:r>
    </w:p>
    <w:p w14:paraId="23CF5E6E" w14:textId="79B7D353" w:rsidR="004063DF" w:rsidRDefault="00A96917" w:rsidP="004063DF">
      <w:pPr>
        <w:numPr>
          <w:ilvl w:val="1"/>
          <w:numId w:val="1"/>
        </w:numPr>
        <w:tabs>
          <w:tab w:val="left" w:pos="900"/>
        </w:tabs>
        <w:spacing w:after="120"/>
        <w:jc w:val="both"/>
        <w:rPr>
          <w:lang w:bidi="lt-LT"/>
        </w:rPr>
      </w:pPr>
      <w:r w:rsidRPr="004063DF">
        <w:rPr>
          <w:szCs w:val="24"/>
        </w:rPr>
        <w:t xml:space="preserve">Apeliacinės instancijos teismas netinkamai taikė įrodymų vertinimo taisykles, nes </w:t>
      </w:r>
      <w:bookmarkStart w:id="117" w:name="_Hlk161923191"/>
      <w:r w:rsidRPr="004063DF">
        <w:rPr>
          <w:szCs w:val="24"/>
        </w:rPr>
        <w:t>teismo išvados padarytos remiantis ne byloje surinktų įrodymų viseto vertinimu (kaip tą padarė pirmosios instancijos teismas), bet pavieniais įrodymais</w:t>
      </w:r>
      <w:r w:rsidR="00AA1227">
        <w:rPr>
          <w:szCs w:val="24"/>
        </w:rPr>
        <w:t>,</w:t>
      </w:r>
      <w:r w:rsidRPr="004063DF">
        <w:rPr>
          <w:szCs w:val="24"/>
        </w:rPr>
        <w:t xml:space="preserve"> vertinant juo</w:t>
      </w:r>
      <w:r w:rsidR="001F63C2" w:rsidRPr="004063DF">
        <w:rPr>
          <w:szCs w:val="24"/>
        </w:rPr>
        <w:t>s</w:t>
      </w:r>
      <w:r w:rsidRPr="004063DF">
        <w:rPr>
          <w:szCs w:val="24"/>
        </w:rPr>
        <w:t xml:space="preserve"> izoliuotai nuo kitų byloje surinktų įrodymų, nepašalinant šių įrodymų prieštaravimo kitiems, nepaaiškinant, kodėl vieniems įrodymams suteikiamas pirmumas prieš kitus</w:t>
      </w:r>
      <w:bookmarkEnd w:id="117"/>
      <w:r w:rsidRPr="004063DF">
        <w:rPr>
          <w:szCs w:val="24"/>
        </w:rPr>
        <w:t xml:space="preserve">. Byloje surinkta pakankamai daug tiesioginių ir netiesioginių įrodymų, todėl šioje byloje buvo ypač svarbu visus įrodymus įvertinti visapusiškai, tiek sprendžiant dėl vieno ar kito konkretaus įrodymo atskirai, tiek atskleidžiant ir įvertinant jų tarpusavio santykį. Byloje buvo surinkta daug duomenų apie ginčijamos </w:t>
      </w:r>
      <w:r w:rsidR="001F63C2" w:rsidRPr="004063DF">
        <w:rPr>
          <w:szCs w:val="24"/>
        </w:rPr>
        <w:t>d</w:t>
      </w:r>
      <w:r w:rsidRPr="004063DF">
        <w:rPr>
          <w:szCs w:val="24"/>
        </w:rPr>
        <w:t xml:space="preserve">ovanojimo sutarties sudarymo aplinkybes, atsakovų elgesį iki ir po sutarties sudarymo, tačiau tiek dalis įrodymų atskirai, tiek įrodymų visuma apeliacinės instancijos teismo liko neįvertinta, dėl </w:t>
      </w:r>
      <w:r w:rsidR="00AA1227">
        <w:rPr>
          <w:szCs w:val="24"/>
        </w:rPr>
        <w:t>t</w:t>
      </w:r>
      <w:r w:rsidRPr="004063DF">
        <w:rPr>
          <w:szCs w:val="24"/>
        </w:rPr>
        <w:t xml:space="preserve">o buvo padaryta nepagrįsta išvada, kad įrodymų visuma neleidžia spręsti apie </w:t>
      </w:r>
      <w:r w:rsidR="001F63C2" w:rsidRPr="004063DF">
        <w:rPr>
          <w:szCs w:val="24"/>
        </w:rPr>
        <w:t>d</w:t>
      </w:r>
      <w:r w:rsidRPr="004063DF">
        <w:rPr>
          <w:szCs w:val="24"/>
        </w:rPr>
        <w:t xml:space="preserve">ovanojimo sutarties </w:t>
      </w:r>
      <w:proofErr w:type="spellStart"/>
      <w:r w:rsidRPr="004063DF">
        <w:rPr>
          <w:szCs w:val="24"/>
        </w:rPr>
        <w:t>apsimestinumą</w:t>
      </w:r>
      <w:proofErr w:type="spellEnd"/>
      <w:r w:rsidRPr="004063DF">
        <w:rPr>
          <w:szCs w:val="24"/>
        </w:rPr>
        <w:t>.</w:t>
      </w:r>
    </w:p>
    <w:p w14:paraId="72DD5580" w14:textId="32CF4F52" w:rsidR="004063DF" w:rsidRDefault="004063DF" w:rsidP="0047728D">
      <w:pPr>
        <w:numPr>
          <w:ilvl w:val="1"/>
          <w:numId w:val="1"/>
        </w:numPr>
        <w:tabs>
          <w:tab w:val="left" w:pos="900"/>
        </w:tabs>
        <w:spacing w:after="120"/>
        <w:jc w:val="both"/>
        <w:rPr>
          <w:lang w:bidi="lt-LT"/>
        </w:rPr>
      </w:pPr>
      <w:r>
        <w:rPr>
          <w:lang w:bidi="lt-LT"/>
        </w:rPr>
        <w:t>A</w:t>
      </w:r>
      <w:r w:rsidRPr="004063DF">
        <w:rPr>
          <w:lang w:bidi="lt-LT"/>
        </w:rPr>
        <w:t xml:space="preserve">peliacinės instancijos teismas nepakankamai atsižvelgė į dovanojimo sutarties pagrindinius požymius ir jų įtaką </w:t>
      </w:r>
      <w:r w:rsidR="00AA1227">
        <w:rPr>
          <w:lang w:bidi="lt-LT"/>
        </w:rPr>
        <w:t xml:space="preserve">kvalifikuojant </w:t>
      </w:r>
      <w:r w:rsidRPr="004063DF">
        <w:rPr>
          <w:lang w:bidi="lt-LT"/>
        </w:rPr>
        <w:t>ginčijam</w:t>
      </w:r>
      <w:r w:rsidR="00AA1227">
        <w:rPr>
          <w:lang w:bidi="lt-LT"/>
        </w:rPr>
        <w:t>ą</w:t>
      </w:r>
      <w:r w:rsidRPr="004063DF">
        <w:rPr>
          <w:lang w:bidi="lt-LT"/>
        </w:rPr>
        <w:t xml:space="preserve"> sutar</w:t>
      </w:r>
      <w:r w:rsidR="00AA1227">
        <w:rPr>
          <w:lang w:bidi="lt-LT"/>
        </w:rPr>
        <w:t>tį</w:t>
      </w:r>
      <w:r w:rsidRPr="004063DF">
        <w:rPr>
          <w:lang w:bidi="lt-LT"/>
        </w:rPr>
        <w:t xml:space="preserve">, taip pat deramai neįvertino </w:t>
      </w:r>
      <w:r>
        <w:rPr>
          <w:lang w:bidi="lt-LT"/>
        </w:rPr>
        <w:t>d</w:t>
      </w:r>
      <w:r w:rsidRPr="004063DF">
        <w:rPr>
          <w:lang w:bidi="lt-LT"/>
        </w:rPr>
        <w:t>ovanojimo sutarties sudarymo priežasties (motyvo)</w:t>
      </w:r>
      <w:r w:rsidR="00AA1227">
        <w:rPr>
          <w:lang w:bidi="lt-LT"/>
        </w:rPr>
        <w:t xml:space="preserve"> ir daugybės</w:t>
      </w:r>
      <w:r w:rsidRPr="004063DF">
        <w:rPr>
          <w:lang w:bidi="lt-LT"/>
        </w:rPr>
        <w:t xml:space="preserve"> kitų reikšmingų aplinkybių</w:t>
      </w:r>
      <w:r>
        <w:rPr>
          <w:lang w:bidi="lt-LT"/>
        </w:rPr>
        <w:t>: teismas</w:t>
      </w:r>
      <w:r w:rsidR="00E05F4C">
        <w:rPr>
          <w:lang w:bidi="lt-LT"/>
        </w:rPr>
        <w:t>,</w:t>
      </w:r>
      <w:r>
        <w:rPr>
          <w:lang w:bidi="lt-LT"/>
        </w:rPr>
        <w:t xml:space="preserve"> spręsdamas dėl sandorio atlygintinumo</w:t>
      </w:r>
      <w:r w:rsidR="00AA1227">
        <w:rPr>
          <w:lang w:bidi="lt-LT"/>
        </w:rPr>
        <w:t>,</w:t>
      </w:r>
      <w:r>
        <w:rPr>
          <w:lang w:bidi="lt-LT"/>
        </w:rPr>
        <w:t xml:space="preserve"> suabsoliutino aplinkybę, kad į bylą nebuvo pateikti rašytiniai įrodymai, kurie tiesiogiai patvirtintų, </w:t>
      </w:r>
      <w:r w:rsidR="00DA6BAF">
        <w:rPr>
          <w:lang w:bidi="lt-LT"/>
        </w:rPr>
        <w:t>jog</w:t>
      </w:r>
      <w:r>
        <w:rPr>
          <w:lang w:bidi="lt-LT"/>
        </w:rPr>
        <w:t xml:space="preserve"> už žemės sklypus buvo mokėtas atlygis; teismas neatsižvelgė į dovanojimo motyvų nustatymo svarbą</w:t>
      </w:r>
      <w:r w:rsidR="00DA6BAF">
        <w:rPr>
          <w:lang w:bidi="lt-LT"/>
        </w:rPr>
        <w:t>,</w:t>
      </w:r>
      <w:r>
        <w:rPr>
          <w:lang w:bidi="lt-LT"/>
        </w:rPr>
        <w:t xml:space="preserve"> vertindamas dovanotojo, šiuo atveju atsakovo </w:t>
      </w:r>
      <w:bookmarkStart w:id="118" w:name="Buk_104"/>
      <w:r w:rsidR="0086271F" w:rsidRPr="00E81355">
        <w:rPr>
          <w:color w:val="auto"/>
          <w:lang w:bidi="lt-LT"/>
        </w:rPr>
        <w:t>T. U.</w:t>
      </w:r>
      <w:bookmarkEnd w:id="118"/>
      <w:r>
        <w:rPr>
          <w:lang w:bidi="lt-LT"/>
        </w:rPr>
        <w:t xml:space="preserve">, valią neatlygintinai perleisti ginčo žemės sklypo dalį; teismas netinkamai įvertino atsakovo </w:t>
      </w:r>
      <w:bookmarkStart w:id="119" w:name="Buk_105"/>
      <w:r w:rsidR="0086271F" w:rsidRPr="00E81355">
        <w:rPr>
          <w:color w:val="auto"/>
          <w:lang w:bidi="lt-LT"/>
        </w:rPr>
        <w:t xml:space="preserve">T. U. </w:t>
      </w:r>
      <w:bookmarkEnd w:id="119"/>
      <w:r>
        <w:rPr>
          <w:lang w:bidi="lt-LT"/>
        </w:rPr>
        <w:t xml:space="preserve">finansinės padėties </w:t>
      </w:r>
      <w:r w:rsidR="00AA1227">
        <w:rPr>
          <w:lang w:bidi="lt-LT"/>
        </w:rPr>
        <w:t xml:space="preserve">įrodymus </w:t>
      </w:r>
      <w:r>
        <w:rPr>
          <w:lang w:bidi="lt-LT"/>
        </w:rPr>
        <w:t xml:space="preserve">(jis turėjo 362 370 Eur skolų) </w:t>
      </w:r>
      <w:r w:rsidR="00AA1227">
        <w:rPr>
          <w:lang w:bidi="lt-LT"/>
        </w:rPr>
        <w:t>–</w:t>
      </w:r>
      <w:r>
        <w:rPr>
          <w:lang w:bidi="lt-LT"/>
        </w:rPr>
        <w:t xml:space="preserve"> asmuo</w:t>
      </w:r>
      <w:r w:rsidR="00AA1227">
        <w:rPr>
          <w:lang w:bidi="lt-LT"/>
        </w:rPr>
        <w:t>,</w:t>
      </w:r>
      <w:r>
        <w:rPr>
          <w:lang w:bidi="lt-LT"/>
        </w:rPr>
        <w:t xml:space="preserve"> turintis dideli</w:t>
      </w:r>
      <w:r w:rsidR="00DA6BAF">
        <w:rPr>
          <w:lang w:bidi="lt-LT"/>
        </w:rPr>
        <w:t>us</w:t>
      </w:r>
      <w:r>
        <w:rPr>
          <w:lang w:bidi="lt-LT"/>
        </w:rPr>
        <w:t xml:space="preserve"> finansini</w:t>
      </w:r>
      <w:r w:rsidR="00DA6BAF">
        <w:rPr>
          <w:lang w:bidi="lt-LT"/>
        </w:rPr>
        <w:t>us</w:t>
      </w:r>
      <w:r>
        <w:rPr>
          <w:lang w:bidi="lt-LT"/>
        </w:rPr>
        <w:t xml:space="preserve"> įsipareigojim</w:t>
      </w:r>
      <w:r w:rsidR="00DA6BAF">
        <w:rPr>
          <w:lang w:bidi="lt-LT"/>
        </w:rPr>
        <w:t>us</w:t>
      </w:r>
      <w:r>
        <w:rPr>
          <w:lang w:bidi="lt-LT"/>
        </w:rPr>
        <w:t xml:space="preserve"> ir nevengiantis jų vykdyti, niekuomet neatlygintinai neperleistų didelės vertės turto</w:t>
      </w:r>
      <w:r w:rsidR="0047728D">
        <w:rPr>
          <w:lang w:bidi="lt-LT"/>
        </w:rPr>
        <w:t>;</w:t>
      </w:r>
      <w:r>
        <w:rPr>
          <w:lang w:bidi="lt-LT"/>
        </w:rPr>
        <w:t xml:space="preserve"> apeliacinės instancijos teismas netinkamai įvertino bylos duomenis dėl neva dovanoto turto vertės, </w:t>
      </w:r>
      <w:r w:rsidR="0047728D">
        <w:rPr>
          <w:lang w:bidi="lt-LT"/>
        </w:rPr>
        <w:t>kadangi</w:t>
      </w:r>
      <w:r w:rsidR="00AA1227">
        <w:rPr>
          <w:lang w:bidi="lt-LT"/>
        </w:rPr>
        <w:t>,</w:t>
      </w:r>
      <w:r w:rsidR="0047728D">
        <w:rPr>
          <w:lang w:bidi="lt-LT"/>
        </w:rPr>
        <w:t xml:space="preserve"> </w:t>
      </w:r>
      <w:r w:rsidR="00AA1227">
        <w:rPr>
          <w:lang w:bidi="lt-LT"/>
        </w:rPr>
        <w:t>pardavęs</w:t>
      </w:r>
      <w:r>
        <w:rPr>
          <w:lang w:bidi="lt-LT"/>
        </w:rPr>
        <w:t xml:space="preserve"> šiuos žemės sklypus</w:t>
      </w:r>
      <w:r w:rsidR="00AA1227">
        <w:rPr>
          <w:lang w:bidi="lt-LT"/>
        </w:rPr>
        <w:t>,</w:t>
      </w:r>
      <w:r>
        <w:rPr>
          <w:lang w:bidi="lt-LT"/>
        </w:rPr>
        <w:t xml:space="preserve"> atsakovas </w:t>
      </w:r>
      <w:bookmarkStart w:id="120" w:name="Buk_178"/>
      <w:r w:rsidR="0086271F" w:rsidRPr="00E81355">
        <w:rPr>
          <w:color w:val="auto"/>
          <w:lang w:bidi="lt-LT"/>
        </w:rPr>
        <w:t xml:space="preserve">T. U. </w:t>
      </w:r>
      <w:bookmarkEnd w:id="120"/>
      <w:r>
        <w:rPr>
          <w:lang w:bidi="lt-LT"/>
        </w:rPr>
        <w:t>galėjo uždirbti iki 70</w:t>
      </w:r>
      <w:r w:rsidR="00AA1227">
        <w:rPr>
          <w:lang w:bidi="lt-LT"/>
        </w:rPr>
        <w:t> </w:t>
      </w:r>
      <w:r>
        <w:rPr>
          <w:lang w:bidi="lt-LT"/>
        </w:rPr>
        <w:t>000</w:t>
      </w:r>
      <w:r w:rsidR="00AA1227">
        <w:rPr>
          <w:lang w:bidi="lt-LT"/>
        </w:rPr>
        <w:t> </w:t>
      </w:r>
      <w:r>
        <w:rPr>
          <w:lang w:bidi="lt-LT"/>
        </w:rPr>
        <w:t xml:space="preserve">Eur, </w:t>
      </w:r>
      <w:r w:rsidR="00AA1227">
        <w:rPr>
          <w:lang w:bidi="lt-LT"/>
        </w:rPr>
        <w:t>o tai</w:t>
      </w:r>
      <w:r>
        <w:rPr>
          <w:lang w:bidi="lt-LT"/>
        </w:rPr>
        <w:t xml:space="preserve"> būtų leidę </w:t>
      </w:r>
      <w:r w:rsidR="00AA1227">
        <w:rPr>
          <w:lang w:bidi="lt-LT"/>
        </w:rPr>
        <w:t>gerokai</w:t>
      </w:r>
      <w:r>
        <w:rPr>
          <w:lang w:bidi="lt-LT"/>
        </w:rPr>
        <w:t xml:space="preserve"> sumažinti savo finansinius įsipareigojimus</w:t>
      </w:r>
      <w:r w:rsidR="0047728D">
        <w:rPr>
          <w:lang w:bidi="lt-LT"/>
        </w:rPr>
        <w:t xml:space="preserve">; </w:t>
      </w:r>
      <w:r>
        <w:rPr>
          <w:lang w:bidi="lt-LT"/>
        </w:rPr>
        <w:t>teismas be pakankamo pagrindo kritiškai įvertino liudytojo parodymus</w:t>
      </w:r>
      <w:r w:rsidR="0047728D">
        <w:rPr>
          <w:lang w:bidi="lt-LT"/>
        </w:rPr>
        <w:t xml:space="preserve">; </w:t>
      </w:r>
      <w:r>
        <w:rPr>
          <w:lang w:bidi="lt-LT"/>
        </w:rPr>
        <w:t xml:space="preserve">teismas padarė niekuo nepagrįstą ir klaidingą išvadą, kad byloje nėra ginčo dėl to, </w:t>
      </w:r>
      <w:r w:rsidR="00AA1227">
        <w:rPr>
          <w:lang w:bidi="lt-LT"/>
        </w:rPr>
        <w:t>jog</w:t>
      </w:r>
      <w:r>
        <w:rPr>
          <w:lang w:bidi="lt-LT"/>
        </w:rPr>
        <w:t xml:space="preserve"> ginčo sklypuose plėtojama šaltalankių</w:t>
      </w:r>
      <w:r w:rsidR="007C00C3">
        <w:rPr>
          <w:lang w:bidi="lt-LT"/>
        </w:rPr>
        <w:t xml:space="preserve"> auginimo</w:t>
      </w:r>
      <w:r>
        <w:rPr>
          <w:lang w:bidi="lt-LT"/>
        </w:rPr>
        <w:t xml:space="preserve"> veikla</w:t>
      </w:r>
      <w:r w:rsidR="0047728D">
        <w:rPr>
          <w:lang w:bidi="lt-LT"/>
        </w:rPr>
        <w:t xml:space="preserve">; </w:t>
      </w:r>
      <w:r>
        <w:rPr>
          <w:lang w:bidi="lt-LT"/>
        </w:rPr>
        <w:t xml:space="preserve">teismas nevertino </w:t>
      </w:r>
      <w:r>
        <w:rPr>
          <w:lang w:bidi="lt-LT"/>
        </w:rPr>
        <w:lastRenderedPageBreak/>
        <w:t xml:space="preserve">atsakovo </w:t>
      </w:r>
      <w:bookmarkStart w:id="121" w:name="Buk_106"/>
      <w:r w:rsidR="0086271F" w:rsidRPr="00E81355">
        <w:rPr>
          <w:color w:val="auto"/>
          <w:lang w:bidi="lt-LT"/>
        </w:rPr>
        <w:t xml:space="preserve">T. U. </w:t>
      </w:r>
      <w:bookmarkEnd w:id="121"/>
      <w:r>
        <w:rPr>
          <w:lang w:bidi="lt-LT"/>
        </w:rPr>
        <w:t>procesinio veiksmo, k</w:t>
      </w:r>
      <w:r w:rsidR="00AA1227">
        <w:rPr>
          <w:lang w:bidi="lt-LT"/>
        </w:rPr>
        <w:t>ai</w:t>
      </w:r>
      <w:r>
        <w:rPr>
          <w:lang w:bidi="lt-LT"/>
        </w:rPr>
        <w:t xml:space="preserve"> jo vadovaujama MB „Mano žemės“ pareiškė savarankišką reikalavimą, kuriuo prašė perkelti pirkėjo teises ir pareigas neginčijant </w:t>
      </w:r>
      <w:r w:rsidR="0047728D">
        <w:rPr>
          <w:lang w:bidi="lt-LT"/>
        </w:rPr>
        <w:t>pačios d</w:t>
      </w:r>
      <w:r>
        <w:rPr>
          <w:lang w:bidi="lt-LT"/>
        </w:rPr>
        <w:t xml:space="preserve">ovanojimo sutarties. </w:t>
      </w:r>
    </w:p>
    <w:p w14:paraId="2B3B2965" w14:textId="11F54BA3" w:rsidR="004063DF" w:rsidRPr="00E30361" w:rsidRDefault="00A96917" w:rsidP="004063DF">
      <w:pPr>
        <w:numPr>
          <w:ilvl w:val="1"/>
          <w:numId w:val="1"/>
        </w:numPr>
        <w:tabs>
          <w:tab w:val="left" w:pos="900"/>
        </w:tabs>
        <w:spacing w:after="120"/>
        <w:jc w:val="both"/>
        <w:rPr>
          <w:lang w:bidi="lt-LT"/>
        </w:rPr>
      </w:pPr>
      <w:r w:rsidRPr="004063DF">
        <w:rPr>
          <w:szCs w:val="24"/>
        </w:rPr>
        <w:t>Apeliacinės instancijos teismas</w:t>
      </w:r>
      <w:r w:rsidR="00AA1227">
        <w:rPr>
          <w:szCs w:val="24"/>
        </w:rPr>
        <w:t>,</w:t>
      </w:r>
      <w:r w:rsidRPr="004063DF">
        <w:rPr>
          <w:szCs w:val="24"/>
        </w:rPr>
        <w:t xml:space="preserve"> konstatuodamas, kad </w:t>
      </w:r>
      <w:r w:rsidR="001F63C2" w:rsidRPr="004063DF">
        <w:rPr>
          <w:szCs w:val="24"/>
        </w:rPr>
        <w:t>ieškovui</w:t>
      </w:r>
      <w:r w:rsidRPr="004063DF">
        <w:rPr>
          <w:szCs w:val="24"/>
        </w:rPr>
        <w:t xml:space="preserve"> negali būti perkeliamos pirkėjo teisės ir pareigos, nes pardavėjas (atsakovas </w:t>
      </w:r>
      <w:bookmarkStart w:id="122" w:name="Buk_179"/>
      <w:r w:rsidR="0086271F" w:rsidRPr="00E81355">
        <w:rPr>
          <w:color w:val="auto"/>
          <w:szCs w:val="24"/>
        </w:rPr>
        <w:t>T. U.</w:t>
      </w:r>
      <w:bookmarkEnd w:id="122"/>
      <w:r w:rsidRPr="004063DF">
        <w:rPr>
          <w:szCs w:val="24"/>
        </w:rPr>
        <w:t xml:space="preserve">) turi teisę derėtis dėl kainos, neva yra daugiau interesantų, kurie turi teisę įsigyti </w:t>
      </w:r>
      <w:r w:rsidR="001F63C2" w:rsidRPr="004063DF">
        <w:rPr>
          <w:szCs w:val="24"/>
        </w:rPr>
        <w:t>ginčo ž</w:t>
      </w:r>
      <w:r w:rsidRPr="004063DF">
        <w:rPr>
          <w:szCs w:val="24"/>
        </w:rPr>
        <w:t xml:space="preserve">emės sklypo dalį, o </w:t>
      </w:r>
      <w:r w:rsidR="001F63C2" w:rsidRPr="004063DF">
        <w:rPr>
          <w:szCs w:val="24"/>
        </w:rPr>
        <w:t>ieškovas</w:t>
      </w:r>
      <w:r w:rsidRPr="004063DF">
        <w:rPr>
          <w:szCs w:val="24"/>
        </w:rPr>
        <w:t xml:space="preserve"> neva nesutinka mokėti pirmosios instancijos teismo priteistos kainos (3680 Eur) už </w:t>
      </w:r>
      <w:r w:rsidR="001F63C2" w:rsidRPr="004063DF">
        <w:rPr>
          <w:szCs w:val="24"/>
        </w:rPr>
        <w:t>ginčo ž</w:t>
      </w:r>
      <w:r w:rsidRPr="004063DF">
        <w:rPr>
          <w:szCs w:val="24"/>
        </w:rPr>
        <w:t>emės sklypo dalį</w:t>
      </w:r>
      <w:r w:rsidR="00AA1227">
        <w:rPr>
          <w:szCs w:val="24"/>
        </w:rPr>
        <w:t>,</w:t>
      </w:r>
      <w:r w:rsidRPr="004063DF">
        <w:rPr>
          <w:szCs w:val="24"/>
        </w:rPr>
        <w:t xml:space="preserve"> netinkamai aiškino ir taikė ŽŪPŽ</w:t>
      </w:r>
      <w:r w:rsidR="00DA6BAF">
        <w:rPr>
          <w:szCs w:val="24"/>
        </w:rPr>
        <w:t>Į</w:t>
      </w:r>
      <w:r w:rsidRPr="004063DF">
        <w:rPr>
          <w:szCs w:val="24"/>
        </w:rPr>
        <w:t xml:space="preserve">Į 5 straipsnio 8 dalies nuostatą. </w:t>
      </w:r>
      <w:r w:rsidR="00E30361" w:rsidRPr="00E30361">
        <w:rPr>
          <w:szCs w:val="24"/>
        </w:rPr>
        <w:t>Pirmenybės teisės turėtojui priklauso ne pats perleistas turtas, o teisė jį įsigyti pirmiau už kitus. Pažeidus ieškovų pirmenybės teisę, pirkėjo teisių ir pareigų perkėlimas laikytinas priimtinesniu ir teisingesniu būdu apginti pažeistas teises, nes tai labiausiai atitinka pirmenybės teisės turėtojo interesus. Perkeliant pirkėjo teises ir pareigas nereikia konstatuoti jokių kitų teisės pažeidimų, tik tai, kad buvo pažeista pirmenybės teisė pirkti sklypą.</w:t>
      </w:r>
      <w:r w:rsidR="00E30361" w:rsidRPr="00E30361">
        <w:t xml:space="preserve"> </w:t>
      </w:r>
      <w:r w:rsidR="00E30361">
        <w:rPr>
          <w:szCs w:val="24"/>
        </w:rPr>
        <w:t>Tokiu atveju p</w:t>
      </w:r>
      <w:r w:rsidR="00E30361" w:rsidRPr="00E30361">
        <w:rPr>
          <w:szCs w:val="24"/>
        </w:rPr>
        <w:t>irkėjo teisių ir pareigų perkėlimas yra specialus nuosavybės teisės įgijimo būdas (CK 4.47 straipsnis), kuris nėra sudaromas laisvos rinkos sąlygomis.</w:t>
      </w:r>
    </w:p>
    <w:p w14:paraId="243C1492" w14:textId="6DAA3EF6" w:rsidR="00E8005B" w:rsidRDefault="00E30361" w:rsidP="00E8005B">
      <w:pPr>
        <w:numPr>
          <w:ilvl w:val="1"/>
          <w:numId w:val="1"/>
        </w:numPr>
        <w:tabs>
          <w:tab w:val="left" w:pos="900"/>
        </w:tabs>
        <w:spacing w:after="120"/>
        <w:jc w:val="both"/>
        <w:rPr>
          <w:lang w:bidi="lt-LT"/>
        </w:rPr>
      </w:pPr>
      <w:r>
        <w:rPr>
          <w:szCs w:val="24"/>
        </w:rPr>
        <w:t>Be to, į</w:t>
      </w:r>
      <w:r w:rsidRPr="00E30361">
        <w:rPr>
          <w:szCs w:val="24"/>
        </w:rPr>
        <w:t xml:space="preserve"> šios civilinės bylos nagrinėjimą trečiųjų asmenų, nepareiškiančių savarankiškų reikalavimų, statusu buvo įtraukti visi asmenys, kurie </w:t>
      </w:r>
      <w:r w:rsidR="00E8005B">
        <w:rPr>
          <w:szCs w:val="24"/>
        </w:rPr>
        <w:t>d</w:t>
      </w:r>
      <w:r w:rsidRPr="00E30361">
        <w:rPr>
          <w:szCs w:val="24"/>
        </w:rPr>
        <w:t xml:space="preserve">ovanojimo sutarties sudarymo metu nuosavybės teise valdė žemės sklypus, besiribojančius su ginčo </w:t>
      </w:r>
      <w:r w:rsidR="00E8005B">
        <w:rPr>
          <w:szCs w:val="24"/>
        </w:rPr>
        <w:t>ž</w:t>
      </w:r>
      <w:r w:rsidRPr="00E30361">
        <w:rPr>
          <w:szCs w:val="24"/>
        </w:rPr>
        <w:t>emės sklypu. N</w:t>
      </w:r>
      <w:r w:rsidR="00AA1227">
        <w:rPr>
          <w:szCs w:val="24"/>
        </w:rPr>
        <w:t>ė</w:t>
      </w:r>
      <w:r w:rsidRPr="00E30361">
        <w:rPr>
          <w:szCs w:val="24"/>
        </w:rPr>
        <w:t xml:space="preserve"> vienas iš šių asmenų nereiškė reikalavimų dėl </w:t>
      </w:r>
      <w:r w:rsidR="00E8005B">
        <w:rPr>
          <w:szCs w:val="24"/>
        </w:rPr>
        <w:t>d</w:t>
      </w:r>
      <w:r w:rsidRPr="00E30361">
        <w:rPr>
          <w:szCs w:val="24"/>
        </w:rPr>
        <w:t>ovanojimo sutarties pripažinimo apsimestine ir pirkėjo teisių ir pareigų perkėlimo, nors tokia teisė jiems buvo žinoma.</w:t>
      </w:r>
      <w:r w:rsidR="00E8005B" w:rsidRPr="00E8005B">
        <w:t xml:space="preserve"> </w:t>
      </w:r>
      <w:r w:rsidR="00E8005B" w:rsidRPr="00E8005B">
        <w:rPr>
          <w:szCs w:val="24"/>
        </w:rPr>
        <w:t>Tai reiškia, kad</w:t>
      </w:r>
      <w:r w:rsidR="00834DFE">
        <w:rPr>
          <w:szCs w:val="24"/>
        </w:rPr>
        <w:t>,</w:t>
      </w:r>
      <w:r w:rsidR="00E8005B" w:rsidRPr="00E8005B">
        <w:rPr>
          <w:szCs w:val="24"/>
        </w:rPr>
        <w:t xml:space="preserve"> pirmosios instancijos teismui nusprendus perkelti pirkėjo teises ir pareigas </w:t>
      </w:r>
      <w:r w:rsidR="00E8005B">
        <w:rPr>
          <w:szCs w:val="24"/>
        </w:rPr>
        <w:t>ieškovui</w:t>
      </w:r>
      <w:r w:rsidR="00834DFE">
        <w:rPr>
          <w:szCs w:val="24"/>
        </w:rPr>
        <w:t>,</w:t>
      </w:r>
      <w:r w:rsidR="00E8005B" w:rsidRPr="00E8005B">
        <w:rPr>
          <w:szCs w:val="24"/>
        </w:rPr>
        <w:t xml:space="preserve"> jokių kitų suinteresuotų asmenų, turinčių pirmumo teisę įsigyti </w:t>
      </w:r>
      <w:r w:rsidR="00E8005B">
        <w:rPr>
          <w:szCs w:val="24"/>
        </w:rPr>
        <w:t>ginčo ž</w:t>
      </w:r>
      <w:r w:rsidR="00E8005B" w:rsidRPr="00E8005B">
        <w:rPr>
          <w:szCs w:val="24"/>
        </w:rPr>
        <w:t>emės sklypo dalį, teisės ir teisėti interesai negalėjo būti ir nebuvo pažeisti</w:t>
      </w:r>
      <w:r w:rsidR="00E8005B">
        <w:rPr>
          <w:szCs w:val="24"/>
        </w:rPr>
        <w:t>.</w:t>
      </w:r>
    </w:p>
    <w:p w14:paraId="4F2128B1" w14:textId="71C46C8E" w:rsidR="00E8005B" w:rsidRPr="00E8005B" w:rsidRDefault="00E8005B" w:rsidP="00E8005B">
      <w:pPr>
        <w:numPr>
          <w:ilvl w:val="1"/>
          <w:numId w:val="1"/>
        </w:numPr>
        <w:tabs>
          <w:tab w:val="left" w:pos="900"/>
        </w:tabs>
        <w:spacing w:after="120"/>
        <w:jc w:val="both"/>
        <w:rPr>
          <w:lang w:bidi="lt-LT"/>
        </w:rPr>
      </w:pPr>
      <w:r w:rsidRPr="00E8005B">
        <w:rPr>
          <w:lang w:bidi="lt-LT"/>
        </w:rPr>
        <w:t xml:space="preserve">Vien ta aplinkybė, kad </w:t>
      </w:r>
      <w:r>
        <w:rPr>
          <w:lang w:bidi="lt-LT"/>
        </w:rPr>
        <w:t>ieškovas</w:t>
      </w:r>
      <w:r w:rsidRPr="00E8005B">
        <w:rPr>
          <w:lang w:bidi="lt-LT"/>
        </w:rPr>
        <w:t xml:space="preserve"> teikė apeliacinį skundą dėl pirmosios instancijos teismo sprendimo dal</w:t>
      </w:r>
      <w:r>
        <w:rPr>
          <w:lang w:bidi="lt-LT"/>
        </w:rPr>
        <w:t>ies</w:t>
      </w:r>
      <w:r w:rsidRPr="00E8005B">
        <w:rPr>
          <w:lang w:bidi="lt-LT"/>
        </w:rPr>
        <w:t>, kuri</w:t>
      </w:r>
      <w:r>
        <w:rPr>
          <w:lang w:bidi="lt-LT"/>
        </w:rPr>
        <w:t>a</w:t>
      </w:r>
      <w:r w:rsidRPr="00E8005B">
        <w:rPr>
          <w:lang w:bidi="lt-LT"/>
        </w:rPr>
        <w:t xml:space="preserve"> iš </w:t>
      </w:r>
      <w:r>
        <w:rPr>
          <w:lang w:bidi="lt-LT"/>
        </w:rPr>
        <w:t>ieškovo</w:t>
      </w:r>
      <w:r w:rsidRPr="00E8005B">
        <w:rPr>
          <w:lang w:bidi="lt-LT"/>
        </w:rPr>
        <w:t xml:space="preserve"> buvo priteista 3680 Eur, ir </w:t>
      </w:r>
      <w:r w:rsidR="00834DFE">
        <w:rPr>
          <w:lang w:bidi="lt-LT"/>
        </w:rPr>
        <w:t xml:space="preserve">dėl </w:t>
      </w:r>
      <w:r w:rsidRPr="00E8005B">
        <w:rPr>
          <w:lang w:bidi="lt-LT"/>
        </w:rPr>
        <w:t>šio</w:t>
      </w:r>
      <w:r w:rsidR="00834DFE">
        <w:rPr>
          <w:lang w:bidi="lt-LT"/>
        </w:rPr>
        <w:t>s</w:t>
      </w:r>
      <w:r w:rsidRPr="00E8005B">
        <w:rPr>
          <w:lang w:bidi="lt-LT"/>
        </w:rPr>
        <w:t xml:space="preserve"> dal</w:t>
      </w:r>
      <w:r w:rsidR="00834DFE">
        <w:rPr>
          <w:lang w:bidi="lt-LT"/>
        </w:rPr>
        <w:t>ies</w:t>
      </w:r>
      <w:r w:rsidRPr="00E8005B">
        <w:rPr>
          <w:lang w:bidi="lt-LT"/>
        </w:rPr>
        <w:t xml:space="preserve"> prašė pakeisti teismo sprendimą, nereiškia, kad </w:t>
      </w:r>
      <w:r>
        <w:rPr>
          <w:lang w:bidi="lt-LT"/>
        </w:rPr>
        <w:t>ieškovas</w:t>
      </w:r>
      <w:r w:rsidRPr="00E8005B">
        <w:rPr>
          <w:lang w:bidi="lt-LT"/>
        </w:rPr>
        <w:t xml:space="preserve"> nesutinka sumokėti atsakovui </w:t>
      </w:r>
      <w:bookmarkStart w:id="123" w:name="Buk_137"/>
      <w:r w:rsidR="0086271F" w:rsidRPr="00E81355">
        <w:rPr>
          <w:color w:val="auto"/>
          <w:lang w:bidi="lt-LT"/>
        </w:rPr>
        <w:t xml:space="preserve">T. U. </w:t>
      </w:r>
      <w:bookmarkEnd w:id="123"/>
      <w:r w:rsidRPr="00E8005B">
        <w:rPr>
          <w:lang w:bidi="lt-LT"/>
        </w:rPr>
        <w:t xml:space="preserve">3680 Eur. Tai, kad </w:t>
      </w:r>
      <w:r>
        <w:rPr>
          <w:lang w:bidi="lt-LT"/>
        </w:rPr>
        <w:t xml:space="preserve">ieškovas </w:t>
      </w:r>
      <w:r w:rsidRPr="00E8005B">
        <w:rPr>
          <w:lang w:bidi="lt-LT"/>
        </w:rPr>
        <w:t xml:space="preserve">naudojosi teise į apeliaciją ir įrodinėjo, </w:t>
      </w:r>
      <w:r w:rsidR="00834DFE">
        <w:rPr>
          <w:lang w:bidi="lt-LT"/>
        </w:rPr>
        <w:t>jog,</w:t>
      </w:r>
      <w:r w:rsidRPr="00E8005B">
        <w:rPr>
          <w:lang w:bidi="lt-LT"/>
        </w:rPr>
        <w:t xml:space="preserve"> perkėlus pirkėjo teises ir pareigas</w:t>
      </w:r>
      <w:r w:rsidR="00834DFE">
        <w:rPr>
          <w:lang w:bidi="lt-LT"/>
        </w:rPr>
        <w:t>,</w:t>
      </w:r>
      <w:r w:rsidRPr="00E8005B">
        <w:rPr>
          <w:lang w:bidi="lt-LT"/>
        </w:rPr>
        <w:t xml:space="preserve"> atsakovui </w:t>
      </w:r>
      <w:bookmarkStart w:id="124" w:name="Buk_138"/>
      <w:r w:rsidR="0086271F" w:rsidRPr="00E81355">
        <w:rPr>
          <w:color w:val="auto"/>
          <w:lang w:bidi="lt-LT"/>
        </w:rPr>
        <w:t xml:space="preserve">T. U. </w:t>
      </w:r>
      <w:bookmarkEnd w:id="124"/>
      <w:r w:rsidRPr="00E8005B">
        <w:rPr>
          <w:lang w:bidi="lt-LT"/>
        </w:rPr>
        <w:t>turi būti sumokėta 500 Eur</w:t>
      </w:r>
      <w:r w:rsidR="00834DFE">
        <w:rPr>
          <w:lang w:bidi="lt-LT"/>
        </w:rPr>
        <w:t>,</w:t>
      </w:r>
      <w:r w:rsidRPr="00E8005B">
        <w:rPr>
          <w:lang w:bidi="lt-LT"/>
        </w:rPr>
        <w:t xml:space="preserve"> neturėjo būti vertinama kaip atsisakymas sumokėti atsakovui </w:t>
      </w:r>
      <w:bookmarkStart w:id="125" w:name="Buk_139"/>
      <w:r w:rsidR="0086271F" w:rsidRPr="00E81355">
        <w:rPr>
          <w:color w:val="auto"/>
          <w:lang w:bidi="lt-LT"/>
        </w:rPr>
        <w:t xml:space="preserve">T. U. </w:t>
      </w:r>
      <w:bookmarkEnd w:id="125"/>
      <w:r w:rsidRPr="00E8005B">
        <w:rPr>
          <w:lang w:bidi="lt-LT"/>
        </w:rPr>
        <w:t>kainą, kuri buvo priteista pirmosios instancijos teismo sprendimu</w:t>
      </w:r>
      <w:r>
        <w:rPr>
          <w:lang w:bidi="lt-LT"/>
        </w:rPr>
        <w:t>.</w:t>
      </w:r>
    </w:p>
    <w:p w14:paraId="1701C0CF" w14:textId="22AB2BD8" w:rsidR="00A96917" w:rsidRPr="004063DF" w:rsidRDefault="001F63C2" w:rsidP="00E8005B">
      <w:pPr>
        <w:numPr>
          <w:ilvl w:val="1"/>
          <w:numId w:val="1"/>
        </w:numPr>
        <w:tabs>
          <w:tab w:val="left" w:pos="900"/>
        </w:tabs>
        <w:spacing w:after="120"/>
        <w:jc w:val="both"/>
        <w:rPr>
          <w:lang w:bidi="lt-LT"/>
        </w:rPr>
      </w:pPr>
      <w:r w:rsidRPr="00E8005B">
        <w:rPr>
          <w:szCs w:val="24"/>
        </w:rPr>
        <w:t>A</w:t>
      </w:r>
      <w:r w:rsidR="00A96917" w:rsidRPr="00E8005B">
        <w:rPr>
          <w:szCs w:val="24"/>
        </w:rPr>
        <w:t>peliacinės instancijos teismas</w:t>
      </w:r>
      <w:r w:rsidR="00865D0A">
        <w:rPr>
          <w:szCs w:val="24"/>
        </w:rPr>
        <w:t>,</w:t>
      </w:r>
      <w:r w:rsidR="00A96917" w:rsidRPr="00E8005B">
        <w:rPr>
          <w:szCs w:val="24"/>
        </w:rPr>
        <w:t xml:space="preserve"> panaikindamas pirmosios instancijos teismo sprendimą ir priėmęs naują sprendimą</w:t>
      </w:r>
      <w:r w:rsidR="00834DFE">
        <w:rPr>
          <w:szCs w:val="24"/>
        </w:rPr>
        <w:t>,</w:t>
      </w:r>
      <w:r w:rsidR="00A96917" w:rsidRPr="00E8005B">
        <w:rPr>
          <w:szCs w:val="24"/>
        </w:rPr>
        <w:t xml:space="preserve"> netinkamai paskirstė bylinėjimosi išlaidas (CPK 94 straipsnio 1</w:t>
      </w:r>
      <w:r w:rsidR="00834DFE">
        <w:rPr>
          <w:szCs w:val="24"/>
        </w:rPr>
        <w:t> </w:t>
      </w:r>
      <w:r w:rsidR="00A96917" w:rsidRPr="00E8005B">
        <w:rPr>
          <w:szCs w:val="24"/>
        </w:rPr>
        <w:t xml:space="preserve">dalis). Apeliacinės instancijos teismas priteisė iš </w:t>
      </w:r>
      <w:r w:rsidR="004063DF" w:rsidRPr="00E8005B">
        <w:rPr>
          <w:szCs w:val="24"/>
        </w:rPr>
        <w:t>ieškovo</w:t>
      </w:r>
      <w:r w:rsidR="00A96917" w:rsidRPr="00E8005B">
        <w:rPr>
          <w:szCs w:val="24"/>
        </w:rPr>
        <w:t xml:space="preserve"> </w:t>
      </w:r>
      <w:r w:rsidR="00DA6BAF">
        <w:rPr>
          <w:szCs w:val="24"/>
        </w:rPr>
        <w:t xml:space="preserve">atlyginti </w:t>
      </w:r>
      <w:r w:rsidR="00A96917" w:rsidRPr="00E8005B">
        <w:rPr>
          <w:szCs w:val="24"/>
        </w:rPr>
        <w:t>atsakov</w:t>
      </w:r>
      <w:r w:rsidR="00DA6BAF">
        <w:rPr>
          <w:szCs w:val="24"/>
        </w:rPr>
        <w:t>ui</w:t>
      </w:r>
      <w:r w:rsidR="00A96917" w:rsidRPr="00E8005B">
        <w:rPr>
          <w:szCs w:val="24"/>
        </w:rPr>
        <w:t xml:space="preserve"> </w:t>
      </w:r>
      <w:bookmarkStart w:id="126" w:name="Buk_140"/>
      <w:r w:rsidR="0086271F" w:rsidRPr="00E81355">
        <w:rPr>
          <w:color w:val="auto"/>
          <w:szCs w:val="24"/>
        </w:rPr>
        <w:t xml:space="preserve">T. U. </w:t>
      </w:r>
      <w:bookmarkEnd w:id="126"/>
      <w:r w:rsidR="00A96917" w:rsidRPr="00E8005B">
        <w:rPr>
          <w:szCs w:val="24"/>
        </w:rPr>
        <w:t xml:space="preserve">ir tas išlaidas, kurias atsakovas </w:t>
      </w:r>
      <w:bookmarkStart w:id="127" w:name="Buk_180"/>
      <w:r w:rsidR="0086271F" w:rsidRPr="00E81355">
        <w:rPr>
          <w:color w:val="auto"/>
          <w:szCs w:val="24"/>
        </w:rPr>
        <w:t xml:space="preserve">T. U. </w:t>
      </w:r>
      <w:bookmarkEnd w:id="127"/>
      <w:r w:rsidR="00A96917" w:rsidRPr="00E8005B">
        <w:rPr>
          <w:szCs w:val="24"/>
        </w:rPr>
        <w:t xml:space="preserve">patyrė rengdamas aiškiai nepagrįstą priešieškinį ir kitus su juo susijusius procesinius dokumentus, atstovavimo išlaidas, taip pat neatlygino </w:t>
      </w:r>
      <w:r w:rsidR="004063DF" w:rsidRPr="00E8005B">
        <w:rPr>
          <w:szCs w:val="24"/>
        </w:rPr>
        <w:t xml:space="preserve">ieškovo </w:t>
      </w:r>
      <w:r w:rsidR="00A96917" w:rsidRPr="00E8005B">
        <w:rPr>
          <w:szCs w:val="24"/>
        </w:rPr>
        <w:t xml:space="preserve">patirtų išlaidų ginantis nuo atsakovo </w:t>
      </w:r>
      <w:bookmarkStart w:id="128" w:name="Buk_107"/>
      <w:r w:rsidR="0086271F" w:rsidRPr="00E81355">
        <w:rPr>
          <w:color w:val="auto"/>
          <w:szCs w:val="24"/>
        </w:rPr>
        <w:t xml:space="preserve">T. U. </w:t>
      </w:r>
      <w:bookmarkEnd w:id="128"/>
      <w:r w:rsidR="00A96917" w:rsidRPr="00E8005B">
        <w:rPr>
          <w:szCs w:val="24"/>
        </w:rPr>
        <w:t>priešieškinio</w:t>
      </w:r>
      <w:r w:rsidR="004063DF" w:rsidRPr="00E8005B">
        <w:rPr>
          <w:szCs w:val="24"/>
        </w:rPr>
        <w:t>.</w:t>
      </w:r>
    </w:p>
    <w:p w14:paraId="6A3E9476" w14:textId="60C93E4C" w:rsidR="009E7AF2" w:rsidRPr="0056171B" w:rsidRDefault="00D67EC1">
      <w:pPr>
        <w:pStyle w:val="ListParagraph"/>
        <w:numPr>
          <w:ilvl w:val="0"/>
          <w:numId w:val="1"/>
        </w:numPr>
        <w:spacing w:line="240" w:lineRule="auto"/>
        <w:jc w:val="both"/>
      </w:pPr>
      <w:r>
        <w:t xml:space="preserve">Atsakovas </w:t>
      </w:r>
      <w:bookmarkStart w:id="129" w:name="Buk_37"/>
      <w:r w:rsidR="0086271F" w:rsidRPr="00E81355">
        <w:rPr>
          <w:color w:val="auto"/>
        </w:rPr>
        <w:t xml:space="preserve">M. J. </w:t>
      </w:r>
      <w:bookmarkEnd w:id="129"/>
      <w:r w:rsidR="00453DF6" w:rsidRPr="0056171B">
        <w:t xml:space="preserve">atsiliepime į kasacinį skundą </w:t>
      </w:r>
      <w:bookmarkStart w:id="130" w:name="_Hlk148611705"/>
      <w:r w:rsidR="00453DF6" w:rsidRPr="0056171B">
        <w:t xml:space="preserve">prašo </w:t>
      </w:r>
      <w:bookmarkEnd w:id="130"/>
      <w:r>
        <w:t>kasacinį skundą atmesti</w:t>
      </w:r>
      <w:r w:rsidR="00453DF6" w:rsidRPr="0056171B">
        <w:t xml:space="preserve">. </w:t>
      </w:r>
      <w:bookmarkStart w:id="131" w:name="_Hlk148611719"/>
      <w:r w:rsidR="00453DF6" w:rsidRPr="0056171B">
        <w:t>Atsiliepimas į kasacinį skundą grindžiamas šiais esminiais argumentais:</w:t>
      </w:r>
    </w:p>
    <w:bookmarkEnd w:id="112"/>
    <w:bookmarkEnd w:id="131"/>
    <w:p w14:paraId="37299D66" w14:textId="07AC1BED" w:rsidR="00D67EC1" w:rsidRDefault="00D67EC1" w:rsidP="004A2502">
      <w:pPr>
        <w:numPr>
          <w:ilvl w:val="1"/>
          <w:numId w:val="1"/>
        </w:numPr>
        <w:tabs>
          <w:tab w:val="left" w:pos="-684"/>
          <w:tab w:val="left" w:pos="-504"/>
          <w:tab w:val="left" w:pos="-144"/>
          <w:tab w:val="left" w:pos="900"/>
        </w:tabs>
        <w:spacing w:after="120"/>
        <w:jc w:val="both"/>
      </w:pPr>
      <w:r>
        <w:t>I</w:t>
      </w:r>
      <w:r w:rsidRPr="00D67EC1">
        <w:t>eškovas, teikdamas ieškinį dėl dovanojimo sandorio pripažinimo apsimestiniu, privalo įrodyti, kad sandoris buvo atlygintinis, o atsakovai, norėdami gintis nuo ieškinio, turi atskleisti dovanojimo sandorio motyvus. Atsakovai savo atsiliepimuose į ieškinį paaiškino teismui savo motyvus sudaryti dovanojimo sutartį ir pateikė tai patvirtinančius įrodymus</w:t>
      </w:r>
      <w:r>
        <w:t xml:space="preserve"> (atsakovai yra artimi giminingi asmenys, padovanoti sklypai yra toli nuo </w:t>
      </w:r>
      <w:bookmarkStart w:id="132" w:name="Buk_108"/>
      <w:r w:rsidR="0086271F" w:rsidRPr="00E81355">
        <w:rPr>
          <w:color w:val="auto"/>
        </w:rPr>
        <w:t xml:space="preserve">T. U. </w:t>
      </w:r>
      <w:bookmarkEnd w:id="132"/>
      <w:r>
        <w:t xml:space="preserve">gyvenamosios vietos, </w:t>
      </w:r>
      <w:bookmarkStart w:id="133" w:name="Buk_181"/>
      <w:r w:rsidR="0086271F" w:rsidRPr="00E81355">
        <w:rPr>
          <w:color w:val="auto"/>
        </w:rPr>
        <w:t xml:space="preserve">T. U. </w:t>
      </w:r>
      <w:bookmarkEnd w:id="133"/>
      <w:r>
        <w:t xml:space="preserve">norėjo padėti </w:t>
      </w:r>
      <w:bookmarkStart w:id="134" w:name="Buk_38"/>
      <w:r w:rsidR="0086271F" w:rsidRPr="00E81355">
        <w:rPr>
          <w:color w:val="auto"/>
        </w:rPr>
        <w:t xml:space="preserve">M. J. </w:t>
      </w:r>
      <w:bookmarkEnd w:id="134"/>
      <w:r>
        <w:t xml:space="preserve">dėl pastarojo sveikatos būklės, ginčo žemės sklype atsakovai kartu ketino auginti šaltalankius, </w:t>
      </w:r>
      <w:bookmarkStart w:id="135" w:name="Buk_55"/>
      <w:bookmarkStart w:id="136" w:name="Buk_182"/>
      <w:r w:rsidR="0086271F" w:rsidRPr="00E81355">
        <w:rPr>
          <w:color w:val="auto"/>
        </w:rPr>
        <w:t xml:space="preserve">T. U. </w:t>
      </w:r>
      <w:bookmarkEnd w:id="136"/>
      <w:r w:rsidR="0086271F" w:rsidRPr="00E81355">
        <w:rPr>
          <w:color w:val="auto"/>
        </w:rPr>
        <w:t xml:space="preserve">M. J. </w:t>
      </w:r>
      <w:bookmarkEnd w:id="135"/>
      <w:r w:rsidRPr="00D67EC1">
        <w:t>vertino kaip patikimą asmenį, kuris</w:t>
      </w:r>
      <w:r w:rsidR="00834DFE">
        <w:t>,</w:t>
      </w:r>
      <w:r w:rsidRPr="00D67EC1">
        <w:t xml:space="preserve"> gyvendamas ir dirbdamas netoliese, gali nuolatos prižiūrėti jiems abiem priklausantį žemės sklypą</w:t>
      </w:r>
      <w:r>
        <w:t>)</w:t>
      </w:r>
      <w:r w:rsidRPr="00D67EC1">
        <w:t>.</w:t>
      </w:r>
      <w:r>
        <w:t xml:space="preserve"> </w:t>
      </w:r>
      <w:r w:rsidRPr="00D8272B">
        <w:t>Pagrindinis dovanojimo sandorio motyvas – pasitikėjimas.</w:t>
      </w:r>
      <w:r w:rsidR="00D06A2C" w:rsidRPr="00D06A2C">
        <w:t xml:space="preserve"> Taigi, pirmosios instancijos teismo išvada, kad nenustatyti jokie pagrįsti ir įtikinami motyvai</w:t>
      </w:r>
      <w:r w:rsidR="00834DFE">
        <w:t>,</w:t>
      </w:r>
      <w:r w:rsidR="00D06A2C" w:rsidRPr="00D06A2C">
        <w:t xml:space="preserve"> yra klaidinga</w:t>
      </w:r>
      <w:r w:rsidR="00834DFE">
        <w:t>,</w:t>
      </w:r>
      <w:r w:rsidR="00D06A2C" w:rsidRPr="00D06A2C">
        <w:t xml:space="preserve"> ir tai įvertino apeliacinės instancijos teismas, pakeisdamas pirmosios instancijos teismo sprendimą.</w:t>
      </w:r>
    </w:p>
    <w:p w14:paraId="46720D3B" w14:textId="5E48ADED" w:rsidR="00D06A2C" w:rsidRDefault="00D06A2C" w:rsidP="004A2502">
      <w:pPr>
        <w:numPr>
          <w:ilvl w:val="1"/>
          <w:numId w:val="1"/>
        </w:numPr>
        <w:tabs>
          <w:tab w:val="left" w:pos="-684"/>
          <w:tab w:val="left" w:pos="-504"/>
          <w:tab w:val="left" w:pos="-144"/>
          <w:tab w:val="left" w:pos="900"/>
        </w:tabs>
        <w:spacing w:after="120"/>
        <w:jc w:val="both"/>
      </w:pPr>
      <w:r>
        <w:lastRenderedPageBreak/>
        <w:t>V</w:t>
      </w:r>
      <w:r w:rsidRPr="00D06A2C">
        <w:t xml:space="preserve">ėlesnis procesinis </w:t>
      </w:r>
      <w:r>
        <w:t xml:space="preserve">atsakovų </w:t>
      </w:r>
      <w:r w:rsidRPr="00D06A2C">
        <w:t xml:space="preserve">elgesys galėtų padėti suprasti dovanojimo sandorio motyvus tuomet, kai motyvai nėra nustatyti ir nėra aiškūs. Tačiau apeliacinės instancijos teismas </w:t>
      </w:r>
      <w:r>
        <w:t xml:space="preserve">skundžiamame </w:t>
      </w:r>
      <w:r w:rsidRPr="00D06A2C">
        <w:t>sprendime dovanojimo motyvus nustatė</w:t>
      </w:r>
      <w:r>
        <w:t>. Be to, p</w:t>
      </w:r>
      <w:r w:rsidRPr="00D06A2C">
        <w:t xml:space="preserve">riešieškinio pateikimo motyvus atsakovas </w:t>
      </w:r>
      <w:bookmarkStart w:id="137" w:name="Buk_183"/>
      <w:r w:rsidR="0086271F" w:rsidRPr="00E81355">
        <w:rPr>
          <w:color w:val="auto"/>
        </w:rPr>
        <w:t xml:space="preserve">T. U. </w:t>
      </w:r>
      <w:bookmarkEnd w:id="137"/>
      <w:r w:rsidRPr="00D06A2C">
        <w:t xml:space="preserve">paaiškino </w:t>
      </w:r>
      <w:r>
        <w:t>t</w:t>
      </w:r>
      <w:r w:rsidRPr="00D06A2C">
        <w:t>eismui, teikdamas priešieškinį</w:t>
      </w:r>
      <w:r>
        <w:t>. P</w:t>
      </w:r>
      <w:r w:rsidRPr="00D06A2C">
        <w:t xml:space="preserve">riešieškinio pateikimas nebuvo susijęs su siekiu išvengti ieškovo ieškiniu siekiamų teisinių padarinių taikymo, bet buvo </w:t>
      </w:r>
      <w:r w:rsidR="00B360AC" w:rsidRPr="00D06A2C">
        <w:t xml:space="preserve">pasikeitusių </w:t>
      </w:r>
      <w:r w:rsidRPr="00D06A2C">
        <w:t>planuotos ekonominės veiklos sąlygų pasekmė.</w:t>
      </w:r>
    </w:p>
    <w:p w14:paraId="2694EB40" w14:textId="20BEDDAA" w:rsidR="00D06A2C" w:rsidRDefault="00BE6CEE" w:rsidP="004A2502">
      <w:pPr>
        <w:numPr>
          <w:ilvl w:val="1"/>
          <w:numId w:val="1"/>
        </w:numPr>
        <w:tabs>
          <w:tab w:val="left" w:pos="-684"/>
          <w:tab w:val="left" w:pos="-504"/>
          <w:tab w:val="left" w:pos="-144"/>
          <w:tab w:val="left" w:pos="900"/>
        </w:tabs>
        <w:spacing w:after="120"/>
        <w:jc w:val="both"/>
      </w:pPr>
      <w:r>
        <w:t>A</w:t>
      </w:r>
      <w:r w:rsidRPr="00BE6CEE">
        <w:t>peliacinės instancijos teismas nesuabsoliutino rašytinių atsiskaitymo įrodymų, kadangi jis įvertino, kad nėra surinkta ir netiesioginių atsiskaitymo įrodymų.</w:t>
      </w:r>
      <w:r>
        <w:t xml:space="preserve"> </w:t>
      </w:r>
      <w:r w:rsidRPr="00BE6CEE">
        <w:t>Viso šios bylos nagrinėjimo metu ieškovas ne tik kad nepateikė jokių įrodymų, bet net negalėjo nurodyti, kokia buvo pardavimo kaina, kaip ir kada buvo atsiskaityta už žemės sklypus</w:t>
      </w:r>
      <w:r>
        <w:t>.</w:t>
      </w:r>
    </w:p>
    <w:p w14:paraId="340D5128" w14:textId="752AB748" w:rsidR="00BE6CEE" w:rsidRDefault="00BE6CEE" w:rsidP="004A2502">
      <w:pPr>
        <w:numPr>
          <w:ilvl w:val="1"/>
          <w:numId w:val="1"/>
        </w:numPr>
        <w:tabs>
          <w:tab w:val="left" w:pos="-684"/>
          <w:tab w:val="left" w:pos="-504"/>
          <w:tab w:val="left" w:pos="-144"/>
          <w:tab w:val="left" w:pos="900"/>
        </w:tabs>
        <w:spacing w:after="120"/>
        <w:jc w:val="both"/>
      </w:pPr>
      <w:r>
        <w:t xml:space="preserve">Argumentai dėl atsakovo </w:t>
      </w:r>
      <w:bookmarkStart w:id="138" w:name="Buk_109"/>
      <w:r w:rsidR="0086271F" w:rsidRPr="00E81355">
        <w:rPr>
          <w:color w:val="auto"/>
        </w:rPr>
        <w:t xml:space="preserve">T. U. </w:t>
      </w:r>
      <w:bookmarkEnd w:id="138"/>
      <w:r>
        <w:t xml:space="preserve">finansinės padėties buvo įvertinti tinkamai, kadangi </w:t>
      </w:r>
      <w:r w:rsidRPr="00BE6CEE">
        <w:t>įstatymai nedraudžia</w:t>
      </w:r>
      <w:r>
        <w:t xml:space="preserve"> sudarinėti dovanojimo sandorių turint kitų finansinių įsipareigojimų</w:t>
      </w:r>
      <w:r w:rsidRPr="00BE6CEE">
        <w:t>, nenustatyta, kad padovanojęs sklypą atsakovas taptų nemokus, o sklypo rinkos vertė, kurią priteisė teismas, atsižvelgiant į tai, kad šalys ketino kartu ūkininkauti, nėra labai didelė.</w:t>
      </w:r>
    </w:p>
    <w:p w14:paraId="62572402" w14:textId="32FEEA66" w:rsidR="000550E6" w:rsidRDefault="00BE6CEE" w:rsidP="00200A40">
      <w:pPr>
        <w:numPr>
          <w:ilvl w:val="1"/>
          <w:numId w:val="1"/>
        </w:numPr>
        <w:tabs>
          <w:tab w:val="left" w:pos="-684"/>
          <w:tab w:val="left" w:pos="-504"/>
          <w:tab w:val="left" w:pos="-144"/>
          <w:tab w:val="left" w:pos="900"/>
        </w:tabs>
        <w:spacing w:after="120"/>
        <w:jc w:val="both"/>
      </w:pPr>
      <w:r>
        <w:t xml:space="preserve">Apeliacinės instancijos teismas pagrįstai nurodė, kad liudytojo </w:t>
      </w:r>
      <w:bookmarkStart w:id="139" w:name="Buk_203"/>
      <w:r w:rsidR="0086271F" w:rsidRPr="00E81355">
        <w:rPr>
          <w:color w:val="auto"/>
        </w:rPr>
        <w:t xml:space="preserve">V. P. </w:t>
      </w:r>
      <w:bookmarkEnd w:id="139"/>
      <w:r>
        <w:t xml:space="preserve">parodymai vertintini kritiškai, kadangi liudydamas jis </w:t>
      </w:r>
      <w:r w:rsidRPr="00BE6CEE">
        <w:t xml:space="preserve">nuolatos painiojosi, vengė tiesiai atsakinėti į atsakovų ir teisėjos klausimus. Pats </w:t>
      </w:r>
      <w:bookmarkStart w:id="140" w:name="Buk_199"/>
      <w:r w:rsidR="0086271F" w:rsidRPr="00E81355">
        <w:rPr>
          <w:color w:val="auto"/>
        </w:rPr>
        <w:t xml:space="preserve">V. P. </w:t>
      </w:r>
      <w:bookmarkEnd w:id="140"/>
      <w:r w:rsidRPr="00BE6CEE">
        <w:t xml:space="preserve">turi būti vertinamas kaip šališkas liudytojas, ekonomiškai priklausomas nuo ieškovo </w:t>
      </w:r>
      <w:bookmarkStart w:id="141" w:name="Buk_72"/>
      <w:r w:rsidR="0086271F" w:rsidRPr="00E81355">
        <w:rPr>
          <w:color w:val="auto"/>
        </w:rPr>
        <w:t>R. L.</w:t>
      </w:r>
      <w:bookmarkEnd w:id="141"/>
      <w:r w:rsidRPr="00BE6CEE">
        <w:t xml:space="preserve">, kadangi </w:t>
      </w:r>
      <w:bookmarkStart w:id="142" w:name="Buk_200"/>
      <w:r w:rsidR="0086271F" w:rsidRPr="00E81355">
        <w:rPr>
          <w:color w:val="auto"/>
        </w:rPr>
        <w:t xml:space="preserve">V. P. </w:t>
      </w:r>
      <w:bookmarkEnd w:id="142"/>
      <w:r w:rsidRPr="00BE6CEE">
        <w:t xml:space="preserve">panaudos teise naudoja ir dirba </w:t>
      </w:r>
      <w:r>
        <w:t>i</w:t>
      </w:r>
      <w:r w:rsidRPr="00BE6CEE">
        <w:t>eškovui priklausančią žemę</w:t>
      </w:r>
      <w:r>
        <w:t xml:space="preserve">. </w:t>
      </w:r>
      <w:bookmarkStart w:id="143" w:name="Buk_201"/>
      <w:r w:rsidR="0086271F" w:rsidRPr="00E81355">
        <w:rPr>
          <w:color w:val="auto"/>
        </w:rPr>
        <w:t xml:space="preserve">V. P. </w:t>
      </w:r>
      <w:bookmarkEnd w:id="143"/>
      <w:r w:rsidRPr="00BE6CEE">
        <w:t xml:space="preserve">yra žinomas kaip stambus ūkininkas, kuris yra artimas ieškovo </w:t>
      </w:r>
      <w:bookmarkStart w:id="144" w:name="Buk_73"/>
      <w:r w:rsidR="0086271F" w:rsidRPr="00E81355">
        <w:rPr>
          <w:color w:val="auto"/>
        </w:rPr>
        <w:t xml:space="preserve">R. L. </w:t>
      </w:r>
      <w:bookmarkEnd w:id="144"/>
      <w:r w:rsidRPr="00BE6CEE">
        <w:t xml:space="preserve">giminaitis ir yra </w:t>
      </w:r>
      <w:r>
        <w:t>i</w:t>
      </w:r>
      <w:r w:rsidRPr="00BE6CEE">
        <w:t xml:space="preserve">eškovo tėvo </w:t>
      </w:r>
      <w:bookmarkStart w:id="145" w:name="Buk_197"/>
      <w:r w:rsidR="0086271F" w:rsidRPr="00E81355">
        <w:rPr>
          <w:color w:val="auto"/>
        </w:rPr>
        <w:t xml:space="preserve">V. L. </w:t>
      </w:r>
      <w:bookmarkEnd w:id="145"/>
      <w:r w:rsidRPr="00BE6CEE">
        <w:t>krikštasūnis.</w:t>
      </w:r>
    </w:p>
    <w:p w14:paraId="4183A94A" w14:textId="6F477998" w:rsidR="00BE6CEE" w:rsidRDefault="00BE6CEE" w:rsidP="00200A40">
      <w:pPr>
        <w:numPr>
          <w:ilvl w:val="1"/>
          <w:numId w:val="1"/>
        </w:numPr>
        <w:tabs>
          <w:tab w:val="left" w:pos="-684"/>
          <w:tab w:val="left" w:pos="-504"/>
          <w:tab w:val="left" w:pos="-144"/>
          <w:tab w:val="left" w:pos="900"/>
        </w:tabs>
        <w:spacing w:after="120"/>
        <w:jc w:val="both"/>
      </w:pPr>
      <w:r w:rsidRPr="00BE6CEE">
        <w:t xml:space="preserve">Apeliacinės instancijos teismas teisingai konstatavo, kad </w:t>
      </w:r>
      <w:r w:rsidR="00377286">
        <w:t>ginčo sklypuose plėtojama šaltalankių auginimo veikla, kadangi</w:t>
      </w:r>
      <w:r w:rsidRPr="00BE6CEE">
        <w:t xml:space="preserve"> atsakovas </w:t>
      </w:r>
      <w:bookmarkStart w:id="146" w:name="Buk_184"/>
      <w:r w:rsidR="0086271F" w:rsidRPr="00E81355">
        <w:rPr>
          <w:color w:val="auto"/>
        </w:rPr>
        <w:t xml:space="preserve">T. U. </w:t>
      </w:r>
      <w:bookmarkEnd w:id="146"/>
      <w:r w:rsidRPr="00BE6CEE">
        <w:t>jau keletą metų dalyje sklypo augino šaltalankius, o atsakovai ketino kartu visame ginčo sklype pasodinti naujus šaltalankių sodinukus ir vykdyti bendrą ūkinę veiklą, tikėdamiesi iš jos gauti naudos. Apeliacinės instancijos teismas teisingai nurodė, kad</w:t>
      </w:r>
      <w:r w:rsidR="00834DFE">
        <w:t>,</w:t>
      </w:r>
      <w:r w:rsidRPr="00BE6CEE">
        <w:t xml:space="preserve"> tikėtina, kilus ginčui, bendra veikla buvo pristabdyta. </w:t>
      </w:r>
    </w:p>
    <w:p w14:paraId="1BA1F492" w14:textId="34F29E04" w:rsidR="00377286" w:rsidRDefault="00377286" w:rsidP="00200A40">
      <w:pPr>
        <w:numPr>
          <w:ilvl w:val="1"/>
          <w:numId w:val="1"/>
        </w:numPr>
        <w:tabs>
          <w:tab w:val="left" w:pos="-684"/>
          <w:tab w:val="left" w:pos="-504"/>
          <w:tab w:val="left" w:pos="-144"/>
          <w:tab w:val="left" w:pos="900"/>
        </w:tabs>
        <w:spacing w:after="120"/>
        <w:jc w:val="both"/>
      </w:pPr>
      <w:r>
        <w:t>A</w:t>
      </w:r>
      <w:r w:rsidRPr="00377286">
        <w:t xml:space="preserve">peliacinės instancijos teismui konstatavus, kad neįrodyta, jog ginčijamas sandoris buvo apsimestinis, nebeliko būtinumo atskirai vertinti trečiojo asmens MB „Mano žemės“ reikalavimo. Tačiau net ir konstatavus dovanojimo sandorio </w:t>
      </w:r>
      <w:proofErr w:type="spellStart"/>
      <w:r w:rsidRPr="00377286">
        <w:t>apsimestinumą</w:t>
      </w:r>
      <w:proofErr w:type="spellEnd"/>
      <w:r w:rsidRPr="00377286">
        <w:t xml:space="preserve">, pirmosios instancijos teismo motyvai iš esmės nesudaro pagrindo perkelti pirkėjo teisių vienam asmeniui, kadangi akivaizdu, kad yra ir </w:t>
      </w:r>
      <w:r w:rsidRPr="00D21AA0">
        <w:t>kit</w:t>
      </w:r>
      <w:r w:rsidR="00B12B9B">
        <w:t>ų</w:t>
      </w:r>
      <w:r w:rsidRPr="00D21AA0">
        <w:t xml:space="preserve"> </w:t>
      </w:r>
      <w:r w:rsidR="003C0BBC">
        <w:t>interesant</w:t>
      </w:r>
      <w:r w:rsidR="00B12B9B">
        <w:t>ų</w:t>
      </w:r>
      <w:r w:rsidRPr="00D21AA0">
        <w:t>, kuri</w:t>
      </w:r>
      <w:r w:rsidR="003C0BBC">
        <w:t>e</w:t>
      </w:r>
      <w:r w:rsidRPr="00D21AA0">
        <w:t xml:space="preserve"> perkant taip pat turėtų tokią pačią pirmumo teisę kaip ir ieškovas.</w:t>
      </w:r>
      <w:r w:rsidRPr="00377286">
        <w:t xml:space="preserve"> </w:t>
      </w:r>
      <w:r>
        <w:t>F</w:t>
      </w:r>
      <w:r w:rsidRPr="00377286">
        <w:t>aktas, kad</w:t>
      </w:r>
      <w:r>
        <w:t xml:space="preserve"> šioje byloje dalyvavę </w:t>
      </w:r>
      <w:r w:rsidRPr="00377286">
        <w:t xml:space="preserve">tretieji asmenys nepareiškė reikalavimų nei dėl </w:t>
      </w:r>
      <w:r>
        <w:t>d</w:t>
      </w:r>
      <w:r w:rsidRPr="00377286">
        <w:t>ovanojimo sutarties pripažinimo apsimestine, nei dėl pirkėjo teisių ir pareigų perkėlimo jiems, negali būti vertinamas kaip šių asmenų pagrįstas, teisės aktais sureguliuotas ir priimtinas atsisakymas pasinaudoti savo teise įsigyti parduotą žemės sklypo dalį.</w:t>
      </w:r>
    </w:p>
    <w:p w14:paraId="6365982E" w14:textId="3E472C05" w:rsidR="00377286" w:rsidRDefault="00377286" w:rsidP="008217DF">
      <w:pPr>
        <w:numPr>
          <w:ilvl w:val="1"/>
          <w:numId w:val="1"/>
        </w:numPr>
        <w:tabs>
          <w:tab w:val="left" w:pos="-684"/>
          <w:tab w:val="left" w:pos="-504"/>
          <w:tab w:val="left" w:pos="-144"/>
          <w:tab w:val="left" w:pos="900"/>
        </w:tabs>
        <w:spacing w:after="120"/>
        <w:jc w:val="both"/>
      </w:pPr>
      <w:r>
        <w:t>A</w:t>
      </w:r>
      <w:r w:rsidRPr="00377286">
        <w:t xml:space="preserve">peliacinės instancijos teismas, nagrinėdamas bylą apeliacine tvarka, padarė pagrįstą išvadą, kad ieškovas nesutinka mokėti priteistos 3680 </w:t>
      </w:r>
      <w:r>
        <w:t>Eur</w:t>
      </w:r>
      <w:r w:rsidRPr="00377286">
        <w:t xml:space="preserve"> sumos, nes jeigu būtų sutikęs, nebūtų teikęs skundo ir mokėjęs žyminio mokesčio, skaičiuodamas nuo 3680 </w:t>
      </w:r>
      <w:r>
        <w:t>Eur</w:t>
      </w:r>
      <w:r w:rsidRPr="00377286">
        <w:t xml:space="preserve"> ir 500 </w:t>
      </w:r>
      <w:r>
        <w:t>Eur</w:t>
      </w:r>
      <w:r w:rsidRPr="00377286">
        <w:t xml:space="preserve"> skirtumo.</w:t>
      </w:r>
      <w:r>
        <w:t xml:space="preserve"> J</w:t>
      </w:r>
      <w:r w:rsidRPr="00377286">
        <w:t xml:space="preserve">eigu ieškovas norėjo sąžiningai pagrįsti savo reikalavimą perkelti pirkėjo teises ir pareigas, </w:t>
      </w:r>
      <w:r w:rsidR="00834DFE">
        <w:t>tai jis</w:t>
      </w:r>
      <w:r w:rsidRPr="00377286">
        <w:t xml:space="preserve"> privalėjo pateikti ekspertinį turto vertinimą arba pats prašyti teismo paskirti ekspertizę turto vertei nustatyti, nes būtent ieškovas formuluoja ieškinio reikalavimą ir privalo jį pagrįsti.</w:t>
      </w:r>
    </w:p>
    <w:p w14:paraId="306D5471" w14:textId="064BBF7B" w:rsidR="00260BAC" w:rsidRDefault="00260BAC" w:rsidP="001906EE">
      <w:pPr>
        <w:numPr>
          <w:ilvl w:val="1"/>
          <w:numId w:val="1"/>
        </w:numPr>
        <w:tabs>
          <w:tab w:val="left" w:pos="-684"/>
          <w:tab w:val="left" w:pos="-504"/>
          <w:tab w:val="left" w:pos="-144"/>
          <w:tab w:val="left" w:pos="900"/>
        </w:tabs>
        <w:spacing w:after="120"/>
        <w:jc w:val="both"/>
        <w:rPr>
          <w:lang w:bidi="lt-LT"/>
        </w:rPr>
      </w:pPr>
      <w:r w:rsidRPr="008217DF">
        <w:t>Net tuo atveju, jeigu skundžiamas Kauno apygardos teismo sprendimas būtų naikinamas ar keičiamas, negalima palikti galioti Alytaus apylinkės teismo 2023 m. vasario 10</w:t>
      </w:r>
      <w:r w:rsidR="0061759D">
        <w:t> </w:t>
      </w:r>
      <w:r w:rsidRPr="008217DF">
        <w:t>d. sprendimo: teismas nenustatė konkrečių tikrojo sandorio, kurio siekė ginčijamą sandorį sudariusios šalys</w:t>
      </w:r>
      <w:r w:rsidR="00834DFE">
        <w:t>,</w:t>
      </w:r>
      <w:r w:rsidRPr="008217DF">
        <w:t xml:space="preserve"> sąlygų, nors tai padaryti buvo įpareigotas kasacinio teismo nutartimi; paimdamas nuosavybę iš atsakovo </w:t>
      </w:r>
      <w:bookmarkStart w:id="147" w:name="Buk_58"/>
      <w:r w:rsidR="0086271F" w:rsidRPr="00E81355">
        <w:rPr>
          <w:color w:val="auto"/>
        </w:rPr>
        <w:t>M. J.</w:t>
      </w:r>
      <w:bookmarkEnd w:id="147"/>
      <w:r w:rsidRPr="008217DF">
        <w:t xml:space="preserve">, teismas privalėjo </w:t>
      </w:r>
      <w:r w:rsidRPr="008217DF">
        <w:rPr>
          <w:lang w:bidi="lt-LT"/>
        </w:rPr>
        <w:t xml:space="preserve">3680 Eur priteisti </w:t>
      </w:r>
      <w:bookmarkStart w:id="148" w:name="Buk_39"/>
      <w:r w:rsidR="0086271F" w:rsidRPr="00E81355">
        <w:rPr>
          <w:color w:val="auto"/>
          <w:lang w:bidi="lt-LT"/>
        </w:rPr>
        <w:t>M. J.</w:t>
      </w:r>
      <w:bookmarkEnd w:id="148"/>
      <w:r w:rsidRPr="008217DF">
        <w:rPr>
          <w:lang w:bidi="lt-LT"/>
        </w:rPr>
        <w:t xml:space="preserve">, o ne </w:t>
      </w:r>
      <w:bookmarkStart w:id="149" w:name="Buk_141"/>
      <w:r w:rsidR="0086271F" w:rsidRPr="00E81355">
        <w:rPr>
          <w:color w:val="auto"/>
          <w:lang w:bidi="lt-LT"/>
        </w:rPr>
        <w:t>T. U.</w:t>
      </w:r>
      <w:bookmarkEnd w:id="149"/>
      <w:r w:rsidRPr="008217DF">
        <w:rPr>
          <w:lang w:bidi="lt-LT"/>
        </w:rPr>
        <w:t xml:space="preserve">, kuris, teismo vertinimu, atlyginimą už „parduotą“ žemės sklypo dalį </w:t>
      </w:r>
      <w:r w:rsidR="00834DFE">
        <w:rPr>
          <w:lang w:bidi="lt-LT"/>
        </w:rPr>
        <w:t xml:space="preserve">jau </w:t>
      </w:r>
      <w:r w:rsidRPr="008217DF">
        <w:rPr>
          <w:lang w:bidi="lt-LT"/>
        </w:rPr>
        <w:t xml:space="preserve">yra gavęs; </w:t>
      </w:r>
      <w:r w:rsidRPr="008217DF">
        <w:rPr>
          <w:lang w:bidi="lt-LT"/>
        </w:rPr>
        <w:lastRenderedPageBreak/>
        <w:t>teismas, turėdamas pagrindą vertinti, kad buvo sudarytas pirkimo</w:t>
      </w:r>
      <w:r w:rsidR="00834DFE">
        <w:rPr>
          <w:lang w:bidi="lt-LT"/>
        </w:rPr>
        <w:t>–</w:t>
      </w:r>
      <w:r w:rsidRPr="008217DF">
        <w:rPr>
          <w:lang w:bidi="lt-LT"/>
        </w:rPr>
        <w:t>pardavimo sandoris ir dėl kitų dviejų žemės sklypų, privalėjo nustatyti visas sandorio sąlygas, įskaitant šalių motyvus, turto kainą, atsiskaitymo būdą ir sąlygas ir dėl likusių dviejų sklypų, tačiau to nedarė; šis dovanojimo sandoris yra nuginčijamas sandoris, nes nėra akivaizdaus sandorio negaliojimo pagrindo, ir nesant pareikštam reikalavimui dėl likusių dviejų žemės sklypų, teismas savo iniciatyva pripažinti tokio sandorio apsimestiniu negalėjo; jeigu sandoris sudarytas kitam sandoriui pridengti (CK 1.87 straipsnio 1 dalis), taikomos ne restitucijos taisyklės, bet pirkimo</w:t>
      </w:r>
      <w:r w:rsidR="00834DFE">
        <w:rPr>
          <w:lang w:bidi="lt-LT"/>
        </w:rPr>
        <w:t>–</w:t>
      </w:r>
      <w:r w:rsidRPr="008217DF">
        <w:rPr>
          <w:lang w:bidi="lt-LT"/>
        </w:rPr>
        <w:t>pardavimo sandorio taisykl</w:t>
      </w:r>
      <w:r w:rsidR="008217DF" w:rsidRPr="008217DF">
        <w:rPr>
          <w:lang w:bidi="lt-LT"/>
        </w:rPr>
        <w:t>ė</w:t>
      </w:r>
      <w:r w:rsidRPr="008217DF">
        <w:rPr>
          <w:lang w:bidi="lt-LT"/>
        </w:rPr>
        <w:t xml:space="preserve">s ir </w:t>
      </w:r>
      <w:r w:rsidR="008217DF" w:rsidRPr="008217DF">
        <w:rPr>
          <w:lang w:bidi="lt-LT"/>
        </w:rPr>
        <w:t>sprendžiama</w:t>
      </w:r>
      <w:r w:rsidRPr="008217DF">
        <w:rPr>
          <w:lang w:bidi="lt-LT"/>
        </w:rPr>
        <w:t xml:space="preserve"> dėl pardavėjo ir pirkėjo teisių bei pareigų.</w:t>
      </w:r>
    </w:p>
    <w:p w14:paraId="69EAA1EC" w14:textId="2D987555" w:rsidR="001906EE" w:rsidRDefault="001906EE" w:rsidP="00592A21">
      <w:pPr>
        <w:pStyle w:val="ListParagraph"/>
        <w:numPr>
          <w:ilvl w:val="0"/>
          <w:numId w:val="1"/>
        </w:numPr>
        <w:spacing w:line="240" w:lineRule="auto"/>
        <w:jc w:val="both"/>
        <w:rPr>
          <w:lang w:bidi="lt-LT"/>
        </w:rPr>
      </w:pPr>
      <w:r w:rsidRPr="001906EE">
        <w:rPr>
          <w:lang w:bidi="lt-LT"/>
        </w:rPr>
        <w:t xml:space="preserve">Atsakovas </w:t>
      </w:r>
      <w:bookmarkStart w:id="150" w:name="Buk_185"/>
      <w:r w:rsidR="0086271F" w:rsidRPr="00E81355">
        <w:rPr>
          <w:color w:val="auto"/>
          <w:lang w:bidi="lt-LT"/>
        </w:rPr>
        <w:t xml:space="preserve">T. U. </w:t>
      </w:r>
      <w:bookmarkEnd w:id="150"/>
      <w:r w:rsidRPr="001906EE">
        <w:rPr>
          <w:lang w:bidi="lt-LT"/>
        </w:rPr>
        <w:t>atsiliepime į kasacinį skundą prašo kasacinį skundą atmesti.</w:t>
      </w:r>
      <w:r>
        <w:rPr>
          <w:lang w:bidi="lt-LT"/>
        </w:rPr>
        <w:t xml:space="preserve"> </w:t>
      </w:r>
      <w:r w:rsidRPr="001906EE">
        <w:rPr>
          <w:lang w:bidi="lt-LT"/>
        </w:rPr>
        <w:t>Atsiliepimas į kasacinį skundą grindžiamas šiais esminiais argumentais:</w:t>
      </w:r>
    </w:p>
    <w:p w14:paraId="4CE59440" w14:textId="68B9407E" w:rsidR="00592A21" w:rsidRDefault="001906EE" w:rsidP="00592A21">
      <w:pPr>
        <w:pStyle w:val="ListParagraph"/>
        <w:numPr>
          <w:ilvl w:val="1"/>
          <w:numId w:val="1"/>
        </w:numPr>
        <w:tabs>
          <w:tab w:val="left" w:pos="900"/>
        </w:tabs>
        <w:spacing w:after="120" w:line="240" w:lineRule="auto"/>
        <w:jc w:val="both"/>
        <w:rPr>
          <w:lang w:bidi="lt-LT"/>
        </w:rPr>
      </w:pPr>
      <w:r>
        <w:rPr>
          <w:lang w:bidi="lt-LT"/>
        </w:rPr>
        <w:t>Ieškovas kasacinio teismo nutarties nuostatą dėl šalių procesinio elgesio vertinimo interpretuoja savaip ir ją aiškina labai siaurai. Kasacinis teismas akcentavo ir pažymėjo, kad pagrindinis uždavinys – nustatyti sandorio šalių valią ir priežastis, o atsakovų procesinis elgesys galėtų padėti tai suvokti. Šis išaiškinimas vertintinas taip:</w:t>
      </w:r>
      <w:r w:rsidR="00592A21">
        <w:rPr>
          <w:lang w:bidi="lt-LT"/>
        </w:rPr>
        <w:t xml:space="preserve"> </w:t>
      </w:r>
      <w:r>
        <w:rPr>
          <w:lang w:bidi="lt-LT"/>
        </w:rPr>
        <w:t xml:space="preserve">jeigu neaiškūs motyvai ir šalių valia – procesinis elgesys </w:t>
      </w:r>
      <w:r w:rsidR="00834DFE">
        <w:rPr>
          <w:lang w:bidi="lt-LT"/>
        </w:rPr>
        <w:t xml:space="preserve">– </w:t>
      </w:r>
      <w:r>
        <w:rPr>
          <w:lang w:bidi="lt-LT"/>
        </w:rPr>
        <w:t>galėtų padėti suprasti, kokius tikslus ir</w:t>
      </w:r>
      <w:r w:rsidR="00592A21">
        <w:rPr>
          <w:lang w:bidi="lt-LT"/>
        </w:rPr>
        <w:t xml:space="preserve"> </w:t>
      </w:r>
      <w:r>
        <w:rPr>
          <w:lang w:bidi="lt-LT"/>
        </w:rPr>
        <w:t>motyvus šalys turėjo.</w:t>
      </w:r>
      <w:r w:rsidR="00592A21">
        <w:rPr>
          <w:lang w:bidi="lt-LT"/>
        </w:rPr>
        <w:t xml:space="preserve"> Šiuo atveju šalių valia ir motyvai buvo aiškūs.</w:t>
      </w:r>
    </w:p>
    <w:p w14:paraId="2B10ECFE" w14:textId="6B42AF22" w:rsidR="00592A21" w:rsidRDefault="00592A21" w:rsidP="00592A21">
      <w:pPr>
        <w:pStyle w:val="ListParagraph"/>
        <w:numPr>
          <w:ilvl w:val="1"/>
          <w:numId w:val="1"/>
        </w:numPr>
        <w:tabs>
          <w:tab w:val="left" w:pos="900"/>
        </w:tabs>
        <w:spacing w:after="120" w:line="240" w:lineRule="auto"/>
        <w:jc w:val="both"/>
        <w:rPr>
          <w:lang w:bidi="lt-LT"/>
        </w:rPr>
      </w:pPr>
      <w:r>
        <w:rPr>
          <w:lang w:bidi="lt-LT"/>
        </w:rPr>
        <w:t xml:space="preserve">Nesvarbu, kokiais motyvais remdamasis dovanotojas suteikia dovaną kitai šaliai, svarbu, kad jo valia buvo perduoti turtą nereikalaujant, kad apdovanotasis pateiktų turtinio pobūdžio patenkinimą. Be to, atsakovai aiškiai įvardijo tokios sutarties sudarymo motyvus, </w:t>
      </w:r>
      <w:r w:rsidR="00B360AC">
        <w:rPr>
          <w:lang w:bidi="lt-LT"/>
        </w:rPr>
        <w:t>š</w:t>
      </w:r>
      <w:r>
        <w:rPr>
          <w:lang w:bidi="lt-LT"/>
        </w:rPr>
        <w:t xml:space="preserve">iuos apeliacinės instancijos teismas laikė logiškais ir teisingais, ir ieškovas </w:t>
      </w:r>
      <w:r w:rsidR="00865D0A">
        <w:rPr>
          <w:lang w:bidi="lt-LT"/>
        </w:rPr>
        <w:t xml:space="preserve">tokios </w:t>
      </w:r>
      <w:r>
        <w:rPr>
          <w:lang w:bidi="lt-LT"/>
        </w:rPr>
        <w:t>atsakovų valios ir viešai deklaruojamų motyvų sudaryti ginčo sutartį leistinais įrodymais nepaneigė. Apeliacinės instancijos teismas teisingai nurodė, kad ieškovas pateikė tik prielaidas ir spėjimus, jog atsakovai sudarė apsimestinį sandorį.</w:t>
      </w:r>
    </w:p>
    <w:p w14:paraId="38D2F536" w14:textId="21665445" w:rsidR="008217DF" w:rsidRDefault="00592A21" w:rsidP="00592A21">
      <w:pPr>
        <w:pStyle w:val="ListParagraph"/>
        <w:numPr>
          <w:ilvl w:val="1"/>
          <w:numId w:val="1"/>
        </w:numPr>
        <w:tabs>
          <w:tab w:val="left" w:pos="900"/>
        </w:tabs>
        <w:spacing w:after="120" w:line="240" w:lineRule="auto"/>
        <w:jc w:val="both"/>
        <w:rPr>
          <w:lang w:bidi="lt-LT"/>
        </w:rPr>
      </w:pPr>
      <w:r>
        <w:rPr>
          <w:lang w:bidi="lt-LT"/>
        </w:rPr>
        <w:t>Apeliacinės instancijos teismas</w:t>
      </w:r>
      <w:r w:rsidR="00834DFE">
        <w:rPr>
          <w:lang w:bidi="lt-LT"/>
        </w:rPr>
        <w:t>,</w:t>
      </w:r>
      <w:r>
        <w:rPr>
          <w:lang w:bidi="lt-LT"/>
        </w:rPr>
        <w:t xml:space="preserve"> apibendrindamas visus ištirtus įrodymus</w:t>
      </w:r>
      <w:r w:rsidR="00834DFE">
        <w:rPr>
          <w:lang w:bidi="lt-LT"/>
        </w:rPr>
        <w:t>,</w:t>
      </w:r>
      <w:r>
        <w:rPr>
          <w:lang w:bidi="lt-LT"/>
        </w:rPr>
        <w:t xml:space="preserve"> pasisakė, kad ieškovas savo teiginių, </w:t>
      </w:r>
      <w:r w:rsidR="00834DFE">
        <w:rPr>
          <w:lang w:bidi="lt-LT"/>
        </w:rPr>
        <w:t>jog</w:t>
      </w:r>
      <w:r>
        <w:rPr>
          <w:lang w:bidi="lt-LT"/>
        </w:rPr>
        <w:t xml:space="preserve"> už dovanojamą ginčo žemės sklypą buvo mokama kokia nors kaina</w:t>
      </w:r>
      <w:r w:rsidR="00834DFE">
        <w:rPr>
          <w:lang w:bidi="lt-LT"/>
        </w:rPr>
        <w:t>,</w:t>
      </w:r>
      <w:r>
        <w:rPr>
          <w:lang w:bidi="lt-LT"/>
        </w:rPr>
        <w:t xml:space="preserve"> nepagrindė jokiais byloje surinktais įrodymais, net ir netiesioginiais. Atsakovai ūkininkai, visas veiklos operacijas vykdo per bankus, taigi visos finansinės operacijos yra fiksuotos: buvo galima nustatyti, </w:t>
      </w:r>
      <w:r w:rsidR="00834DFE">
        <w:rPr>
          <w:lang w:bidi="lt-LT"/>
        </w:rPr>
        <w:t>ar</w:t>
      </w:r>
      <w:r>
        <w:rPr>
          <w:lang w:bidi="lt-LT"/>
        </w:rPr>
        <w:t xml:space="preserve"> atsakovai vienas kitam pervedė </w:t>
      </w:r>
      <w:r w:rsidR="00D21AA0">
        <w:rPr>
          <w:lang w:bidi="lt-LT"/>
        </w:rPr>
        <w:t xml:space="preserve">tam tikrą </w:t>
      </w:r>
      <w:r>
        <w:rPr>
          <w:lang w:bidi="lt-LT"/>
        </w:rPr>
        <w:t>pinigų sumą atitinkančią žemės kainą, ar išėmė iš banko sąskaitos sumą grynais</w:t>
      </w:r>
      <w:r w:rsidR="00834DFE">
        <w:rPr>
          <w:lang w:bidi="lt-LT"/>
        </w:rPr>
        <w:t>iais</w:t>
      </w:r>
      <w:r>
        <w:rPr>
          <w:lang w:bidi="lt-LT"/>
        </w:rPr>
        <w:t xml:space="preserve"> pinigais, ar įnešė į banko sąskaitą sumą, atitinkančią žemės kainą, tačiau tokių dokumentų nei ieškovas, nei teismas iš atsakovų nereikalavo, tokių aplinkybių ieškovas net neįrodinėjo.</w:t>
      </w:r>
    </w:p>
    <w:p w14:paraId="1E86E403" w14:textId="73FB5B47" w:rsidR="00ED2E82" w:rsidRDefault="00ED2E82" w:rsidP="00ED2E82">
      <w:pPr>
        <w:pStyle w:val="ListParagraph"/>
        <w:numPr>
          <w:ilvl w:val="1"/>
          <w:numId w:val="1"/>
        </w:numPr>
        <w:tabs>
          <w:tab w:val="left" w:pos="900"/>
        </w:tabs>
        <w:spacing w:after="120" w:line="240" w:lineRule="auto"/>
        <w:jc w:val="both"/>
        <w:rPr>
          <w:lang w:bidi="lt-LT"/>
        </w:rPr>
      </w:pPr>
      <w:r>
        <w:rPr>
          <w:lang w:bidi="lt-LT"/>
        </w:rPr>
        <w:t xml:space="preserve">Atsakovo </w:t>
      </w:r>
      <w:bookmarkStart w:id="151" w:name="Buk_110"/>
      <w:r w:rsidR="0086271F" w:rsidRPr="00E81355">
        <w:rPr>
          <w:color w:val="auto"/>
          <w:lang w:bidi="lt-LT"/>
        </w:rPr>
        <w:t xml:space="preserve">T. U. </w:t>
      </w:r>
      <w:bookmarkEnd w:id="151"/>
      <w:r>
        <w:rPr>
          <w:lang w:bidi="lt-LT"/>
        </w:rPr>
        <w:t>turimi finansiniai įsipareigojimai šiuo atveju nėra reikšmingi, kadangi kiekvienas ūkio subjektas</w:t>
      </w:r>
      <w:r w:rsidR="00834DFE">
        <w:rPr>
          <w:lang w:bidi="lt-LT"/>
        </w:rPr>
        <w:t>,</w:t>
      </w:r>
      <w:r>
        <w:rPr>
          <w:lang w:bidi="lt-LT"/>
        </w:rPr>
        <w:t xml:space="preserve"> vykdantis veiklą, naudojasi atitinkamais finansavimo instrumentais, kuri</w:t>
      </w:r>
      <w:r w:rsidR="00834DFE">
        <w:rPr>
          <w:lang w:bidi="lt-LT"/>
        </w:rPr>
        <w:t>ems</w:t>
      </w:r>
      <w:r>
        <w:rPr>
          <w:lang w:bidi="lt-LT"/>
        </w:rPr>
        <w:t xml:space="preserve"> užtikrin</w:t>
      </w:r>
      <w:r w:rsidR="00834DFE">
        <w:rPr>
          <w:lang w:bidi="lt-LT"/>
        </w:rPr>
        <w:t>t</w:t>
      </w:r>
      <w:r>
        <w:rPr>
          <w:lang w:bidi="lt-LT"/>
        </w:rPr>
        <w:t xml:space="preserve">i kredito įstaigoms yra įkeičiamas turtas. Tai įprasta verslo praktika. Atsakovo </w:t>
      </w:r>
      <w:bookmarkStart w:id="152" w:name="Buk_111"/>
      <w:r w:rsidR="0086271F" w:rsidRPr="00E81355">
        <w:rPr>
          <w:color w:val="auto"/>
          <w:lang w:bidi="lt-LT"/>
        </w:rPr>
        <w:t xml:space="preserve">T. U. </w:t>
      </w:r>
      <w:bookmarkEnd w:id="152"/>
      <w:r>
        <w:rPr>
          <w:lang w:bidi="lt-LT"/>
        </w:rPr>
        <w:t>valdomo turto masėje ginčo sutartimi perleisto turto vertė sudaro tik ne</w:t>
      </w:r>
      <w:r w:rsidR="00834DFE">
        <w:rPr>
          <w:lang w:bidi="lt-LT"/>
        </w:rPr>
        <w:t>didelę</w:t>
      </w:r>
      <w:r>
        <w:rPr>
          <w:lang w:bidi="lt-LT"/>
        </w:rPr>
        <w:t xml:space="preserve"> </w:t>
      </w:r>
      <w:bookmarkStart w:id="153" w:name="Buk_142"/>
      <w:r w:rsidR="0086271F" w:rsidRPr="00E81355">
        <w:rPr>
          <w:color w:val="auto"/>
          <w:lang w:bidi="lt-LT"/>
        </w:rPr>
        <w:t xml:space="preserve">T. U. </w:t>
      </w:r>
      <w:bookmarkEnd w:id="153"/>
      <w:r>
        <w:rPr>
          <w:lang w:bidi="lt-LT"/>
        </w:rPr>
        <w:t>priklausančio turto dalį. Be to, turimus finansinius įsipareigojimus atsakovas dengia ne iš parduodamo turto vertės</w:t>
      </w:r>
      <w:r w:rsidR="00834DFE">
        <w:rPr>
          <w:lang w:bidi="lt-LT"/>
        </w:rPr>
        <w:t>,</w:t>
      </w:r>
      <w:r>
        <w:rPr>
          <w:lang w:bidi="lt-LT"/>
        </w:rPr>
        <w:t xml:space="preserve"> bet iš ūkio veiklos. Atsakovo taip pat neslėgė finansinė našta, nes jis neturėjo pradelstų mokėjimų kreditoriams, nebuvo jokių duomenų, kad turtui būtų taikytos laikinosios apsaugos priemonės pagal kreditorių pareikštus ieškinius.</w:t>
      </w:r>
    </w:p>
    <w:p w14:paraId="616CF51F" w14:textId="73EDFBC6" w:rsidR="008217DF" w:rsidRDefault="00F03C60" w:rsidP="00ED2E82">
      <w:pPr>
        <w:numPr>
          <w:ilvl w:val="1"/>
          <w:numId w:val="1"/>
        </w:numPr>
        <w:tabs>
          <w:tab w:val="left" w:pos="-684"/>
          <w:tab w:val="left" w:pos="-504"/>
          <w:tab w:val="left" w:pos="-144"/>
          <w:tab w:val="left" w:pos="900"/>
        </w:tabs>
        <w:spacing w:after="120"/>
        <w:jc w:val="both"/>
        <w:rPr>
          <w:lang w:bidi="lt-LT"/>
        </w:rPr>
      </w:pPr>
      <w:r>
        <w:rPr>
          <w:lang w:bidi="lt-LT"/>
        </w:rPr>
        <w:t>Ieškovo</w:t>
      </w:r>
      <w:r w:rsidR="00ED2E82" w:rsidRPr="00ED2E82">
        <w:rPr>
          <w:lang w:bidi="lt-LT"/>
        </w:rPr>
        <w:t xml:space="preserve"> nurodyto liudytojo </w:t>
      </w:r>
      <w:bookmarkStart w:id="154" w:name="Buk_204"/>
      <w:r w:rsidR="0086271F" w:rsidRPr="00E81355">
        <w:rPr>
          <w:color w:val="auto"/>
          <w:lang w:bidi="lt-LT"/>
        </w:rPr>
        <w:t xml:space="preserve">V. P. </w:t>
      </w:r>
      <w:bookmarkEnd w:id="154"/>
      <w:r w:rsidR="00ED2E82" w:rsidRPr="00ED2E82">
        <w:rPr>
          <w:lang w:bidi="lt-LT"/>
        </w:rPr>
        <w:t>parodymų negalima laikyti patikimais</w:t>
      </w:r>
      <w:r w:rsidR="00ED2E82">
        <w:rPr>
          <w:lang w:bidi="lt-LT"/>
        </w:rPr>
        <w:t>, kadangi liudytoj</w:t>
      </w:r>
      <w:r w:rsidR="00834DFE">
        <w:rPr>
          <w:lang w:bidi="lt-LT"/>
        </w:rPr>
        <w:t>o parodymai</w:t>
      </w:r>
      <w:r w:rsidR="00ED2E82">
        <w:rPr>
          <w:lang w:bidi="lt-LT"/>
        </w:rPr>
        <w:t xml:space="preserve"> nėra nuosekl</w:t>
      </w:r>
      <w:r w:rsidR="00834DFE">
        <w:rPr>
          <w:lang w:bidi="lt-LT"/>
        </w:rPr>
        <w:t>ū</w:t>
      </w:r>
      <w:r w:rsidR="00ED2E82">
        <w:rPr>
          <w:lang w:bidi="lt-LT"/>
        </w:rPr>
        <w:t>s, be to,</w:t>
      </w:r>
      <w:r w:rsidR="00834DFE">
        <w:rPr>
          <w:lang w:bidi="lt-LT"/>
        </w:rPr>
        <w:t xml:space="preserve"> šis liudytojas</w:t>
      </w:r>
      <w:r w:rsidR="00ED2E82">
        <w:rPr>
          <w:lang w:bidi="lt-LT"/>
        </w:rPr>
        <w:t xml:space="preserve"> turi teisinį suinteresuotumą bylos baigtimi</w:t>
      </w:r>
      <w:r>
        <w:rPr>
          <w:lang w:bidi="lt-LT"/>
        </w:rPr>
        <w:t xml:space="preserve"> –</w:t>
      </w:r>
      <w:r w:rsidR="00ED2E82">
        <w:rPr>
          <w:lang w:bidi="lt-LT"/>
        </w:rPr>
        <w:t xml:space="preserve"> jis</w:t>
      </w:r>
      <w:r w:rsidR="00834DFE">
        <w:rPr>
          <w:lang w:bidi="lt-LT"/>
        </w:rPr>
        <w:t xml:space="preserve"> </w:t>
      </w:r>
      <w:r>
        <w:rPr>
          <w:lang w:bidi="lt-LT"/>
        </w:rPr>
        <w:t>su seserimi</w:t>
      </w:r>
      <w:r w:rsidR="00ED2E82">
        <w:rPr>
          <w:lang w:bidi="lt-LT"/>
        </w:rPr>
        <w:t xml:space="preserve"> nuomojasi žemės sklypus iš ieškovo už simbolinę kainą, todėl jo parodymai pagrįstai vertinti kritiškai.</w:t>
      </w:r>
    </w:p>
    <w:p w14:paraId="29781C14" w14:textId="2F8B044B" w:rsidR="000240E1" w:rsidRPr="008217DF" w:rsidRDefault="000240E1" w:rsidP="000240E1">
      <w:pPr>
        <w:numPr>
          <w:ilvl w:val="1"/>
          <w:numId w:val="1"/>
        </w:numPr>
        <w:tabs>
          <w:tab w:val="left" w:pos="-684"/>
          <w:tab w:val="left" w:pos="-504"/>
          <w:tab w:val="left" w:pos="-144"/>
          <w:tab w:val="left" w:pos="900"/>
        </w:tabs>
        <w:spacing w:after="120"/>
        <w:jc w:val="both"/>
        <w:rPr>
          <w:lang w:bidi="lt-LT"/>
        </w:rPr>
      </w:pPr>
      <w:r>
        <w:rPr>
          <w:lang w:bidi="lt-LT"/>
        </w:rPr>
        <w:t>Atsakovų giminystės ryšio nebuvimas CPK nustatyta prasme pats savaime nesukuria prielaidų ir nesudaro pagrindo pripažinti ar laikyti negaliojančia atsakovų sudarytą nekilnojamojo turto dovanojimo sutartį.</w:t>
      </w:r>
      <w:r w:rsidRPr="000240E1">
        <w:t xml:space="preserve"> </w:t>
      </w:r>
      <w:r>
        <w:rPr>
          <w:lang w:bidi="lt-LT"/>
        </w:rPr>
        <w:t xml:space="preserve">Šiuo požiūriu byloje </w:t>
      </w:r>
      <w:r w:rsidR="00F03C60">
        <w:rPr>
          <w:lang w:bidi="lt-LT"/>
        </w:rPr>
        <w:t>visišk</w:t>
      </w:r>
      <w:r>
        <w:rPr>
          <w:lang w:bidi="lt-LT"/>
        </w:rPr>
        <w:t xml:space="preserve">ai pakanka įrodyti tik tai, kad atsakovai nėra atsitiktiniai vienas kitam asmenys, kuriuos sietų tik konkretaus sandorio </w:t>
      </w:r>
      <w:r>
        <w:rPr>
          <w:lang w:bidi="lt-LT"/>
        </w:rPr>
        <w:lastRenderedPageBreak/>
        <w:t>sudarymas. Byloje nustatyta, kad atsakovus sieja tolimos giminystės ir artimos bičiulystės bei verslo santykiai.</w:t>
      </w:r>
    </w:p>
    <w:p w14:paraId="4D9359FA" w14:textId="0EFB524A" w:rsidR="00C967F5" w:rsidRDefault="000240E1" w:rsidP="003C0BBC">
      <w:pPr>
        <w:numPr>
          <w:ilvl w:val="1"/>
          <w:numId w:val="1"/>
        </w:numPr>
        <w:tabs>
          <w:tab w:val="left" w:pos="-684"/>
          <w:tab w:val="left" w:pos="-504"/>
          <w:tab w:val="left" w:pos="-144"/>
          <w:tab w:val="left" w:pos="900"/>
        </w:tabs>
        <w:spacing w:after="120"/>
        <w:jc w:val="both"/>
      </w:pPr>
      <w:r>
        <w:t>Byloje apklausti tretieji asmenys, nors ir nėra pareiškę savarankiškų reikalavimų, tačiau byloje yra išsakę nuomonę, kad jie taip pat pageidautų įsigyti žemės ūkio paskirties žemės, todėl ieškovo interesas šioje byloje negali būti laikomas prioritetiniu kitų asmenų, turinčių pirmumo teisę įsigyti žemės sklypą, atžvilgiu. Todėl apeliacinės instancijos teismas padarė teisingą ir logišką išvadą, kad yra ir kit</w:t>
      </w:r>
      <w:r w:rsidR="00B12B9B">
        <w:t>ų</w:t>
      </w:r>
      <w:r w:rsidR="003C0BBC">
        <w:t xml:space="preserve"> interesant</w:t>
      </w:r>
      <w:r w:rsidR="00B12B9B">
        <w:t>ų</w:t>
      </w:r>
      <w:r w:rsidRPr="00D21AA0">
        <w:t>, kuri</w:t>
      </w:r>
      <w:r w:rsidR="003C0BBC">
        <w:t>e</w:t>
      </w:r>
      <w:r w:rsidRPr="00D21AA0">
        <w:t xml:space="preserve"> perkant </w:t>
      </w:r>
      <w:r w:rsidR="003C0BBC">
        <w:t xml:space="preserve">žemės sklypus </w:t>
      </w:r>
      <w:r w:rsidRPr="00D21AA0">
        <w:t>taip pat turėtų tokią pačią pirmumo teisę kaip ir ieškovas. Laikantis ŽŪPŽĮĮ nustatyto eiliškumo, MB</w:t>
      </w:r>
      <w:r w:rsidR="00DC720B">
        <w:t> </w:t>
      </w:r>
      <w:r w:rsidRPr="00D21AA0">
        <w:t>,,Mano žemės“ teisėms teikiamas prioritetas ieškovo</w:t>
      </w:r>
      <w:r>
        <w:t xml:space="preserve"> teisių atžvilgiu ir tokia MB ,,Mano žemės“ teisė negali būti paneigta teismo sprendimu, nors pirmosios instancijos teismo sprendimo MB</w:t>
      </w:r>
      <w:r w:rsidR="00F03C60">
        <w:t> </w:t>
      </w:r>
      <w:r>
        <w:t>,,Mano žemės“ ir neskundė apeliacine tvarka. Nustatyto teisinio reguliavimo prasme MB</w:t>
      </w:r>
      <w:r w:rsidR="00F03C60">
        <w:t> </w:t>
      </w:r>
      <w:r>
        <w:t>,,Mano žemės“ neprarado pirmumo teisės įsigyti ginčo žemės sklypą, jeigu šis žemės ūkio paskirties žemės sklypas būtų parduodamas.</w:t>
      </w:r>
    </w:p>
    <w:p w14:paraId="1627F659" w14:textId="77777777" w:rsidR="00C967F5" w:rsidRDefault="00C967F5" w:rsidP="00C967F5">
      <w:pPr>
        <w:tabs>
          <w:tab w:val="left" w:pos="-684"/>
          <w:tab w:val="left" w:pos="-504"/>
          <w:tab w:val="left" w:pos="-144"/>
          <w:tab w:val="left" w:pos="900"/>
        </w:tabs>
        <w:spacing w:after="120"/>
        <w:ind w:left="792"/>
        <w:jc w:val="both"/>
      </w:pPr>
    </w:p>
    <w:p w14:paraId="141BC165" w14:textId="26AB56A6" w:rsidR="00C967F5" w:rsidRDefault="00C967F5" w:rsidP="003406FD">
      <w:pPr>
        <w:tabs>
          <w:tab w:val="left" w:pos="-684"/>
          <w:tab w:val="left" w:pos="-504"/>
          <w:tab w:val="left" w:pos="-144"/>
          <w:tab w:val="left" w:pos="900"/>
        </w:tabs>
        <w:spacing w:after="120"/>
        <w:ind w:firstLine="720"/>
        <w:jc w:val="both"/>
      </w:pPr>
      <w:r>
        <w:t>Teisėjų kolegija</w:t>
      </w:r>
    </w:p>
    <w:p w14:paraId="07D6F38C" w14:textId="77777777" w:rsidR="00C967F5" w:rsidRDefault="00C967F5" w:rsidP="00C967F5">
      <w:pPr>
        <w:tabs>
          <w:tab w:val="left" w:pos="-684"/>
          <w:tab w:val="left" w:pos="-504"/>
          <w:tab w:val="left" w:pos="-144"/>
          <w:tab w:val="left" w:pos="900"/>
        </w:tabs>
        <w:spacing w:after="120"/>
        <w:ind w:left="792"/>
        <w:jc w:val="both"/>
      </w:pPr>
    </w:p>
    <w:p w14:paraId="5C49E9A5" w14:textId="77777777" w:rsidR="00C967F5" w:rsidRDefault="00C967F5" w:rsidP="003406FD">
      <w:pPr>
        <w:tabs>
          <w:tab w:val="left" w:pos="-684"/>
          <w:tab w:val="left" w:pos="-504"/>
          <w:tab w:val="left" w:pos="-144"/>
          <w:tab w:val="left" w:pos="900"/>
        </w:tabs>
        <w:spacing w:after="120"/>
        <w:ind w:left="86"/>
        <w:jc w:val="both"/>
      </w:pPr>
      <w:r>
        <w:t>k o n s t a t u o j a :</w:t>
      </w:r>
    </w:p>
    <w:p w14:paraId="1A954A17" w14:textId="77777777" w:rsidR="00C967F5" w:rsidRDefault="00C967F5" w:rsidP="00C967F5">
      <w:pPr>
        <w:tabs>
          <w:tab w:val="left" w:pos="-684"/>
          <w:tab w:val="left" w:pos="-504"/>
          <w:tab w:val="left" w:pos="-144"/>
          <w:tab w:val="left" w:pos="900"/>
        </w:tabs>
        <w:spacing w:after="120"/>
        <w:ind w:left="792"/>
        <w:jc w:val="both"/>
      </w:pPr>
      <w:r>
        <w:tab/>
      </w:r>
    </w:p>
    <w:p w14:paraId="5BE6FA91" w14:textId="6C482474" w:rsidR="00C967F5" w:rsidRDefault="00C967F5" w:rsidP="00B52C84">
      <w:pPr>
        <w:tabs>
          <w:tab w:val="left" w:pos="-684"/>
          <w:tab w:val="left" w:pos="-504"/>
          <w:tab w:val="left" w:pos="-144"/>
          <w:tab w:val="left" w:pos="900"/>
        </w:tabs>
        <w:spacing w:after="120"/>
        <w:ind w:left="792"/>
        <w:jc w:val="center"/>
      </w:pPr>
      <w:r>
        <w:t>IV. Kasacinio teismo argumentai ir išaiškinimai</w:t>
      </w:r>
    </w:p>
    <w:p w14:paraId="436AC58C" w14:textId="77777777" w:rsidR="00C967F5" w:rsidRDefault="00C967F5" w:rsidP="00C967F5">
      <w:pPr>
        <w:tabs>
          <w:tab w:val="left" w:pos="-684"/>
          <w:tab w:val="left" w:pos="-504"/>
          <w:tab w:val="left" w:pos="-144"/>
          <w:tab w:val="left" w:pos="900"/>
        </w:tabs>
        <w:spacing w:after="120"/>
        <w:ind w:left="792"/>
        <w:jc w:val="both"/>
      </w:pPr>
    </w:p>
    <w:p w14:paraId="33CAEF3C" w14:textId="5A90885E" w:rsidR="00487D43" w:rsidRDefault="00487D43" w:rsidP="003406FD">
      <w:pPr>
        <w:tabs>
          <w:tab w:val="left" w:pos="-684"/>
          <w:tab w:val="left" w:pos="-504"/>
          <w:tab w:val="left" w:pos="-144"/>
          <w:tab w:val="left" w:pos="900"/>
        </w:tabs>
        <w:spacing w:after="120"/>
        <w:ind w:firstLine="720"/>
        <w:jc w:val="both"/>
        <w:rPr>
          <w:i/>
          <w:iCs/>
        </w:rPr>
      </w:pPr>
      <w:r w:rsidRPr="00487D43">
        <w:rPr>
          <w:i/>
          <w:iCs/>
        </w:rPr>
        <w:t xml:space="preserve">Dėl kasacinio teismo pateiktų išaiškinimų privalomumo ir </w:t>
      </w:r>
      <w:r w:rsidR="00B12B9B">
        <w:rPr>
          <w:i/>
          <w:iCs/>
        </w:rPr>
        <w:t>pirmosios ir apeliacinės</w:t>
      </w:r>
      <w:r w:rsidRPr="00B12B9B">
        <w:rPr>
          <w:i/>
          <w:iCs/>
        </w:rPr>
        <w:t xml:space="preserve"> instancijos</w:t>
      </w:r>
      <w:r w:rsidRPr="00487D43">
        <w:rPr>
          <w:i/>
          <w:iCs/>
        </w:rPr>
        <w:t xml:space="preserve"> teismų pareigų bylą nagrinėjant iš naujo  </w:t>
      </w:r>
    </w:p>
    <w:p w14:paraId="2C7D5F52" w14:textId="77777777" w:rsidR="00487D43" w:rsidRPr="00487D43" w:rsidRDefault="00487D43" w:rsidP="00487D43">
      <w:pPr>
        <w:tabs>
          <w:tab w:val="left" w:pos="-684"/>
          <w:tab w:val="left" w:pos="-504"/>
          <w:tab w:val="left" w:pos="-144"/>
          <w:tab w:val="left" w:pos="900"/>
        </w:tabs>
        <w:spacing w:after="120"/>
        <w:ind w:left="360"/>
        <w:jc w:val="both"/>
        <w:rPr>
          <w:i/>
          <w:iCs/>
        </w:rPr>
      </w:pPr>
    </w:p>
    <w:p w14:paraId="406AA9A1" w14:textId="6B0EBFEB" w:rsidR="00487D43" w:rsidRDefault="00487D43" w:rsidP="00FA0F9A">
      <w:pPr>
        <w:numPr>
          <w:ilvl w:val="0"/>
          <w:numId w:val="1"/>
        </w:numPr>
        <w:tabs>
          <w:tab w:val="left" w:pos="-684"/>
          <w:tab w:val="left" w:pos="-504"/>
          <w:tab w:val="left" w:pos="-144"/>
          <w:tab w:val="left" w:pos="900"/>
        </w:tabs>
        <w:spacing w:after="120"/>
        <w:jc w:val="both"/>
      </w:pPr>
      <w:r>
        <w:t xml:space="preserve">Kasaciniame skunde ieškovas teigia, kad apeliacinės instancijos teismas, nagrinėdamas bylą pakartotinai, nesivadovavo </w:t>
      </w:r>
      <w:bookmarkStart w:id="155" w:name="_Hlk161915816"/>
      <w:r>
        <w:t>Lietuvos Aukščiausiojo Teismo 2022 m. kovo 2 d. nutartimi civilinėje byloje Nr. e3K-3-42-313/2022</w:t>
      </w:r>
      <w:bookmarkEnd w:id="155"/>
      <w:r>
        <w:t>, kuria buvo panaikinti pirmosios instancijos teismo sprendimas ir apeliacinės instancijos teismo nutartis ir byla perduota iš naujo nagrinėti pirmos</w:t>
      </w:r>
      <w:r w:rsidR="00116A11">
        <w:t>ios</w:t>
      </w:r>
      <w:r>
        <w:t xml:space="preserve"> instancijos teismui.</w:t>
      </w:r>
    </w:p>
    <w:p w14:paraId="0E46B48C" w14:textId="75CC73C8" w:rsidR="00487D43" w:rsidRDefault="00487D43" w:rsidP="00FA0F9A">
      <w:pPr>
        <w:numPr>
          <w:ilvl w:val="0"/>
          <w:numId w:val="1"/>
        </w:numPr>
        <w:tabs>
          <w:tab w:val="left" w:pos="-684"/>
          <w:tab w:val="left" w:pos="-504"/>
          <w:tab w:val="left" w:pos="-144"/>
          <w:tab w:val="left" w:pos="900"/>
        </w:tabs>
        <w:spacing w:after="120"/>
        <w:jc w:val="both"/>
      </w:pPr>
      <w:r>
        <w:t xml:space="preserve">CPK 362 straipsnio 2 dalyje nustatyta, kad kasacinio teismo nutartyje išdėstyti išaiškinimai yra privalomi teismui, iš naujo nagrinėjančiam bylą. Lietuvos Aukščiausiasis Teismas yra aukščiausios bendrosios kompetencijos teismų sistemos grandies teismas, todėl, bylą grąžinus nagrinėti pakartotinai, privalu laikytis tiek jo išaiškinimų konkrečioje byloje, tiek atsižvelgti į pagrindus ir argumentus, kuriais remiantis buvo panaikinti </w:t>
      </w:r>
      <w:r w:rsidR="00FC6B68">
        <w:t>pirmosios ir apeliacinės</w:t>
      </w:r>
      <w:r w:rsidRPr="00116A11">
        <w:t xml:space="preserve"> instancijos</w:t>
      </w:r>
      <w:r>
        <w:t xml:space="preserve"> teismų sprendimai ar nutartys (Lietuvos Aukščiausiojo Teismo 2011 m. lapkričio 21 d. nutartis civilinėje byloje Nr. 3K-3-439/2011; 2015 m. birželio 5 d. nutartis civilinėje byloje Nr. 3K-3-373-687/2015).</w:t>
      </w:r>
    </w:p>
    <w:p w14:paraId="46AD810E" w14:textId="3F58CE5C" w:rsidR="003E6CF2" w:rsidRDefault="00487D43" w:rsidP="00FA0F9A">
      <w:pPr>
        <w:numPr>
          <w:ilvl w:val="0"/>
          <w:numId w:val="1"/>
        </w:numPr>
        <w:tabs>
          <w:tab w:val="left" w:pos="-684"/>
          <w:tab w:val="left" w:pos="-504"/>
          <w:tab w:val="left" w:pos="-144"/>
          <w:tab w:val="left" w:pos="900"/>
        </w:tabs>
        <w:spacing w:after="120"/>
        <w:jc w:val="both"/>
      </w:pPr>
      <w:r>
        <w:t xml:space="preserve">Tuo atveju, kai kasacinis teismas panaikina skundžiamą teismo sprendimą (nutartį) ir perduoda bylą žemesnės instancijos teismui nagrinėti iš naujo, tai kasacinio teismo nutartyje paprastai nurodoma, kaip reikia aiškinti atitinkamą teisės normą, kokias faktines aplinkybes privalu aiškintis, kokius procesinius veiksmus reikia atlikti. Tokie teismo išaiškinimai ir motyvai nereiškia, kad kasacinis teismas nurodo žemesnės instancijos teismui, kaip išspręsti bylą, tačiau, atsižvelgiant į CPK 362 straipsnio 2 dalį, įpareigoja teismą teisingai išaiškinti ir taikyti ginčo santykius reglamentuojančias materialiosios teisės normas, jeigu būtina – dar kartą analizuoti bylos medžiagą, pakartotinai tirti ir vertinti bylos faktus, kas išlieka žemesnės instancijos teismo prerogatyva. Pirmosios ar apeliacinės instancijos teismas, pakartotinai nagrinėjantis bylą, negali nepaisyti Lietuvos Aukščiausiojo Teismo išaiškinimų konkrečioje byloje ir neatsižvelgti į </w:t>
      </w:r>
      <w:r>
        <w:lastRenderedPageBreak/>
        <w:t>pagrindus ir argumentus, kuriais remiantis buvo panaikinti žemesnės instancijos teismų sprendimai ar nutartys (Lietuvos Aukščiausiojo Teismo 2016 m. vasario 19 d. nutartis civilinėje byloje Nr. 3K-3-101-701/2016, 18 punktas; 2017 m. birželio 22 d. nutartis civilinėje byloje Nr.</w:t>
      </w:r>
      <w:r w:rsidR="00116A11">
        <w:t> </w:t>
      </w:r>
      <w:r>
        <w:t>3K-3-275-469/2017, 2</w:t>
      </w:r>
      <w:r w:rsidR="005025D2">
        <w:t>6</w:t>
      </w:r>
      <w:r>
        <w:t xml:space="preserve"> punktas). Pagal CPK 320 straipsnio 1 dalį</w:t>
      </w:r>
      <w:r w:rsidR="00116A11">
        <w:t>,</w:t>
      </w:r>
      <w:r>
        <w:t xml:space="preserve"> apeliacinės instancijos teismas, skirtingai nuo kasacinio teismo, turi išnagrinėti ir įvertinti ne tik teisinius, bet ir faktinius bylos aspektus, tam įstatyme jam suteikta teisė iš naujo atlikti įrodymų vertinimą, priimti ir vertinti naujus įrodymus, kai šių įrodymų pateikimo būtinybė iškilo vėliau (CPK 306 straipsnio 1</w:t>
      </w:r>
      <w:r w:rsidR="00FC6B68">
        <w:t> </w:t>
      </w:r>
      <w:r>
        <w:t>dalies 4 punktas, 314 straipsnis).</w:t>
      </w:r>
    </w:p>
    <w:p w14:paraId="4B2B7E44" w14:textId="7B45A0A9" w:rsidR="003E6CF2" w:rsidRDefault="00487D43" w:rsidP="00FA0F9A">
      <w:pPr>
        <w:numPr>
          <w:ilvl w:val="0"/>
          <w:numId w:val="1"/>
        </w:numPr>
        <w:tabs>
          <w:tab w:val="left" w:pos="-684"/>
          <w:tab w:val="left" w:pos="-504"/>
          <w:tab w:val="left" w:pos="-144"/>
          <w:tab w:val="left" w:pos="900"/>
        </w:tabs>
        <w:spacing w:after="120"/>
        <w:jc w:val="both"/>
      </w:pPr>
      <w:r>
        <w:t>Ieškovas apeliacinės instancijos teismo CPK 362 straipsnio 2 dalies pažeidimą grindžia tuo, kad apeliacinės instancijos teismas nepagrįstai neanalizavo ir nepasisakė dėl atsakovų procesinio elgesio atsakov</w:t>
      </w:r>
      <w:r w:rsidR="003E6CF2">
        <w:t>ui</w:t>
      </w:r>
      <w:r>
        <w:t xml:space="preserve"> </w:t>
      </w:r>
      <w:bookmarkStart w:id="156" w:name="Buk_143"/>
      <w:r w:rsidR="0086271F" w:rsidRPr="00E81355">
        <w:rPr>
          <w:color w:val="auto"/>
        </w:rPr>
        <w:t xml:space="preserve">T. U. </w:t>
      </w:r>
      <w:bookmarkEnd w:id="156"/>
      <w:r>
        <w:t>pareišk</w:t>
      </w:r>
      <w:r w:rsidR="003E6CF2">
        <w:t>us</w:t>
      </w:r>
      <w:r>
        <w:t xml:space="preserve"> priešieškinį </w:t>
      </w:r>
      <w:r w:rsidRPr="00487D43">
        <w:t xml:space="preserve">dėl to paties ieškovo ieškiniu ginčijamo žemės sklypo dalies dovanojimo sutarties negaliojimo ir atsakovui </w:t>
      </w:r>
      <w:bookmarkStart w:id="157" w:name="Buk_40"/>
      <w:r w:rsidR="0086271F" w:rsidRPr="00E81355">
        <w:rPr>
          <w:color w:val="auto"/>
        </w:rPr>
        <w:t xml:space="preserve">M. J. </w:t>
      </w:r>
      <w:bookmarkEnd w:id="157"/>
      <w:r w:rsidRPr="00487D43">
        <w:t xml:space="preserve">pripažįstant </w:t>
      </w:r>
      <w:r w:rsidR="003E6CF2">
        <w:t xml:space="preserve">šį </w:t>
      </w:r>
      <w:r w:rsidRPr="00487D43">
        <w:t>priešieškinį</w:t>
      </w:r>
      <w:r w:rsidR="003E6CF2">
        <w:t xml:space="preserve">, nors </w:t>
      </w:r>
      <w:bookmarkStart w:id="158" w:name="_Hlk161915927"/>
      <w:r w:rsidR="003E6CF2" w:rsidRPr="003E6CF2">
        <w:t>Lietuvos Aukščiausi</w:t>
      </w:r>
      <w:r w:rsidR="003E6CF2">
        <w:t>asis</w:t>
      </w:r>
      <w:r w:rsidR="003E6CF2" w:rsidRPr="003E6CF2">
        <w:t xml:space="preserve"> Teism</w:t>
      </w:r>
      <w:r w:rsidR="003E6CF2">
        <w:t>as</w:t>
      </w:r>
      <w:r w:rsidR="003E6CF2" w:rsidRPr="003E6CF2">
        <w:t xml:space="preserve"> 2022 m. kovo 2 d. nutartimi civilinėje byloje Nr. e3K-3-42-313/2022</w:t>
      </w:r>
      <w:r w:rsidR="003E6CF2">
        <w:t xml:space="preserve"> </w:t>
      </w:r>
      <w:bookmarkEnd w:id="158"/>
      <w:r w:rsidR="003E6CF2">
        <w:t xml:space="preserve">išaiškino, jog šias aplinkybes būtina įvertinti. </w:t>
      </w:r>
    </w:p>
    <w:p w14:paraId="06C3D5BB" w14:textId="430D7709" w:rsidR="00487D43" w:rsidRDefault="00487D43" w:rsidP="00FA0F9A">
      <w:pPr>
        <w:numPr>
          <w:ilvl w:val="0"/>
          <w:numId w:val="1"/>
        </w:numPr>
        <w:tabs>
          <w:tab w:val="left" w:pos="-684"/>
          <w:tab w:val="left" w:pos="-504"/>
          <w:tab w:val="left" w:pos="-144"/>
          <w:tab w:val="left" w:pos="900"/>
        </w:tabs>
        <w:spacing w:after="120"/>
        <w:jc w:val="both"/>
      </w:pPr>
      <w:r>
        <w:t>Teisėjų kolegija, įvertinusi skundžiamą apeliacinės instancijos teismo nutartį, taip pat pirmiau nurodytus kasacinio skundo argumentus, konstatuoja, kad ši ieškov</w:t>
      </w:r>
      <w:r w:rsidR="003E6CF2">
        <w:t>o</w:t>
      </w:r>
      <w:r>
        <w:t xml:space="preserve"> kasacinio skundo dalis pagrįsta dėl toliau nurod</w:t>
      </w:r>
      <w:r w:rsidR="009E00A0">
        <w:t>omų</w:t>
      </w:r>
      <w:r>
        <w:t xml:space="preserve"> </w:t>
      </w:r>
      <w:r w:rsidR="00703AA6">
        <w:t>motyvų</w:t>
      </w:r>
      <w:r>
        <w:t>.</w:t>
      </w:r>
    </w:p>
    <w:p w14:paraId="6978AFCD" w14:textId="38AB2C39" w:rsidR="003E6CF2" w:rsidRDefault="003E6CF2" w:rsidP="00FA0F9A">
      <w:pPr>
        <w:numPr>
          <w:ilvl w:val="0"/>
          <w:numId w:val="1"/>
        </w:numPr>
        <w:tabs>
          <w:tab w:val="left" w:pos="-684"/>
          <w:tab w:val="left" w:pos="-504"/>
          <w:tab w:val="left" w:pos="-144"/>
          <w:tab w:val="left" w:pos="900"/>
        </w:tabs>
        <w:spacing w:after="120"/>
        <w:jc w:val="both"/>
      </w:pPr>
      <w:r w:rsidRPr="003E6CF2">
        <w:t xml:space="preserve">Lietuvos Aukščiausiasis Teismas </w:t>
      </w:r>
      <w:bookmarkStart w:id="159" w:name="_Hlk161917021"/>
      <w:r w:rsidRPr="003E6CF2">
        <w:t>2022 m. kovo 2 d. nutartimi civilinėje byloje Nr. e3K-3-42-313/2022</w:t>
      </w:r>
      <w:bookmarkEnd w:id="159"/>
      <w:r>
        <w:t xml:space="preserve"> išaiškino, kad byloje iš esmės liko neįvertinti </w:t>
      </w:r>
      <w:bookmarkStart w:id="160" w:name="_Hlk161916284"/>
      <w:r>
        <w:t xml:space="preserve">ginčo dovanojimo sutarties pripažinimo apsimestiniu sandoriu pagrindai, atitinkamai ir tokio sandorio teisėtumas ŽŪPŽĮĮ </w:t>
      </w:r>
      <w:r w:rsidR="008C249C">
        <w:t>įtvirtintų</w:t>
      </w:r>
      <w:r>
        <w:t xml:space="preserve"> pirmumo teisę įsigyti žemės sklypą turinčių asmenų atžvilgiu</w:t>
      </w:r>
      <w:bookmarkEnd w:id="160"/>
      <w:r>
        <w:t xml:space="preserve">. Be to, teismai neatsižvelgė į tai, kad atsakovų procesinis elgesys, t. y. </w:t>
      </w:r>
      <w:bookmarkStart w:id="161" w:name="Buk_144"/>
      <w:r w:rsidR="0086271F" w:rsidRPr="00E81355">
        <w:rPr>
          <w:color w:val="auto"/>
        </w:rPr>
        <w:t xml:space="preserve">T. U. </w:t>
      </w:r>
      <w:bookmarkEnd w:id="161"/>
      <w:r>
        <w:t>pareiškiant priešieškinį dėl to paties ieškovo ieškiniu ginčijamo žemės sklypo dalies dovanojimo sutarties negaliojimo ir atsakovui</w:t>
      </w:r>
      <w:r w:rsidR="004E2E1A">
        <w:t xml:space="preserve"> </w:t>
      </w:r>
      <w:bookmarkStart w:id="162" w:name="Buk_41"/>
      <w:r w:rsidR="0086271F" w:rsidRPr="00E81355">
        <w:rPr>
          <w:color w:val="auto"/>
        </w:rPr>
        <w:t xml:space="preserve">M. J. </w:t>
      </w:r>
      <w:bookmarkEnd w:id="162"/>
      <w:r>
        <w:t>pripažįstant priešieškinį, taip pat galėtų būti svarbus nustatant ginčijamos dovanojimo sutarties šalių valią, priežastis (motyvus) sudaryti tokią sutartį.</w:t>
      </w:r>
      <w:r w:rsidR="00B0589E">
        <w:t xml:space="preserve"> Teisėjų</w:t>
      </w:r>
      <w:r>
        <w:t xml:space="preserve"> </w:t>
      </w:r>
      <w:r w:rsidR="00B0589E">
        <w:t>k</w:t>
      </w:r>
      <w:r>
        <w:t xml:space="preserve">olegijos vertinimu, teismai taip pat kritiškai neįvertino aplinkybės, kad atsakovo </w:t>
      </w:r>
      <w:bookmarkStart w:id="163" w:name="Buk_112"/>
      <w:r w:rsidR="0086271F" w:rsidRPr="00E81355">
        <w:rPr>
          <w:color w:val="auto"/>
        </w:rPr>
        <w:t xml:space="preserve">T. U. </w:t>
      </w:r>
      <w:bookmarkEnd w:id="163"/>
      <w:r>
        <w:t xml:space="preserve">priešieškinis (ieškinys) yra pareikštas kitam atsakovui </w:t>
      </w:r>
      <w:bookmarkStart w:id="164" w:name="Buk_42"/>
      <w:r w:rsidR="0086271F" w:rsidRPr="00E81355">
        <w:rPr>
          <w:color w:val="auto"/>
        </w:rPr>
        <w:t>M. J.</w:t>
      </w:r>
      <w:bookmarkEnd w:id="164"/>
      <w:r>
        <w:t>, t. y. priešieškinį pareiškė ir atitinkamai su jo reikalavimais sutiko asmenys, kurie ir sudarė byloje apsimestiniu įrodinėjamą sandorį. Teismai nevertino, ar tokiais veiksmais atsakovai nesiekė išvengti ieškovo ieškiniu siekiamų teisinių padarinių taikymo – pirkėjo teisių ir pareigų ieškovui perkėlimo. Ši</w:t>
      </w:r>
      <w:r w:rsidR="00C30868">
        <w:t>o</w:t>
      </w:r>
      <w:r>
        <w:t xml:space="preserve">s aplinkybės, </w:t>
      </w:r>
      <w:r w:rsidR="007053A6">
        <w:t>k</w:t>
      </w:r>
      <w:r w:rsidR="00B0589E">
        <w:t xml:space="preserve">aip nurodė </w:t>
      </w:r>
      <w:r>
        <w:t>kasacini</w:t>
      </w:r>
      <w:r w:rsidR="00B0589E">
        <w:t>s</w:t>
      </w:r>
      <w:r>
        <w:t xml:space="preserve"> teism</w:t>
      </w:r>
      <w:r w:rsidR="00B0589E">
        <w:t>as</w:t>
      </w:r>
      <w:r w:rsidR="00C30868">
        <w:t>,</w:t>
      </w:r>
      <w:r>
        <w:t xml:space="preserve"> turėjo būti įvertintos bylą iš naujo nagrinėjant pirmosios instancijos teisme.</w:t>
      </w:r>
    </w:p>
    <w:p w14:paraId="280B0331" w14:textId="63FDF456" w:rsidR="00D454F3" w:rsidRDefault="003E6CF2" w:rsidP="00FA0F9A">
      <w:pPr>
        <w:numPr>
          <w:ilvl w:val="0"/>
          <w:numId w:val="1"/>
        </w:numPr>
        <w:tabs>
          <w:tab w:val="left" w:pos="-684"/>
          <w:tab w:val="left" w:pos="-504"/>
          <w:tab w:val="left" w:pos="-144"/>
          <w:tab w:val="left" w:pos="900"/>
        </w:tabs>
        <w:spacing w:after="120"/>
        <w:jc w:val="both"/>
      </w:pPr>
      <w:r>
        <w:t xml:space="preserve">Sutiktina su kasacinio skundo argumentais, kad pirmosios instancijos teismas šiuos kasacinio teismo įpareigojimus įgyvendino ir išsamiai įvertino </w:t>
      </w:r>
      <w:r w:rsidRPr="003E6CF2">
        <w:t>ginčo dovanojimo sutarties pripažinimo apsimestiniu sandoriu pagrind</w:t>
      </w:r>
      <w:r w:rsidR="00C53789">
        <w:t>us</w:t>
      </w:r>
      <w:r w:rsidRPr="003E6CF2">
        <w:t>, tokio sandorio teisėtum</w:t>
      </w:r>
      <w:r w:rsidR="00C53789">
        <w:t>ą</w:t>
      </w:r>
      <w:r w:rsidRPr="003E6CF2">
        <w:t xml:space="preserve"> ŽŪPŽĮĮ </w:t>
      </w:r>
      <w:r w:rsidR="00C30868">
        <w:t>įtvirtintų</w:t>
      </w:r>
      <w:r w:rsidRPr="003E6CF2">
        <w:t xml:space="preserve"> pirmumo teisę įsigyti žemės sklypą turinčių asmenų atžvilgiu</w:t>
      </w:r>
      <w:r w:rsidR="00C53789">
        <w:t>, taip pat procesinį šalių elgesį. Tuo tarpu apeliacinės instancijos teismas skundžiam</w:t>
      </w:r>
      <w:r w:rsidR="005025D2">
        <w:t>u</w:t>
      </w:r>
      <w:r w:rsidR="00C53789">
        <w:t xml:space="preserve"> </w:t>
      </w:r>
      <w:r w:rsidR="005025D2">
        <w:t>sprendimu</w:t>
      </w:r>
      <w:r w:rsidR="00C53789">
        <w:t xml:space="preserve"> atsakovų procesinio elgesio reikšmės vertinant dovanojimo sandorio sudarymo motyvus nevertino, dėl j</w:t>
      </w:r>
      <w:r w:rsidR="004E2E1A">
        <w:t>o</w:t>
      </w:r>
      <w:r w:rsidR="00C53789">
        <w:t xml:space="preserve"> nepasisakė, taip pažeisdamas </w:t>
      </w:r>
      <w:r w:rsidR="00C53789" w:rsidRPr="00C53789">
        <w:t>CPK 362</w:t>
      </w:r>
      <w:r w:rsidR="00FC6B68">
        <w:t> </w:t>
      </w:r>
      <w:r w:rsidR="00C53789" w:rsidRPr="00C53789">
        <w:t>straipsnio 2 dalį</w:t>
      </w:r>
      <w:r w:rsidR="009150AB">
        <w:t xml:space="preserve">. </w:t>
      </w:r>
      <w:r w:rsidR="009150AB" w:rsidRPr="009150AB">
        <w:t xml:space="preserve">Teisėjų kolegijos vertinimu, aplinkybė, kad atsakovas </w:t>
      </w:r>
      <w:bookmarkStart w:id="165" w:name="Buk_186"/>
      <w:r w:rsidR="0086271F" w:rsidRPr="00E81355">
        <w:rPr>
          <w:color w:val="auto"/>
        </w:rPr>
        <w:t xml:space="preserve">T. U. </w:t>
      </w:r>
      <w:bookmarkEnd w:id="165"/>
      <w:r w:rsidR="009150AB" w:rsidRPr="009150AB">
        <w:t>atsisakė priešieškinio iš naujo nagrinėjant bylą pirmosios instancijos teisme</w:t>
      </w:r>
      <w:r w:rsidR="009150AB">
        <w:t xml:space="preserve">, </w:t>
      </w:r>
      <w:r w:rsidR="00F85A60">
        <w:t xml:space="preserve">nėra pagrindas </w:t>
      </w:r>
      <w:r w:rsidR="00856792">
        <w:t>nevertinti pirmą kartą bylą nagrinėjusios kasacinio teismo teisėjų kolegijos nurodytų aplinkybių</w:t>
      </w:r>
      <w:r w:rsidR="006C142F">
        <w:t>,</w:t>
      </w:r>
      <w:r w:rsidR="006C142F" w:rsidRPr="006C142F">
        <w:t xml:space="preserve"> susijusių su atsakovo </w:t>
      </w:r>
      <w:bookmarkStart w:id="166" w:name="Buk_113"/>
      <w:r w:rsidR="0086271F" w:rsidRPr="00E81355">
        <w:rPr>
          <w:color w:val="auto"/>
        </w:rPr>
        <w:t xml:space="preserve">T. U. </w:t>
      </w:r>
      <w:bookmarkEnd w:id="166"/>
      <w:r w:rsidR="006C142F">
        <w:t xml:space="preserve">priešieškinio pareiškimu kitam atsakovui </w:t>
      </w:r>
      <w:r w:rsidR="009E00A0">
        <w:t>–</w:t>
      </w:r>
      <w:r w:rsidR="006C142F">
        <w:t xml:space="preserve"> </w:t>
      </w:r>
      <w:bookmarkStart w:id="167" w:name="Buk_43"/>
      <w:r w:rsidR="0086271F" w:rsidRPr="00E81355">
        <w:rPr>
          <w:color w:val="auto"/>
        </w:rPr>
        <w:t>M. J.</w:t>
      </w:r>
      <w:bookmarkEnd w:id="167"/>
      <w:r w:rsidR="006C142F">
        <w:t>.</w:t>
      </w:r>
      <w:r w:rsidR="00C53789">
        <w:t xml:space="preserve"> Apeliacinės instancijos teismas, vertindamas </w:t>
      </w:r>
      <w:r w:rsidR="00C53789" w:rsidRPr="00C53789">
        <w:t>ginčijamos dovanojimo sutarties šalių valią, priežastis (motyvus) sudaryti tokią sutartį</w:t>
      </w:r>
      <w:r w:rsidR="00C53789">
        <w:t>, turėjo atsižvelgti į šalių procesinį elgesį tiek bylą nagrinėjant pirmą kartą, tiek</w:t>
      </w:r>
      <w:r w:rsidR="00D454F3">
        <w:t xml:space="preserve"> šio elgesio pokyčius kasaciniam teismui iš naujo grąžinus bylą nagrinėti pirmosios instancijos teismui.</w:t>
      </w:r>
    </w:p>
    <w:p w14:paraId="7E62D086" w14:textId="7364A4CD" w:rsidR="00487D43" w:rsidRDefault="009E00A0" w:rsidP="00FA0F9A">
      <w:pPr>
        <w:numPr>
          <w:ilvl w:val="0"/>
          <w:numId w:val="1"/>
        </w:numPr>
        <w:tabs>
          <w:tab w:val="left" w:pos="-684"/>
          <w:tab w:val="left" w:pos="-504"/>
          <w:tab w:val="left" w:pos="-144"/>
          <w:tab w:val="left" w:pos="900"/>
        </w:tabs>
        <w:spacing w:after="120"/>
        <w:jc w:val="both"/>
      </w:pPr>
      <w:r>
        <w:t>Remdamasi</w:t>
      </w:r>
      <w:r w:rsidR="00487D43">
        <w:t xml:space="preserve"> anksčiau nurodyt</w:t>
      </w:r>
      <w:r>
        <w:t>ai</w:t>
      </w:r>
      <w:r w:rsidR="00487D43">
        <w:t>s argument</w:t>
      </w:r>
      <w:r>
        <w:t>ai</w:t>
      </w:r>
      <w:r w:rsidR="00487D43">
        <w:t>s, kasacinio teismo praktik</w:t>
      </w:r>
      <w:r>
        <w:t>a</w:t>
      </w:r>
      <w:r w:rsidR="00487D43">
        <w:t xml:space="preserve">, teisėjų kolegija konstatuoja, kad </w:t>
      </w:r>
      <w:r w:rsidR="002F309B">
        <w:t xml:space="preserve">nagrinėjamoje byloje </w:t>
      </w:r>
      <w:r w:rsidR="00487D43">
        <w:t xml:space="preserve">apeliacinės instancijos teismas netinkamai vadovavosi Lietuvos Aukščiausiojo Teismo </w:t>
      </w:r>
      <w:r w:rsidR="00D454F3" w:rsidRPr="00D454F3">
        <w:t>2022 m. kovo 2 d. nutart</w:t>
      </w:r>
      <w:r w:rsidR="00C30868">
        <w:t>yje</w:t>
      </w:r>
      <w:r w:rsidR="00D454F3" w:rsidRPr="00D454F3">
        <w:t xml:space="preserve"> civilinėje byloje Nr. e3K-3-42-313/2022</w:t>
      </w:r>
      <w:r w:rsidR="00D454F3">
        <w:t xml:space="preserve"> </w:t>
      </w:r>
      <w:r w:rsidR="00487D43">
        <w:t>pateiktais kasacinio teismo išaiškinimais</w:t>
      </w:r>
      <w:r w:rsidR="004E2E1A">
        <w:t xml:space="preserve"> </w:t>
      </w:r>
      <w:r w:rsidR="00487D43">
        <w:t xml:space="preserve">ir taip pažeidė </w:t>
      </w:r>
      <w:bookmarkStart w:id="168" w:name="_Hlk161916785"/>
      <w:r w:rsidR="00487D43">
        <w:t>CPK 362 straipsnio 2 dalį</w:t>
      </w:r>
      <w:bookmarkEnd w:id="168"/>
      <w:r>
        <w:t xml:space="preserve">, taip </w:t>
      </w:r>
      <w:r>
        <w:lastRenderedPageBreak/>
        <w:t>pat</w:t>
      </w:r>
      <w:r w:rsidR="00487D43">
        <w:t xml:space="preserve"> nukrypo nuo kasacinio teismo praktikos šiuo klausimu (CPK 346 straipsnio 2 dalies 1 ir 2</w:t>
      </w:r>
      <w:r>
        <w:t> </w:t>
      </w:r>
      <w:r w:rsidR="00487D43">
        <w:t>punktai).</w:t>
      </w:r>
    </w:p>
    <w:p w14:paraId="0EFB4767" w14:textId="01747259" w:rsidR="00D454F3" w:rsidRDefault="00D454F3" w:rsidP="00FA0F9A">
      <w:pPr>
        <w:numPr>
          <w:ilvl w:val="0"/>
          <w:numId w:val="1"/>
        </w:numPr>
        <w:tabs>
          <w:tab w:val="left" w:pos="-684"/>
          <w:tab w:val="left" w:pos="-504"/>
          <w:tab w:val="left" w:pos="-144"/>
          <w:tab w:val="left" w:pos="900"/>
        </w:tabs>
        <w:spacing w:after="120"/>
        <w:jc w:val="both"/>
      </w:pPr>
      <w:r>
        <w:t>Kaip jau nurodyta pirmiau, bylą nagrinėjęs kasacinis teismas, grąžindamas bylą iš naujo nagrinėti pirmosios instancijos teismui</w:t>
      </w:r>
      <w:r w:rsidR="009E00A0">
        <w:t>,</w:t>
      </w:r>
      <w:r>
        <w:t xml:space="preserve"> pažymėjo, kad bylą nagrinėję teismai </w:t>
      </w:r>
      <w:r w:rsidRPr="00D454F3">
        <w:t xml:space="preserve">nepagrindė padarytos išvados dėl atsakovo </w:t>
      </w:r>
      <w:bookmarkStart w:id="169" w:name="Buk_59"/>
      <w:r w:rsidR="0086271F" w:rsidRPr="00E81355">
        <w:rPr>
          <w:color w:val="auto"/>
        </w:rPr>
        <w:t xml:space="preserve">M. J. </w:t>
      </w:r>
      <w:bookmarkEnd w:id="169"/>
      <w:r w:rsidRPr="00D454F3">
        <w:t xml:space="preserve">pirmumo teisės įsigyti ginčo žemės sklypo dalį, nenagrinėjo ieškovo argumentų, kuriais jis įrodinėjo dovanojimo sutarties </w:t>
      </w:r>
      <w:proofErr w:type="spellStart"/>
      <w:r w:rsidRPr="00D454F3">
        <w:t>apsimestinumą</w:t>
      </w:r>
      <w:proofErr w:type="spellEnd"/>
      <w:r w:rsidRPr="00D454F3">
        <w:t>, nevertino, ar ginčo dovanojimo sutartis atitiko būtinus šiai sutarčiai požymius, neatsižvelgė į dovanojimo motyvų nustatymo svarbą</w:t>
      </w:r>
      <w:r w:rsidR="00FC6B68">
        <w:t>,</w:t>
      </w:r>
      <w:r w:rsidRPr="00D454F3">
        <w:t xml:space="preserve"> vertindami dovanotojo, šiuo atveju atsakovo </w:t>
      </w:r>
      <w:bookmarkStart w:id="170" w:name="Buk_114"/>
      <w:r w:rsidR="0086271F" w:rsidRPr="00E81355">
        <w:rPr>
          <w:color w:val="auto"/>
        </w:rPr>
        <w:t>T. U.</w:t>
      </w:r>
      <w:bookmarkEnd w:id="170"/>
      <w:r w:rsidRPr="00D454F3">
        <w:t>, valią neatlygintinai perleisti ginčo žemės sklypo dalį.</w:t>
      </w:r>
      <w:r>
        <w:t xml:space="preserve"> Taigi</w:t>
      </w:r>
      <w:r w:rsidR="002F309B">
        <w:t>, pagal pirmą kartą bylą nagrinėjusios kasacinio teismo teisėjų kolegijos išaiškinimus</w:t>
      </w:r>
      <w:r w:rsidR="0078694A">
        <w:t>,</w:t>
      </w:r>
      <w:r>
        <w:t xml:space="preserve"> byloje turėjo būti nustatyt</w:t>
      </w:r>
      <w:r w:rsidR="00FD563E">
        <w:t>a, ar egzistuoja</w:t>
      </w:r>
      <w:r>
        <w:t xml:space="preserve"> </w:t>
      </w:r>
      <w:r w:rsidR="00FD563E" w:rsidRPr="00FD563E">
        <w:t>ginčo dovanojimo sutarties pripažinimo apsimestiniu sandoriu pagrindai</w:t>
      </w:r>
      <w:r w:rsidR="00FD563E">
        <w:t xml:space="preserve">. Nustačius apsimestinio sandorio faktą, </w:t>
      </w:r>
      <w:r w:rsidR="00FD563E" w:rsidRPr="00FD563E">
        <w:t>tur</w:t>
      </w:r>
      <w:r w:rsidR="002F309B">
        <w:t>ėjo</w:t>
      </w:r>
      <w:r w:rsidR="00FD563E" w:rsidRPr="00FD563E">
        <w:t xml:space="preserve"> būti nustatytos konkrečios tikrojo sandorio, kurio siekė ginčijamą sandorį sudariusios šalys, sąlygos ir</w:t>
      </w:r>
      <w:r w:rsidR="002F309B">
        <w:t xml:space="preserve"> sprendžiama</w:t>
      </w:r>
      <w:r w:rsidR="009E00A0">
        <w:t>,</w:t>
      </w:r>
      <w:r w:rsidR="00FD563E" w:rsidRPr="00FD563E">
        <w:t xml:space="preserve"> ar pagrįstas ieškovo reikalavimas perkelti jam pirkėjo teises ir pareigas</w:t>
      </w:r>
      <w:r w:rsidR="00FD563E">
        <w:t xml:space="preserve">. </w:t>
      </w:r>
    </w:p>
    <w:p w14:paraId="7CBCB348" w14:textId="125E3476" w:rsidR="00FA0F9A" w:rsidRPr="004E2E1A" w:rsidRDefault="00F36C66" w:rsidP="00FA0F9A">
      <w:pPr>
        <w:pStyle w:val="ListParagraph"/>
        <w:numPr>
          <w:ilvl w:val="0"/>
          <w:numId w:val="1"/>
        </w:numPr>
        <w:tabs>
          <w:tab w:val="left" w:pos="630"/>
          <w:tab w:val="left" w:pos="900"/>
          <w:tab w:val="left" w:pos="990"/>
        </w:tabs>
        <w:autoSpaceDN/>
        <w:spacing w:after="120" w:line="240" w:lineRule="auto"/>
        <w:jc w:val="both"/>
        <w:textAlignment w:val="auto"/>
        <w:rPr>
          <w:iCs/>
        </w:rPr>
      </w:pPr>
      <w:r w:rsidRPr="005B0284">
        <w:rPr>
          <w:iCs/>
          <w:szCs w:val="24"/>
        </w:rPr>
        <w:t>Atsižvelgdama į bylos nagrinėjimo kasaciniame teisme ribas, kurias peržengti nagrinėjamoje byloje teisinio pagrindo nenustatyta, teisėjų kolegija pasisakys</w:t>
      </w:r>
      <w:r w:rsidR="00BB4A7B">
        <w:rPr>
          <w:iCs/>
          <w:szCs w:val="24"/>
        </w:rPr>
        <w:t xml:space="preserve">, ar </w:t>
      </w:r>
      <w:r w:rsidR="00BB4A7B" w:rsidRPr="005B0284">
        <w:rPr>
          <w:iCs/>
          <w:szCs w:val="24"/>
        </w:rPr>
        <w:t>bylą nagrinėję pirmosios ir apeliacinės instancij</w:t>
      </w:r>
      <w:r w:rsidR="009E00A0">
        <w:rPr>
          <w:iCs/>
          <w:szCs w:val="24"/>
        </w:rPr>
        <w:t>os</w:t>
      </w:r>
      <w:r w:rsidR="00BB4A7B" w:rsidRPr="005B0284">
        <w:rPr>
          <w:iCs/>
          <w:szCs w:val="24"/>
        </w:rPr>
        <w:t xml:space="preserve"> teismai</w:t>
      </w:r>
      <w:r w:rsidR="00BB4A7B">
        <w:rPr>
          <w:iCs/>
          <w:szCs w:val="24"/>
        </w:rPr>
        <w:t>:</w:t>
      </w:r>
      <w:r w:rsidR="00BB4A7B" w:rsidRPr="005B0284" w:rsidDel="00BB4A7B">
        <w:rPr>
          <w:iCs/>
          <w:szCs w:val="24"/>
        </w:rPr>
        <w:t xml:space="preserve"> </w:t>
      </w:r>
      <w:r w:rsidRPr="005B0284">
        <w:rPr>
          <w:iCs/>
          <w:szCs w:val="24"/>
        </w:rPr>
        <w:t xml:space="preserve">1) </w:t>
      </w:r>
      <w:r>
        <w:rPr>
          <w:iCs/>
          <w:szCs w:val="24"/>
        </w:rPr>
        <w:t xml:space="preserve">tinkamai </w:t>
      </w:r>
      <w:r w:rsidRPr="005B0284">
        <w:rPr>
          <w:iCs/>
          <w:szCs w:val="24"/>
        </w:rPr>
        <w:t>taikė ir aiškino įrodinėjimo ir įrodymų vertinimo taisykles</w:t>
      </w:r>
      <w:r>
        <w:rPr>
          <w:iCs/>
          <w:szCs w:val="24"/>
        </w:rPr>
        <w:t xml:space="preserve"> nustat</w:t>
      </w:r>
      <w:r w:rsidR="009E00A0">
        <w:rPr>
          <w:iCs/>
          <w:szCs w:val="24"/>
        </w:rPr>
        <w:t>y</w:t>
      </w:r>
      <w:r>
        <w:rPr>
          <w:iCs/>
          <w:szCs w:val="24"/>
        </w:rPr>
        <w:t>dami apsimestinio sandorio sąlygų (ne)egzistavimą</w:t>
      </w:r>
      <w:r w:rsidRPr="005B0284">
        <w:rPr>
          <w:iCs/>
          <w:szCs w:val="24"/>
        </w:rPr>
        <w:t>; 2)</w:t>
      </w:r>
      <w:r>
        <w:rPr>
          <w:iCs/>
          <w:szCs w:val="24"/>
        </w:rPr>
        <w:t xml:space="preserve"> tinkamai taikė </w:t>
      </w:r>
      <w:r w:rsidRPr="00F36C66">
        <w:rPr>
          <w:iCs/>
          <w:szCs w:val="24"/>
        </w:rPr>
        <w:t>ŽŪPŽĮĮ</w:t>
      </w:r>
      <w:r>
        <w:rPr>
          <w:iCs/>
          <w:szCs w:val="24"/>
        </w:rPr>
        <w:t xml:space="preserve"> </w:t>
      </w:r>
      <w:r w:rsidR="00FA0F9A">
        <w:rPr>
          <w:iCs/>
          <w:szCs w:val="24"/>
        </w:rPr>
        <w:t xml:space="preserve">nuostatas, reglamentuojančias </w:t>
      </w:r>
      <w:r w:rsidR="00FA0F9A" w:rsidRPr="00FA0F9A">
        <w:rPr>
          <w:iCs/>
          <w:szCs w:val="24"/>
        </w:rPr>
        <w:t>pirmumo teisę įsigyti privačią žemės ūkio paskirties žemę</w:t>
      </w:r>
      <w:r w:rsidRPr="005B0284">
        <w:rPr>
          <w:iCs/>
          <w:szCs w:val="24"/>
        </w:rPr>
        <w:t>; 3)</w:t>
      </w:r>
      <w:r w:rsidR="009E00A0">
        <w:rPr>
          <w:iCs/>
          <w:szCs w:val="24"/>
        </w:rPr>
        <w:t> </w:t>
      </w:r>
      <w:r w:rsidRPr="005B0284">
        <w:rPr>
          <w:iCs/>
          <w:szCs w:val="24"/>
        </w:rPr>
        <w:t xml:space="preserve">tinkamai </w:t>
      </w:r>
      <w:r w:rsidR="00FA0F9A">
        <w:rPr>
          <w:iCs/>
          <w:szCs w:val="24"/>
        </w:rPr>
        <w:t>taikė sandorių negaliojimo pasekmes reglamentuojančias teisės normas.</w:t>
      </w:r>
    </w:p>
    <w:p w14:paraId="2BAA87D7" w14:textId="77777777" w:rsidR="004E2E1A" w:rsidRPr="00FA0F9A" w:rsidRDefault="004E2E1A" w:rsidP="004E2E1A">
      <w:pPr>
        <w:pStyle w:val="ListParagraph"/>
        <w:tabs>
          <w:tab w:val="left" w:pos="630"/>
          <w:tab w:val="left" w:pos="900"/>
          <w:tab w:val="left" w:pos="990"/>
        </w:tabs>
        <w:autoSpaceDN/>
        <w:spacing w:after="120" w:line="240" w:lineRule="auto"/>
        <w:ind w:left="360"/>
        <w:jc w:val="both"/>
        <w:textAlignment w:val="auto"/>
        <w:rPr>
          <w:iCs/>
        </w:rPr>
      </w:pPr>
    </w:p>
    <w:p w14:paraId="453A2BA4" w14:textId="77777777" w:rsidR="00FA0F9A" w:rsidRDefault="00487D43" w:rsidP="003406FD">
      <w:pPr>
        <w:pStyle w:val="ListParagraph"/>
        <w:tabs>
          <w:tab w:val="left" w:pos="630"/>
          <w:tab w:val="left" w:pos="900"/>
          <w:tab w:val="left" w:pos="990"/>
        </w:tabs>
        <w:autoSpaceDN/>
        <w:spacing w:after="120" w:line="240" w:lineRule="auto"/>
        <w:ind w:left="0" w:firstLine="720"/>
        <w:jc w:val="both"/>
        <w:textAlignment w:val="auto"/>
        <w:rPr>
          <w:i/>
          <w:iCs/>
        </w:rPr>
      </w:pPr>
      <w:r w:rsidRPr="00FA0F9A">
        <w:rPr>
          <w:i/>
          <w:iCs/>
        </w:rPr>
        <w:t xml:space="preserve">Dėl įrodinėjimo ir įrodymų vertinimo taisyklių taikymo vertinant </w:t>
      </w:r>
      <w:r w:rsidR="00FA0F9A" w:rsidRPr="00FA0F9A">
        <w:rPr>
          <w:i/>
          <w:iCs/>
        </w:rPr>
        <w:t>apsimestinio sandorio sąlygų egzistavimą</w:t>
      </w:r>
    </w:p>
    <w:p w14:paraId="0F9A44A3" w14:textId="77777777" w:rsidR="004E2E1A" w:rsidRPr="00FA0F9A" w:rsidRDefault="004E2E1A" w:rsidP="004E2E1A">
      <w:pPr>
        <w:pStyle w:val="ListParagraph"/>
        <w:tabs>
          <w:tab w:val="left" w:pos="630"/>
          <w:tab w:val="left" w:pos="900"/>
          <w:tab w:val="left" w:pos="990"/>
        </w:tabs>
        <w:autoSpaceDN/>
        <w:spacing w:after="120" w:line="240" w:lineRule="auto"/>
        <w:ind w:left="360"/>
        <w:jc w:val="both"/>
        <w:textAlignment w:val="auto"/>
        <w:rPr>
          <w:i/>
          <w:iCs/>
        </w:rPr>
      </w:pPr>
    </w:p>
    <w:p w14:paraId="79ACA014" w14:textId="6927F5C4" w:rsidR="00487D43" w:rsidRPr="00FA0F9A" w:rsidRDefault="00487D43" w:rsidP="00FA0F9A">
      <w:pPr>
        <w:pStyle w:val="ListParagraph"/>
        <w:numPr>
          <w:ilvl w:val="0"/>
          <w:numId w:val="1"/>
        </w:numPr>
        <w:tabs>
          <w:tab w:val="left" w:pos="630"/>
          <w:tab w:val="left" w:pos="900"/>
          <w:tab w:val="left" w:pos="990"/>
        </w:tabs>
        <w:autoSpaceDN/>
        <w:spacing w:after="120" w:line="240" w:lineRule="auto"/>
        <w:jc w:val="both"/>
        <w:textAlignment w:val="auto"/>
        <w:rPr>
          <w:iCs/>
        </w:rPr>
      </w:pPr>
      <w:r>
        <w:t xml:space="preserve">Kasaciniame skunde teigiama, kad apeliacinės instancijos teismas netinkamai vertino įrodymus, pažeidė įrodymų vertinimo taisykles, </w:t>
      </w:r>
      <w:r w:rsidR="00FA0F9A" w:rsidRPr="00FA0F9A">
        <w:t>teismo išvados padarytos remiantis ne byloje surinktų įrodymų vis</w:t>
      </w:r>
      <w:r w:rsidR="004E2E1A">
        <w:t>umos</w:t>
      </w:r>
      <w:r w:rsidR="00FA0F9A" w:rsidRPr="00FA0F9A">
        <w:t xml:space="preserve"> vertinimu (kaip tą padarė pirmosios instancijos teismas), bet pavieniais įrodymais, vertinant juos izoliuotai nuo kitų byloje surinktų įrodymų, nepašalinant įrodymų prieštaravimo, nepaaiškinant, kodėl vieniems įrodymams suteikiamas pirmumas prieš kitus</w:t>
      </w:r>
      <w:r>
        <w:t xml:space="preserve">. </w:t>
      </w:r>
    </w:p>
    <w:p w14:paraId="2B8FF739" w14:textId="0CE701BB" w:rsidR="00FA0F9A" w:rsidRPr="00FA0F9A" w:rsidRDefault="00487D43" w:rsidP="00FA0F9A">
      <w:pPr>
        <w:pStyle w:val="ListParagraph"/>
        <w:numPr>
          <w:ilvl w:val="0"/>
          <w:numId w:val="1"/>
        </w:numPr>
        <w:tabs>
          <w:tab w:val="left" w:pos="630"/>
          <w:tab w:val="left" w:pos="900"/>
          <w:tab w:val="left" w:pos="990"/>
        </w:tabs>
        <w:autoSpaceDN/>
        <w:spacing w:after="120" w:line="240" w:lineRule="auto"/>
        <w:jc w:val="both"/>
        <w:textAlignment w:val="auto"/>
        <w:rPr>
          <w:iCs/>
        </w:rPr>
      </w:pPr>
      <w:r>
        <w:t>Vertinant šiuos kasacinio skundo argumentus</w:t>
      </w:r>
      <w:r w:rsidR="0078694A">
        <w:t>,</w:t>
      </w:r>
      <w:r>
        <w:t xml:space="preserve"> pažymėtina, kad įrodymų vertinimą reglamentuojančių civilinio proceso teisės normų aiškinimo ir taikymo praktika suformuota ir išplėtota daugelyje kasacinio teismo nutarčių. Kasacinis teismas </w:t>
      </w:r>
      <w:r w:rsidR="00823158" w:rsidRPr="00823158">
        <w:t xml:space="preserve">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(žr., pvz., Lietuvos Aukščiausiojo Teismo 2009 m. balandžio 2 d. nutartį civilinėje byloje Nr. 3K-3-156/2009). Teismas turi įvertinti ne tik kiekvieno įrodymo įrodomąją reikšmę, bet ir įrodymų visetą, ir tik iš įrodymų visumos daryti išvadas apie tam tikrų įrodinėjimo dalyku konkrečioje byloje esančių faktų buvimą ar nebuvimą (žr. Lietuvos Aukščiausiojo Teismo 2017 m. gegužės 11 d. nutarties civilinėje byloje Nr. 3K-3-229-916/2017 23 punktą). Nė vienas įrodymas teismui neturi iš anksto nustatytos galios ir turi būti vertinamas kartu su kitais įrodymais (Lietuvos Aukščiausiojo Teismo 2010 m. gegužės 27 d. nutartis civilinėje byloje Nr. 3K-3-253/2010). Įrodymų patikimumą patvirtina faktinių duomenų (informacijos), gautų iš keleto įrodinėjimo priemonių, tapatumas. Sprendžiant vieno ar kito įrodymo patikimumo klausimą, svarbu išsiaiškinti, ar nėra prieštaravimų tarp faktinių duomenų, gautų iš tos pačios rūšies ar skirtingų įrodinėjimo priemonių (žr., pvz., Lietuvos Aukščiausiojo Teismo 2015 m. liepos 15 d. nutartį civilinėje byloje Nr. e3K-3-420-969/2015). Kai iš skirtingų byloje pateiktų įrodinėjimo priemonių gaunama prieštaringa informacija, teismas turi šį prieštaravimą išspręsti, t. y. atsakyti į klausimą, kuria informacija (duomenimis) vadovautis, o kurią atmesti. Tai atliekama įrodymų tyrimo ir vertinimo proceso metu. Teismo sprendimas remtis vienais įrodymais ir jų pagrindu </w:t>
      </w:r>
      <w:r w:rsidR="00823158" w:rsidRPr="00823158">
        <w:lastRenderedPageBreak/>
        <w:t>konstatuoti buvus ar nebuvus tam tikras bylos aplinkybes, o kitus įrodymus atmesti ir jais nesivadovauti turi būti tinkamai motyvuotas (žr., pvz., Lietuvos Aukščiausiojo Teismo 2009 m. kovo 20 d. nutartį civilinėje byloje Nr. 3K-3-99/2009). Dėl įrodymų pakankamumo ir patikimumo turi būti sprendžiama kiekvienu konkrečiu atveju (žr., pvz., Lietuvos Aukščiausiojo Teismo 2019 m. vasario 6 d. nutarties civilinėje byloje Nr. 3K-3-12-695/2019 24 punktą). Vertindamas įrodymų visetą, teismas turi įsitikinti, kad pakanka duomenų išvadai, jog tam tikri faktai egzistavo arba neegzistavo, kad nėra esminių prieštaravimų, paneigiančių tokias išvadas (žr., pvz., Lietuvos Aukščiausiojo Teismo 2010 m. kovo 30 d. nutartį civilinėje byloje Nr. 3K-3-139/2010; 2012 m. lapkričio 7 d. nutartį civilinėje byloje Nr. 3K-3-465/2012; ir kt.). Įrodinėjimo ir įrodymų vertinimo taisyklės pagal įstatymą nereikalauja, kad visi prieštaravimai būtų pašalinti (žr., pvz., Lietuvos Aukščiausiojo Teismo 2019 m. vasario 14 d. nutarties civilinėje byloje Nr. e3K-3-42-684/2019 30 punktą). Faktą galima pripažinti įrodytu, jeigu byloje esančių įrodymų tyrimo ir vertinimo pagrindu susiformuoja teismo įsitikinimas, kad tam tikros aplinkybės, susijusios su ginčo dalyku, egzistuoja arba neegzistuoja (CPK 176 straipsnio 1 dalis) (žr., pvz., Lietuvos Aukščiausiojo Teismo 2016 m. gruodžio 29 d. nutarties civilinėje byloje Nr. 3K-3-561-378/2016 23 punktą ir jame nurodytą kasacinio teismo praktiką).</w:t>
      </w:r>
    </w:p>
    <w:p w14:paraId="701F8FE4" w14:textId="365730D4" w:rsidR="006537EE" w:rsidRPr="006537EE" w:rsidRDefault="00487D43" w:rsidP="006537EE">
      <w:pPr>
        <w:pStyle w:val="ListParagraph"/>
        <w:numPr>
          <w:ilvl w:val="0"/>
          <w:numId w:val="1"/>
        </w:numPr>
        <w:tabs>
          <w:tab w:val="left" w:pos="630"/>
          <w:tab w:val="left" w:pos="900"/>
          <w:tab w:val="left" w:pos="990"/>
        </w:tabs>
        <w:autoSpaceDN/>
        <w:spacing w:after="120" w:line="240" w:lineRule="auto"/>
        <w:jc w:val="both"/>
        <w:textAlignment w:val="auto"/>
        <w:rPr>
          <w:iCs/>
        </w:rPr>
      </w:pPr>
      <w:r>
        <w:t xml:space="preserve">Nagrinėjamu atveju </w:t>
      </w:r>
      <w:r w:rsidR="006537EE">
        <w:t xml:space="preserve">pirmosios ir </w:t>
      </w:r>
      <w:r>
        <w:t>apeliacinės instancijos teisma</w:t>
      </w:r>
      <w:r w:rsidR="006537EE">
        <w:t>i</w:t>
      </w:r>
      <w:r>
        <w:t>, vertindam</w:t>
      </w:r>
      <w:r w:rsidR="006537EE">
        <w:t>i</w:t>
      </w:r>
      <w:r>
        <w:t xml:space="preserve"> </w:t>
      </w:r>
      <w:r w:rsidR="00FA0F9A">
        <w:t>byloje esančius įrodymus</w:t>
      </w:r>
      <w:r w:rsidR="006B0C41">
        <w:t>,</w:t>
      </w:r>
      <w:r w:rsidR="00FA0F9A">
        <w:t xml:space="preserve"> padarė </w:t>
      </w:r>
      <w:r w:rsidR="006537EE">
        <w:t xml:space="preserve">skirtingas </w:t>
      </w:r>
      <w:r w:rsidR="00FA0F9A">
        <w:t>išvad</w:t>
      </w:r>
      <w:r w:rsidR="006537EE">
        <w:t xml:space="preserve">as dėl ginčo sandorio </w:t>
      </w:r>
      <w:proofErr w:type="spellStart"/>
      <w:r w:rsidR="006537EE">
        <w:t>apsimestinumo</w:t>
      </w:r>
      <w:proofErr w:type="spellEnd"/>
      <w:r w:rsidR="006537EE">
        <w:t xml:space="preserve">. Pirmosios instancijos teismas laikė, kad byloje esantys įrodymai patvirtina apsimestinio sandorio sudarymo faktą, tuo tarpu apeliacinės instancijos teismas </w:t>
      </w:r>
      <w:r w:rsidR="0078694A">
        <w:t>nu</w:t>
      </w:r>
      <w:r w:rsidR="006537EE">
        <w:t>sprendė</w:t>
      </w:r>
      <w:r w:rsidR="00FA0F9A">
        <w:t xml:space="preserve">, kad ieškovas neįrodė dovanojimo sandorio </w:t>
      </w:r>
      <w:proofErr w:type="spellStart"/>
      <w:r w:rsidR="00FA0F9A">
        <w:t>apsimestinumo</w:t>
      </w:r>
      <w:proofErr w:type="spellEnd"/>
      <w:r w:rsidR="00FA0F9A">
        <w:t xml:space="preserve">, kadangi byloje neįrodytas šio sandorio atlygintinumas, </w:t>
      </w:r>
      <w:r w:rsidR="006537EE">
        <w:t xml:space="preserve">o atsakovai </w:t>
      </w:r>
      <w:r w:rsidR="004E2E1A">
        <w:t>pagrindė</w:t>
      </w:r>
      <w:r w:rsidR="006537EE">
        <w:t xml:space="preserve"> sudaryto sandorio motyvus.</w:t>
      </w:r>
      <w:r w:rsidR="003A4EA0">
        <w:t xml:space="preserve"> Kasacinio teismo teisėjų kolegija ne</w:t>
      </w:r>
      <w:r w:rsidR="0047654A">
        <w:t xml:space="preserve">sutinka su </w:t>
      </w:r>
      <w:r w:rsidR="003A4EA0">
        <w:t xml:space="preserve"> apeliacinės instancijos teismo padarytom</w:t>
      </w:r>
      <w:r w:rsidR="0047654A">
        <w:t>i</w:t>
      </w:r>
      <w:r w:rsidR="003A4EA0">
        <w:t>s išvadom</w:t>
      </w:r>
      <w:r w:rsidR="0047654A">
        <w:t>i</w:t>
      </w:r>
      <w:r w:rsidR="003A4EA0">
        <w:t>s.</w:t>
      </w:r>
    </w:p>
    <w:p w14:paraId="31C73F9A" w14:textId="3A9B9A16" w:rsidR="00183E57" w:rsidRDefault="0035068A" w:rsidP="00183E57">
      <w:pPr>
        <w:pStyle w:val="ListParagraph"/>
        <w:numPr>
          <w:ilvl w:val="0"/>
          <w:numId w:val="1"/>
        </w:numPr>
        <w:tabs>
          <w:tab w:val="left" w:pos="630"/>
          <w:tab w:val="left" w:pos="900"/>
          <w:tab w:val="left" w:pos="990"/>
        </w:tabs>
        <w:autoSpaceDN/>
        <w:spacing w:after="120" w:line="240" w:lineRule="auto"/>
        <w:jc w:val="both"/>
        <w:textAlignment w:val="auto"/>
        <w:rPr>
          <w:iCs/>
        </w:rPr>
      </w:pPr>
      <w:r w:rsidRPr="0035068A">
        <w:rPr>
          <w:iCs/>
        </w:rPr>
        <w:t>Kasacinio teismo praktikoje išaiškinta, kad sandoris yra apsimestinis, jeigu juo pridengiamas kitas sandoris, kurio teisinių padarinių iš tikrųjų siekė sandorio šalys. Apsimestinis sandoris yra niekinis ir negalioja dėl esminio sandorio elemento – šalių valios  ydingumo, nes apsimestiniame sandoryje išreikštoji valia neatitinka tikrųjų šalių ketinimų. Sprendžiant, ar sandoris yra apsimestinis, būtina nustatyti, kokia buvo tikroji ginčijamą sandorį sudariusių šalių valia (Lietuvos Aukščiausiojo Teismo 2009 m. rugsėjo 28 d. nutartis civilinėje byloje Nr. 3K-7-288/2009; 2010 m. liepos 2 d. nutartis civilinėje byloje Nr. 3K-3-316/2010, kt.). Apsimestinio sandorio atveju dėl to paties dalyko sudaromi du susitarimai: išorinis, neatspindintis tikrųjų šalių ketinimų, ir kitas – atspindintis tikrąją šalių valią, tačiau neviešinamas (Lietuvos Aukščiausiojo Teismo 2013 m. balandžio 26 d. nutartis civilinėje byloje Nr. 3K-3-260/2013; 2018 m. vasario 7</w:t>
      </w:r>
      <w:r w:rsidR="00D56334">
        <w:rPr>
          <w:iCs/>
        </w:rPr>
        <w:t> </w:t>
      </w:r>
      <w:r w:rsidRPr="0035068A">
        <w:rPr>
          <w:iCs/>
        </w:rPr>
        <w:t>d. nutartis civilinėje byloje Nr. e3K-3-109-248/2018, 31 punktas). Apsimestinis sandoris visada negalioja nuo jo sudarymo momento, o sandorio, kurį siekta pridengti, galiojimas priklauso nuo jo pobūdžio ir sudarymo aplinkybių. Jeigu pridengiamojo sandorio turinys atitinka įstatymo reikalavimus, tai taikomos atitinkamą sandorį reglamentuojančios taisyklės (Lietuvos Aukščiausiojo Teismo 2018 m. gruodžio 27 d. nutartis civilinėje byloje Nr. 3K-3-524-701/2018, 50 punktas).</w:t>
      </w:r>
    </w:p>
    <w:p w14:paraId="0B7BF17E" w14:textId="67FBCA54" w:rsidR="003859D1" w:rsidRDefault="00183E57" w:rsidP="003859D1">
      <w:pPr>
        <w:pStyle w:val="ListParagraph"/>
        <w:numPr>
          <w:ilvl w:val="0"/>
          <w:numId w:val="1"/>
        </w:numPr>
        <w:tabs>
          <w:tab w:val="left" w:pos="630"/>
          <w:tab w:val="left" w:pos="900"/>
          <w:tab w:val="left" w:pos="990"/>
        </w:tabs>
        <w:autoSpaceDN/>
        <w:spacing w:after="120" w:line="240" w:lineRule="auto"/>
        <w:jc w:val="both"/>
        <w:textAlignment w:val="auto"/>
        <w:rPr>
          <w:iCs/>
        </w:rPr>
      </w:pPr>
      <w:r w:rsidRPr="00183E57">
        <w:rPr>
          <w:iCs/>
        </w:rPr>
        <w:t xml:space="preserve">Apsimestinio sandorio, kuris sutarčių teisės doktrinoje priskiriamas prie vadinamųjų </w:t>
      </w:r>
      <w:proofErr w:type="spellStart"/>
      <w:r w:rsidRPr="00183E57">
        <w:rPr>
          <w:iCs/>
        </w:rPr>
        <w:t>simuliacinių</w:t>
      </w:r>
      <w:proofErr w:type="spellEnd"/>
      <w:r w:rsidRPr="00183E57">
        <w:rPr>
          <w:iCs/>
        </w:rPr>
        <w:t xml:space="preserve"> sandorių, atveju gali būti tik sudaromas netikras vaizdas (simuliuojama) dėl sandorio rūšies, pagrindo, objekto ar šalių tapatybės. Nagrinėjamo</w:t>
      </w:r>
      <w:r w:rsidR="00D56334">
        <w:rPr>
          <w:iCs/>
        </w:rPr>
        <w:t>je</w:t>
      </w:r>
      <w:r w:rsidRPr="00183E57">
        <w:rPr>
          <w:iCs/>
        </w:rPr>
        <w:t xml:space="preserve"> bylo</w:t>
      </w:r>
      <w:r w:rsidR="00D56334">
        <w:rPr>
          <w:iCs/>
        </w:rPr>
        <w:t>je</w:t>
      </w:r>
      <w:r w:rsidRPr="00183E57">
        <w:rPr>
          <w:iCs/>
        </w:rPr>
        <w:t xml:space="preserve"> </w:t>
      </w:r>
      <w:r w:rsidR="007F2E46">
        <w:rPr>
          <w:iCs/>
        </w:rPr>
        <w:t xml:space="preserve">keliamas klausimas dėl </w:t>
      </w:r>
      <w:r>
        <w:rPr>
          <w:iCs/>
        </w:rPr>
        <w:t>sandorio rūšies</w:t>
      </w:r>
      <w:r w:rsidRPr="00183E57">
        <w:rPr>
          <w:iCs/>
        </w:rPr>
        <w:t xml:space="preserve"> simuliacij</w:t>
      </w:r>
      <w:r w:rsidR="007F2E46">
        <w:rPr>
          <w:iCs/>
        </w:rPr>
        <w:t>os</w:t>
      </w:r>
      <w:r w:rsidRPr="00183E57">
        <w:rPr>
          <w:iCs/>
        </w:rPr>
        <w:t xml:space="preserve">, kai </w:t>
      </w:r>
      <w:r>
        <w:rPr>
          <w:iCs/>
        </w:rPr>
        <w:t>abiem</w:t>
      </w:r>
      <w:r w:rsidR="00D56334">
        <w:rPr>
          <w:iCs/>
        </w:rPr>
        <w:t xml:space="preserve"> sandoriais</w:t>
      </w:r>
      <w:r>
        <w:rPr>
          <w:iCs/>
        </w:rPr>
        <w:t>,</w:t>
      </w:r>
      <w:r w:rsidR="00D56334">
        <w:rPr>
          <w:iCs/>
        </w:rPr>
        <w:t xml:space="preserve"> t. y.</w:t>
      </w:r>
      <w:r>
        <w:rPr>
          <w:iCs/>
        </w:rPr>
        <w:t xml:space="preserve"> tiek išoriniu</w:t>
      </w:r>
      <w:r w:rsidR="003859D1">
        <w:rPr>
          <w:iCs/>
        </w:rPr>
        <w:t xml:space="preserve"> (dovanojimo)</w:t>
      </w:r>
      <w:r>
        <w:rPr>
          <w:iCs/>
        </w:rPr>
        <w:t>, tiek tikruoju</w:t>
      </w:r>
      <w:r w:rsidR="003859D1">
        <w:rPr>
          <w:iCs/>
        </w:rPr>
        <w:t xml:space="preserve"> (pirkimo</w:t>
      </w:r>
      <w:r w:rsidR="00D56334">
        <w:rPr>
          <w:iCs/>
        </w:rPr>
        <w:t>–</w:t>
      </w:r>
      <w:r w:rsidR="003859D1">
        <w:rPr>
          <w:iCs/>
        </w:rPr>
        <w:t>pardavimo)</w:t>
      </w:r>
      <w:r w:rsidR="00D56334">
        <w:rPr>
          <w:iCs/>
        </w:rPr>
        <w:t>,</w:t>
      </w:r>
      <w:r>
        <w:rPr>
          <w:iCs/>
        </w:rPr>
        <w:t xml:space="preserve"> siekiama to paties rezultato – ginčo žemės sklypo nuosavybės teisių perleidimo</w:t>
      </w:r>
      <w:r w:rsidR="003859D1">
        <w:rPr>
          <w:iCs/>
        </w:rPr>
        <w:t>, tačiau vengiama sudaryti pirkimo</w:t>
      </w:r>
      <w:r w:rsidR="00D56334">
        <w:rPr>
          <w:iCs/>
        </w:rPr>
        <w:t>–</w:t>
      </w:r>
      <w:r w:rsidR="003859D1">
        <w:rPr>
          <w:iCs/>
        </w:rPr>
        <w:t>pardavimo sutartį dėl žemės ūkio paskirties žemės pardavimui taikomų apribojimų</w:t>
      </w:r>
      <w:r w:rsidR="00B9393C">
        <w:rPr>
          <w:iCs/>
        </w:rPr>
        <w:t>, susijusių su pirkėjo asmeniu</w:t>
      </w:r>
      <w:r w:rsidRPr="00183E57">
        <w:rPr>
          <w:iCs/>
        </w:rPr>
        <w:t>.</w:t>
      </w:r>
    </w:p>
    <w:p w14:paraId="16D27422" w14:textId="06E8E8A8" w:rsidR="004C00F8" w:rsidRDefault="00D56334" w:rsidP="004C00F8">
      <w:pPr>
        <w:pStyle w:val="ListParagraph"/>
        <w:numPr>
          <w:ilvl w:val="0"/>
          <w:numId w:val="1"/>
        </w:numPr>
        <w:tabs>
          <w:tab w:val="left" w:pos="630"/>
          <w:tab w:val="left" w:pos="900"/>
          <w:tab w:val="left" w:pos="990"/>
        </w:tabs>
        <w:autoSpaceDN/>
        <w:spacing w:after="120" w:line="240" w:lineRule="auto"/>
        <w:jc w:val="both"/>
        <w:textAlignment w:val="auto"/>
        <w:rPr>
          <w:iCs/>
        </w:rPr>
      </w:pPr>
      <w:r>
        <w:rPr>
          <w:iCs/>
        </w:rPr>
        <w:t>Sudarant a</w:t>
      </w:r>
      <w:r w:rsidR="00183E57" w:rsidRPr="003859D1">
        <w:rPr>
          <w:iCs/>
        </w:rPr>
        <w:t>psimestin</w:t>
      </w:r>
      <w:r>
        <w:rPr>
          <w:iCs/>
        </w:rPr>
        <w:t>į</w:t>
      </w:r>
      <w:r w:rsidR="00183E57" w:rsidRPr="003859D1">
        <w:rPr>
          <w:iCs/>
        </w:rPr>
        <w:t xml:space="preserve"> sandor</w:t>
      </w:r>
      <w:r>
        <w:rPr>
          <w:iCs/>
        </w:rPr>
        <w:t>į</w:t>
      </w:r>
      <w:r w:rsidR="00183E57" w:rsidRPr="003859D1">
        <w:rPr>
          <w:iCs/>
        </w:rPr>
        <w:t xml:space="preserve"> yra pridengiamas kitas sandoris</w:t>
      </w:r>
      <w:r w:rsidR="00F6132B">
        <w:rPr>
          <w:iCs/>
        </w:rPr>
        <w:t>, o</w:t>
      </w:r>
      <w:r w:rsidR="00183E57" w:rsidRPr="003859D1">
        <w:rPr>
          <w:iCs/>
        </w:rPr>
        <w:t xml:space="preserve"> šalių siekiamas tikslas parodo, kokį tikrąjį sandorį šalys sudarė</w:t>
      </w:r>
      <w:r w:rsidR="003859D1">
        <w:rPr>
          <w:iCs/>
        </w:rPr>
        <w:t xml:space="preserve">. </w:t>
      </w:r>
      <w:r w:rsidR="00183E57" w:rsidRPr="003859D1">
        <w:rPr>
          <w:iCs/>
        </w:rPr>
        <w:t xml:space="preserve">Dėl to, siekiant įrodyti, kad sandoris apsimestinis, </w:t>
      </w:r>
      <w:r w:rsidR="00B87A27">
        <w:rPr>
          <w:iCs/>
        </w:rPr>
        <w:t xml:space="preserve">įrodymais </w:t>
      </w:r>
      <w:r w:rsidR="00183E57" w:rsidRPr="003859D1">
        <w:rPr>
          <w:iCs/>
        </w:rPr>
        <w:t xml:space="preserve">reikia pagrįsti </w:t>
      </w:r>
      <w:r w:rsidR="00B87A27">
        <w:rPr>
          <w:iCs/>
        </w:rPr>
        <w:t xml:space="preserve">šalių siekiamą </w:t>
      </w:r>
      <w:r w:rsidR="00183E57" w:rsidRPr="003859D1">
        <w:rPr>
          <w:iCs/>
        </w:rPr>
        <w:t>tikslą,</w:t>
      </w:r>
      <w:r w:rsidR="00B87A27">
        <w:rPr>
          <w:iCs/>
        </w:rPr>
        <w:t xml:space="preserve"> t. y.</w:t>
      </w:r>
      <w:r w:rsidR="00183E57" w:rsidRPr="003859D1">
        <w:rPr>
          <w:iCs/>
        </w:rPr>
        <w:t xml:space="preserve"> ko realiai buvo siekiama sudarant apsimestinį sandorį. Šioje byloje įrodinėjimas iš esmės buvo grindžiamas </w:t>
      </w:r>
      <w:r w:rsidR="00033E25">
        <w:rPr>
          <w:iCs/>
        </w:rPr>
        <w:t>tarp ūkininkų susiklosčiusia praktika,</w:t>
      </w:r>
      <w:r w:rsidR="00B87A27">
        <w:rPr>
          <w:iCs/>
        </w:rPr>
        <w:t xml:space="preserve"> </w:t>
      </w:r>
      <w:r w:rsidR="00B87A27">
        <w:rPr>
          <w:iCs/>
        </w:rPr>
        <w:lastRenderedPageBreak/>
        <w:t>susijusia su žemės nuosavybės perleidimu,</w:t>
      </w:r>
      <w:r w:rsidR="00033E25">
        <w:rPr>
          <w:iCs/>
        </w:rPr>
        <w:t xml:space="preserve"> liudytojo parodymais</w:t>
      </w:r>
      <w:r w:rsidR="00183E57" w:rsidRPr="003859D1">
        <w:rPr>
          <w:iCs/>
        </w:rPr>
        <w:t>,</w:t>
      </w:r>
      <w:r w:rsidR="00033E25">
        <w:rPr>
          <w:iCs/>
        </w:rPr>
        <w:t xml:space="preserve"> taip pat kitais netiesioginiais įrodymais. Kadangi byloje nėra tiesioginių įrodymų, pagrindžiančių dovanojimo sandorio </w:t>
      </w:r>
      <w:proofErr w:type="spellStart"/>
      <w:r w:rsidR="00033E25">
        <w:rPr>
          <w:iCs/>
        </w:rPr>
        <w:t>apsimestinumą</w:t>
      </w:r>
      <w:proofErr w:type="spellEnd"/>
      <w:r w:rsidR="00033E25">
        <w:rPr>
          <w:iCs/>
        </w:rPr>
        <w:t xml:space="preserve">, </w:t>
      </w:r>
      <w:r w:rsidR="00183E57" w:rsidRPr="003859D1">
        <w:rPr>
          <w:iCs/>
        </w:rPr>
        <w:t xml:space="preserve">svarbus tapo būtent </w:t>
      </w:r>
      <w:r w:rsidR="00846440">
        <w:rPr>
          <w:iCs/>
        </w:rPr>
        <w:t xml:space="preserve">prašomo pripažinti </w:t>
      </w:r>
      <w:r w:rsidR="00183E57" w:rsidRPr="003859D1">
        <w:rPr>
          <w:iCs/>
        </w:rPr>
        <w:t>apsimestini</w:t>
      </w:r>
      <w:r w:rsidR="00846440">
        <w:rPr>
          <w:iCs/>
        </w:rPr>
        <w:t>u</w:t>
      </w:r>
      <w:r w:rsidR="00183E57" w:rsidRPr="003859D1">
        <w:rPr>
          <w:iCs/>
        </w:rPr>
        <w:t xml:space="preserve"> sandorio tikslo nustatymas.</w:t>
      </w:r>
    </w:p>
    <w:p w14:paraId="20E3478D" w14:textId="77777777" w:rsidR="004C00F8" w:rsidRDefault="004C00F8" w:rsidP="004C00F8">
      <w:pPr>
        <w:pStyle w:val="ListParagraph"/>
        <w:numPr>
          <w:ilvl w:val="0"/>
          <w:numId w:val="1"/>
        </w:numPr>
        <w:tabs>
          <w:tab w:val="left" w:pos="630"/>
          <w:tab w:val="left" w:pos="900"/>
          <w:tab w:val="left" w:pos="990"/>
        </w:tabs>
        <w:autoSpaceDN/>
        <w:spacing w:after="120" w:line="240" w:lineRule="auto"/>
        <w:jc w:val="both"/>
        <w:textAlignment w:val="auto"/>
        <w:rPr>
          <w:iCs/>
        </w:rPr>
      </w:pPr>
      <w:r w:rsidRPr="004C00F8">
        <w:rPr>
          <w:iCs/>
        </w:rPr>
        <w:t>CK 6.465 straipsnio 1 dalyje, reglamentuojančioje dovanojimo sutarties sampratą, nustatyta, kad pagal dovanojimo sutartį viena šalis (dovanotojas) neatlygintinai perduoda turtą ar turtinę teisę (reikalavimą) kitai šaliai (apdovanotajam) nuosavybės teise arba atleidžia apdovanotąjį nuo turtinės pareigos dovanotojui ar trečiajam asmeniui. Sutartis nelaikoma dovanojimo sutartimi, jeigu jos šalys viena kitai perduoda tam tikrą turtą arba turtines teises ar priešpriešines prievoles (CK 6.466 straipsnio 3 dalis).</w:t>
      </w:r>
    </w:p>
    <w:p w14:paraId="48D249D3" w14:textId="0A5FB373" w:rsidR="004C00F8" w:rsidRDefault="004C00F8" w:rsidP="004C00F8">
      <w:pPr>
        <w:pStyle w:val="ListParagraph"/>
        <w:numPr>
          <w:ilvl w:val="0"/>
          <w:numId w:val="1"/>
        </w:numPr>
        <w:tabs>
          <w:tab w:val="left" w:pos="630"/>
          <w:tab w:val="left" w:pos="900"/>
          <w:tab w:val="left" w:pos="990"/>
        </w:tabs>
        <w:autoSpaceDN/>
        <w:spacing w:after="120" w:line="240" w:lineRule="auto"/>
        <w:jc w:val="both"/>
        <w:textAlignment w:val="auto"/>
        <w:rPr>
          <w:iCs/>
        </w:rPr>
      </w:pPr>
      <w:r w:rsidRPr="004C00F8">
        <w:rPr>
          <w:iCs/>
        </w:rPr>
        <w:t xml:space="preserve">Kasacinis teismas yra išaiškinęs, kad pagrindinis ir būtinas dovanojimo sutarties požymis yra jos </w:t>
      </w:r>
      <w:proofErr w:type="spellStart"/>
      <w:r w:rsidRPr="004C00F8">
        <w:rPr>
          <w:iCs/>
        </w:rPr>
        <w:t>neatlygintinumas</w:t>
      </w:r>
      <w:proofErr w:type="spellEnd"/>
      <w:r w:rsidRPr="004C00F8">
        <w:rPr>
          <w:iCs/>
        </w:rPr>
        <w:t>. Sutarčiai kvalifikuoti kaip dovanojimo būtina nustatyti, kad tikroji šalių valia buvo perduoti ir atitinkamai priimti turtą ar turtinę teisę neatlygintinai. Šiuo atveju nesvarbu, kokiais motyvais remdamasis dovanotojas suteikia dovaną kitai šaliai, svarbu, kad jo valia buvo perduoti turtą nereikalaujant, kad apdovanotasis pateiktų turtinio pobūdžio patenkinimą.</w:t>
      </w:r>
      <w:r w:rsidR="002527DE" w:rsidRPr="002527DE">
        <w:rPr>
          <w:rFonts w:ascii="Arial" w:hAnsi="Arial" w:cs="Arial"/>
          <w:sz w:val="23"/>
          <w:szCs w:val="23"/>
          <w:shd w:val="clear" w:color="auto" w:fill="FFFFFF"/>
        </w:rPr>
        <w:t xml:space="preserve"> </w:t>
      </w:r>
      <w:r w:rsidR="002527DE" w:rsidRPr="002527DE">
        <w:rPr>
          <w:iCs/>
        </w:rPr>
        <w:t>Kita vertus, vertinant, ar tikroji sandorio šalies valia buvo būtent neatlygintinai suteikti turtą ar turtinę teisę, svarbu nustatyti dovanojimo motyvus, nes dovanojimo veiksmas, kaip ir bet kuris teisinis veiksmas, paprastai yra motyvuotas, taigi aplinkybės, atskleidžiančios dovanos suteikimo motyvus, gali būti</w:t>
      </w:r>
      <w:r w:rsidR="002527DE">
        <w:rPr>
          <w:iCs/>
        </w:rPr>
        <w:t xml:space="preserve"> </w:t>
      </w:r>
      <w:r w:rsidR="002527DE" w:rsidRPr="002527DE">
        <w:rPr>
          <w:iCs/>
        </w:rPr>
        <w:t>įrodomieji</w:t>
      </w:r>
      <w:r w:rsidR="002527DE">
        <w:rPr>
          <w:iCs/>
        </w:rPr>
        <w:t xml:space="preserve"> </w:t>
      </w:r>
      <w:r w:rsidR="002527DE" w:rsidRPr="002527DE">
        <w:rPr>
          <w:iCs/>
        </w:rPr>
        <w:t>faktai dovanojimo sutartį sudariusios šalies tikrajai valiai patvirtinti.</w:t>
      </w:r>
      <w:r w:rsidRPr="004C00F8">
        <w:rPr>
          <w:iCs/>
        </w:rPr>
        <w:t xml:space="preserve"> Dovanojama gali būti siekiant padėkoti ar padėti ir pan., be to, paprastai dovanojimo sutartys sudaromos artimų žmonių. </w:t>
      </w:r>
      <w:r w:rsidR="002527DE">
        <w:rPr>
          <w:iCs/>
        </w:rPr>
        <w:t>N</w:t>
      </w:r>
      <w:r w:rsidRPr="004C00F8">
        <w:rPr>
          <w:iCs/>
        </w:rPr>
        <w:t>enustačius jokių dovanojimo priežasčių (motyvų), gali kilti pagrįstų abejonių dėl dovanojimo sutartį sudariusios šalies tikrosios valios turinio. Nustačius, kad iš tikrųjų šalys buvo susitarusios taip, jog už dovaną bus atsilyginta, sutartis kvalifikuotina kaip apsimestinis sandoris, ir, jeigu tikrasis (pridengtasis) susitarimas atitinka įstatymus, taikytinos tokį sandorį reglamentuojančios taisyklės</w:t>
      </w:r>
      <w:r w:rsidR="002755ED">
        <w:rPr>
          <w:iCs/>
        </w:rPr>
        <w:t xml:space="preserve"> (žr. </w:t>
      </w:r>
      <w:r w:rsidR="002755ED" w:rsidRPr="0006613A">
        <w:rPr>
          <w:iCs/>
        </w:rPr>
        <w:t>Lietuvos Aukščiaus</w:t>
      </w:r>
      <w:r w:rsidR="002755ED">
        <w:rPr>
          <w:iCs/>
        </w:rPr>
        <w:t>iojo</w:t>
      </w:r>
      <w:r w:rsidR="002755ED" w:rsidRPr="0006613A">
        <w:rPr>
          <w:iCs/>
        </w:rPr>
        <w:t xml:space="preserve"> Teism</w:t>
      </w:r>
      <w:r w:rsidR="002755ED">
        <w:rPr>
          <w:iCs/>
        </w:rPr>
        <w:t>o</w:t>
      </w:r>
      <w:r w:rsidR="002755ED" w:rsidRPr="0006613A">
        <w:rPr>
          <w:iCs/>
        </w:rPr>
        <w:t xml:space="preserve"> 2022</w:t>
      </w:r>
      <w:r w:rsidR="002755ED">
        <w:rPr>
          <w:iCs/>
        </w:rPr>
        <w:t xml:space="preserve"> m. kovo 2 d.</w:t>
      </w:r>
      <w:r w:rsidR="002755ED" w:rsidRPr="0006613A">
        <w:rPr>
          <w:iCs/>
        </w:rPr>
        <w:t xml:space="preserve"> nutarti</w:t>
      </w:r>
      <w:r w:rsidR="002755ED">
        <w:rPr>
          <w:iCs/>
        </w:rPr>
        <w:t>es</w:t>
      </w:r>
      <w:r w:rsidR="002755ED" w:rsidRPr="0006613A">
        <w:rPr>
          <w:iCs/>
        </w:rPr>
        <w:t xml:space="preserve"> civilinėje byloje Nr. e3K-3-42-313/2022</w:t>
      </w:r>
      <w:r w:rsidR="002755ED">
        <w:rPr>
          <w:iCs/>
        </w:rPr>
        <w:t xml:space="preserve"> 52 punktą ir jame nurodytą kasacinio teismo praktiką)</w:t>
      </w:r>
      <w:r w:rsidR="002755ED" w:rsidRPr="0006613A">
        <w:rPr>
          <w:iCs/>
        </w:rPr>
        <w:t>.</w:t>
      </w:r>
    </w:p>
    <w:p w14:paraId="30A51AE1" w14:textId="510E305F" w:rsidR="003A4EA0" w:rsidRPr="002F579D" w:rsidRDefault="003A4EA0" w:rsidP="004C00F8">
      <w:pPr>
        <w:pStyle w:val="ListParagraph"/>
        <w:numPr>
          <w:ilvl w:val="0"/>
          <w:numId w:val="1"/>
        </w:numPr>
        <w:tabs>
          <w:tab w:val="left" w:pos="630"/>
          <w:tab w:val="left" w:pos="900"/>
          <w:tab w:val="left" w:pos="990"/>
        </w:tabs>
        <w:autoSpaceDN/>
        <w:spacing w:after="120" w:line="240" w:lineRule="auto"/>
        <w:jc w:val="both"/>
        <w:textAlignment w:val="auto"/>
        <w:rPr>
          <w:iCs/>
        </w:rPr>
      </w:pPr>
      <w:r>
        <w:rPr>
          <w:iCs/>
        </w:rPr>
        <w:t xml:space="preserve">Apeliacinės instancijos teismas, </w:t>
      </w:r>
      <w:r w:rsidR="0075214F">
        <w:rPr>
          <w:iCs/>
        </w:rPr>
        <w:t>konstatuodamas</w:t>
      </w:r>
      <w:r>
        <w:rPr>
          <w:iCs/>
        </w:rPr>
        <w:t xml:space="preserve"> dovanojimo sandorio </w:t>
      </w:r>
      <w:proofErr w:type="spellStart"/>
      <w:r>
        <w:rPr>
          <w:iCs/>
        </w:rPr>
        <w:t>apsimestinumo</w:t>
      </w:r>
      <w:proofErr w:type="spellEnd"/>
      <w:r>
        <w:rPr>
          <w:iCs/>
        </w:rPr>
        <w:t xml:space="preserve"> sąlygų </w:t>
      </w:r>
      <w:r w:rsidR="0075214F">
        <w:rPr>
          <w:iCs/>
        </w:rPr>
        <w:t>ne</w:t>
      </w:r>
      <w:r>
        <w:rPr>
          <w:iCs/>
        </w:rPr>
        <w:t xml:space="preserve">egzistavimą, savo išvadą padarė remdamasis aplinkybe, kad ieškovas neįrodė dovanojimo sutarties atlygintinumo, t. y. kad už perleistą </w:t>
      </w:r>
      <w:r w:rsidR="0080124D">
        <w:rPr>
          <w:iCs/>
        </w:rPr>
        <w:t xml:space="preserve">ginčo </w:t>
      </w:r>
      <w:r>
        <w:rPr>
          <w:iCs/>
        </w:rPr>
        <w:t xml:space="preserve">žemės sklypo dalį buvo realiai atsiskaityta. </w:t>
      </w:r>
      <w:r w:rsidR="002755ED">
        <w:rPr>
          <w:iCs/>
        </w:rPr>
        <w:t>P</w:t>
      </w:r>
      <w:r>
        <w:rPr>
          <w:iCs/>
        </w:rPr>
        <w:t>ritartina kasacinio skundo argumentams, kad</w:t>
      </w:r>
      <w:r w:rsidRPr="003A4EA0">
        <w:t xml:space="preserve"> </w:t>
      </w:r>
      <w:r w:rsidRPr="003A4EA0">
        <w:rPr>
          <w:iCs/>
        </w:rPr>
        <w:t xml:space="preserve">dėl atlygintinumo aplinkybės turi būti sprendžiama ne </w:t>
      </w:r>
      <w:r>
        <w:rPr>
          <w:iCs/>
        </w:rPr>
        <w:t>vien</w:t>
      </w:r>
      <w:r w:rsidRPr="003A4EA0">
        <w:rPr>
          <w:iCs/>
        </w:rPr>
        <w:t xml:space="preserve"> iš tiesioginių įrodymų</w:t>
      </w:r>
      <w:r w:rsidR="00F7685A">
        <w:rPr>
          <w:iCs/>
        </w:rPr>
        <w:t>, patvirtinančių</w:t>
      </w:r>
      <w:r w:rsidRPr="003A4EA0">
        <w:rPr>
          <w:iCs/>
        </w:rPr>
        <w:t xml:space="preserve"> atsiskaitymą, bet ir iš dovanojimo motyvų, dovanotojo valios neatlygintinai perleisti daiktą.</w:t>
      </w:r>
      <w:r>
        <w:rPr>
          <w:iCs/>
        </w:rPr>
        <w:t xml:space="preserve"> </w:t>
      </w:r>
      <w:r w:rsidR="00087E29">
        <w:rPr>
          <w:iCs/>
        </w:rPr>
        <w:t>Pažymėtina</w:t>
      </w:r>
      <w:r w:rsidR="00F7685A">
        <w:rPr>
          <w:iCs/>
        </w:rPr>
        <w:t>,</w:t>
      </w:r>
      <w:r>
        <w:rPr>
          <w:iCs/>
        </w:rPr>
        <w:t xml:space="preserve"> kad</w:t>
      </w:r>
      <w:r w:rsidR="00087E29">
        <w:rPr>
          <w:iCs/>
        </w:rPr>
        <w:t xml:space="preserve"> dovanojimo sutarčių, kaip</w:t>
      </w:r>
      <w:r>
        <w:rPr>
          <w:iCs/>
        </w:rPr>
        <w:t xml:space="preserve">  apsimestini</w:t>
      </w:r>
      <w:r w:rsidR="00087E29">
        <w:rPr>
          <w:iCs/>
        </w:rPr>
        <w:t>ų</w:t>
      </w:r>
      <w:r>
        <w:rPr>
          <w:iCs/>
        </w:rPr>
        <w:t xml:space="preserve"> </w:t>
      </w:r>
      <w:r w:rsidRPr="002F579D">
        <w:rPr>
          <w:iCs/>
        </w:rPr>
        <w:t>sandori</w:t>
      </w:r>
      <w:r w:rsidR="00087E29" w:rsidRPr="002F579D">
        <w:rPr>
          <w:iCs/>
        </w:rPr>
        <w:t>ų</w:t>
      </w:r>
      <w:r w:rsidRPr="002F579D">
        <w:rPr>
          <w:iCs/>
        </w:rPr>
        <w:t>,</w:t>
      </w:r>
      <w:r w:rsidR="00087E29" w:rsidRPr="002F579D">
        <w:rPr>
          <w:iCs/>
        </w:rPr>
        <w:t xml:space="preserve"> sudarymo atvejais, ypač kai sumokama grynaisiais pinigais ar įskait</w:t>
      </w:r>
      <w:r w:rsidR="009D495A" w:rsidRPr="002F579D">
        <w:rPr>
          <w:iCs/>
        </w:rPr>
        <w:t>omos</w:t>
      </w:r>
      <w:r w:rsidR="00087E29" w:rsidRPr="002F579D">
        <w:rPr>
          <w:iCs/>
        </w:rPr>
        <w:t xml:space="preserve"> anksčiau susidariusi</w:t>
      </w:r>
      <w:r w:rsidR="009D495A" w:rsidRPr="002F579D">
        <w:rPr>
          <w:iCs/>
        </w:rPr>
        <w:t>o</w:t>
      </w:r>
      <w:r w:rsidR="00087E29" w:rsidRPr="002F579D">
        <w:rPr>
          <w:iCs/>
        </w:rPr>
        <w:t>s skol</w:t>
      </w:r>
      <w:r w:rsidR="009D495A" w:rsidRPr="002F579D">
        <w:rPr>
          <w:iCs/>
        </w:rPr>
        <w:t>o</w:t>
      </w:r>
      <w:r w:rsidR="00087E29" w:rsidRPr="002F579D">
        <w:rPr>
          <w:iCs/>
        </w:rPr>
        <w:t>s, ne visada būna</w:t>
      </w:r>
      <w:r w:rsidRPr="002F579D">
        <w:rPr>
          <w:iCs/>
        </w:rPr>
        <w:t xml:space="preserve"> tiesioginių įrodymų</w:t>
      </w:r>
      <w:r w:rsidR="009D495A" w:rsidRPr="002F579D">
        <w:rPr>
          <w:iCs/>
        </w:rPr>
        <w:t>, pagrindžiančių</w:t>
      </w:r>
      <w:r w:rsidR="00087E29" w:rsidRPr="002F579D">
        <w:rPr>
          <w:iCs/>
        </w:rPr>
        <w:t xml:space="preserve"> tokių</w:t>
      </w:r>
      <w:r w:rsidRPr="002F579D">
        <w:rPr>
          <w:iCs/>
        </w:rPr>
        <w:t xml:space="preserve"> sandori</w:t>
      </w:r>
      <w:r w:rsidR="00087E29" w:rsidRPr="002F579D">
        <w:rPr>
          <w:iCs/>
        </w:rPr>
        <w:t>ų</w:t>
      </w:r>
      <w:r w:rsidRPr="002F579D">
        <w:rPr>
          <w:iCs/>
        </w:rPr>
        <w:t xml:space="preserve"> atlygintinumą</w:t>
      </w:r>
      <w:r w:rsidR="00087E29" w:rsidRPr="002F579D">
        <w:rPr>
          <w:iCs/>
        </w:rPr>
        <w:t>.</w:t>
      </w:r>
      <w:r w:rsidRPr="002F579D">
        <w:rPr>
          <w:iCs/>
        </w:rPr>
        <w:t xml:space="preserve"> </w:t>
      </w:r>
      <w:r w:rsidR="00EC5C5D" w:rsidRPr="002F579D">
        <w:rPr>
          <w:iCs/>
        </w:rPr>
        <w:t>Kaip minėta šios nutarties 4</w:t>
      </w:r>
      <w:r w:rsidR="00B11169" w:rsidRPr="002F579D">
        <w:rPr>
          <w:iCs/>
        </w:rPr>
        <w:t>6</w:t>
      </w:r>
      <w:r w:rsidR="00EC5C5D" w:rsidRPr="002F579D">
        <w:rPr>
          <w:iCs/>
        </w:rPr>
        <w:t xml:space="preserve"> punkte, v</w:t>
      </w:r>
      <w:r w:rsidR="0006613A" w:rsidRPr="002F579D">
        <w:rPr>
          <w:iCs/>
        </w:rPr>
        <w:t>ertinant, ar tikroji sandorio šalies valia buvo būtent neatlygintinai suteikti turtą ar turtinę teisę, svarbu nustatyti dovanojimo motyvus, nes dovanojimo veiksmas, kaip ir bet kuris teisinis veiksmas, paprastai yra motyvuotas, taigi aplinkybės, atskleidžiančios dovanos suteikimo motyvus, gali būti įrodomieji faktai dovanojimo sutartį sudariusios šalies tikrajai valiai patvirtinti</w:t>
      </w:r>
      <w:r w:rsidR="00C668B7" w:rsidRPr="002F579D">
        <w:rPr>
          <w:iCs/>
        </w:rPr>
        <w:t>.</w:t>
      </w:r>
      <w:r w:rsidR="0006613A" w:rsidRPr="002F579D">
        <w:rPr>
          <w:iCs/>
        </w:rPr>
        <w:t xml:space="preserve"> </w:t>
      </w:r>
    </w:p>
    <w:p w14:paraId="66490865" w14:textId="5B73E47F" w:rsidR="0080124D" w:rsidRPr="002F579D" w:rsidRDefault="003316F3" w:rsidP="004C00F8">
      <w:pPr>
        <w:pStyle w:val="ListParagraph"/>
        <w:numPr>
          <w:ilvl w:val="0"/>
          <w:numId w:val="1"/>
        </w:numPr>
        <w:tabs>
          <w:tab w:val="left" w:pos="630"/>
          <w:tab w:val="left" w:pos="900"/>
          <w:tab w:val="left" w:pos="990"/>
        </w:tabs>
        <w:autoSpaceDN/>
        <w:spacing w:after="120" w:line="240" w:lineRule="auto"/>
        <w:jc w:val="both"/>
        <w:textAlignment w:val="auto"/>
        <w:rPr>
          <w:iCs/>
          <w:szCs w:val="24"/>
        </w:rPr>
      </w:pPr>
      <w:r w:rsidRPr="002F579D">
        <w:rPr>
          <w:iCs/>
        </w:rPr>
        <w:t>T</w:t>
      </w:r>
      <w:r w:rsidR="0075214F" w:rsidRPr="002F579D">
        <w:rPr>
          <w:iCs/>
        </w:rPr>
        <w:t>eisėjų kolegija laiko pagrįstais kasacinio skundo argumentus, kad apeliacinės instancijos teismo išvados padarytos remiantis ne byloje surinktų įrodymų vis</w:t>
      </w:r>
      <w:r w:rsidR="00033E25" w:rsidRPr="002F579D">
        <w:rPr>
          <w:iCs/>
        </w:rPr>
        <w:t>umos</w:t>
      </w:r>
      <w:r w:rsidR="0075214F" w:rsidRPr="002F579D">
        <w:rPr>
          <w:iCs/>
        </w:rPr>
        <w:t xml:space="preserve"> vertinimu, bet pavieniais įrodymais</w:t>
      </w:r>
      <w:r w:rsidR="009D495A" w:rsidRPr="002F579D">
        <w:rPr>
          <w:iCs/>
        </w:rPr>
        <w:t>,</w:t>
      </w:r>
      <w:r w:rsidR="0075214F" w:rsidRPr="002F579D">
        <w:rPr>
          <w:iCs/>
        </w:rPr>
        <w:t xml:space="preserve"> vertinant juo</w:t>
      </w:r>
      <w:r w:rsidR="0078694A" w:rsidRPr="002F579D">
        <w:rPr>
          <w:iCs/>
        </w:rPr>
        <w:t>s</w:t>
      </w:r>
      <w:r w:rsidR="0075214F" w:rsidRPr="002F579D">
        <w:rPr>
          <w:iCs/>
        </w:rPr>
        <w:t xml:space="preserve"> izoliuotai nuo kitų byloje surinktų </w:t>
      </w:r>
      <w:r w:rsidR="004A258E" w:rsidRPr="002F579D">
        <w:rPr>
          <w:iCs/>
        </w:rPr>
        <w:t xml:space="preserve">duomenų. </w:t>
      </w:r>
      <w:r w:rsidR="0080124D" w:rsidRPr="002F579D">
        <w:rPr>
          <w:iCs/>
        </w:rPr>
        <w:t>Nors vien tai, jog atsakovai nelaikytini artimais</w:t>
      </w:r>
      <w:r w:rsidR="009D495A" w:rsidRPr="002F579D">
        <w:rPr>
          <w:iCs/>
        </w:rPr>
        <w:t>iais</w:t>
      </w:r>
      <w:r w:rsidR="0080124D" w:rsidRPr="002F579D">
        <w:rPr>
          <w:iCs/>
        </w:rPr>
        <w:t xml:space="preserve"> giminaičiais</w:t>
      </w:r>
      <w:r w:rsidR="009D495A" w:rsidRPr="002F579D">
        <w:rPr>
          <w:iCs/>
        </w:rPr>
        <w:t>,</w:t>
      </w:r>
      <w:r w:rsidR="0080124D" w:rsidRPr="002F579D">
        <w:rPr>
          <w:iCs/>
        </w:rPr>
        <w:t xml:space="preserve"> savaime nesudaro pagrindo dovanojimo sandorį pripažinti</w:t>
      </w:r>
      <w:r w:rsidR="0050621E" w:rsidRPr="002F579D">
        <w:rPr>
          <w:iCs/>
        </w:rPr>
        <w:t xml:space="preserve"> apsimestiniu</w:t>
      </w:r>
      <w:r w:rsidR="0080124D" w:rsidRPr="002F579D">
        <w:rPr>
          <w:iCs/>
        </w:rPr>
        <w:t xml:space="preserve">, tačiau </w:t>
      </w:r>
      <w:r w:rsidR="0017476A" w:rsidRPr="002F579D">
        <w:rPr>
          <w:iCs/>
        </w:rPr>
        <w:t xml:space="preserve">ši aplinkybė reikšminga sprendžiant, ar sandoris nėra apsimestinis. </w:t>
      </w:r>
      <w:r w:rsidR="0080124D" w:rsidRPr="002F579D">
        <w:rPr>
          <w:iCs/>
        </w:rPr>
        <w:t xml:space="preserve">Pažymėtina, kad </w:t>
      </w:r>
      <w:r w:rsidRPr="002F579D">
        <w:rPr>
          <w:iCs/>
        </w:rPr>
        <w:t xml:space="preserve">dovanojimo sandoriai </w:t>
      </w:r>
      <w:r w:rsidR="0080124D" w:rsidRPr="002F579D">
        <w:rPr>
          <w:iCs/>
        </w:rPr>
        <w:t>pagal teisinį reglamentavimą ir susiklosčiusią tokio pobūdžio sandorių sudarymo praktiką dažniau sudaromi tarp artimųjų giminaičių, todėl</w:t>
      </w:r>
      <w:r w:rsidR="009D495A" w:rsidRPr="002F579D">
        <w:rPr>
          <w:iCs/>
        </w:rPr>
        <w:t>,</w:t>
      </w:r>
      <w:r w:rsidR="0080124D" w:rsidRPr="002F579D">
        <w:rPr>
          <w:iCs/>
        </w:rPr>
        <w:t xml:space="preserve"> nesant sandorio šalių giminystės, šalys turėtų </w:t>
      </w:r>
      <w:r w:rsidR="0017476A" w:rsidRPr="002F579D">
        <w:rPr>
          <w:iCs/>
        </w:rPr>
        <w:t xml:space="preserve">nurodyti ir </w:t>
      </w:r>
      <w:r w:rsidR="0080124D" w:rsidRPr="002F579D">
        <w:rPr>
          <w:iCs/>
        </w:rPr>
        <w:t xml:space="preserve">pagrįsti dovanojimo motyvus. </w:t>
      </w:r>
      <w:r w:rsidR="004A258E" w:rsidRPr="002F579D">
        <w:rPr>
          <w:iCs/>
        </w:rPr>
        <w:t>Apeliacinės instancijos teismas neatsižvelgė į tai, kad byloje,</w:t>
      </w:r>
      <w:r w:rsidRPr="002F579D">
        <w:rPr>
          <w:iCs/>
        </w:rPr>
        <w:t xml:space="preserve"> išskyrus</w:t>
      </w:r>
      <w:r w:rsidR="004A258E" w:rsidRPr="002F579D">
        <w:rPr>
          <w:iCs/>
        </w:rPr>
        <w:t xml:space="preserve"> atsakovų paaiškinimus, nėra jokių įrodymų, patvirtinančių</w:t>
      </w:r>
      <w:r w:rsidR="0017476A" w:rsidRPr="002F579D">
        <w:rPr>
          <w:iCs/>
        </w:rPr>
        <w:t xml:space="preserve"> atsakovų nurodomus dovanojimo sutarties sudarymo motyvus </w:t>
      </w:r>
      <w:r w:rsidR="009D495A" w:rsidRPr="002F579D">
        <w:rPr>
          <w:iCs/>
        </w:rPr>
        <w:t>–</w:t>
      </w:r>
      <w:r w:rsidR="0017476A" w:rsidRPr="002F579D">
        <w:rPr>
          <w:iCs/>
        </w:rPr>
        <w:t xml:space="preserve"> </w:t>
      </w:r>
      <w:r w:rsidR="004A258E" w:rsidRPr="002F579D">
        <w:rPr>
          <w:iCs/>
        </w:rPr>
        <w:t xml:space="preserve">atsakovų ketinimą </w:t>
      </w:r>
      <w:r w:rsidR="004A258E" w:rsidRPr="002F579D">
        <w:rPr>
          <w:iCs/>
          <w:szCs w:val="24"/>
        </w:rPr>
        <w:t>dovanotuose žemės sklypuose</w:t>
      </w:r>
      <w:r w:rsidR="0017476A" w:rsidRPr="002F579D">
        <w:rPr>
          <w:iCs/>
          <w:szCs w:val="24"/>
        </w:rPr>
        <w:t xml:space="preserve"> bendrai</w:t>
      </w:r>
      <w:r w:rsidR="004A258E" w:rsidRPr="002F579D">
        <w:rPr>
          <w:iCs/>
          <w:szCs w:val="24"/>
        </w:rPr>
        <w:t xml:space="preserve"> vykdyti jungtinę veiklą (auginti šaltalankius)</w:t>
      </w:r>
      <w:r w:rsidR="007F2EE6" w:rsidRPr="002F579D">
        <w:rPr>
          <w:iCs/>
          <w:szCs w:val="24"/>
        </w:rPr>
        <w:t>.</w:t>
      </w:r>
      <w:r w:rsidR="002E733A" w:rsidRPr="002F579D">
        <w:rPr>
          <w:iCs/>
          <w:szCs w:val="24"/>
        </w:rPr>
        <w:t xml:space="preserve"> Be </w:t>
      </w:r>
      <w:r w:rsidR="002E733A" w:rsidRPr="002F579D">
        <w:rPr>
          <w:iCs/>
          <w:szCs w:val="24"/>
        </w:rPr>
        <w:lastRenderedPageBreak/>
        <w:t>to,</w:t>
      </w:r>
      <w:r w:rsidR="007F2EE6" w:rsidRPr="002F579D">
        <w:rPr>
          <w:iCs/>
          <w:szCs w:val="24"/>
        </w:rPr>
        <w:t xml:space="preserve"> </w:t>
      </w:r>
      <w:r w:rsidR="002E733A" w:rsidRPr="002F579D">
        <w:rPr>
          <w:iCs/>
          <w:szCs w:val="24"/>
        </w:rPr>
        <w:t>t</w:t>
      </w:r>
      <w:r w:rsidR="007F2EE6" w:rsidRPr="002F579D">
        <w:rPr>
          <w:iCs/>
          <w:szCs w:val="24"/>
        </w:rPr>
        <w:t>eisėjų kolegija pažymi, kad</w:t>
      </w:r>
      <w:r w:rsidR="009D495A" w:rsidRPr="002F579D">
        <w:rPr>
          <w:iCs/>
          <w:szCs w:val="24"/>
        </w:rPr>
        <w:t>,</w:t>
      </w:r>
      <w:r w:rsidR="007F2EE6" w:rsidRPr="002F579D">
        <w:rPr>
          <w:iCs/>
          <w:szCs w:val="24"/>
        </w:rPr>
        <w:t xml:space="preserve"> pagal CK </w:t>
      </w:r>
      <w:r w:rsidR="007F2EE6" w:rsidRPr="002F579D">
        <w:rPr>
          <w:rFonts w:eastAsia="Times New Roman"/>
          <w:color w:val="auto"/>
          <w:szCs w:val="24"/>
        </w:rPr>
        <w:t>6.969 straipsnio 1</w:t>
      </w:r>
      <w:r w:rsidR="002E733A" w:rsidRPr="002F579D">
        <w:rPr>
          <w:rFonts w:eastAsia="Times New Roman"/>
          <w:color w:val="auto"/>
          <w:szCs w:val="24"/>
        </w:rPr>
        <w:t xml:space="preserve"> </w:t>
      </w:r>
      <w:r w:rsidR="007F2EE6" w:rsidRPr="002F579D">
        <w:rPr>
          <w:rFonts w:eastAsia="Times New Roman"/>
          <w:color w:val="auto"/>
          <w:szCs w:val="24"/>
        </w:rPr>
        <w:t>dalyje nustatytą teisinį reguliavimą,</w:t>
      </w:r>
      <w:r w:rsidR="00462853" w:rsidRPr="002F579D">
        <w:rPr>
          <w:rFonts w:eastAsia="Times New Roman"/>
          <w:color w:val="auto"/>
          <w:szCs w:val="24"/>
        </w:rPr>
        <w:t xml:space="preserve"> du ar daugiau asmenų (partnerių) kooperuoja, bet ne dovanoja, be kita ko, savo turtą bendram tikslui arba tam tikrai veiklai.</w:t>
      </w:r>
      <w:r w:rsidR="007F2EE6" w:rsidRPr="002F579D">
        <w:rPr>
          <w:iCs/>
          <w:szCs w:val="24"/>
        </w:rPr>
        <w:t xml:space="preserve"> Taigi</w:t>
      </w:r>
      <w:r w:rsidR="004A258E" w:rsidRPr="002F579D">
        <w:rPr>
          <w:iCs/>
          <w:szCs w:val="24"/>
        </w:rPr>
        <w:t>, nėra įrodyti</w:t>
      </w:r>
      <w:r w:rsidR="00B240D7" w:rsidRPr="002F579D">
        <w:rPr>
          <w:iCs/>
          <w:szCs w:val="24"/>
        </w:rPr>
        <w:t xml:space="preserve"> atsakovų nurodomi </w:t>
      </w:r>
      <w:r w:rsidR="004A258E" w:rsidRPr="002F579D">
        <w:rPr>
          <w:iCs/>
          <w:szCs w:val="24"/>
        </w:rPr>
        <w:t>dovanojimo sandorio motyvai.</w:t>
      </w:r>
    </w:p>
    <w:p w14:paraId="5BADF516" w14:textId="52A1018C" w:rsidR="005A5BC9" w:rsidRPr="002F579D" w:rsidRDefault="00064BA2" w:rsidP="0080124D">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szCs w:val="24"/>
        </w:rPr>
        <w:t>A</w:t>
      </w:r>
      <w:r w:rsidR="004A258E" w:rsidRPr="002F579D">
        <w:rPr>
          <w:iCs/>
          <w:szCs w:val="24"/>
        </w:rPr>
        <w:t>plinkybę, kad sandorio šalys</w:t>
      </w:r>
      <w:r w:rsidR="004A258E" w:rsidRPr="002F579D">
        <w:rPr>
          <w:iCs/>
        </w:rPr>
        <w:t xml:space="preserve"> siekė ne dovanoti, o pirkti</w:t>
      </w:r>
      <w:r w:rsidR="009D495A" w:rsidRPr="002F579D">
        <w:rPr>
          <w:iCs/>
        </w:rPr>
        <w:t xml:space="preserve"> </w:t>
      </w:r>
      <w:r w:rsidR="003521C2" w:rsidRPr="002F579D">
        <w:rPr>
          <w:iCs/>
        </w:rPr>
        <w:t>(</w:t>
      </w:r>
      <w:r w:rsidR="004A258E" w:rsidRPr="002F579D">
        <w:rPr>
          <w:iCs/>
        </w:rPr>
        <w:t>parduoti</w:t>
      </w:r>
      <w:r w:rsidR="003521C2" w:rsidRPr="002F579D">
        <w:rPr>
          <w:iCs/>
        </w:rPr>
        <w:t>)</w:t>
      </w:r>
      <w:r w:rsidR="004A258E" w:rsidRPr="002F579D">
        <w:rPr>
          <w:iCs/>
        </w:rPr>
        <w:t xml:space="preserve"> žemės sklypus</w:t>
      </w:r>
      <w:r w:rsidR="009D495A" w:rsidRPr="002F579D">
        <w:rPr>
          <w:iCs/>
        </w:rPr>
        <w:t>,</w:t>
      </w:r>
      <w:r w:rsidR="004A258E" w:rsidRPr="002F579D">
        <w:rPr>
          <w:iCs/>
        </w:rPr>
        <w:t xml:space="preserve"> papildomai patvirtina </w:t>
      </w:r>
      <w:r w:rsidR="008C0DE2" w:rsidRPr="002F579D">
        <w:rPr>
          <w:iCs/>
        </w:rPr>
        <w:t>ir byloje nustatyta aplinkybė, kad</w:t>
      </w:r>
      <w:r w:rsidR="004A258E" w:rsidRPr="002F579D">
        <w:rPr>
          <w:iCs/>
        </w:rPr>
        <w:t xml:space="preserve"> atsakovai yra stamb</w:t>
      </w:r>
      <w:r w:rsidR="003521C2" w:rsidRPr="002F579D">
        <w:rPr>
          <w:iCs/>
        </w:rPr>
        <w:t>ieji</w:t>
      </w:r>
      <w:r w:rsidR="004A258E" w:rsidRPr="002F579D">
        <w:rPr>
          <w:iCs/>
        </w:rPr>
        <w:t xml:space="preserve"> ūkininkai, kurie užsiima sklypų </w:t>
      </w:r>
      <w:r w:rsidR="00A01C66" w:rsidRPr="002F579D">
        <w:rPr>
          <w:iCs/>
        </w:rPr>
        <w:t>pirkimu</w:t>
      </w:r>
      <w:r w:rsidR="009D495A" w:rsidRPr="002F579D">
        <w:rPr>
          <w:iCs/>
        </w:rPr>
        <w:t xml:space="preserve"> ir </w:t>
      </w:r>
      <w:r w:rsidR="004A258E" w:rsidRPr="002F579D">
        <w:rPr>
          <w:iCs/>
        </w:rPr>
        <w:t xml:space="preserve">pardavimu, </w:t>
      </w:r>
      <w:r w:rsidR="0080124D" w:rsidRPr="002F579D">
        <w:rPr>
          <w:iCs/>
        </w:rPr>
        <w:t xml:space="preserve">nuoma. </w:t>
      </w:r>
      <w:r w:rsidR="000B1D00" w:rsidRPr="002F579D">
        <w:rPr>
          <w:iCs/>
        </w:rPr>
        <w:t>Teisėjų kolegija pritaria pirmosios instancijos teismo išvadoms, kad šiuo atveju dovanojimo sutarties sudarymas mažai tikėtinas ir dėl finansinių aplinkybių. Pirmosios instancijos teismas nustatė (ir ši aplinkybė nėra ginčijama), kad dovanotas didelės vertės turtas (žem</w:t>
      </w:r>
      <w:r w:rsidR="00B679B6" w:rsidRPr="002F579D">
        <w:rPr>
          <w:iCs/>
        </w:rPr>
        <w:t>ė</w:t>
      </w:r>
      <w:r w:rsidR="000B1D00" w:rsidRPr="002F579D">
        <w:rPr>
          <w:iCs/>
        </w:rPr>
        <w:t>s sklypai), ginčo žemės sklypas iki jo perleidimo buvo nuomojamas, iš jo gaunam</w:t>
      </w:r>
      <w:r w:rsidR="009D495A" w:rsidRPr="002F579D">
        <w:rPr>
          <w:iCs/>
        </w:rPr>
        <w:t>a</w:t>
      </w:r>
      <w:r w:rsidR="000B1D00" w:rsidRPr="002F579D">
        <w:rPr>
          <w:iCs/>
        </w:rPr>
        <w:t xml:space="preserve"> pajam</w:t>
      </w:r>
      <w:r w:rsidR="009D495A" w:rsidRPr="002F579D">
        <w:rPr>
          <w:iCs/>
        </w:rPr>
        <w:t>ų</w:t>
      </w:r>
      <w:r w:rsidR="000B1D00" w:rsidRPr="002F579D">
        <w:rPr>
          <w:iCs/>
        </w:rPr>
        <w:t xml:space="preserve">, atsakovas </w:t>
      </w:r>
      <w:bookmarkStart w:id="171" w:name="Buk_187"/>
      <w:r w:rsidR="0086271F" w:rsidRPr="00E81355">
        <w:rPr>
          <w:iCs/>
          <w:color w:val="auto"/>
        </w:rPr>
        <w:t xml:space="preserve">T. U. </w:t>
      </w:r>
      <w:bookmarkEnd w:id="171"/>
      <w:r w:rsidR="000B1D00" w:rsidRPr="002F579D">
        <w:rPr>
          <w:iCs/>
        </w:rPr>
        <w:t xml:space="preserve">turėjo įsiskolinimų valstybei už valstybinės žemės nuomą, taip pat kitų finansinių įsipareigojimų. </w:t>
      </w:r>
      <w:r w:rsidR="008C0DE2" w:rsidRPr="002F579D">
        <w:rPr>
          <w:iCs/>
        </w:rPr>
        <w:t>Kadangi a</w:t>
      </w:r>
      <w:r w:rsidR="000B1D00" w:rsidRPr="002F579D">
        <w:rPr>
          <w:iCs/>
        </w:rPr>
        <w:t>tsakov</w:t>
      </w:r>
      <w:r w:rsidR="006E0FFD" w:rsidRPr="002F579D">
        <w:rPr>
          <w:iCs/>
        </w:rPr>
        <w:t>ų, kurie</w:t>
      </w:r>
      <w:r w:rsidR="000B1D00" w:rsidRPr="002F579D">
        <w:rPr>
          <w:iCs/>
        </w:rPr>
        <w:t xml:space="preserve"> yra stamb</w:t>
      </w:r>
      <w:r w:rsidR="003521C2" w:rsidRPr="002F579D">
        <w:rPr>
          <w:iCs/>
        </w:rPr>
        <w:t>ieji</w:t>
      </w:r>
      <w:r w:rsidR="000B1D00" w:rsidRPr="002F579D">
        <w:rPr>
          <w:iCs/>
        </w:rPr>
        <w:t xml:space="preserve"> ūkininkai, tikslas iš </w:t>
      </w:r>
      <w:r w:rsidR="008C0DE2" w:rsidRPr="002F579D">
        <w:rPr>
          <w:iCs/>
        </w:rPr>
        <w:t xml:space="preserve">dirbamos ar kitaip naudojamos </w:t>
      </w:r>
      <w:r w:rsidR="000B1D00" w:rsidRPr="002F579D">
        <w:rPr>
          <w:iCs/>
        </w:rPr>
        <w:t>žemės gauti pajamų</w:t>
      </w:r>
      <w:r w:rsidR="008C0DE2" w:rsidRPr="002F579D">
        <w:rPr>
          <w:iCs/>
        </w:rPr>
        <w:t>, o b</w:t>
      </w:r>
      <w:r w:rsidR="005A5BC9" w:rsidRPr="002F579D">
        <w:rPr>
          <w:iCs/>
        </w:rPr>
        <w:t xml:space="preserve">yloje nėra jokių įrodymų, kad dovanojimo sandoris būtų </w:t>
      </w:r>
      <w:r w:rsidR="00002E2E" w:rsidRPr="002F579D">
        <w:rPr>
          <w:iCs/>
        </w:rPr>
        <w:t xml:space="preserve">finansiškai </w:t>
      </w:r>
      <w:r w:rsidR="005A5BC9" w:rsidRPr="002F579D">
        <w:rPr>
          <w:iCs/>
        </w:rPr>
        <w:t xml:space="preserve">naudingas </w:t>
      </w:r>
      <w:bookmarkStart w:id="172" w:name="Buk_145"/>
      <w:r w:rsidR="0086271F" w:rsidRPr="00E81355">
        <w:rPr>
          <w:iCs/>
          <w:color w:val="auto"/>
        </w:rPr>
        <w:t>T. U.</w:t>
      </w:r>
      <w:bookmarkEnd w:id="172"/>
      <w:r w:rsidR="005A5BC9" w:rsidRPr="002F579D">
        <w:rPr>
          <w:iCs/>
        </w:rPr>
        <w:t xml:space="preserve">, todėl </w:t>
      </w:r>
      <w:r w:rsidR="00B679B6" w:rsidRPr="002F579D">
        <w:rPr>
          <w:iCs/>
        </w:rPr>
        <w:t>ir pirmosios instancijos teismo nustatytas finansinis sandorio sudarymo aspektas paneigia, kad buvo sudaryta dovanojimo, bet ne pirkimo</w:t>
      </w:r>
      <w:r w:rsidR="009D495A" w:rsidRPr="002F579D">
        <w:rPr>
          <w:iCs/>
        </w:rPr>
        <w:t>–</w:t>
      </w:r>
      <w:r w:rsidR="00B679B6" w:rsidRPr="002F579D">
        <w:rPr>
          <w:iCs/>
        </w:rPr>
        <w:t>pardavimo sutartis.</w:t>
      </w:r>
    </w:p>
    <w:p w14:paraId="5C3636BE" w14:textId="76412B30" w:rsidR="005A5BC9" w:rsidRPr="002F579D" w:rsidRDefault="005A5BC9" w:rsidP="003D2841">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Teisėjų kolegij</w:t>
      </w:r>
      <w:r w:rsidR="007E6903" w:rsidRPr="002F579D">
        <w:rPr>
          <w:iCs/>
        </w:rPr>
        <w:t>a</w:t>
      </w:r>
      <w:r w:rsidRPr="002F579D">
        <w:rPr>
          <w:iCs/>
        </w:rPr>
        <w:t xml:space="preserve"> </w:t>
      </w:r>
      <w:r w:rsidR="005D3CA9" w:rsidRPr="002F579D">
        <w:rPr>
          <w:iCs/>
        </w:rPr>
        <w:t>pažymi</w:t>
      </w:r>
      <w:r w:rsidRPr="002F579D">
        <w:rPr>
          <w:iCs/>
        </w:rPr>
        <w:t>,</w:t>
      </w:r>
      <w:r w:rsidR="005D3CA9" w:rsidRPr="002F579D">
        <w:rPr>
          <w:iCs/>
        </w:rPr>
        <w:t xml:space="preserve"> kad</w:t>
      </w:r>
      <w:r w:rsidRPr="002F579D">
        <w:rPr>
          <w:iCs/>
        </w:rPr>
        <w:t xml:space="preserve"> </w:t>
      </w:r>
      <w:r w:rsidR="002C1BAD" w:rsidRPr="002F579D">
        <w:rPr>
          <w:iCs/>
        </w:rPr>
        <w:t>sprendžiant</w:t>
      </w:r>
      <w:r w:rsidR="007E6903" w:rsidRPr="002F579D">
        <w:rPr>
          <w:iCs/>
        </w:rPr>
        <w:t>, ar</w:t>
      </w:r>
      <w:r w:rsidR="002C1BAD" w:rsidRPr="002F579D">
        <w:rPr>
          <w:iCs/>
        </w:rPr>
        <w:t xml:space="preserve"> dovanojimo sandori</w:t>
      </w:r>
      <w:r w:rsidR="007E6903" w:rsidRPr="002F579D">
        <w:rPr>
          <w:iCs/>
        </w:rPr>
        <w:t>s buvo</w:t>
      </w:r>
      <w:r w:rsidR="002C1BAD" w:rsidRPr="002F579D">
        <w:rPr>
          <w:iCs/>
        </w:rPr>
        <w:t xml:space="preserve"> apsimestin</w:t>
      </w:r>
      <w:r w:rsidR="007E6903" w:rsidRPr="002F579D">
        <w:rPr>
          <w:iCs/>
        </w:rPr>
        <w:t>is</w:t>
      </w:r>
      <w:r w:rsidR="002C1BAD" w:rsidRPr="002F579D">
        <w:rPr>
          <w:iCs/>
        </w:rPr>
        <w:t xml:space="preserve">, nagrinėjamoje byloje </w:t>
      </w:r>
      <w:r w:rsidRPr="002F579D">
        <w:rPr>
          <w:iCs/>
        </w:rPr>
        <w:t xml:space="preserve">svarbią reikšmę turi ir </w:t>
      </w:r>
      <w:r w:rsidR="00297DC3" w:rsidRPr="002F579D">
        <w:rPr>
          <w:iCs/>
        </w:rPr>
        <w:t xml:space="preserve">teismų vertinti </w:t>
      </w:r>
      <w:r w:rsidRPr="002F579D">
        <w:rPr>
          <w:iCs/>
        </w:rPr>
        <w:t>liudytoj</w:t>
      </w:r>
      <w:r w:rsidR="000D2DE1" w:rsidRPr="002F579D">
        <w:rPr>
          <w:iCs/>
        </w:rPr>
        <w:t>o</w:t>
      </w:r>
      <w:r w:rsidRPr="002F579D">
        <w:rPr>
          <w:iCs/>
        </w:rPr>
        <w:t xml:space="preserve"> </w:t>
      </w:r>
      <w:bookmarkStart w:id="173" w:name="Buk_205"/>
      <w:r w:rsidR="0086271F" w:rsidRPr="00E81355">
        <w:rPr>
          <w:iCs/>
          <w:color w:val="auto"/>
        </w:rPr>
        <w:t xml:space="preserve">V. P. </w:t>
      </w:r>
      <w:bookmarkEnd w:id="173"/>
      <w:r w:rsidRPr="002F579D">
        <w:rPr>
          <w:iCs/>
        </w:rPr>
        <w:t>parodym</w:t>
      </w:r>
      <w:r w:rsidR="000D2DE1" w:rsidRPr="002F579D">
        <w:rPr>
          <w:iCs/>
        </w:rPr>
        <w:t xml:space="preserve">ai apie tai, kad jam </w:t>
      </w:r>
      <w:bookmarkStart w:id="174" w:name="Buk_188"/>
      <w:r w:rsidR="0086271F" w:rsidRPr="00E81355">
        <w:rPr>
          <w:iCs/>
          <w:color w:val="auto"/>
        </w:rPr>
        <w:t xml:space="preserve">T. U. </w:t>
      </w:r>
      <w:bookmarkEnd w:id="174"/>
      <w:r w:rsidR="00EA1CDC" w:rsidRPr="002F579D">
        <w:rPr>
          <w:iCs/>
        </w:rPr>
        <w:t>siūlė rinkos kaina pirkti žemės sklypą sudarant ne pirkimo</w:t>
      </w:r>
      <w:r w:rsidR="009D495A" w:rsidRPr="002F579D">
        <w:rPr>
          <w:iCs/>
        </w:rPr>
        <w:t>–</w:t>
      </w:r>
      <w:r w:rsidR="00EA1CDC" w:rsidRPr="002F579D">
        <w:rPr>
          <w:iCs/>
        </w:rPr>
        <w:t>pardavimo, bet dovanojimo sutartį</w:t>
      </w:r>
      <w:r w:rsidR="00D06F7E" w:rsidRPr="002F579D">
        <w:rPr>
          <w:iCs/>
        </w:rPr>
        <w:t>,</w:t>
      </w:r>
      <w:r w:rsidR="00EA1CDC" w:rsidRPr="002F579D">
        <w:rPr>
          <w:iCs/>
        </w:rPr>
        <w:t xml:space="preserve"> </w:t>
      </w:r>
      <w:bookmarkStart w:id="175" w:name="_Hlk162951114"/>
      <w:r w:rsidR="00D06F7E" w:rsidRPr="002F579D">
        <w:rPr>
          <w:iCs/>
        </w:rPr>
        <w:t xml:space="preserve">kad </w:t>
      </w:r>
      <w:bookmarkStart w:id="176" w:name="Buk_208"/>
      <w:r w:rsidR="0086271F" w:rsidRPr="00E81355">
        <w:rPr>
          <w:iCs/>
          <w:color w:val="auto"/>
        </w:rPr>
        <w:t xml:space="preserve">V. P. </w:t>
      </w:r>
      <w:bookmarkEnd w:id="176"/>
      <w:r w:rsidR="00D06F7E" w:rsidRPr="002F579D">
        <w:rPr>
          <w:iCs/>
        </w:rPr>
        <w:t xml:space="preserve">SMS žinute siūlytas įsigyti sklypas vėliau buvo padovanotas atsakovui </w:t>
      </w:r>
      <w:bookmarkStart w:id="177" w:name="Buk_44"/>
      <w:r w:rsidR="0086271F" w:rsidRPr="00E81355">
        <w:rPr>
          <w:iCs/>
          <w:color w:val="auto"/>
        </w:rPr>
        <w:t>M. J.</w:t>
      </w:r>
      <w:bookmarkEnd w:id="177"/>
      <w:r w:rsidR="00D06F7E" w:rsidRPr="002F579D">
        <w:rPr>
          <w:iCs/>
        </w:rPr>
        <w:t xml:space="preserve">. </w:t>
      </w:r>
      <w:bookmarkEnd w:id="175"/>
      <w:r w:rsidRPr="002F579D">
        <w:rPr>
          <w:iCs/>
        </w:rPr>
        <w:t>Nesutiktina</w:t>
      </w:r>
      <w:r w:rsidR="00EA1CDC" w:rsidRPr="002F579D">
        <w:rPr>
          <w:iCs/>
        </w:rPr>
        <w:t xml:space="preserve"> su apeliacinės instancijos teismo pozicija</w:t>
      </w:r>
      <w:r w:rsidRPr="002F579D">
        <w:rPr>
          <w:iCs/>
        </w:rPr>
        <w:t xml:space="preserve">, kad liudytojo </w:t>
      </w:r>
      <w:bookmarkStart w:id="178" w:name="Buk_206"/>
      <w:r w:rsidR="0086271F" w:rsidRPr="00E81355">
        <w:rPr>
          <w:iCs/>
          <w:color w:val="auto"/>
        </w:rPr>
        <w:t xml:space="preserve">V. P. </w:t>
      </w:r>
      <w:bookmarkEnd w:id="178"/>
      <w:r w:rsidRPr="002F579D">
        <w:rPr>
          <w:iCs/>
        </w:rPr>
        <w:t>parodymai turėtų būti vertin</w:t>
      </w:r>
      <w:r w:rsidR="0080124D" w:rsidRPr="002F579D">
        <w:rPr>
          <w:iCs/>
        </w:rPr>
        <w:t>ami</w:t>
      </w:r>
      <w:r w:rsidRPr="002F579D">
        <w:rPr>
          <w:iCs/>
        </w:rPr>
        <w:t xml:space="preserve"> kritiškai</w:t>
      </w:r>
      <w:r w:rsidR="00D8272B" w:rsidRPr="002F579D">
        <w:rPr>
          <w:iCs/>
        </w:rPr>
        <w:t>.</w:t>
      </w:r>
      <w:r w:rsidRPr="002F579D">
        <w:rPr>
          <w:iCs/>
        </w:rPr>
        <w:t xml:space="preserve"> </w:t>
      </w:r>
      <w:r w:rsidR="007E6903" w:rsidRPr="002F579D">
        <w:rPr>
          <w:iCs/>
        </w:rPr>
        <w:t xml:space="preserve">Šio liudytojo parodymus </w:t>
      </w:r>
      <w:r w:rsidRPr="002F579D">
        <w:rPr>
          <w:iCs/>
        </w:rPr>
        <w:t>pa</w:t>
      </w:r>
      <w:r w:rsidR="00EA1CDC" w:rsidRPr="002F579D">
        <w:rPr>
          <w:iCs/>
        </w:rPr>
        <w:t>tvirtina</w:t>
      </w:r>
      <w:r w:rsidRPr="002F579D">
        <w:rPr>
          <w:iCs/>
        </w:rPr>
        <w:t xml:space="preserve"> ir kitas byloje esantis įrodymas – </w:t>
      </w:r>
      <w:bookmarkStart w:id="179" w:name="Buk_209"/>
      <w:r w:rsidR="0086271F" w:rsidRPr="00E81355">
        <w:rPr>
          <w:iCs/>
          <w:color w:val="auto"/>
        </w:rPr>
        <w:t xml:space="preserve">V. P. </w:t>
      </w:r>
      <w:bookmarkEnd w:id="179"/>
      <w:r w:rsidR="00EA1CDC" w:rsidRPr="002F579D">
        <w:rPr>
          <w:iCs/>
        </w:rPr>
        <w:t xml:space="preserve">siųsta </w:t>
      </w:r>
      <w:r w:rsidRPr="002F579D">
        <w:rPr>
          <w:iCs/>
        </w:rPr>
        <w:t xml:space="preserve">SMS žinutė. Be to, vien aplinkybė, kad po </w:t>
      </w:r>
      <w:r w:rsidR="00A17B0F" w:rsidRPr="002F579D">
        <w:rPr>
          <w:iCs/>
        </w:rPr>
        <w:t>byloje ginčijamo sandorio sudarymo</w:t>
      </w:r>
      <w:r w:rsidRPr="002F579D">
        <w:rPr>
          <w:iCs/>
        </w:rPr>
        <w:t xml:space="preserve"> pašlijo liudytojo ir atsakovų santykiai</w:t>
      </w:r>
      <w:r w:rsidR="009D495A" w:rsidRPr="002F579D">
        <w:rPr>
          <w:iCs/>
        </w:rPr>
        <w:t>,</w:t>
      </w:r>
      <w:r w:rsidRPr="002F579D">
        <w:rPr>
          <w:iCs/>
        </w:rPr>
        <w:t xml:space="preserve"> savaime nereiškia liudytojo</w:t>
      </w:r>
      <w:r w:rsidR="009B701A" w:rsidRPr="002F579D">
        <w:rPr>
          <w:iCs/>
        </w:rPr>
        <w:t xml:space="preserve">, kuris liudijo teisme </w:t>
      </w:r>
      <w:r w:rsidR="0019106C" w:rsidRPr="002F579D">
        <w:rPr>
          <w:iCs/>
        </w:rPr>
        <w:t>prisiekęs</w:t>
      </w:r>
      <w:r w:rsidR="009D495A" w:rsidRPr="002F579D">
        <w:rPr>
          <w:iCs/>
        </w:rPr>
        <w:t>,</w:t>
      </w:r>
      <w:r w:rsidR="0019106C" w:rsidRPr="002F579D">
        <w:rPr>
          <w:iCs/>
        </w:rPr>
        <w:t xml:space="preserve"> </w:t>
      </w:r>
      <w:r w:rsidRPr="002F579D">
        <w:rPr>
          <w:iCs/>
        </w:rPr>
        <w:t>parodymų nepatikimumo.</w:t>
      </w:r>
    </w:p>
    <w:p w14:paraId="31852C98" w14:textId="6C6070D9" w:rsidR="003D2841" w:rsidRPr="002F579D" w:rsidRDefault="009B701A" w:rsidP="003D2841">
      <w:pPr>
        <w:pStyle w:val="ListParagraph"/>
        <w:numPr>
          <w:ilvl w:val="0"/>
          <w:numId w:val="1"/>
        </w:numPr>
        <w:spacing w:line="240" w:lineRule="auto"/>
        <w:jc w:val="both"/>
        <w:rPr>
          <w:iCs/>
        </w:rPr>
      </w:pPr>
      <w:r w:rsidRPr="002F579D">
        <w:rPr>
          <w:iCs/>
        </w:rPr>
        <w:t xml:space="preserve">Kaip </w:t>
      </w:r>
      <w:r w:rsidR="002B0EB9" w:rsidRPr="002F579D">
        <w:rPr>
          <w:iCs/>
        </w:rPr>
        <w:t xml:space="preserve">minėta </w:t>
      </w:r>
      <w:r w:rsidRPr="002F579D">
        <w:rPr>
          <w:iCs/>
        </w:rPr>
        <w:t>pirmiau, nustatant dovanojimo sandorio motyvus, apeliacinės instancijos teismo liko neįvertintas ir atsakovų procesinis elgesys, k</w:t>
      </w:r>
      <w:r w:rsidR="003F6DC1" w:rsidRPr="002F579D">
        <w:rPr>
          <w:iCs/>
        </w:rPr>
        <w:t>ai</w:t>
      </w:r>
      <w:r w:rsidRPr="002F579D">
        <w:rPr>
          <w:iCs/>
        </w:rPr>
        <w:t xml:space="preserve"> atsakovas </w:t>
      </w:r>
      <w:bookmarkStart w:id="180" w:name="Buk_189"/>
      <w:r w:rsidR="0086271F" w:rsidRPr="00E81355">
        <w:rPr>
          <w:iCs/>
          <w:color w:val="auto"/>
        </w:rPr>
        <w:t xml:space="preserve">T. U. </w:t>
      </w:r>
      <w:bookmarkEnd w:id="180"/>
      <w:r w:rsidRPr="002F579D">
        <w:rPr>
          <w:iCs/>
        </w:rPr>
        <w:t xml:space="preserve">pateikė priešieškinį atsakovui </w:t>
      </w:r>
      <w:bookmarkStart w:id="181" w:name="Buk_45"/>
      <w:r w:rsidR="0086271F" w:rsidRPr="00E81355">
        <w:rPr>
          <w:iCs/>
          <w:color w:val="auto"/>
        </w:rPr>
        <w:t xml:space="preserve">M. J. </w:t>
      </w:r>
      <w:bookmarkEnd w:id="181"/>
      <w:r w:rsidRPr="002F579D">
        <w:rPr>
          <w:iCs/>
        </w:rPr>
        <w:t>dėl dovanojimo sutarties nutraukimo</w:t>
      </w:r>
      <w:r w:rsidR="003D2841" w:rsidRPr="002F579D">
        <w:rPr>
          <w:iCs/>
        </w:rPr>
        <w:t>, o pastarasis priešieškinį pripažino, taip pat trečiojo asmens MB „Mano žemės“, kuri</w:t>
      </w:r>
      <w:r w:rsidR="002B0EB9" w:rsidRPr="002F579D">
        <w:rPr>
          <w:iCs/>
        </w:rPr>
        <w:t>os</w:t>
      </w:r>
      <w:r w:rsidR="003D2841" w:rsidRPr="002F579D">
        <w:rPr>
          <w:iCs/>
        </w:rPr>
        <w:t xml:space="preserve"> vadova</w:t>
      </w:r>
      <w:r w:rsidR="002B0EB9" w:rsidRPr="002F579D">
        <w:rPr>
          <w:iCs/>
        </w:rPr>
        <w:t>s</w:t>
      </w:r>
      <w:r w:rsidR="003D2841" w:rsidRPr="002F579D">
        <w:rPr>
          <w:iCs/>
        </w:rPr>
        <w:t xml:space="preserve"> </w:t>
      </w:r>
      <w:bookmarkStart w:id="182" w:name="Buk_190"/>
      <w:r w:rsidR="0086271F" w:rsidRPr="00E81355">
        <w:rPr>
          <w:iCs/>
          <w:color w:val="auto"/>
        </w:rPr>
        <w:t>T. U.</w:t>
      </w:r>
      <w:bookmarkEnd w:id="182"/>
      <w:r w:rsidR="002B0EB9" w:rsidRPr="002F579D">
        <w:rPr>
          <w:iCs/>
        </w:rPr>
        <w:t>,</w:t>
      </w:r>
      <w:r w:rsidR="003D2841" w:rsidRPr="002F579D">
        <w:rPr>
          <w:iCs/>
        </w:rPr>
        <w:t xml:space="preserve"> pareikšti savarankiški reikalavimai. </w:t>
      </w:r>
      <w:r w:rsidR="00F31E80" w:rsidRPr="002F579D">
        <w:rPr>
          <w:iCs/>
        </w:rPr>
        <w:t>T</w:t>
      </w:r>
      <w:r w:rsidR="003D2841" w:rsidRPr="002F579D">
        <w:rPr>
          <w:iCs/>
        </w:rPr>
        <w:t>eisėjų kolegij</w:t>
      </w:r>
      <w:r w:rsidR="00F31E80" w:rsidRPr="002F579D">
        <w:rPr>
          <w:iCs/>
        </w:rPr>
        <w:t>os</w:t>
      </w:r>
      <w:r w:rsidR="003D2841" w:rsidRPr="002F579D">
        <w:rPr>
          <w:iCs/>
        </w:rPr>
        <w:t xml:space="preserve"> </w:t>
      </w:r>
      <w:r w:rsidR="00F31E80" w:rsidRPr="002F579D">
        <w:rPr>
          <w:iCs/>
        </w:rPr>
        <w:t>vertinimu</w:t>
      </w:r>
      <w:r w:rsidR="003F6DC1" w:rsidRPr="002F579D">
        <w:rPr>
          <w:iCs/>
        </w:rPr>
        <w:t>,</w:t>
      </w:r>
      <w:r w:rsidR="00F31E80" w:rsidRPr="002F579D">
        <w:rPr>
          <w:iCs/>
        </w:rPr>
        <w:t xml:space="preserve"> šiais </w:t>
      </w:r>
      <w:r w:rsidR="003D2841" w:rsidRPr="002F579D">
        <w:rPr>
          <w:iCs/>
        </w:rPr>
        <w:t xml:space="preserve">veiksmais atsakovai siekė išvengti ieškovo ieškiniu siekiamų teisinių padarinių taikymo – pirkėjo teisių ir pareigų ieškovui perkėlimo. Tokį vertinimą sustiprina ir faktas, kad dovanojimo sutartį buvo prašoma nutraukti tik dėl ginčo žemės sklypo dalies, į kurią </w:t>
      </w:r>
      <w:r w:rsidR="00C32833" w:rsidRPr="002F579D">
        <w:rPr>
          <w:iCs/>
        </w:rPr>
        <w:t>pirkėjo</w:t>
      </w:r>
      <w:r w:rsidR="005134F8" w:rsidRPr="002F579D">
        <w:rPr>
          <w:iCs/>
        </w:rPr>
        <w:t xml:space="preserve"> teises </w:t>
      </w:r>
      <w:r w:rsidR="00C32833" w:rsidRPr="002F579D">
        <w:rPr>
          <w:iCs/>
        </w:rPr>
        <w:t xml:space="preserve">ir pareigas </w:t>
      </w:r>
      <w:r w:rsidR="005134F8" w:rsidRPr="002F579D">
        <w:rPr>
          <w:iCs/>
        </w:rPr>
        <w:t xml:space="preserve">prašė perkelti </w:t>
      </w:r>
      <w:r w:rsidR="003D2841" w:rsidRPr="002F579D">
        <w:rPr>
          <w:iCs/>
        </w:rPr>
        <w:t xml:space="preserve">ieškovas. Be to, kad priešieškinio pareiškimu buvo siekiama ne apginti atsakovo </w:t>
      </w:r>
      <w:bookmarkStart w:id="183" w:name="Buk_115"/>
      <w:r w:rsidR="0086271F" w:rsidRPr="00E81355">
        <w:rPr>
          <w:iCs/>
          <w:color w:val="auto"/>
        </w:rPr>
        <w:t xml:space="preserve">T. U. </w:t>
      </w:r>
      <w:bookmarkEnd w:id="183"/>
      <w:r w:rsidR="003D2841" w:rsidRPr="002F579D">
        <w:rPr>
          <w:iCs/>
        </w:rPr>
        <w:t>pažeistas teises, o išvengti ieškinio teisinių padarinių taikymo, papildomai pagrindžia ir tai, kad po kasacinio teismo nutarties, kuria buvo atkreiptas dėmesys į šalių procesinį elgesį, priešieškinio buvo atsisakyta, nenurodant jokių priežasčių.</w:t>
      </w:r>
    </w:p>
    <w:p w14:paraId="4E481156" w14:textId="19C767AC" w:rsidR="005B5682" w:rsidRPr="002F579D" w:rsidRDefault="005B5682" w:rsidP="004C00F8">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 xml:space="preserve">Atsižvelgiant į tai, kas </w:t>
      </w:r>
      <w:r w:rsidR="00F31E80" w:rsidRPr="002F579D">
        <w:rPr>
          <w:iCs/>
        </w:rPr>
        <w:t xml:space="preserve">pirmiau </w:t>
      </w:r>
      <w:r w:rsidRPr="002F579D">
        <w:rPr>
          <w:iCs/>
        </w:rPr>
        <w:t xml:space="preserve">nurodyta, apeliacinės instancijos teismo išvados, jog ieškovas neįrodė ginčo sandorio </w:t>
      </w:r>
      <w:proofErr w:type="spellStart"/>
      <w:r w:rsidRPr="002F579D">
        <w:rPr>
          <w:iCs/>
        </w:rPr>
        <w:t>apsimestinumo</w:t>
      </w:r>
      <w:proofErr w:type="spellEnd"/>
      <w:r w:rsidRPr="002F579D">
        <w:rPr>
          <w:iCs/>
        </w:rPr>
        <w:t xml:space="preserve">, pripažintinos nepagrįstomis. </w:t>
      </w:r>
      <w:r w:rsidR="003A4EA0" w:rsidRPr="002F579D">
        <w:rPr>
          <w:iCs/>
        </w:rPr>
        <w:t>Tuo tarpu p</w:t>
      </w:r>
      <w:r w:rsidRPr="002F579D">
        <w:rPr>
          <w:iCs/>
        </w:rPr>
        <w:t>irmosios instancijos teismas padarė pagrįstą išvadą,</w:t>
      </w:r>
      <w:r w:rsidR="006511FD" w:rsidRPr="002F579D">
        <w:rPr>
          <w:iCs/>
        </w:rPr>
        <w:t xml:space="preserve"> jog</w:t>
      </w:r>
      <w:r w:rsidRPr="002F579D">
        <w:rPr>
          <w:iCs/>
        </w:rPr>
        <w:t xml:space="preserve"> tarp atsakovų </w:t>
      </w:r>
      <w:bookmarkStart w:id="184" w:name="Buk_116"/>
      <w:r w:rsidR="0086271F" w:rsidRPr="00E81355">
        <w:rPr>
          <w:iCs/>
          <w:color w:val="auto"/>
        </w:rPr>
        <w:t xml:space="preserve">T. U. </w:t>
      </w:r>
      <w:bookmarkEnd w:id="184"/>
      <w:r w:rsidRPr="002F579D">
        <w:rPr>
          <w:iCs/>
        </w:rPr>
        <w:t xml:space="preserve">ir </w:t>
      </w:r>
      <w:bookmarkStart w:id="185" w:name="Buk_60"/>
      <w:r w:rsidR="0086271F" w:rsidRPr="00E81355">
        <w:rPr>
          <w:iCs/>
          <w:color w:val="auto"/>
        </w:rPr>
        <w:t xml:space="preserve">M. J. </w:t>
      </w:r>
      <w:bookmarkEnd w:id="185"/>
      <w:r w:rsidRPr="002F579D">
        <w:rPr>
          <w:iCs/>
        </w:rPr>
        <w:t xml:space="preserve">buvo sudarytas apsimestinis dovanojimo sandoris, siekiant išvengti </w:t>
      </w:r>
      <w:bookmarkStart w:id="186" w:name="_Hlk161992715"/>
      <w:r w:rsidRPr="002F579D">
        <w:rPr>
          <w:iCs/>
        </w:rPr>
        <w:t>privalomų procedūrų, kurios yra būtinos parduodant žemės ūkio paskirties žemę.</w:t>
      </w:r>
    </w:p>
    <w:bookmarkEnd w:id="186"/>
    <w:p w14:paraId="111133F9" w14:textId="1989634E" w:rsidR="005B5682" w:rsidRPr="002F579D" w:rsidRDefault="005B5682" w:rsidP="005B5682">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Konstatav</w:t>
      </w:r>
      <w:r w:rsidR="00A43868" w:rsidRPr="002F579D">
        <w:rPr>
          <w:iCs/>
        </w:rPr>
        <w:t>ę</w:t>
      </w:r>
      <w:r w:rsidRPr="002F579D">
        <w:rPr>
          <w:iCs/>
        </w:rPr>
        <w:t>s, kad tarp šalių buvo sudarytas apsimestinis dovanojimo sandoris, pirmosios instancijos teismas pagrįstai</w:t>
      </w:r>
      <w:r w:rsidR="00DB2949" w:rsidRPr="002F579D">
        <w:rPr>
          <w:iCs/>
        </w:rPr>
        <w:t xml:space="preserve"> visą sandorį (2019 m. gruodžio 31 d. dovanojimo sutartį) pripažino apsimestiniu</w:t>
      </w:r>
      <w:r w:rsidRPr="002F579D">
        <w:rPr>
          <w:iCs/>
        </w:rPr>
        <w:t xml:space="preserve"> </w:t>
      </w:r>
      <w:r w:rsidR="000A0839" w:rsidRPr="002F579D">
        <w:rPr>
          <w:iCs/>
        </w:rPr>
        <w:t>(</w:t>
      </w:r>
      <w:r w:rsidR="00DB2949" w:rsidRPr="002F579D">
        <w:rPr>
          <w:iCs/>
        </w:rPr>
        <w:t>sandorio dalį, kurios ieškovas tiesiogiai neginčijo</w:t>
      </w:r>
      <w:r w:rsidR="003F6DC1" w:rsidRPr="002F579D">
        <w:rPr>
          <w:iCs/>
        </w:rPr>
        <w:t>,</w:t>
      </w:r>
      <w:r w:rsidR="00DB2949" w:rsidRPr="002F579D">
        <w:rPr>
          <w:iCs/>
        </w:rPr>
        <w:t xml:space="preserve"> prašydamas jam perkelti pirkėjo teises ir pareigas</w:t>
      </w:r>
      <w:r w:rsidR="00A915E0" w:rsidRPr="002F579D">
        <w:rPr>
          <w:iCs/>
        </w:rPr>
        <w:t xml:space="preserve"> (dalį, kuria </w:t>
      </w:r>
      <w:bookmarkStart w:id="187" w:name="Buk_191"/>
      <w:r w:rsidR="0086271F" w:rsidRPr="00E81355">
        <w:rPr>
          <w:iCs/>
          <w:color w:val="auto"/>
        </w:rPr>
        <w:t xml:space="preserve">T. U. </w:t>
      </w:r>
      <w:bookmarkEnd w:id="187"/>
      <w:r w:rsidR="00A915E0" w:rsidRPr="002F579D">
        <w:rPr>
          <w:iCs/>
        </w:rPr>
        <w:t xml:space="preserve">dovanojo </w:t>
      </w:r>
      <w:bookmarkStart w:id="188" w:name="Buk_46"/>
      <w:r w:rsidR="0086271F" w:rsidRPr="00E81355">
        <w:rPr>
          <w:iCs/>
          <w:color w:val="auto"/>
        </w:rPr>
        <w:t xml:space="preserve">M. J. </w:t>
      </w:r>
      <w:bookmarkEnd w:id="188"/>
      <w:r w:rsidR="00A915E0" w:rsidRPr="002F579D">
        <w:rPr>
          <w:iCs/>
        </w:rPr>
        <w:t xml:space="preserve">žemės sklypą, kurio plotas 1,0900 ha </w:t>
      </w:r>
      <w:r w:rsidR="005C40B2" w:rsidRPr="005C40B2">
        <w:rPr>
          <w:iCs/>
        </w:rPr>
        <w:t>(duomenys neskelbtini)</w:t>
      </w:r>
      <w:r w:rsidR="00A915E0" w:rsidRPr="002F579D">
        <w:rPr>
          <w:iCs/>
        </w:rPr>
        <w:t xml:space="preserve">, ir žemės sklypą, kurio plotas 3,4600 ha </w:t>
      </w:r>
      <w:r w:rsidR="005C40B2" w:rsidRPr="005C40B2">
        <w:rPr>
          <w:iCs/>
        </w:rPr>
        <w:t>(duomenys neskelbtini)</w:t>
      </w:r>
      <w:r w:rsidR="00A915E0" w:rsidRPr="002F579D">
        <w:rPr>
          <w:iCs/>
        </w:rPr>
        <w:t>)</w:t>
      </w:r>
      <w:r w:rsidR="00DB2949" w:rsidRPr="002F579D">
        <w:rPr>
          <w:iCs/>
        </w:rPr>
        <w:t>, apsimestin</w:t>
      </w:r>
      <w:r w:rsidR="003F6DC1" w:rsidRPr="002F579D">
        <w:rPr>
          <w:iCs/>
        </w:rPr>
        <w:t>e</w:t>
      </w:r>
      <w:r w:rsidR="00DB2949" w:rsidRPr="002F579D">
        <w:rPr>
          <w:i/>
        </w:rPr>
        <w:t xml:space="preserve"> </w:t>
      </w:r>
      <w:r w:rsidR="00DB2949" w:rsidRPr="002F579D">
        <w:rPr>
          <w:iCs/>
        </w:rPr>
        <w:t>pripažino</w:t>
      </w:r>
      <w:r w:rsidR="00DB2949" w:rsidRPr="002F579D">
        <w:rPr>
          <w:i/>
        </w:rPr>
        <w:t xml:space="preserve"> </w:t>
      </w:r>
      <w:proofErr w:type="spellStart"/>
      <w:r w:rsidRPr="002F579D">
        <w:rPr>
          <w:i/>
        </w:rPr>
        <w:t>ex</w:t>
      </w:r>
      <w:proofErr w:type="spellEnd"/>
      <w:r w:rsidR="003F6DC1" w:rsidRPr="002F579D">
        <w:rPr>
          <w:i/>
        </w:rPr>
        <w:t> </w:t>
      </w:r>
      <w:proofErr w:type="spellStart"/>
      <w:r w:rsidRPr="002F579D">
        <w:rPr>
          <w:i/>
        </w:rPr>
        <w:t>officio</w:t>
      </w:r>
      <w:proofErr w:type="spellEnd"/>
      <w:r w:rsidR="000A0839" w:rsidRPr="002F579D">
        <w:rPr>
          <w:iCs/>
        </w:rPr>
        <w:t>)</w:t>
      </w:r>
      <w:r w:rsidR="0054401E" w:rsidRPr="002F579D">
        <w:rPr>
          <w:i/>
        </w:rPr>
        <w:t>.</w:t>
      </w:r>
    </w:p>
    <w:p w14:paraId="78346DE9" w14:textId="405CD225" w:rsidR="009E1A8E" w:rsidRPr="002F579D" w:rsidRDefault="009E1A8E" w:rsidP="005B5682">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lastRenderedPageBreak/>
        <w:t xml:space="preserve">Nustačius, kad </w:t>
      </w:r>
      <w:bookmarkStart w:id="189" w:name="_Hlk162010914"/>
      <w:r w:rsidRPr="002F579D">
        <w:rPr>
          <w:iCs/>
        </w:rPr>
        <w:t>2019 m. gruodžio 31 d. dovanojimo sandoris laikytinas apsimestiniu</w:t>
      </w:r>
      <w:bookmarkEnd w:id="189"/>
      <w:r w:rsidRPr="002F579D">
        <w:rPr>
          <w:iCs/>
        </w:rPr>
        <w:t>, spręstina dėl tokio sandorio negaliojimo pasekmių ir ieškovo reikalavim</w:t>
      </w:r>
      <w:r w:rsidR="00796E9B" w:rsidRPr="002F579D">
        <w:rPr>
          <w:iCs/>
        </w:rPr>
        <w:t>o</w:t>
      </w:r>
      <w:r w:rsidRPr="002F579D">
        <w:rPr>
          <w:iCs/>
        </w:rPr>
        <w:t xml:space="preserve"> perkelti jam pirkėjo teises pagrįstumo.</w:t>
      </w:r>
    </w:p>
    <w:p w14:paraId="4A988954" w14:textId="77777777" w:rsidR="009E1A8E" w:rsidRPr="002F579D" w:rsidRDefault="009E1A8E" w:rsidP="009E1A8E">
      <w:pPr>
        <w:pStyle w:val="ListParagraph"/>
        <w:tabs>
          <w:tab w:val="left" w:pos="630"/>
          <w:tab w:val="left" w:pos="900"/>
          <w:tab w:val="left" w:pos="990"/>
        </w:tabs>
        <w:autoSpaceDN/>
        <w:spacing w:after="120" w:line="240" w:lineRule="auto"/>
        <w:ind w:left="360"/>
        <w:jc w:val="both"/>
        <w:textAlignment w:val="auto"/>
        <w:rPr>
          <w:iCs/>
        </w:rPr>
      </w:pPr>
    </w:p>
    <w:p w14:paraId="12BE74BE" w14:textId="3CC36B3B" w:rsidR="009E1A8E" w:rsidRPr="002F579D" w:rsidRDefault="009E1A8E" w:rsidP="003406FD">
      <w:pPr>
        <w:pStyle w:val="ListParagraph"/>
        <w:tabs>
          <w:tab w:val="left" w:pos="630"/>
          <w:tab w:val="left" w:pos="900"/>
          <w:tab w:val="left" w:pos="990"/>
        </w:tabs>
        <w:autoSpaceDN/>
        <w:spacing w:after="120" w:line="240" w:lineRule="auto"/>
        <w:ind w:left="0" w:firstLine="720"/>
        <w:jc w:val="both"/>
        <w:textAlignment w:val="auto"/>
        <w:rPr>
          <w:i/>
        </w:rPr>
      </w:pPr>
      <w:r w:rsidRPr="002F579D">
        <w:rPr>
          <w:i/>
        </w:rPr>
        <w:t xml:space="preserve">Dėl </w:t>
      </w:r>
      <w:r w:rsidR="003C07EB" w:rsidRPr="002F579D">
        <w:rPr>
          <w:i/>
        </w:rPr>
        <w:t xml:space="preserve">apsimestinio </w:t>
      </w:r>
      <w:r w:rsidRPr="002F579D">
        <w:rPr>
          <w:i/>
        </w:rPr>
        <w:t>dovanojimo sandorio pasekmių taikymo</w:t>
      </w:r>
    </w:p>
    <w:p w14:paraId="219E41B0" w14:textId="77777777" w:rsidR="009E1A8E" w:rsidRPr="002F579D" w:rsidRDefault="009E1A8E" w:rsidP="009E1A8E">
      <w:pPr>
        <w:pStyle w:val="ListParagraph"/>
        <w:tabs>
          <w:tab w:val="left" w:pos="630"/>
          <w:tab w:val="left" w:pos="900"/>
          <w:tab w:val="left" w:pos="990"/>
        </w:tabs>
        <w:autoSpaceDN/>
        <w:spacing w:after="120" w:line="240" w:lineRule="auto"/>
        <w:ind w:left="360"/>
        <w:jc w:val="both"/>
        <w:textAlignment w:val="auto"/>
        <w:rPr>
          <w:iCs/>
        </w:rPr>
      </w:pPr>
    </w:p>
    <w:p w14:paraId="07F13496" w14:textId="2FF57FA4" w:rsidR="009E1A8E" w:rsidRPr="002F579D" w:rsidRDefault="003C07EB" w:rsidP="005B5682">
      <w:pPr>
        <w:pStyle w:val="ListParagraph"/>
        <w:numPr>
          <w:ilvl w:val="0"/>
          <w:numId w:val="1"/>
        </w:numPr>
        <w:tabs>
          <w:tab w:val="left" w:pos="630"/>
          <w:tab w:val="left" w:pos="900"/>
          <w:tab w:val="left" w:pos="990"/>
        </w:tabs>
        <w:autoSpaceDN/>
        <w:spacing w:after="120" w:line="240" w:lineRule="auto"/>
        <w:jc w:val="both"/>
        <w:textAlignment w:val="auto"/>
        <w:rPr>
          <w:iCs/>
        </w:rPr>
      </w:pPr>
      <w:bookmarkStart w:id="190" w:name="_Hlk162945474"/>
      <w:r w:rsidRPr="002F579D">
        <w:rPr>
          <w:iCs/>
        </w:rPr>
        <w:t xml:space="preserve">Pagal </w:t>
      </w:r>
      <w:r w:rsidR="00C820C8" w:rsidRPr="002F579D">
        <w:rPr>
          <w:iCs/>
        </w:rPr>
        <w:t>CK 1.87 straipsnio 1 dal</w:t>
      </w:r>
      <w:r w:rsidRPr="002F579D">
        <w:rPr>
          <w:iCs/>
        </w:rPr>
        <w:t>yje</w:t>
      </w:r>
      <w:r w:rsidR="00C820C8" w:rsidRPr="002F579D">
        <w:rPr>
          <w:iCs/>
        </w:rPr>
        <w:t xml:space="preserve"> </w:t>
      </w:r>
      <w:r w:rsidRPr="002F579D">
        <w:rPr>
          <w:iCs/>
        </w:rPr>
        <w:t xml:space="preserve">nustatytą teisinį </w:t>
      </w:r>
      <w:r w:rsidR="00C820C8" w:rsidRPr="002F579D">
        <w:rPr>
          <w:iCs/>
        </w:rPr>
        <w:t>reguliavim</w:t>
      </w:r>
      <w:r w:rsidRPr="002F579D">
        <w:rPr>
          <w:iCs/>
        </w:rPr>
        <w:t>ą</w:t>
      </w:r>
      <w:r w:rsidR="00C820C8" w:rsidRPr="002F579D">
        <w:rPr>
          <w:iCs/>
        </w:rPr>
        <w:t xml:space="preserve">, jeigu sandoris sudarytas kitam sandoriui pridengti, taikomos sandoriui, kurį šalys iš tikrųjų turėjo galvoje, taikytinos taisyklės. </w:t>
      </w:r>
    </w:p>
    <w:bookmarkEnd w:id="190"/>
    <w:p w14:paraId="1BEEA244" w14:textId="2449B698" w:rsidR="005D52B3" w:rsidRPr="002F579D" w:rsidRDefault="003C07EB" w:rsidP="005D52B3">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 xml:space="preserve">Nagrinėjamoje byloje </w:t>
      </w:r>
      <w:r w:rsidR="00C820C8" w:rsidRPr="002F579D">
        <w:rPr>
          <w:iCs/>
        </w:rPr>
        <w:t xml:space="preserve"> nustatyta, kad </w:t>
      </w:r>
      <w:r w:rsidR="00DB5FC6" w:rsidRPr="002F579D">
        <w:rPr>
          <w:iCs/>
        </w:rPr>
        <w:t xml:space="preserve">nors </w:t>
      </w:r>
      <w:r w:rsidR="00C820C8" w:rsidRPr="002F579D">
        <w:rPr>
          <w:iCs/>
        </w:rPr>
        <w:t xml:space="preserve">atsakovai </w:t>
      </w:r>
      <w:r w:rsidR="00DB5FC6" w:rsidRPr="002F579D">
        <w:rPr>
          <w:iCs/>
        </w:rPr>
        <w:t xml:space="preserve">įformino </w:t>
      </w:r>
      <w:r w:rsidR="00C820C8" w:rsidRPr="002F579D">
        <w:rPr>
          <w:iCs/>
        </w:rPr>
        <w:t>žemės ūkio paskirties žemės sklypų</w:t>
      </w:r>
      <w:r w:rsidR="00DB5FC6" w:rsidRPr="002F579D">
        <w:rPr>
          <w:iCs/>
        </w:rPr>
        <w:t xml:space="preserve"> dovanojimo sutartį, tarp jų susiklostė</w:t>
      </w:r>
      <w:r w:rsidR="00C820C8" w:rsidRPr="002F579D">
        <w:rPr>
          <w:iCs/>
        </w:rPr>
        <w:t xml:space="preserve"> pirkimo</w:t>
      </w:r>
      <w:r w:rsidR="003F6DC1" w:rsidRPr="002F579D">
        <w:rPr>
          <w:iCs/>
        </w:rPr>
        <w:t>–</w:t>
      </w:r>
      <w:r w:rsidR="00C820C8" w:rsidRPr="002F579D">
        <w:rPr>
          <w:iCs/>
        </w:rPr>
        <w:t xml:space="preserve">pardavimo </w:t>
      </w:r>
      <w:r w:rsidR="00DB5FC6" w:rsidRPr="002F579D">
        <w:rPr>
          <w:iCs/>
        </w:rPr>
        <w:t>santykiai</w:t>
      </w:r>
      <w:r w:rsidR="00C820C8" w:rsidRPr="002F579D">
        <w:rPr>
          <w:iCs/>
        </w:rPr>
        <w:t xml:space="preserve">. Ieškovas, remdamasis </w:t>
      </w:r>
      <w:bookmarkStart w:id="191" w:name="_Hlk161994047"/>
      <w:r w:rsidR="00C820C8" w:rsidRPr="002F579D">
        <w:rPr>
          <w:iCs/>
        </w:rPr>
        <w:t>ŽŪPŽĮĮ</w:t>
      </w:r>
      <w:bookmarkEnd w:id="191"/>
      <w:r w:rsidR="00C820C8" w:rsidRPr="002F579D">
        <w:rPr>
          <w:iCs/>
        </w:rPr>
        <w:t xml:space="preserve"> nuostatomis</w:t>
      </w:r>
      <w:r w:rsidR="003F6DC1" w:rsidRPr="002F579D">
        <w:rPr>
          <w:iCs/>
        </w:rPr>
        <w:t>,</w:t>
      </w:r>
      <w:r w:rsidR="00C820C8" w:rsidRPr="002F579D">
        <w:rPr>
          <w:iCs/>
        </w:rPr>
        <w:t xml:space="preserve"> prašo jam, kaip su ginčo žemės sklypu besiribojančio sklypo savininkui</w:t>
      </w:r>
      <w:r w:rsidR="003F6DC1" w:rsidRPr="002F579D">
        <w:rPr>
          <w:iCs/>
        </w:rPr>
        <w:t>,</w:t>
      </w:r>
      <w:r w:rsidR="00C820C8" w:rsidRPr="002F579D">
        <w:rPr>
          <w:iCs/>
        </w:rPr>
        <w:t xml:space="preserve"> perkelti pirkėjo teises</w:t>
      </w:r>
      <w:r w:rsidR="00544C2D" w:rsidRPr="002F579D">
        <w:rPr>
          <w:iCs/>
        </w:rPr>
        <w:t xml:space="preserve"> ir pareigas,</w:t>
      </w:r>
      <w:r w:rsidR="00C820C8" w:rsidRPr="002F579D">
        <w:rPr>
          <w:iCs/>
        </w:rPr>
        <w:t xml:space="preserve"> nustatyti, kad ginčo žemės sklypo dalis jam parduota už 500</w:t>
      </w:r>
      <w:r w:rsidR="003F6DC1" w:rsidRPr="002F579D">
        <w:rPr>
          <w:iCs/>
        </w:rPr>
        <w:t> </w:t>
      </w:r>
      <w:r w:rsidR="00C820C8" w:rsidRPr="002F579D">
        <w:rPr>
          <w:iCs/>
        </w:rPr>
        <w:t xml:space="preserve">Eur. Pirmosios instancijos teismas tokį ieškovo reikalavimą tenkino iš dalies </w:t>
      </w:r>
      <w:r w:rsidR="003F6DC1" w:rsidRPr="002F579D">
        <w:rPr>
          <w:iCs/>
        </w:rPr>
        <w:t>–</w:t>
      </w:r>
      <w:r w:rsidR="00C820C8" w:rsidRPr="002F579D">
        <w:rPr>
          <w:iCs/>
        </w:rPr>
        <w:t xml:space="preserve"> perkėlė ieškovui pirkėjo teises ir pareigas pagal šią sutartį, nustat</w:t>
      </w:r>
      <w:r w:rsidR="003F6DC1" w:rsidRPr="002F579D">
        <w:rPr>
          <w:iCs/>
        </w:rPr>
        <w:t>ydamas</w:t>
      </w:r>
      <w:r w:rsidR="00C820C8" w:rsidRPr="002F579D">
        <w:rPr>
          <w:iCs/>
        </w:rPr>
        <w:t xml:space="preserve">, kad </w:t>
      </w:r>
      <w:bookmarkStart w:id="192" w:name="Buk_192"/>
      <w:r w:rsidR="0086271F" w:rsidRPr="00E81355">
        <w:rPr>
          <w:iCs/>
          <w:color w:val="auto"/>
        </w:rPr>
        <w:t xml:space="preserve">T. U. </w:t>
      </w:r>
      <w:bookmarkEnd w:id="192"/>
      <w:r w:rsidR="00C820C8" w:rsidRPr="002F579D">
        <w:rPr>
          <w:iCs/>
        </w:rPr>
        <w:t>pardavė, o ieškovas nupirko 1/2 dalį ginčo žemės sklypo už 3680 Eur. Apeliacinės instancijos teismas, atmesdamas ieškinį</w:t>
      </w:r>
      <w:r w:rsidR="00DB5FC6" w:rsidRPr="002F579D">
        <w:rPr>
          <w:iCs/>
        </w:rPr>
        <w:t>,</w:t>
      </w:r>
      <w:r w:rsidR="00C820C8" w:rsidRPr="002F579D">
        <w:rPr>
          <w:iCs/>
        </w:rPr>
        <w:t xml:space="preserve"> papildomai pažymėjo, kad pirkėjo teisės ieškovui negali būti perkeliamos</w:t>
      </w:r>
      <w:r w:rsidR="006A7843" w:rsidRPr="002F579D">
        <w:rPr>
          <w:iCs/>
        </w:rPr>
        <w:t xml:space="preserve"> ir dėl to, </w:t>
      </w:r>
      <w:r w:rsidR="00C820C8" w:rsidRPr="002F579D">
        <w:rPr>
          <w:iCs/>
        </w:rPr>
        <w:t>kad ieškovas nesutinka mokėti pirmosios instancijos teismo nustatytos kainos už žemės sklypo dalį, be to, yra kit</w:t>
      </w:r>
      <w:r w:rsidR="003F6DC1" w:rsidRPr="002F579D">
        <w:rPr>
          <w:iCs/>
        </w:rPr>
        <w:t>ų</w:t>
      </w:r>
      <w:r w:rsidR="00C820C8" w:rsidRPr="002F579D">
        <w:rPr>
          <w:iCs/>
        </w:rPr>
        <w:t xml:space="preserve"> </w:t>
      </w:r>
      <w:r w:rsidR="00DB5FC6" w:rsidRPr="002F579D">
        <w:rPr>
          <w:iCs/>
        </w:rPr>
        <w:t>asmen</w:t>
      </w:r>
      <w:r w:rsidR="003F6DC1" w:rsidRPr="002F579D">
        <w:rPr>
          <w:iCs/>
        </w:rPr>
        <w:t>ų</w:t>
      </w:r>
      <w:r w:rsidR="00D67AE5" w:rsidRPr="002F579D">
        <w:rPr>
          <w:iCs/>
        </w:rPr>
        <w:t xml:space="preserve">, kurie pagal </w:t>
      </w:r>
      <w:bookmarkStart w:id="193" w:name="_Hlk162008567"/>
      <w:r w:rsidR="00D67AE5" w:rsidRPr="002F579D">
        <w:rPr>
          <w:iCs/>
        </w:rPr>
        <w:t>ŽŪPŽĮĮ</w:t>
      </w:r>
      <w:bookmarkEnd w:id="193"/>
      <w:r w:rsidR="00D67AE5" w:rsidRPr="002F579D">
        <w:rPr>
          <w:iCs/>
        </w:rPr>
        <w:t xml:space="preserve"> taip pat turėtų pirmumo teisę įsigyti ginčo žemės sklypo dalį. Kasaciniu skundu ieškovas nesutinka</w:t>
      </w:r>
      <w:r w:rsidR="00286B7F" w:rsidRPr="002F579D">
        <w:rPr>
          <w:iCs/>
        </w:rPr>
        <w:t xml:space="preserve"> su nurodytais apeliacinės instancijos teismo argumentais, teigia, kad jis sutinka mokėti pirmosios instancijos teismo nustatytą kainą, o visi asmenys, turintys pirmumo teisę įsigyti ginčo žemės sklypo dalį</w:t>
      </w:r>
      <w:r w:rsidR="003F6DC1" w:rsidRPr="002F579D">
        <w:rPr>
          <w:iCs/>
        </w:rPr>
        <w:t>,</w:t>
      </w:r>
      <w:r w:rsidR="00286B7F" w:rsidRPr="002F579D">
        <w:rPr>
          <w:iCs/>
        </w:rPr>
        <w:t xml:space="preserve"> dalyvavo bylos nagrinėjime, tačiau niekas (išskyrus MB „Mano žemės“) tokio pageidavimo nesuformulavo. Teisėjų kolegija ne</w:t>
      </w:r>
      <w:r w:rsidR="00DB5FC6" w:rsidRPr="002F579D">
        <w:rPr>
          <w:iCs/>
        </w:rPr>
        <w:t>sutinka</w:t>
      </w:r>
      <w:r w:rsidR="005C074F" w:rsidRPr="002F579D">
        <w:rPr>
          <w:iCs/>
        </w:rPr>
        <w:t xml:space="preserve"> su</w:t>
      </w:r>
      <w:r w:rsidR="00286B7F" w:rsidRPr="002F579D">
        <w:rPr>
          <w:iCs/>
        </w:rPr>
        <w:t xml:space="preserve"> kasacinio skundo argumentais</w:t>
      </w:r>
      <w:r w:rsidR="00927D31" w:rsidRPr="002F579D">
        <w:rPr>
          <w:iCs/>
        </w:rPr>
        <w:t xml:space="preserve"> dėl iš ieškovo priteistinos ginčo žemės sklypo kainos</w:t>
      </w:r>
      <w:r w:rsidR="0014289B" w:rsidRPr="002F579D">
        <w:rPr>
          <w:iCs/>
        </w:rPr>
        <w:t>.</w:t>
      </w:r>
    </w:p>
    <w:p w14:paraId="244A7E74" w14:textId="7CD75EC8" w:rsidR="005D52B3" w:rsidRPr="002F579D" w:rsidRDefault="005D52B3" w:rsidP="005D52B3">
      <w:pPr>
        <w:pStyle w:val="ListParagraph"/>
        <w:numPr>
          <w:ilvl w:val="0"/>
          <w:numId w:val="1"/>
        </w:numPr>
        <w:tabs>
          <w:tab w:val="left" w:pos="630"/>
          <w:tab w:val="left" w:pos="900"/>
          <w:tab w:val="left" w:pos="990"/>
        </w:tabs>
        <w:autoSpaceDN/>
        <w:spacing w:after="120" w:line="240" w:lineRule="auto"/>
        <w:jc w:val="both"/>
        <w:textAlignment w:val="auto"/>
        <w:rPr>
          <w:iCs/>
        </w:rPr>
      </w:pPr>
      <w:bookmarkStart w:id="194" w:name="_Hlk163125417"/>
      <w:r w:rsidRPr="002F579D">
        <w:rPr>
          <w:iCs/>
        </w:rPr>
        <w:t xml:space="preserve">ŽŪPŽĮĮ 5 straipsnio 8 dalyje </w:t>
      </w:r>
      <w:bookmarkEnd w:id="194"/>
      <w:r w:rsidRPr="002F579D">
        <w:rPr>
          <w:iCs/>
        </w:rPr>
        <w:t>nustatyta, kad jeigu žemės ūkio paskirties žemės sklypas parduotas pažeidžiant pirmumo teisę jį pirkti, suinteresuotas asmuo per 3 mėnesius nuo sužinojimo apie tai dienos arba nuo momento, kai akivaizdžiai galėjo sužinoti apie žemės ūkio paskirties žemės sklypo pardavimą, turi teisę teismo tvarka reikalauti, kad jam būtų perkeltos pirkėjo teisės ir pareigos. Kasacinis teismas yra nurodęs, kad pirkėjo teisių ir pareigų perkėlimas yra priimtiniausias pažeistos savininko pirmenybės teisės gynimo būdas, nes šis gynimo būdas, palyginti su kitais, pvz., sandorio negaliojimo institutu, yra ekonomiškesnis, operatyvesnis ir labiausiai atitinka pirmenybės teisės turėtojo interesus (Lietuvos Aukščiausiojo Teismo 2014 m. balandžio 23 d. nutartis civilinėje byloje Nr. 3K-3-230/2014; 2016 m. rugsėjo 30 d. nutartis civilinėje byloje Nr. 3K-3-408-611/2016, 30 punktas; ir kt.). Perkeliant pirkėjo teises ir pareigas nereikia konstatuoti jokių kitų teisės pažeidimų, tik tai, kad buvo pažeista pirmenybės teisė pirkti sklypą (žr., pvz., Lietuvos Aukščiausiojo Teismo 2020 m. gegužės 6 d. nutarties civilinėje byloje Nr. e3K-3-139-378/2020 24 punktą, 2024 m. vasario 29 d. nutarties civilinėje byloje Nr. e3K-3-25-701/2024 29 punktą).</w:t>
      </w:r>
    </w:p>
    <w:p w14:paraId="6224978F" w14:textId="798BADD7" w:rsidR="00EF4B3B" w:rsidRPr="002F579D" w:rsidRDefault="00EF4B3B" w:rsidP="0014289B">
      <w:pPr>
        <w:pStyle w:val="ListParagraph"/>
        <w:numPr>
          <w:ilvl w:val="0"/>
          <w:numId w:val="1"/>
        </w:numPr>
        <w:spacing w:line="240" w:lineRule="auto"/>
        <w:jc w:val="both"/>
        <w:rPr>
          <w:iCs/>
        </w:rPr>
      </w:pPr>
      <w:r w:rsidRPr="002F579D">
        <w:rPr>
          <w:iCs/>
        </w:rPr>
        <w:t xml:space="preserve">Nors bylą nagrinėjant </w:t>
      </w:r>
      <w:r w:rsidR="00D4531B" w:rsidRPr="002F579D">
        <w:rPr>
          <w:iCs/>
        </w:rPr>
        <w:t xml:space="preserve">tiek </w:t>
      </w:r>
      <w:r w:rsidRPr="002F579D">
        <w:rPr>
          <w:iCs/>
        </w:rPr>
        <w:t>pirmosios</w:t>
      </w:r>
      <w:r w:rsidR="00AA55B7" w:rsidRPr="002F579D">
        <w:rPr>
          <w:iCs/>
        </w:rPr>
        <w:t>,</w:t>
      </w:r>
      <w:r w:rsidRPr="002F579D">
        <w:rPr>
          <w:iCs/>
        </w:rPr>
        <w:t xml:space="preserve"> tiek apeliacinės instancijos teisme </w:t>
      </w:r>
      <w:r w:rsidR="006D0706" w:rsidRPr="002F579D">
        <w:rPr>
          <w:iCs/>
        </w:rPr>
        <w:t xml:space="preserve">nebuvo nustatyta </w:t>
      </w:r>
      <w:r w:rsidRPr="002F579D">
        <w:rPr>
          <w:iCs/>
        </w:rPr>
        <w:t xml:space="preserve">tikroji ginčo žemės sklypo dalies </w:t>
      </w:r>
      <w:r w:rsidR="005C074F" w:rsidRPr="002F579D">
        <w:rPr>
          <w:iCs/>
        </w:rPr>
        <w:t>pirkimo</w:t>
      </w:r>
      <w:r w:rsidRPr="002F579D">
        <w:rPr>
          <w:iCs/>
        </w:rPr>
        <w:t xml:space="preserve"> kaina, tačiau iš byloje esančių įrodymų</w:t>
      </w:r>
      <w:r w:rsidR="00920779" w:rsidRPr="002F579D">
        <w:rPr>
          <w:iCs/>
        </w:rPr>
        <w:t xml:space="preserve"> ir teismų nustatytų aplinkybių</w:t>
      </w:r>
      <w:r w:rsidRPr="002F579D">
        <w:rPr>
          <w:iCs/>
        </w:rPr>
        <w:t xml:space="preserve"> visumos</w:t>
      </w:r>
      <w:r w:rsidR="00AA55B7" w:rsidRPr="002F579D">
        <w:rPr>
          <w:iCs/>
        </w:rPr>
        <w:t xml:space="preserve"> matyti</w:t>
      </w:r>
      <w:r w:rsidRPr="002F579D">
        <w:rPr>
          <w:iCs/>
        </w:rPr>
        <w:t xml:space="preserve">, kad už ginčo žemės sklypo dalį </w:t>
      </w:r>
      <w:r w:rsidR="00675726" w:rsidRPr="002F579D">
        <w:rPr>
          <w:iCs/>
        </w:rPr>
        <w:t>turėjo būti</w:t>
      </w:r>
      <w:r w:rsidRPr="002F579D">
        <w:rPr>
          <w:iCs/>
        </w:rPr>
        <w:t xml:space="preserve"> </w:t>
      </w:r>
      <w:r w:rsidR="00675726" w:rsidRPr="002F579D">
        <w:rPr>
          <w:iCs/>
        </w:rPr>
        <w:t>su</w:t>
      </w:r>
      <w:r w:rsidRPr="002F579D">
        <w:rPr>
          <w:iCs/>
        </w:rPr>
        <w:t xml:space="preserve">mokėta jo rinkos </w:t>
      </w:r>
      <w:r w:rsidR="00AA55B7" w:rsidRPr="002F579D">
        <w:rPr>
          <w:iCs/>
        </w:rPr>
        <w:t>kaina.</w:t>
      </w:r>
      <w:r w:rsidRPr="002F579D">
        <w:rPr>
          <w:iCs/>
        </w:rPr>
        <w:t xml:space="preserve"> Šiuos teiginius pagrindžia </w:t>
      </w:r>
      <w:r w:rsidR="0014289B" w:rsidRPr="002F579D">
        <w:rPr>
          <w:iCs/>
        </w:rPr>
        <w:t xml:space="preserve">liudytojo </w:t>
      </w:r>
      <w:bookmarkStart w:id="195" w:name="Buk_207"/>
      <w:r w:rsidR="0086271F" w:rsidRPr="00E81355">
        <w:rPr>
          <w:iCs/>
          <w:color w:val="auto"/>
        </w:rPr>
        <w:t xml:space="preserve">V. P. </w:t>
      </w:r>
      <w:bookmarkEnd w:id="195"/>
      <w:r w:rsidR="0014289B" w:rsidRPr="002F579D">
        <w:rPr>
          <w:iCs/>
        </w:rPr>
        <w:t xml:space="preserve">parodymai, kad </w:t>
      </w:r>
      <w:bookmarkStart w:id="196" w:name="Buk_193"/>
      <w:r w:rsidR="0086271F" w:rsidRPr="00E81355">
        <w:rPr>
          <w:iCs/>
          <w:color w:val="auto"/>
        </w:rPr>
        <w:t xml:space="preserve">T. U. </w:t>
      </w:r>
      <w:bookmarkEnd w:id="196"/>
      <w:r w:rsidR="0014289B" w:rsidRPr="002F579D">
        <w:rPr>
          <w:iCs/>
        </w:rPr>
        <w:t xml:space="preserve">siūlė jam pirkti  sklypus už 23 000 Eur, o vėliau </w:t>
      </w:r>
      <w:bookmarkStart w:id="197" w:name="Buk_210"/>
      <w:r w:rsidR="0086271F" w:rsidRPr="00E81355">
        <w:rPr>
          <w:iCs/>
          <w:color w:val="auto"/>
        </w:rPr>
        <w:t xml:space="preserve">V. P. </w:t>
      </w:r>
      <w:bookmarkEnd w:id="197"/>
      <w:r w:rsidR="0014289B" w:rsidRPr="002F579D">
        <w:rPr>
          <w:iCs/>
        </w:rPr>
        <w:t xml:space="preserve">SMS žinute siūlytas įsigyti sklypas buvo padovanotas atsakovui </w:t>
      </w:r>
      <w:bookmarkStart w:id="198" w:name="Buk_47"/>
      <w:r w:rsidR="0086271F" w:rsidRPr="00E81355">
        <w:rPr>
          <w:iCs/>
          <w:color w:val="auto"/>
        </w:rPr>
        <w:t>M. J.</w:t>
      </w:r>
      <w:bookmarkEnd w:id="198"/>
      <w:r w:rsidR="0014289B" w:rsidRPr="002F579D">
        <w:rPr>
          <w:iCs/>
        </w:rPr>
        <w:t xml:space="preserve">. Be to, patys </w:t>
      </w:r>
      <w:r w:rsidR="004E2E1A" w:rsidRPr="002F579D">
        <w:rPr>
          <w:iCs/>
        </w:rPr>
        <w:t>atsakovai nurodė, kad žemės kaina toje vietoje yra žymiai didesnė</w:t>
      </w:r>
      <w:r w:rsidR="00AA55B7" w:rsidRPr="002F579D">
        <w:rPr>
          <w:iCs/>
        </w:rPr>
        <w:t xml:space="preserve"> </w:t>
      </w:r>
      <w:r w:rsidR="00D4531B" w:rsidRPr="002F579D">
        <w:rPr>
          <w:iCs/>
        </w:rPr>
        <w:t>–</w:t>
      </w:r>
      <w:r w:rsidR="00AA55B7" w:rsidRPr="002F579D">
        <w:rPr>
          <w:iCs/>
        </w:rPr>
        <w:t xml:space="preserve"> 1 ha kaina gali būti ir 5000 Eur, ir apie 6000 Eur</w:t>
      </w:r>
      <w:r w:rsidR="004E2E1A" w:rsidRPr="002F579D">
        <w:rPr>
          <w:iCs/>
        </w:rPr>
        <w:t xml:space="preserve">. Nekilnojamojo turto registro duomenų bazės išrašuose ginčo sklypo, kurio bendras plotas 7,4000 ha, rinkos vertė </w:t>
      </w:r>
      <w:r w:rsidR="00AA55B7" w:rsidRPr="002F579D">
        <w:rPr>
          <w:iCs/>
        </w:rPr>
        <w:t xml:space="preserve">nurodyta </w:t>
      </w:r>
      <w:r w:rsidR="004E2E1A" w:rsidRPr="002F579D">
        <w:rPr>
          <w:iCs/>
        </w:rPr>
        <w:t>7360 Eur (1/2</w:t>
      </w:r>
      <w:r w:rsidR="003521C2" w:rsidRPr="002F579D">
        <w:rPr>
          <w:iCs/>
        </w:rPr>
        <w:t> </w:t>
      </w:r>
      <w:r w:rsidR="004E2E1A" w:rsidRPr="002F579D">
        <w:rPr>
          <w:iCs/>
        </w:rPr>
        <w:t>dalies vertė – 3680 Eur).</w:t>
      </w:r>
    </w:p>
    <w:p w14:paraId="191A07AB" w14:textId="5F92FAB9" w:rsidR="009E1A9E" w:rsidRPr="002F579D" w:rsidRDefault="00EF4B3B" w:rsidP="009E1A9E">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Tuo tarpu i</w:t>
      </w:r>
      <w:r w:rsidR="00F61A98" w:rsidRPr="002F579D">
        <w:rPr>
          <w:iCs/>
        </w:rPr>
        <w:t xml:space="preserve">eškovas prašo </w:t>
      </w:r>
      <w:r w:rsidR="00273B99" w:rsidRPr="002F579D">
        <w:rPr>
          <w:iCs/>
        </w:rPr>
        <w:t xml:space="preserve">perkelti jam pirkėjo teises, įpareigojant sumokėti atsakovui </w:t>
      </w:r>
      <w:bookmarkStart w:id="199" w:name="Buk_146"/>
      <w:r w:rsidR="0086271F" w:rsidRPr="00E81355">
        <w:rPr>
          <w:iCs/>
          <w:color w:val="auto"/>
        </w:rPr>
        <w:t xml:space="preserve">T. U. </w:t>
      </w:r>
      <w:bookmarkEnd w:id="199"/>
      <w:r w:rsidR="00273B99" w:rsidRPr="002F579D">
        <w:rPr>
          <w:iCs/>
        </w:rPr>
        <w:t>500 Eur.</w:t>
      </w:r>
      <w:r w:rsidR="00AA55B7" w:rsidRPr="002F579D">
        <w:rPr>
          <w:iCs/>
        </w:rPr>
        <w:t xml:space="preserve"> Vadinasi</w:t>
      </w:r>
      <w:r w:rsidR="002A7EFF" w:rsidRPr="002F579D">
        <w:rPr>
          <w:iCs/>
        </w:rPr>
        <w:t>, ieškovas nesutinka, kad j</w:t>
      </w:r>
      <w:r w:rsidR="00D4531B" w:rsidRPr="002F579D">
        <w:rPr>
          <w:iCs/>
        </w:rPr>
        <w:t>am</w:t>
      </w:r>
      <w:r w:rsidR="002A7EFF" w:rsidRPr="002F579D">
        <w:rPr>
          <w:iCs/>
        </w:rPr>
        <w:t xml:space="preserve"> būtų taikomos tikrosios pridengto sandorio sąlygos, t. y. </w:t>
      </w:r>
      <w:r w:rsidR="00464015" w:rsidRPr="002F579D">
        <w:rPr>
          <w:iCs/>
        </w:rPr>
        <w:t xml:space="preserve">nesutinka </w:t>
      </w:r>
      <w:r w:rsidR="002A7EFF" w:rsidRPr="002F579D">
        <w:rPr>
          <w:iCs/>
        </w:rPr>
        <w:t>už ginčo žemės sklypo dalį mok</w:t>
      </w:r>
      <w:r w:rsidR="00464015" w:rsidRPr="002F579D">
        <w:rPr>
          <w:iCs/>
        </w:rPr>
        <w:t>ėti</w:t>
      </w:r>
      <w:r w:rsidR="002A7EFF" w:rsidRPr="002F579D">
        <w:rPr>
          <w:iCs/>
        </w:rPr>
        <w:t xml:space="preserve"> rinkos kain</w:t>
      </w:r>
      <w:r w:rsidR="00464015" w:rsidRPr="002F579D">
        <w:rPr>
          <w:iCs/>
        </w:rPr>
        <w:t>os</w:t>
      </w:r>
      <w:r w:rsidR="002A7EFF" w:rsidRPr="002F579D">
        <w:rPr>
          <w:iCs/>
        </w:rPr>
        <w:t>.</w:t>
      </w:r>
      <w:r w:rsidR="007448AB" w:rsidRPr="002F579D">
        <w:rPr>
          <w:iCs/>
        </w:rPr>
        <w:t xml:space="preserve"> </w:t>
      </w:r>
      <w:r w:rsidR="00AA55B7" w:rsidRPr="002F579D">
        <w:rPr>
          <w:iCs/>
        </w:rPr>
        <w:t>K</w:t>
      </w:r>
      <w:r w:rsidR="00464015" w:rsidRPr="002F579D">
        <w:rPr>
          <w:iCs/>
        </w:rPr>
        <w:t xml:space="preserve">ad ieškovas nesutinka už ginčo </w:t>
      </w:r>
      <w:r w:rsidR="00464015" w:rsidRPr="002F579D">
        <w:rPr>
          <w:iCs/>
        </w:rPr>
        <w:lastRenderedPageBreak/>
        <w:t xml:space="preserve">žemės sklypo dalį mokėti jo rinkos </w:t>
      </w:r>
      <w:r w:rsidR="001F36FB" w:rsidRPr="002F579D">
        <w:rPr>
          <w:iCs/>
        </w:rPr>
        <w:t>kainą</w:t>
      </w:r>
      <w:r w:rsidR="00464015" w:rsidRPr="002F579D">
        <w:rPr>
          <w:iCs/>
        </w:rPr>
        <w:t xml:space="preserve">, </w:t>
      </w:r>
      <w:r w:rsidR="00AA55B7" w:rsidRPr="002F579D">
        <w:rPr>
          <w:iCs/>
        </w:rPr>
        <w:t xml:space="preserve">patvirtina ir tai, kad </w:t>
      </w:r>
      <w:r w:rsidR="00464015" w:rsidRPr="002F579D">
        <w:rPr>
          <w:iCs/>
        </w:rPr>
        <w:t>jis apeliaciniu skundu ginčijo</w:t>
      </w:r>
      <w:r w:rsidR="002A7EFF" w:rsidRPr="002F579D">
        <w:rPr>
          <w:iCs/>
        </w:rPr>
        <w:t xml:space="preserve"> pirmosios </w:t>
      </w:r>
      <w:r w:rsidR="00273B99" w:rsidRPr="002F579D">
        <w:rPr>
          <w:iCs/>
        </w:rPr>
        <w:t>instancijos teism</w:t>
      </w:r>
      <w:r w:rsidR="002A7EFF" w:rsidRPr="002F579D">
        <w:rPr>
          <w:iCs/>
        </w:rPr>
        <w:t>o</w:t>
      </w:r>
      <w:r w:rsidR="00273B99" w:rsidRPr="002F579D">
        <w:rPr>
          <w:iCs/>
        </w:rPr>
        <w:t xml:space="preserve"> </w:t>
      </w:r>
      <w:r w:rsidR="003C73F0" w:rsidRPr="002F579D">
        <w:rPr>
          <w:iCs/>
        </w:rPr>
        <w:t>sprendimo dalį</w:t>
      </w:r>
      <w:r w:rsidR="00071F62" w:rsidRPr="002F579D">
        <w:rPr>
          <w:iCs/>
        </w:rPr>
        <w:t>, kuria</w:t>
      </w:r>
      <w:r w:rsidR="00071F62" w:rsidRPr="002F579D">
        <w:rPr>
          <w:iCs/>
          <w:lang w:bidi="lt-LT"/>
        </w:rPr>
        <w:t xml:space="preserve"> iš ieškovo atsakovui </w:t>
      </w:r>
      <w:bookmarkStart w:id="200" w:name="Buk_147"/>
      <w:r w:rsidR="0086271F" w:rsidRPr="00E81355">
        <w:rPr>
          <w:iCs/>
          <w:color w:val="auto"/>
          <w:lang w:bidi="lt-LT"/>
        </w:rPr>
        <w:t xml:space="preserve">T. U. </w:t>
      </w:r>
      <w:bookmarkEnd w:id="200"/>
      <w:r w:rsidR="00071F62" w:rsidRPr="002F579D">
        <w:rPr>
          <w:iCs/>
          <w:lang w:bidi="lt-LT"/>
        </w:rPr>
        <w:t xml:space="preserve">buvo priteista 3680 Eur </w:t>
      </w:r>
      <w:r w:rsidR="00273B99" w:rsidRPr="002F579D">
        <w:rPr>
          <w:iCs/>
        </w:rPr>
        <w:t>(vidutin</w:t>
      </w:r>
      <w:r w:rsidR="00071F62" w:rsidRPr="002F579D">
        <w:rPr>
          <w:iCs/>
        </w:rPr>
        <w:t>ė</w:t>
      </w:r>
      <w:r w:rsidR="00273B99" w:rsidRPr="002F579D">
        <w:rPr>
          <w:iCs/>
        </w:rPr>
        <w:t xml:space="preserve"> ginčo žemės sklypo dalies rinkos vert</w:t>
      </w:r>
      <w:r w:rsidR="00071F62" w:rsidRPr="002F579D">
        <w:rPr>
          <w:iCs/>
        </w:rPr>
        <w:t>ė</w:t>
      </w:r>
      <w:r w:rsidR="00273B99" w:rsidRPr="002F579D">
        <w:rPr>
          <w:iCs/>
        </w:rPr>
        <w:t xml:space="preserve"> pagal  Registrų centro nekilnojamojo turto registro duomenis).</w:t>
      </w:r>
    </w:p>
    <w:p w14:paraId="59A6603A" w14:textId="21B33B86" w:rsidR="009E1A9E" w:rsidRPr="002F579D" w:rsidRDefault="001F36FB" w:rsidP="009E1A9E">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 xml:space="preserve">Pagal </w:t>
      </w:r>
      <w:r w:rsidR="009E1A9E" w:rsidRPr="002F579D">
        <w:rPr>
          <w:iCs/>
        </w:rPr>
        <w:t>ŽŪPŽĮĮ 5 straipsnio 8 dal</w:t>
      </w:r>
      <w:r w:rsidRPr="002F579D">
        <w:rPr>
          <w:iCs/>
        </w:rPr>
        <w:t>yje įtvirtintą teisinį reguliavimą,</w:t>
      </w:r>
      <w:r w:rsidR="009E1A9E" w:rsidRPr="002F579D">
        <w:rPr>
          <w:iCs/>
        </w:rPr>
        <w:t xml:space="preserve"> pirkėjo teisių</w:t>
      </w:r>
      <w:r w:rsidRPr="002F579D">
        <w:rPr>
          <w:iCs/>
        </w:rPr>
        <w:t xml:space="preserve"> ir pareigų</w:t>
      </w:r>
      <w:r w:rsidR="009E1A9E" w:rsidRPr="002F579D">
        <w:rPr>
          <w:iCs/>
        </w:rPr>
        <w:t xml:space="preserve"> perkėlim</w:t>
      </w:r>
      <w:r w:rsidRPr="002F579D">
        <w:rPr>
          <w:iCs/>
        </w:rPr>
        <w:t>as</w:t>
      </w:r>
      <w:r w:rsidR="009E1A9E" w:rsidRPr="002F579D">
        <w:rPr>
          <w:iCs/>
        </w:rPr>
        <w:t xml:space="preserve"> reiškia, kad pirkimo–pardavimo sandoris išlieka, tik keičiasi</w:t>
      </w:r>
      <w:r w:rsidRPr="002F579D">
        <w:rPr>
          <w:iCs/>
        </w:rPr>
        <w:t xml:space="preserve"> pirkėjas, </w:t>
      </w:r>
      <w:r w:rsidR="00195E18" w:rsidRPr="002F579D">
        <w:rPr>
          <w:iCs/>
        </w:rPr>
        <w:t>kuris privalo (iš kurio priteisiama) sumokėti žemės sklypo kainą (</w:t>
      </w:r>
      <w:r w:rsidR="009E1A9E" w:rsidRPr="002F579D">
        <w:rPr>
          <w:iCs/>
        </w:rPr>
        <w:t xml:space="preserve">sumokėti </w:t>
      </w:r>
      <w:r w:rsidR="00195E18" w:rsidRPr="002F579D">
        <w:rPr>
          <w:iCs/>
        </w:rPr>
        <w:t>kainą</w:t>
      </w:r>
      <w:r w:rsidR="009E1A9E" w:rsidRPr="002F579D">
        <w:rPr>
          <w:iCs/>
        </w:rPr>
        <w:t xml:space="preserve"> buvusiam pirkėjui, jei </w:t>
      </w:r>
      <w:r w:rsidR="00195E18" w:rsidRPr="002F579D">
        <w:rPr>
          <w:iCs/>
        </w:rPr>
        <w:t>pastarasis</w:t>
      </w:r>
      <w:r w:rsidR="009E1A9E" w:rsidRPr="002F579D">
        <w:rPr>
          <w:iCs/>
        </w:rPr>
        <w:t xml:space="preserve"> </w:t>
      </w:r>
      <w:r w:rsidR="00195E18" w:rsidRPr="002F579D">
        <w:rPr>
          <w:iCs/>
        </w:rPr>
        <w:t>yra</w:t>
      </w:r>
      <w:r w:rsidR="009E1A9E" w:rsidRPr="002F579D">
        <w:rPr>
          <w:iCs/>
        </w:rPr>
        <w:t xml:space="preserve"> atsiskaitęs su pardavėju, arba pirkimo–pardavimo sutartyje nustatytomis sąlygomis – pardavėjui</w:t>
      </w:r>
      <w:r w:rsidR="00195E18" w:rsidRPr="002F579D">
        <w:rPr>
          <w:iCs/>
        </w:rPr>
        <w:t>)</w:t>
      </w:r>
      <w:r w:rsidR="009E1A9E" w:rsidRPr="002F579D">
        <w:rPr>
          <w:iCs/>
        </w:rPr>
        <w:t>. Taigi subjektas, siekiantis, kad jam būtų perkeltos pirkėjo teisės ir pareigos pagal pirkimo</w:t>
      </w:r>
      <w:r w:rsidR="00D4531B" w:rsidRPr="002F579D">
        <w:rPr>
          <w:iCs/>
        </w:rPr>
        <w:t>–</w:t>
      </w:r>
      <w:r w:rsidR="009E1A9E" w:rsidRPr="002F579D">
        <w:rPr>
          <w:iCs/>
        </w:rPr>
        <w:t xml:space="preserve">pardavimo sandorį, negali kartu reikalauti ir </w:t>
      </w:r>
      <w:r w:rsidR="00D4531B" w:rsidRPr="002F579D">
        <w:rPr>
          <w:iCs/>
        </w:rPr>
        <w:t>pakeis</w:t>
      </w:r>
      <w:r w:rsidR="009E1A9E" w:rsidRPr="002F579D">
        <w:rPr>
          <w:iCs/>
        </w:rPr>
        <w:t>ti pirkimo</w:t>
      </w:r>
      <w:r w:rsidR="00D4531B" w:rsidRPr="002F579D">
        <w:rPr>
          <w:iCs/>
        </w:rPr>
        <w:t>–</w:t>
      </w:r>
      <w:r w:rsidR="009E1A9E" w:rsidRPr="002F579D">
        <w:rPr>
          <w:iCs/>
        </w:rPr>
        <w:t>pardavimo sandorio sąlygas. Šiuo atveju ieškovas, reikalaudamas, kad jam būtų perkeltos ginčo žemės sklypo dalies pirkėjo teisės</w:t>
      </w:r>
      <w:r w:rsidR="009F069B" w:rsidRPr="002F579D">
        <w:rPr>
          <w:iCs/>
        </w:rPr>
        <w:t xml:space="preserve"> ir pareigos</w:t>
      </w:r>
      <w:r w:rsidR="009E1A9E" w:rsidRPr="002F579D">
        <w:rPr>
          <w:iCs/>
        </w:rPr>
        <w:t xml:space="preserve">, siekia </w:t>
      </w:r>
      <w:r w:rsidR="00D4531B" w:rsidRPr="002F579D">
        <w:rPr>
          <w:iCs/>
        </w:rPr>
        <w:t>pakeis</w:t>
      </w:r>
      <w:r w:rsidR="009E1A9E" w:rsidRPr="002F579D">
        <w:rPr>
          <w:iCs/>
        </w:rPr>
        <w:t>ti</w:t>
      </w:r>
      <w:r w:rsidR="009F069B" w:rsidRPr="002F579D">
        <w:rPr>
          <w:iCs/>
        </w:rPr>
        <w:t xml:space="preserve"> pirkėjo pareigą sumokėti kainą</w:t>
      </w:r>
      <w:r w:rsidR="009E1A9E" w:rsidRPr="002F579D">
        <w:rPr>
          <w:iCs/>
        </w:rPr>
        <w:t xml:space="preserve">, t. y. </w:t>
      </w:r>
      <w:r w:rsidR="009F069B" w:rsidRPr="002F579D">
        <w:rPr>
          <w:iCs/>
        </w:rPr>
        <w:t>siekia, kad būtų nustatyta kita</w:t>
      </w:r>
      <w:r w:rsidR="00D4531B" w:rsidRPr="002F579D">
        <w:rPr>
          <w:iCs/>
        </w:rPr>
        <w:t>,</w:t>
      </w:r>
      <w:r w:rsidR="009F069B" w:rsidRPr="002F579D">
        <w:rPr>
          <w:iCs/>
        </w:rPr>
        <w:t xml:space="preserve"> nei šalys (atsakovai) buvo sutar</w:t>
      </w:r>
      <w:r w:rsidR="00D4531B" w:rsidRPr="002F579D">
        <w:rPr>
          <w:iCs/>
        </w:rPr>
        <w:t>usios</w:t>
      </w:r>
      <w:r w:rsidR="009F069B" w:rsidRPr="002F579D">
        <w:rPr>
          <w:iCs/>
        </w:rPr>
        <w:t xml:space="preserve"> pridengiam</w:t>
      </w:r>
      <w:r w:rsidR="00D4531B" w:rsidRPr="002F579D">
        <w:rPr>
          <w:iCs/>
        </w:rPr>
        <w:t>uoju</w:t>
      </w:r>
      <w:r w:rsidR="009F069B" w:rsidRPr="002F579D">
        <w:rPr>
          <w:iCs/>
        </w:rPr>
        <w:t xml:space="preserve"> sandor</w:t>
      </w:r>
      <w:r w:rsidR="00D4531B" w:rsidRPr="002F579D">
        <w:rPr>
          <w:iCs/>
        </w:rPr>
        <w:t>iu</w:t>
      </w:r>
      <w:r w:rsidR="009F069B" w:rsidRPr="002F579D">
        <w:rPr>
          <w:iCs/>
        </w:rPr>
        <w:t>,</w:t>
      </w:r>
      <w:r w:rsidR="009E1A9E" w:rsidRPr="002F579D">
        <w:rPr>
          <w:iCs/>
        </w:rPr>
        <w:t xml:space="preserve"> ginčo žemės sklypo dalies kain</w:t>
      </w:r>
      <w:r w:rsidR="00D4531B" w:rsidRPr="002F579D">
        <w:rPr>
          <w:iCs/>
        </w:rPr>
        <w:t>a</w:t>
      </w:r>
      <w:r w:rsidR="004464A2" w:rsidRPr="002F579D">
        <w:rPr>
          <w:iCs/>
        </w:rPr>
        <w:t>.</w:t>
      </w:r>
    </w:p>
    <w:p w14:paraId="26D12A44" w14:textId="5208EA92" w:rsidR="00C86A6D" w:rsidRPr="002F579D" w:rsidRDefault="00DD636B" w:rsidP="009E1A9E">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Teisėjų kolegija pažymi, kad asmens prašymas perkelti jam</w:t>
      </w:r>
      <w:r w:rsidR="004F0EF3" w:rsidRPr="002F579D">
        <w:rPr>
          <w:iCs/>
        </w:rPr>
        <w:t xml:space="preserve"> daikto</w:t>
      </w:r>
      <w:r w:rsidRPr="002F579D">
        <w:rPr>
          <w:iCs/>
        </w:rPr>
        <w:t xml:space="preserve"> pirkėjo teises ir pareigas reiškia prašymą pripažinti jį </w:t>
      </w:r>
      <w:r w:rsidR="004F0EF3" w:rsidRPr="002F579D">
        <w:rPr>
          <w:iCs/>
        </w:rPr>
        <w:t>daikto savininku</w:t>
      </w:r>
      <w:r w:rsidRPr="002F579D">
        <w:rPr>
          <w:iCs/>
        </w:rPr>
        <w:t xml:space="preserve"> ir </w:t>
      </w:r>
      <w:r w:rsidR="00911499" w:rsidRPr="002F579D">
        <w:rPr>
          <w:iCs/>
        </w:rPr>
        <w:t>prašymą priteisti</w:t>
      </w:r>
      <w:r w:rsidRPr="002F579D">
        <w:rPr>
          <w:iCs/>
        </w:rPr>
        <w:t xml:space="preserve"> iš jo </w:t>
      </w:r>
      <w:r w:rsidR="00911499" w:rsidRPr="002F579D">
        <w:rPr>
          <w:iCs/>
        </w:rPr>
        <w:t>(sutikimą sumokėti)</w:t>
      </w:r>
      <w:r w:rsidR="004F0EF3" w:rsidRPr="002F579D">
        <w:rPr>
          <w:iCs/>
        </w:rPr>
        <w:t xml:space="preserve"> to daikto</w:t>
      </w:r>
      <w:r w:rsidRPr="002F579D">
        <w:rPr>
          <w:iCs/>
        </w:rPr>
        <w:t xml:space="preserve"> kain</w:t>
      </w:r>
      <w:r w:rsidR="00911499" w:rsidRPr="002F579D">
        <w:rPr>
          <w:iCs/>
        </w:rPr>
        <w:t>ą. Todėl</w:t>
      </w:r>
      <w:r w:rsidR="00D4531B" w:rsidRPr="002F579D">
        <w:rPr>
          <w:iCs/>
        </w:rPr>
        <w:t>,</w:t>
      </w:r>
      <w:r w:rsidR="00911499" w:rsidRPr="002F579D">
        <w:rPr>
          <w:iCs/>
        </w:rPr>
        <w:t xml:space="preserve"> nesant asmens prašymo pripažinti jį daikto, į kurį prašoma perkelti pirkėjo teises ir pareigas, savininku arba nes</w:t>
      </w:r>
      <w:r w:rsidR="00D91EF0" w:rsidRPr="002F579D">
        <w:rPr>
          <w:iCs/>
        </w:rPr>
        <w:t>ant</w:t>
      </w:r>
      <w:r w:rsidR="00911499" w:rsidRPr="002F579D">
        <w:rPr>
          <w:iCs/>
        </w:rPr>
        <w:t xml:space="preserve"> prašymo priteisti iš jo (sutikimo sumokėti) to daikto kainą, </w:t>
      </w:r>
      <w:r w:rsidR="00D91EF0" w:rsidRPr="002F579D">
        <w:rPr>
          <w:iCs/>
        </w:rPr>
        <w:t>prašymas dėl pirkėjo teisių ir pareigų perkėlimo negali būti tenkinamas.</w:t>
      </w:r>
    </w:p>
    <w:p w14:paraId="1C1680C4" w14:textId="1910949F" w:rsidR="00055959" w:rsidRPr="002F579D" w:rsidRDefault="004464A2" w:rsidP="00055959">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Teisėjų kolegija pažymi</w:t>
      </w:r>
      <w:r w:rsidR="00C86A6D" w:rsidRPr="002F579D">
        <w:rPr>
          <w:iCs/>
        </w:rPr>
        <w:t xml:space="preserve"> ir tai</w:t>
      </w:r>
      <w:r w:rsidRPr="002F579D">
        <w:rPr>
          <w:iCs/>
        </w:rPr>
        <w:t>, kad ieškovas nepagrįstai dovanojimo sutartyje nurodytą ginčo sklypo dalies vertę tapatina su</w:t>
      </w:r>
      <w:r w:rsidR="00D07A69" w:rsidRPr="002F579D">
        <w:rPr>
          <w:iCs/>
        </w:rPr>
        <w:t xml:space="preserve"> pirkimo-pardavimo sutarties</w:t>
      </w:r>
      <w:r w:rsidRPr="002F579D">
        <w:rPr>
          <w:iCs/>
        </w:rPr>
        <w:t xml:space="preserve"> kaina</w:t>
      </w:r>
      <w:r w:rsidR="001152FE" w:rsidRPr="002F579D">
        <w:rPr>
          <w:iCs/>
        </w:rPr>
        <w:t>, kadangi</w:t>
      </w:r>
      <w:r w:rsidR="00051FFE" w:rsidRPr="002F579D">
        <w:rPr>
          <w:iCs/>
        </w:rPr>
        <w:t xml:space="preserve"> pirkimo-pardavimo sutarties</w:t>
      </w:r>
      <w:r w:rsidRPr="002F579D">
        <w:rPr>
          <w:iCs/>
        </w:rPr>
        <w:t xml:space="preserve"> </w:t>
      </w:r>
      <w:r w:rsidR="001152FE" w:rsidRPr="002F579D">
        <w:rPr>
          <w:iCs/>
        </w:rPr>
        <w:t>k</w:t>
      </w:r>
      <w:r w:rsidRPr="002F579D">
        <w:rPr>
          <w:iCs/>
        </w:rPr>
        <w:t>aina priklauso nuo pirkimo</w:t>
      </w:r>
      <w:r w:rsidR="00D4531B" w:rsidRPr="002F579D">
        <w:rPr>
          <w:iCs/>
        </w:rPr>
        <w:t>–</w:t>
      </w:r>
      <w:r w:rsidRPr="002F579D">
        <w:rPr>
          <w:iCs/>
        </w:rPr>
        <w:t>pardavimo sutart</w:t>
      </w:r>
      <w:r w:rsidR="006A60D6" w:rsidRPr="002F579D">
        <w:rPr>
          <w:iCs/>
        </w:rPr>
        <w:t>ies</w:t>
      </w:r>
      <w:r w:rsidRPr="002F579D">
        <w:rPr>
          <w:iCs/>
        </w:rPr>
        <w:t xml:space="preserve"> šalių susitarimo, todėl ji gali neatitikti parduodamo daikto vertės.</w:t>
      </w:r>
      <w:r w:rsidR="00D77BC2" w:rsidRPr="002F579D">
        <w:rPr>
          <w:iCs/>
        </w:rPr>
        <w:t xml:space="preserve"> </w:t>
      </w:r>
      <w:r w:rsidR="00EE4D1B" w:rsidRPr="002F579D">
        <w:rPr>
          <w:iCs/>
        </w:rPr>
        <w:t>K</w:t>
      </w:r>
      <w:r w:rsidR="00D77BC2" w:rsidRPr="002F579D">
        <w:rPr>
          <w:iCs/>
        </w:rPr>
        <w:t>aip m</w:t>
      </w:r>
      <w:r w:rsidR="00DA2A1B" w:rsidRPr="002F579D">
        <w:rPr>
          <w:iCs/>
        </w:rPr>
        <w:t>atyti iš</w:t>
      </w:r>
      <w:r w:rsidR="00D77BC2" w:rsidRPr="002F579D">
        <w:rPr>
          <w:iCs/>
        </w:rPr>
        <w:t xml:space="preserve"> šios nutarties </w:t>
      </w:r>
      <w:r w:rsidR="00DA2A1B" w:rsidRPr="002F579D">
        <w:rPr>
          <w:iCs/>
        </w:rPr>
        <w:t>5</w:t>
      </w:r>
      <w:r w:rsidR="004342A2" w:rsidRPr="002F579D">
        <w:rPr>
          <w:iCs/>
        </w:rPr>
        <w:t>8</w:t>
      </w:r>
      <w:r w:rsidR="00D4531B" w:rsidRPr="002F579D">
        <w:rPr>
          <w:iCs/>
        </w:rPr>
        <w:t> </w:t>
      </w:r>
      <w:r w:rsidR="00D77BC2" w:rsidRPr="002F579D">
        <w:rPr>
          <w:iCs/>
        </w:rPr>
        <w:t>punkt</w:t>
      </w:r>
      <w:r w:rsidR="00DA2A1B" w:rsidRPr="002F579D">
        <w:rPr>
          <w:iCs/>
        </w:rPr>
        <w:t>o</w:t>
      </w:r>
      <w:r w:rsidR="00D77BC2" w:rsidRPr="002F579D">
        <w:rPr>
          <w:iCs/>
        </w:rPr>
        <w:t>, ginčo sklypo dalies</w:t>
      </w:r>
      <w:r w:rsidR="00A54803" w:rsidRPr="002F579D">
        <w:rPr>
          <w:iCs/>
        </w:rPr>
        <w:t>,</w:t>
      </w:r>
      <w:r w:rsidR="00D77BC2" w:rsidRPr="002F579D">
        <w:rPr>
          <w:iCs/>
        </w:rPr>
        <w:t xml:space="preserve"> </w:t>
      </w:r>
      <w:r w:rsidR="00DA2A1B" w:rsidRPr="002F579D">
        <w:rPr>
          <w:iCs/>
        </w:rPr>
        <w:t>į kurią ieškovas prašo perkelti jam pirkėjo teises ir pareigas,</w:t>
      </w:r>
      <w:r w:rsidR="00D77BC2" w:rsidRPr="002F579D">
        <w:rPr>
          <w:iCs/>
        </w:rPr>
        <w:t xml:space="preserve"> </w:t>
      </w:r>
      <w:r w:rsidR="00A54803" w:rsidRPr="002F579D">
        <w:rPr>
          <w:iCs/>
        </w:rPr>
        <w:t xml:space="preserve">vertė </w:t>
      </w:r>
      <w:r w:rsidR="00D77BC2" w:rsidRPr="002F579D">
        <w:rPr>
          <w:iCs/>
        </w:rPr>
        <w:t>dovanojimo sutartyje buvo nurodyta</w:t>
      </w:r>
      <w:r w:rsidR="00DA2A1B" w:rsidRPr="002F579D">
        <w:rPr>
          <w:iCs/>
        </w:rPr>
        <w:t xml:space="preserve"> net</w:t>
      </w:r>
      <w:r w:rsidR="00D77BC2" w:rsidRPr="002F579D">
        <w:rPr>
          <w:iCs/>
        </w:rPr>
        <w:t xml:space="preserve"> keliasdešimt kartų mažesnė už rinkos </w:t>
      </w:r>
      <w:r w:rsidR="007341A0" w:rsidRPr="002F579D">
        <w:rPr>
          <w:iCs/>
        </w:rPr>
        <w:t>kainą</w:t>
      </w:r>
      <w:r w:rsidR="00D77BC2" w:rsidRPr="002F579D">
        <w:rPr>
          <w:iCs/>
        </w:rPr>
        <w:t>.</w:t>
      </w:r>
    </w:p>
    <w:p w14:paraId="2DCBE93E" w14:textId="0C8D3285" w:rsidR="00427B9A" w:rsidRPr="002F579D" w:rsidRDefault="00086784" w:rsidP="001012A4">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 xml:space="preserve">Įvertinusi tai, kas nurodyta pirmiau, teisėjų kolegija </w:t>
      </w:r>
      <w:r w:rsidR="00D4531B" w:rsidRPr="002F579D">
        <w:rPr>
          <w:iCs/>
        </w:rPr>
        <w:t>nu</w:t>
      </w:r>
      <w:r w:rsidRPr="002F579D">
        <w:rPr>
          <w:iCs/>
        </w:rPr>
        <w:t xml:space="preserve">sprendžia, kad </w:t>
      </w:r>
      <w:r w:rsidR="00911499" w:rsidRPr="002F579D">
        <w:rPr>
          <w:iCs/>
        </w:rPr>
        <w:t>ieškovo reikalavimas dėl ginčo žemės sklypo pirkėjo teisių ir pareigų perkėlimo</w:t>
      </w:r>
      <w:r w:rsidR="00055959" w:rsidRPr="002F579D">
        <w:rPr>
          <w:iCs/>
        </w:rPr>
        <w:t xml:space="preserve"> negali būti tenkinamas</w:t>
      </w:r>
      <w:r w:rsidR="00911499" w:rsidRPr="002F579D">
        <w:rPr>
          <w:iCs/>
        </w:rPr>
        <w:t xml:space="preserve">, kadangi </w:t>
      </w:r>
      <w:r w:rsidR="006C34FA" w:rsidRPr="002F579D">
        <w:rPr>
          <w:iCs/>
        </w:rPr>
        <w:t>ieškov</w:t>
      </w:r>
      <w:r w:rsidR="00911499" w:rsidRPr="002F579D">
        <w:rPr>
          <w:iCs/>
        </w:rPr>
        <w:t>as neprašo priteisti iš jo (nesutinka sumokėti)</w:t>
      </w:r>
      <w:r w:rsidR="004F0EF3" w:rsidRPr="002F579D">
        <w:rPr>
          <w:iCs/>
        </w:rPr>
        <w:t xml:space="preserve"> </w:t>
      </w:r>
      <w:r w:rsidR="006C34FA" w:rsidRPr="002F579D">
        <w:rPr>
          <w:iCs/>
        </w:rPr>
        <w:t>žemės sklypo</w:t>
      </w:r>
      <w:r w:rsidR="004F0EF3" w:rsidRPr="002F579D">
        <w:rPr>
          <w:iCs/>
        </w:rPr>
        <w:t>, kurio savininku prašo teismo jį pripažinti,</w:t>
      </w:r>
      <w:r w:rsidR="006C34FA" w:rsidRPr="002F579D">
        <w:rPr>
          <w:iCs/>
        </w:rPr>
        <w:t xml:space="preserve"> kain</w:t>
      </w:r>
      <w:r w:rsidR="003521C2" w:rsidRPr="002F579D">
        <w:rPr>
          <w:iCs/>
        </w:rPr>
        <w:t>os</w:t>
      </w:r>
      <w:r w:rsidR="006C34FA" w:rsidRPr="002F579D">
        <w:rPr>
          <w:iCs/>
        </w:rPr>
        <w:t xml:space="preserve"> (sutinka mokėti tik dalį kainos).</w:t>
      </w:r>
    </w:p>
    <w:p w14:paraId="75538A9D" w14:textId="2C2468C1" w:rsidR="00CA66E1" w:rsidRPr="002F579D" w:rsidRDefault="00CA66E1" w:rsidP="001012A4">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 xml:space="preserve">Pripažinus </w:t>
      </w:r>
      <w:bookmarkStart w:id="201" w:name="_Hlk162011299"/>
      <w:r w:rsidRPr="002F579D">
        <w:rPr>
          <w:iCs/>
        </w:rPr>
        <w:t>2019 m. gruodžio 31 d.</w:t>
      </w:r>
      <w:bookmarkEnd w:id="201"/>
      <w:r w:rsidRPr="002F579D">
        <w:rPr>
          <w:iCs/>
        </w:rPr>
        <w:t xml:space="preserve"> dovanojimo sandorį apsimestiniu ir nustačius, kad negali būti tenkinamas ieškovo reikalavimas dėl pirkėjo teisių</w:t>
      </w:r>
      <w:r w:rsidR="00411E01" w:rsidRPr="002F579D">
        <w:rPr>
          <w:iCs/>
        </w:rPr>
        <w:t xml:space="preserve"> ir pareigų</w:t>
      </w:r>
      <w:r w:rsidRPr="002F579D">
        <w:rPr>
          <w:iCs/>
        </w:rPr>
        <w:t xml:space="preserve"> perkėlimo, spręstina</w:t>
      </w:r>
      <w:r w:rsidR="00D4531B" w:rsidRPr="002F579D">
        <w:rPr>
          <w:iCs/>
        </w:rPr>
        <w:t>,</w:t>
      </w:r>
      <w:r w:rsidRPr="002F579D">
        <w:rPr>
          <w:iCs/>
        </w:rPr>
        <w:t xml:space="preserve"> </w:t>
      </w:r>
      <w:r w:rsidR="004772C8" w:rsidRPr="002F579D">
        <w:rPr>
          <w:iCs/>
        </w:rPr>
        <w:t xml:space="preserve">kokios turi būti taikomos apsimestiniu pripažinto </w:t>
      </w:r>
      <w:r w:rsidRPr="002F579D">
        <w:rPr>
          <w:iCs/>
        </w:rPr>
        <w:t>sandorio negaliojimo teisin</w:t>
      </w:r>
      <w:r w:rsidR="004772C8" w:rsidRPr="002F579D">
        <w:rPr>
          <w:iCs/>
        </w:rPr>
        <w:t>ės</w:t>
      </w:r>
      <w:r w:rsidRPr="002F579D">
        <w:rPr>
          <w:iCs/>
        </w:rPr>
        <w:t xml:space="preserve"> pasekm</w:t>
      </w:r>
      <w:r w:rsidR="004772C8" w:rsidRPr="002F579D">
        <w:rPr>
          <w:iCs/>
        </w:rPr>
        <w:t>ės</w:t>
      </w:r>
      <w:r w:rsidRPr="002F579D">
        <w:rPr>
          <w:iCs/>
        </w:rPr>
        <w:t>.</w:t>
      </w:r>
    </w:p>
    <w:p w14:paraId="44DBD7B8" w14:textId="75C81B2D" w:rsidR="006B173C" w:rsidRPr="002F579D" w:rsidRDefault="00006595" w:rsidP="006B173C">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Kasacinis teismas yra nurodęs, kad k</w:t>
      </w:r>
      <w:r w:rsidR="00C820C8" w:rsidRPr="002F579D">
        <w:rPr>
          <w:iCs/>
        </w:rPr>
        <w:t>ai viena iš sandorio šalių siekia pripažinti sandorį negaliojančiu, nes jis yra apsimestinis pagal CK 1.87 straipsnio 1 dalį, restitucijos taikymas priklauso nuo to, ar tikrąją šalių valią atitinkantis sandoris (tas, kurį pridengia apsimestinis sandoris) yra teisėtas. Tuo atveju, kai pripažinus negaliojančiu apsimestinį išorinį sandorį tikrąją šalių valią atitinkantis sandoris yra neteisėtas, restitucija yra galima</w:t>
      </w:r>
      <w:r w:rsidR="00CA66E1" w:rsidRPr="002F579D">
        <w:rPr>
          <w:iCs/>
        </w:rPr>
        <w:t xml:space="preserve"> (</w:t>
      </w:r>
      <w:r w:rsidR="00C820C8" w:rsidRPr="002F579D">
        <w:rPr>
          <w:iCs/>
        </w:rPr>
        <w:t>Lietuvos Aukščiausiojo Teismo 2018 m. vasario 7 d. nutartis civilinėje byloje Nr. e3K-3-109-248/2018</w:t>
      </w:r>
      <w:r w:rsidR="00CA66E1" w:rsidRPr="002F579D">
        <w:rPr>
          <w:iCs/>
        </w:rPr>
        <w:t xml:space="preserve">, </w:t>
      </w:r>
      <w:r w:rsidR="00852873" w:rsidRPr="002F579D">
        <w:rPr>
          <w:iCs/>
        </w:rPr>
        <w:t>50 p</w:t>
      </w:r>
      <w:r w:rsidR="00BA1051" w:rsidRPr="002F579D">
        <w:rPr>
          <w:iCs/>
        </w:rPr>
        <w:t>unktas</w:t>
      </w:r>
      <w:r w:rsidR="00852873" w:rsidRPr="002F579D">
        <w:rPr>
          <w:iCs/>
        </w:rPr>
        <w:t>).</w:t>
      </w:r>
    </w:p>
    <w:p w14:paraId="2F3C6D79" w14:textId="1926D1E2" w:rsidR="0064425A" w:rsidRPr="002F579D" w:rsidRDefault="0064425A" w:rsidP="006B173C">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 xml:space="preserve">Vadinasi, pagal kasacinio teismo formuojamą praktiką, pripažinus sandorį apsimestiniu ir nesant galimybės </w:t>
      </w:r>
      <w:r w:rsidR="00393496" w:rsidRPr="002F579D">
        <w:rPr>
          <w:iCs/>
        </w:rPr>
        <w:t xml:space="preserve">taikyti </w:t>
      </w:r>
      <w:bookmarkStart w:id="202" w:name="_Hlk164943741"/>
      <w:r w:rsidR="0010208D" w:rsidRPr="002F579D">
        <w:rPr>
          <w:iCs/>
        </w:rPr>
        <w:t>sandorio, kurį pridengia apsimestiniu pripažintas sandoris, teisines pasekmes</w:t>
      </w:r>
      <w:bookmarkEnd w:id="202"/>
      <w:r w:rsidR="0010208D" w:rsidRPr="002F579D">
        <w:rPr>
          <w:iCs/>
        </w:rPr>
        <w:t xml:space="preserve">, </w:t>
      </w:r>
      <w:r w:rsidR="00952D2A" w:rsidRPr="002F579D">
        <w:rPr>
          <w:iCs/>
        </w:rPr>
        <w:t>restitucija yra galima.</w:t>
      </w:r>
    </w:p>
    <w:p w14:paraId="1F1CC8CE" w14:textId="3C11623E" w:rsidR="006D4DB2" w:rsidRPr="002F579D" w:rsidRDefault="00FA7379" w:rsidP="006D4DB2">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Kaip minėta šios nutarties 6</w:t>
      </w:r>
      <w:r w:rsidR="00587B9B" w:rsidRPr="002F579D">
        <w:rPr>
          <w:iCs/>
        </w:rPr>
        <w:t>3</w:t>
      </w:r>
      <w:r w:rsidRPr="002F579D">
        <w:rPr>
          <w:iCs/>
        </w:rPr>
        <w:t xml:space="preserve"> punkte, ieškovo reikalavimas dėl ginčo žemės sklypo pirkėjo teisių ir pareigų perkėlimo negali būti tenkinamas, kadangi ieškovas neprašo priteisti iš jo (nesutinka sumokėti) žemės sklypo, kurio savininku prašo teismo jį pripažinti, kain</w:t>
      </w:r>
      <w:r w:rsidR="003521C2" w:rsidRPr="002F579D">
        <w:rPr>
          <w:iCs/>
        </w:rPr>
        <w:t>os</w:t>
      </w:r>
      <w:r w:rsidRPr="002F579D">
        <w:rPr>
          <w:iCs/>
        </w:rPr>
        <w:t xml:space="preserve"> (sutinka mokėti tik dalį kainos).</w:t>
      </w:r>
      <w:r w:rsidR="00F22CDF" w:rsidRPr="002F579D">
        <w:rPr>
          <w:iCs/>
        </w:rPr>
        <w:t xml:space="preserve"> </w:t>
      </w:r>
      <w:r w:rsidR="0022094B" w:rsidRPr="002F579D">
        <w:rPr>
          <w:iCs/>
        </w:rPr>
        <w:t>Sprendžiant, ar gali būti taikomos sandorio, kurį pridengia apsimestiniu pripažintas sandoris, teisinės pasekmės, t. y. ar gali būti palikta galioti dovanojimo sutartimi atsakovų pridengta</w:t>
      </w:r>
      <w:r w:rsidR="00FD5694" w:rsidRPr="002F579D">
        <w:rPr>
          <w:iCs/>
        </w:rPr>
        <w:t xml:space="preserve"> </w:t>
      </w:r>
      <w:r w:rsidR="00FD5694" w:rsidRPr="002F579D">
        <w:rPr>
          <w:i/>
        </w:rPr>
        <w:t>de facto</w:t>
      </w:r>
      <w:r w:rsidR="00FD5694" w:rsidRPr="002F579D">
        <w:rPr>
          <w:iCs/>
        </w:rPr>
        <w:t xml:space="preserve"> </w:t>
      </w:r>
      <w:r w:rsidR="003521C2" w:rsidRPr="002F579D">
        <w:rPr>
          <w:iCs/>
        </w:rPr>
        <w:t xml:space="preserve">(faktiškai) </w:t>
      </w:r>
      <w:r w:rsidR="00FD5694" w:rsidRPr="002F579D">
        <w:rPr>
          <w:iCs/>
        </w:rPr>
        <w:t>sudaryta</w:t>
      </w:r>
      <w:r w:rsidR="0022094B" w:rsidRPr="002F579D">
        <w:rPr>
          <w:iCs/>
        </w:rPr>
        <w:t xml:space="preserve"> pirkimo</w:t>
      </w:r>
      <w:r w:rsidR="00D4531B" w:rsidRPr="002F579D">
        <w:rPr>
          <w:iCs/>
        </w:rPr>
        <w:t>–</w:t>
      </w:r>
      <w:r w:rsidR="0022094B" w:rsidRPr="002F579D">
        <w:rPr>
          <w:iCs/>
        </w:rPr>
        <w:t>pardavimo sutartis, reikšmingas</w:t>
      </w:r>
      <w:r w:rsidR="006D4DB2" w:rsidRPr="002F579D">
        <w:rPr>
          <w:iCs/>
        </w:rPr>
        <w:t xml:space="preserve"> ŽŪPŽĮĮ 5</w:t>
      </w:r>
      <w:r w:rsidR="003521C2" w:rsidRPr="002F579D">
        <w:rPr>
          <w:iCs/>
        </w:rPr>
        <w:t> </w:t>
      </w:r>
      <w:r w:rsidR="006D4DB2" w:rsidRPr="002F579D">
        <w:rPr>
          <w:iCs/>
        </w:rPr>
        <w:t xml:space="preserve">straipsnyje įtvirtintas teisinis reguliavimas, pagal kurį išskiriami šie žemės sklypo pirkimo </w:t>
      </w:r>
      <w:r w:rsidR="006D4DB2" w:rsidRPr="002F579D">
        <w:rPr>
          <w:iCs/>
        </w:rPr>
        <w:lastRenderedPageBreak/>
        <w:t>pirmumo teise procedūros esminiai etapai: 1) žemės sklypo savininkas turi pranešti (</w:t>
      </w:r>
      <w:r w:rsidR="000F4DC5" w:rsidRPr="002F579D">
        <w:rPr>
          <w:iCs/>
        </w:rPr>
        <w:t>pateikdamas informaciją pasirinktam</w:t>
      </w:r>
      <w:r w:rsidR="006D4DB2" w:rsidRPr="002F579D">
        <w:rPr>
          <w:iCs/>
        </w:rPr>
        <w:t xml:space="preserve"> notar</w:t>
      </w:r>
      <w:r w:rsidR="000F4DC5" w:rsidRPr="002F579D">
        <w:rPr>
          <w:iCs/>
        </w:rPr>
        <w:t>ui</w:t>
      </w:r>
      <w:r w:rsidR="006D4DB2" w:rsidRPr="002F579D">
        <w:rPr>
          <w:iCs/>
        </w:rPr>
        <w:t xml:space="preserve"> ar Nacionalin</w:t>
      </w:r>
      <w:r w:rsidR="000F4DC5" w:rsidRPr="002F579D">
        <w:rPr>
          <w:iCs/>
        </w:rPr>
        <w:t>ei</w:t>
      </w:r>
      <w:r w:rsidR="006D4DB2" w:rsidRPr="002F579D">
        <w:rPr>
          <w:iCs/>
        </w:rPr>
        <w:t xml:space="preserve"> žemės tarnyb</w:t>
      </w:r>
      <w:r w:rsidR="000F4DC5" w:rsidRPr="002F579D">
        <w:rPr>
          <w:iCs/>
        </w:rPr>
        <w:t>ai</w:t>
      </w:r>
      <w:r w:rsidR="006D4DB2" w:rsidRPr="002F579D">
        <w:rPr>
          <w:iCs/>
        </w:rPr>
        <w:t xml:space="preserve">) </w:t>
      </w:r>
      <w:r w:rsidR="00800A46" w:rsidRPr="002F579D">
        <w:rPr>
          <w:iCs/>
        </w:rPr>
        <w:t xml:space="preserve">šio straipsnio 1 dalyje </w:t>
      </w:r>
      <w:r w:rsidR="006D4DB2" w:rsidRPr="002F579D">
        <w:rPr>
          <w:iCs/>
        </w:rPr>
        <w:t>nustatytus reikalavimus atitinkantiems asmenims apie ketinimą parduoti žemės sklypą, nurodydamas pardavimo kainą ir kitas sąlygas; 2)</w:t>
      </w:r>
      <w:r w:rsidR="00800A46" w:rsidRPr="002F579D">
        <w:rPr>
          <w:iCs/>
        </w:rPr>
        <w:t xml:space="preserve"> šio straipsnio 1 dalyje</w:t>
      </w:r>
      <w:r w:rsidR="006D4DB2" w:rsidRPr="002F579D">
        <w:rPr>
          <w:iCs/>
        </w:rPr>
        <w:t xml:space="preserve"> nustatytus reikalavimus atitinkantys asmenys per </w:t>
      </w:r>
      <w:r w:rsidR="008900D5" w:rsidRPr="002F579D">
        <w:rPr>
          <w:iCs/>
        </w:rPr>
        <w:t xml:space="preserve">šio straipsnio 4 dalyje </w:t>
      </w:r>
      <w:r w:rsidR="006D4DB2" w:rsidRPr="002F579D">
        <w:rPr>
          <w:iCs/>
        </w:rPr>
        <w:t xml:space="preserve">nurodytą </w:t>
      </w:r>
      <w:r w:rsidR="008900D5" w:rsidRPr="002F579D">
        <w:rPr>
          <w:iCs/>
        </w:rPr>
        <w:t xml:space="preserve">terminą </w:t>
      </w:r>
      <w:r w:rsidR="006D4DB2" w:rsidRPr="002F579D">
        <w:rPr>
          <w:iCs/>
        </w:rPr>
        <w:t>turi pateikti sutikimą arba atsisakymą pirkti. Jei sutinka keli asmenys, tuomet pirmumas suteikiamas pagal ŽŪPŽĮĮ nustatytą eilę, o jei sutinka keli toje pačioje eilėje esantys asmenys, tai parduodamo žemės sklypo savininkas sprendžia, kuriam iš jų parduoti žemės sklypą. Jei suinteresuoti asmenys atsisako pirkti arba nustatytu laiku nepateikia sutikimo pirkti žemės ūkio paskirties žemės sklypo, tada Nacionalinė žemės tarnyba išduoda pažymą ir žemės sklypo savininkas gali žemės sklypą perleisti kitiems asmenims; 3)</w:t>
      </w:r>
      <w:r w:rsidR="00D4531B" w:rsidRPr="002F579D">
        <w:rPr>
          <w:iCs/>
        </w:rPr>
        <w:t> </w:t>
      </w:r>
      <w:r w:rsidR="006D4DB2" w:rsidRPr="002F579D">
        <w:rPr>
          <w:iCs/>
        </w:rPr>
        <w:t>kitiems asmenims žemės sklypas turi būti parduodamas tokiomis pačiomis sąlygomis, nes, keičiant sąlygas, pavyzdžiui, sumažinant pardavimo kainą, turi būti kartojama visa pirmiau nurodyta siūlymo pirmumo teisę turintiems asmenims procedūra</w:t>
      </w:r>
      <w:r w:rsidR="00E6305D" w:rsidRPr="002F579D">
        <w:rPr>
          <w:iCs/>
        </w:rPr>
        <w:t>.</w:t>
      </w:r>
    </w:p>
    <w:p w14:paraId="695F11A2" w14:textId="6FADA4B4" w:rsidR="00F6315F" w:rsidRPr="002F579D" w:rsidRDefault="00700B78" w:rsidP="006D4DB2">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 xml:space="preserve">Kadangi nagrinėjamoje </w:t>
      </w:r>
      <w:r w:rsidR="00F6315F" w:rsidRPr="002F579D">
        <w:rPr>
          <w:iCs/>
        </w:rPr>
        <w:t xml:space="preserve">byloje nustatyta, </w:t>
      </w:r>
      <w:r w:rsidRPr="002F579D">
        <w:rPr>
          <w:iCs/>
        </w:rPr>
        <w:t xml:space="preserve">jog </w:t>
      </w:r>
      <w:r w:rsidR="00F6315F" w:rsidRPr="002F579D">
        <w:rPr>
          <w:iCs/>
        </w:rPr>
        <w:t xml:space="preserve">2019 m. gruodžio 31 d. </w:t>
      </w:r>
      <w:r w:rsidR="001F4170" w:rsidRPr="002F579D">
        <w:rPr>
          <w:iCs/>
        </w:rPr>
        <w:t xml:space="preserve">dovanojimo sutartimi pridengta </w:t>
      </w:r>
      <w:r w:rsidR="00F6315F" w:rsidRPr="002F579D">
        <w:rPr>
          <w:iCs/>
        </w:rPr>
        <w:t>žemės sklypų pirkimo</w:t>
      </w:r>
      <w:r w:rsidR="00D4531B" w:rsidRPr="002F579D">
        <w:rPr>
          <w:iCs/>
        </w:rPr>
        <w:t>–</w:t>
      </w:r>
      <w:r w:rsidR="00F6315F" w:rsidRPr="002F579D">
        <w:rPr>
          <w:iCs/>
        </w:rPr>
        <w:t xml:space="preserve">pardavimo </w:t>
      </w:r>
      <w:r w:rsidR="001F4170" w:rsidRPr="002F579D">
        <w:rPr>
          <w:iCs/>
        </w:rPr>
        <w:t xml:space="preserve">sutartis </w:t>
      </w:r>
      <w:r w:rsidR="00F6315F" w:rsidRPr="002F579D">
        <w:rPr>
          <w:iCs/>
        </w:rPr>
        <w:t xml:space="preserve">buvo sudaryta pažeidžiant </w:t>
      </w:r>
      <w:r w:rsidR="002D3EC3" w:rsidRPr="002F579D">
        <w:rPr>
          <w:iCs/>
        </w:rPr>
        <w:t xml:space="preserve">pirmiau </w:t>
      </w:r>
      <w:r w:rsidR="00F6315F" w:rsidRPr="002F579D">
        <w:rPr>
          <w:iCs/>
        </w:rPr>
        <w:t xml:space="preserve">nurodytą imperatyvią </w:t>
      </w:r>
      <w:bookmarkStart w:id="203" w:name="_Hlk164946596"/>
      <w:r w:rsidR="00F6315F" w:rsidRPr="002F579D">
        <w:rPr>
          <w:iCs/>
        </w:rPr>
        <w:t xml:space="preserve">ŽŪPŽĮĮ nustatytą </w:t>
      </w:r>
      <w:r w:rsidR="00595BDD" w:rsidRPr="002F579D">
        <w:rPr>
          <w:iCs/>
        </w:rPr>
        <w:t>žemės sklypo pirkimo pirmumo teise</w:t>
      </w:r>
      <w:bookmarkEnd w:id="203"/>
      <w:r w:rsidR="00595BDD" w:rsidRPr="002F579D">
        <w:rPr>
          <w:iCs/>
        </w:rPr>
        <w:t xml:space="preserve"> </w:t>
      </w:r>
      <w:r w:rsidR="00F6315F" w:rsidRPr="002F579D">
        <w:rPr>
          <w:iCs/>
        </w:rPr>
        <w:t>procedūrą</w:t>
      </w:r>
      <w:r w:rsidR="002D3EC3" w:rsidRPr="002F579D">
        <w:rPr>
          <w:iCs/>
        </w:rPr>
        <w:t xml:space="preserve">, </w:t>
      </w:r>
      <w:r w:rsidR="001F4170" w:rsidRPr="002F579D">
        <w:rPr>
          <w:iCs/>
        </w:rPr>
        <w:t>pažeidžiant</w:t>
      </w:r>
      <w:r w:rsidR="002D3EC3" w:rsidRPr="002F579D">
        <w:rPr>
          <w:iCs/>
        </w:rPr>
        <w:t>,</w:t>
      </w:r>
      <w:r w:rsidR="001F4170" w:rsidRPr="002F579D">
        <w:rPr>
          <w:iCs/>
        </w:rPr>
        <w:t xml:space="preserve"> be kita ko,</w:t>
      </w:r>
      <w:r w:rsidR="002D3EC3" w:rsidRPr="002F579D">
        <w:rPr>
          <w:iCs/>
        </w:rPr>
        <w:t xml:space="preserve"> ieškovo pirmumo teisę pirkti</w:t>
      </w:r>
      <w:r w:rsidR="00F6315F" w:rsidRPr="002F579D">
        <w:rPr>
          <w:iCs/>
        </w:rPr>
        <w:t xml:space="preserve"> žemės ūkio paskirties žemės </w:t>
      </w:r>
      <w:r w:rsidR="002D3EC3" w:rsidRPr="002F579D">
        <w:rPr>
          <w:iCs/>
        </w:rPr>
        <w:t>sklypą,</w:t>
      </w:r>
      <w:r w:rsidR="00490B4E" w:rsidRPr="002F579D">
        <w:rPr>
          <w:iCs/>
        </w:rPr>
        <w:t xml:space="preserve"> negali būti palikta galioti </w:t>
      </w:r>
      <w:bookmarkStart w:id="204" w:name="_Hlk164946439"/>
      <w:r w:rsidR="00490B4E" w:rsidRPr="002F579D">
        <w:rPr>
          <w:iCs/>
        </w:rPr>
        <w:t xml:space="preserve">dovanojimo sutartimi atsakovų pridengta </w:t>
      </w:r>
      <w:r w:rsidR="00490B4E" w:rsidRPr="002F579D">
        <w:rPr>
          <w:i/>
          <w:iCs/>
        </w:rPr>
        <w:t>de facto</w:t>
      </w:r>
      <w:r w:rsidR="00490B4E" w:rsidRPr="002F579D">
        <w:rPr>
          <w:iCs/>
        </w:rPr>
        <w:t xml:space="preserve"> sudaryta pirkimo</w:t>
      </w:r>
      <w:r w:rsidR="00D4531B" w:rsidRPr="002F579D">
        <w:rPr>
          <w:iCs/>
        </w:rPr>
        <w:t>–</w:t>
      </w:r>
      <w:r w:rsidR="00490B4E" w:rsidRPr="002F579D">
        <w:rPr>
          <w:iCs/>
        </w:rPr>
        <w:t>pardavimo sutartis</w:t>
      </w:r>
      <w:bookmarkEnd w:id="204"/>
      <w:r w:rsidR="003521C2" w:rsidRPr="002F579D">
        <w:rPr>
          <w:iCs/>
        </w:rPr>
        <w:t>.</w:t>
      </w:r>
      <w:r w:rsidR="00F6315F" w:rsidRPr="002F579D">
        <w:rPr>
          <w:iCs/>
        </w:rPr>
        <w:t xml:space="preserve"> </w:t>
      </w:r>
    </w:p>
    <w:p w14:paraId="6ADDBECF" w14:textId="7C23FE61" w:rsidR="001C650A" w:rsidRPr="002F579D" w:rsidRDefault="00A1634E" w:rsidP="006D4DB2">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Teisėjų kolegija konstatuoja, kad</w:t>
      </w:r>
      <w:r w:rsidR="00BC00C8" w:rsidRPr="002F579D">
        <w:rPr>
          <w:iCs/>
        </w:rPr>
        <w:t xml:space="preserve"> nustačius, jog ieškovo reikalavimas dėl ginčo žemės sklypo pirkėjo teisių ir pareigų perkėlimo negali būti tenkinamas, kadangi ieškovas neprašo priteisti iš jo (nesutinka sumokėti) žemės sklypo, kurio savininku prašo teismo jį pripažinti, kain</w:t>
      </w:r>
      <w:r w:rsidR="003521C2" w:rsidRPr="002F579D">
        <w:rPr>
          <w:iCs/>
        </w:rPr>
        <w:t>os</w:t>
      </w:r>
      <w:r w:rsidR="00BC00C8" w:rsidRPr="002F579D">
        <w:rPr>
          <w:iCs/>
        </w:rPr>
        <w:t xml:space="preserve"> (sutinka mokėti tik dalį kainos), o dovanojimo sutartimi atsakovų pridengta </w:t>
      </w:r>
      <w:r w:rsidR="00BC00C8" w:rsidRPr="002F579D">
        <w:rPr>
          <w:i/>
          <w:iCs/>
        </w:rPr>
        <w:t>de facto</w:t>
      </w:r>
      <w:r w:rsidR="00BC00C8" w:rsidRPr="002F579D">
        <w:rPr>
          <w:iCs/>
        </w:rPr>
        <w:t xml:space="preserve"> sudaryta pirkimo</w:t>
      </w:r>
      <w:r w:rsidR="00D4531B" w:rsidRPr="002F579D">
        <w:rPr>
          <w:iCs/>
        </w:rPr>
        <w:t>–</w:t>
      </w:r>
      <w:r w:rsidR="00BC00C8" w:rsidRPr="002F579D">
        <w:rPr>
          <w:iCs/>
        </w:rPr>
        <w:t xml:space="preserve">pardavimo sutartis negali būti palikta galioti, kadangi </w:t>
      </w:r>
      <w:r w:rsidR="00F05B70" w:rsidRPr="002F579D">
        <w:rPr>
          <w:iCs/>
        </w:rPr>
        <w:t>ši sutartis yra neteisėta dėl to, kad ji sudaryta pažeidžiant ŽŪPŽĮĮ nustatytą</w:t>
      </w:r>
      <w:r w:rsidR="0058119B" w:rsidRPr="002F579D">
        <w:rPr>
          <w:iCs/>
        </w:rPr>
        <w:t xml:space="preserve"> imperatyvų</w:t>
      </w:r>
      <w:r w:rsidR="00F05B70" w:rsidRPr="002F579D">
        <w:rPr>
          <w:iCs/>
        </w:rPr>
        <w:t xml:space="preserve"> žemės sklyp</w:t>
      </w:r>
      <w:r w:rsidR="00421E3C" w:rsidRPr="002F579D">
        <w:rPr>
          <w:iCs/>
        </w:rPr>
        <w:t>ų</w:t>
      </w:r>
      <w:r w:rsidR="00F05B70" w:rsidRPr="002F579D">
        <w:rPr>
          <w:iCs/>
        </w:rPr>
        <w:t xml:space="preserve"> pirkimo pirmumo teise reguliavimą, </w:t>
      </w:r>
      <w:r w:rsidR="008F37F9" w:rsidRPr="002F579D">
        <w:rPr>
          <w:iCs/>
        </w:rPr>
        <w:t xml:space="preserve">pripažinus </w:t>
      </w:r>
      <w:r w:rsidR="00EA0D3E" w:rsidRPr="002F579D">
        <w:rPr>
          <w:iCs/>
        </w:rPr>
        <w:t xml:space="preserve">2019 m. gruodžio 31 d. dovanojimo sutartį apsimestiniu sandoriu, taikytina </w:t>
      </w:r>
      <w:r w:rsidR="008F37F9" w:rsidRPr="002F579D">
        <w:rPr>
          <w:iCs/>
        </w:rPr>
        <w:t>restitucij</w:t>
      </w:r>
      <w:r w:rsidR="0060719B" w:rsidRPr="002F579D">
        <w:rPr>
          <w:iCs/>
        </w:rPr>
        <w:t>a</w:t>
      </w:r>
      <w:r w:rsidR="008F37F9" w:rsidRPr="002F579D">
        <w:rPr>
          <w:iCs/>
        </w:rPr>
        <w:t xml:space="preserve"> natūra – atsakovo </w:t>
      </w:r>
      <w:bookmarkStart w:id="205" w:name="Buk_117"/>
      <w:r w:rsidR="0086271F" w:rsidRPr="00E81355">
        <w:rPr>
          <w:iCs/>
          <w:color w:val="auto"/>
        </w:rPr>
        <w:t xml:space="preserve">T. U. </w:t>
      </w:r>
      <w:bookmarkEnd w:id="205"/>
      <w:r w:rsidR="008F37F9" w:rsidRPr="002F579D">
        <w:rPr>
          <w:iCs/>
        </w:rPr>
        <w:t>nuosavybėn</w:t>
      </w:r>
      <w:r w:rsidR="00EA0D3E" w:rsidRPr="002F579D">
        <w:rPr>
          <w:iCs/>
        </w:rPr>
        <w:t xml:space="preserve"> grąžinami visi</w:t>
      </w:r>
      <w:r w:rsidR="009970A6" w:rsidRPr="002F579D">
        <w:rPr>
          <w:iCs/>
        </w:rPr>
        <w:t xml:space="preserve"> žemės sklypai, kurie</w:t>
      </w:r>
      <w:r w:rsidR="00EA0D3E" w:rsidRPr="002F579D">
        <w:rPr>
          <w:iCs/>
        </w:rPr>
        <w:t xml:space="preserve"> šia sutartimi </w:t>
      </w:r>
      <w:r w:rsidR="009970A6" w:rsidRPr="002F579D">
        <w:rPr>
          <w:iCs/>
        </w:rPr>
        <w:t>nuosavybės teise buvo perleisti</w:t>
      </w:r>
      <w:r w:rsidR="007467E9" w:rsidRPr="002F579D">
        <w:rPr>
          <w:iCs/>
        </w:rPr>
        <w:t xml:space="preserve"> </w:t>
      </w:r>
      <w:bookmarkStart w:id="206" w:name="Buk_48"/>
      <w:r w:rsidR="0086271F" w:rsidRPr="00E81355">
        <w:rPr>
          <w:iCs/>
          <w:color w:val="auto"/>
        </w:rPr>
        <w:t>M. J.</w:t>
      </w:r>
      <w:bookmarkEnd w:id="206"/>
      <w:r w:rsidR="009970A6" w:rsidRPr="002F579D">
        <w:rPr>
          <w:iCs/>
        </w:rPr>
        <w:t>.</w:t>
      </w:r>
    </w:p>
    <w:p w14:paraId="373D7644" w14:textId="77777777" w:rsidR="003406FD" w:rsidRPr="002F579D" w:rsidRDefault="003406FD" w:rsidP="003406FD">
      <w:pPr>
        <w:pStyle w:val="ListParagraph"/>
        <w:tabs>
          <w:tab w:val="left" w:pos="630"/>
          <w:tab w:val="left" w:pos="900"/>
          <w:tab w:val="left" w:pos="990"/>
        </w:tabs>
        <w:autoSpaceDN/>
        <w:spacing w:after="120" w:line="240" w:lineRule="auto"/>
        <w:ind w:left="360"/>
        <w:jc w:val="both"/>
        <w:textAlignment w:val="auto"/>
        <w:rPr>
          <w:iCs/>
        </w:rPr>
      </w:pPr>
    </w:p>
    <w:p w14:paraId="062CA205" w14:textId="30EDF89D" w:rsidR="00F36C66" w:rsidRPr="002F579D" w:rsidRDefault="00D706ED" w:rsidP="003406FD">
      <w:pPr>
        <w:tabs>
          <w:tab w:val="left" w:pos="-684"/>
          <w:tab w:val="left" w:pos="-504"/>
          <w:tab w:val="left" w:pos="-144"/>
          <w:tab w:val="left" w:pos="900"/>
        </w:tabs>
        <w:spacing w:after="120"/>
        <w:ind w:firstLine="720"/>
        <w:jc w:val="both"/>
        <w:rPr>
          <w:i/>
          <w:iCs/>
        </w:rPr>
      </w:pPr>
      <w:r w:rsidRPr="002F579D">
        <w:rPr>
          <w:i/>
          <w:iCs/>
        </w:rPr>
        <w:t>Dėl</w:t>
      </w:r>
      <w:r w:rsidR="00F36C66" w:rsidRPr="002F579D">
        <w:rPr>
          <w:i/>
          <w:iCs/>
        </w:rPr>
        <w:t xml:space="preserve"> bylos procesinės baigties</w:t>
      </w:r>
      <w:r w:rsidRPr="002F579D">
        <w:rPr>
          <w:i/>
          <w:iCs/>
        </w:rPr>
        <w:t xml:space="preserve"> ir bylinėjimosi išlaidų</w:t>
      </w:r>
      <w:r w:rsidR="00F36C66" w:rsidRPr="002F579D">
        <w:rPr>
          <w:i/>
          <w:iCs/>
        </w:rPr>
        <w:t xml:space="preserve">  </w:t>
      </w:r>
    </w:p>
    <w:p w14:paraId="25ACC192" w14:textId="77777777" w:rsidR="003406FD" w:rsidRPr="002F579D" w:rsidRDefault="003406FD" w:rsidP="00F36C66">
      <w:pPr>
        <w:tabs>
          <w:tab w:val="left" w:pos="-684"/>
          <w:tab w:val="left" w:pos="-504"/>
          <w:tab w:val="left" w:pos="-144"/>
          <w:tab w:val="left" w:pos="900"/>
        </w:tabs>
        <w:spacing w:after="120"/>
        <w:ind w:left="792"/>
        <w:jc w:val="both"/>
        <w:rPr>
          <w:i/>
          <w:iCs/>
        </w:rPr>
      </w:pPr>
    </w:p>
    <w:p w14:paraId="31103B83" w14:textId="2B7D8E71" w:rsidR="00C967F5" w:rsidRPr="002F579D" w:rsidRDefault="00F36C66" w:rsidP="00820190">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t xml:space="preserve">Apibendrindama </w:t>
      </w:r>
      <w:r w:rsidR="00930E46" w:rsidRPr="002F579D">
        <w:t xml:space="preserve">visus pirmiau </w:t>
      </w:r>
      <w:r w:rsidRPr="002F579D">
        <w:t>nurodytus argumentus, teisėjų kolegija konstatuoja, kad bylą išnagrinėjęs apeliacinės instancijos teismas pažeidė proceso teisės normas, reglamentuojančias kasacinio teismo nutarties privalomumą, įrodymų vertinimo taisykles, taip nukrypdamas nuo kasacinio teismo praktikos šiais klausimais, todėl pirmiau įvertinti kasacinio skundo argumentai sudaro pagrindą pa</w:t>
      </w:r>
      <w:r w:rsidR="00D706ED" w:rsidRPr="002F579D">
        <w:t>keisti</w:t>
      </w:r>
      <w:r w:rsidRPr="002F579D">
        <w:t xml:space="preserve"> skundžiamą apeliacinės instancijos teismo </w:t>
      </w:r>
      <w:r w:rsidR="004F5F2D" w:rsidRPr="002F579D">
        <w:t>sprendimą</w:t>
      </w:r>
      <w:r w:rsidR="00D706ED" w:rsidRPr="002F579D">
        <w:t xml:space="preserve"> </w:t>
      </w:r>
      <w:r w:rsidRPr="002F579D">
        <w:t>(CPK 346</w:t>
      </w:r>
      <w:r w:rsidR="00D4531B" w:rsidRPr="002F579D">
        <w:t> </w:t>
      </w:r>
      <w:r w:rsidRPr="002F579D">
        <w:t xml:space="preserve">straipsnio 2 dalies 1 ir 2 punktai, 359 straipsnio 1 dalies </w:t>
      </w:r>
      <w:r w:rsidR="00D706ED" w:rsidRPr="002F579D">
        <w:t>2</w:t>
      </w:r>
      <w:r w:rsidRPr="002F579D">
        <w:t xml:space="preserve"> punktas)</w:t>
      </w:r>
      <w:r w:rsidR="00930E46" w:rsidRPr="002F579D">
        <w:t>. Pakeist</w:t>
      </w:r>
      <w:r w:rsidR="00802F30" w:rsidRPr="002F579D">
        <w:t>u</w:t>
      </w:r>
      <w:r w:rsidR="00930E46" w:rsidRPr="002F579D">
        <w:t xml:space="preserve"> ir naujai išdėstyt</w:t>
      </w:r>
      <w:r w:rsidR="00802F30" w:rsidRPr="002F579D">
        <w:t>u</w:t>
      </w:r>
      <w:r w:rsidR="00930E46" w:rsidRPr="002F579D">
        <w:t xml:space="preserve"> apeliacinės instancijos </w:t>
      </w:r>
      <w:r w:rsidR="00802F30" w:rsidRPr="002F579D">
        <w:t>teismo sprendimu</w:t>
      </w:r>
      <w:r w:rsidR="00930E46" w:rsidRPr="002F579D">
        <w:t xml:space="preserve"> naikintina pirmosios instancijos teismo sprendimo dalis, kuria tenkintas ieškinio reikalavimas dėl pirkėjo teisių ir pareigų perkėlimo ieškovui</w:t>
      </w:r>
      <w:r w:rsidR="00FF22BA" w:rsidRPr="002F579D">
        <w:t>,</w:t>
      </w:r>
      <w:r w:rsidR="00930E46" w:rsidRPr="002F579D">
        <w:t xml:space="preserve"> ir </w:t>
      </w:r>
      <w:r w:rsidR="00A5066C" w:rsidRPr="002F579D">
        <w:t>dėl šio reikalavimo</w:t>
      </w:r>
      <w:r w:rsidR="00930E46" w:rsidRPr="002F579D">
        <w:t xml:space="preserve"> priimamas naujas sprendimas – ieškovo reikalavim</w:t>
      </w:r>
      <w:r w:rsidR="00C95DEC" w:rsidRPr="002F579D">
        <w:t>ą</w:t>
      </w:r>
      <w:r w:rsidR="00930E46" w:rsidRPr="002F579D">
        <w:t xml:space="preserve"> atmesti, taikyti restitucij</w:t>
      </w:r>
      <w:r w:rsidR="00FF22BA" w:rsidRPr="002F579D">
        <w:t>ą</w:t>
      </w:r>
      <w:r w:rsidR="00930E46" w:rsidRPr="002F579D">
        <w:t xml:space="preserve"> </w:t>
      </w:r>
      <w:r w:rsidR="00FF22BA" w:rsidRPr="002F579D">
        <w:t>–</w:t>
      </w:r>
      <w:r w:rsidR="00930E46" w:rsidRPr="002F579D">
        <w:t xml:space="preserve"> atsakovo </w:t>
      </w:r>
      <w:bookmarkStart w:id="207" w:name="Buk_118"/>
      <w:r w:rsidR="0086271F" w:rsidRPr="00E81355">
        <w:rPr>
          <w:color w:val="auto"/>
        </w:rPr>
        <w:t xml:space="preserve">T. U. </w:t>
      </w:r>
      <w:bookmarkEnd w:id="207"/>
      <w:r w:rsidR="00930E46" w:rsidRPr="002F579D">
        <w:t>nuosavybėn grąžinti ginčo žemės sklyp</w:t>
      </w:r>
      <w:r w:rsidR="00C95DEC" w:rsidRPr="002F579D">
        <w:t>ą</w:t>
      </w:r>
      <w:r w:rsidR="00930E46" w:rsidRPr="002F579D">
        <w:t xml:space="preserve"> </w:t>
      </w:r>
      <w:r w:rsidR="00C95DEC" w:rsidRPr="002F579D">
        <w:t>(</w:t>
      </w:r>
      <w:r w:rsidR="00930E46" w:rsidRPr="002F579D">
        <w:t>1/2 dal</w:t>
      </w:r>
      <w:r w:rsidR="00C95DEC" w:rsidRPr="002F579D">
        <w:t>į</w:t>
      </w:r>
      <w:r w:rsidR="00B329F7" w:rsidRPr="002F579D">
        <w:t>, t.</w:t>
      </w:r>
      <w:r w:rsidR="00D92E0D" w:rsidRPr="002F579D">
        <w:t> </w:t>
      </w:r>
      <w:r w:rsidR="00B329F7" w:rsidRPr="002F579D">
        <w:t>y. 3,7000 ha (naudojimosi tvarkos nustatymo plane pažymėta indeksu R, sutarties priedas Nr.</w:t>
      </w:r>
      <w:r w:rsidR="00D4531B" w:rsidRPr="002F579D">
        <w:t> </w:t>
      </w:r>
      <w:r w:rsidR="00B329F7" w:rsidRPr="002F579D">
        <w:t xml:space="preserve">4), žemės sklypo, </w:t>
      </w:r>
      <w:r w:rsidR="00E81355" w:rsidRPr="00E81355">
        <w:t>(duomenys neskelbtini)</w:t>
      </w:r>
      <w:r w:rsidR="00B329F7" w:rsidRPr="002F579D">
        <w:t>). Kita pirmosios instancijos teismo sprendimo dalis</w:t>
      </w:r>
      <w:r w:rsidR="00196554" w:rsidRPr="002F579D">
        <w:t xml:space="preserve"> paliekama </w:t>
      </w:r>
      <w:r w:rsidR="00F73E14" w:rsidRPr="002F579D">
        <w:t>nepakeista.</w:t>
      </w:r>
      <w:r w:rsidR="00B329F7" w:rsidRPr="002F579D">
        <w:t xml:space="preserve"> </w:t>
      </w:r>
      <w:r w:rsidR="0066415B" w:rsidRPr="002F579D">
        <w:t>Taip pat atitinkamai perskirstytinos bylinėjimosi išlaidos.</w:t>
      </w:r>
    </w:p>
    <w:p w14:paraId="4F31AB55" w14:textId="611B9ABF" w:rsidR="00F717A0" w:rsidRPr="002F579D" w:rsidRDefault="009C3AB0" w:rsidP="00820190">
      <w:pPr>
        <w:pStyle w:val="ListParagraph"/>
        <w:numPr>
          <w:ilvl w:val="0"/>
          <w:numId w:val="1"/>
        </w:numPr>
        <w:tabs>
          <w:tab w:val="left" w:pos="630"/>
          <w:tab w:val="left" w:pos="900"/>
          <w:tab w:val="left" w:pos="990"/>
        </w:tabs>
        <w:autoSpaceDN/>
        <w:spacing w:after="120" w:line="240" w:lineRule="auto"/>
        <w:jc w:val="both"/>
        <w:textAlignment w:val="auto"/>
        <w:rPr>
          <w:iCs/>
        </w:rPr>
      </w:pPr>
      <w:r w:rsidRPr="002F579D">
        <w:rPr>
          <w:iCs/>
        </w:rPr>
        <w:t xml:space="preserve">CPK 93 straipsnio 1 dalyje nustatyta, kad šaliai, kurios naudai priimtas sprendimas, jos turėtas bylinėjimosi išlaidas teismas priteisia iš antrosios šalies, nors ši ir būtų atleista nuo bylinėjimosi išlaidų mokėjimo į valstybės biudžetą. CPK 93 straipsnio 5 dalyje nustatyta, kad jeigu apeliacinės instancijos teismas ar kasacinis teismas, neperduodamas bylos iš naujo nagrinėti, pakeičia teismo sprendimą arba priima naują sprendimą, jis atitinkamai pakeičia bylinėjimosi išlaidų paskirstymą. Jeigu ieškinys patenkintas iš dalies, bylinėjimosi išlaidos priteisiamos ieškovui proporcingai </w:t>
      </w:r>
      <w:r w:rsidRPr="002F579D">
        <w:rPr>
          <w:iCs/>
        </w:rPr>
        <w:lastRenderedPageBreak/>
        <w:t xml:space="preserve">teismo patenkintų reikalavimų daliai, o atsakovui – proporcingai teismo atmestų ieškinio reikalavimų daliai (CPK 93 straipsnio 2 dalis). </w:t>
      </w:r>
      <w:r w:rsidR="002A7EFF" w:rsidRPr="002F579D">
        <w:rPr>
          <w:iCs/>
        </w:rPr>
        <w:t xml:space="preserve">Pagal CPK 98 straipsnio 2 dalį, šalies išlaidos, susijusios su advokato ar advokato padėjėjo pagalba, atsižvelgiant į konkrečios bylos sudėtingumą ir advokato ar advokato padėjėjo darbo ir laiko sąnaudas, yra priteisiamos ne didesnės, kaip yra nustatyta </w:t>
      </w:r>
      <w:r w:rsidR="009B19E8" w:rsidRPr="002F579D">
        <w:rPr>
          <w:iCs/>
        </w:rPr>
        <w:t>Rekomendacijose dėl civilinėse bylose priteistino užmokesčio už advokato ar advokato padėjėjo teikiamą pagalbą maksimalaus dydžio, patvirtintose Lietuvos Respublikos teisingumo ministro 2004 m. balandžio 2 d. įsakymu Nr. 1R-85 ir Lietuvos advokatų tarybos 2004 m. kovo 26 d. nutarimu</w:t>
      </w:r>
      <w:r w:rsidR="00EA72E2" w:rsidRPr="002F579D">
        <w:rPr>
          <w:iCs/>
        </w:rPr>
        <w:t>,</w:t>
      </w:r>
      <w:r w:rsidR="009B19E8" w:rsidRPr="002F579D">
        <w:rPr>
          <w:iCs/>
        </w:rPr>
        <w:t xml:space="preserve"> (redakcija, </w:t>
      </w:r>
      <w:r w:rsidR="00EA72E2" w:rsidRPr="002F579D">
        <w:rPr>
          <w:iCs/>
        </w:rPr>
        <w:t>įsi</w:t>
      </w:r>
      <w:r w:rsidR="009B19E8" w:rsidRPr="002F579D">
        <w:rPr>
          <w:iCs/>
        </w:rPr>
        <w:t>galioj</w:t>
      </w:r>
      <w:r w:rsidR="00EA72E2" w:rsidRPr="002F579D">
        <w:rPr>
          <w:iCs/>
        </w:rPr>
        <w:t>usi</w:t>
      </w:r>
      <w:r w:rsidR="009B19E8" w:rsidRPr="002F579D">
        <w:rPr>
          <w:iCs/>
        </w:rPr>
        <w:t xml:space="preserve"> nuo 2015 m. kovo 20 d.) (toliau – Rekomendacijos)</w:t>
      </w:r>
      <w:r w:rsidR="002A7EFF" w:rsidRPr="002F579D">
        <w:rPr>
          <w:iCs/>
        </w:rPr>
        <w:t xml:space="preserve">. </w:t>
      </w:r>
      <w:r w:rsidRPr="002F579D">
        <w:rPr>
          <w:iCs/>
        </w:rPr>
        <w:t>Šiuo atveju ieškovo reikalavimas tenkintas 50 procentų, todėl šia proporcija ir bus vadovaujamasi skirstant šalių patirtas bylinėjimosi išlaidas.</w:t>
      </w:r>
      <w:r w:rsidR="00820190" w:rsidRPr="002F579D">
        <w:rPr>
          <w:iCs/>
        </w:rPr>
        <w:t xml:space="preserve"> Atsakovas </w:t>
      </w:r>
      <w:bookmarkStart w:id="208" w:name="Buk_194"/>
      <w:r w:rsidR="0086271F" w:rsidRPr="00E81355">
        <w:rPr>
          <w:iCs/>
          <w:color w:val="auto"/>
        </w:rPr>
        <w:t xml:space="preserve">T. U. </w:t>
      </w:r>
      <w:bookmarkEnd w:id="208"/>
      <w:r w:rsidR="00820190" w:rsidRPr="002F579D">
        <w:rPr>
          <w:iCs/>
        </w:rPr>
        <w:t>byloje buvo pa</w:t>
      </w:r>
      <w:r w:rsidR="00EF061C" w:rsidRPr="002F579D">
        <w:rPr>
          <w:iCs/>
        </w:rPr>
        <w:t>t</w:t>
      </w:r>
      <w:r w:rsidR="00820190" w:rsidRPr="002F579D">
        <w:rPr>
          <w:iCs/>
        </w:rPr>
        <w:t xml:space="preserve">eikęs priešieškinį, kurio vėliau atsisakė. Teisėjų kolegijos vertinimu, atsisakius priešieškinio, atsakovui </w:t>
      </w:r>
      <w:bookmarkStart w:id="209" w:name="Buk_148"/>
      <w:r w:rsidR="0086271F" w:rsidRPr="00E81355">
        <w:rPr>
          <w:iCs/>
          <w:color w:val="auto"/>
        </w:rPr>
        <w:t xml:space="preserve">T. U. </w:t>
      </w:r>
      <w:bookmarkEnd w:id="209"/>
      <w:r w:rsidR="00820190" w:rsidRPr="002F579D">
        <w:rPr>
          <w:iCs/>
        </w:rPr>
        <w:t>negali būti atlyginamos su priešieškini</w:t>
      </w:r>
      <w:r w:rsidR="00EF061C" w:rsidRPr="002F579D">
        <w:rPr>
          <w:iCs/>
        </w:rPr>
        <w:t>o rengimu</w:t>
      </w:r>
      <w:r w:rsidR="00820190" w:rsidRPr="002F579D">
        <w:rPr>
          <w:iCs/>
        </w:rPr>
        <w:t xml:space="preserve"> susijusios bylinėjimosi išlaidos, </w:t>
      </w:r>
      <w:r w:rsidR="00FF22BA" w:rsidRPr="002F579D">
        <w:rPr>
          <w:iCs/>
        </w:rPr>
        <w:t>o</w:t>
      </w:r>
      <w:r w:rsidR="00820190" w:rsidRPr="002F579D">
        <w:rPr>
          <w:iCs/>
        </w:rPr>
        <w:t xml:space="preserve"> ieškovui tokios išlaidos turėtų būti atlyginamos visa apimtimi.</w:t>
      </w:r>
      <w:r w:rsidR="00CA2E2C" w:rsidRPr="002F579D">
        <w:rPr>
          <w:iCs/>
        </w:rPr>
        <w:t xml:space="preserve"> MB „Mano žemės“ reikalavimas yra atmestas, todėl</w:t>
      </w:r>
      <w:r w:rsidR="00F04235" w:rsidRPr="002F579D">
        <w:rPr>
          <w:iCs/>
        </w:rPr>
        <w:t xml:space="preserve"> kitų</w:t>
      </w:r>
      <w:r w:rsidR="00CA2E2C" w:rsidRPr="002F579D">
        <w:rPr>
          <w:iCs/>
        </w:rPr>
        <w:t xml:space="preserve"> šalių išlaidos, susij</w:t>
      </w:r>
      <w:r w:rsidR="00FF22BA" w:rsidRPr="002F579D">
        <w:rPr>
          <w:iCs/>
        </w:rPr>
        <w:t>usios</w:t>
      </w:r>
      <w:r w:rsidR="00CA2E2C" w:rsidRPr="002F579D">
        <w:rPr>
          <w:iCs/>
        </w:rPr>
        <w:t xml:space="preserve"> su šio trečiojo asmens reikalavimais</w:t>
      </w:r>
      <w:r w:rsidR="00FF22BA" w:rsidRPr="002F579D">
        <w:rPr>
          <w:iCs/>
        </w:rPr>
        <w:t>,</w:t>
      </w:r>
      <w:r w:rsidR="00CA2E2C" w:rsidRPr="002F579D">
        <w:rPr>
          <w:iCs/>
        </w:rPr>
        <w:t xml:space="preserve"> atlygintinos visa apimtimi.</w:t>
      </w:r>
    </w:p>
    <w:p w14:paraId="7DE3373F" w14:textId="4BF291EF" w:rsidR="009155D8" w:rsidRPr="002F579D" w:rsidRDefault="00820190" w:rsidP="000518D9">
      <w:pPr>
        <w:pStyle w:val="NoSpacing"/>
        <w:numPr>
          <w:ilvl w:val="0"/>
          <w:numId w:val="1"/>
        </w:numPr>
        <w:suppressAutoHyphens/>
        <w:spacing w:after="120"/>
        <w:jc w:val="both"/>
        <w:rPr>
          <w:rFonts w:ascii="Times New Roman" w:eastAsia="Bookman Old Style" w:hAnsi="Times New Roman" w:cs="Times New Roman"/>
          <w:sz w:val="24"/>
          <w:szCs w:val="24"/>
          <w:lang w:val="lt-LT" w:eastAsia="lt-LT" w:bidi="lt-LT"/>
        </w:rPr>
      </w:pPr>
      <w:r w:rsidRPr="002F579D">
        <w:rPr>
          <w:rFonts w:ascii="Times New Roman" w:eastAsia="Bookman Old Style" w:hAnsi="Times New Roman" w:cs="Times New Roman"/>
          <w:color w:val="000000"/>
          <w:sz w:val="24"/>
          <w:szCs w:val="24"/>
          <w:lang w:val="lt-LT" w:eastAsia="lt-LT" w:bidi="lt-LT"/>
        </w:rPr>
        <w:t>Teismui patenkinus ieškovo ieškinį 50 proc., jo patirt</w:t>
      </w:r>
      <w:r w:rsidR="00F04235" w:rsidRPr="002F579D">
        <w:rPr>
          <w:rFonts w:ascii="Times New Roman" w:eastAsia="Bookman Old Style" w:hAnsi="Times New Roman" w:cs="Times New Roman"/>
          <w:color w:val="000000"/>
          <w:sz w:val="24"/>
          <w:szCs w:val="24"/>
          <w:lang w:val="lt-LT" w:eastAsia="lt-LT" w:bidi="lt-LT"/>
        </w:rPr>
        <w:t>ų</w:t>
      </w:r>
      <w:r w:rsidRPr="002F579D">
        <w:rPr>
          <w:rFonts w:ascii="Times New Roman" w:eastAsia="Bookman Old Style" w:hAnsi="Times New Roman" w:cs="Times New Roman"/>
          <w:color w:val="000000"/>
          <w:sz w:val="24"/>
          <w:szCs w:val="24"/>
          <w:lang w:val="lt-LT" w:eastAsia="lt-LT" w:bidi="lt-LT"/>
        </w:rPr>
        <w:t xml:space="preserve"> bylinėjimosi išlaid</w:t>
      </w:r>
      <w:r w:rsidR="00F04235" w:rsidRPr="002F579D">
        <w:rPr>
          <w:rFonts w:ascii="Times New Roman" w:eastAsia="Bookman Old Style" w:hAnsi="Times New Roman" w:cs="Times New Roman"/>
          <w:color w:val="000000"/>
          <w:sz w:val="24"/>
          <w:szCs w:val="24"/>
          <w:lang w:val="lt-LT" w:eastAsia="lt-LT" w:bidi="lt-LT"/>
        </w:rPr>
        <w:t>ų</w:t>
      </w:r>
      <w:r w:rsidRPr="002F579D">
        <w:rPr>
          <w:rFonts w:ascii="Times New Roman" w:eastAsia="Bookman Old Style" w:hAnsi="Times New Roman" w:cs="Times New Roman"/>
          <w:color w:val="000000"/>
          <w:sz w:val="24"/>
          <w:szCs w:val="24"/>
          <w:lang w:val="lt-LT" w:eastAsia="lt-LT" w:bidi="lt-LT"/>
        </w:rPr>
        <w:t>, susijusi</w:t>
      </w:r>
      <w:r w:rsidR="00F04235" w:rsidRPr="002F579D">
        <w:rPr>
          <w:rFonts w:ascii="Times New Roman" w:eastAsia="Bookman Old Style" w:hAnsi="Times New Roman" w:cs="Times New Roman"/>
          <w:color w:val="000000"/>
          <w:sz w:val="24"/>
          <w:szCs w:val="24"/>
          <w:lang w:val="lt-LT" w:eastAsia="lt-LT" w:bidi="lt-LT"/>
        </w:rPr>
        <w:t>ų</w:t>
      </w:r>
      <w:r w:rsidRPr="002F579D">
        <w:rPr>
          <w:rFonts w:ascii="Times New Roman" w:eastAsia="Bookman Old Style" w:hAnsi="Times New Roman" w:cs="Times New Roman"/>
          <w:color w:val="000000"/>
          <w:sz w:val="24"/>
          <w:szCs w:val="24"/>
          <w:lang w:val="lt-LT" w:eastAsia="lt-LT" w:bidi="lt-LT"/>
        </w:rPr>
        <w:t xml:space="preserve"> su ieškinio reikalavimais, </w:t>
      </w:r>
      <w:r w:rsidR="00F04235" w:rsidRPr="002F579D">
        <w:rPr>
          <w:rFonts w:ascii="Times New Roman" w:eastAsia="Bookman Old Style" w:hAnsi="Times New Roman" w:cs="Times New Roman"/>
          <w:color w:val="000000"/>
          <w:sz w:val="24"/>
          <w:szCs w:val="24"/>
          <w:lang w:val="lt-LT" w:eastAsia="lt-LT" w:bidi="lt-LT"/>
        </w:rPr>
        <w:t xml:space="preserve">dalis </w:t>
      </w:r>
      <w:r w:rsidRPr="002F579D">
        <w:rPr>
          <w:rFonts w:ascii="Times New Roman" w:eastAsia="Bookman Old Style" w:hAnsi="Times New Roman" w:cs="Times New Roman"/>
          <w:color w:val="000000"/>
          <w:sz w:val="24"/>
          <w:szCs w:val="24"/>
          <w:lang w:val="lt-LT" w:eastAsia="lt-LT" w:bidi="lt-LT"/>
        </w:rPr>
        <w:t>priteistin</w:t>
      </w:r>
      <w:r w:rsidR="00F04235" w:rsidRPr="002F579D">
        <w:rPr>
          <w:rFonts w:ascii="Times New Roman" w:eastAsia="Bookman Old Style" w:hAnsi="Times New Roman" w:cs="Times New Roman"/>
          <w:color w:val="000000"/>
          <w:sz w:val="24"/>
          <w:szCs w:val="24"/>
          <w:lang w:val="lt-LT" w:eastAsia="lt-LT" w:bidi="lt-LT"/>
        </w:rPr>
        <w:t>a</w:t>
      </w:r>
      <w:r w:rsidRPr="002F579D">
        <w:rPr>
          <w:rFonts w:ascii="Times New Roman" w:eastAsia="Bookman Old Style" w:hAnsi="Times New Roman" w:cs="Times New Roman"/>
          <w:color w:val="000000"/>
          <w:sz w:val="24"/>
          <w:szCs w:val="24"/>
          <w:lang w:val="lt-LT" w:eastAsia="lt-LT" w:bidi="lt-LT"/>
        </w:rPr>
        <w:t xml:space="preserve"> iš atsakovų ir trečiojo asmens ieškovo naudai. </w:t>
      </w:r>
      <w:r w:rsidR="009155D8" w:rsidRPr="002F579D">
        <w:rPr>
          <w:rFonts w:ascii="Times New Roman" w:eastAsia="Bookman Old Style" w:hAnsi="Times New Roman" w:cs="Times New Roman"/>
          <w:color w:val="000000"/>
          <w:sz w:val="24"/>
          <w:szCs w:val="24"/>
          <w:lang w:val="lt-LT" w:eastAsia="lt-LT" w:bidi="lt-LT"/>
        </w:rPr>
        <w:t xml:space="preserve">Bylą nagrinėjant </w:t>
      </w:r>
      <w:r w:rsidR="00FF22BA" w:rsidRPr="002F579D">
        <w:rPr>
          <w:rFonts w:ascii="Times New Roman" w:eastAsia="Bookman Old Style" w:hAnsi="Times New Roman" w:cs="Times New Roman"/>
          <w:color w:val="000000"/>
          <w:sz w:val="24"/>
          <w:szCs w:val="24"/>
          <w:lang w:val="lt-LT" w:eastAsia="lt-LT" w:bidi="lt-LT"/>
        </w:rPr>
        <w:t>pirmosios instancijos</w:t>
      </w:r>
      <w:r w:rsidR="009155D8" w:rsidRPr="002F579D">
        <w:rPr>
          <w:rFonts w:ascii="Times New Roman" w:eastAsia="Bookman Old Style" w:hAnsi="Times New Roman" w:cs="Times New Roman"/>
          <w:color w:val="000000"/>
          <w:sz w:val="24"/>
          <w:szCs w:val="24"/>
          <w:lang w:val="lt-LT" w:eastAsia="lt-LT" w:bidi="lt-LT"/>
        </w:rPr>
        <w:t xml:space="preserve"> teisme pirmą kartą ieškovas patyrė 7124,43 Eur išlaid</w:t>
      </w:r>
      <w:r w:rsidR="00FF22BA" w:rsidRPr="002F579D">
        <w:rPr>
          <w:rFonts w:ascii="Times New Roman" w:eastAsia="Bookman Old Style" w:hAnsi="Times New Roman" w:cs="Times New Roman"/>
          <w:color w:val="000000"/>
          <w:sz w:val="24"/>
          <w:szCs w:val="24"/>
          <w:lang w:val="lt-LT" w:eastAsia="lt-LT" w:bidi="lt-LT"/>
        </w:rPr>
        <w:t>ų</w:t>
      </w:r>
      <w:r w:rsidR="009155D8" w:rsidRPr="002F579D">
        <w:rPr>
          <w:rFonts w:ascii="Times New Roman" w:eastAsia="Bookman Old Style" w:hAnsi="Times New Roman" w:cs="Times New Roman"/>
          <w:color w:val="000000"/>
          <w:sz w:val="24"/>
          <w:szCs w:val="24"/>
          <w:lang w:val="lt-LT" w:eastAsia="lt-LT" w:bidi="lt-LT"/>
        </w:rPr>
        <w:t xml:space="preserve">, iš kurių 847 Eur sudaro </w:t>
      </w:r>
      <w:bookmarkStart w:id="210" w:name="_Hlk162619990"/>
      <w:r w:rsidR="009155D8" w:rsidRPr="002F579D">
        <w:rPr>
          <w:rFonts w:ascii="Times New Roman" w:eastAsia="Bookman Old Style" w:hAnsi="Times New Roman" w:cs="Times New Roman"/>
          <w:color w:val="000000"/>
          <w:sz w:val="24"/>
          <w:szCs w:val="24"/>
          <w:lang w:val="lt-LT" w:eastAsia="lt-LT" w:bidi="lt-LT"/>
        </w:rPr>
        <w:t xml:space="preserve">atsiliepimo į </w:t>
      </w:r>
      <w:bookmarkStart w:id="211" w:name="Buk_119"/>
      <w:r w:rsidR="0086271F" w:rsidRPr="00E81355">
        <w:rPr>
          <w:rFonts w:ascii="Times New Roman" w:eastAsia="Bookman Old Style" w:hAnsi="Times New Roman" w:cs="Times New Roman"/>
          <w:sz w:val="24"/>
          <w:szCs w:val="24"/>
          <w:lang w:val="lt-LT" w:eastAsia="lt-LT" w:bidi="lt-LT"/>
        </w:rPr>
        <w:t xml:space="preserve">T. U. </w:t>
      </w:r>
      <w:bookmarkEnd w:id="211"/>
      <w:r w:rsidR="009155D8" w:rsidRPr="002F579D">
        <w:rPr>
          <w:rFonts w:ascii="Times New Roman" w:eastAsia="Bookman Old Style" w:hAnsi="Times New Roman" w:cs="Times New Roman"/>
          <w:color w:val="000000"/>
          <w:sz w:val="24"/>
          <w:szCs w:val="24"/>
          <w:lang w:val="lt-LT" w:eastAsia="lt-LT" w:bidi="lt-LT"/>
        </w:rPr>
        <w:t>priešieškinį parengimo išlaidos</w:t>
      </w:r>
      <w:bookmarkEnd w:id="210"/>
      <w:r w:rsidR="009155D8" w:rsidRPr="002F579D">
        <w:rPr>
          <w:rFonts w:ascii="Times New Roman" w:eastAsia="Bookman Old Style" w:hAnsi="Times New Roman" w:cs="Times New Roman"/>
          <w:color w:val="000000"/>
          <w:sz w:val="24"/>
          <w:szCs w:val="24"/>
          <w:lang w:val="lt-LT" w:eastAsia="lt-LT" w:bidi="lt-LT"/>
        </w:rPr>
        <w:t xml:space="preserve">. </w:t>
      </w:r>
      <w:r w:rsidR="0058079D" w:rsidRPr="002F579D">
        <w:rPr>
          <w:rFonts w:ascii="Times New Roman" w:eastAsia="Bookman Old Style" w:hAnsi="Times New Roman" w:cs="Times New Roman"/>
          <w:color w:val="000000"/>
          <w:sz w:val="24"/>
          <w:szCs w:val="24"/>
          <w:lang w:val="lt-LT" w:eastAsia="lt-LT" w:bidi="lt-LT"/>
        </w:rPr>
        <w:t xml:space="preserve">Ieškovas taip pat patyrė </w:t>
      </w:r>
      <w:r w:rsidR="000518D9" w:rsidRPr="002F579D">
        <w:rPr>
          <w:rFonts w:ascii="Times New Roman" w:eastAsia="Bookman Old Style" w:hAnsi="Times New Roman" w:cs="Times New Roman"/>
          <w:color w:val="000000"/>
          <w:sz w:val="24"/>
          <w:szCs w:val="24"/>
          <w:lang w:val="lt-LT" w:eastAsia="lt-LT" w:bidi="lt-LT"/>
        </w:rPr>
        <w:t>2582,14 Eur</w:t>
      </w:r>
      <w:r w:rsidR="0058079D" w:rsidRPr="002F579D">
        <w:rPr>
          <w:rFonts w:ascii="Times New Roman" w:eastAsia="Bookman Old Style" w:hAnsi="Times New Roman" w:cs="Times New Roman"/>
          <w:color w:val="000000"/>
          <w:sz w:val="24"/>
          <w:szCs w:val="24"/>
          <w:lang w:val="lt-LT" w:eastAsia="lt-LT" w:bidi="lt-LT"/>
        </w:rPr>
        <w:t xml:space="preserve"> išlaidų</w:t>
      </w:r>
      <w:r w:rsidR="000518D9" w:rsidRPr="002F579D">
        <w:rPr>
          <w:rFonts w:ascii="Times New Roman" w:eastAsia="Bookman Old Style" w:hAnsi="Times New Roman" w:cs="Times New Roman"/>
          <w:color w:val="000000"/>
          <w:sz w:val="24"/>
          <w:szCs w:val="24"/>
          <w:lang w:val="lt-LT" w:eastAsia="lt-LT" w:bidi="lt-LT"/>
        </w:rPr>
        <w:t xml:space="preserve"> </w:t>
      </w:r>
      <w:r w:rsidR="0058079D" w:rsidRPr="002F579D">
        <w:rPr>
          <w:rFonts w:ascii="Times New Roman" w:eastAsia="Bookman Old Style" w:hAnsi="Times New Roman" w:cs="Times New Roman"/>
          <w:color w:val="000000"/>
          <w:sz w:val="24"/>
          <w:szCs w:val="24"/>
          <w:lang w:val="lt-LT" w:eastAsia="lt-LT" w:bidi="lt-LT"/>
        </w:rPr>
        <w:t>už apeliacinio</w:t>
      </w:r>
      <w:r w:rsidR="00CA2E2C" w:rsidRPr="002F579D">
        <w:rPr>
          <w:rFonts w:ascii="Times New Roman" w:eastAsia="Bookman Old Style" w:hAnsi="Times New Roman" w:cs="Times New Roman"/>
          <w:color w:val="000000"/>
          <w:sz w:val="24"/>
          <w:szCs w:val="24"/>
          <w:lang w:val="lt-LT" w:eastAsia="lt-LT" w:bidi="lt-LT"/>
        </w:rPr>
        <w:t xml:space="preserve"> (2021 m.)</w:t>
      </w:r>
      <w:r w:rsidR="0058079D" w:rsidRPr="002F579D">
        <w:rPr>
          <w:rFonts w:ascii="Times New Roman" w:eastAsia="Bookman Old Style" w:hAnsi="Times New Roman" w:cs="Times New Roman"/>
          <w:color w:val="000000"/>
          <w:sz w:val="24"/>
          <w:szCs w:val="24"/>
          <w:lang w:val="lt-LT" w:eastAsia="lt-LT" w:bidi="lt-LT"/>
        </w:rPr>
        <w:t xml:space="preserve"> </w:t>
      </w:r>
      <w:r w:rsidR="000518D9" w:rsidRPr="002F579D">
        <w:rPr>
          <w:rFonts w:ascii="Times New Roman" w:eastAsia="Bookman Old Style" w:hAnsi="Times New Roman" w:cs="Times New Roman"/>
          <w:color w:val="000000"/>
          <w:sz w:val="24"/>
          <w:szCs w:val="24"/>
          <w:lang w:val="lt-LT" w:eastAsia="lt-LT" w:bidi="lt-LT"/>
        </w:rPr>
        <w:t xml:space="preserve">ir </w:t>
      </w:r>
      <w:r w:rsidR="0058079D" w:rsidRPr="002F579D">
        <w:rPr>
          <w:rFonts w:ascii="Times New Roman" w:eastAsia="Bookman Old Style" w:hAnsi="Times New Roman" w:cs="Times New Roman"/>
          <w:color w:val="000000"/>
          <w:sz w:val="24"/>
          <w:szCs w:val="24"/>
          <w:lang w:val="lt-LT" w:eastAsia="lt-LT" w:bidi="lt-LT"/>
        </w:rPr>
        <w:t xml:space="preserve">3505 Eur išlaidų už </w:t>
      </w:r>
      <w:r w:rsidR="000518D9" w:rsidRPr="002F579D">
        <w:rPr>
          <w:rFonts w:ascii="Times New Roman" w:eastAsia="Bookman Old Style" w:hAnsi="Times New Roman" w:cs="Times New Roman"/>
          <w:color w:val="000000"/>
          <w:sz w:val="24"/>
          <w:szCs w:val="24"/>
          <w:lang w:val="lt-LT" w:eastAsia="lt-LT" w:bidi="lt-LT"/>
        </w:rPr>
        <w:t>kasacinio</w:t>
      </w:r>
      <w:r w:rsidR="00CA2E2C" w:rsidRPr="002F579D">
        <w:rPr>
          <w:rFonts w:ascii="Times New Roman" w:eastAsia="Bookman Old Style" w:hAnsi="Times New Roman" w:cs="Times New Roman"/>
          <w:color w:val="000000"/>
          <w:sz w:val="24"/>
          <w:szCs w:val="24"/>
          <w:lang w:val="lt-LT" w:eastAsia="lt-LT" w:bidi="lt-LT"/>
        </w:rPr>
        <w:t xml:space="preserve"> (2022 m.)</w:t>
      </w:r>
      <w:r w:rsidR="000518D9" w:rsidRPr="002F579D">
        <w:rPr>
          <w:rFonts w:ascii="Times New Roman" w:eastAsia="Bookman Old Style" w:hAnsi="Times New Roman" w:cs="Times New Roman"/>
          <w:color w:val="000000"/>
          <w:sz w:val="24"/>
          <w:szCs w:val="24"/>
          <w:lang w:val="lt-LT" w:eastAsia="lt-LT" w:bidi="lt-LT"/>
        </w:rPr>
        <w:t xml:space="preserve"> skundų parengimą. Antrą kartą nagrinėjant bylą </w:t>
      </w:r>
      <w:r w:rsidR="00FF22BA" w:rsidRPr="002F579D">
        <w:rPr>
          <w:rFonts w:ascii="Times New Roman" w:eastAsia="Bookman Old Style" w:hAnsi="Times New Roman" w:cs="Times New Roman"/>
          <w:color w:val="000000"/>
          <w:sz w:val="24"/>
          <w:szCs w:val="24"/>
          <w:lang w:val="lt-LT" w:eastAsia="lt-LT" w:bidi="lt-LT"/>
        </w:rPr>
        <w:t>pirmosios instancijos</w:t>
      </w:r>
      <w:r w:rsidR="000518D9" w:rsidRPr="002F579D">
        <w:rPr>
          <w:rFonts w:ascii="Times New Roman" w:eastAsia="Bookman Old Style" w:hAnsi="Times New Roman" w:cs="Times New Roman"/>
          <w:color w:val="000000"/>
          <w:sz w:val="24"/>
          <w:szCs w:val="24"/>
          <w:lang w:val="lt-LT" w:eastAsia="lt-LT" w:bidi="lt-LT"/>
        </w:rPr>
        <w:t xml:space="preserve"> teisme ieškovas </w:t>
      </w:r>
      <w:r w:rsidR="000518D9" w:rsidRPr="002F579D">
        <w:rPr>
          <w:rFonts w:ascii="Times New Roman" w:eastAsia="Bookman Old Style" w:hAnsi="Times New Roman" w:cs="Times New Roman"/>
          <w:sz w:val="24"/>
          <w:szCs w:val="24"/>
          <w:lang w:val="lt-LT" w:eastAsia="lt-LT" w:bidi="lt-LT"/>
        </w:rPr>
        <w:t xml:space="preserve">patyrė 5613,40 Eur išlaidų, iš kurių 2420 Eur sudaro atsiliepimo į MB „Mano žemės“ ieškinį parengimo išlaidos. Ieškovas taip pat patyrė 3277,50 Eur išlaidų </w:t>
      </w:r>
      <w:r w:rsidR="00CA2E2C" w:rsidRPr="002F579D">
        <w:rPr>
          <w:rFonts w:ascii="Times New Roman" w:eastAsia="Bookman Old Style" w:hAnsi="Times New Roman" w:cs="Times New Roman"/>
          <w:sz w:val="24"/>
          <w:szCs w:val="24"/>
          <w:lang w:val="lt-LT" w:eastAsia="lt-LT" w:bidi="lt-LT"/>
        </w:rPr>
        <w:t xml:space="preserve">bylą antrą kartą nagrinėjant </w:t>
      </w:r>
      <w:r w:rsidR="000518D9" w:rsidRPr="002F579D">
        <w:rPr>
          <w:rFonts w:ascii="Times New Roman" w:eastAsia="Bookman Old Style" w:hAnsi="Times New Roman" w:cs="Times New Roman"/>
          <w:sz w:val="24"/>
          <w:szCs w:val="24"/>
          <w:lang w:val="lt-LT" w:eastAsia="lt-LT" w:bidi="lt-LT"/>
        </w:rPr>
        <w:t xml:space="preserve">apeliacinės instancijos teisme. </w:t>
      </w:r>
      <w:bookmarkStart w:id="212" w:name="_Hlk162621672"/>
      <w:r w:rsidR="000518D9" w:rsidRPr="002F579D">
        <w:rPr>
          <w:rFonts w:ascii="Times New Roman" w:eastAsia="Bookman Old Style" w:hAnsi="Times New Roman" w:cs="Times New Roman"/>
          <w:sz w:val="24"/>
          <w:szCs w:val="24"/>
          <w:lang w:val="lt-LT" w:eastAsia="lt-LT" w:bidi="lt-LT"/>
        </w:rPr>
        <w:t xml:space="preserve">Ieškovo </w:t>
      </w:r>
      <w:r w:rsidR="002A7EFF" w:rsidRPr="002F579D">
        <w:rPr>
          <w:rFonts w:ascii="Times New Roman" w:eastAsia="Bookman Old Style" w:hAnsi="Times New Roman" w:cs="Times New Roman"/>
          <w:sz w:val="24"/>
          <w:szCs w:val="24"/>
          <w:lang w:val="lt-LT" w:eastAsia="lt-LT" w:bidi="lt-LT"/>
        </w:rPr>
        <w:t xml:space="preserve">bylinėjimosi išlaidų dydis neviršija </w:t>
      </w:r>
      <w:bookmarkStart w:id="213" w:name="_Hlk163566698"/>
      <w:r w:rsidR="002A7EFF" w:rsidRPr="002F579D">
        <w:rPr>
          <w:rFonts w:ascii="Times New Roman" w:eastAsia="Bookman Old Style" w:hAnsi="Times New Roman" w:cs="Times New Roman"/>
          <w:sz w:val="24"/>
          <w:szCs w:val="24"/>
          <w:lang w:val="lt-LT" w:eastAsia="lt-LT" w:bidi="lt-LT"/>
        </w:rPr>
        <w:t>Rekomendacij</w:t>
      </w:r>
      <w:bookmarkEnd w:id="213"/>
      <w:r w:rsidR="009B19E8" w:rsidRPr="002F579D">
        <w:rPr>
          <w:rFonts w:ascii="Times New Roman" w:eastAsia="Bookman Old Style" w:hAnsi="Times New Roman" w:cs="Times New Roman"/>
          <w:sz w:val="24"/>
          <w:szCs w:val="24"/>
          <w:lang w:val="lt-LT" w:eastAsia="lt-LT" w:bidi="lt-LT"/>
        </w:rPr>
        <w:t xml:space="preserve">ose </w:t>
      </w:r>
      <w:r w:rsidR="000518D9" w:rsidRPr="002F579D">
        <w:rPr>
          <w:rFonts w:ascii="Times New Roman" w:eastAsia="Bookman Old Style" w:hAnsi="Times New Roman" w:cs="Times New Roman"/>
          <w:sz w:val="24"/>
          <w:szCs w:val="24"/>
          <w:lang w:val="lt-LT" w:eastAsia="lt-LT" w:bidi="lt-LT"/>
        </w:rPr>
        <w:t xml:space="preserve">nustatytų dydžių. </w:t>
      </w:r>
      <w:bookmarkEnd w:id="212"/>
      <w:r w:rsidR="000518D9" w:rsidRPr="002F579D">
        <w:rPr>
          <w:rFonts w:ascii="Times New Roman" w:eastAsia="Bookman Old Style" w:hAnsi="Times New Roman" w:cs="Times New Roman"/>
          <w:sz w:val="24"/>
          <w:szCs w:val="24"/>
          <w:lang w:val="lt-LT" w:eastAsia="lt-LT" w:bidi="lt-LT"/>
        </w:rPr>
        <w:t xml:space="preserve">Atsižvelgiant į </w:t>
      </w:r>
      <w:r w:rsidR="00FF22BA" w:rsidRPr="002F579D">
        <w:rPr>
          <w:rFonts w:ascii="Times New Roman" w:eastAsia="Bookman Old Style" w:hAnsi="Times New Roman" w:cs="Times New Roman"/>
          <w:sz w:val="24"/>
          <w:szCs w:val="24"/>
          <w:lang w:val="lt-LT" w:eastAsia="lt-LT" w:bidi="lt-LT"/>
        </w:rPr>
        <w:t xml:space="preserve">tai, kas </w:t>
      </w:r>
      <w:r w:rsidR="000518D9" w:rsidRPr="002F579D">
        <w:rPr>
          <w:rFonts w:ascii="Times New Roman" w:eastAsia="Bookman Old Style" w:hAnsi="Times New Roman" w:cs="Times New Roman"/>
          <w:sz w:val="24"/>
          <w:szCs w:val="24"/>
          <w:lang w:val="lt-LT" w:eastAsia="lt-LT" w:bidi="lt-LT"/>
        </w:rPr>
        <w:t>nurodyt</w:t>
      </w:r>
      <w:r w:rsidR="00FF22BA" w:rsidRPr="002F579D">
        <w:rPr>
          <w:rFonts w:ascii="Times New Roman" w:eastAsia="Bookman Old Style" w:hAnsi="Times New Roman" w:cs="Times New Roman"/>
          <w:sz w:val="24"/>
          <w:szCs w:val="24"/>
          <w:lang w:val="lt-LT" w:eastAsia="lt-LT" w:bidi="lt-LT"/>
        </w:rPr>
        <w:t>a</w:t>
      </w:r>
      <w:r w:rsidR="000518D9" w:rsidRPr="002F579D">
        <w:rPr>
          <w:rFonts w:ascii="Times New Roman" w:eastAsia="Bookman Old Style" w:hAnsi="Times New Roman" w:cs="Times New Roman"/>
          <w:sz w:val="24"/>
          <w:szCs w:val="24"/>
          <w:lang w:val="lt-LT" w:eastAsia="lt-LT" w:bidi="lt-LT"/>
        </w:rPr>
        <w:t xml:space="preserve">, ieškovui iš atsakovo </w:t>
      </w:r>
      <w:bookmarkStart w:id="214" w:name="Buk_120"/>
      <w:r w:rsidR="0086271F" w:rsidRPr="00E81355">
        <w:rPr>
          <w:rFonts w:ascii="Times New Roman" w:eastAsia="Bookman Old Style" w:hAnsi="Times New Roman" w:cs="Times New Roman"/>
          <w:sz w:val="24"/>
          <w:szCs w:val="24"/>
          <w:lang w:val="lt-LT" w:eastAsia="lt-LT" w:bidi="lt-LT"/>
        </w:rPr>
        <w:t xml:space="preserve">T. U. </w:t>
      </w:r>
      <w:bookmarkEnd w:id="214"/>
      <w:r w:rsidR="000518D9" w:rsidRPr="002F579D">
        <w:rPr>
          <w:rFonts w:ascii="Times New Roman" w:eastAsia="Bookman Old Style" w:hAnsi="Times New Roman" w:cs="Times New Roman"/>
          <w:sz w:val="24"/>
          <w:szCs w:val="24"/>
          <w:lang w:val="lt-LT" w:eastAsia="lt-LT" w:bidi="lt-LT"/>
        </w:rPr>
        <w:t>priteistina 847 Eur atsiliepimo į atsakovo priešieškinį rengimo išlaidų</w:t>
      </w:r>
      <w:r w:rsidR="00FF22BA" w:rsidRPr="002F579D">
        <w:rPr>
          <w:rFonts w:ascii="Times New Roman" w:eastAsia="Bookman Old Style" w:hAnsi="Times New Roman" w:cs="Times New Roman"/>
          <w:sz w:val="24"/>
          <w:szCs w:val="24"/>
          <w:lang w:val="lt-LT" w:eastAsia="lt-LT" w:bidi="lt-LT"/>
        </w:rPr>
        <w:t xml:space="preserve"> atlyginimo</w:t>
      </w:r>
      <w:r w:rsidR="000518D9" w:rsidRPr="002F579D">
        <w:rPr>
          <w:rFonts w:ascii="Times New Roman" w:eastAsia="Bookman Old Style" w:hAnsi="Times New Roman" w:cs="Times New Roman"/>
          <w:sz w:val="24"/>
          <w:szCs w:val="24"/>
          <w:lang w:val="lt-LT" w:eastAsia="lt-LT" w:bidi="lt-LT"/>
        </w:rPr>
        <w:t>. Ieškovui iš MB „Mano žemės“ priteistina 2420 Eur atsiliepimo į trečiojo asmens reikalavimus rengimo išlaidų</w:t>
      </w:r>
      <w:r w:rsidR="00FF22BA" w:rsidRPr="002F579D">
        <w:rPr>
          <w:rFonts w:ascii="Times New Roman" w:eastAsia="Bookman Old Style" w:hAnsi="Times New Roman" w:cs="Times New Roman"/>
          <w:sz w:val="24"/>
          <w:szCs w:val="24"/>
          <w:lang w:val="lt-LT" w:eastAsia="lt-LT" w:bidi="lt-LT"/>
        </w:rPr>
        <w:t xml:space="preserve"> atlyginimo</w:t>
      </w:r>
      <w:r w:rsidR="000518D9" w:rsidRPr="002F579D">
        <w:rPr>
          <w:rFonts w:ascii="Times New Roman" w:eastAsia="Bookman Old Style" w:hAnsi="Times New Roman" w:cs="Times New Roman"/>
          <w:sz w:val="24"/>
          <w:szCs w:val="24"/>
          <w:lang w:val="lt-LT" w:eastAsia="lt-LT" w:bidi="lt-LT"/>
        </w:rPr>
        <w:t xml:space="preserve">. </w:t>
      </w:r>
      <w:bookmarkStart w:id="215" w:name="_Hlk162621268"/>
      <w:r w:rsidR="000518D9" w:rsidRPr="002F579D">
        <w:rPr>
          <w:rFonts w:ascii="Times New Roman" w:eastAsia="Bookman Old Style" w:hAnsi="Times New Roman" w:cs="Times New Roman"/>
          <w:sz w:val="24"/>
          <w:szCs w:val="24"/>
          <w:lang w:val="lt-LT" w:eastAsia="lt-LT" w:bidi="lt-LT"/>
        </w:rPr>
        <w:t xml:space="preserve">Ieškovui iš atsakovų </w:t>
      </w:r>
      <w:bookmarkStart w:id="216" w:name="Buk_121"/>
      <w:r w:rsidR="0086271F" w:rsidRPr="00E81355">
        <w:rPr>
          <w:rFonts w:ascii="Times New Roman" w:eastAsia="Bookman Old Style" w:hAnsi="Times New Roman" w:cs="Times New Roman"/>
          <w:sz w:val="24"/>
          <w:szCs w:val="24"/>
          <w:lang w:val="lt-LT" w:eastAsia="lt-LT" w:bidi="lt-LT"/>
        </w:rPr>
        <w:t xml:space="preserve">T. U. </w:t>
      </w:r>
      <w:bookmarkEnd w:id="216"/>
      <w:r w:rsidR="000518D9" w:rsidRPr="002F579D">
        <w:rPr>
          <w:rFonts w:ascii="Times New Roman" w:eastAsia="Bookman Old Style" w:hAnsi="Times New Roman" w:cs="Times New Roman"/>
          <w:sz w:val="24"/>
          <w:szCs w:val="24"/>
          <w:lang w:val="lt-LT" w:eastAsia="lt-LT" w:bidi="lt-LT"/>
        </w:rPr>
        <w:t xml:space="preserve">ir </w:t>
      </w:r>
      <w:bookmarkStart w:id="217" w:name="Buk_61"/>
      <w:r w:rsidR="0086271F" w:rsidRPr="00E81355">
        <w:rPr>
          <w:rFonts w:ascii="Times New Roman" w:eastAsia="Bookman Old Style" w:hAnsi="Times New Roman" w:cs="Times New Roman"/>
          <w:sz w:val="24"/>
          <w:szCs w:val="24"/>
          <w:lang w:val="lt-LT" w:eastAsia="lt-LT" w:bidi="lt-LT"/>
        </w:rPr>
        <w:t xml:space="preserve">M. J. </w:t>
      </w:r>
      <w:bookmarkEnd w:id="217"/>
      <w:r w:rsidR="000518D9" w:rsidRPr="002F579D">
        <w:rPr>
          <w:rFonts w:ascii="Times New Roman" w:eastAsia="Bookman Old Style" w:hAnsi="Times New Roman" w:cs="Times New Roman"/>
          <w:sz w:val="24"/>
          <w:szCs w:val="24"/>
          <w:lang w:val="lt-LT" w:eastAsia="lt-LT" w:bidi="lt-LT"/>
        </w:rPr>
        <w:t xml:space="preserve">taip pat priteistina po </w:t>
      </w:r>
      <w:r w:rsidR="006520E4" w:rsidRPr="002F579D">
        <w:rPr>
          <w:rFonts w:ascii="Times New Roman" w:eastAsia="Bookman Old Style" w:hAnsi="Times New Roman" w:cs="Times New Roman"/>
          <w:sz w:val="24"/>
          <w:szCs w:val="24"/>
          <w:lang w:val="lt-LT" w:eastAsia="lt-LT" w:bidi="lt-LT"/>
        </w:rPr>
        <w:t>4708</w:t>
      </w:r>
      <w:r w:rsidR="000518D9" w:rsidRPr="002F579D">
        <w:rPr>
          <w:rFonts w:ascii="Times New Roman" w:eastAsia="Bookman Old Style" w:hAnsi="Times New Roman" w:cs="Times New Roman"/>
          <w:sz w:val="24"/>
          <w:szCs w:val="24"/>
          <w:lang w:val="lt-LT" w:eastAsia="lt-LT" w:bidi="lt-LT"/>
        </w:rPr>
        <w:t xml:space="preserve"> Eur bylinėjimosi išlaidų atlyginim</w:t>
      </w:r>
      <w:r w:rsidR="0058079D" w:rsidRPr="002F579D">
        <w:rPr>
          <w:rFonts w:ascii="Times New Roman" w:eastAsia="Bookman Old Style" w:hAnsi="Times New Roman" w:cs="Times New Roman"/>
          <w:sz w:val="24"/>
          <w:szCs w:val="24"/>
          <w:lang w:val="lt-LT" w:eastAsia="lt-LT" w:bidi="lt-LT"/>
        </w:rPr>
        <w:t>o</w:t>
      </w:r>
      <w:r w:rsidR="000518D9" w:rsidRPr="002F579D">
        <w:rPr>
          <w:rFonts w:ascii="Times New Roman" w:eastAsia="Bookman Old Style" w:hAnsi="Times New Roman" w:cs="Times New Roman"/>
          <w:sz w:val="24"/>
          <w:szCs w:val="24"/>
          <w:lang w:val="lt-LT" w:eastAsia="lt-LT" w:bidi="lt-LT"/>
        </w:rPr>
        <w:t xml:space="preserve"> pirmosios, apeliacinės instancijos ir kasaciniame teism</w:t>
      </w:r>
      <w:r w:rsidR="00FF22BA" w:rsidRPr="002F579D">
        <w:rPr>
          <w:rFonts w:ascii="Times New Roman" w:eastAsia="Bookman Old Style" w:hAnsi="Times New Roman" w:cs="Times New Roman"/>
          <w:sz w:val="24"/>
          <w:szCs w:val="24"/>
          <w:lang w:val="lt-LT" w:eastAsia="lt-LT" w:bidi="lt-LT"/>
        </w:rPr>
        <w:t>uose</w:t>
      </w:r>
      <w:r w:rsidR="000518D9" w:rsidRPr="002F579D">
        <w:rPr>
          <w:rFonts w:ascii="Times New Roman" w:eastAsia="Bookman Old Style" w:hAnsi="Times New Roman" w:cs="Times New Roman"/>
          <w:sz w:val="24"/>
          <w:szCs w:val="24"/>
          <w:lang w:val="lt-LT" w:eastAsia="lt-LT" w:bidi="lt-LT"/>
        </w:rPr>
        <w:t>.</w:t>
      </w:r>
    </w:p>
    <w:bookmarkEnd w:id="215"/>
    <w:p w14:paraId="61BB9E2B" w14:textId="28EFE56C" w:rsidR="00FA49F2" w:rsidRPr="002F579D" w:rsidRDefault="003047BE" w:rsidP="002A7EFF">
      <w:pPr>
        <w:pStyle w:val="NoSpacing"/>
        <w:numPr>
          <w:ilvl w:val="0"/>
          <w:numId w:val="1"/>
        </w:numPr>
        <w:suppressAutoHyphens/>
        <w:spacing w:after="120"/>
        <w:jc w:val="both"/>
        <w:rPr>
          <w:rFonts w:ascii="Times New Roman" w:eastAsia="Bookman Old Style" w:hAnsi="Times New Roman" w:cs="Times New Roman"/>
          <w:sz w:val="24"/>
          <w:szCs w:val="24"/>
          <w:lang w:val="lt-LT" w:eastAsia="lt-LT" w:bidi="lt-LT"/>
        </w:rPr>
      </w:pPr>
      <w:r w:rsidRPr="002F579D">
        <w:rPr>
          <w:rFonts w:ascii="Times New Roman" w:eastAsia="Bookman Old Style" w:hAnsi="Times New Roman" w:cs="Times New Roman"/>
          <w:sz w:val="24"/>
          <w:szCs w:val="24"/>
          <w:lang w:val="lt-LT" w:eastAsia="lt-LT" w:bidi="lt-LT"/>
        </w:rPr>
        <w:t xml:space="preserve">Atsakovas </w:t>
      </w:r>
      <w:bookmarkStart w:id="218" w:name="Buk_195"/>
      <w:r w:rsidR="0086271F" w:rsidRPr="00E81355">
        <w:rPr>
          <w:rFonts w:ascii="Times New Roman" w:eastAsia="Bookman Old Style" w:hAnsi="Times New Roman" w:cs="Times New Roman"/>
          <w:sz w:val="24"/>
          <w:szCs w:val="24"/>
          <w:lang w:val="lt-LT" w:eastAsia="lt-LT" w:bidi="lt-LT"/>
        </w:rPr>
        <w:t xml:space="preserve">T. U. </w:t>
      </w:r>
      <w:bookmarkEnd w:id="218"/>
      <w:r w:rsidRPr="002F579D">
        <w:rPr>
          <w:rFonts w:ascii="Times New Roman" w:eastAsia="Bookman Old Style" w:hAnsi="Times New Roman" w:cs="Times New Roman"/>
          <w:sz w:val="24"/>
          <w:szCs w:val="24"/>
          <w:lang w:val="lt-LT" w:eastAsia="lt-LT" w:bidi="lt-LT"/>
        </w:rPr>
        <w:t>pateikė įrodymus</w:t>
      </w:r>
      <w:r w:rsidR="00FF22BA" w:rsidRPr="002F579D">
        <w:rPr>
          <w:rFonts w:ascii="Times New Roman" w:eastAsia="Bookman Old Style" w:hAnsi="Times New Roman" w:cs="Times New Roman"/>
          <w:sz w:val="24"/>
          <w:szCs w:val="24"/>
          <w:lang w:val="lt-LT" w:eastAsia="lt-LT" w:bidi="lt-LT"/>
        </w:rPr>
        <w:t>, pagrindžiančius, kad jis patyrė</w:t>
      </w:r>
      <w:r w:rsidRPr="002F579D">
        <w:rPr>
          <w:rFonts w:ascii="Times New Roman" w:eastAsia="Bookman Old Style" w:hAnsi="Times New Roman" w:cs="Times New Roman"/>
          <w:sz w:val="24"/>
          <w:szCs w:val="24"/>
          <w:lang w:val="lt-LT" w:eastAsia="lt-LT" w:bidi="lt-LT"/>
        </w:rPr>
        <w:t xml:space="preserve"> </w:t>
      </w:r>
      <w:r w:rsidR="006520E4" w:rsidRPr="002F579D">
        <w:rPr>
          <w:rFonts w:ascii="Times New Roman" w:eastAsia="Bookman Old Style" w:hAnsi="Times New Roman" w:cs="Times New Roman"/>
          <w:sz w:val="24"/>
          <w:szCs w:val="24"/>
          <w:lang w:val="lt-LT" w:eastAsia="lt-LT" w:bidi="lt-LT"/>
        </w:rPr>
        <w:t>7</w:t>
      </w:r>
      <w:r w:rsidRPr="002F579D">
        <w:rPr>
          <w:rFonts w:ascii="Times New Roman" w:eastAsia="Bookman Old Style" w:hAnsi="Times New Roman" w:cs="Times New Roman"/>
          <w:sz w:val="24"/>
          <w:szCs w:val="24"/>
          <w:lang w:val="lt-LT" w:eastAsia="lt-LT" w:bidi="lt-LT"/>
        </w:rPr>
        <w:t>322,14 Eur bylinėjimosi išlaid</w:t>
      </w:r>
      <w:r w:rsidR="00FF22BA" w:rsidRPr="002F579D">
        <w:rPr>
          <w:rFonts w:ascii="Times New Roman" w:eastAsia="Bookman Old Style" w:hAnsi="Times New Roman" w:cs="Times New Roman"/>
          <w:sz w:val="24"/>
          <w:szCs w:val="24"/>
          <w:lang w:val="lt-LT" w:eastAsia="lt-LT" w:bidi="lt-LT"/>
        </w:rPr>
        <w:t>ų</w:t>
      </w:r>
      <w:r w:rsidRPr="002F579D">
        <w:rPr>
          <w:rFonts w:ascii="Times New Roman" w:eastAsia="Bookman Old Style" w:hAnsi="Times New Roman" w:cs="Times New Roman"/>
          <w:sz w:val="24"/>
          <w:szCs w:val="24"/>
          <w:lang w:val="lt-LT" w:eastAsia="lt-LT" w:bidi="lt-LT"/>
        </w:rPr>
        <w:t xml:space="preserve"> (2020 m. spalio 15 d. prašym</w:t>
      </w:r>
      <w:r w:rsidR="00FF22BA" w:rsidRPr="002F579D">
        <w:rPr>
          <w:rFonts w:ascii="Times New Roman" w:eastAsia="Bookman Old Style" w:hAnsi="Times New Roman" w:cs="Times New Roman"/>
          <w:sz w:val="24"/>
          <w:szCs w:val="24"/>
          <w:lang w:val="lt-LT" w:eastAsia="lt-LT" w:bidi="lt-LT"/>
        </w:rPr>
        <w:t>ą</w:t>
      </w:r>
      <w:r w:rsidRPr="002F579D">
        <w:rPr>
          <w:rFonts w:ascii="Times New Roman" w:eastAsia="Bookman Old Style" w:hAnsi="Times New Roman" w:cs="Times New Roman"/>
          <w:sz w:val="24"/>
          <w:szCs w:val="24"/>
          <w:lang w:val="lt-LT" w:eastAsia="lt-LT" w:bidi="lt-LT"/>
        </w:rPr>
        <w:t>, 2020 m. gruodžio 21 d. prašym</w:t>
      </w:r>
      <w:r w:rsidR="00FF22BA" w:rsidRPr="002F579D">
        <w:rPr>
          <w:rFonts w:ascii="Times New Roman" w:eastAsia="Bookman Old Style" w:hAnsi="Times New Roman" w:cs="Times New Roman"/>
          <w:sz w:val="24"/>
          <w:szCs w:val="24"/>
          <w:lang w:val="lt-LT" w:eastAsia="lt-LT" w:bidi="lt-LT"/>
        </w:rPr>
        <w:t>ą</w:t>
      </w:r>
      <w:r w:rsidRPr="002F579D">
        <w:rPr>
          <w:rFonts w:ascii="Times New Roman" w:eastAsia="Bookman Old Style" w:hAnsi="Times New Roman" w:cs="Times New Roman"/>
          <w:sz w:val="24"/>
          <w:szCs w:val="24"/>
          <w:lang w:val="lt-LT" w:eastAsia="lt-LT" w:bidi="lt-LT"/>
        </w:rPr>
        <w:t>, 2021 m. liepos 28 d. prašym</w:t>
      </w:r>
      <w:r w:rsidR="00FF22BA" w:rsidRPr="002F579D">
        <w:rPr>
          <w:rFonts w:ascii="Times New Roman" w:eastAsia="Bookman Old Style" w:hAnsi="Times New Roman" w:cs="Times New Roman"/>
          <w:sz w:val="24"/>
          <w:szCs w:val="24"/>
          <w:lang w:val="lt-LT" w:eastAsia="lt-LT" w:bidi="lt-LT"/>
        </w:rPr>
        <w:t>ą</w:t>
      </w:r>
      <w:r w:rsidRPr="002F579D">
        <w:rPr>
          <w:rFonts w:ascii="Times New Roman" w:eastAsia="Bookman Old Style" w:hAnsi="Times New Roman" w:cs="Times New Roman"/>
          <w:sz w:val="24"/>
          <w:szCs w:val="24"/>
          <w:lang w:val="lt-LT" w:eastAsia="lt-LT" w:bidi="lt-LT"/>
        </w:rPr>
        <w:t>, 2022 m. spalio 3 d. prašym</w:t>
      </w:r>
      <w:r w:rsidR="00FF22BA" w:rsidRPr="002F579D">
        <w:rPr>
          <w:rFonts w:ascii="Times New Roman" w:eastAsia="Bookman Old Style" w:hAnsi="Times New Roman" w:cs="Times New Roman"/>
          <w:sz w:val="24"/>
          <w:szCs w:val="24"/>
          <w:lang w:val="lt-LT" w:eastAsia="lt-LT" w:bidi="lt-LT"/>
        </w:rPr>
        <w:t>ą</w:t>
      </w:r>
      <w:r w:rsidRPr="002F579D">
        <w:rPr>
          <w:rFonts w:ascii="Times New Roman" w:eastAsia="Bookman Old Style" w:hAnsi="Times New Roman" w:cs="Times New Roman"/>
          <w:sz w:val="24"/>
          <w:szCs w:val="24"/>
          <w:lang w:val="lt-LT" w:eastAsia="lt-LT" w:bidi="lt-LT"/>
        </w:rPr>
        <w:t xml:space="preserve">), iš kurių 500 Eur sudaro priešieškinio parengimo išlaidos, 200 Eur atsiliepimo į MB „Mano žemės“ reikalavimą </w:t>
      </w:r>
      <w:r w:rsidR="00FA49F2" w:rsidRPr="002F579D">
        <w:rPr>
          <w:rFonts w:ascii="Times New Roman" w:eastAsia="Bookman Old Style" w:hAnsi="Times New Roman" w:cs="Times New Roman"/>
          <w:sz w:val="24"/>
          <w:szCs w:val="24"/>
          <w:lang w:val="lt-LT" w:eastAsia="lt-LT" w:bidi="lt-LT"/>
        </w:rPr>
        <w:t xml:space="preserve">rengimo </w:t>
      </w:r>
      <w:r w:rsidRPr="002F579D">
        <w:rPr>
          <w:rFonts w:ascii="Times New Roman" w:eastAsia="Bookman Old Style" w:hAnsi="Times New Roman" w:cs="Times New Roman"/>
          <w:sz w:val="24"/>
          <w:szCs w:val="24"/>
          <w:lang w:val="lt-LT" w:eastAsia="lt-LT" w:bidi="lt-LT"/>
        </w:rPr>
        <w:t xml:space="preserve">išlaidos. </w:t>
      </w:r>
      <w:bookmarkStart w:id="219" w:name="_Hlk162621687"/>
      <w:r w:rsidR="00FA49F2" w:rsidRPr="002F579D">
        <w:rPr>
          <w:rFonts w:ascii="Times New Roman" w:eastAsia="Bookman Old Style" w:hAnsi="Times New Roman" w:cs="Times New Roman"/>
          <w:sz w:val="24"/>
          <w:szCs w:val="24"/>
          <w:lang w:val="lt-LT" w:eastAsia="lt-LT" w:bidi="lt-LT"/>
        </w:rPr>
        <w:t>Atsakovo bylinėjimosi išlaidos neviršija Rekomendacijose nustatytų dydžių.</w:t>
      </w:r>
      <w:bookmarkEnd w:id="219"/>
      <w:r w:rsidR="00FA49F2" w:rsidRPr="002F579D">
        <w:rPr>
          <w:rFonts w:ascii="Times New Roman" w:eastAsia="Bookman Old Style" w:hAnsi="Times New Roman" w:cs="Times New Roman"/>
          <w:sz w:val="24"/>
          <w:szCs w:val="24"/>
          <w:lang w:val="lt-LT" w:eastAsia="lt-LT" w:bidi="lt-LT"/>
        </w:rPr>
        <w:t xml:space="preserve"> </w:t>
      </w:r>
      <w:r w:rsidRPr="002F579D">
        <w:rPr>
          <w:rFonts w:ascii="Times New Roman" w:eastAsia="Bookman Old Style" w:hAnsi="Times New Roman" w:cs="Times New Roman"/>
          <w:sz w:val="24"/>
          <w:szCs w:val="24"/>
          <w:lang w:val="lt-LT" w:eastAsia="lt-LT" w:bidi="lt-LT"/>
        </w:rPr>
        <w:t xml:space="preserve">Atmetus MB „Mano žemės“ reikalavimą, </w:t>
      </w:r>
      <w:r w:rsidR="00FA49F2" w:rsidRPr="002F579D">
        <w:rPr>
          <w:rFonts w:ascii="Times New Roman" w:eastAsia="Bookman Old Style" w:hAnsi="Times New Roman" w:cs="Times New Roman"/>
          <w:sz w:val="24"/>
          <w:szCs w:val="24"/>
          <w:lang w:val="lt-LT" w:eastAsia="lt-LT" w:bidi="lt-LT"/>
        </w:rPr>
        <w:t>atsakovui iš MB „Mano žemės“ priteistina 200 Eur atsiliepimo į trečiojo asmens reikalavimus rengimo išlaidų</w:t>
      </w:r>
      <w:r w:rsidR="00FF22BA" w:rsidRPr="002F579D">
        <w:rPr>
          <w:rFonts w:ascii="Times New Roman" w:eastAsia="Bookman Old Style" w:hAnsi="Times New Roman" w:cs="Times New Roman"/>
          <w:sz w:val="24"/>
          <w:szCs w:val="24"/>
          <w:lang w:val="lt-LT" w:eastAsia="lt-LT" w:bidi="lt-LT"/>
        </w:rPr>
        <w:t xml:space="preserve"> atlyginimo</w:t>
      </w:r>
      <w:r w:rsidR="00FA49F2" w:rsidRPr="002F579D">
        <w:rPr>
          <w:rFonts w:ascii="Times New Roman" w:eastAsia="Bookman Old Style" w:hAnsi="Times New Roman" w:cs="Times New Roman"/>
          <w:sz w:val="24"/>
          <w:szCs w:val="24"/>
          <w:lang w:val="lt-LT" w:eastAsia="lt-LT" w:bidi="lt-LT"/>
        </w:rPr>
        <w:t xml:space="preserve">. </w:t>
      </w:r>
      <w:bookmarkStart w:id="220" w:name="_Hlk162621706"/>
      <w:r w:rsidR="00FA49F2" w:rsidRPr="002F579D">
        <w:rPr>
          <w:rFonts w:ascii="Times New Roman" w:eastAsia="Bookman Old Style" w:hAnsi="Times New Roman" w:cs="Times New Roman"/>
          <w:sz w:val="24"/>
          <w:szCs w:val="24"/>
          <w:lang w:val="lt-LT" w:eastAsia="lt-LT" w:bidi="lt-LT"/>
        </w:rPr>
        <w:t xml:space="preserve">Atsakovui </w:t>
      </w:r>
      <w:bookmarkStart w:id="221" w:name="Buk_149"/>
      <w:r w:rsidR="0086271F" w:rsidRPr="00E81355">
        <w:rPr>
          <w:rFonts w:ascii="Times New Roman" w:eastAsia="Bookman Old Style" w:hAnsi="Times New Roman" w:cs="Times New Roman"/>
          <w:sz w:val="24"/>
          <w:szCs w:val="24"/>
          <w:lang w:val="lt-LT" w:eastAsia="lt-LT" w:bidi="lt-LT"/>
        </w:rPr>
        <w:t xml:space="preserve">T. U. </w:t>
      </w:r>
      <w:bookmarkEnd w:id="221"/>
      <w:r w:rsidR="00FA49F2" w:rsidRPr="002F579D">
        <w:rPr>
          <w:rFonts w:ascii="Times New Roman" w:eastAsia="Bookman Old Style" w:hAnsi="Times New Roman" w:cs="Times New Roman"/>
          <w:sz w:val="24"/>
          <w:szCs w:val="24"/>
          <w:lang w:val="lt-LT" w:eastAsia="lt-LT" w:bidi="lt-LT"/>
        </w:rPr>
        <w:t xml:space="preserve">iš ieškovo taip pat priteistina </w:t>
      </w:r>
      <w:r w:rsidR="006520E4" w:rsidRPr="002F579D">
        <w:rPr>
          <w:rFonts w:ascii="Times New Roman" w:eastAsia="Bookman Old Style" w:hAnsi="Times New Roman" w:cs="Times New Roman"/>
          <w:sz w:val="24"/>
          <w:szCs w:val="24"/>
          <w:lang w:val="lt-LT" w:eastAsia="lt-LT" w:bidi="lt-LT"/>
        </w:rPr>
        <w:t>3311</w:t>
      </w:r>
      <w:r w:rsidR="00FA49F2" w:rsidRPr="002F579D">
        <w:rPr>
          <w:rFonts w:ascii="Times New Roman" w:eastAsia="Bookman Old Style" w:hAnsi="Times New Roman" w:cs="Times New Roman"/>
          <w:sz w:val="24"/>
          <w:szCs w:val="24"/>
          <w:lang w:val="lt-LT" w:eastAsia="lt-LT" w:bidi="lt-LT"/>
        </w:rPr>
        <w:t xml:space="preserve"> Eur bylinėjimosi išlaidų atlyginim</w:t>
      </w:r>
      <w:r w:rsidR="00FF22BA" w:rsidRPr="002F579D">
        <w:rPr>
          <w:rFonts w:ascii="Times New Roman" w:eastAsia="Bookman Old Style" w:hAnsi="Times New Roman" w:cs="Times New Roman"/>
          <w:sz w:val="24"/>
          <w:szCs w:val="24"/>
          <w:lang w:val="lt-LT" w:eastAsia="lt-LT" w:bidi="lt-LT"/>
        </w:rPr>
        <w:t>o</w:t>
      </w:r>
      <w:r w:rsidR="00FA49F2" w:rsidRPr="002F579D">
        <w:rPr>
          <w:rFonts w:ascii="Times New Roman" w:eastAsia="Bookman Old Style" w:hAnsi="Times New Roman" w:cs="Times New Roman"/>
          <w:sz w:val="24"/>
          <w:szCs w:val="24"/>
          <w:lang w:val="lt-LT" w:eastAsia="lt-LT" w:bidi="lt-LT"/>
        </w:rPr>
        <w:t xml:space="preserve"> pirmosios, apeliacinės instancijos ir kasaciniame teism</w:t>
      </w:r>
      <w:r w:rsidR="00FF22BA" w:rsidRPr="002F579D">
        <w:rPr>
          <w:rFonts w:ascii="Times New Roman" w:eastAsia="Bookman Old Style" w:hAnsi="Times New Roman" w:cs="Times New Roman"/>
          <w:sz w:val="24"/>
          <w:szCs w:val="24"/>
          <w:lang w:val="lt-LT" w:eastAsia="lt-LT" w:bidi="lt-LT"/>
        </w:rPr>
        <w:t>uose</w:t>
      </w:r>
      <w:r w:rsidR="00FA49F2" w:rsidRPr="002F579D">
        <w:rPr>
          <w:rFonts w:ascii="Times New Roman" w:eastAsia="Bookman Old Style" w:hAnsi="Times New Roman" w:cs="Times New Roman"/>
          <w:sz w:val="24"/>
          <w:szCs w:val="24"/>
          <w:lang w:val="lt-LT" w:eastAsia="lt-LT" w:bidi="lt-LT"/>
        </w:rPr>
        <w:t>.</w:t>
      </w:r>
      <w:bookmarkEnd w:id="220"/>
    </w:p>
    <w:p w14:paraId="366DD582" w14:textId="3060395E" w:rsidR="003047BE" w:rsidRPr="002F579D" w:rsidRDefault="003047BE" w:rsidP="002A7EFF">
      <w:pPr>
        <w:pStyle w:val="NoSpacing"/>
        <w:numPr>
          <w:ilvl w:val="0"/>
          <w:numId w:val="1"/>
        </w:numPr>
        <w:suppressAutoHyphens/>
        <w:spacing w:after="120"/>
        <w:jc w:val="both"/>
        <w:rPr>
          <w:rFonts w:ascii="Times New Roman" w:eastAsia="Bookman Old Style" w:hAnsi="Times New Roman" w:cs="Times New Roman"/>
          <w:sz w:val="24"/>
          <w:szCs w:val="24"/>
          <w:lang w:val="lt-LT" w:eastAsia="lt-LT" w:bidi="lt-LT"/>
        </w:rPr>
      </w:pPr>
      <w:r w:rsidRPr="002F579D">
        <w:rPr>
          <w:rFonts w:ascii="Times New Roman" w:eastAsia="Bookman Old Style" w:hAnsi="Times New Roman" w:cs="Times New Roman"/>
          <w:sz w:val="24"/>
          <w:szCs w:val="24"/>
          <w:lang w:val="lt-LT" w:eastAsia="lt-LT" w:bidi="lt-LT"/>
        </w:rPr>
        <w:t xml:space="preserve">Atsakovas </w:t>
      </w:r>
      <w:bookmarkStart w:id="222" w:name="Buk_49"/>
      <w:r w:rsidR="0086271F" w:rsidRPr="00E81355">
        <w:rPr>
          <w:rFonts w:ascii="Times New Roman" w:eastAsia="Bookman Old Style" w:hAnsi="Times New Roman" w:cs="Times New Roman"/>
          <w:sz w:val="24"/>
          <w:szCs w:val="24"/>
          <w:lang w:val="lt-LT" w:eastAsia="lt-LT" w:bidi="lt-LT"/>
        </w:rPr>
        <w:t xml:space="preserve">M. J. </w:t>
      </w:r>
      <w:bookmarkEnd w:id="222"/>
      <w:r w:rsidRPr="002F579D">
        <w:rPr>
          <w:rFonts w:ascii="Times New Roman" w:eastAsia="Bookman Old Style" w:hAnsi="Times New Roman" w:cs="Times New Roman"/>
          <w:sz w:val="24"/>
          <w:szCs w:val="24"/>
          <w:lang w:val="lt-LT" w:eastAsia="lt-LT" w:bidi="lt-LT"/>
        </w:rPr>
        <w:t>pateikė įrodymus</w:t>
      </w:r>
      <w:r w:rsidR="00FF22BA" w:rsidRPr="002F579D">
        <w:rPr>
          <w:rFonts w:ascii="Times New Roman" w:eastAsia="Bookman Old Style" w:hAnsi="Times New Roman" w:cs="Times New Roman"/>
          <w:sz w:val="24"/>
          <w:szCs w:val="24"/>
          <w:lang w:val="lt-LT" w:eastAsia="lt-LT" w:bidi="lt-LT"/>
        </w:rPr>
        <w:t>, pagrindžiančius, kad jis patyrė</w:t>
      </w:r>
      <w:r w:rsidRPr="002F579D">
        <w:rPr>
          <w:rFonts w:ascii="Times New Roman" w:eastAsia="Bookman Old Style" w:hAnsi="Times New Roman" w:cs="Times New Roman"/>
          <w:sz w:val="24"/>
          <w:szCs w:val="24"/>
          <w:lang w:val="lt-LT" w:eastAsia="lt-LT" w:bidi="lt-LT"/>
        </w:rPr>
        <w:t xml:space="preserve"> </w:t>
      </w:r>
      <w:r w:rsidR="006520E4" w:rsidRPr="002F579D">
        <w:rPr>
          <w:rFonts w:ascii="Times New Roman" w:eastAsia="Bookman Old Style" w:hAnsi="Times New Roman" w:cs="Times New Roman"/>
          <w:sz w:val="24"/>
          <w:szCs w:val="24"/>
          <w:lang w:val="lt-LT" w:eastAsia="lt-LT" w:bidi="lt-LT"/>
        </w:rPr>
        <w:t>12 553</w:t>
      </w:r>
      <w:r w:rsidRPr="002F579D">
        <w:rPr>
          <w:rFonts w:ascii="Times New Roman" w:eastAsia="Bookman Old Style" w:hAnsi="Times New Roman" w:cs="Times New Roman"/>
          <w:sz w:val="24"/>
          <w:szCs w:val="24"/>
          <w:lang w:val="lt-LT" w:eastAsia="lt-LT" w:bidi="lt-LT"/>
        </w:rPr>
        <w:t xml:space="preserve"> Eur bylinėjimosi išlaid</w:t>
      </w:r>
      <w:r w:rsidR="00FF22BA" w:rsidRPr="002F579D">
        <w:rPr>
          <w:rFonts w:ascii="Times New Roman" w:eastAsia="Bookman Old Style" w:hAnsi="Times New Roman" w:cs="Times New Roman"/>
          <w:sz w:val="24"/>
          <w:szCs w:val="24"/>
          <w:lang w:val="lt-LT" w:eastAsia="lt-LT" w:bidi="lt-LT"/>
        </w:rPr>
        <w:t>ų</w:t>
      </w:r>
      <w:r w:rsidRPr="002F579D">
        <w:rPr>
          <w:rFonts w:ascii="Times New Roman" w:eastAsia="Bookman Old Style" w:hAnsi="Times New Roman" w:cs="Times New Roman"/>
          <w:sz w:val="24"/>
          <w:szCs w:val="24"/>
          <w:lang w:val="lt-LT" w:eastAsia="lt-LT" w:bidi="lt-LT"/>
        </w:rPr>
        <w:t xml:space="preserve"> (2020</w:t>
      </w:r>
      <w:r w:rsidR="00FA49F2" w:rsidRPr="002F579D">
        <w:rPr>
          <w:rFonts w:ascii="Times New Roman" w:eastAsia="Bookman Old Style" w:hAnsi="Times New Roman" w:cs="Times New Roman"/>
          <w:sz w:val="24"/>
          <w:szCs w:val="24"/>
          <w:lang w:val="lt-LT" w:eastAsia="lt-LT" w:bidi="lt-LT"/>
        </w:rPr>
        <w:t xml:space="preserve"> m. spalio 12 d.</w:t>
      </w:r>
      <w:r w:rsidRPr="002F579D">
        <w:rPr>
          <w:rFonts w:ascii="Times New Roman" w:eastAsia="Bookman Old Style" w:hAnsi="Times New Roman" w:cs="Times New Roman"/>
          <w:sz w:val="24"/>
          <w:szCs w:val="24"/>
          <w:lang w:val="lt-LT" w:eastAsia="lt-LT" w:bidi="lt-LT"/>
        </w:rPr>
        <w:t xml:space="preserve"> prašym</w:t>
      </w:r>
      <w:r w:rsidR="00FF22BA" w:rsidRPr="002F579D">
        <w:rPr>
          <w:rFonts w:ascii="Times New Roman" w:eastAsia="Bookman Old Style" w:hAnsi="Times New Roman" w:cs="Times New Roman"/>
          <w:sz w:val="24"/>
          <w:szCs w:val="24"/>
          <w:lang w:val="lt-LT" w:eastAsia="lt-LT" w:bidi="lt-LT"/>
        </w:rPr>
        <w:t>ą</w:t>
      </w:r>
      <w:r w:rsidRPr="002F579D">
        <w:rPr>
          <w:rFonts w:ascii="Times New Roman" w:eastAsia="Bookman Old Style" w:hAnsi="Times New Roman" w:cs="Times New Roman"/>
          <w:sz w:val="24"/>
          <w:szCs w:val="24"/>
          <w:lang w:val="lt-LT" w:eastAsia="lt-LT" w:bidi="lt-LT"/>
        </w:rPr>
        <w:t>, 2021</w:t>
      </w:r>
      <w:r w:rsidR="00FA49F2" w:rsidRPr="002F579D">
        <w:rPr>
          <w:rFonts w:ascii="Times New Roman" w:eastAsia="Bookman Old Style" w:hAnsi="Times New Roman" w:cs="Times New Roman"/>
          <w:sz w:val="24"/>
          <w:szCs w:val="24"/>
          <w:lang w:val="lt-LT" w:eastAsia="lt-LT" w:bidi="lt-LT"/>
        </w:rPr>
        <w:t xml:space="preserve"> m. sausio 6 d.</w:t>
      </w:r>
      <w:r w:rsidRPr="002F579D">
        <w:rPr>
          <w:rFonts w:ascii="Times New Roman" w:eastAsia="Bookman Old Style" w:hAnsi="Times New Roman" w:cs="Times New Roman"/>
          <w:sz w:val="24"/>
          <w:szCs w:val="24"/>
          <w:lang w:val="lt-LT" w:eastAsia="lt-LT" w:bidi="lt-LT"/>
        </w:rPr>
        <w:t xml:space="preserve"> prašym</w:t>
      </w:r>
      <w:r w:rsidR="00FF22BA" w:rsidRPr="002F579D">
        <w:rPr>
          <w:rFonts w:ascii="Times New Roman" w:eastAsia="Bookman Old Style" w:hAnsi="Times New Roman" w:cs="Times New Roman"/>
          <w:sz w:val="24"/>
          <w:szCs w:val="24"/>
          <w:lang w:val="lt-LT" w:eastAsia="lt-LT" w:bidi="lt-LT"/>
        </w:rPr>
        <w:t>ą</w:t>
      </w:r>
      <w:r w:rsidRPr="002F579D">
        <w:rPr>
          <w:rFonts w:ascii="Times New Roman" w:eastAsia="Bookman Old Style" w:hAnsi="Times New Roman" w:cs="Times New Roman"/>
          <w:sz w:val="24"/>
          <w:szCs w:val="24"/>
          <w:lang w:val="lt-LT" w:eastAsia="lt-LT" w:bidi="lt-LT"/>
        </w:rPr>
        <w:t>, 2021</w:t>
      </w:r>
      <w:r w:rsidR="00FA49F2" w:rsidRPr="002F579D">
        <w:rPr>
          <w:rFonts w:ascii="Times New Roman" w:eastAsia="Bookman Old Style" w:hAnsi="Times New Roman" w:cs="Times New Roman"/>
          <w:sz w:val="24"/>
          <w:szCs w:val="24"/>
          <w:lang w:val="lt-LT" w:eastAsia="lt-LT" w:bidi="lt-LT"/>
        </w:rPr>
        <w:t xml:space="preserve"> m. liepos 27 d.</w:t>
      </w:r>
      <w:r w:rsidRPr="002F579D">
        <w:rPr>
          <w:rFonts w:ascii="Times New Roman" w:eastAsia="Bookman Old Style" w:hAnsi="Times New Roman" w:cs="Times New Roman"/>
          <w:sz w:val="24"/>
          <w:szCs w:val="24"/>
          <w:lang w:val="lt-LT" w:eastAsia="lt-LT" w:bidi="lt-LT"/>
        </w:rPr>
        <w:t xml:space="preserve"> prašym</w:t>
      </w:r>
      <w:r w:rsidR="00FF22BA" w:rsidRPr="002F579D">
        <w:rPr>
          <w:rFonts w:ascii="Times New Roman" w:eastAsia="Bookman Old Style" w:hAnsi="Times New Roman" w:cs="Times New Roman"/>
          <w:sz w:val="24"/>
          <w:szCs w:val="24"/>
          <w:lang w:val="lt-LT" w:eastAsia="lt-LT" w:bidi="lt-LT"/>
        </w:rPr>
        <w:t>ą</w:t>
      </w:r>
      <w:r w:rsidRPr="002F579D">
        <w:rPr>
          <w:rFonts w:ascii="Times New Roman" w:eastAsia="Bookman Old Style" w:hAnsi="Times New Roman" w:cs="Times New Roman"/>
          <w:sz w:val="24"/>
          <w:szCs w:val="24"/>
          <w:lang w:val="lt-LT" w:eastAsia="lt-LT" w:bidi="lt-LT"/>
        </w:rPr>
        <w:t>, 2022</w:t>
      </w:r>
      <w:r w:rsidR="00FA49F2" w:rsidRPr="002F579D">
        <w:rPr>
          <w:rFonts w:ascii="Times New Roman" w:eastAsia="Bookman Old Style" w:hAnsi="Times New Roman" w:cs="Times New Roman"/>
          <w:sz w:val="24"/>
          <w:szCs w:val="24"/>
          <w:lang w:val="lt-LT" w:eastAsia="lt-LT" w:bidi="lt-LT"/>
        </w:rPr>
        <w:t xml:space="preserve"> m. spalio 4 d.</w:t>
      </w:r>
      <w:r w:rsidRPr="002F579D">
        <w:rPr>
          <w:rFonts w:ascii="Times New Roman" w:eastAsia="Bookman Old Style" w:hAnsi="Times New Roman" w:cs="Times New Roman"/>
          <w:sz w:val="24"/>
          <w:szCs w:val="24"/>
          <w:lang w:val="lt-LT" w:eastAsia="lt-LT" w:bidi="lt-LT"/>
        </w:rPr>
        <w:t xml:space="preserve"> prašym</w:t>
      </w:r>
      <w:r w:rsidR="00FF22BA" w:rsidRPr="002F579D">
        <w:rPr>
          <w:rFonts w:ascii="Times New Roman" w:eastAsia="Bookman Old Style" w:hAnsi="Times New Roman" w:cs="Times New Roman"/>
          <w:sz w:val="24"/>
          <w:szCs w:val="24"/>
          <w:lang w:val="lt-LT" w:eastAsia="lt-LT" w:bidi="lt-LT"/>
        </w:rPr>
        <w:t>ą</w:t>
      </w:r>
      <w:r w:rsidRPr="002F579D">
        <w:rPr>
          <w:rFonts w:ascii="Times New Roman" w:eastAsia="Bookman Old Style" w:hAnsi="Times New Roman" w:cs="Times New Roman"/>
          <w:sz w:val="24"/>
          <w:szCs w:val="24"/>
          <w:lang w:val="lt-LT" w:eastAsia="lt-LT" w:bidi="lt-LT"/>
        </w:rPr>
        <w:t>, 2022</w:t>
      </w:r>
      <w:r w:rsidR="00FA49F2" w:rsidRPr="002F579D">
        <w:rPr>
          <w:rFonts w:ascii="Times New Roman" w:eastAsia="Bookman Old Style" w:hAnsi="Times New Roman" w:cs="Times New Roman"/>
          <w:sz w:val="24"/>
          <w:szCs w:val="24"/>
          <w:lang w:val="lt-LT" w:eastAsia="lt-LT" w:bidi="lt-LT"/>
        </w:rPr>
        <w:t xml:space="preserve"> m. lapkričio 23 d.</w:t>
      </w:r>
      <w:r w:rsidRPr="002F579D">
        <w:rPr>
          <w:rFonts w:ascii="Times New Roman" w:eastAsia="Bookman Old Style" w:hAnsi="Times New Roman" w:cs="Times New Roman"/>
          <w:sz w:val="24"/>
          <w:szCs w:val="24"/>
          <w:lang w:val="lt-LT" w:eastAsia="lt-LT" w:bidi="lt-LT"/>
        </w:rPr>
        <w:t xml:space="preserve"> prašym</w:t>
      </w:r>
      <w:r w:rsidR="00FF22BA" w:rsidRPr="002F579D">
        <w:rPr>
          <w:rFonts w:ascii="Times New Roman" w:eastAsia="Bookman Old Style" w:hAnsi="Times New Roman" w:cs="Times New Roman"/>
          <w:sz w:val="24"/>
          <w:szCs w:val="24"/>
          <w:lang w:val="lt-LT" w:eastAsia="lt-LT" w:bidi="lt-LT"/>
        </w:rPr>
        <w:t>ą</w:t>
      </w:r>
      <w:r w:rsidRPr="002F579D">
        <w:rPr>
          <w:rFonts w:ascii="Times New Roman" w:eastAsia="Bookman Old Style" w:hAnsi="Times New Roman" w:cs="Times New Roman"/>
          <w:sz w:val="24"/>
          <w:szCs w:val="24"/>
          <w:lang w:val="lt-LT" w:eastAsia="lt-LT" w:bidi="lt-LT"/>
        </w:rPr>
        <w:t>, 2023</w:t>
      </w:r>
      <w:r w:rsidR="00FA49F2" w:rsidRPr="002F579D">
        <w:rPr>
          <w:rFonts w:ascii="Times New Roman" w:eastAsia="Bookman Old Style" w:hAnsi="Times New Roman" w:cs="Times New Roman"/>
          <w:sz w:val="24"/>
          <w:szCs w:val="24"/>
          <w:lang w:val="lt-LT" w:eastAsia="lt-LT" w:bidi="lt-LT"/>
        </w:rPr>
        <w:t xml:space="preserve"> m. sausio 10 d.</w:t>
      </w:r>
      <w:r w:rsidRPr="002F579D">
        <w:rPr>
          <w:rFonts w:ascii="Times New Roman" w:eastAsia="Bookman Old Style" w:hAnsi="Times New Roman" w:cs="Times New Roman"/>
          <w:sz w:val="24"/>
          <w:szCs w:val="24"/>
          <w:lang w:val="lt-LT" w:eastAsia="lt-LT" w:bidi="lt-LT"/>
        </w:rPr>
        <w:t xml:space="preserve"> prašym</w:t>
      </w:r>
      <w:r w:rsidR="00FF22BA" w:rsidRPr="002F579D">
        <w:rPr>
          <w:rFonts w:ascii="Times New Roman" w:eastAsia="Bookman Old Style" w:hAnsi="Times New Roman" w:cs="Times New Roman"/>
          <w:sz w:val="24"/>
          <w:szCs w:val="24"/>
          <w:lang w:val="lt-LT" w:eastAsia="lt-LT" w:bidi="lt-LT"/>
        </w:rPr>
        <w:t>ą</w:t>
      </w:r>
      <w:r w:rsidRPr="002F579D">
        <w:rPr>
          <w:rFonts w:ascii="Times New Roman" w:eastAsia="Bookman Old Style" w:hAnsi="Times New Roman" w:cs="Times New Roman"/>
          <w:sz w:val="24"/>
          <w:szCs w:val="24"/>
          <w:lang w:val="lt-LT" w:eastAsia="lt-LT" w:bidi="lt-LT"/>
        </w:rPr>
        <w:t xml:space="preserve">, </w:t>
      </w:r>
      <w:r w:rsidR="00FA49F2" w:rsidRPr="002F579D">
        <w:rPr>
          <w:rFonts w:ascii="Times New Roman" w:eastAsia="Bookman Old Style" w:hAnsi="Times New Roman" w:cs="Times New Roman"/>
          <w:sz w:val="24"/>
          <w:szCs w:val="24"/>
          <w:lang w:val="lt-LT" w:eastAsia="lt-LT" w:bidi="lt-LT"/>
        </w:rPr>
        <w:t>2023 m. birželio 19 d. prašym</w:t>
      </w:r>
      <w:r w:rsidR="00FF22BA" w:rsidRPr="002F579D">
        <w:rPr>
          <w:rFonts w:ascii="Times New Roman" w:eastAsia="Bookman Old Style" w:hAnsi="Times New Roman" w:cs="Times New Roman"/>
          <w:sz w:val="24"/>
          <w:szCs w:val="24"/>
          <w:lang w:val="lt-LT" w:eastAsia="lt-LT" w:bidi="lt-LT"/>
        </w:rPr>
        <w:t>ą</w:t>
      </w:r>
      <w:bookmarkStart w:id="223" w:name="_Hlk162942706"/>
      <w:r w:rsidRPr="002F579D">
        <w:rPr>
          <w:rFonts w:ascii="Times New Roman" w:eastAsia="Bookman Old Style" w:hAnsi="Times New Roman" w:cs="Times New Roman"/>
          <w:sz w:val="24"/>
          <w:szCs w:val="24"/>
          <w:lang w:val="lt-LT" w:eastAsia="lt-LT" w:bidi="lt-LT"/>
        </w:rPr>
        <w:t>).</w:t>
      </w:r>
      <w:r w:rsidR="00FA49F2" w:rsidRPr="002F579D">
        <w:rPr>
          <w:lang w:val="lt-LT"/>
        </w:rPr>
        <w:t xml:space="preserve"> </w:t>
      </w:r>
      <w:r w:rsidR="00FA49F2" w:rsidRPr="002F579D">
        <w:rPr>
          <w:rFonts w:ascii="Times New Roman" w:eastAsia="Bookman Old Style" w:hAnsi="Times New Roman" w:cs="Times New Roman"/>
          <w:sz w:val="24"/>
          <w:szCs w:val="24"/>
          <w:lang w:val="lt-LT" w:eastAsia="lt-LT" w:bidi="lt-LT"/>
        </w:rPr>
        <w:t>Atsakovo bylinėjimosi išlaidos neviršija Rekomendacijose nustatytų dydžių.</w:t>
      </w:r>
      <w:bookmarkEnd w:id="223"/>
      <w:r w:rsidR="00FA49F2" w:rsidRPr="002F579D">
        <w:rPr>
          <w:rFonts w:ascii="Times New Roman" w:eastAsia="Bookman Old Style" w:hAnsi="Times New Roman" w:cs="Times New Roman"/>
          <w:sz w:val="24"/>
          <w:szCs w:val="24"/>
          <w:lang w:val="lt-LT" w:eastAsia="lt-LT" w:bidi="lt-LT"/>
        </w:rPr>
        <w:t xml:space="preserve"> </w:t>
      </w:r>
      <w:bookmarkStart w:id="224" w:name="_Hlk162957720"/>
      <w:r w:rsidR="00FA49F2" w:rsidRPr="002F579D">
        <w:rPr>
          <w:rFonts w:ascii="Times New Roman" w:eastAsia="Bookman Old Style" w:hAnsi="Times New Roman" w:cs="Times New Roman"/>
          <w:sz w:val="24"/>
          <w:szCs w:val="24"/>
          <w:lang w:val="lt-LT" w:eastAsia="lt-LT" w:bidi="lt-LT"/>
        </w:rPr>
        <w:t>Atsižvelgiant į bylos išnagrinėjimo rezultatą</w:t>
      </w:r>
      <w:bookmarkEnd w:id="224"/>
      <w:r w:rsidR="00FA49F2" w:rsidRPr="002F579D">
        <w:rPr>
          <w:rFonts w:ascii="Times New Roman" w:eastAsia="Bookman Old Style" w:hAnsi="Times New Roman" w:cs="Times New Roman"/>
          <w:sz w:val="24"/>
          <w:szCs w:val="24"/>
          <w:lang w:val="lt-LT" w:eastAsia="lt-LT" w:bidi="lt-LT"/>
        </w:rPr>
        <w:t xml:space="preserve">, atsakovui </w:t>
      </w:r>
      <w:bookmarkStart w:id="225" w:name="Buk_50"/>
      <w:r w:rsidR="0086271F" w:rsidRPr="00E81355">
        <w:rPr>
          <w:rFonts w:ascii="Times New Roman" w:eastAsia="Bookman Old Style" w:hAnsi="Times New Roman" w:cs="Times New Roman"/>
          <w:sz w:val="24"/>
          <w:szCs w:val="24"/>
          <w:lang w:val="lt-LT" w:eastAsia="lt-LT" w:bidi="lt-LT"/>
        </w:rPr>
        <w:t xml:space="preserve">M. J. </w:t>
      </w:r>
      <w:bookmarkEnd w:id="225"/>
      <w:r w:rsidR="00FA49F2" w:rsidRPr="002F579D">
        <w:rPr>
          <w:rFonts w:ascii="Times New Roman" w:eastAsia="Bookman Old Style" w:hAnsi="Times New Roman" w:cs="Times New Roman"/>
          <w:sz w:val="24"/>
          <w:szCs w:val="24"/>
          <w:lang w:val="lt-LT" w:eastAsia="lt-LT" w:bidi="lt-LT"/>
        </w:rPr>
        <w:t>iš ieškovo priteistina</w:t>
      </w:r>
      <w:r w:rsidR="00ED533C" w:rsidRPr="002F579D">
        <w:rPr>
          <w:rFonts w:ascii="Times New Roman" w:eastAsia="Bookman Old Style" w:hAnsi="Times New Roman" w:cs="Times New Roman"/>
          <w:sz w:val="24"/>
          <w:szCs w:val="24"/>
          <w:lang w:val="lt-LT" w:eastAsia="lt-LT" w:bidi="lt-LT"/>
        </w:rPr>
        <w:t>s</w:t>
      </w:r>
      <w:r w:rsidR="00FA49F2" w:rsidRPr="002F579D">
        <w:rPr>
          <w:rFonts w:ascii="Times New Roman" w:eastAsia="Bookman Old Style" w:hAnsi="Times New Roman" w:cs="Times New Roman"/>
          <w:sz w:val="24"/>
          <w:szCs w:val="24"/>
          <w:lang w:val="lt-LT" w:eastAsia="lt-LT" w:bidi="lt-LT"/>
        </w:rPr>
        <w:t xml:space="preserve"> </w:t>
      </w:r>
      <w:r w:rsidR="006520E4" w:rsidRPr="002F579D">
        <w:rPr>
          <w:rFonts w:ascii="Times New Roman" w:eastAsia="Bookman Old Style" w:hAnsi="Times New Roman" w:cs="Times New Roman"/>
          <w:sz w:val="24"/>
          <w:szCs w:val="24"/>
          <w:lang w:val="lt-LT" w:eastAsia="lt-LT" w:bidi="lt-LT"/>
        </w:rPr>
        <w:t>6276</w:t>
      </w:r>
      <w:r w:rsidR="00FA49F2" w:rsidRPr="002F579D">
        <w:rPr>
          <w:rFonts w:ascii="Times New Roman" w:eastAsia="Bookman Old Style" w:hAnsi="Times New Roman" w:cs="Times New Roman"/>
          <w:sz w:val="24"/>
          <w:szCs w:val="24"/>
          <w:lang w:val="lt-LT" w:eastAsia="lt-LT" w:bidi="lt-LT"/>
        </w:rPr>
        <w:t xml:space="preserve"> Eur bylinėjimosi išlaidų atlyginimas pirmosios, apeliacinės instancijos ir kasaciniame teism</w:t>
      </w:r>
      <w:r w:rsidR="00FF22BA" w:rsidRPr="002F579D">
        <w:rPr>
          <w:rFonts w:ascii="Times New Roman" w:eastAsia="Bookman Old Style" w:hAnsi="Times New Roman" w:cs="Times New Roman"/>
          <w:sz w:val="24"/>
          <w:szCs w:val="24"/>
          <w:lang w:val="lt-LT" w:eastAsia="lt-LT" w:bidi="lt-LT"/>
        </w:rPr>
        <w:t>uose</w:t>
      </w:r>
      <w:r w:rsidR="00FA49F2" w:rsidRPr="002F579D">
        <w:rPr>
          <w:rFonts w:ascii="Times New Roman" w:eastAsia="Bookman Old Style" w:hAnsi="Times New Roman" w:cs="Times New Roman"/>
          <w:sz w:val="24"/>
          <w:szCs w:val="24"/>
          <w:lang w:val="lt-LT" w:eastAsia="lt-LT" w:bidi="lt-LT"/>
        </w:rPr>
        <w:t>.</w:t>
      </w:r>
    </w:p>
    <w:p w14:paraId="3B916687" w14:textId="19887255" w:rsidR="006520E4" w:rsidRPr="002F579D" w:rsidRDefault="006520E4" w:rsidP="00BF0392">
      <w:pPr>
        <w:pStyle w:val="NoSpacing"/>
        <w:numPr>
          <w:ilvl w:val="0"/>
          <w:numId w:val="1"/>
        </w:numPr>
        <w:spacing w:after="120"/>
        <w:jc w:val="both"/>
        <w:rPr>
          <w:rFonts w:ascii="Times New Roman" w:eastAsia="Bookman Old Style" w:hAnsi="Times New Roman" w:cs="Times New Roman"/>
          <w:color w:val="000000"/>
          <w:sz w:val="24"/>
          <w:szCs w:val="24"/>
          <w:lang w:val="lt-LT" w:eastAsia="lt-LT" w:bidi="lt-LT"/>
        </w:rPr>
      </w:pPr>
      <w:r w:rsidRPr="002F579D">
        <w:rPr>
          <w:rFonts w:ascii="Times New Roman" w:eastAsia="Bookman Old Style" w:hAnsi="Times New Roman" w:cs="Times New Roman"/>
          <w:color w:val="000000"/>
          <w:sz w:val="24"/>
          <w:szCs w:val="24"/>
          <w:lang w:val="lt-LT" w:eastAsia="lt-LT" w:bidi="lt-LT"/>
        </w:rPr>
        <w:t xml:space="preserve">Atlikus priešpriešinių reikalavimų įskaitymą, ieškovui iš atsakovo </w:t>
      </w:r>
      <w:bookmarkStart w:id="226" w:name="Buk_122"/>
      <w:r w:rsidR="0086271F" w:rsidRPr="00E81355">
        <w:rPr>
          <w:rFonts w:ascii="Times New Roman" w:eastAsia="Bookman Old Style" w:hAnsi="Times New Roman" w:cs="Times New Roman"/>
          <w:sz w:val="24"/>
          <w:szCs w:val="24"/>
          <w:lang w:val="lt-LT" w:eastAsia="lt-LT" w:bidi="lt-LT"/>
        </w:rPr>
        <w:t xml:space="preserve">T. U. </w:t>
      </w:r>
      <w:bookmarkEnd w:id="226"/>
      <w:r w:rsidRPr="002F579D">
        <w:rPr>
          <w:rFonts w:ascii="Times New Roman" w:eastAsia="Bookman Old Style" w:hAnsi="Times New Roman" w:cs="Times New Roman"/>
          <w:color w:val="000000"/>
          <w:sz w:val="24"/>
          <w:szCs w:val="24"/>
          <w:lang w:val="lt-LT" w:eastAsia="lt-LT" w:bidi="lt-LT"/>
        </w:rPr>
        <w:t xml:space="preserve">priteisiama 2244 Eur (5555 Eur – 3311 Eur), atsakovui </w:t>
      </w:r>
      <w:bookmarkStart w:id="227" w:name="Buk_51"/>
      <w:r w:rsidR="0086271F" w:rsidRPr="00E81355">
        <w:rPr>
          <w:rFonts w:ascii="Times New Roman" w:eastAsia="Bookman Old Style" w:hAnsi="Times New Roman" w:cs="Times New Roman"/>
          <w:sz w:val="24"/>
          <w:szCs w:val="24"/>
          <w:lang w:val="lt-LT" w:eastAsia="lt-LT" w:bidi="lt-LT"/>
        </w:rPr>
        <w:t xml:space="preserve">M. J. </w:t>
      </w:r>
      <w:bookmarkEnd w:id="227"/>
      <w:r w:rsidRPr="002F579D">
        <w:rPr>
          <w:rFonts w:ascii="Times New Roman" w:eastAsia="Bookman Old Style" w:hAnsi="Times New Roman" w:cs="Times New Roman"/>
          <w:color w:val="000000"/>
          <w:sz w:val="24"/>
          <w:szCs w:val="24"/>
          <w:lang w:val="lt-LT" w:eastAsia="lt-LT" w:bidi="lt-LT"/>
        </w:rPr>
        <w:t>iš ieškovo – 1568 Eur (6276 Eur – 4708</w:t>
      </w:r>
      <w:r w:rsidR="00E570DE" w:rsidRPr="002F579D">
        <w:rPr>
          <w:rFonts w:ascii="Times New Roman" w:eastAsia="Bookman Old Style" w:hAnsi="Times New Roman" w:cs="Times New Roman"/>
          <w:color w:val="000000"/>
          <w:sz w:val="24"/>
          <w:szCs w:val="24"/>
          <w:lang w:val="lt-LT" w:eastAsia="lt-LT" w:bidi="lt-LT"/>
        </w:rPr>
        <w:t> </w:t>
      </w:r>
      <w:r w:rsidRPr="002F579D">
        <w:rPr>
          <w:rFonts w:ascii="Times New Roman" w:eastAsia="Bookman Old Style" w:hAnsi="Times New Roman" w:cs="Times New Roman"/>
          <w:color w:val="000000"/>
          <w:sz w:val="24"/>
          <w:szCs w:val="24"/>
          <w:lang w:val="lt-LT" w:eastAsia="lt-LT" w:bidi="lt-LT"/>
        </w:rPr>
        <w:t>Eur) bylinėjimosi išlaidų atlyginimo.</w:t>
      </w:r>
    </w:p>
    <w:p w14:paraId="70D6A17D" w14:textId="7EB758B9" w:rsidR="00820190" w:rsidRPr="002F579D" w:rsidRDefault="00820190" w:rsidP="00BF0392">
      <w:pPr>
        <w:pStyle w:val="NoSpacing"/>
        <w:numPr>
          <w:ilvl w:val="0"/>
          <w:numId w:val="1"/>
        </w:numPr>
        <w:suppressAutoHyphens/>
        <w:spacing w:after="120"/>
        <w:jc w:val="both"/>
        <w:rPr>
          <w:rFonts w:ascii="Times New Roman" w:eastAsia="Bookman Old Style" w:hAnsi="Times New Roman" w:cs="Times New Roman"/>
          <w:color w:val="000000"/>
          <w:sz w:val="24"/>
          <w:szCs w:val="24"/>
          <w:lang w:val="lt-LT" w:eastAsia="lt-LT" w:bidi="lt-LT"/>
        </w:rPr>
      </w:pPr>
      <w:r w:rsidRPr="002F579D">
        <w:rPr>
          <w:rFonts w:ascii="Times New Roman" w:eastAsia="Bookman Old Style" w:hAnsi="Times New Roman" w:cs="Times New Roman"/>
          <w:color w:val="000000"/>
          <w:sz w:val="24"/>
          <w:szCs w:val="24"/>
          <w:lang w:val="lt-LT" w:eastAsia="lt-LT" w:bidi="lt-LT"/>
        </w:rPr>
        <w:t>Trečiojo asmens su savarankiškais reikalavimais ieškinys atmestas, tad jo patirtos išlaidos taip pat neatlygintinos.</w:t>
      </w:r>
      <w:r w:rsidR="00A96213" w:rsidRPr="002F579D">
        <w:rPr>
          <w:rFonts w:ascii="Times New Roman" w:eastAsia="Bookman Old Style" w:hAnsi="Times New Roman" w:cs="Times New Roman"/>
          <w:color w:val="000000"/>
          <w:sz w:val="24"/>
          <w:szCs w:val="24"/>
          <w:lang w:val="lt-LT" w:eastAsia="lt-LT" w:bidi="lt-LT"/>
        </w:rPr>
        <w:t xml:space="preserve"> Atsakovui </w:t>
      </w:r>
      <w:bookmarkStart w:id="228" w:name="Buk_150"/>
      <w:r w:rsidR="0086271F" w:rsidRPr="00E81355">
        <w:rPr>
          <w:rFonts w:ascii="Times New Roman" w:eastAsia="Bookman Old Style" w:hAnsi="Times New Roman" w:cs="Times New Roman"/>
          <w:sz w:val="24"/>
          <w:szCs w:val="24"/>
          <w:lang w:val="lt-LT" w:eastAsia="lt-LT" w:bidi="lt-LT"/>
        </w:rPr>
        <w:t xml:space="preserve">T. U. </w:t>
      </w:r>
      <w:bookmarkEnd w:id="228"/>
      <w:r w:rsidR="00A96213" w:rsidRPr="002F579D">
        <w:rPr>
          <w:rFonts w:ascii="Times New Roman" w:eastAsia="Bookman Old Style" w:hAnsi="Times New Roman" w:cs="Times New Roman"/>
          <w:color w:val="000000"/>
          <w:sz w:val="24"/>
          <w:szCs w:val="24"/>
          <w:lang w:val="lt-LT" w:eastAsia="lt-LT" w:bidi="lt-LT"/>
        </w:rPr>
        <w:t>atsisakius priešieškinio,</w:t>
      </w:r>
      <w:r w:rsidR="00E570DE" w:rsidRPr="002F579D">
        <w:rPr>
          <w:rFonts w:ascii="Times New Roman" w:eastAsia="Bookman Old Style" w:hAnsi="Times New Roman" w:cs="Times New Roman"/>
          <w:color w:val="000000"/>
          <w:sz w:val="24"/>
          <w:szCs w:val="24"/>
          <w:lang w:val="lt-LT" w:eastAsia="lt-LT" w:bidi="lt-LT"/>
        </w:rPr>
        <w:t xml:space="preserve"> jo</w:t>
      </w:r>
      <w:r w:rsidR="00A96213" w:rsidRPr="002F579D">
        <w:rPr>
          <w:rFonts w:ascii="Times New Roman" w:eastAsia="Bookman Old Style" w:hAnsi="Times New Roman" w:cs="Times New Roman"/>
          <w:color w:val="000000"/>
          <w:sz w:val="24"/>
          <w:szCs w:val="24"/>
          <w:lang w:val="lt-LT" w:eastAsia="lt-LT" w:bidi="lt-LT"/>
        </w:rPr>
        <w:t xml:space="preserve"> išlaidos, patirtos rengiant šį procesinį dokumentą, neatlyginamos.</w:t>
      </w:r>
    </w:p>
    <w:p w14:paraId="0B3D8163" w14:textId="5C4A2002" w:rsidR="00FC1753" w:rsidRPr="002F579D" w:rsidRDefault="00A96213" w:rsidP="00EA7780">
      <w:pPr>
        <w:pStyle w:val="NoSpacing"/>
        <w:numPr>
          <w:ilvl w:val="0"/>
          <w:numId w:val="1"/>
        </w:numPr>
        <w:suppressAutoHyphens/>
        <w:spacing w:after="120"/>
        <w:jc w:val="both"/>
        <w:rPr>
          <w:rFonts w:ascii="Times New Roman" w:eastAsia="Bookman Old Style" w:hAnsi="Times New Roman" w:cs="Times New Roman"/>
          <w:color w:val="000000"/>
          <w:sz w:val="24"/>
          <w:szCs w:val="24"/>
          <w:lang w:val="lt-LT" w:eastAsia="lt-LT" w:bidi="lt-LT"/>
        </w:rPr>
      </w:pPr>
      <w:r w:rsidRPr="002F579D">
        <w:rPr>
          <w:rFonts w:ascii="Times New Roman" w:eastAsia="Bookman Old Style" w:hAnsi="Times New Roman" w:cs="Times New Roman"/>
          <w:color w:val="000000"/>
          <w:sz w:val="24"/>
          <w:szCs w:val="24"/>
          <w:lang w:val="lt-LT" w:eastAsia="lt-LT" w:bidi="lt-LT"/>
        </w:rPr>
        <w:lastRenderedPageBreak/>
        <w:t xml:space="preserve">Kasaciniame teisme ieškovas patyrė </w:t>
      </w:r>
      <w:r w:rsidR="00FC1753" w:rsidRPr="002F579D">
        <w:rPr>
          <w:rFonts w:ascii="Times New Roman" w:eastAsia="Bookman Old Style" w:hAnsi="Times New Roman" w:cs="Times New Roman"/>
          <w:color w:val="000000"/>
          <w:sz w:val="24"/>
          <w:szCs w:val="24"/>
          <w:lang w:val="lt-LT" w:eastAsia="lt-LT" w:bidi="lt-LT"/>
        </w:rPr>
        <w:t>4083</w:t>
      </w:r>
      <w:r w:rsidRPr="002F579D">
        <w:rPr>
          <w:rFonts w:ascii="Times New Roman" w:eastAsia="Bookman Old Style" w:hAnsi="Times New Roman" w:cs="Times New Roman"/>
          <w:color w:val="000000"/>
          <w:sz w:val="24"/>
          <w:szCs w:val="24"/>
          <w:lang w:val="lt-LT" w:eastAsia="lt-LT" w:bidi="lt-LT"/>
        </w:rPr>
        <w:t xml:space="preserve"> Eur žymini</w:t>
      </w:r>
      <w:r w:rsidR="00EA72E2" w:rsidRPr="002F579D">
        <w:rPr>
          <w:rFonts w:ascii="Times New Roman" w:eastAsia="Bookman Old Style" w:hAnsi="Times New Roman" w:cs="Times New Roman"/>
          <w:color w:val="000000"/>
          <w:sz w:val="24"/>
          <w:szCs w:val="24"/>
          <w:lang w:val="lt-LT" w:eastAsia="lt-LT" w:bidi="lt-LT"/>
        </w:rPr>
        <w:t>o</w:t>
      </w:r>
      <w:r w:rsidRPr="002F579D">
        <w:rPr>
          <w:rFonts w:ascii="Times New Roman" w:eastAsia="Bookman Old Style" w:hAnsi="Times New Roman" w:cs="Times New Roman"/>
          <w:color w:val="000000"/>
          <w:sz w:val="24"/>
          <w:szCs w:val="24"/>
          <w:lang w:val="lt-LT" w:eastAsia="lt-LT" w:bidi="lt-LT"/>
        </w:rPr>
        <w:t xml:space="preserve"> mokes</w:t>
      </w:r>
      <w:r w:rsidR="00EA72E2" w:rsidRPr="002F579D">
        <w:rPr>
          <w:rFonts w:ascii="Times New Roman" w:eastAsia="Bookman Old Style" w:hAnsi="Times New Roman" w:cs="Times New Roman"/>
          <w:color w:val="000000"/>
          <w:sz w:val="24"/>
          <w:szCs w:val="24"/>
          <w:lang w:val="lt-LT" w:eastAsia="lt-LT" w:bidi="lt-LT"/>
        </w:rPr>
        <w:t>čio</w:t>
      </w:r>
      <w:r w:rsidRPr="002F579D">
        <w:rPr>
          <w:rFonts w:ascii="Times New Roman" w:eastAsia="Bookman Old Style" w:hAnsi="Times New Roman" w:cs="Times New Roman"/>
          <w:color w:val="000000"/>
          <w:sz w:val="24"/>
          <w:szCs w:val="24"/>
          <w:lang w:val="lt-LT" w:eastAsia="lt-LT" w:bidi="lt-LT"/>
        </w:rPr>
        <w:t>, kasacinio skundo parengimo išlaid</w:t>
      </w:r>
      <w:r w:rsidR="00EA72E2" w:rsidRPr="002F579D">
        <w:rPr>
          <w:rFonts w:ascii="Times New Roman" w:eastAsia="Bookman Old Style" w:hAnsi="Times New Roman" w:cs="Times New Roman"/>
          <w:color w:val="000000"/>
          <w:sz w:val="24"/>
          <w:szCs w:val="24"/>
          <w:lang w:val="lt-LT" w:eastAsia="lt-LT" w:bidi="lt-LT"/>
        </w:rPr>
        <w:t>ų</w:t>
      </w:r>
      <w:r w:rsidR="006520E4" w:rsidRPr="002F579D">
        <w:rPr>
          <w:rFonts w:ascii="Times New Roman" w:eastAsia="Bookman Old Style" w:hAnsi="Times New Roman" w:cs="Times New Roman"/>
          <w:color w:val="000000"/>
          <w:sz w:val="24"/>
          <w:szCs w:val="24"/>
          <w:lang w:val="lt-LT" w:eastAsia="lt-LT" w:bidi="lt-LT"/>
        </w:rPr>
        <w:t>, atsakov</w:t>
      </w:r>
      <w:r w:rsidRPr="002F579D">
        <w:rPr>
          <w:rFonts w:ascii="Times New Roman" w:eastAsia="Bookman Old Style" w:hAnsi="Times New Roman" w:cs="Times New Roman"/>
          <w:color w:val="000000"/>
          <w:sz w:val="24"/>
          <w:szCs w:val="24"/>
          <w:lang w:val="lt-LT" w:eastAsia="lt-LT" w:bidi="lt-LT"/>
        </w:rPr>
        <w:t>as</w:t>
      </w:r>
      <w:r w:rsidR="006520E4" w:rsidRPr="002F579D">
        <w:rPr>
          <w:rFonts w:ascii="Times New Roman" w:eastAsia="Bookman Old Style" w:hAnsi="Times New Roman" w:cs="Times New Roman"/>
          <w:color w:val="000000"/>
          <w:sz w:val="24"/>
          <w:szCs w:val="24"/>
          <w:lang w:val="lt-LT" w:eastAsia="lt-LT" w:bidi="lt-LT"/>
        </w:rPr>
        <w:t xml:space="preserve"> </w:t>
      </w:r>
      <w:bookmarkStart w:id="229" w:name="Buk_196"/>
      <w:r w:rsidR="0086271F" w:rsidRPr="00E81355">
        <w:rPr>
          <w:rFonts w:ascii="Times New Roman" w:eastAsia="Bookman Old Style" w:hAnsi="Times New Roman" w:cs="Times New Roman"/>
          <w:sz w:val="24"/>
          <w:szCs w:val="24"/>
          <w:lang w:val="lt-LT" w:eastAsia="lt-LT" w:bidi="lt-LT"/>
        </w:rPr>
        <w:t xml:space="preserve">T. U. </w:t>
      </w:r>
      <w:bookmarkEnd w:id="229"/>
      <w:r w:rsidR="006520E4" w:rsidRPr="002F579D">
        <w:rPr>
          <w:rFonts w:ascii="Times New Roman" w:eastAsia="Bookman Old Style" w:hAnsi="Times New Roman" w:cs="Times New Roman"/>
          <w:color w:val="000000"/>
          <w:sz w:val="24"/>
          <w:szCs w:val="24"/>
          <w:lang w:val="lt-LT" w:eastAsia="lt-LT" w:bidi="lt-LT"/>
        </w:rPr>
        <w:t>– 2000 Eur</w:t>
      </w:r>
      <w:r w:rsidRPr="002F579D">
        <w:rPr>
          <w:rFonts w:ascii="Times New Roman" w:eastAsia="Bookman Old Style" w:hAnsi="Times New Roman" w:cs="Times New Roman"/>
          <w:color w:val="000000"/>
          <w:sz w:val="24"/>
          <w:szCs w:val="24"/>
          <w:lang w:val="lt-LT" w:eastAsia="lt-LT" w:bidi="lt-LT"/>
        </w:rPr>
        <w:t xml:space="preserve"> atsiliepimo į kasacinį skundą parengimo išlaid</w:t>
      </w:r>
      <w:r w:rsidR="00EA72E2" w:rsidRPr="002F579D">
        <w:rPr>
          <w:rFonts w:ascii="Times New Roman" w:eastAsia="Bookman Old Style" w:hAnsi="Times New Roman" w:cs="Times New Roman"/>
          <w:color w:val="000000"/>
          <w:sz w:val="24"/>
          <w:szCs w:val="24"/>
          <w:lang w:val="lt-LT" w:eastAsia="lt-LT" w:bidi="lt-LT"/>
        </w:rPr>
        <w:t>ų</w:t>
      </w:r>
      <w:r w:rsidR="006520E4" w:rsidRPr="002F579D">
        <w:rPr>
          <w:rFonts w:ascii="Times New Roman" w:eastAsia="Bookman Old Style" w:hAnsi="Times New Roman" w:cs="Times New Roman"/>
          <w:color w:val="000000"/>
          <w:sz w:val="24"/>
          <w:szCs w:val="24"/>
          <w:lang w:val="lt-LT" w:eastAsia="lt-LT" w:bidi="lt-LT"/>
        </w:rPr>
        <w:t>, atsakov</w:t>
      </w:r>
      <w:r w:rsidRPr="002F579D">
        <w:rPr>
          <w:rFonts w:ascii="Times New Roman" w:eastAsia="Bookman Old Style" w:hAnsi="Times New Roman" w:cs="Times New Roman"/>
          <w:color w:val="000000"/>
          <w:sz w:val="24"/>
          <w:szCs w:val="24"/>
          <w:lang w:val="lt-LT" w:eastAsia="lt-LT" w:bidi="lt-LT"/>
        </w:rPr>
        <w:t>as</w:t>
      </w:r>
      <w:r w:rsidR="006520E4" w:rsidRPr="002F579D">
        <w:rPr>
          <w:rFonts w:ascii="Times New Roman" w:eastAsia="Bookman Old Style" w:hAnsi="Times New Roman" w:cs="Times New Roman"/>
          <w:color w:val="000000"/>
          <w:sz w:val="24"/>
          <w:szCs w:val="24"/>
          <w:lang w:val="lt-LT" w:eastAsia="lt-LT" w:bidi="lt-LT"/>
        </w:rPr>
        <w:t xml:space="preserve"> </w:t>
      </w:r>
      <w:bookmarkStart w:id="230" w:name="Buk_52"/>
      <w:r w:rsidR="0086271F" w:rsidRPr="00E81355">
        <w:rPr>
          <w:rFonts w:ascii="Times New Roman" w:eastAsia="Bookman Old Style" w:hAnsi="Times New Roman" w:cs="Times New Roman"/>
          <w:sz w:val="24"/>
          <w:szCs w:val="24"/>
          <w:lang w:val="lt-LT" w:eastAsia="lt-LT" w:bidi="lt-LT"/>
        </w:rPr>
        <w:t xml:space="preserve">M. J. </w:t>
      </w:r>
      <w:bookmarkEnd w:id="230"/>
      <w:r w:rsidR="006520E4" w:rsidRPr="002F579D">
        <w:rPr>
          <w:rFonts w:ascii="Times New Roman" w:eastAsia="Bookman Old Style" w:hAnsi="Times New Roman" w:cs="Times New Roman"/>
          <w:color w:val="000000"/>
          <w:sz w:val="24"/>
          <w:szCs w:val="24"/>
          <w:lang w:val="lt-LT" w:eastAsia="lt-LT" w:bidi="lt-LT"/>
        </w:rPr>
        <w:t>– 1800 Eur</w:t>
      </w:r>
      <w:r w:rsidR="00FC1753" w:rsidRPr="002F579D">
        <w:rPr>
          <w:rFonts w:ascii="Times New Roman" w:eastAsia="Bookman Old Style" w:hAnsi="Times New Roman" w:cs="Times New Roman"/>
          <w:color w:val="000000"/>
          <w:sz w:val="24"/>
          <w:szCs w:val="24"/>
          <w:lang w:val="lt-LT" w:eastAsia="lt-LT" w:bidi="lt-LT"/>
        </w:rPr>
        <w:t xml:space="preserve"> </w:t>
      </w:r>
      <w:r w:rsidRPr="002F579D">
        <w:rPr>
          <w:rFonts w:ascii="Times New Roman" w:eastAsia="Bookman Old Style" w:hAnsi="Times New Roman" w:cs="Times New Roman"/>
          <w:color w:val="000000"/>
          <w:sz w:val="24"/>
          <w:szCs w:val="24"/>
          <w:lang w:val="lt-LT" w:eastAsia="lt-LT" w:bidi="lt-LT"/>
        </w:rPr>
        <w:t>atsiliepimo į kasacinį skundą parengimo išlaid</w:t>
      </w:r>
      <w:r w:rsidR="00EA72E2" w:rsidRPr="002F579D">
        <w:rPr>
          <w:rFonts w:ascii="Times New Roman" w:eastAsia="Bookman Old Style" w:hAnsi="Times New Roman" w:cs="Times New Roman"/>
          <w:color w:val="000000"/>
          <w:sz w:val="24"/>
          <w:szCs w:val="24"/>
          <w:lang w:val="lt-LT" w:eastAsia="lt-LT" w:bidi="lt-LT"/>
        </w:rPr>
        <w:t>ų</w:t>
      </w:r>
      <w:r w:rsidR="008E2D9B" w:rsidRPr="002F579D">
        <w:rPr>
          <w:rFonts w:ascii="Times New Roman" w:eastAsia="Bookman Old Style" w:hAnsi="Times New Roman" w:cs="Times New Roman"/>
          <w:color w:val="000000"/>
          <w:sz w:val="24"/>
          <w:szCs w:val="24"/>
          <w:lang w:val="lt-LT" w:eastAsia="lt-LT" w:bidi="lt-LT"/>
        </w:rPr>
        <w:t>.</w:t>
      </w:r>
      <w:r w:rsidRPr="002F579D">
        <w:rPr>
          <w:rFonts w:ascii="Times New Roman" w:eastAsia="Bookman Old Style" w:hAnsi="Times New Roman" w:cs="Times New Roman"/>
          <w:color w:val="000000"/>
          <w:sz w:val="24"/>
          <w:szCs w:val="24"/>
          <w:lang w:val="lt-LT" w:eastAsia="lt-LT" w:bidi="lt-LT"/>
        </w:rPr>
        <w:t xml:space="preserve"> Šalių bylinėjimosi išlaidos neviršija Rekomendacijose nustatytų dydžių, todėl paskirst</w:t>
      </w:r>
      <w:r w:rsidR="00123EE5" w:rsidRPr="002F579D">
        <w:rPr>
          <w:rFonts w:ascii="Times New Roman" w:eastAsia="Bookman Old Style" w:hAnsi="Times New Roman" w:cs="Times New Roman"/>
          <w:color w:val="000000"/>
          <w:sz w:val="24"/>
          <w:szCs w:val="24"/>
          <w:lang w:val="lt-LT" w:eastAsia="lt-LT" w:bidi="lt-LT"/>
        </w:rPr>
        <w:t>omos šalims proporcingai patenkintų</w:t>
      </w:r>
      <w:r w:rsidR="00E570DE" w:rsidRPr="002F579D">
        <w:rPr>
          <w:rFonts w:ascii="Times New Roman" w:eastAsia="Bookman Old Style" w:hAnsi="Times New Roman" w:cs="Times New Roman"/>
          <w:color w:val="000000"/>
          <w:sz w:val="24"/>
          <w:szCs w:val="24"/>
          <w:lang w:val="lt-LT" w:eastAsia="lt-LT" w:bidi="lt-LT"/>
        </w:rPr>
        <w:t xml:space="preserve"> </w:t>
      </w:r>
      <w:r w:rsidR="00123EE5" w:rsidRPr="002F579D">
        <w:rPr>
          <w:rFonts w:ascii="Times New Roman" w:eastAsia="Bookman Old Style" w:hAnsi="Times New Roman" w:cs="Times New Roman"/>
          <w:color w:val="000000"/>
          <w:sz w:val="24"/>
          <w:szCs w:val="24"/>
          <w:lang w:val="lt-LT" w:eastAsia="lt-LT" w:bidi="lt-LT"/>
        </w:rPr>
        <w:t>/</w:t>
      </w:r>
      <w:r w:rsidR="00E570DE" w:rsidRPr="002F579D">
        <w:rPr>
          <w:rFonts w:ascii="Times New Roman" w:eastAsia="Bookman Old Style" w:hAnsi="Times New Roman" w:cs="Times New Roman"/>
          <w:color w:val="000000"/>
          <w:sz w:val="24"/>
          <w:szCs w:val="24"/>
          <w:lang w:val="lt-LT" w:eastAsia="lt-LT" w:bidi="lt-LT"/>
        </w:rPr>
        <w:t xml:space="preserve"> </w:t>
      </w:r>
      <w:r w:rsidR="00123EE5" w:rsidRPr="002F579D">
        <w:rPr>
          <w:rFonts w:ascii="Times New Roman" w:eastAsia="Bookman Old Style" w:hAnsi="Times New Roman" w:cs="Times New Roman"/>
          <w:color w:val="000000"/>
          <w:sz w:val="24"/>
          <w:szCs w:val="24"/>
          <w:lang w:val="lt-LT" w:eastAsia="lt-LT" w:bidi="lt-LT"/>
        </w:rPr>
        <w:t xml:space="preserve">atmestų reikalavimų daliai. Ieškovui iš atsakovų </w:t>
      </w:r>
      <w:bookmarkStart w:id="231" w:name="Buk_123"/>
      <w:r w:rsidR="0086271F" w:rsidRPr="00E81355">
        <w:rPr>
          <w:rFonts w:ascii="Times New Roman" w:eastAsia="Bookman Old Style" w:hAnsi="Times New Roman" w:cs="Times New Roman"/>
          <w:sz w:val="24"/>
          <w:szCs w:val="24"/>
          <w:lang w:val="lt-LT" w:eastAsia="lt-LT" w:bidi="lt-LT"/>
        </w:rPr>
        <w:t xml:space="preserve">T. U. </w:t>
      </w:r>
      <w:bookmarkEnd w:id="231"/>
      <w:r w:rsidR="00123EE5" w:rsidRPr="002F579D">
        <w:rPr>
          <w:rFonts w:ascii="Times New Roman" w:eastAsia="Bookman Old Style" w:hAnsi="Times New Roman" w:cs="Times New Roman"/>
          <w:color w:val="000000"/>
          <w:sz w:val="24"/>
          <w:szCs w:val="24"/>
          <w:lang w:val="lt-LT" w:eastAsia="lt-LT" w:bidi="lt-LT"/>
        </w:rPr>
        <w:t xml:space="preserve">ir </w:t>
      </w:r>
      <w:bookmarkStart w:id="232" w:name="Buk_62"/>
      <w:r w:rsidR="0086271F" w:rsidRPr="00E81355">
        <w:rPr>
          <w:rFonts w:ascii="Times New Roman" w:eastAsia="Bookman Old Style" w:hAnsi="Times New Roman" w:cs="Times New Roman"/>
          <w:sz w:val="24"/>
          <w:szCs w:val="24"/>
          <w:lang w:val="lt-LT" w:eastAsia="lt-LT" w:bidi="lt-LT"/>
        </w:rPr>
        <w:t xml:space="preserve">M. J. </w:t>
      </w:r>
      <w:bookmarkEnd w:id="232"/>
      <w:r w:rsidR="00123EE5" w:rsidRPr="002F579D">
        <w:rPr>
          <w:rFonts w:ascii="Times New Roman" w:eastAsia="Bookman Old Style" w:hAnsi="Times New Roman" w:cs="Times New Roman"/>
          <w:color w:val="000000"/>
          <w:sz w:val="24"/>
          <w:szCs w:val="24"/>
          <w:lang w:val="lt-LT" w:eastAsia="lt-LT" w:bidi="lt-LT"/>
        </w:rPr>
        <w:t xml:space="preserve">priteisiama po 1020 Eur (4082 Eur x 50 proc./2), atsakovui </w:t>
      </w:r>
      <w:bookmarkStart w:id="233" w:name="Buk_151"/>
      <w:r w:rsidR="0086271F" w:rsidRPr="00E81355">
        <w:rPr>
          <w:rFonts w:ascii="Times New Roman" w:eastAsia="Bookman Old Style" w:hAnsi="Times New Roman" w:cs="Times New Roman"/>
          <w:sz w:val="24"/>
          <w:szCs w:val="24"/>
          <w:lang w:val="lt-LT" w:eastAsia="lt-LT" w:bidi="lt-LT"/>
        </w:rPr>
        <w:t xml:space="preserve">T. U. </w:t>
      </w:r>
      <w:bookmarkEnd w:id="233"/>
      <w:r w:rsidR="00123EE5" w:rsidRPr="002F579D">
        <w:rPr>
          <w:rFonts w:ascii="Times New Roman" w:eastAsia="Bookman Old Style" w:hAnsi="Times New Roman" w:cs="Times New Roman"/>
          <w:color w:val="000000"/>
          <w:sz w:val="24"/>
          <w:szCs w:val="24"/>
          <w:lang w:val="lt-LT" w:eastAsia="lt-LT" w:bidi="lt-LT"/>
        </w:rPr>
        <w:t xml:space="preserve">iš ieškovo priteisiama 1000 Eur, atsakovui </w:t>
      </w:r>
      <w:bookmarkStart w:id="234" w:name="Buk_53"/>
      <w:r w:rsidR="0086271F" w:rsidRPr="00E81355">
        <w:rPr>
          <w:rFonts w:ascii="Times New Roman" w:eastAsia="Bookman Old Style" w:hAnsi="Times New Roman" w:cs="Times New Roman"/>
          <w:sz w:val="24"/>
          <w:szCs w:val="24"/>
          <w:lang w:val="lt-LT" w:eastAsia="lt-LT" w:bidi="lt-LT"/>
        </w:rPr>
        <w:t xml:space="preserve">M. J. </w:t>
      </w:r>
      <w:bookmarkEnd w:id="234"/>
      <w:r w:rsidR="00123EE5" w:rsidRPr="002F579D">
        <w:rPr>
          <w:rFonts w:ascii="Times New Roman" w:eastAsia="Bookman Old Style" w:hAnsi="Times New Roman" w:cs="Times New Roman"/>
          <w:color w:val="000000"/>
          <w:sz w:val="24"/>
          <w:szCs w:val="24"/>
          <w:lang w:val="lt-LT" w:eastAsia="lt-LT" w:bidi="lt-LT"/>
        </w:rPr>
        <w:t>iš ieškovo – 900 Eur</w:t>
      </w:r>
      <w:r w:rsidR="00E570DE" w:rsidRPr="002F579D">
        <w:rPr>
          <w:rFonts w:ascii="Times New Roman" w:eastAsia="Bookman Old Style" w:hAnsi="Times New Roman" w:cs="Times New Roman"/>
          <w:color w:val="000000"/>
          <w:sz w:val="24"/>
          <w:szCs w:val="24"/>
          <w:lang w:val="lt-LT" w:eastAsia="lt-LT" w:bidi="lt-LT"/>
        </w:rPr>
        <w:t>.</w:t>
      </w:r>
    </w:p>
    <w:p w14:paraId="7E9EA9F1" w14:textId="410AE9FF" w:rsidR="008E2D9B" w:rsidRPr="002F579D" w:rsidRDefault="008E2D9B" w:rsidP="00EA7780">
      <w:pPr>
        <w:pStyle w:val="ListParagraph"/>
        <w:numPr>
          <w:ilvl w:val="0"/>
          <w:numId w:val="1"/>
        </w:numPr>
        <w:spacing w:line="240" w:lineRule="auto"/>
        <w:jc w:val="both"/>
        <w:rPr>
          <w:rFonts w:eastAsia="Bookman Old Style"/>
          <w:szCs w:val="24"/>
          <w:lang w:eastAsia="lt-LT" w:bidi="lt-LT"/>
        </w:rPr>
      </w:pPr>
      <w:r w:rsidRPr="002F579D">
        <w:rPr>
          <w:rFonts w:eastAsia="Bookman Old Style"/>
          <w:szCs w:val="24"/>
          <w:lang w:eastAsia="lt-LT" w:bidi="lt-LT"/>
        </w:rPr>
        <w:t xml:space="preserve">Atlikus priešpriešinių reikalavimų įskaitymą, ieškovui iš atsakovo </w:t>
      </w:r>
      <w:bookmarkStart w:id="235" w:name="Buk_124"/>
      <w:r w:rsidR="0086271F" w:rsidRPr="00E81355">
        <w:rPr>
          <w:rFonts w:eastAsia="Bookman Old Style"/>
          <w:color w:val="auto"/>
          <w:szCs w:val="24"/>
          <w:lang w:eastAsia="lt-LT" w:bidi="lt-LT"/>
        </w:rPr>
        <w:t xml:space="preserve">T. U. </w:t>
      </w:r>
      <w:bookmarkEnd w:id="235"/>
      <w:r w:rsidRPr="002F579D">
        <w:rPr>
          <w:rFonts w:eastAsia="Bookman Old Style"/>
          <w:szCs w:val="24"/>
          <w:lang w:eastAsia="lt-LT" w:bidi="lt-LT"/>
        </w:rPr>
        <w:t xml:space="preserve">priteisiama 20 Eur (1020 Eur – 1000 Eur), ieškovui iš atsakovo </w:t>
      </w:r>
      <w:bookmarkStart w:id="236" w:name="Buk_63"/>
      <w:r w:rsidR="0086271F" w:rsidRPr="00E81355">
        <w:rPr>
          <w:rFonts w:eastAsia="Bookman Old Style"/>
          <w:color w:val="auto"/>
          <w:szCs w:val="24"/>
          <w:lang w:eastAsia="lt-LT" w:bidi="lt-LT"/>
        </w:rPr>
        <w:t xml:space="preserve">M. J. </w:t>
      </w:r>
      <w:bookmarkEnd w:id="236"/>
      <w:r w:rsidRPr="002F579D">
        <w:rPr>
          <w:rFonts w:eastAsia="Bookman Old Style"/>
          <w:szCs w:val="24"/>
          <w:lang w:eastAsia="lt-LT" w:bidi="lt-LT"/>
        </w:rPr>
        <w:t>– 120 Eur (1020 Eur – 900 Eur) bylinėjimosi išlaidų kasaciniame teisme atlyginimo.</w:t>
      </w:r>
    </w:p>
    <w:p w14:paraId="33D62784" w14:textId="1326C2BA" w:rsidR="005866DD" w:rsidRPr="002F579D" w:rsidRDefault="0016718A" w:rsidP="005866DD">
      <w:pPr>
        <w:pStyle w:val="ListParagraph"/>
        <w:numPr>
          <w:ilvl w:val="0"/>
          <w:numId w:val="1"/>
        </w:numPr>
        <w:spacing w:line="240" w:lineRule="auto"/>
        <w:jc w:val="both"/>
        <w:rPr>
          <w:rFonts w:eastAsia="Bookman Old Style"/>
          <w:szCs w:val="24"/>
          <w:lang w:eastAsia="lt-LT" w:bidi="lt-LT"/>
        </w:rPr>
      </w:pPr>
      <w:r w:rsidRPr="002F579D">
        <w:rPr>
          <w:rFonts w:eastAsia="Bookman Old Style"/>
          <w:szCs w:val="24"/>
          <w:lang w:eastAsia="lt-LT" w:bidi="lt-LT"/>
        </w:rPr>
        <w:t>Pašto išlaid</w:t>
      </w:r>
      <w:r w:rsidR="00B12B9B" w:rsidRPr="002F579D">
        <w:rPr>
          <w:rFonts w:eastAsia="Bookman Old Style"/>
          <w:szCs w:val="24"/>
          <w:lang w:eastAsia="lt-LT" w:bidi="lt-LT"/>
        </w:rPr>
        <w:t>ų</w:t>
      </w:r>
      <w:r w:rsidRPr="002F579D">
        <w:rPr>
          <w:rFonts w:eastAsia="Bookman Old Style"/>
          <w:szCs w:val="24"/>
          <w:lang w:eastAsia="lt-LT" w:bidi="lt-LT"/>
        </w:rPr>
        <w:t xml:space="preserve"> valstybei, kurios, pirmą kartą nagrinėjant bylą </w:t>
      </w:r>
      <w:r w:rsidR="00E570DE" w:rsidRPr="002F579D">
        <w:rPr>
          <w:rFonts w:eastAsia="Bookman Old Style"/>
          <w:szCs w:val="24"/>
          <w:lang w:eastAsia="lt-LT" w:bidi="lt-LT"/>
        </w:rPr>
        <w:t>pirmosios instancijos</w:t>
      </w:r>
      <w:r w:rsidRPr="002F579D">
        <w:rPr>
          <w:rFonts w:eastAsia="Bookman Old Style"/>
          <w:szCs w:val="24"/>
          <w:lang w:eastAsia="lt-LT" w:bidi="lt-LT"/>
        </w:rPr>
        <w:t xml:space="preserve"> teisme</w:t>
      </w:r>
      <w:r w:rsidR="00E570DE" w:rsidRPr="002F579D">
        <w:rPr>
          <w:rFonts w:eastAsia="Bookman Old Style"/>
          <w:szCs w:val="24"/>
          <w:lang w:eastAsia="lt-LT" w:bidi="lt-LT"/>
        </w:rPr>
        <w:t>,</w:t>
      </w:r>
      <w:r w:rsidRPr="002F579D">
        <w:rPr>
          <w:rFonts w:eastAsia="Bookman Old Style"/>
          <w:szCs w:val="24"/>
          <w:lang w:eastAsia="lt-LT" w:bidi="lt-LT"/>
        </w:rPr>
        <w:t xml:space="preserve"> sudarė 45,66 Eur, </w:t>
      </w:r>
      <w:r w:rsidR="00B12B9B" w:rsidRPr="002F579D">
        <w:rPr>
          <w:rFonts w:eastAsia="Bookman Old Style"/>
          <w:szCs w:val="24"/>
          <w:lang w:eastAsia="lt-LT" w:bidi="lt-LT"/>
        </w:rPr>
        <w:t xml:space="preserve">atlyginimas </w:t>
      </w:r>
      <w:r w:rsidRPr="002F579D">
        <w:rPr>
          <w:rFonts w:eastAsia="Bookman Old Style"/>
          <w:szCs w:val="24"/>
          <w:lang w:eastAsia="lt-LT" w:bidi="lt-LT"/>
        </w:rPr>
        <w:t>priteistin</w:t>
      </w:r>
      <w:r w:rsidR="00B12B9B" w:rsidRPr="002F579D">
        <w:rPr>
          <w:rFonts w:eastAsia="Bookman Old Style"/>
          <w:szCs w:val="24"/>
          <w:lang w:eastAsia="lt-LT" w:bidi="lt-LT"/>
        </w:rPr>
        <w:t>a</w:t>
      </w:r>
      <w:r w:rsidRPr="002F579D">
        <w:rPr>
          <w:rFonts w:eastAsia="Bookman Old Style"/>
          <w:szCs w:val="24"/>
          <w:lang w:eastAsia="lt-LT" w:bidi="lt-LT"/>
        </w:rPr>
        <w:t>s iš ieškovo (22,83 Eur) ir atsakovų lygiomis dalimis (po 11,41</w:t>
      </w:r>
      <w:r w:rsidR="00EA72E2" w:rsidRPr="002F579D">
        <w:rPr>
          <w:rFonts w:eastAsia="Bookman Old Style"/>
          <w:szCs w:val="24"/>
          <w:lang w:eastAsia="lt-LT" w:bidi="lt-LT"/>
        </w:rPr>
        <w:t> </w:t>
      </w:r>
      <w:r w:rsidRPr="002F579D">
        <w:rPr>
          <w:rFonts w:eastAsia="Bookman Old Style"/>
          <w:szCs w:val="24"/>
          <w:lang w:eastAsia="lt-LT" w:bidi="lt-LT"/>
        </w:rPr>
        <w:t xml:space="preserve">Eur), o bylą nagrinėjant antrą kartą </w:t>
      </w:r>
      <w:r w:rsidR="00E570DE" w:rsidRPr="002F579D">
        <w:rPr>
          <w:rFonts w:eastAsia="Bookman Old Style"/>
          <w:szCs w:val="24"/>
          <w:lang w:eastAsia="lt-LT" w:bidi="lt-LT"/>
        </w:rPr>
        <w:t>pirmosios instancijos</w:t>
      </w:r>
      <w:r w:rsidRPr="002F579D">
        <w:rPr>
          <w:rFonts w:eastAsia="Bookman Old Style"/>
          <w:szCs w:val="24"/>
          <w:lang w:eastAsia="lt-LT" w:bidi="lt-LT"/>
        </w:rPr>
        <w:t xml:space="preserve"> teisme </w:t>
      </w:r>
      <w:r w:rsidR="00E570DE" w:rsidRPr="002F579D">
        <w:rPr>
          <w:rFonts w:eastAsia="Bookman Old Style"/>
          <w:szCs w:val="24"/>
          <w:lang w:eastAsia="lt-LT" w:bidi="lt-LT"/>
        </w:rPr>
        <w:t>–</w:t>
      </w:r>
      <w:r w:rsidRPr="002F579D">
        <w:rPr>
          <w:rFonts w:eastAsia="Bookman Old Style"/>
          <w:szCs w:val="24"/>
          <w:lang w:eastAsia="lt-LT" w:bidi="lt-LT"/>
        </w:rPr>
        <w:t xml:space="preserve"> 160,51 Eur, </w:t>
      </w:r>
      <w:r w:rsidR="00EA72E2" w:rsidRPr="002F579D">
        <w:rPr>
          <w:rFonts w:eastAsia="Bookman Old Style"/>
          <w:szCs w:val="24"/>
          <w:lang w:eastAsia="lt-LT" w:bidi="lt-LT"/>
        </w:rPr>
        <w:t xml:space="preserve">jų </w:t>
      </w:r>
      <w:r w:rsidR="00B12B9B" w:rsidRPr="002F579D">
        <w:rPr>
          <w:rFonts w:eastAsia="Bookman Old Style"/>
          <w:szCs w:val="24"/>
          <w:lang w:eastAsia="lt-LT" w:bidi="lt-LT"/>
        </w:rPr>
        <w:t xml:space="preserve">atlyginimas </w:t>
      </w:r>
      <w:r w:rsidRPr="002F579D">
        <w:rPr>
          <w:rFonts w:eastAsia="Bookman Old Style"/>
          <w:szCs w:val="24"/>
          <w:lang w:eastAsia="lt-LT" w:bidi="lt-LT"/>
        </w:rPr>
        <w:t>priteistin</w:t>
      </w:r>
      <w:r w:rsidR="00B12B9B" w:rsidRPr="002F579D">
        <w:rPr>
          <w:rFonts w:eastAsia="Bookman Old Style"/>
          <w:szCs w:val="24"/>
          <w:lang w:eastAsia="lt-LT" w:bidi="lt-LT"/>
        </w:rPr>
        <w:t>a</w:t>
      </w:r>
      <w:r w:rsidRPr="002F579D">
        <w:rPr>
          <w:rFonts w:eastAsia="Bookman Old Style"/>
          <w:szCs w:val="24"/>
          <w:lang w:eastAsia="lt-LT" w:bidi="lt-LT"/>
        </w:rPr>
        <w:t xml:space="preserve">s iš ieškovo (53,50 Eur), atsakovų (po 26,75 Eur) ir </w:t>
      </w:r>
      <w:r w:rsidR="00513C56" w:rsidRPr="002F579D">
        <w:rPr>
          <w:rFonts w:eastAsia="Bookman Old Style"/>
          <w:szCs w:val="24"/>
          <w:lang w:eastAsia="lt-LT" w:bidi="lt-LT"/>
        </w:rPr>
        <w:t>MB „Mano žemės“</w:t>
      </w:r>
      <w:r w:rsidRPr="002F579D">
        <w:rPr>
          <w:rFonts w:eastAsia="Bookman Old Style"/>
          <w:szCs w:val="24"/>
          <w:lang w:eastAsia="lt-LT" w:bidi="lt-LT"/>
        </w:rPr>
        <w:t xml:space="preserve"> (53,50 Eur). </w:t>
      </w:r>
      <w:r w:rsidR="005866DD" w:rsidRPr="002F579D">
        <w:rPr>
          <w:rFonts w:eastAsia="Bookman Old Style"/>
          <w:szCs w:val="24"/>
          <w:lang w:eastAsia="lt-LT" w:bidi="lt-LT"/>
        </w:rPr>
        <w:t>Bylą nagrinėjant apeliacinės instancijos teisme procesinių dokumentų išlaidas sudarė 7,83 Eur. Pirmą kartą bylą nagrinėjant kasaciniame teisme buvo patirta 18,81 Eur, o antrą kartą – 43,29 Eur pašto išlaidų</w:t>
      </w:r>
      <w:r w:rsidRPr="002F579D">
        <w:rPr>
          <w:rFonts w:eastAsia="Bookman Old Style"/>
          <w:szCs w:val="24"/>
          <w:lang w:eastAsia="lt-LT" w:bidi="lt-LT"/>
        </w:rPr>
        <w:t>. Ši</w:t>
      </w:r>
      <w:r w:rsidR="00E570DE" w:rsidRPr="002F579D">
        <w:rPr>
          <w:rFonts w:eastAsia="Bookman Old Style"/>
          <w:szCs w:val="24"/>
          <w:lang w:eastAsia="lt-LT" w:bidi="lt-LT"/>
        </w:rPr>
        <w:t>ų</w:t>
      </w:r>
      <w:r w:rsidRPr="002F579D">
        <w:rPr>
          <w:rFonts w:eastAsia="Bookman Old Style"/>
          <w:szCs w:val="24"/>
          <w:lang w:eastAsia="lt-LT" w:bidi="lt-LT"/>
        </w:rPr>
        <w:t xml:space="preserve"> pašto išlaid</w:t>
      </w:r>
      <w:r w:rsidR="00E570DE" w:rsidRPr="002F579D">
        <w:rPr>
          <w:rFonts w:eastAsia="Bookman Old Style"/>
          <w:szCs w:val="24"/>
          <w:lang w:eastAsia="lt-LT" w:bidi="lt-LT"/>
        </w:rPr>
        <w:t>ų atlyginimas</w:t>
      </w:r>
      <w:r w:rsidRPr="002F579D">
        <w:rPr>
          <w:rFonts w:eastAsia="Bookman Old Style"/>
          <w:szCs w:val="24"/>
          <w:lang w:eastAsia="lt-LT" w:bidi="lt-LT"/>
        </w:rPr>
        <w:t>, atsižvelgiant į bylos išnagrinėjimo rezultatą</w:t>
      </w:r>
      <w:r w:rsidR="00E570DE" w:rsidRPr="002F579D">
        <w:rPr>
          <w:rFonts w:eastAsia="Bookman Old Style"/>
          <w:szCs w:val="24"/>
          <w:lang w:eastAsia="lt-LT" w:bidi="lt-LT"/>
        </w:rPr>
        <w:t>,</w:t>
      </w:r>
      <w:r w:rsidRPr="002F579D">
        <w:rPr>
          <w:rFonts w:eastAsia="Bookman Old Style"/>
          <w:szCs w:val="24"/>
          <w:lang w:eastAsia="lt-LT" w:bidi="lt-LT"/>
        </w:rPr>
        <w:t xml:space="preserve"> priteistin</w:t>
      </w:r>
      <w:r w:rsidR="00E570DE" w:rsidRPr="002F579D">
        <w:rPr>
          <w:rFonts w:eastAsia="Bookman Old Style"/>
          <w:szCs w:val="24"/>
          <w:lang w:eastAsia="lt-LT" w:bidi="lt-LT"/>
        </w:rPr>
        <w:t>a</w:t>
      </w:r>
      <w:r w:rsidRPr="002F579D">
        <w:rPr>
          <w:rFonts w:eastAsia="Bookman Old Style"/>
          <w:szCs w:val="24"/>
          <w:lang w:eastAsia="lt-LT" w:bidi="lt-LT"/>
        </w:rPr>
        <w:t>s iš ieškovo (34,96</w:t>
      </w:r>
      <w:r w:rsidR="00E570DE" w:rsidRPr="002F579D">
        <w:rPr>
          <w:rFonts w:eastAsia="Bookman Old Style"/>
          <w:szCs w:val="24"/>
          <w:lang w:eastAsia="lt-LT" w:bidi="lt-LT"/>
        </w:rPr>
        <w:t> </w:t>
      </w:r>
      <w:r w:rsidRPr="002F579D">
        <w:rPr>
          <w:rFonts w:eastAsia="Bookman Old Style"/>
          <w:szCs w:val="24"/>
          <w:lang w:eastAsia="lt-LT" w:bidi="lt-LT"/>
        </w:rPr>
        <w:t xml:space="preserve">Eur) ir atsakovų (po 17,48 Eur). Taigi valstybei iš ieškovo priteistina </w:t>
      </w:r>
      <w:bookmarkStart w:id="237" w:name="_Hlk162958355"/>
      <w:r w:rsidRPr="002F579D">
        <w:rPr>
          <w:rFonts w:eastAsia="Bookman Old Style"/>
          <w:szCs w:val="24"/>
          <w:lang w:eastAsia="lt-LT" w:bidi="lt-LT"/>
        </w:rPr>
        <w:t>111,</w:t>
      </w:r>
      <w:r w:rsidR="00513C56" w:rsidRPr="002F579D">
        <w:rPr>
          <w:rFonts w:eastAsia="Bookman Old Style"/>
          <w:szCs w:val="24"/>
          <w:lang w:eastAsia="lt-LT" w:bidi="lt-LT"/>
        </w:rPr>
        <w:t>2</w:t>
      </w:r>
      <w:r w:rsidRPr="002F579D">
        <w:rPr>
          <w:rFonts w:eastAsia="Bookman Old Style"/>
          <w:szCs w:val="24"/>
          <w:lang w:eastAsia="lt-LT" w:bidi="lt-LT"/>
        </w:rPr>
        <w:t xml:space="preserve">9 </w:t>
      </w:r>
      <w:bookmarkEnd w:id="237"/>
      <w:r w:rsidRPr="002F579D">
        <w:rPr>
          <w:rFonts w:eastAsia="Bookman Old Style"/>
          <w:szCs w:val="24"/>
          <w:lang w:eastAsia="lt-LT" w:bidi="lt-LT"/>
        </w:rPr>
        <w:t xml:space="preserve">Eur, </w:t>
      </w:r>
      <w:r w:rsidR="00EA7780" w:rsidRPr="002F579D">
        <w:rPr>
          <w:rFonts w:eastAsia="Bookman Old Style"/>
          <w:szCs w:val="24"/>
          <w:lang w:eastAsia="lt-LT" w:bidi="lt-LT"/>
        </w:rPr>
        <w:t xml:space="preserve">iš atsakovų </w:t>
      </w:r>
      <w:r w:rsidR="00E570DE" w:rsidRPr="002F579D">
        <w:rPr>
          <w:rFonts w:eastAsia="Bookman Old Style"/>
          <w:szCs w:val="24"/>
          <w:lang w:eastAsia="lt-LT" w:bidi="lt-LT"/>
        </w:rPr>
        <w:t xml:space="preserve">– </w:t>
      </w:r>
      <w:r w:rsidR="00EA7780" w:rsidRPr="002F579D">
        <w:rPr>
          <w:rFonts w:eastAsia="Bookman Old Style"/>
          <w:szCs w:val="24"/>
          <w:lang w:eastAsia="lt-LT" w:bidi="lt-LT"/>
        </w:rPr>
        <w:t>po 55,64 Eur, o iš trečiojo asmens MB „Mano žemės“ – 53,50 Eur</w:t>
      </w:r>
      <w:r w:rsidR="00EA7780" w:rsidRPr="002F579D">
        <w:t xml:space="preserve"> </w:t>
      </w:r>
      <w:r w:rsidR="00EA7780" w:rsidRPr="002F579D">
        <w:rPr>
          <w:rFonts w:eastAsia="Bookman Old Style"/>
          <w:szCs w:val="24"/>
          <w:lang w:eastAsia="lt-LT" w:bidi="lt-LT"/>
        </w:rPr>
        <w:t>bylinėjimosi išlaidų, susijusių su procesinių dokumentų įteikimu</w:t>
      </w:r>
      <w:r w:rsidR="00E570DE" w:rsidRPr="002F579D">
        <w:rPr>
          <w:rFonts w:eastAsia="Bookman Old Style"/>
          <w:szCs w:val="24"/>
          <w:lang w:eastAsia="lt-LT" w:bidi="lt-LT"/>
        </w:rPr>
        <w:t>, atlyginimo</w:t>
      </w:r>
      <w:r w:rsidR="00EA7780" w:rsidRPr="002F579D">
        <w:rPr>
          <w:rFonts w:eastAsia="Bookman Old Style"/>
          <w:szCs w:val="24"/>
          <w:lang w:eastAsia="lt-LT" w:bidi="lt-LT"/>
        </w:rPr>
        <w:t>.</w:t>
      </w:r>
    </w:p>
    <w:p w14:paraId="6D7CC3F9" w14:textId="096AA567" w:rsidR="00393FD7" w:rsidRPr="002F579D" w:rsidRDefault="00393FD7" w:rsidP="005866DD">
      <w:pPr>
        <w:pStyle w:val="ListParagraph"/>
        <w:numPr>
          <w:ilvl w:val="0"/>
          <w:numId w:val="1"/>
        </w:numPr>
        <w:spacing w:line="240" w:lineRule="auto"/>
        <w:jc w:val="both"/>
        <w:rPr>
          <w:rFonts w:eastAsia="Bookman Old Style"/>
          <w:szCs w:val="24"/>
          <w:lang w:eastAsia="lt-LT" w:bidi="lt-LT"/>
        </w:rPr>
      </w:pPr>
      <w:r w:rsidRPr="002F579D">
        <w:rPr>
          <w:rFonts w:eastAsia="Bookman Old Style"/>
          <w:szCs w:val="24"/>
          <w:lang w:eastAsia="lt-LT" w:bidi="lt-LT"/>
        </w:rPr>
        <w:t xml:space="preserve">Ši nutartis yra susijusi su žemės sklypų </w:t>
      </w:r>
      <w:r w:rsidR="00E81355" w:rsidRPr="00E81355">
        <w:rPr>
          <w:rFonts w:eastAsia="Bookman Old Style"/>
          <w:szCs w:val="24"/>
          <w:lang w:eastAsia="lt-LT" w:bidi="lt-LT"/>
        </w:rPr>
        <w:t>(duomenys neskelbtini)</w:t>
      </w:r>
      <w:r w:rsidRPr="002F579D">
        <w:rPr>
          <w:rFonts w:eastAsia="Bookman Old Style"/>
          <w:szCs w:val="24"/>
          <w:lang w:eastAsia="lt-LT" w:bidi="lt-LT"/>
        </w:rPr>
        <w:t xml:space="preserve"> teisiniu statusu, todėl yra pagrindas pranešti apie šioje byloje priimtą sprendimą Nekilnojamojo turto registrui, išsiunčiant šios nutarties kopiją VĮ Registrų centrui (CPK 275 straipsnio 2 dalis, 340 straipsnio 5 dalis).</w:t>
      </w:r>
    </w:p>
    <w:p w14:paraId="69EFD34A" w14:textId="30F847C1" w:rsidR="00FC1753" w:rsidRPr="002F579D" w:rsidRDefault="00FC1753" w:rsidP="00CB628F">
      <w:pPr>
        <w:tabs>
          <w:tab w:val="left" w:pos="630"/>
          <w:tab w:val="left" w:pos="900"/>
          <w:tab w:val="left" w:pos="990"/>
        </w:tabs>
        <w:ind w:firstLine="720"/>
        <w:jc w:val="both"/>
        <w:rPr>
          <w:bCs/>
          <w:iCs/>
          <w:lang w:bidi="lt-LT"/>
        </w:rPr>
      </w:pPr>
      <w:r w:rsidRPr="002F579D">
        <w:rPr>
          <w:bCs/>
          <w:iCs/>
          <w:lang w:bidi="lt-LT"/>
        </w:rPr>
        <w:t xml:space="preserve">Lietuvos Aukščiausiojo Teismo Civilinių bylų skyriaus teisėjų kolegija, vadovaudamasi Lietuvos Respublikos civilinio proceso kodekso 359 straipsnio 1 dalies </w:t>
      </w:r>
      <w:r w:rsidR="00513C56" w:rsidRPr="002F579D">
        <w:rPr>
          <w:bCs/>
          <w:iCs/>
          <w:lang w:bidi="lt-LT"/>
        </w:rPr>
        <w:t>2</w:t>
      </w:r>
      <w:r w:rsidRPr="002F579D">
        <w:rPr>
          <w:bCs/>
          <w:iCs/>
          <w:lang w:bidi="lt-LT"/>
        </w:rPr>
        <w:t xml:space="preserve"> punktu, 362 straipsnio 1 dalimi,</w:t>
      </w:r>
    </w:p>
    <w:p w14:paraId="5EE7F576" w14:textId="77777777" w:rsidR="00CB628F" w:rsidRPr="002F579D" w:rsidRDefault="00CB628F" w:rsidP="00CB628F">
      <w:pPr>
        <w:tabs>
          <w:tab w:val="left" w:pos="630"/>
          <w:tab w:val="left" w:pos="900"/>
          <w:tab w:val="left" w:pos="990"/>
        </w:tabs>
        <w:ind w:firstLine="720"/>
        <w:jc w:val="both"/>
        <w:rPr>
          <w:bCs/>
          <w:iCs/>
          <w:lang w:bidi="lt-LT"/>
        </w:rPr>
      </w:pPr>
    </w:p>
    <w:p w14:paraId="1510E8E6" w14:textId="77777777" w:rsidR="00CB628F" w:rsidRPr="002F579D" w:rsidRDefault="00FC1753" w:rsidP="00CB628F">
      <w:pPr>
        <w:tabs>
          <w:tab w:val="left" w:pos="630"/>
          <w:tab w:val="left" w:pos="900"/>
          <w:tab w:val="left" w:pos="990"/>
        </w:tabs>
        <w:jc w:val="both"/>
        <w:rPr>
          <w:bCs/>
          <w:iCs/>
          <w:lang w:bidi="lt-LT"/>
        </w:rPr>
      </w:pPr>
      <w:r w:rsidRPr="002F579D">
        <w:rPr>
          <w:bCs/>
          <w:iCs/>
          <w:lang w:bidi="lt-LT"/>
        </w:rPr>
        <w:t>n u s p r e n d ž i a :</w:t>
      </w:r>
    </w:p>
    <w:p w14:paraId="1B8ACFC7" w14:textId="77777777" w:rsidR="00CB628F" w:rsidRPr="002F579D" w:rsidRDefault="00CB628F" w:rsidP="00CB628F">
      <w:pPr>
        <w:tabs>
          <w:tab w:val="left" w:pos="630"/>
          <w:tab w:val="left" w:pos="900"/>
          <w:tab w:val="left" w:pos="990"/>
        </w:tabs>
        <w:jc w:val="both"/>
        <w:rPr>
          <w:bCs/>
          <w:iCs/>
          <w:lang w:bidi="lt-LT"/>
        </w:rPr>
      </w:pPr>
    </w:p>
    <w:p w14:paraId="2292D076" w14:textId="3751B4A6" w:rsidR="00FC1753" w:rsidRPr="002F579D" w:rsidRDefault="00CB628F" w:rsidP="00CB628F">
      <w:pPr>
        <w:tabs>
          <w:tab w:val="left" w:pos="630"/>
          <w:tab w:val="left" w:pos="900"/>
          <w:tab w:val="left" w:pos="990"/>
        </w:tabs>
        <w:jc w:val="both"/>
        <w:rPr>
          <w:shd w:val="clear" w:color="auto" w:fill="FFFFFF"/>
        </w:rPr>
      </w:pPr>
      <w:r w:rsidRPr="002F579D">
        <w:rPr>
          <w:bCs/>
          <w:iCs/>
          <w:lang w:bidi="lt-LT"/>
        </w:rPr>
        <w:tab/>
      </w:r>
      <w:r w:rsidR="00FC1753" w:rsidRPr="002F579D">
        <w:rPr>
          <w:bCs/>
          <w:iCs/>
          <w:lang w:bidi="lt-LT"/>
        </w:rPr>
        <w:t xml:space="preserve">Pakeisti </w:t>
      </w:r>
      <w:r w:rsidR="00FC1753" w:rsidRPr="002F579D">
        <w:rPr>
          <w:shd w:val="clear" w:color="auto" w:fill="FFFFFF"/>
        </w:rPr>
        <w:t>Kauno apygardos teismo Civilinių bylų skyriaus teisėjų kolegijos 2023 m. spalio 12</w:t>
      </w:r>
      <w:r w:rsidRPr="002F579D">
        <w:rPr>
          <w:shd w:val="clear" w:color="auto" w:fill="FFFFFF"/>
        </w:rPr>
        <w:t> </w:t>
      </w:r>
      <w:r w:rsidR="00FC1753" w:rsidRPr="002F579D">
        <w:rPr>
          <w:shd w:val="clear" w:color="auto" w:fill="FFFFFF"/>
        </w:rPr>
        <w:t>d. sprendimą ir jo rezoliucinę dalį išdėstyti taip:</w:t>
      </w:r>
    </w:p>
    <w:p w14:paraId="4D7F8DD3" w14:textId="4DF30FA5" w:rsidR="00FC1753" w:rsidRPr="002F579D" w:rsidRDefault="00FC1753" w:rsidP="003406FD">
      <w:pPr>
        <w:tabs>
          <w:tab w:val="left" w:pos="630"/>
          <w:tab w:val="left" w:pos="900"/>
          <w:tab w:val="left" w:pos="990"/>
        </w:tabs>
        <w:spacing w:after="120"/>
        <w:ind w:firstLine="720"/>
        <w:contextualSpacing/>
        <w:jc w:val="both"/>
        <w:rPr>
          <w:shd w:val="clear" w:color="auto" w:fill="FFFFFF"/>
        </w:rPr>
      </w:pPr>
      <w:r w:rsidRPr="002F579D">
        <w:rPr>
          <w:shd w:val="clear" w:color="auto" w:fill="FFFFFF"/>
        </w:rPr>
        <w:t>„Alytaus apylinkės teismo 2023 m. vasario 10 d. sprendimo dalį, kuri</w:t>
      </w:r>
      <w:r w:rsidR="00ED533C" w:rsidRPr="002F579D">
        <w:rPr>
          <w:shd w:val="clear" w:color="auto" w:fill="FFFFFF"/>
        </w:rPr>
        <w:t>a</w:t>
      </w:r>
      <w:r w:rsidRPr="002F579D">
        <w:rPr>
          <w:shd w:val="clear" w:color="auto" w:fill="FFFFFF"/>
        </w:rPr>
        <w:t xml:space="preserve"> buvo tenkintas ieškovo </w:t>
      </w:r>
      <w:bookmarkStart w:id="238" w:name="Buk_75"/>
      <w:r w:rsidR="0086271F" w:rsidRPr="00E81355">
        <w:rPr>
          <w:color w:val="auto"/>
          <w:shd w:val="clear" w:color="auto" w:fill="FFFFFF"/>
        </w:rPr>
        <w:t xml:space="preserve">R. L. </w:t>
      </w:r>
      <w:bookmarkEnd w:id="238"/>
      <w:r w:rsidRPr="002F579D">
        <w:rPr>
          <w:shd w:val="clear" w:color="auto" w:fill="FFFFFF"/>
        </w:rPr>
        <w:t>ieškinys dėl pirkėjo teisių perkėlimo bei priteista piniginė kompensacija</w:t>
      </w:r>
      <w:r w:rsidR="00E570DE" w:rsidRPr="002F579D">
        <w:rPr>
          <w:shd w:val="clear" w:color="auto" w:fill="FFFFFF"/>
        </w:rPr>
        <w:t>,</w:t>
      </w:r>
      <w:r w:rsidRPr="002F579D">
        <w:rPr>
          <w:shd w:val="clear" w:color="auto" w:fill="FFFFFF"/>
        </w:rPr>
        <w:t xml:space="preserve"> panaikinti ir </w:t>
      </w:r>
      <w:r w:rsidR="00E570DE" w:rsidRPr="002F579D">
        <w:rPr>
          <w:shd w:val="clear" w:color="auto" w:fill="FFFFFF"/>
        </w:rPr>
        <w:t xml:space="preserve">dėl </w:t>
      </w:r>
      <w:r w:rsidRPr="002F579D">
        <w:rPr>
          <w:shd w:val="clear" w:color="auto" w:fill="FFFFFF"/>
        </w:rPr>
        <w:t>šio</w:t>
      </w:r>
      <w:r w:rsidR="00E570DE" w:rsidRPr="002F579D">
        <w:rPr>
          <w:shd w:val="clear" w:color="auto" w:fill="FFFFFF"/>
        </w:rPr>
        <w:t>s</w:t>
      </w:r>
      <w:r w:rsidRPr="002F579D">
        <w:rPr>
          <w:shd w:val="clear" w:color="auto" w:fill="FFFFFF"/>
        </w:rPr>
        <w:t xml:space="preserve"> dal</w:t>
      </w:r>
      <w:r w:rsidR="00E570DE" w:rsidRPr="002F579D">
        <w:rPr>
          <w:shd w:val="clear" w:color="auto" w:fill="FFFFFF"/>
        </w:rPr>
        <w:t>ies</w:t>
      </w:r>
      <w:r w:rsidRPr="002F579D">
        <w:rPr>
          <w:shd w:val="clear" w:color="auto" w:fill="FFFFFF"/>
        </w:rPr>
        <w:t xml:space="preserve"> priimti naują sprendimą</w:t>
      </w:r>
      <w:r w:rsidR="0058079D" w:rsidRPr="002F579D">
        <w:rPr>
          <w:shd w:val="clear" w:color="auto" w:fill="FFFFFF"/>
        </w:rPr>
        <w:t xml:space="preserve"> </w:t>
      </w:r>
      <w:r w:rsidR="00E570DE" w:rsidRPr="002F579D">
        <w:rPr>
          <w:shd w:val="clear" w:color="auto" w:fill="FFFFFF"/>
        </w:rPr>
        <w:t>–</w:t>
      </w:r>
      <w:r w:rsidRPr="002F579D">
        <w:rPr>
          <w:shd w:val="clear" w:color="auto" w:fill="FFFFFF"/>
        </w:rPr>
        <w:t xml:space="preserve"> ieškovo reikalavimą dėl pirkėjo teisių </w:t>
      </w:r>
      <w:r w:rsidR="000748EC" w:rsidRPr="002F579D">
        <w:rPr>
          <w:shd w:val="clear" w:color="auto" w:fill="FFFFFF"/>
        </w:rPr>
        <w:t xml:space="preserve">ir pareigų </w:t>
      </w:r>
      <w:r w:rsidRPr="002F579D">
        <w:rPr>
          <w:shd w:val="clear" w:color="auto" w:fill="FFFFFF"/>
        </w:rPr>
        <w:t xml:space="preserve">perkėlimo atmesti. Taikyti restituciją natūra – grąžinti atsakovo </w:t>
      </w:r>
      <w:bookmarkStart w:id="239" w:name="Buk_125"/>
      <w:r w:rsidR="0086271F" w:rsidRPr="00E81355">
        <w:rPr>
          <w:color w:val="auto"/>
          <w:shd w:val="clear" w:color="auto" w:fill="FFFFFF"/>
        </w:rPr>
        <w:t xml:space="preserve">T. U. </w:t>
      </w:r>
      <w:bookmarkEnd w:id="239"/>
      <w:r w:rsidR="00513C56" w:rsidRPr="002F579D">
        <w:rPr>
          <w:shd w:val="clear" w:color="auto" w:fill="FFFFFF"/>
        </w:rPr>
        <w:t>(a. k.</w:t>
      </w:r>
      <w:r w:rsidRPr="002F579D">
        <w:rPr>
          <w:shd w:val="clear" w:color="auto" w:fill="FFFFFF"/>
        </w:rPr>
        <w:t xml:space="preserve"> </w:t>
      </w:r>
      <w:bookmarkStart w:id="240" w:name="Buk_7"/>
      <w:r w:rsidR="0086271F" w:rsidRPr="00E81355">
        <w:rPr>
          <w:color w:val="auto"/>
          <w:shd w:val="clear" w:color="auto" w:fill="FFFFFF"/>
        </w:rPr>
        <w:t xml:space="preserve">(duomenys neskelbtini) </w:t>
      </w:r>
      <w:bookmarkEnd w:id="240"/>
      <w:r w:rsidRPr="002F579D">
        <w:rPr>
          <w:shd w:val="clear" w:color="auto" w:fill="FFFFFF"/>
        </w:rPr>
        <w:t>nuosavybėn 1/2 dalį, t. y. 3,7000 ha (naudojimosi tvarkos nustatymo plane pažymėta indeksu R, sutarties priedas Nr.</w:t>
      </w:r>
      <w:r w:rsidR="00513C56" w:rsidRPr="002F579D">
        <w:rPr>
          <w:shd w:val="clear" w:color="auto" w:fill="FFFFFF"/>
        </w:rPr>
        <w:t xml:space="preserve"> </w:t>
      </w:r>
      <w:r w:rsidRPr="002F579D">
        <w:rPr>
          <w:shd w:val="clear" w:color="auto" w:fill="FFFFFF"/>
        </w:rPr>
        <w:t>4), žemės sklypo</w:t>
      </w:r>
      <w:r w:rsidR="00E81355">
        <w:rPr>
          <w:shd w:val="clear" w:color="auto" w:fill="FFFFFF"/>
        </w:rPr>
        <w:t xml:space="preserve"> </w:t>
      </w:r>
      <w:r w:rsidR="00E81355" w:rsidRPr="00E81355">
        <w:rPr>
          <w:shd w:val="clear" w:color="auto" w:fill="FFFFFF"/>
        </w:rPr>
        <w:t>(duomenys neskelbtini)</w:t>
      </w:r>
      <w:r w:rsidRPr="002F579D">
        <w:rPr>
          <w:shd w:val="clear" w:color="auto" w:fill="FFFFFF"/>
        </w:rPr>
        <w:t>.</w:t>
      </w:r>
    </w:p>
    <w:p w14:paraId="0E019726" w14:textId="242796F3" w:rsidR="008E2D9B" w:rsidRPr="002F579D" w:rsidRDefault="008E2D9B" w:rsidP="003406FD">
      <w:pPr>
        <w:tabs>
          <w:tab w:val="left" w:pos="630"/>
          <w:tab w:val="left" w:pos="900"/>
          <w:tab w:val="left" w:pos="990"/>
        </w:tabs>
        <w:spacing w:after="120"/>
        <w:ind w:firstLine="720"/>
        <w:contextualSpacing/>
        <w:jc w:val="both"/>
        <w:rPr>
          <w:shd w:val="clear" w:color="auto" w:fill="FFFFFF"/>
        </w:rPr>
      </w:pPr>
      <w:bookmarkStart w:id="241" w:name="_Hlk162623822"/>
      <w:r w:rsidRPr="002F579D">
        <w:rPr>
          <w:shd w:val="clear" w:color="auto" w:fill="FFFFFF"/>
        </w:rPr>
        <w:t xml:space="preserve">Priteisti ieškovui </w:t>
      </w:r>
      <w:bookmarkStart w:id="242" w:name="Buk_82"/>
      <w:r w:rsidR="0086271F" w:rsidRPr="00E81355">
        <w:rPr>
          <w:color w:val="auto"/>
          <w:shd w:val="clear" w:color="auto" w:fill="FFFFFF"/>
        </w:rPr>
        <w:t xml:space="preserve">R. L. </w:t>
      </w:r>
      <w:bookmarkEnd w:id="242"/>
      <w:r w:rsidR="005866DD" w:rsidRPr="002F579D">
        <w:rPr>
          <w:shd w:val="clear" w:color="auto" w:fill="FFFFFF"/>
        </w:rPr>
        <w:t>(</w:t>
      </w:r>
      <w:r w:rsidRPr="002F579D">
        <w:rPr>
          <w:shd w:val="clear" w:color="auto" w:fill="FFFFFF"/>
        </w:rPr>
        <w:t>a</w:t>
      </w:r>
      <w:r w:rsidR="005866DD" w:rsidRPr="002F579D">
        <w:rPr>
          <w:shd w:val="clear" w:color="auto" w:fill="FFFFFF"/>
        </w:rPr>
        <w:t xml:space="preserve">. </w:t>
      </w:r>
      <w:r w:rsidRPr="002F579D">
        <w:rPr>
          <w:shd w:val="clear" w:color="auto" w:fill="FFFFFF"/>
        </w:rPr>
        <w:t>k</w:t>
      </w:r>
      <w:r w:rsidR="005866DD" w:rsidRPr="002F579D">
        <w:rPr>
          <w:shd w:val="clear" w:color="auto" w:fill="FFFFFF"/>
        </w:rPr>
        <w:t xml:space="preserve">. </w:t>
      </w:r>
      <w:bookmarkStart w:id="243" w:name="Buk_1"/>
      <w:r w:rsidR="0086271F" w:rsidRPr="00E81355">
        <w:rPr>
          <w:color w:val="auto"/>
          <w:shd w:val="clear" w:color="auto" w:fill="FFFFFF"/>
        </w:rPr>
        <w:t xml:space="preserve">(duomenys neskelbtini) </w:t>
      </w:r>
      <w:bookmarkEnd w:id="243"/>
      <w:r w:rsidRPr="002F579D">
        <w:rPr>
          <w:shd w:val="clear" w:color="auto" w:fill="FFFFFF"/>
        </w:rPr>
        <w:t xml:space="preserve">iš atsakovo </w:t>
      </w:r>
      <w:bookmarkStart w:id="244" w:name="Buk_126"/>
      <w:r w:rsidR="0086271F" w:rsidRPr="00E81355">
        <w:rPr>
          <w:color w:val="auto"/>
          <w:shd w:val="clear" w:color="auto" w:fill="FFFFFF"/>
        </w:rPr>
        <w:t xml:space="preserve">T. U. </w:t>
      </w:r>
      <w:bookmarkEnd w:id="244"/>
      <w:r w:rsidR="005866DD" w:rsidRPr="002F579D">
        <w:rPr>
          <w:shd w:val="clear" w:color="auto" w:fill="FFFFFF"/>
        </w:rPr>
        <w:t>(a. k.</w:t>
      </w:r>
      <w:r w:rsidRPr="002F579D">
        <w:rPr>
          <w:shd w:val="clear" w:color="auto" w:fill="FFFFFF"/>
        </w:rPr>
        <w:t xml:space="preserve"> </w:t>
      </w:r>
      <w:bookmarkStart w:id="245" w:name="Buk_8"/>
      <w:r w:rsidR="0086271F" w:rsidRPr="00E81355">
        <w:rPr>
          <w:color w:val="auto"/>
          <w:shd w:val="clear" w:color="auto" w:fill="FFFFFF"/>
        </w:rPr>
        <w:t xml:space="preserve">(duomenys neskelbtini) </w:t>
      </w:r>
      <w:bookmarkEnd w:id="245"/>
      <w:r w:rsidRPr="002F579D">
        <w:rPr>
          <w:shd w:val="clear" w:color="auto" w:fill="FFFFFF"/>
        </w:rPr>
        <w:t>2244 (</w:t>
      </w:r>
      <w:r w:rsidR="00F61A98" w:rsidRPr="002F579D">
        <w:rPr>
          <w:shd w:val="clear" w:color="auto" w:fill="FFFFFF"/>
        </w:rPr>
        <w:t>du tūkstančius du šimtus keturiasdešimt keturis</w:t>
      </w:r>
      <w:r w:rsidRPr="002F579D">
        <w:rPr>
          <w:shd w:val="clear" w:color="auto" w:fill="FFFFFF"/>
        </w:rPr>
        <w:t>)</w:t>
      </w:r>
      <w:r w:rsidR="00E570DE" w:rsidRPr="002F579D">
        <w:rPr>
          <w:shd w:val="clear" w:color="auto" w:fill="FFFFFF"/>
        </w:rPr>
        <w:t xml:space="preserve"> Eur</w:t>
      </w:r>
      <w:r w:rsidRPr="002F579D">
        <w:rPr>
          <w:shd w:val="clear" w:color="auto" w:fill="FFFFFF"/>
        </w:rPr>
        <w:t xml:space="preserve"> jo patirtų bylinėjimosi išlaidų</w:t>
      </w:r>
      <w:r w:rsidR="00E570DE" w:rsidRPr="002F579D">
        <w:rPr>
          <w:shd w:val="clear" w:color="auto" w:fill="FFFFFF"/>
        </w:rPr>
        <w:t xml:space="preserve"> atlyginimo</w:t>
      </w:r>
      <w:r w:rsidRPr="002F579D">
        <w:rPr>
          <w:shd w:val="clear" w:color="auto" w:fill="FFFFFF"/>
        </w:rPr>
        <w:t>.</w:t>
      </w:r>
    </w:p>
    <w:p w14:paraId="0EED4C3A" w14:textId="1C8D9303" w:rsidR="008E2D9B" w:rsidRPr="002F579D" w:rsidRDefault="008E2D9B" w:rsidP="003406FD">
      <w:pPr>
        <w:tabs>
          <w:tab w:val="left" w:pos="630"/>
          <w:tab w:val="left" w:pos="900"/>
          <w:tab w:val="left" w:pos="990"/>
        </w:tabs>
        <w:spacing w:after="120"/>
        <w:ind w:firstLine="720"/>
        <w:contextualSpacing/>
        <w:jc w:val="both"/>
        <w:rPr>
          <w:shd w:val="clear" w:color="auto" w:fill="FFFFFF"/>
        </w:rPr>
      </w:pPr>
      <w:bookmarkStart w:id="246" w:name="_Hlk162942419"/>
      <w:r w:rsidRPr="002F579D">
        <w:rPr>
          <w:shd w:val="clear" w:color="auto" w:fill="FFFFFF"/>
        </w:rPr>
        <w:t xml:space="preserve">Priteisti ieškovui </w:t>
      </w:r>
      <w:bookmarkStart w:id="247" w:name="Buk_83"/>
      <w:r w:rsidR="0086271F" w:rsidRPr="00E81355">
        <w:rPr>
          <w:color w:val="auto"/>
          <w:shd w:val="clear" w:color="auto" w:fill="FFFFFF"/>
        </w:rPr>
        <w:t xml:space="preserve">R. L. </w:t>
      </w:r>
      <w:bookmarkEnd w:id="247"/>
      <w:r w:rsidR="00F61A98" w:rsidRPr="002F579D">
        <w:rPr>
          <w:shd w:val="clear" w:color="auto" w:fill="FFFFFF"/>
        </w:rPr>
        <w:t>(a. k.</w:t>
      </w:r>
      <w:r w:rsidRPr="002F579D">
        <w:rPr>
          <w:shd w:val="clear" w:color="auto" w:fill="FFFFFF"/>
        </w:rPr>
        <w:t xml:space="preserve"> </w:t>
      </w:r>
      <w:bookmarkStart w:id="248" w:name="Buk_2"/>
      <w:r w:rsidR="0086271F" w:rsidRPr="00E81355">
        <w:rPr>
          <w:color w:val="auto"/>
          <w:shd w:val="clear" w:color="auto" w:fill="FFFFFF"/>
        </w:rPr>
        <w:t xml:space="preserve">(duomenys neskelbtini) </w:t>
      </w:r>
      <w:bookmarkEnd w:id="248"/>
      <w:r w:rsidRPr="002F579D">
        <w:rPr>
          <w:shd w:val="clear" w:color="auto" w:fill="FFFFFF"/>
        </w:rPr>
        <w:t xml:space="preserve">iš trečiojo asmens </w:t>
      </w:r>
      <w:r w:rsidR="00EA7780" w:rsidRPr="002F579D">
        <w:rPr>
          <w:shd w:val="clear" w:color="auto" w:fill="FFFFFF"/>
        </w:rPr>
        <w:t>mažosios bendrijos</w:t>
      </w:r>
      <w:r w:rsidRPr="002F579D">
        <w:rPr>
          <w:shd w:val="clear" w:color="auto" w:fill="FFFFFF"/>
        </w:rPr>
        <w:t xml:space="preserve"> ,,Mano žemės“ </w:t>
      </w:r>
      <w:r w:rsidR="00F61A98" w:rsidRPr="002F579D">
        <w:rPr>
          <w:shd w:val="clear" w:color="auto" w:fill="FFFFFF"/>
        </w:rPr>
        <w:t>(j. a. k.</w:t>
      </w:r>
      <w:r w:rsidRPr="002F579D">
        <w:rPr>
          <w:shd w:val="clear" w:color="auto" w:fill="FFFFFF"/>
        </w:rPr>
        <w:t xml:space="preserve"> 304058438</w:t>
      </w:r>
      <w:r w:rsidR="00F61A98" w:rsidRPr="002F579D">
        <w:rPr>
          <w:shd w:val="clear" w:color="auto" w:fill="FFFFFF"/>
        </w:rPr>
        <w:t>)</w:t>
      </w:r>
      <w:r w:rsidRPr="002F579D">
        <w:rPr>
          <w:shd w:val="clear" w:color="auto" w:fill="FFFFFF"/>
        </w:rPr>
        <w:t xml:space="preserve"> 2420 (du tūkstančius keturis šimtus dvidešimt)</w:t>
      </w:r>
      <w:r w:rsidR="00E570DE" w:rsidRPr="002F579D">
        <w:rPr>
          <w:shd w:val="clear" w:color="auto" w:fill="FFFFFF"/>
        </w:rPr>
        <w:t xml:space="preserve"> Eur</w:t>
      </w:r>
      <w:r w:rsidRPr="002F579D">
        <w:rPr>
          <w:shd w:val="clear" w:color="auto" w:fill="FFFFFF"/>
        </w:rPr>
        <w:t xml:space="preserve"> jo patirtų bylinėjimosi išlaidų</w:t>
      </w:r>
      <w:r w:rsidR="00E570DE" w:rsidRPr="002F579D">
        <w:rPr>
          <w:shd w:val="clear" w:color="auto" w:fill="FFFFFF"/>
        </w:rPr>
        <w:t xml:space="preserve"> atlyginimo</w:t>
      </w:r>
      <w:r w:rsidRPr="002F579D">
        <w:rPr>
          <w:shd w:val="clear" w:color="auto" w:fill="FFFFFF"/>
        </w:rPr>
        <w:t>.</w:t>
      </w:r>
    </w:p>
    <w:bookmarkEnd w:id="246"/>
    <w:p w14:paraId="7B7700BC" w14:textId="2D48E6A3" w:rsidR="006520E4" w:rsidRPr="002F579D" w:rsidRDefault="006520E4" w:rsidP="003406FD">
      <w:pPr>
        <w:tabs>
          <w:tab w:val="left" w:pos="630"/>
          <w:tab w:val="left" w:pos="900"/>
          <w:tab w:val="left" w:pos="990"/>
        </w:tabs>
        <w:spacing w:after="120"/>
        <w:ind w:firstLine="720"/>
        <w:contextualSpacing/>
        <w:jc w:val="both"/>
        <w:rPr>
          <w:shd w:val="clear" w:color="auto" w:fill="FFFFFF"/>
        </w:rPr>
      </w:pPr>
      <w:r w:rsidRPr="002F579D">
        <w:rPr>
          <w:shd w:val="clear" w:color="auto" w:fill="FFFFFF"/>
        </w:rPr>
        <w:t xml:space="preserve">Priteisti iš ieškovo </w:t>
      </w:r>
      <w:bookmarkStart w:id="249" w:name="Buk_76"/>
      <w:r w:rsidR="0086271F" w:rsidRPr="00E81355">
        <w:rPr>
          <w:color w:val="auto"/>
          <w:shd w:val="clear" w:color="auto" w:fill="FFFFFF"/>
        </w:rPr>
        <w:t xml:space="preserve">R. L. </w:t>
      </w:r>
      <w:bookmarkEnd w:id="249"/>
      <w:r w:rsidR="00F61A98" w:rsidRPr="002F579D">
        <w:rPr>
          <w:shd w:val="clear" w:color="auto" w:fill="FFFFFF"/>
        </w:rPr>
        <w:t xml:space="preserve">(a. k. </w:t>
      </w:r>
      <w:bookmarkStart w:id="250" w:name="Buk_3"/>
      <w:r w:rsidR="0086271F" w:rsidRPr="00E81355">
        <w:rPr>
          <w:color w:val="auto"/>
          <w:shd w:val="clear" w:color="auto" w:fill="FFFFFF"/>
        </w:rPr>
        <w:t xml:space="preserve">(duomenys neskelbtini) </w:t>
      </w:r>
      <w:bookmarkEnd w:id="250"/>
      <w:r w:rsidRPr="002F579D">
        <w:rPr>
          <w:shd w:val="clear" w:color="auto" w:fill="FFFFFF"/>
        </w:rPr>
        <w:t xml:space="preserve">atsakovui </w:t>
      </w:r>
      <w:bookmarkStart w:id="251" w:name="Buk_54"/>
      <w:r w:rsidR="0086271F" w:rsidRPr="00E81355">
        <w:rPr>
          <w:color w:val="auto"/>
          <w:shd w:val="clear" w:color="auto" w:fill="FFFFFF"/>
        </w:rPr>
        <w:t xml:space="preserve">M. J. </w:t>
      </w:r>
      <w:bookmarkEnd w:id="251"/>
      <w:r w:rsidR="00F61A98" w:rsidRPr="002F579D">
        <w:rPr>
          <w:shd w:val="clear" w:color="auto" w:fill="FFFFFF"/>
        </w:rPr>
        <w:t>(a. k.</w:t>
      </w:r>
      <w:r w:rsidRPr="002F579D">
        <w:rPr>
          <w:shd w:val="clear" w:color="auto" w:fill="FFFFFF"/>
        </w:rPr>
        <w:t xml:space="preserve"> </w:t>
      </w:r>
      <w:bookmarkStart w:id="252" w:name="Buk_12"/>
      <w:r w:rsidR="0086271F" w:rsidRPr="00E81355">
        <w:rPr>
          <w:color w:val="auto"/>
          <w:shd w:val="clear" w:color="auto" w:fill="FFFFFF"/>
        </w:rPr>
        <w:t xml:space="preserve">(duomenys neskelbtini) </w:t>
      </w:r>
      <w:bookmarkEnd w:id="252"/>
      <w:r w:rsidR="008E2D9B" w:rsidRPr="002F579D">
        <w:rPr>
          <w:shd w:val="clear" w:color="auto" w:fill="FFFFFF"/>
        </w:rPr>
        <w:t>1568</w:t>
      </w:r>
      <w:r w:rsidRPr="002F579D">
        <w:rPr>
          <w:shd w:val="clear" w:color="auto" w:fill="FFFFFF"/>
        </w:rPr>
        <w:t xml:space="preserve"> (</w:t>
      </w:r>
      <w:r w:rsidR="00F61A98" w:rsidRPr="002F579D">
        <w:rPr>
          <w:shd w:val="clear" w:color="auto" w:fill="FFFFFF"/>
        </w:rPr>
        <w:t>vieną tūkstantį penkis šimtus šešiasdešimt aštuonis</w:t>
      </w:r>
      <w:r w:rsidRPr="002F579D">
        <w:rPr>
          <w:shd w:val="clear" w:color="auto" w:fill="FFFFFF"/>
        </w:rPr>
        <w:t>)</w:t>
      </w:r>
      <w:r w:rsidR="00E570DE" w:rsidRPr="002F579D">
        <w:rPr>
          <w:shd w:val="clear" w:color="auto" w:fill="FFFFFF"/>
        </w:rPr>
        <w:t xml:space="preserve"> Eur</w:t>
      </w:r>
      <w:r w:rsidRPr="002F579D">
        <w:rPr>
          <w:shd w:val="clear" w:color="auto" w:fill="FFFFFF"/>
        </w:rPr>
        <w:t xml:space="preserve"> bylinėjimosi išlaidų</w:t>
      </w:r>
      <w:r w:rsidR="00E570DE" w:rsidRPr="002F579D">
        <w:rPr>
          <w:shd w:val="clear" w:color="auto" w:fill="FFFFFF"/>
        </w:rPr>
        <w:t xml:space="preserve"> atlyginimo</w:t>
      </w:r>
      <w:r w:rsidRPr="002F579D">
        <w:rPr>
          <w:shd w:val="clear" w:color="auto" w:fill="FFFFFF"/>
        </w:rPr>
        <w:t>.</w:t>
      </w:r>
    </w:p>
    <w:p w14:paraId="0A411861" w14:textId="4A5BE377" w:rsidR="00A96213" w:rsidRPr="002F579D" w:rsidRDefault="00A96213" w:rsidP="003406FD">
      <w:pPr>
        <w:tabs>
          <w:tab w:val="left" w:pos="630"/>
          <w:tab w:val="left" w:pos="900"/>
          <w:tab w:val="left" w:pos="990"/>
        </w:tabs>
        <w:spacing w:after="120"/>
        <w:ind w:firstLine="720"/>
        <w:contextualSpacing/>
        <w:jc w:val="both"/>
        <w:rPr>
          <w:shd w:val="clear" w:color="auto" w:fill="FFFFFF"/>
        </w:rPr>
      </w:pPr>
      <w:r w:rsidRPr="002F579D">
        <w:rPr>
          <w:shd w:val="clear" w:color="auto" w:fill="FFFFFF"/>
        </w:rPr>
        <w:t xml:space="preserve">Priteisti atsakovui </w:t>
      </w:r>
      <w:bookmarkStart w:id="253" w:name="Buk_152"/>
      <w:r w:rsidR="0086271F" w:rsidRPr="00E81355">
        <w:rPr>
          <w:color w:val="auto"/>
          <w:shd w:val="clear" w:color="auto" w:fill="FFFFFF"/>
        </w:rPr>
        <w:t xml:space="preserve">T. U. </w:t>
      </w:r>
      <w:bookmarkEnd w:id="253"/>
      <w:r w:rsidR="00F61A98" w:rsidRPr="002F579D">
        <w:rPr>
          <w:shd w:val="clear" w:color="auto" w:fill="FFFFFF"/>
        </w:rPr>
        <w:t xml:space="preserve">(a. k. </w:t>
      </w:r>
      <w:bookmarkStart w:id="254" w:name="Buk_9"/>
      <w:r w:rsidR="0086271F" w:rsidRPr="00E81355">
        <w:rPr>
          <w:color w:val="auto"/>
          <w:shd w:val="clear" w:color="auto" w:fill="FFFFFF"/>
        </w:rPr>
        <w:t xml:space="preserve">(duomenys neskelbtini) </w:t>
      </w:r>
      <w:bookmarkEnd w:id="254"/>
      <w:r w:rsidRPr="002F579D">
        <w:rPr>
          <w:shd w:val="clear" w:color="auto" w:fill="FFFFFF"/>
        </w:rPr>
        <w:t xml:space="preserve">iš trečiojo asmens </w:t>
      </w:r>
      <w:r w:rsidR="00EA7780" w:rsidRPr="002F579D">
        <w:rPr>
          <w:shd w:val="clear" w:color="auto" w:fill="FFFFFF"/>
        </w:rPr>
        <w:t>mažosios bendrijos</w:t>
      </w:r>
      <w:r w:rsidRPr="002F579D">
        <w:rPr>
          <w:shd w:val="clear" w:color="auto" w:fill="FFFFFF"/>
        </w:rPr>
        <w:t xml:space="preserve"> ,,Mano žemės“ </w:t>
      </w:r>
      <w:r w:rsidR="00F61A98" w:rsidRPr="002F579D">
        <w:rPr>
          <w:shd w:val="clear" w:color="auto" w:fill="FFFFFF"/>
        </w:rPr>
        <w:t>(j. a. k.</w:t>
      </w:r>
      <w:r w:rsidRPr="002F579D">
        <w:rPr>
          <w:shd w:val="clear" w:color="auto" w:fill="FFFFFF"/>
        </w:rPr>
        <w:t xml:space="preserve"> 304058438</w:t>
      </w:r>
      <w:r w:rsidR="00F61A98" w:rsidRPr="002F579D">
        <w:rPr>
          <w:shd w:val="clear" w:color="auto" w:fill="FFFFFF"/>
        </w:rPr>
        <w:t>)</w:t>
      </w:r>
      <w:r w:rsidRPr="002F579D">
        <w:rPr>
          <w:shd w:val="clear" w:color="auto" w:fill="FFFFFF"/>
        </w:rPr>
        <w:t xml:space="preserve"> 200 (du šimtus)</w:t>
      </w:r>
      <w:r w:rsidR="00E570DE" w:rsidRPr="002F579D">
        <w:rPr>
          <w:shd w:val="clear" w:color="auto" w:fill="FFFFFF"/>
        </w:rPr>
        <w:t xml:space="preserve"> Eur</w:t>
      </w:r>
      <w:r w:rsidRPr="002F579D">
        <w:rPr>
          <w:shd w:val="clear" w:color="auto" w:fill="FFFFFF"/>
        </w:rPr>
        <w:t xml:space="preserve"> jo patirtų bylinėjimosi išlaidų</w:t>
      </w:r>
      <w:r w:rsidR="00E570DE" w:rsidRPr="002F579D">
        <w:rPr>
          <w:shd w:val="clear" w:color="auto" w:fill="FFFFFF"/>
        </w:rPr>
        <w:t xml:space="preserve"> atlyginimo</w:t>
      </w:r>
      <w:r w:rsidRPr="002F579D">
        <w:rPr>
          <w:shd w:val="clear" w:color="auto" w:fill="FFFFFF"/>
        </w:rPr>
        <w:t>.</w:t>
      </w:r>
    </w:p>
    <w:bookmarkEnd w:id="241"/>
    <w:p w14:paraId="7EACB827" w14:textId="71109B1C" w:rsidR="00FC1753" w:rsidRPr="002F579D" w:rsidRDefault="00FC1753" w:rsidP="003406FD">
      <w:pPr>
        <w:tabs>
          <w:tab w:val="left" w:pos="630"/>
          <w:tab w:val="left" w:pos="900"/>
          <w:tab w:val="left" w:pos="990"/>
        </w:tabs>
        <w:spacing w:after="120"/>
        <w:ind w:firstLine="720"/>
        <w:contextualSpacing/>
        <w:jc w:val="both"/>
        <w:rPr>
          <w:shd w:val="clear" w:color="auto" w:fill="FFFFFF"/>
        </w:rPr>
      </w:pPr>
      <w:r w:rsidRPr="002F579D">
        <w:rPr>
          <w:shd w:val="clear" w:color="auto" w:fill="FFFFFF"/>
        </w:rPr>
        <w:t>Kit</w:t>
      </w:r>
      <w:r w:rsidR="000748EC" w:rsidRPr="002F579D">
        <w:rPr>
          <w:shd w:val="clear" w:color="auto" w:fill="FFFFFF"/>
        </w:rPr>
        <w:t>ą</w:t>
      </w:r>
      <w:r w:rsidRPr="002F579D">
        <w:rPr>
          <w:shd w:val="clear" w:color="auto" w:fill="FFFFFF"/>
        </w:rPr>
        <w:t xml:space="preserve"> sprendim</w:t>
      </w:r>
      <w:r w:rsidR="000748EC" w:rsidRPr="002F579D">
        <w:rPr>
          <w:shd w:val="clear" w:color="auto" w:fill="FFFFFF"/>
        </w:rPr>
        <w:t>o dalį</w:t>
      </w:r>
      <w:r w:rsidRPr="002F579D">
        <w:rPr>
          <w:shd w:val="clear" w:color="auto" w:fill="FFFFFF"/>
        </w:rPr>
        <w:t xml:space="preserve"> palikti nepakeistą</w:t>
      </w:r>
      <w:r w:rsidR="008E2D9B" w:rsidRPr="002F579D">
        <w:rPr>
          <w:shd w:val="clear" w:color="auto" w:fill="FFFFFF"/>
        </w:rPr>
        <w:t>.“</w:t>
      </w:r>
    </w:p>
    <w:p w14:paraId="0EBEADAA" w14:textId="4DEB43BB" w:rsidR="008E2D9B" w:rsidRPr="002F579D" w:rsidRDefault="008E2D9B" w:rsidP="003406FD">
      <w:pPr>
        <w:tabs>
          <w:tab w:val="left" w:pos="630"/>
          <w:tab w:val="left" w:pos="900"/>
          <w:tab w:val="left" w:pos="990"/>
        </w:tabs>
        <w:spacing w:after="120"/>
        <w:ind w:firstLine="720"/>
        <w:contextualSpacing/>
        <w:jc w:val="both"/>
        <w:rPr>
          <w:shd w:val="clear" w:color="auto" w:fill="FFFFFF"/>
        </w:rPr>
      </w:pPr>
      <w:r w:rsidRPr="002F579D">
        <w:rPr>
          <w:shd w:val="clear" w:color="auto" w:fill="FFFFFF"/>
        </w:rPr>
        <w:lastRenderedPageBreak/>
        <w:t xml:space="preserve">Priteisti ieškovui </w:t>
      </w:r>
      <w:bookmarkStart w:id="255" w:name="Buk_84"/>
      <w:r w:rsidR="0086271F" w:rsidRPr="00E81355">
        <w:rPr>
          <w:color w:val="auto"/>
          <w:shd w:val="clear" w:color="auto" w:fill="FFFFFF"/>
        </w:rPr>
        <w:t xml:space="preserve">R. L. </w:t>
      </w:r>
      <w:bookmarkEnd w:id="255"/>
      <w:r w:rsidR="00F61A98" w:rsidRPr="002F579D">
        <w:rPr>
          <w:shd w:val="clear" w:color="auto" w:fill="FFFFFF"/>
        </w:rPr>
        <w:t>(a. k.</w:t>
      </w:r>
      <w:r w:rsidR="00EA7780" w:rsidRPr="002F579D">
        <w:rPr>
          <w:shd w:val="clear" w:color="auto" w:fill="FFFFFF"/>
        </w:rPr>
        <w:t xml:space="preserve"> </w:t>
      </w:r>
      <w:bookmarkStart w:id="256" w:name="_Hlk162958390"/>
      <w:bookmarkStart w:id="257" w:name="Buk_4"/>
      <w:r w:rsidR="0086271F" w:rsidRPr="00E81355">
        <w:rPr>
          <w:color w:val="auto"/>
          <w:shd w:val="clear" w:color="auto" w:fill="FFFFFF"/>
        </w:rPr>
        <w:t xml:space="preserve">(duomenys neskelbtini) </w:t>
      </w:r>
      <w:bookmarkEnd w:id="257"/>
      <w:r w:rsidRPr="002F579D">
        <w:rPr>
          <w:shd w:val="clear" w:color="auto" w:fill="FFFFFF"/>
        </w:rPr>
        <w:t xml:space="preserve">iš atsakovo </w:t>
      </w:r>
      <w:bookmarkStart w:id="258" w:name="Buk_127"/>
      <w:r w:rsidR="0086271F" w:rsidRPr="00E81355">
        <w:rPr>
          <w:color w:val="auto"/>
          <w:shd w:val="clear" w:color="auto" w:fill="FFFFFF"/>
        </w:rPr>
        <w:t xml:space="preserve">T. U. </w:t>
      </w:r>
      <w:bookmarkEnd w:id="258"/>
      <w:r w:rsidR="00F61A98" w:rsidRPr="002F579D">
        <w:rPr>
          <w:shd w:val="clear" w:color="auto" w:fill="FFFFFF"/>
        </w:rPr>
        <w:t>(a. k.</w:t>
      </w:r>
      <w:r w:rsidRPr="002F579D">
        <w:rPr>
          <w:shd w:val="clear" w:color="auto" w:fill="FFFFFF"/>
        </w:rPr>
        <w:t xml:space="preserve"> </w:t>
      </w:r>
      <w:bookmarkStart w:id="259" w:name="Buk_10"/>
      <w:bookmarkEnd w:id="256"/>
      <w:r w:rsidR="0086271F" w:rsidRPr="00E81355">
        <w:rPr>
          <w:color w:val="auto"/>
          <w:shd w:val="clear" w:color="auto" w:fill="FFFFFF"/>
        </w:rPr>
        <w:t xml:space="preserve">(duomenys neskelbtini) </w:t>
      </w:r>
      <w:bookmarkEnd w:id="259"/>
      <w:r w:rsidRPr="002F579D">
        <w:rPr>
          <w:shd w:val="clear" w:color="auto" w:fill="FFFFFF"/>
        </w:rPr>
        <w:t>20 (</w:t>
      </w:r>
      <w:r w:rsidR="00F61A98" w:rsidRPr="002F579D">
        <w:rPr>
          <w:shd w:val="clear" w:color="auto" w:fill="FFFFFF"/>
        </w:rPr>
        <w:t>dvidešimt</w:t>
      </w:r>
      <w:r w:rsidR="00E570DE" w:rsidRPr="002F579D">
        <w:rPr>
          <w:shd w:val="clear" w:color="auto" w:fill="FFFFFF"/>
        </w:rPr>
        <w:t>)</w:t>
      </w:r>
      <w:r w:rsidR="00F61A98" w:rsidRPr="002F579D">
        <w:rPr>
          <w:shd w:val="clear" w:color="auto" w:fill="FFFFFF"/>
        </w:rPr>
        <w:t xml:space="preserve"> </w:t>
      </w:r>
      <w:r w:rsidR="00E570DE" w:rsidRPr="002F579D">
        <w:rPr>
          <w:shd w:val="clear" w:color="auto" w:fill="FFFFFF"/>
        </w:rPr>
        <w:t>Eur</w:t>
      </w:r>
      <w:r w:rsidRPr="002F579D">
        <w:rPr>
          <w:shd w:val="clear" w:color="auto" w:fill="FFFFFF"/>
        </w:rPr>
        <w:t xml:space="preserve"> jo patirtų bylinėjimosi išlaidų kasaciniame teisme</w:t>
      </w:r>
      <w:r w:rsidR="00E570DE" w:rsidRPr="002F579D">
        <w:rPr>
          <w:shd w:val="clear" w:color="auto" w:fill="FFFFFF"/>
        </w:rPr>
        <w:t xml:space="preserve"> atlyginimo</w:t>
      </w:r>
      <w:r w:rsidRPr="002F579D">
        <w:rPr>
          <w:shd w:val="clear" w:color="auto" w:fill="FFFFFF"/>
        </w:rPr>
        <w:t>.</w:t>
      </w:r>
    </w:p>
    <w:p w14:paraId="56E6D093" w14:textId="4997BDBD" w:rsidR="008E2D9B" w:rsidRPr="002F579D" w:rsidRDefault="008E2D9B" w:rsidP="003406FD">
      <w:pPr>
        <w:tabs>
          <w:tab w:val="left" w:pos="630"/>
          <w:tab w:val="left" w:pos="900"/>
          <w:tab w:val="left" w:pos="990"/>
        </w:tabs>
        <w:spacing w:after="120"/>
        <w:ind w:firstLine="720"/>
        <w:contextualSpacing/>
        <w:jc w:val="both"/>
        <w:rPr>
          <w:shd w:val="clear" w:color="auto" w:fill="FFFFFF"/>
        </w:rPr>
      </w:pPr>
      <w:r w:rsidRPr="002F579D">
        <w:rPr>
          <w:shd w:val="clear" w:color="auto" w:fill="FFFFFF"/>
        </w:rPr>
        <w:t xml:space="preserve">Priteisti ieškovui </w:t>
      </w:r>
      <w:bookmarkStart w:id="260" w:name="Buk_85"/>
      <w:r w:rsidR="0086271F" w:rsidRPr="00E81355">
        <w:rPr>
          <w:color w:val="auto"/>
          <w:shd w:val="clear" w:color="auto" w:fill="FFFFFF"/>
        </w:rPr>
        <w:t xml:space="preserve">R. L. </w:t>
      </w:r>
      <w:bookmarkEnd w:id="260"/>
      <w:r w:rsidR="00F61A98" w:rsidRPr="002F579D">
        <w:rPr>
          <w:shd w:val="clear" w:color="auto" w:fill="FFFFFF"/>
        </w:rPr>
        <w:t>(a. k.</w:t>
      </w:r>
      <w:r w:rsidRPr="002F579D">
        <w:rPr>
          <w:shd w:val="clear" w:color="auto" w:fill="FFFFFF"/>
        </w:rPr>
        <w:t xml:space="preserve"> </w:t>
      </w:r>
      <w:bookmarkStart w:id="261" w:name="Buk_5"/>
      <w:r w:rsidR="0086271F" w:rsidRPr="00E81355">
        <w:rPr>
          <w:color w:val="auto"/>
          <w:shd w:val="clear" w:color="auto" w:fill="FFFFFF"/>
        </w:rPr>
        <w:t xml:space="preserve">(duomenys neskelbtini) </w:t>
      </w:r>
      <w:bookmarkEnd w:id="261"/>
      <w:r w:rsidRPr="002F579D">
        <w:rPr>
          <w:shd w:val="clear" w:color="auto" w:fill="FFFFFF"/>
        </w:rPr>
        <w:t xml:space="preserve">iš </w:t>
      </w:r>
      <w:bookmarkStart w:id="262" w:name="_Hlk162958449"/>
      <w:r w:rsidRPr="002F579D">
        <w:rPr>
          <w:shd w:val="clear" w:color="auto" w:fill="FFFFFF"/>
        </w:rPr>
        <w:t xml:space="preserve">atsakovo </w:t>
      </w:r>
      <w:bookmarkStart w:id="263" w:name="Buk_64"/>
      <w:r w:rsidR="0086271F" w:rsidRPr="00E81355">
        <w:rPr>
          <w:color w:val="auto"/>
          <w:shd w:val="clear" w:color="auto" w:fill="FFFFFF"/>
        </w:rPr>
        <w:t xml:space="preserve">M. J. </w:t>
      </w:r>
      <w:bookmarkEnd w:id="263"/>
      <w:r w:rsidR="00F61A98" w:rsidRPr="002F579D">
        <w:rPr>
          <w:shd w:val="clear" w:color="auto" w:fill="FFFFFF"/>
        </w:rPr>
        <w:t>(a. k.</w:t>
      </w:r>
      <w:r w:rsidRPr="002F579D">
        <w:rPr>
          <w:shd w:val="clear" w:color="auto" w:fill="FFFFFF"/>
        </w:rPr>
        <w:t xml:space="preserve"> </w:t>
      </w:r>
      <w:bookmarkStart w:id="264" w:name="Buk_13"/>
      <w:bookmarkEnd w:id="262"/>
      <w:r w:rsidR="0086271F" w:rsidRPr="00E81355">
        <w:rPr>
          <w:color w:val="auto"/>
          <w:shd w:val="clear" w:color="auto" w:fill="FFFFFF"/>
        </w:rPr>
        <w:t xml:space="preserve">(duomenys neskelbtini) </w:t>
      </w:r>
      <w:bookmarkEnd w:id="264"/>
      <w:r w:rsidRPr="002F579D">
        <w:rPr>
          <w:shd w:val="clear" w:color="auto" w:fill="FFFFFF"/>
        </w:rPr>
        <w:t>120 (</w:t>
      </w:r>
      <w:r w:rsidR="00E570DE" w:rsidRPr="002F579D">
        <w:rPr>
          <w:shd w:val="clear" w:color="auto" w:fill="FFFFFF"/>
        </w:rPr>
        <w:t xml:space="preserve">vieną </w:t>
      </w:r>
      <w:r w:rsidR="00F61A98" w:rsidRPr="002F579D">
        <w:rPr>
          <w:shd w:val="clear" w:color="auto" w:fill="FFFFFF"/>
        </w:rPr>
        <w:t>šimtą dvidešimt</w:t>
      </w:r>
      <w:r w:rsidRPr="002F579D">
        <w:rPr>
          <w:shd w:val="clear" w:color="auto" w:fill="FFFFFF"/>
        </w:rPr>
        <w:t>)</w:t>
      </w:r>
      <w:r w:rsidR="00E570DE" w:rsidRPr="002F579D">
        <w:rPr>
          <w:shd w:val="clear" w:color="auto" w:fill="FFFFFF"/>
        </w:rPr>
        <w:t xml:space="preserve"> Eur</w:t>
      </w:r>
      <w:r w:rsidRPr="002F579D">
        <w:rPr>
          <w:shd w:val="clear" w:color="auto" w:fill="FFFFFF"/>
        </w:rPr>
        <w:t xml:space="preserve"> bylinėjimosi išlaidų kasaciniame teisme</w:t>
      </w:r>
      <w:r w:rsidR="00E570DE" w:rsidRPr="002F579D">
        <w:rPr>
          <w:shd w:val="clear" w:color="auto" w:fill="FFFFFF"/>
        </w:rPr>
        <w:t xml:space="preserve"> atlyginimo</w:t>
      </w:r>
      <w:r w:rsidRPr="002F579D">
        <w:rPr>
          <w:shd w:val="clear" w:color="auto" w:fill="FFFFFF"/>
        </w:rPr>
        <w:t>.</w:t>
      </w:r>
    </w:p>
    <w:p w14:paraId="57E0BE16" w14:textId="67FDFC90" w:rsidR="00EA7780" w:rsidRPr="002F579D" w:rsidRDefault="00FC1753" w:rsidP="003406FD">
      <w:pPr>
        <w:tabs>
          <w:tab w:val="left" w:pos="630"/>
          <w:tab w:val="left" w:pos="900"/>
          <w:tab w:val="left" w:pos="990"/>
        </w:tabs>
        <w:spacing w:after="120"/>
        <w:ind w:firstLine="720"/>
        <w:contextualSpacing/>
        <w:jc w:val="both"/>
        <w:rPr>
          <w:shd w:val="clear" w:color="auto" w:fill="FFFFFF"/>
        </w:rPr>
      </w:pPr>
      <w:r w:rsidRPr="002F579D">
        <w:rPr>
          <w:shd w:val="clear" w:color="auto" w:fill="FFFFFF"/>
        </w:rPr>
        <w:t xml:space="preserve">Priteisti valstybei iš ieškovo </w:t>
      </w:r>
      <w:bookmarkStart w:id="265" w:name="Buk_77"/>
      <w:r w:rsidR="0086271F" w:rsidRPr="00E81355">
        <w:rPr>
          <w:color w:val="auto"/>
          <w:shd w:val="clear" w:color="auto" w:fill="FFFFFF"/>
        </w:rPr>
        <w:t xml:space="preserve">R. L. </w:t>
      </w:r>
      <w:bookmarkEnd w:id="265"/>
      <w:r w:rsidR="00EA7780" w:rsidRPr="002F579D">
        <w:rPr>
          <w:shd w:val="clear" w:color="auto" w:fill="FFFFFF"/>
        </w:rPr>
        <w:t xml:space="preserve">(a. k. </w:t>
      </w:r>
      <w:bookmarkStart w:id="266" w:name="Buk_6"/>
      <w:r w:rsidR="0086271F" w:rsidRPr="00E81355">
        <w:rPr>
          <w:color w:val="auto"/>
          <w:shd w:val="clear" w:color="auto" w:fill="FFFFFF"/>
        </w:rPr>
        <w:t xml:space="preserve">(duomenys neskelbtini) </w:t>
      </w:r>
      <w:bookmarkEnd w:id="266"/>
      <w:r w:rsidR="00EA7780" w:rsidRPr="002F579D">
        <w:rPr>
          <w:shd w:val="clear" w:color="auto" w:fill="FFFFFF"/>
        </w:rPr>
        <w:t>111,</w:t>
      </w:r>
      <w:r w:rsidR="00513C56" w:rsidRPr="002F579D">
        <w:rPr>
          <w:shd w:val="clear" w:color="auto" w:fill="FFFFFF"/>
        </w:rPr>
        <w:t>2</w:t>
      </w:r>
      <w:r w:rsidR="00EA7780" w:rsidRPr="002F579D">
        <w:rPr>
          <w:shd w:val="clear" w:color="auto" w:fill="FFFFFF"/>
        </w:rPr>
        <w:t xml:space="preserve">9 Eur </w:t>
      </w:r>
      <w:r w:rsidRPr="002F579D">
        <w:rPr>
          <w:shd w:val="clear" w:color="auto" w:fill="FFFFFF"/>
        </w:rPr>
        <w:t xml:space="preserve">(vieną šimtą </w:t>
      </w:r>
      <w:r w:rsidR="00EA7780" w:rsidRPr="002F579D">
        <w:rPr>
          <w:shd w:val="clear" w:color="auto" w:fill="FFFFFF"/>
        </w:rPr>
        <w:t xml:space="preserve">vienuolika </w:t>
      </w:r>
      <w:r w:rsidR="00E570DE" w:rsidRPr="002F579D">
        <w:rPr>
          <w:shd w:val="clear" w:color="auto" w:fill="FFFFFF"/>
        </w:rPr>
        <w:t>Eur</w:t>
      </w:r>
      <w:r w:rsidR="00EA7780" w:rsidRPr="002F579D">
        <w:rPr>
          <w:shd w:val="clear" w:color="auto" w:fill="FFFFFF"/>
        </w:rPr>
        <w:t xml:space="preserve"> </w:t>
      </w:r>
      <w:r w:rsidR="00513C56" w:rsidRPr="002F579D">
        <w:rPr>
          <w:shd w:val="clear" w:color="auto" w:fill="FFFFFF"/>
        </w:rPr>
        <w:t>2</w:t>
      </w:r>
      <w:r w:rsidR="00EA7780" w:rsidRPr="002F579D">
        <w:rPr>
          <w:shd w:val="clear" w:color="auto" w:fill="FFFFFF"/>
        </w:rPr>
        <w:t>9</w:t>
      </w:r>
      <w:r w:rsidRPr="002F579D">
        <w:rPr>
          <w:shd w:val="clear" w:color="auto" w:fill="FFFFFF"/>
        </w:rPr>
        <w:t xml:space="preserve"> ct)</w:t>
      </w:r>
      <w:r w:rsidR="00EA7780" w:rsidRPr="002F579D">
        <w:rPr>
          <w:shd w:val="clear" w:color="auto" w:fill="FFFFFF"/>
        </w:rPr>
        <w:t xml:space="preserve">, iš atsakovo </w:t>
      </w:r>
      <w:bookmarkStart w:id="267" w:name="Buk_128"/>
      <w:r w:rsidR="0086271F" w:rsidRPr="00E81355">
        <w:rPr>
          <w:color w:val="auto"/>
          <w:shd w:val="clear" w:color="auto" w:fill="FFFFFF"/>
        </w:rPr>
        <w:t xml:space="preserve">T. U. </w:t>
      </w:r>
      <w:bookmarkEnd w:id="267"/>
      <w:r w:rsidR="00EA7780" w:rsidRPr="002F579D">
        <w:rPr>
          <w:shd w:val="clear" w:color="auto" w:fill="FFFFFF"/>
        </w:rPr>
        <w:t xml:space="preserve">(a. k. </w:t>
      </w:r>
      <w:bookmarkStart w:id="268" w:name="_Hlk162958462"/>
      <w:bookmarkStart w:id="269" w:name="Buk_11"/>
      <w:r w:rsidR="0086271F" w:rsidRPr="00E81355">
        <w:rPr>
          <w:color w:val="auto"/>
          <w:shd w:val="clear" w:color="auto" w:fill="FFFFFF"/>
        </w:rPr>
        <w:t xml:space="preserve">(duomenys neskelbtini) </w:t>
      </w:r>
      <w:bookmarkEnd w:id="269"/>
      <w:r w:rsidR="00EA7780" w:rsidRPr="002F579D">
        <w:rPr>
          <w:shd w:val="clear" w:color="auto" w:fill="FFFFFF"/>
        </w:rPr>
        <w:t>5</w:t>
      </w:r>
      <w:r w:rsidR="00112035" w:rsidRPr="002F579D">
        <w:rPr>
          <w:shd w:val="clear" w:color="auto" w:fill="FFFFFF"/>
        </w:rPr>
        <w:t>5</w:t>
      </w:r>
      <w:r w:rsidR="00EA7780" w:rsidRPr="002F579D">
        <w:rPr>
          <w:shd w:val="clear" w:color="auto" w:fill="FFFFFF"/>
        </w:rPr>
        <w:t>,</w:t>
      </w:r>
      <w:r w:rsidR="00112035" w:rsidRPr="002F579D">
        <w:rPr>
          <w:shd w:val="clear" w:color="auto" w:fill="FFFFFF"/>
        </w:rPr>
        <w:t>64</w:t>
      </w:r>
      <w:r w:rsidR="00EA7780" w:rsidRPr="002F579D">
        <w:rPr>
          <w:shd w:val="clear" w:color="auto" w:fill="FFFFFF"/>
        </w:rPr>
        <w:t xml:space="preserve"> Eur (penkiasdešimt </w:t>
      </w:r>
      <w:r w:rsidR="00112035" w:rsidRPr="002F579D">
        <w:rPr>
          <w:shd w:val="clear" w:color="auto" w:fill="FFFFFF"/>
        </w:rPr>
        <w:t>penkis</w:t>
      </w:r>
      <w:r w:rsidR="00EA7780" w:rsidRPr="002F579D">
        <w:rPr>
          <w:shd w:val="clear" w:color="auto" w:fill="FFFFFF"/>
        </w:rPr>
        <w:t xml:space="preserve"> </w:t>
      </w:r>
      <w:r w:rsidR="00FF22BA" w:rsidRPr="002F579D">
        <w:rPr>
          <w:shd w:val="clear" w:color="auto" w:fill="FFFFFF"/>
        </w:rPr>
        <w:t>Eur</w:t>
      </w:r>
      <w:r w:rsidR="00EA7780" w:rsidRPr="002F579D">
        <w:rPr>
          <w:shd w:val="clear" w:color="auto" w:fill="FFFFFF"/>
        </w:rPr>
        <w:t xml:space="preserve"> </w:t>
      </w:r>
      <w:r w:rsidR="00112035" w:rsidRPr="002F579D">
        <w:rPr>
          <w:shd w:val="clear" w:color="auto" w:fill="FFFFFF"/>
        </w:rPr>
        <w:t>64</w:t>
      </w:r>
      <w:r w:rsidR="00EA7780" w:rsidRPr="002F579D">
        <w:rPr>
          <w:shd w:val="clear" w:color="auto" w:fill="FFFFFF"/>
        </w:rPr>
        <w:t xml:space="preserve"> ct)</w:t>
      </w:r>
      <w:bookmarkEnd w:id="268"/>
      <w:r w:rsidR="00EA7780" w:rsidRPr="002F579D">
        <w:rPr>
          <w:shd w:val="clear" w:color="auto" w:fill="FFFFFF"/>
        </w:rPr>
        <w:t xml:space="preserve">, iš atsakovo </w:t>
      </w:r>
      <w:bookmarkStart w:id="270" w:name="Buk_65"/>
      <w:r w:rsidR="0086271F" w:rsidRPr="00E81355">
        <w:rPr>
          <w:color w:val="auto"/>
          <w:shd w:val="clear" w:color="auto" w:fill="FFFFFF"/>
        </w:rPr>
        <w:t xml:space="preserve">M. J. </w:t>
      </w:r>
      <w:bookmarkEnd w:id="270"/>
      <w:r w:rsidR="00EA7780" w:rsidRPr="002F579D">
        <w:rPr>
          <w:shd w:val="clear" w:color="auto" w:fill="FFFFFF"/>
        </w:rPr>
        <w:t xml:space="preserve">(a. k. </w:t>
      </w:r>
      <w:bookmarkStart w:id="271" w:name="Buk_14"/>
      <w:r w:rsidR="0086271F" w:rsidRPr="00E81355">
        <w:rPr>
          <w:color w:val="auto"/>
          <w:shd w:val="clear" w:color="auto" w:fill="FFFFFF"/>
        </w:rPr>
        <w:t xml:space="preserve">(duomenys neskelbtini) </w:t>
      </w:r>
      <w:bookmarkEnd w:id="271"/>
      <w:r w:rsidR="00EA7780" w:rsidRPr="002F579D">
        <w:rPr>
          <w:shd w:val="clear" w:color="auto" w:fill="FFFFFF"/>
        </w:rPr>
        <w:t>5</w:t>
      </w:r>
      <w:r w:rsidR="00112035" w:rsidRPr="002F579D">
        <w:rPr>
          <w:shd w:val="clear" w:color="auto" w:fill="FFFFFF"/>
        </w:rPr>
        <w:t>5</w:t>
      </w:r>
      <w:r w:rsidR="00EA7780" w:rsidRPr="002F579D">
        <w:rPr>
          <w:shd w:val="clear" w:color="auto" w:fill="FFFFFF"/>
        </w:rPr>
        <w:t>,</w:t>
      </w:r>
      <w:r w:rsidR="00112035" w:rsidRPr="002F579D">
        <w:rPr>
          <w:shd w:val="clear" w:color="auto" w:fill="FFFFFF"/>
        </w:rPr>
        <w:t>64</w:t>
      </w:r>
      <w:r w:rsidR="00EA7780" w:rsidRPr="002F579D">
        <w:rPr>
          <w:shd w:val="clear" w:color="auto" w:fill="FFFFFF"/>
        </w:rPr>
        <w:t xml:space="preserve"> Eur (penkiasdešimt </w:t>
      </w:r>
      <w:r w:rsidR="00112035" w:rsidRPr="002F579D">
        <w:rPr>
          <w:shd w:val="clear" w:color="auto" w:fill="FFFFFF"/>
        </w:rPr>
        <w:t>penkis</w:t>
      </w:r>
      <w:r w:rsidR="00EA7780" w:rsidRPr="002F579D">
        <w:rPr>
          <w:shd w:val="clear" w:color="auto" w:fill="FFFFFF"/>
        </w:rPr>
        <w:t xml:space="preserve"> </w:t>
      </w:r>
      <w:r w:rsidR="00FF22BA" w:rsidRPr="002F579D">
        <w:rPr>
          <w:shd w:val="clear" w:color="auto" w:fill="FFFFFF"/>
        </w:rPr>
        <w:t>Eur</w:t>
      </w:r>
      <w:r w:rsidR="00EA7780" w:rsidRPr="002F579D">
        <w:rPr>
          <w:shd w:val="clear" w:color="auto" w:fill="FFFFFF"/>
        </w:rPr>
        <w:t xml:space="preserve"> </w:t>
      </w:r>
      <w:r w:rsidR="00112035" w:rsidRPr="002F579D">
        <w:rPr>
          <w:shd w:val="clear" w:color="auto" w:fill="FFFFFF"/>
        </w:rPr>
        <w:t>64</w:t>
      </w:r>
      <w:r w:rsidR="00EA7780" w:rsidRPr="002F579D">
        <w:rPr>
          <w:shd w:val="clear" w:color="auto" w:fill="FFFFFF"/>
        </w:rPr>
        <w:t xml:space="preserve"> ct) </w:t>
      </w:r>
      <w:r w:rsidRPr="002F579D">
        <w:rPr>
          <w:shd w:val="clear" w:color="auto" w:fill="FFFFFF"/>
        </w:rPr>
        <w:t xml:space="preserve">ir iš trečiojo asmens </w:t>
      </w:r>
      <w:r w:rsidR="00EA7780" w:rsidRPr="002F579D">
        <w:rPr>
          <w:shd w:val="clear" w:color="auto" w:fill="FFFFFF"/>
        </w:rPr>
        <w:t>mažosios bendrijos</w:t>
      </w:r>
      <w:r w:rsidRPr="002F579D">
        <w:rPr>
          <w:shd w:val="clear" w:color="auto" w:fill="FFFFFF"/>
        </w:rPr>
        <w:t xml:space="preserve"> ,,Mano žemės“</w:t>
      </w:r>
      <w:r w:rsidR="00513C56" w:rsidRPr="002F579D">
        <w:rPr>
          <w:shd w:val="clear" w:color="auto" w:fill="FFFFFF"/>
        </w:rPr>
        <w:t xml:space="preserve"> </w:t>
      </w:r>
      <w:r w:rsidR="00EA7780" w:rsidRPr="002F579D">
        <w:rPr>
          <w:shd w:val="clear" w:color="auto" w:fill="FFFFFF"/>
        </w:rPr>
        <w:t>(j. a. k.</w:t>
      </w:r>
      <w:r w:rsidRPr="002F579D">
        <w:rPr>
          <w:shd w:val="clear" w:color="auto" w:fill="FFFFFF"/>
        </w:rPr>
        <w:t xml:space="preserve"> 304058438</w:t>
      </w:r>
      <w:r w:rsidR="00EA7780" w:rsidRPr="002F579D">
        <w:rPr>
          <w:shd w:val="clear" w:color="auto" w:fill="FFFFFF"/>
        </w:rPr>
        <w:t>)</w:t>
      </w:r>
      <w:r w:rsidRPr="002F579D">
        <w:rPr>
          <w:shd w:val="clear" w:color="auto" w:fill="FFFFFF"/>
        </w:rPr>
        <w:t xml:space="preserve"> 53,50 Eur (penkiasdešimt tris </w:t>
      </w:r>
      <w:r w:rsidR="00FF22BA" w:rsidRPr="002F579D">
        <w:rPr>
          <w:shd w:val="clear" w:color="auto" w:fill="FFFFFF"/>
        </w:rPr>
        <w:t>Eur</w:t>
      </w:r>
      <w:r w:rsidRPr="002F579D">
        <w:rPr>
          <w:shd w:val="clear" w:color="auto" w:fill="FFFFFF"/>
        </w:rPr>
        <w:t xml:space="preserve"> 50 ct)</w:t>
      </w:r>
      <w:r w:rsidR="00513C56" w:rsidRPr="002F579D">
        <w:rPr>
          <w:shd w:val="clear" w:color="auto" w:fill="FFFFFF"/>
        </w:rPr>
        <w:t xml:space="preserve"> </w:t>
      </w:r>
      <w:r w:rsidRPr="002F579D">
        <w:rPr>
          <w:shd w:val="clear" w:color="auto" w:fill="FFFFFF"/>
        </w:rPr>
        <w:t>bylinėjimosi išlaidų, susijusių su procesinių dokumentų įteikimu</w:t>
      </w:r>
      <w:r w:rsidR="00E570DE" w:rsidRPr="002F579D">
        <w:rPr>
          <w:shd w:val="clear" w:color="auto" w:fill="FFFFFF"/>
        </w:rPr>
        <w:t>, atlyginimo</w:t>
      </w:r>
      <w:r w:rsidRPr="002F579D">
        <w:rPr>
          <w:shd w:val="clear" w:color="auto" w:fill="FFFFFF"/>
        </w:rPr>
        <w:t>.</w:t>
      </w:r>
    </w:p>
    <w:p w14:paraId="13B5F986" w14:textId="1FC00AE6" w:rsidR="009A4895" w:rsidRPr="002F579D" w:rsidRDefault="009A4895" w:rsidP="003406FD">
      <w:pPr>
        <w:tabs>
          <w:tab w:val="left" w:pos="630"/>
          <w:tab w:val="left" w:pos="900"/>
          <w:tab w:val="left" w:pos="990"/>
        </w:tabs>
        <w:spacing w:after="120"/>
        <w:ind w:firstLine="720"/>
        <w:contextualSpacing/>
        <w:jc w:val="both"/>
        <w:rPr>
          <w:shd w:val="clear" w:color="auto" w:fill="FFFFFF"/>
        </w:rPr>
      </w:pPr>
      <w:r w:rsidRPr="002F579D">
        <w:rPr>
          <w:shd w:val="clear" w:color="auto" w:fill="FFFFFF"/>
        </w:rPr>
        <w:t>Šios nutarties patvirtintą kopiją išsiųsti VĮ Registrų centrui.</w:t>
      </w:r>
    </w:p>
    <w:p w14:paraId="7B4AB133" w14:textId="3FFC94AE" w:rsidR="0058079D" w:rsidRPr="002F579D" w:rsidRDefault="0058079D" w:rsidP="002F579D">
      <w:pPr>
        <w:tabs>
          <w:tab w:val="left" w:pos="630"/>
          <w:tab w:val="left" w:pos="900"/>
          <w:tab w:val="left" w:pos="990"/>
        </w:tabs>
        <w:ind w:firstLine="720"/>
        <w:contextualSpacing/>
        <w:jc w:val="both"/>
        <w:rPr>
          <w:shd w:val="clear" w:color="auto" w:fill="FFFFFF"/>
        </w:rPr>
      </w:pPr>
      <w:r w:rsidRPr="002F579D">
        <w:rPr>
          <w:rFonts w:eastAsia="Bookman Old Style"/>
          <w:szCs w:val="24"/>
          <w:lang w:eastAsia="lt-LT" w:bidi="lt-LT"/>
        </w:rPr>
        <w:t>Ši Lietuvos Aukščiausiojo Teismo nutartis yra galutinė, neskundžiama ir įsiteisėja nuo priėmimo dienos.</w:t>
      </w:r>
    </w:p>
    <w:p w14:paraId="7B7CE789" w14:textId="77777777" w:rsidR="0058079D" w:rsidRPr="002F579D" w:rsidRDefault="0058079D" w:rsidP="002F579D">
      <w:pPr>
        <w:pStyle w:val="NoSpacing"/>
        <w:ind w:left="360"/>
        <w:contextualSpacing/>
        <w:jc w:val="both"/>
        <w:rPr>
          <w:rFonts w:ascii="Times New Roman" w:eastAsia="Bookman Old Style" w:hAnsi="Times New Roman" w:cs="Times New Roman"/>
          <w:color w:val="000000"/>
          <w:sz w:val="24"/>
          <w:szCs w:val="24"/>
          <w:lang w:val="lt-LT" w:eastAsia="lt-LT" w:bidi="lt-LT"/>
        </w:rPr>
      </w:pPr>
    </w:p>
    <w:p w14:paraId="01CB7646" w14:textId="77777777" w:rsidR="0058079D" w:rsidRPr="002F579D" w:rsidRDefault="0058079D" w:rsidP="002F579D">
      <w:pPr>
        <w:pStyle w:val="NoSpacing"/>
        <w:ind w:left="360"/>
        <w:contextualSpacing/>
        <w:jc w:val="both"/>
        <w:rPr>
          <w:rFonts w:ascii="Times New Roman" w:eastAsia="Bookman Old Style" w:hAnsi="Times New Roman" w:cs="Times New Roman"/>
          <w:color w:val="000000"/>
          <w:sz w:val="24"/>
          <w:szCs w:val="24"/>
          <w:lang w:val="lt-LT" w:eastAsia="lt-LT" w:bidi="lt-LT"/>
        </w:rPr>
      </w:pPr>
    </w:p>
    <w:p w14:paraId="75850683" w14:textId="6301431B" w:rsidR="0058079D" w:rsidRPr="002F579D" w:rsidRDefault="0058079D" w:rsidP="002F579D">
      <w:pPr>
        <w:pStyle w:val="NoSpacing"/>
        <w:contextualSpacing/>
        <w:jc w:val="both"/>
        <w:rPr>
          <w:rFonts w:ascii="Times New Roman" w:eastAsia="Bookman Old Style" w:hAnsi="Times New Roman" w:cs="Times New Roman"/>
          <w:color w:val="000000"/>
          <w:sz w:val="24"/>
          <w:szCs w:val="24"/>
          <w:lang w:val="lt-LT" w:eastAsia="lt-LT" w:bidi="lt-LT"/>
        </w:rPr>
      </w:pPr>
      <w:r w:rsidRPr="002F579D">
        <w:rPr>
          <w:rFonts w:ascii="Times New Roman" w:eastAsia="Bookman Old Style" w:hAnsi="Times New Roman" w:cs="Times New Roman"/>
          <w:color w:val="000000"/>
          <w:sz w:val="24"/>
          <w:szCs w:val="24"/>
          <w:lang w:val="lt-LT" w:eastAsia="lt-LT" w:bidi="lt-LT"/>
        </w:rPr>
        <w:t>Teisėjai</w:t>
      </w:r>
      <w:r w:rsidRPr="002F579D">
        <w:rPr>
          <w:rFonts w:ascii="Times New Roman" w:eastAsia="Bookman Old Style" w:hAnsi="Times New Roman" w:cs="Times New Roman"/>
          <w:color w:val="000000"/>
          <w:sz w:val="24"/>
          <w:szCs w:val="24"/>
          <w:lang w:val="lt-LT" w:eastAsia="lt-LT" w:bidi="lt-LT"/>
        </w:rPr>
        <w:tab/>
      </w:r>
      <w:r w:rsidRPr="002F579D">
        <w:rPr>
          <w:rFonts w:ascii="Times New Roman" w:eastAsia="Bookman Old Style" w:hAnsi="Times New Roman" w:cs="Times New Roman"/>
          <w:color w:val="000000"/>
          <w:sz w:val="24"/>
          <w:szCs w:val="24"/>
          <w:lang w:val="lt-LT" w:eastAsia="lt-LT" w:bidi="lt-LT"/>
        </w:rPr>
        <w:tab/>
      </w:r>
      <w:r w:rsidRPr="002F579D">
        <w:rPr>
          <w:rFonts w:ascii="Times New Roman" w:eastAsia="Bookman Old Style" w:hAnsi="Times New Roman" w:cs="Times New Roman"/>
          <w:color w:val="000000"/>
          <w:sz w:val="24"/>
          <w:szCs w:val="24"/>
          <w:lang w:val="lt-LT" w:eastAsia="lt-LT" w:bidi="lt-LT"/>
        </w:rPr>
        <w:tab/>
      </w:r>
      <w:r w:rsidRPr="002F579D">
        <w:rPr>
          <w:rFonts w:ascii="Times New Roman" w:eastAsia="Bookman Old Style" w:hAnsi="Times New Roman" w:cs="Times New Roman"/>
          <w:color w:val="000000"/>
          <w:sz w:val="24"/>
          <w:szCs w:val="24"/>
          <w:lang w:val="lt-LT" w:eastAsia="lt-LT" w:bidi="lt-LT"/>
        </w:rPr>
        <w:tab/>
      </w:r>
      <w:r w:rsidRPr="002F579D">
        <w:rPr>
          <w:rFonts w:ascii="Times New Roman" w:eastAsia="Bookman Old Style" w:hAnsi="Times New Roman" w:cs="Times New Roman"/>
          <w:color w:val="000000"/>
          <w:sz w:val="24"/>
          <w:szCs w:val="24"/>
          <w:lang w:val="lt-LT" w:eastAsia="lt-LT" w:bidi="lt-LT"/>
        </w:rPr>
        <w:tab/>
        <w:t xml:space="preserve">Artūras </w:t>
      </w:r>
      <w:proofErr w:type="spellStart"/>
      <w:r w:rsidRPr="002F579D">
        <w:rPr>
          <w:rFonts w:ascii="Times New Roman" w:eastAsia="Bookman Old Style" w:hAnsi="Times New Roman" w:cs="Times New Roman"/>
          <w:color w:val="000000"/>
          <w:sz w:val="24"/>
          <w:szCs w:val="24"/>
          <w:lang w:val="lt-LT" w:eastAsia="lt-LT" w:bidi="lt-LT"/>
        </w:rPr>
        <w:t>Driukas</w:t>
      </w:r>
      <w:proofErr w:type="spellEnd"/>
    </w:p>
    <w:p w14:paraId="3F984C5B" w14:textId="77777777" w:rsidR="0058079D" w:rsidRPr="002F579D" w:rsidRDefault="0058079D" w:rsidP="002F579D">
      <w:pPr>
        <w:pStyle w:val="NoSpacing"/>
        <w:ind w:left="360"/>
        <w:contextualSpacing/>
        <w:jc w:val="both"/>
        <w:rPr>
          <w:rFonts w:ascii="Times New Roman" w:eastAsia="Bookman Old Style" w:hAnsi="Times New Roman" w:cs="Times New Roman"/>
          <w:color w:val="000000"/>
          <w:sz w:val="24"/>
          <w:szCs w:val="24"/>
          <w:lang w:val="lt-LT" w:eastAsia="lt-LT" w:bidi="lt-LT"/>
        </w:rPr>
      </w:pPr>
    </w:p>
    <w:p w14:paraId="78A3CC6A" w14:textId="77777777" w:rsidR="0058079D" w:rsidRPr="002F579D" w:rsidRDefault="0058079D" w:rsidP="002F579D">
      <w:pPr>
        <w:pStyle w:val="NoSpacing"/>
        <w:ind w:left="360"/>
        <w:contextualSpacing/>
        <w:jc w:val="both"/>
        <w:rPr>
          <w:rFonts w:ascii="Times New Roman" w:eastAsia="Bookman Old Style" w:hAnsi="Times New Roman" w:cs="Times New Roman"/>
          <w:color w:val="000000"/>
          <w:sz w:val="24"/>
          <w:szCs w:val="24"/>
          <w:lang w:val="lt-LT" w:eastAsia="lt-LT" w:bidi="lt-LT"/>
        </w:rPr>
      </w:pPr>
    </w:p>
    <w:p w14:paraId="01C94C81" w14:textId="0B7945F7" w:rsidR="009C3AB0" w:rsidRPr="002F579D" w:rsidRDefault="0058079D" w:rsidP="002F579D">
      <w:pPr>
        <w:pStyle w:val="NoSpacing"/>
        <w:ind w:left="360"/>
        <w:contextualSpacing/>
        <w:jc w:val="both"/>
        <w:rPr>
          <w:rFonts w:ascii="Times New Roman" w:eastAsia="Bookman Old Style" w:hAnsi="Times New Roman" w:cs="Times New Roman"/>
          <w:color w:val="000000"/>
          <w:sz w:val="24"/>
          <w:szCs w:val="24"/>
          <w:lang w:val="lt-LT" w:eastAsia="lt-LT" w:bidi="lt-LT"/>
        </w:rPr>
      </w:pPr>
      <w:r w:rsidRPr="002F579D">
        <w:rPr>
          <w:rFonts w:ascii="Times New Roman" w:eastAsia="Bookman Old Style" w:hAnsi="Times New Roman" w:cs="Times New Roman"/>
          <w:color w:val="000000"/>
          <w:sz w:val="24"/>
          <w:szCs w:val="24"/>
          <w:lang w:val="lt-LT" w:eastAsia="lt-LT" w:bidi="lt-LT"/>
        </w:rPr>
        <w:tab/>
      </w:r>
      <w:r w:rsidRPr="002F579D">
        <w:rPr>
          <w:rFonts w:ascii="Times New Roman" w:eastAsia="Bookman Old Style" w:hAnsi="Times New Roman" w:cs="Times New Roman"/>
          <w:color w:val="000000"/>
          <w:sz w:val="24"/>
          <w:szCs w:val="24"/>
          <w:lang w:val="lt-LT" w:eastAsia="lt-LT" w:bidi="lt-LT"/>
        </w:rPr>
        <w:tab/>
      </w:r>
      <w:r w:rsidRPr="002F579D">
        <w:rPr>
          <w:rFonts w:ascii="Times New Roman" w:eastAsia="Bookman Old Style" w:hAnsi="Times New Roman" w:cs="Times New Roman"/>
          <w:color w:val="000000"/>
          <w:sz w:val="24"/>
          <w:szCs w:val="24"/>
          <w:lang w:val="lt-LT" w:eastAsia="lt-LT" w:bidi="lt-LT"/>
        </w:rPr>
        <w:tab/>
      </w:r>
      <w:r w:rsidRPr="002F579D">
        <w:rPr>
          <w:rFonts w:ascii="Times New Roman" w:eastAsia="Bookman Old Style" w:hAnsi="Times New Roman" w:cs="Times New Roman"/>
          <w:color w:val="000000"/>
          <w:sz w:val="24"/>
          <w:szCs w:val="24"/>
          <w:lang w:val="lt-LT" w:eastAsia="lt-LT" w:bidi="lt-LT"/>
        </w:rPr>
        <w:tab/>
      </w:r>
      <w:r w:rsidRPr="002F579D">
        <w:rPr>
          <w:rFonts w:ascii="Times New Roman" w:eastAsia="Bookman Old Style" w:hAnsi="Times New Roman" w:cs="Times New Roman"/>
          <w:color w:val="000000"/>
          <w:sz w:val="24"/>
          <w:szCs w:val="24"/>
          <w:lang w:val="lt-LT" w:eastAsia="lt-LT" w:bidi="lt-LT"/>
        </w:rPr>
        <w:tab/>
        <w:t>Algirdas Taminskas</w:t>
      </w:r>
    </w:p>
    <w:p w14:paraId="649E5218" w14:textId="77777777" w:rsidR="0058079D" w:rsidRPr="002F579D" w:rsidRDefault="0058079D" w:rsidP="002F579D">
      <w:pPr>
        <w:pStyle w:val="NoSpacing"/>
        <w:ind w:left="360"/>
        <w:contextualSpacing/>
        <w:jc w:val="both"/>
        <w:rPr>
          <w:rFonts w:ascii="Times New Roman" w:eastAsia="Bookman Old Style" w:hAnsi="Times New Roman" w:cs="Times New Roman"/>
          <w:color w:val="000000"/>
          <w:sz w:val="24"/>
          <w:szCs w:val="24"/>
          <w:lang w:val="lt-LT" w:eastAsia="lt-LT" w:bidi="lt-LT"/>
        </w:rPr>
      </w:pPr>
    </w:p>
    <w:p w14:paraId="15A35DBC" w14:textId="77777777" w:rsidR="0058079D" w:rsidRPr="002F579D" w:rsidRDefault="0058079D" w:rsidP="002F579D">
      <w:pPr>
        <w:pStyle w:val="NoSpacing"/>
        <w:ind w:left="360"/>
        <w:contextualSpacing/>
        <w:jc w:val="both"/>
        <w:rPr>
          <w:rFonts w:ascii="Times New Roman" w:eastAsia="Bookman Old Style" w:hAnsi="Times New Roman" w:cs="Times New Roman"/>
          <w:color w:val="000000"/>
          <w:sz w:val="24"/>
          <w:szCs w:val="24"/>
          <w:lang w:val="lt-LT" w:eastAsia="lt-LT" w:bidi="lt-LT"/>
        </w:rPr>
      </w:pPr>
    </w:p>
    <w:p w14:paraId="16815638" w14:textId="090A0313" w:rsidR="007C04C9" w:rsidRPr="0058079D" w:rsidRDefault="0058079D" w:rsidP="002F579D">
      <w:pPr>
        <w:pStyle w:val="NoSpacing"/>
        <w:ind w:left="360"/>
        <w:contextualSpacing/>
        <w:jc w:val="both"/>
        <w:rPr>
          <w:rFonts w:ascii="Times New Roman" w:eastAsia="Bookman Old Style" w:hAnsi="Times New Roman" w:cs="Times New Roman"/>
          <w:color w:val="000000"/>
          <w:sz w:val="24"/>
          <w:szCs w:val="24"/>
          <w:lang w:val="lt-LT" w:eastAsia="lt-LT" w:bidi="lt-LT"/>
        </w:rPr>
      </w:pPr>
      <w:r w:rsidRPr="002F579D">
        <w:rPr>
          <w:rFonts w:ascii="Times New Roman" w:eastAsia="Bookman Old Style" w:hAnsi="Times New Roman" w:cs="Times New Roman"/>
          <w:color w:val="000000"/>
          <w:sz w:val="24"/>
          <w:szCs w:val="24"/>
          <w:lang w:val="lt-LT" w:eastAsia="lt-LT" w:bidi="lt-LT"/>
        </w:rPr>
        <w:tab/>
      </w:r>
      <w:r w:rsidRPr="002F579D">
        <w:rPr>
          <w:rFonts w:ascii="Times New Roman" w:eastAsia="Bookman Old Style" w:hAnsi="Times New Roman" w:cs="Times New Roman"/>
          <w:color w:val="000000"/>
          <w:sz w:val="24"/>
          <w:szCs w:val="24"/>
          <w:lang w:val="lt-LT" w:eastAsia="lt-LT" w:bidi="lt-LT"/>
        </w:rPr>
        <w:tab/>
      </w:r>
      <w:r w:rsidRPr="002F579D">
        <w:rPr>
          <w:rFonts w:ascii="Times New Roman" w:eastAsia="Bookman Old Style" w:hAnsi="Times New Roman" w:cs="Times New Roman"/>
          <w:color w:val="000000"/>
          <w:sz w:val="24"/>
          <w:szCs w:val="24"/>
          <w:lang w:val="lt-LT" w:eastAsia="lt-LT" w:bidi="lt-LT"/>
        </w:rPr>
        <w:tab/>
      </w:r>
      <w:r w:rsidRPr="002F579D">
        <w:rPr>
          <w:rFonts w:ascii="Times New Roman" w:eastAsia="Bookman Old Style" w:hAnsi="Times New Roman" w:cs="Times New Roman"/>
          <w:color w:val="000000"/>
          <w:sz w:val="24"/>
          <w:szCs w:val="24"/>
          <w:lang w:val="lt-LT" w:eastAsia="lt-LT" w:bidi="lt-LT"/>
        </w:rPr>
        <w:tab/>
      </w:r>
      <w:r w:rsidRPr="002F579D">
        <w:rPr>
          <w:rFonts w:ascii="Times New Roman" w:eastAsia="Bookman Old Style" w:hAnsi="Times New Roman" w:cs="Times New Roman"/>
          <w:color w:val="000000"/>
          <w:sz w:val="24"/>
          <w:szCs w:val="24"/>
          <w:lang w:val="lt-LT" w:eastAsia="lt-LT" w:bidi="lt-LT"/>
        </w:rPr>
        <w:tab/>
        <w:t>Dalia Vasarienė</w:t>
      </w:r>
    </w:p>
    <w:sectPr w:rsidR="007C04C9" w:rsidRPr="0058079D" w:rsidSect="0072495B">
      <w:headerReference w:type="default" r:id="rId9"/>
      <w:headerReference w:type="first" r:id="rId10"/>
      <w:pgSz w:w="11906" w:h="16838"/>
      <w:pgMar w:top="1138" w:right="562" w:bottom="1138" w:left="1699"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DA922F" w14:textId="77777777" w:rsidR="0072495B" w:rsidRDefault="0072495B">
      <w:r>
        <w:separator/>
      </w:r>
    </w:p>
  </w:endnote>
  <w:endnote w:type="continuationSeparator" w:id="0">
    <w:p w14:paraId="0BCE0E06" w14:textId="77777777" w:rsidR="0072495B" w:rsidRDefault="00724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6156F8" w14:textId="77777777" w:rsidR="0072495B" w:rsidRDefault="0072495B">
      <w:r>
        <w:separator/>
      </w:r>
    </w:p>
  </w:footnote>
  <w:footnote w:type="continuationSeparator" w:id="0">
    <w:p w14:paraId="42DFCFB8" w14:textId="77777777" w:rsidR="0072495B" w:rsidRDefault="007249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7166011"/>
      <w:docPartObj>
        <w:docPartGallery w:val="Page Numbers (Top of Page)"/>
        <w:docPartUnique/>
      </w:docPartObj>
    </w:sdtPr>
    <w:sdtEndPr>
      <w:rPr>
        <w:noProof/>
      </w:rPr>
    </w:sdtEndPr>
    <w:sdtContent>
      <w:p w14:paraId="66680271" w14:textId="71B7B899" w:rsidR="008C249C" w:rsidRDefault="008C249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4EF5E01" w14:textId="77777777" w:rsidR="008C249C" w:rsidRDefault="008C24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125C6" w14:textId="2DAD2EDD" w:rsidR="008C249C" w:rsidRDefault="008C249C">
    <w:pPr>
      <w:pStyle w:val="Header"/>
      <w:jc w:val="center"/>
    </w:pPr>
  </w:p>
  <w:p w14:paraId="203280A3" w14:textId="0C1DDD58" w:rsidR="00722DC7" w:rsidRPr="006537EE" w:rsidRDefault="00722DC7" w:rsidP="006537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11814"/>
    <w:multiLevelType w:val="multilevel"/>
    <w:tmpl w:val="A99C6754"/>
    <w:lvl w:ilvl="0">
      <w:start w:val="1"/>
      <w:numFmt w:val="decimal"/>
      <w:lvlText w:val="%1."/>
      <w:lvlJc w:val="left"/>
      <w:pPr>
        <w:ind w:left="502" w:hanging="360"/>
      </w:pPr>
      <w:rPr>
        <w:rFonts w:hint="default"/>
        <w:b w:val="0"/>
        <w:i w:val="0"/>
        <w:color w:val="auto"/>
        <w:sz w:val="24"/>
        <w:szCs w:val="24"/>
      </w:rPr>
    </w:lvl>
    <w:lvl w:ilvl="1">
      <w:start w:val="1"/>
      <w:numFmt w:val="decimal"/>
      <w:lvlText w:val="%1.%2."/>
      <w:lvlJc w:val="left"/>
      <w:pPr>
        <w:ind w:left="5394" w:hanging="432"/>
      </w:pPr>
      <w:rPr>
        <w:rFonts w:ascii="Times New Roman" w:hAnsi="Times New Roman" w:cs="Times New Roman" w:hint="default"/>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F37459"/>
    <w:multiLevelType w:val="multilevel"/>
    <w:tmpl w:val="B2026C10"/>
    <w:lvl w:ilvl="0">
      <w:start w:val="1"/>
      <w:numFmt w:val="decimal"/>
      <w:lvlText w:val="%1."/>
      <w:lvlJc w:val="left"/>
      <w:pPr>
        <w:ind w:left="360" w:hanging="360"/>
      </w:pPr>
      <w:rPr>
        <w:b w:val="0"/>
        <w:bCs w:val="0"/>
        <w:i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00059FD"/>
    <w:multiLevelType w:val="multilevel"/>
    <w:tmpl w:val="56BE315C"/>
    <w:lvl w:ilvl="0">
      <w:start w:val="1"/>
      <w:numFmt w:val="decimal"/>
      <w:lvlText w:val="%1."/>
      <w:lvlJc w:val="left"/>
      <w:pPr>
        <w:ind w:left="360" w:hanging="360"/>
      </w:pPr>
      <w:rPr>
        <w:rFonts w:ascii="Times New Roman" w:hAnsi="Times New Roman" w:cs="Times New Roman" w:hint="default"/>
        <w:b w:val="0"/>
        <w:bCs w:val="0"/>
        <w:i w:val="0"/>
        <w:color w:val="auto"/>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571334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3323456"/>
    <w:multiLevelType w:val="multilevel"/>
    <w:tmpl w:val="01C2A9D2"/>
    <w:lvl w:ilvl="0">
      <w:start w:val="1"/>
      <w:numFmt w:val="decimal"/>
      <w:lvlText w:val="%1."/>
      <w:lvlJc w:val="left"/>
      <w:pPr>
        <w:ind w:left="360" w:hanging="360"/>
      </w:pPr>
      <w:rPr>
        <w:rFonts w:ascii="Candara" w:eastAsia="Times New Roman" w:hAnsi="Candara" w:cs="Arial" w:hint="default"/>
        <w:b w:val="0"/>
        <w:bCs w:val="0"/>
        <w:strike w:val="0"/>
      </w:rPr>
    </w:lvl>
    <w:lvl w:ilvl="1">
      <w:start w:val="1"/>
      <w:numFmt w:val="decimal"/>
      <w:lvlText w:val="%1.%2."/>
      <w:lvlJc w:val="left"/>
      <w:pPr>
        <w:ind w:left="792" w:hanging="432"/>
      </w:pPr>
      <w:rPr>
        <w:b w:val="0"/>
        <w:bCs w:val="0"/>
        <w:strike w:val="0"/>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7192301">
    <w:abstractNumId w:val="1"/>
  </w:num>
  <w:num w:numId="2" w16cid:durableId="15552386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01506295">
    <w:abstractNumId w:val="3"/>
  </w:num>
  <w:num w:numId="4" w16cid:durableId="917596929">
    <w:abstractNumId w:val="0"/>
  </w:num>
  <w:num w:numId="5" w16cid:durableId="1081869743">
    <w:abstractNumId w:val="4"/>
  </w:num>
  <w:num w:numId="6" w16cid:durableId="1099181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1296"/>
  <w:autoHyphenation/>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AF2"/>
    <w:rsid w:val="00002E2E"/>
    <w:rsid w:val="00006595"/>
    <w:rsid w:val="00022350"/>
    <w:rsid w:val="000240E1"/>
    <w:rsid w:val="00033E25"/>
    <w:rsid w:val="000518D9"/>
    <w:rsid w:val="00051FFE"/>
    <w:rsid w:val="0005226F"/>
    <w:rsid w:val="000550E6"/>
    <w:rsid w:val="00055959"/>
    <w:rsid w:val="00064BA2"/>
    <w:rsid w:val="0006613A"/>
    <w:rsid w:val="00071F62"/>
    <w:rsid w:val="000748EC"/>
    <w:rsid w:val="00086205"/>
    <w:rsid w:val="00086784"/>
    <w:rsid w:val="00087DEC"/>
    <w:rsid w:val="00087E29"/>
    <w:rsid w:val="000A0839"/>
    <w:rsid w:val="000A0BEF"/>
    <w:rsid w:val="000B1D00"/>
    <w:rsid w:val="000C3DF2"/>
    <w:rsid w:val="000D2DE1"/>
    <w:rsid w:val="000F4DC5"/>
    <w:rsid w:val="000F5625"/>
    <w:rsid w:val="001012A4"/>
    <w:rsid w:val="0010208D"/>
    <w:rsid w:val="001068CB"/>
    <w:rsid w:val="00112035"/>
    <w:rsid w:val="001152FE"/>
    <w:rsid w:val="00116A11"/>
    <w:rsid w:val="00116C1D"/>
    <w:rsid w:val="00121FD1"/>
    <w:rsid w:val="00123EE5"/>
    <w:rsid w:val="0014289B"/>
    <w:rsid w:val="001473DE"/>
    <w:rsid w:val="00147872"/>
    <w:rsid w:val="00164EB4"/>
    <w:rsid w:val="0016718A"/>
    <w:rsid w:val="0017476A"/>
    <w:rsid w:val="00183E57"/>
    <w:rsid w:val="001906EE"/>
    <w:rsid w:val="00190ADD"/>
    <w:rsid w:val="0019106C"/>
    <w:rsid w:val="00195E18"/>
    <w:rsid w:val="00196554"/>
    <w:rsid w:val="001A4847"/>
    <w:rsid w:val="001C650A"/>
    <w:rsid w:val="001C752E"/>
    <w:rsid w:val="001D67B7"/>
    <w:rsid w:val="001F36FB"/>
    <w:rsid w:val="001F4170"/>
    <w:rsid w:val="001F47EC"/>
    <w:rsid w:val="001F63C2"/>
    <w:rsid w:val="002138B7"/>
    <w:rsid w:val="00213D00"/>
    <w:rsid w:val="0022094B"/>
    <w:rsid w:val="00221C67"/>
    <w:rsid w:val="0022608D"/>
    <w:rsid w:val="002332FA"/>
    <w:rsid w:val="0023339A"/>
    <w:rsid w:val="002363D7"/>
    <w:rsid w:val="00242495"/>
    <w:rsid w:val="002527DE"/>
    <w:rsid w:val="00260BAC"/>
    <w:rsid w:val="00273B99"/>
    <w:rsid w:val="002755ED"/>
    <w:rsid w:val="00284576"/>
    <w:rsid w:val="00286B7F"/>
    <w:rsid w:val="00292267"/>
    <w:rsid w:val="00297DC3"/>
    <w:rsid w:val="002A7EFF"/>
    <w:rsid w:val="002B0EB9"/>
    <w:rsid w:val="002C0CFA"/>
    <w:rsid w:val="002C1BAD"/>
    <w:rsid w:val="002C465E"/>
    <w:rsid w:val="002D3220"/>
    <w:rsid w:val="002D3EC3"/>
    <w:rsid w:val="002E2A30"/>
    <w:rsid w:val="002E733A"/>
    <w:rsid w:val="002F309B"/>
    <w:rsid w:val="002F579D"/>
    <w:rsid w:val="002F700C"/>
    <w:rsid w:val="00303D14"/>
    <w:rsid w:val="003047BE"/>
    <w:rsid w:val="00310CD4"/>
    <w:rsid w:val="00315FD6"/>
    <w:rsid w:val="00321262"/>
    <w:rsid w:val="003316F3"/>
    <w:rsid w:val="003337F1"/>
    <w:rsid w:val="00333B5B"/>
    <w:rsid w:val="00336C47"/>
    <w:rsid w:val="003406FD"/>
    <w:rsid w:val="0035068A"/>
    <w:rsid w:val="003521C2"/>
    <w:rsid w:val="00362495"/>
    <w:rsid w:val="0036251C"/>
    <w:rsid w:val="00377286"/>
    <w:rsid w:val="0038000A"/>
    <w:rsid w:val="00381AA3"/>
    <w:rsid w:val="00382BB2"/>
    <w:rsid w:val="003859D1"/>
    <w:rsid w:val="00393496"/>
    <w:rsid w:val="00393FD7"/>
    <w:rsid w:val="00397A6B"/>
    <w:rsid w:val="003A416A"/>
    <w:rsid w:val="003A4EA0"/>
    <w:rsid w:val="003B3CF9"/>
    <w:rsid w:val="003C07EB"/>
    <w:rsid w:val="003C0BBC"/>
    <w:rsid w:val="003C73F0"/>
    <w:rsid w:val="003D097D"/>
    <w:rsid w:val="003D23C4"/>
    <w:rsid w:val="003D2841"/>
    <w:rsid w:val="003E6CF2"/>
    <w:rsid w:val="003F6DC1"/>
    <w:rsid w:val="004063DF"/>
    <w:rsid w:val="00411E01"/>
    <w:rsid w:val="0041236F"/>
    <w:rsid w:val="004126FE"/>
    <w:rsid w:val="00413C42"/>
    <w:rsid w:val="00421E3C"/>
    <w:rsid w:val="00427B9A"/>
    <w:rsid w:val="004335B0"/>
    <w:rsid w:val="004342A2"/>
    <w:rsid w:val="004464A2"/>
    <w:rsid w:val="0045347E"/>
    <w:rsid w:val="00453DF6"/>
    <w:rsid w:val="00460A9C"/>
    <w:rsid w:val="00462853"/>
    <w:rsid w:val="00464015"/>
    <w:rsid w:val="0046498A"/>
    <w:rsid w:val="0046696B"/>
    <w:rsid w:val="004671D9"/>
    <w:rsid w:val="00467866"/>
    <w:rsid w:val="0047654A"/>
    <w:rsid w:val="0047728D"/>
    <w:rsid w:val="004772C8"/>
    <w:rsid w:val="00480D26"/>
    <w:rsid w:val="00482998"/>
    <w:rsid w:val="00487D43"/>
    <w:rsid w:val="00490B4E"/>
    <w:rsid w:val="004A2502"/>
    <w:rsid w:val="004A258E"/>
    <w:rsid w:val="004B1F71"/>
    <w:rsid w:val="004B27D6"/>
    <w:rsid w:val="004B4F66"/>
    <w:rsid w:val="004C00F8"/>
    <w:rsid w:val="004C0A71"/>
    <w:rsid w:val="004C1F23"/>
    <w:rsid w:val="004E2E1A"/>
    <w:rsid w:val="004F0EF3"/>
    <w:rsid w:val="004F5056"/>
    <w:rsid w:val="004F5F2D"/>
    <w:rsid w:val="004F693A"/>
    <w:rsid w:val="005025D2"/>
    <w:rsid w:val="0050621E"/>
    <w:rsid w:val="00506F76"/>
    <w:rsid w:val="00511C59"/>
    <w:rsid w:val="005134F8"/>
    <w:rsid w:val="00513C56"/>
    <w:rsid w:val="0052315F"/>
    <w:rsid w:val="00526FE8"/>
    <w:rsid w:val="00530C0F"/>
    <w:rsid w:val="005313D9"/>
    <w:rsid w:val="00534332"/>
    <w:rsid w:val="005375D2"/>
    <w:rsid w:val="0054401E"/>
    <w:rsid w:val="00544C2D"/>
    <w:rsid w:val="0056171B"/>
    <w:rsid w:val="00570324"/>
    <w:rsid w:val="0057705F"/>
    <w:rsid w:val="0058079D"/>
    <w:rsid w:val="0058119B"/>
    <w:rsid w:val="00585E90"/>
    <w:rsid w:val="005866DD"/>
    <w:rsid w:val="00587B9B"/>
    <w:rsid w:val="0059047E"/>
    <w:rsid w:val="00590D23"/>
    <w:rsid w:val="00592A21"/>
    <w:rsid w:val="00595BDD"/>
    <w:rsid w:val="005A2839"/>
    <w:rsid w:val="005A5BC9"/>
    <w:rsid w:val="005B51EC"/>
    <w:rsid w:val="005B5682"/>
    <w:rsid w:val="005B57A1"/>
    <w:rsid w:val="005C074F"/>
    <w:rsid w:val="005C3812"/>
    <w:rsid w:val="005C40B2"/>
    <w:rsid w:val="005C7088"/>
    <w:rsid w:val="005D3CA9"/>
    <w:rsid w:val="005D52B3"/>
    <w:rsid w:val="005E6634"/>
    <w:rsid w:val="005F2307"/>
    <w:rsid w:val="0060719B"/>
    <w:rsid w:val="0061759D"/>
    <w:rsid w:val="00623AF6"/>
    <w:rsid w:val="0063796E"/>
    <w:rsid w:val="006401CF"/>
    <w:rsid w:val="0064425A"/>
    <w:rsid w:val="006511FD"/>
    <w:rsid w:val="00651632"/>
    <w:rsid w:val="006520E4"/>
    <w:rsid w:val="006537EE"/>
    <w:rsid w:val="0066185C"/>
    <w:rsid w:val="0066415B"/>
    <w:rsid w:val="00675726"/>
    <w:rsid w:val="006814C9"/>
    <w:rsid w:val="00683637"/>
    <w:rsid w:val="00687047"/>
    <w:rsid w:val="00691D97"/>
    <w:rsid w:val="006A3185"/>
    <w:rsid w:val="006A60D6"/>
    <w:rsid w:val="006A7843"/>
    <w:rsid w:val="006B0C41"/>
    <w:rsid w:val="006B173C"/>
    <w:rsid w:val="006B2F3A"/>
    <w:rsid w:val="006B5B4A"/>
    <w:rsid w:val="006B6BEE"/>
    <w:rsid w:val="006C142F"/>
    <w:rsid w:val="006C34FA"/>
    <w:rsid w:val="006C408C"/>
    <w:rsid w:val="006D0706"/>
    <w:rsid w:val="006D192D"/>
    <w:rsid w:val="006D4DB2"/>
    <w:rsid w:val="006E0FFD"/>
    <w:rsid w:val="006E31B6"/>
    <w:rsid w:val="006F29B4"/>
    <w:rsid w:val="00700B78"/>
    <w:rsid w:val="00703AA6"/>
    <w:rsid w:val="00704835"/>
    <w:rsid w:val="007053A6"/>
    <w:rsid w:val="00705BB6"/>
    <w:rsid w:val="0071063C"/>
    <w:rsid w:val="00714AA8"/>
    <w:rsid w:val="00722DC7"/>
    <w:rsid w:val="0072495B"/>
    <w:rsid w:val="007341A0"/>
    <w:rsid w:val="007422B8"/>
    <w:rsid w:val="007448AB"/>
    <w:rsid w:val="007467E9"/>
    <w:rsid w:val="0075214F"/>
    <w:rsid w:val="0075474E"/>
    <w:rsid w:val="0076402A"/>
    <w:rsid w:val="00765D8F"/>
    <w:rsid w:val="007853A1"/>
    <w:rsid w:val="0078694A"/>
    <w:rsid w:val="00796E9B"/>
    <w:rsid w:val="007A2DF7"/>
    <w:rsid w:val="007B2C61"/>
    <w:rsid w:val="007C00C3"/>
    <w:rsid w:val="007C04C9"/>
    <w:rsid w:val="007C0A87"/>
    <w:rsid w:val="007C35CB"/>
    <w:rsid w:val="007C41AD"/>
    <w:rsid w:val="007C572D"/>
    <w:rsid w:val="007C5AAD"/>
    <w:rsid w:val="007D2D18"/>
    <w:rsid w:val="007D40CB"/>
    <w:rsid w:val="007E5D70"/>
    <w:rsid w:val="007E6903"/>
    <w:rsid w:val="007E7D55"/>
    <w:rsid w:val="007F2E46"/>
    <w:rsid w:val="007F2EE6"/>
    <w:rsid w:val="007F6A36"/>
    <w:rsid w:val="00800A46"/>
    <w:rsid w:val="0080124D"/>
    <w:rsid w:val="00802F30"/>
    <w:rsid w:val="00811397"/>
    <w:rsid w:val="00820190"/>
    <w:rsid w:val="008217DF"/>
    <w:rsid w:val="00823158"/>
    <w:rsid w:val="00830A20"/>
    <w:rsid w:val="00834DFE"/>
    <w:rsid w:val="00836945"/>
    <w:rsid w:val="00836DBE"/>
    <w:rsid w:val="008379F7"/>
    <w:rsid w:val="00841B13"/>
    <w:rsid w:val="00846440"/>
    <w:rsid w:val="0084763F"/>
    <w:rsid w:val="00847A06"/>
    <w:rsid w:val="008502E9"/>
    <w:rsid w:val="0085263C"/>
    <w:rsid w:val="00852873"/>
    <w:rsid w:val="00856792"/>
    <w:rsid w:val="0086271F"/>
    <w:rsid w:val="00865D0A"/>
    <w:rsid w:val="00870E07"/>
    <w:rsid w:val="008900D5"/>
    <w:rsid w:val="0089050E"/>
    <w:rsid w:val="008A4763"/>
    <w:rsid w:val="008A4A69"/>
    <w:rsid w:val="008C0DE2"/>
    <w:rsid w:val="008C10E6"/>
    <w:rsid w:val="008C249C"/>
    <w:rsid w:val="008D0418"/>
    <w:rsid w:val="008E2D9B"/>
    <w:rsid w:val="008F37F9"/>
    <w:rsid w:val="008F6594"/>
    <w:rsid w:val="00911499"/>
    <w:rsid w:val="009150AB"/>
    <w:rsid w:val="009155D8"/>
    <w:rsid w:val="00917BD7"/>
    <w:rsid w:val="00920779"/>
    <w:rsid w:val="00927D31"/>
    <w:rsid w:val="00930E46"/>
    <w:rsid w:val="00952D2A"/>
    <w:rsid w:val="009538F6"/>
    <w:rsid w:val="00960C32"/>
    <w:rsid w:val="00977BD7"/>
    <w:rsid w:val="00981D4F"/>
    <w:rsid w:val="009915CB"/>
    <w:rsid w:val="009970A6"/>
    <w:rsid w:val="009A24D0"/>
    <w:rsid w:val="009A4895"/>
    <w:rsid w:val="009B19E8"/>
    <w:rsid w:val="009B701A"/>
    <w:rsid w:val="009C2359"/>
    <w:rsid w:val="009C3AB0"/>
    <w:rsid w:val="009C7886"/>
    <w:rsid w:val="009D495A"/>
    <w:rsid w:val="009E00A0"/>
    <w:rsid w:val="009E1A8E"/>
    <w:rsid w:val="009E1A9E"/>
    <w:rsid w:val="009E61C2"/>
    <w:rsid w:val="009E7AF2"/>
    <w:rsid w:val="009F069B"/>
    <w:rsid w:val="009F1DC0"/>
    <w:rsid w:val="009F6BBE"/>
    <w:rsid w:val="00A01C66"/>
    <w:rsid w:val="00A1449A"/>
    <w:rsid w:val="00A1634E"/>
    <w:rsid w:val="00A17B0F"/>
    <w:rsid w:val="00A23C88"/>
    <w:rsid w:val="00A43175"/>
    <w:rsid w:val="00A43868"/>
    <w:rsid w:val="00A5066C"/>
    <w:rsid w:val="00A54803"/>
    <w:rsid w:val="00A5505F"/>
    <w:rsid w:val="00A61FF8"/>
    <w:rsid w:val="00A62086"/>
    <w:rsid w:val="00A7449A"/>
    <w:rsid w:val="00A84C46"/>
    <w:rsid w:val="00A915E0"/>
    <w:rsid w:val="00A96213"/>
    <w:rsid w:val="00A96917"/>
    <w:rsid w:val="00AA1227"/>
    <w:rsid w:val="00AA55B7"/>
    <w:rsid w:val="00AC6F10"/>
    <w:rsid w:val="00AD241E"/>
    <w:rsid w:val="00AD2A31"/>
    <w:rsid w:val="00AE1561"/>
    <w:rsid w:val="00AF76DE"/>
    <w:rsid w:val="00B0589E"/>
    <w:rsid w:val="00B1020E"/>
    <w:rsid w:val="00B11169"/>
    <w:rsid w:val="00B12B9B"/>
    <w:rsid w:val="00B240D7"/>
    <w:rsid w:val="00B329F7"/>
    <w:rsid w:val="00B360AC"/>
    <w:rsid w:val="00B37079"/>
    <w:rsid w:val="00B41E77"/>
    <w:rsid w:val="00B52C84"/>
    <w:rsid w:val="00B572EF"/>
    <w:rsid w:val="00B575EE"/>
    <w:rsid w:val="00B679B6"/>
    <w:rsid w:val="00B866FD"/>
    <w:rsid w:val="00B87069"/>
    <w:rsid w:val="00B87A27"/>
    <w:rsid w:val="00B9393C"/>
    <w:rsid w:val="00B94D7D"/>
    <w:rsid w:val="00BA1051"/>
    <w:rsid w:val="00BA116C"/>
    <w:rsid w:val="00BB4A7B"/>
    <w:rsid w:val="00BB5808"/>
    <w:rsid w:val="00BC00C8"/>
    <w:rsid w:val="00BC4019"/>
    <w:rsid w:val="00BC4579"/>
    <w:rsid w:val="00BD59F7"/>
    <w:rsid w:val="00BE4204"/>
    <w:rsid w:val="00BE6CEE"/>
    <w:rsid w:val="00BF0392"/>
    <w:rsid w:val="00BF2706"/>
    <w:rsid w:val="00C01E7E"/>
    <w:rsid w:val="00C06E98"/>
    <w:rsid w:val="00C10920"/>
    <w:rsid w:val="00C2355C"/>
    <w:rsid w:val="00C30868"/>
    <w:rsid w:val="00C308B5"/>
    <w:rsid w:val="00C32833"/>
    <w:rsid w:val="00C53789"/>
    <w:rsid w:val="00C56D73"/>
    <w:rsid w:val="00C57BA8"/>
    <w:rsid w:val="00C668B7"/>
    <w:rsid w:val="00C6771C"/>
    <w:rsid w:val="00C67B7A"/>
    <w:rsid w:val="00C67CD7"/>
    <w:rsid w:val="00C73A04"/>
    <w:rsid w:val="00C820C8"/>
    <w:rsid w:val="00C86A6D"/>
    <w:rsid w:val="00C87224"/>
    <w:rsid w:val="00C95DEC"/>
    <w:rsid w:val="00C967F5"/>
    <w:rsid w:val="00CA2E2C"/>
    <w:rsid w:val="00CA66E1"/>
    <w:rsid w:val="00CB628F"/>
    <w:rsid w:val="00CD15BC"/>
    <w:rsid w:val="00CD3BA8"/>
    <w:rsid w:val="00CE3287"/>
    <w:rsid w:val="00CE354E"/>
    <w:rsid w:val="00CF0C2B"/>
    <w:rsid w:val="00CF1E16"/>
    <w:rsid w:val="00D01E13"/>
    <w:rsid w:val="00D0325D"/>
    <w:rsid w:val="00D06A2C"/>
    <w:rsid w:val="00D06F7E"/>
    <w:rsid w:val="00D07A69"/>
    <w:rsid w:val="00D12294"/>
    <w:rsid w:val="00D21AA0"/>
    <w:rsid w:val="00D22CF5"/>
    <w:rsid w:val="00D27DB6"/>
    <w:rsid w:val="00D34796"/>
    <w:rsid w:val="00D34A56"/>
    <w:rsid w:val="00D37D1C"/>
    <w:rsid w:val="00D43ACD"/>
    <w:rsid w:val="00D43F91"/>
    <w:rsid w:val="00D4531B"/>
    <w:rsid w:val="00D454F3"/>
    <w:rsid w:val="00D50CB4"/>
    <w:rsid w:val="00D56334"/>
    <w:rsid w:val="00D67AE5"/>
    <w:rsid w:val="00D67EC1"/>
    <w:rsid w:val="00D706ED"/>
    <w:rsid w:val="00D77BC2"/>
    <w:rsid w:val="00D8272B"/>
    <w:rsid w:val="00D834AB"/>
    <w:rsid w:val="00D86256"/>
    <w:rsid w:val="00D90F25"/>
    <w:rsid w:val="00D91EF0"/>
    <w:rsid w:val="00D92431"/>
    <w:rsid w:val="00D92E0D"/>
    <w:rsid w:val="00D931CA"/>
    <w:rsid w:val="00DA2A1B"/>
    <w:rsid w:val="00DA6BAF"/>
    <w:rsid w:val="00DA7492"/>
    <w:rsid w:val="00DB2949"/>
    <w:rsid w:val="00DB5FC6"/>
    <w:rsid w:val="00DC720B"/>
    <w:rsid w:val="00DD56B6"/>
    <w:rsid w:val="00DD636B"/>
    <w:rsid w:val="00DE138C"/>
    <w:rsid w:val="00DE4D06"/>
    <w:rsid w:val="00DE615B"/>
    <w:rsid w:val="00E00C1B"/>
    <w:rsid w:val="00E05F4C"/>
    <w:rsid w:val="00E13746"/>
    <w:rsid w:val="00E1457E"/>
    <w:rsid w:val="00E30361"/>
    <w:rsid w:val="00E3321A"/>
    <w:rsid w:val="00E456BC"/>
    <w:rsid w:val="00E520D9"/>
    <w:rsid w:val="00E55AEB"/>
    <w:rsid w:val="00E570DE"/>
    <w:rsid w:val="00E6305D"/>
    <w:rsid w:val="00E75E6A"/>
    <w:rsid w:val="00E8005B"/>
    <w:rsid w:val="00E81355"/>
    <w:rsid w:val="00E834F3"/>
    <w:rsid w:val="00EA0D3E"/>
    <w:rsid w:val="00EA1CDC"/>
    <w:rsid w:val="00EA72E2"/>
    <w:rsid w:val="00EA7780"/>
    <w:rsid w:val="00EB1AC8"/>
    <w:rsid w:val="00EB77FF"/>
    <w:rsid w:val="00EC5C5D"/>
    <w:rsid w:val="00EC7F2B"/>
    <w:rsid w:val="00ED2BE2"/>
    <w:rsid w:val="00ED2E82"/>
    <w:rsid w:val="00ED533C"/>
    <w:rsid w:val="00ED7C8B"/>
    <w:rsid w:val="00EE1947"/>
    <w:rsid w:val="00EE4D1B"/>
    <w:rsid w:val="00EE51C1"/>
    <w:rsid w:val="00EF061C"/>
    <w:rsid w:val="00EF1562"/>
    <w:rsid w:val="00EF2B30"/>
    <w:rsid w:val="00EF3D47"/>
    <w:rsid w:val="00EF4B3B"/>
    <w:rsid w:val="00F03C60"/>
    <w:rsid w:val="00F04235"/>
    <w:rsid w:val="00F05B70"/>
    <w:rsid w:val="00F1370D"/>
    <w:rsid w:val="00F22CDF"/>
    <w:rsid w:val="00F25CE5"/>
    <w:rsid w:val="00F2644C"/>
    <w:rsid w:val="00F27107"/>
    <w:rsid w:val="00F31E80"/>
    <w:rsid w:val="00F36C66"/>
    <w:rsid w:val="00F50828"/>
    <w:rsid w:val="00F607D5"/>
    <w:rsid w:val="00F6132B"/>
    <w:rsid w:val="00F61A98"/>
    <w:rsid w:val="00F6315F"/>
    <w:rsid w:val="00F717A0"/>
    <w:rsid w:val="00F7380E"/>
    <w:rsid w:val="00F73E14"/>
    <w:rsid w:val="00F7685A"/>
    <w:rsid w:val="00F85A60"/>
    <w:rsid w:val="00F972CA"/>
    <w:rsid w:val="00FA0F9A"/>
    <w:rsid w:val="00FA49F2"/>
    <w:rsid w:val="00FA7379"/>
    <w:rsid w:val="00FC1753"/>
    <w:rsid w:val="00FC6B68"/>
    <w:rsid w:val="00FD300F"/>
    <w:rsid w:val="00FD3C15"/>
    <w:rsid w:val="00FD4B0D"/>
    <w:rsid w:val="00FD563E"/>
    <w:rsid w:val="00FD5694"/>
    <w:rsid w:val="00FF22BA"/>
    <w:rsid w:val="00FF5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578B7"/>
  <w15:docId w15:val="{705EF047-DD11-49EE-8BD5-F19C043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color w:val="000000"/>
        <w:sz w:val="24"/>
        <w:szCs w:val="22"/>
        <w:lang w:val="lt-LT"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uiPriority w:val="34"/>
    <w:qFormat/>
    <w:pPr>
      <w:spacing w:after="200" w:line="276" w:lineRule="auto"/>
      <w:ind w:left="720"/>
    </w:pPr>
  </w:style>
  <w:style w:type="paragraph" w:styleId="BalloonText">
    <w:name w:val="Balloon Text"/>
    <w:basedOn w:val="Normal"/>
    <w:rPr>
      <w:rFonts w:ascii="Tahoma" w:hAnsi="Tahoma" w:cs="Tahoma"/>
      <w:sz w:val="16"/>
      <w:szCs w:val="16"/>
    </w:rPr>
  </w:style>
  <w:style w:type="character" w:customStyle="1" w:styleId="DebesliotekstasDiagrama">
    <w:name w:val="Debesėlio tekstas Diagrama"/>
    <w:basedOn w:val="DefaultParagraphFont"/>
    <w:rPr>
      <w:rFonts w:ascii="Tahoma" w:eastAsia="Times New Roman" w:hAnsi="Tahoma" w:cs="Tahoma"/>
      <w:sz w:val="16"/>
      <w:szCs w:val="16"/>
      <w:lang w:eastAsia="lt-LT"/>
    </w:rPr>
  </w:style>
  <w:style w:type="paragraph" w:styleId="Header">
    <w:name w:val="header"/>
    <w:basedOn w:val="Normal"/>
    <w:link w:val="HeaderChar"/>
    <w:uiPriority w:val="99"/>
    <w:pPr>
      <w:tabs>
        <w:tab w:val="center" w:pos="4819"/>
        <w:tab w:val="right" w:pos="9638"/>
      </w:tabs>
    </w:pPr>
  </w:style>
  <w:style w:type="character" w:customStyle="1" w:styleId="AntratsDiagrama">
    <w:name w:val="Antraštės Diagrama"/>
    <w:basedOn w:val="DefaultParagraphFont"/>
    <w:rPr>
      <w:rFonts w:ascii="Times New Roman" w:eastAsia="Times New Roman" w:hAnsi="Times New Roman" w:cs="Times New Roman"/>
      <w:sz w:val="24"/>
      <w:szCs w:val="24"/>
      <w:lang w:eastAsia="lt-LT"/>
    </w:rPr>
  </w:style>
  <w:style w:type="paragraph" w:styleId="Footer">
    <w:name w:val="footer"/>
    <w:basedOn w:val="Normal"/>
    <w:pPr>
      <w:tabs>
        <w:tab w:val="center" w:pos="4819"/>
        <w:tab w:val="right" w:pos="9638"/>
      </w:tabs>
    </w:pPr>
  </w:style>
  <w:style w:type="character" w:customStyle="1" w:styleId="PoratDiagrama">
    <w:name w:val="Poraštė Diagrama"/>
    <w:basedOn w:val="DefaultParagraphFont"/>
    <w:rPr>
      <w:rFonts w:ascii="Times New Roman" w:eastAsia="Times New Roman" w:hAnsi="Times New Roman" w:cs="Times New Roman"/>
      <w:sz w:val="24"/>
      <w:szCs w:val="24"/>
      <w:lang w:eastAsia="lt-LT"/>
    </w:rPr>
  </w:style>
  <w:style w:type="character" w:customStyle="1" w:styleId="blackcaption">
    <w:name w:val="black_caption"/>
    <w:basedOn w:val="DefaultParagraphFont"/>
  </w:style>
  <w:style w:type="paragraph" w:customStyle="1" w:styleId="tajtip">
    <w:name w:val="tajtip"/>
    <w:basedOn w:val="Normal"/>
    <w:pPr>
      <w:spacing w:before="100" w:after="100"/>
    </w:pPr>
  </w:style>
  <w:style w:type="character" w:customStyle="1" w:styleId="SraopastraipaDiagrama">
    <w:name w:val="Sąrašo pastraipa Diagrama"/>
    <w:aliases w:val="lp1 Diagrama,Bullet 1 Diagrama,Use Case List Paragraph Diagrama,Bullet EY Diagrama,Table of contents numbered Diagrama,List Paragraph21 Diagrama,List Paragraph1 Diagrama,Lentele Diagrama,List Paragraph2 Diagrama"/>
    <w:basedOn w:val="DefaultParagraphFont"/>
    <w:uiPriority w:val="34"/>
    <w:qFormat/>
  </w:style>
  <w:style w:type="paragraph" w:styleId="Revision">
    <w:name w:val="Revision"/>
    <w:pPr>
      <w:suppressAutoHyphens/>
      <w:spacing w:after="0" w:line="240" w:lineRule="auto"/>
    </w:pPr>
    <w:rPr>
      <w:rFonts w:eastAsia="Times New Roman"/>
      <w:szCs w:val="24"/>
      <w:lang w:eastAsia="lt-LT"/>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KomentarotekstasDiagrama">
    <w:name w:val="Komentaro tekstas Diagrama"/>
    <w:basedOn w:val="DefaultParagraphFont"/>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rPr>
      <w:b/>
      <w:bCs/>
    </w:rPr>
  </w:style>
  <w:style w:type="character" w:customStyle="1" w:styleId="KomentarotemaDiagrama">
    <w:name w:val="Komentaro tema Diagrama"/>
    <w:basedOn w:val="KomentarotekstasDiagrama"/>
    <w:rPr>
      <w:rFonts w:ascii="Times New Roman" w:eastAsia="Times New Roman" w:hAnsi="Times New Roman" w:cs="Times New Roman"/>
      <w:b/>
      <w:bCs/>
      <w:sz w:val="20"/>
      <w:szCs w:val="20"/>
      <w:lang w:eastAsia="lt-LT"/>
    </w:rPr>
  </w:style>
  <w:style w:type="paragraph" w:customStyle="1" w:styleId="motarg">
    <w:name w:val="motarg"/>
    <w:basedOn w:val="Normal"/>
    <w:pPr>
      <w:spacing w:after="150"/>
    </w:pPr>
    <w:rPr>
      <w:lang w:val="en-US"/>
    </w:rPr>
  </w:style>
  <w:style w:type="character" w:styleId="Hyperlink">
    <w:name w:val="Hyperlink"/>
    <w:basedOn w:val="DefaultParagraphFont"/>
    <w:rPr>
      <w:color w:val="0000FF"/>
      <w:u w:val="single"/>
    </w:rPr>
  </w:style>
  <w:style w:type="paragraph" w:customStyle="1" w:styleId="Default">
    <w:name w:val="Default"/>
    <w:pPr>
      <w:suppressAutoHyphens/>
      <w:autoSpaceDE w:val="0"/>
      <w:spacing w:after="0" w:line="240" w:lineRule="auto"/>
    </w:pPr>
    <w:rPr>
      <w:rFonts w:ascii="Arial" w:hAnsi="Arial" w:cs="Arial"/>
      <w:szCs w:val="24"/>
      <w:lang w:val="en-US"/>
    </w:rPr>
  </w:style>
  <w:style w:type="character" w:styleId="Strong">
    <w:name w:val="Strong"/>
    <w:basedOn w:val="DefaultParagraphFont"/>
    <w:rPr>
      <w:b/>
      <w:bCs/>
    </w:rPr>
  </w:style>
  <w:style w:type="character" w:customStyle="1" w:styleId="normal-h">
    <w:name w:val="normal-h"/>
    <w:basedOn w:val="DefaultParagraphFont"/>
  </w:style>
  <w:style w:type="character" w:customStyle="1" w:styleId="plaintext">
    <w:name w:val="plain_text"/>
    <w:basedOn w:val="DefaultParagraphFont"/>
  </w:style>
  <w:style w:type="character" w:styleId="Emphasis">
    <w:name w:val="Emphasis"/>
    <w:basedOn w:val="DefaultParagraphFont"/>
    <w:rPr>
      <w:i/>
      <w:iCs/>
    </w:rPr>
  </w:style>
  <w:style w:type="paragraph" w:styleId="NormalWeb">
    <w:name w:val="Normal (Web)"/>
    <w:basedOn w:val="Normal"/>
    <w:pPr>
      <w:spacing w:before="100" w:after="100"/>
    </w:pPr>
    <w:rPr>
      <w:rFonts w:eastAsia="MS Mincho"/>
      <w:lang w:val="en-US"/>
    </w:rPr>
  </w:style>
  <w:style w:type="paragraph" w:customStyle="1" w:styleId="CommentSubject1">
    <w:name w:val="Comment Subject1"/>
    <w:basedOn w:val="CommentText1"/>
    <w:next w:val="CommentText1"/>
    <w:rPr>
      <w:b/>
      <w:bCs/>
    </w:rPr>
  </w:style>
  <w:style w:type="character" w:customStyle="1" w:styleId="CommentSubjectChar">
    <w:name w:val="Comment Subject Char"/>
    <w:basedOn w:val="CommentTextChar"/>
    <w:rPr>
      <w:b/>
      <w:bCs/>
      <w:sz w:val="20"/>
      <w:szCs w:val="20"/>
    </w:rPr>
  </w:style>
  <w:style w:type="paragraph" w:customStyle="1" w:styleId="CommentText1">
    <w:name w:val="Comment Text1"/>
    <w:basedOn w:val="Normal"/>
    <w:pPr>
      <w:suppressAutoHyphens w:val="0"/>
    </w:pPr>
    <w:rPr>
      <w:sz w:val="20"/>
      <w:szCs w:val="20"/>
    </w:rPr>
  </w:style>
  <w:style w:type="character" w:customStyle="1" w:styleId="CommentTextChar">
    <w:name w:val="Comment Text Char"/>
    <w:basedOn w:val="DefaultParagraphFont"/>
    <w:rPr>
      <w:sz w:val="20"/>
      <w:szCs w:val="20"/>
    </w:rPr>
  </w:style>
  <w:style w:type="character" w:customStyle="1" w:styleId="CommentReference1">
    <w:name w:val="Comment Reference1"/>
    <w:basedOn w:val="DefaultParagraphFont"/>
    <w:rPr>
      <w:sz w:val="16"/>
      <w:szCs w:val="16"/>
    </w:rPr>
  </w:style>
  <w:style w:type="character" w:styleId="UnresolvedMention">
    <w:name w:val="Unresolved Mention"/>
    <w:basedOn w:val="DefaultParagraphFont"/>
    <w:uiPriority w:val="99"/>
    <w:semiHidden/>
    <w:unhideWhenUsed/>
    <w:rsid w:val="00C67CD7"/>
    <w:rPr>
      <w:color w:val="605E5C"/>
      <w:shd w:val="clear" w:color="auto" w:fill="E1DFDD"/>
    </w:rPr>
  </w:style>
  <w:style w:type="paragraph" w:styleId="NoSpacing">
    <w:name w:val="No Spacing"/>
    <w:uiPriority w:val="1"/>
    <w:qFormat/>
    <w:rsid w:val="00820190"/>
    <w:pPr>
      <w:autoSpaceDN/>
      <w:spacing w:after="0" w:line="240" w:lineRule="auto"/>
      <w:textAlignment w:val="auto"/>
    </w:pPr>
    <w:rPr>
      <w:rFonts w:asciiTheme="minorHAnsi" w:eastAsiaTheme="minorHAnsi" w:hAnsiTheme="minorHAnsi" w:cstheme="minorBidi"/>
      <w:color w:val="auto"/>
      <w:sz w:val="22"/>
      <w:lang w:val="en-US"/>
    </w:rPr>
  </w:style>
  <w:style w:type="character" w:customStyle="1" w:styleId="HeaderChar">
    <w:name w:val="Header Char"/>
    <w:basedOn w:val="DefaultParagraphFont"/>
    <w:link w:val="Header"/>
    <w:uiPriority w:val="99"/>
    <w:rsid w:val="008C24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775768">
      <w:bodyDiv w:val="1"/>
      <w:marLeft w:val="0"/>
      <w:marRight w:val="0"/>
      <w:marTop w:val="0"/>
      <w:marBottom w:val="0"/>
      <w:divBdr>
        <w:top w:val="none" w:sz="0" w:space="0" w:color="auto"/>
        <w:left w:val="none" w:sz="0" w:space="0" w:color="auto"/>
        <w:bottom w:val="none" w:sz="0" w:space="0" w:color="auto"/>
        <w:right w:val="none" w:sz="0" w:space="0" w:color="auto"/>
      </w:divBdr>
    </w:div>
    <w:div w:id="333344226">
      <w:bodyDiv w:val="1"/>
      <w:marLeft w:val="0"/>
      <w:marRight w:val="0"/>
      <w:marTop w:val="0"/>
      <w:marBottom w:val="0"/>
      <w:divBdr>
        <w:top w:val="none" w:sz="0" w:space="0" w:color="auto"/>
        <w:left w:val="none" w:sz="0" w:space="0" w:color="auto"/>
        <w:bottom w:val="none" w:sz="0" w:space="0" w:color="auto"/>
        <w:right w:val="none" w:sz="0" w:space="0" w:color="auto"/>
      </w:divBdr>
    </w:div>
    <w:div w:id="756286248">
      <w:bodyDiv w:val="1"/>
      <w:marLeft w:val="0"/>
      <w:marRight w:val="0"/>
      <w:marTop w:val="0"/>
      <w:marBottom w:val="0"/>
      <w:divBdr>
        <w:top w:val="none" w:sz="0" w:space="0" w:color="auto"/>
        <w:left w:val="none" w:sz="0" w:space="0" w:color="auto"/>
        <w:bottom w:val="none" w:sz="0" w:space="0" w:color="auto"/>
        <w:right w:val="none" w:sz="0" w:space="0" w:color="auto"/>
      </w:divBdr>
    </w:div>
    <w:div w:id="930820719">
      <w:bodyDiv w:val="1"/>
      <w:marLeft w:val="0"/>
      <w:marRight w:val="0"/>
      <w:marTop w:val="0"/>
      <w:marBottom w:val="0"/>
      <w:divBdr>
        <w:top w:val="none" w:sz="0" w:space="0" w:color="auto"/>
        <w:left w:val="none" w:sz="0" w:space="0" w:color="auto"/>
        <w:bottom w:val="none" w:sz="0" w:space="0" w:color="auto"/>
        <w:right w:val="none" w:sz="0" w:space="0" w:color="auto"/>
      </w:divBdr>
    </w:div>
    <w:div w:id="12965275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62E5A-DD7C-4566-9D7D-B613FB0FC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12413</Words>
  <Characters>70760</Characters>
  <Application>Microsoft Office Word</Application>
  <DocSecurity>0</DocSecurity>
  <Lines>589</Lines>
  <Paragraphs>166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Egidija Tamošiūnienė</dc:creator>
  <cp:lastModifiedBy>Monika Vanagė</cp:lastModifiedBy>
  <cp:revision>2</cp:revision>
  <cp:lastPrinted>2024-04-15T06:57:00Z</cp:lastPrinted>
  <dcterms:created xsi:type="dcterms:W3CDTF">2024-05-02T07:20:00Z</dcterms:created>
  <dcterms:modified xsi:type="dcterms:W3CDTF">2024-05-02T07:20:00Z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d28cc16c0dde48d69add3fdd4299387e202405020850135">
    <vt:lpwstr>lAlBgPMfxwIuhOFpXylkiCVDTgU=</vt:lpwstr>
  </property>
</Properties>
</file>