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6669EE" w14:textId="31042212" w:rsidR="00123EE2" w:rsidRDefault="00A80C8A">
      <w:pPr>
        <w:ind w:left="5103"/>
      </w:pPr>
      <w:r>
        <w:t>Civilinė byla Nr.</w:t>
      </w:r>
      <w:r w:rsidR="00C03D5C">
        <w:t xml:space="preserve"> </w:t>
      </w:r>
      <w:r w:rsidR="00B651D5" w:rsidRPr="00B651D5">
        <w:t>e3K-3-113-1075/2024</w:t>
      </w:r>
    </w:p>
    <w:p w14:paraId="35FA9DB0" w14:textId="752EA11E" w:rsidR="00123EE2" w:rsidRDefault="00A80C8A">
      <w:pPr>
        <w:ind w:left="5103"/>
        <w:rPr>
          <w:bCs/>
          <w:color w:val="000000"/>
        </w:rPr>
      </w:pPr>
      <w:r>
        <w:t>Teisminio proceso Nr.</w:t>
      </w:r>
      <w:r w:rsidR="00C03D5C">
        <w:t xml:space="preserve"> </w:t>
      </w:r>
      <w:r w:rsidR="00B651D5" w:rsidRPr="00B651D5">
        <w:t>2-55-3-02665-2017-4</w:t>
      </w:r>
    </w:p>
    <w:p w14:paraId="6A8034B0" w14:textId="70F032D3" w:rsidR="00123EE2" w:rsidRDefault="00A80C8A">
      <w:pPr>
        <w:ind w:left="5103"/>
      </w:pPr>
      <w:r>
        <w:t xml:space="preserve">Procesinio sprendimo kategorijos: </w:t>
      </w:r>
      <w:r w:rsidR="00E2354A" w:rsidRPr="00E2354A">
        <w:t>2.6.4</w:t>
      </w:r>
      <w:r w:rsidR="00E2354A">
        <w:t xml:space="preserve">; </w:t>
      </w:r>
      <w:r w:rsidR="00E2354A" w:rsidRPr="00E2354A">
        <w:t>2.6.10.2.4.1</w:t>
      </w:r>
      <w:r w:rsidR="00E2354A">
        <w:t xml:space="preserve">; </w:t>
      </w:r>
      <w:r w:rsidR="00E2354A" w:rsidRPr="00E2354A">
        <w:t>2.6.10.8</w:t>
      </w:r>
      <w:r w:rsidR="00B130D8">
        <w:t xml:space="preserve">; </w:t>
      </w:r>
      <w:r w:rsidR="00B130D8" w:rsidRPr="00B130D8">
        <w:t>2.6.10.9</w:t>
      </w:r>
      <w:r w:rsidR="00B130D8">
        <w:t xml:space="preserve">; </w:t>
      </w:r>
      <w:r w:rsidR="00B130D8" w:rsidRPr="00B130D8">
        <w:t>3.1.7.6</w:t>
      </w:r>
    </w:p>
    <w:p w14:paraId="79C792A4" w14:textId="5A51FAE9" w:rsidR="005925EA" w:rsidRDefault="005925EA" w:rsidP="005925EA">
      <w:pPr>
        <w:ind w:left="5103"/>
        <w:jc w:val="right"/>
      </w:pPr>
      <w:r>
        <w:t>(S)</w:t>
      </w:r>
    </w:p>
    <w:p w14:paraId="53723647" w14:textId="77777777" w:rsidR="00123EE2" w:rsidRDefault="00123EE2">
      <w:pPr>
        <w:jc w:val="right"/>
      </w:pPr>
    </w:p>
    <w:p w14:paraId="5F9922AC" w14:textId="5A25A275" w:rsidR="00123EE2" w:rsidRDefault="001B0729">
      <w:pPr>
        <w:jc w:val="center"/>
      </w:pPr>
      <w:r>
        <w:rPr>
          <w:noProof/>
        </w:rPr>
        <w:drawing>
          <wp:inline distT="0" distB="0" distL="0" distR="0" wp14:anchorId="7BEB5DE0" wp14:editId="47C13546">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10D41B5F" w14:textId="77777777" w:rsidR="00123EE2" w:rsidRDefault="00123EE2">
      <w:pPr>
        <w:jc w:val="center"/>
      </w:pPr>
    </w:p>
    <w:p w14:paraId="342ABACB" w14:textId="77777777" w:rsidR="00123EE2" w:rsidRDefault="00A80C8A">
      <w:pPr>
        <w:keepNext/>
        <w:jc w:val="center"/>
        <w:outlineLvl w:val="0"/>
        <w:rPr>
          <w:b/>
          <w:bCs/>
          <w:sz w:val="32"/>
        </w:rPr>
      </w:pPr>
      <w:r>
        <w:rPr>
          <w:b/>
          <w:bCs/>
          <w:sz w:val="32"/>
        </w:rPr>
        <w:t>LIETUVOS AUKŠČIAUSIASIS TEISMAS</w:t>
      </w:r>
    </w:p>
    <w:p w14:paraId="664CC8D2" w14:textId="77777777" w:rsidR="00123EE2" w:rsidRDefault="00123EE2">
      <w:pPr>
        <w:keepNext/>
        <w:outlineLvl w:val="0"/>
        <w:rPr>
          <w:b/>
          <w:bCs/>
          <w:sz w:val="32"/>
        </w:rPr>
      </w:pPr>
    </w:p>
    <w:p w14:paraId="2AC120A5" w14:textId="77777777" w:rsidR="00123EE2" w:rsidRDefault="00A80C8A">
      <w:pPr>
        <w:keepNext/>
        <w:jc w:val="center"/>
        <w:outlineLvl w:val="0"/>
        <w:rPr>
          <w:b/>
          <w:bCs/>
          <w:sz w:val="32"/>
        </w:rPr>
      </w:pPr>
      <w:r>
        <w:rPr>
          <w:b/>
          <w:bCs/>
          <w:sz w:val="32"/>
        </w:rPr>
        <w:t>N U T A R T I S</w:t>
      </w:r>
    </w:p>
    <w:p w14:paraId="4E0E1330" w14:textId="77777777" w:rsidR="00123EE2" w:rsidRDefault="00A80C8A">
      <w:pPr>
        <w:keepNext/>
        <w:jc w:val="center"/>
        <w:outlineLvl w:val="1"/>
        <w:rPr>
          <w:sz w:val="28"/>
        </w:rPr>
      </w:pPr>
      <w:r>
        <w:t>LIETUVOS RESPUBLIKOS VARDU</w:t>
      </w:r>
    </w:p>
    <w:p w14:paraId="0D02E997" w14:textId="77777777" w:rsidR="00123EE2" w:rsidRDefault="00123EE2"/>
    <w:p w14:paraId="43C7EE77" w14:textId="7269B56D" w:rsidR="00123EE2" w:rsidRDefault="00A80C8A">
      <w:pPr>
        <w:keepNext/>
        <w:jc w:val="center"/>
        <w:outlineLvl w:val="0"/>
        <w:rPr>
          <w:bCs/>
        </w:rPr>
      </w:pPr>
      <w:r>
        <w:rPr>
          <w:bCs/>
        </w:rPr>
        <w:t>20</w:t>
      </w:r>
      <w:r w:rsidR="006277BD">
        <w:rPr>
          <w:bCs/>
        </w:rPr>
        <w:t>2</w:t>
      </w:r>
      <w:r w:rsidR="00A9422C">
        <w:rPr>
          <w:bCs/>
        </w:rPr>
        <w:t>4</w:t>
      </w:r>
      <w:r>
        <w:rPr>
          <w:bCs/>
        </w:rPr>
        <w:t xml:space="preserve"> m. </w:t>
      </w:r>
      <w:r w:rsidR="00E2354A">
        <w:rPr>
          <w:bCs/>
        </w:rPr>
        <w:t>gegužės 28</w:t>
      </w:r>
      <w:r w:rsidR="00C03D5C">
        <w:rPr>
          <w:bCs/>
        </w:rPr>
        <w:t xml:space="preserve"> </w:t>
      </w:r>
      <w:r>
        <w:rPr>
          <w:bCs/>
        </w:rPr>
        <w:t>d.</w:t>
      </w:r>
    </w:p>
    <w:p w14:paraId="6814364D" w14:textId="77777777" w:rsidR="00123EE2" w:rsidRDefault="00A80C8A">
      <w:pPr>
        <w:jc w:val="center"/>
      </w:pPr>
      <w:r>
        <w:t>Vilnius</w:t>
      </w:r>
    </w:p>
    <w:p w14:paraId="6A741777" w14:textId="77777777" w:rsidR="00123EE2" w:rsidRDefault="00123EE2"/>
    <w:p w14:paraId="02B514DD" w14:textId="5CBBECAA" w:rsidR="00123EE2" w:rsidRDefault="00A80C8A">
      <w:pPr>
        <w:ind w:firstLine="720"/>
        <w:jc w:val="both"/>
      </w:pPr>
      <w:r>
        <w:t xml:space="preserve">Lietuvos Aukščiausiojo Teismo Civilinių bylų skyriaus teisėjų kolegija, susidedanti iš teisėjų </w:t>
      </w:r>
      <w:r w:rsidR="00B651D5" w:rsidRPr="00B651D5">
        <w:t xml:space="preserve">Danguolės </w:t>
      </w:r>
      <w:proofErr w:type="spellStart"/>
      <w:r w:rsidR="00B651D5" w:rsidRPr="00B651D5">
        <w:t>Bublienės</w:t>
      </w:r>
      <w:proofErr w:type="spellEnd"/>
      <w:r w:rsidR="00B651D5" w:rsidRPr="00B651D5">
        <w:t xml:space="preserve"> (kolegijos pirmininkė ir pranešėja), Gražinos </w:t>
      </w:r>
      <w:proofErr w:type="spellStart"/>
      <w:r w:rsidR="00B651D5" w:rsidRPr="00B651D5">
        <w:t>Davidonienės</w:t>
      </w:r>
      <w:proofErr w:type="spellEnd"/>
      <w:r w:rsidR="00B651D5" w:rsidRPr="00B651D5">
        <w:t xml:space="preserve"> ir Sigitos </w:t>
      </w:r>
      <w:proofErr w:type="spellStart"/>
      <w:r w:rsidR="00B651D5" w:rsidRPr="00B651D5">
        <w:t>Rudėnaitės</w:t>
      </w:r>
      <w:proofErr w:type="spellEnd"/>
      <w:r>
        <w:t>,</w:t>
      </w:r>
    </w:p>
    <w:p w14:paraId="77EE1396" w14:textId="601A2799" w:rsidR="00123EE2" w:rsidRDefault="00A80C8A">
      <w:pPr>
        <w:ind w:firstLine="720"/>
        <w:jc w:val="both"/>
      </w:pPr>
      <w:r>
        <w:t xml:space="preserve">teismo posėdyje kasacine rašytinio proceso tvarka išnagrinėjo civilinę bylą pagal </w:t>
      </w:r>
      <w:r>
        <w:rPr>
          <w:b/>
        </w:rPr>
        <w:t>ieškov</w:t>
      </w:r>
      <w:r w:rsidR="00B651D5">
        <w:rPr>
          <w:b/>
        </w:rPr>
        <w:t>ės</w:t>
      </w:r>
      <w:r w:rsidR="00FB5BE4">
        <w:rPr>
          <w:b/>
        </w:rPr>
        <w:t xml:space="preserve"> </w:t>
      </w:r>
      <w:r w:rsidR="00B651D5" w:rsidRPr="00B651D5">
        <w:rPr>
          <w:b/>
          <w:bCs/>
        </w:rPr>
        <w:t>uždarosios akcinės bendrovės</w:t>
      </w:r>
      <w:r w:rsidR="00B651D5" w:rsidRPr="00B651D5">
        <w:rPr>
          <w:b/>
        </w:rPr>
        <w:t xml:space="preserve"> „BM būstas“ </w:t>
      </w:r>
      <w:r w:rsidR="00B651D5">
        <w:rPr>
          <w:b/>
        </w:rPr>
        <w:t>ir trečiojo</w:t>
      </w:r>
      <w:r>
        <w:rPr>
          <w:b/>
        </w:rPr>
        <w:t xml:space="preserve"> asmens</w:t>
      </w:r>
      <w:r w:rsidR="00B651D5" w:rsidRPr="00B651D5">
        <w:rPr>
          <w:b/>
          <w:bCs/>
        </w:rPr>
        <w:t>, nepareiškiančio savarankiškų reikalavimų, uždarosios akcinės bendrovės</w:t>
      </w:r>
      <w:r>
        <w:rPr>
          <w:b/>
        </w:rPr>
        <w:t xml:space="preserve"> </w:t>
      </w:r>
      <w:r w:rsidR="00B651D5" w:rsidRPr="00B651D5">
        <w:rPr>
          <w:b/>
          <w:bCs/>
        </w:rPr>
        <w:t>„Vilniaus rentinys“</w:t>
      </w:r>
      <w:r w:rsidR="00B651D5" w:rsidRPr="00B651D5">
        <w:rPr>
          <w:b/>
        </w:rPr>
        <w:t xml:space="preserve"> </w:t>
      </w:r>
      <w:r>
        <w:t>kasacin</w:t>
      </w:r>
      <w:r w:rsidR="00FB5BE4">
        <w:t>ius</w:t>
      </w:r>
      <w:r>
        <w:t xml:space="preserve"> skund</w:t>
      </w:r>
      <w:r w:rsidR="00FB5BE4">
        <w:t>us</w:t>
      </w:r>
      <w:r>
        <w:t xml:space="preserve"> dėl </w:t>
      </w:r>
      <w:r w:rsidR="00B651D5" w:rsidRPr="00B651D5">
        <w:t>Lietuvos apeliacinio teismo Civilinių bylų skyriaus teisėjų kolegijos 2023 m. lapkričio 10 d. nutarties</w:t>
      </w:r>
      <w:r>
        <w:t xml:space="preserve"> peržiūrėjimo civilinėje byloje pagal</w:t>
      </w:r>
      <w:r w:rsidR="00B651D5">
        <w:t xml:space="preserve"> </w:t>
      </w:r>
      <w:r w:rsidR="00B651D5" w:rsidRPr="00B651D5">
        <w:t xml:space="preserve">ieškovės uždarosios akcinės bendrovės </w:t>
      </w:r>
      <w:r w:rsidR="003E5965">
        <w:t>„</w:t>
      </w:r>
      <w:r w:rsidR="00B651D5" w:rsidRPr="00B651D5">
        <w:t>BM būstas</w:t>
      </w:r>
      <w:r w:rsidR="003E5965">
        <w:t>“</w:t>
      </w:r>
      <w:r w:rsidR="00B651D5" w:rsidRPr="00B651D5">
        <w:t xml:space="preserve"> ieškinį atsakovams uždarajai akcinei bendrovei </w:t>
      </w:r>
      <w:r w:rsidR="003E5965">
        <w:t>„</w:t>
      </w:r>
      <w:r w:rsidR="00B651D5" w:rsidRPr="00B651D5">
        <w:t>Tiksli forma</w:t>
      </w:r>
      <w:r w:rsidR="003E5965">
        <w:t>“</w:t>
      </w:r>
      <w:r w:rsidR="00B651D5" w:rsidRPr="00B651D5">
        <w:t xml:space="preserve">, bankrutavusiai uždarajai akcinei bendrovei </w:t>
      </w:r>
      <w:r w:rsidR="003E5965">
        <w:t>„</w:t>
      </w:r>
      <w:proofErr w:type="spellStart"/>
      <w:r w:rsidR="00B651D5" w:rsidRPr="00B651D5">
        <w:t>Lakaja</w:t>
      </w:r>
      <w:proofErr w:type="spellEnd"/>
      <w:r w:rsidR="003E5965">
        <w:t>“</w:t>
      </w:r>
      <w:r w:rsidR="00B651D5" w:rsidRPr="00B651D5">
        <w:t xml:space="preserve">, </w:t>
      </w:r>
      <w:bookmarkStart w:id="0" w:name="_Hlk167789561"/>
      <w:r w:rsidR="00951744">
        <w:t>V. M.</w:t>
      </w:r>
      <w:bookmarkEnd w:id="0"/>
      <w:r w:rsidR="00B651D5" w:rsidRPr="00B651D5">
        <w:t xml:space="preserve">, akcinei draudimo bendrovei </w:t>
      </w:r>
      <w:r w:rsidR="003E5965">
        <w:t>„</w:t>
      </w:r>
      <w:r w:rsidR="00B651D5" w:rsidRPr="00B651D5">
        <w:t>Gjensidige</w:t>
      </w:r>
      <w:r w:rsidR="003E5965">
        <w:t>“</w:t>
      </w:r>
      <w:r w:rsidR="008D7C88">
        <w:t>,</w:t>
      </w:r>
      <w:r w:rsidR="00B651D5" w:rsidRPr="00B651D5">
        <w:t xml:space="preserve"> </w:t>
      </w:r>
      <w:r w:rsidR="003E5965">
        <w:t>„</w:t>
      </w:r>
      <w:r w:rsidR="00B651D5" w:rsidRPr="00B651D5">
        <w:t xml:space="preserve">ERGO </w:t>
      </w:r>
      <w:proofErr w:type="spellStart"/>
      <w:r w:rsidR="00B651D5" w:rsidRPr="00B651D5">
        <w:t>Insurance</w:t>
      </w:r>
      <w:proofErr w:type="spellEnd"/>
      <w:r w:rsidR="00B651D5" w:rsidRPr="00B651D5">
        <w:t xml:space="preserve"> SE</w:t>
      </w:r>
      <w:r w:rsidR="003E5965">
        <w:t>“</w:t>
      </w:r>
      <w:r w:rsidR="00B651D5">
        <w:t xml:space="preserve">, </w:t>
      </w:r>
      <w:r w:rsidR="00FB5BE4">
        <w:t xml:space="preserve">Lietuvoje </w:t>
      </w:r>
      <w:r w:rsidR="007066AF">
        <w:t xml:space="preserve">veikiančiai per </w:t>
      </w:r>
      <w:r w:rsidR="00C548B7">
        <w:t xml:space="preserve">savo </w:t>
      </w:r>
      <w:r w:rsidR="007066AF">
        <w:t>filialą</w:t>
      </w:r>
      <w:r w:rsidR="00B651D5" w:rsidRPr="00B651D5">
        <w:t xml:space="preserve">, </w:t>
      </w:r>
      <w:r w:rsidR="005C1E09">
        <w:t xml:space="preserve">dalyvaujant </w:t>
      </w:r>
      <w:r w:rsidR="00B651D5" w:rsidRPr="00B651D5">
        <w:t xml:space="preserve">tretiesiems asmenims, nepareiškiantiems savarankiškų reikalavimų, uždarajai akcinei bendrovei </w:t>
      </w:r>
      <w:r w:rsidR="003E5965">
        <w:t>„</w:t>
      </w:r>
      <w:proofErr w:type="spellStart"/>
      <w:r w:rsidR="00B651D5" w:rsidRPr="00B651D5">
        <w:t>Sweco</w:t>
      </w:r>
      <w:proofErr w:type="spellEnd"/>
      <w:r w:rsidR="00B651D5" w:rsidRPr="00B651D5">
        <w:t xml:space="preserve"> Lietuva</w:t>
      </w:r>
      <w:r w:rsidR="003E5965">
        <w:t>“</w:t>
      </w:r>
      <w:r w:rsidR="00B651D5" w:rsidRPr="00B651D5">
        <w:t xml:space="preserve">, uždarajai akcinei bendrovei </w:t>
      </w:r>
      <w:r w:rsidR="003E5965">
        <w:t>„</w:t>
      </w:r>
      <w:r w:rsidR="00B651D5" w:rsidRPr="00B651D5">
        <w:t>Vilniaus rentinys</w:t>
      </w:r>
      <w:r w:rsidR="003E5965">
        <w:t>“</w:t>
      </w:r>
      <w:r w:rsidR="00B651D5" w:rsidRPr="00B651D5">
        <w:t xml:space="preserve">, uždarajai akcinei bendrovei </w:t>
      </w:r>
      <w:r w:rsidR="003E5965">
        <w:t>„</w:t>
      </w:r>
      <w:proofErr w:type="spellStart"/>
      <w:r w:rsidR="00B651D5" w:rsidRPr="00B651D5">
        <w:t>Ekspa</w:t>
      </w:r>
      <w:proofErr w:type="spellEnd"/>
      <w:r w:rsidR="00B651D5" w:rsidRPr="00B651D5">
        <w:t xml:space="preserve"> Pro</w:t>
      </w:r>
      <w:r w:rsidR="003E5965">
        <w:t>“</w:t>
      </w:r>
      <w:r w:rsidR="00B651D5" w:rsidRPr="00B651D5">
        <w:t xml:space="preserve">, uždarajai akcinei bendrovei </w:t>
      </w:r>
      <w:r w:rsidR="003E5965">
        <w:t>„</w:t>
      </w:r>
      <w:r w:rsidR="00B651D5" w:rsidRPr="00B651D5">
        <w:t>Statybos projektų ekspertizės centras</w:t>
      </w:r>
      <w:r w:rsidR="003E5965">
        <w:t>“,</w:t>
      </w:r>
      <w:r w:rsidR="00B651D5" w:rsidRPr="00B651D5">
        <w:t xml:space="preserve"> uždarajai akcinei bendrovei </w:t>
      </w:r>
      <w:r w:rsidR="003E5965">
        <w:t>„</w:t>
      </w:r>
      <w:r w:rsidR="00B651D5" w:rsidRPr="00B651D5">
        <w:t>SPKT</w:t>
      </w:r>
      <w:r w:rsidR="003E5965">
        <w:t>“</w:t>
      </w:r>
      <w:r w:rsidR="00B651D5" w:rsidRPr="00B651D5">
        <w:t xml:space="preserve">, </w:t>
      </w:r>
      <w:r w:rsidR="003E5965">
        <w:t>„</w:t>
      </w:r>
      <w:proofErr w:type="spellStart"/>
      <w:r w:rsidR="00B651D5" w:rsidRPr="00B651D5">
        <w:t>If</w:t>
      </w:r>
      <w:proofErr w:type="spellEnd"/>
      <w:r w:rsidR="00B651D5" w:rsidRPr="00B651D5">
        <w:t xml:space="preserve"> P&amp;C </w:t>
      </w:r>
      <w:proofErr w:type="spellStart"/>
      <w:r w:rsidR="00B651D5" w:rsidRPr="00B651D5">
        <w:t>Insurance</w:t>
      </w:r>
      <w:proofErr w:type="spellEnd"/>
      <w:r w:rsidR="00B651D5" w:rsidRPr="00B651D5">
        <w:t xml:space="preserve"> AS</w:t>
      </w:r>
      <w:r w:rsidR="003E5965">
        <w:t>“</w:t>
      </w:r>
      <w:r w:rsidR="00B651D5" w:rsidRPr="00B651D5">
        <w:t>,</w:t>
      </w:r>
      <w:r w:rsidR="00FB5BE4">
        <w:t xml:space="preserve"> Lietuvoje veikiančiai per </w:t>
      </w:r>
      <w:r w:rsidR="00C548B7">
        <w:t xml:space="preserve">savo </w:t>
      </w:r>
      <w:r w:rsidR="00FB5BE4">
        <w:t>filialą,</w:t>
      </w:r>
      <w:r w:rsidR="00B651D5" w:rsidRPr="00B651D5">
        <w:t xml:space="preserve"> akcinei bendrovei „Lietuvos draudimas“, </w:t>
      </w:r>
      <w:r w:rsidR="003E5965">
        <w:t>„</w:t>
      </w:r>
      <w:r w:rsidR="00B651D5" w:rsidRPr="00B651D5">
        <w:t xml:space="preserve">AAS BTA Baltic </w:t>
      </w:r>
      <w:proofErr w:type="spellStart"/>
      <w:r w:rsidR="00B651D5" w:rsidRPr="00B651D5">
        <w:t>Insurance</w:t>
      </w:r>
      <w:proofErr w:type="spellEnd"/>
      <w:r w:rsidR="00B651D5" w:rsidRPr="00B651D5">
        <w:t xml:space="preserve"> Company</w:t>
      </w:r>
      <w:r w:rsidR="003E5965">
        <w:t>“</w:t>
      </w:r>
      <w:r w:rsidR="00FB5BE4">
        <w:t>,</w:t>
      </w:r>
      <w:r w:rsidR="00FB5BE4" w:rsidRPr="00FB5BE4">
        <w:t xml:space="preserve"> Lietuvoje veikiančiai per </w:t>
      </w:r>
      <w:r w:rsidR="00C548B7">
        <w:t xml:space="preserve">savo </w:t>
      </w:r>
      <w:r w:rsidR="00FB5BE4" w:rsidRPr="00FB5BE4">
        <w:t>filialą</w:t>
      </w:r>
      <w:r w:rsidR="00FB5BE4">
        <w:t>,</w:t>
      </w:r>
      <w:r w:rsidR="00B651D5" w:rsidRPr="00B651D5">
        <w:t xml:space="preserve"> dėl nuostolių atlyginimo</w:t>
      </w:r>
      <w:r>
        <w:t>.</w:t>
      </w:r>
    </w:p>
    <w:p w14:paraId="03724F45" w14:textId="3F830F2A" w:rsidR="00123EE2" w:rsidRDefault="00123EE2">
      <w:pPr>
        <w:ind w:firstLine="720"/>
        <w:jc w:val="both"/>
      </w:pPr>
    </w:p>
    <w:p w14:paraId="5357B227" w14:textId="77777777" w:rsidR="00123EE2" w:rsidRDefault="00A80C8A">
      <w:pPr>
        <w:ind w:firstLine="720"/>
        <w:jc w:val="both"/>
        <w:rPr>
          <w:b/>
          <w:bCs/>
        </w:rPr>
      </w:pPr>
      <w:r>
        <w:t xml:space="preserve">Teisėjų kolegija </w:t>
      </w:r>
    </w:p>
    <w:p w14:paraId="665A62D3" w14:textId="4E2C4AC2" w:rsidR="00123EE2" w:rsidRDefault="00123EE2">
      <w:pPr>
        <w:ind w:firstLine="720"/>
        <w:jc w:val="both"/>
        <w:rPr>
          <w:b/>
          <w:bCs/>
        </w:rPr>
      </w:pPr>
    </w:p>
    <w:p w14:paraId="348E1EA1" w14:textId="77777777" w:rsidR="00123EE2" w:rsidRDefault="00A80C8A">
      <w:pPr>
        <w:jc w:val="both"/>
      </w:pPr>
      <w:r>
        <w:t>n u s t a t ė :</w:t>
      </w:r>
    </w:p>
    <w:p w14:paraId="4B39E87E" w14:textId="21E99062" w:rsidR="00123EE2" w:rsidRDefault="00123EE2">
      <w:pPr>
        <w:ind w:left="726" w:hanging="6"/>
        <w:jc w:val="both"/>
      </w:pPr>
    </w:p>
    <w:p w14:paraId="07991A18" w14:textId="77777777" w:rsidR="00123EE2" w:rsidRDefault="00A80C8A">
      <w:pPr>
        <w:spacing w:after="120"/>
        <w:jc w:val="center"/>
      </w:pPr>
      <w:r>
        <w:t>I. Ginčo esmė</w:t>
      </w:r>
    </w:p>
    <w:p w14:paraId="178AC8E9" w14:textId="1854B614" w:rsidR="00123EE2" w:rsidRDefault="00123EE2">
      <w:pPr>
        <w:spacing w:after="120"/>
        <w:ind w:firstLine="720"/>
      </w:pPr>
    </w:p>
    <w:p w14:paraId="424A6358" w14:textId="1837AFC3" w:rsidR="00123EE2" w:rsidRDefault="00BC441D" w:rsidP="004C0197">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BC441D">
        <w:rPr>
          <w:rFonts w:ascii="Times New Roman" w:hAnsi="Times New Roman"/>
          <w:sz w:val="24"/>
          <w:szCs w:val="24"/>
        </w:rPr>
        <w:t xml:space="preserve">Kasacinėje byloje sprendžiama dėl </w:t>
      </w:r>
      <w:r w:rsidRPr="00BC441D">
        <w:rPr>
          <w:rFonts w:ascii="Times New Roman" w:hAnsi="Times New Roman"/>
          <w:iCs/>
          <w:sz w:val="24"/>
          <w:szCs w:val="24"/>
        </w:rPr>
        <w:t xml:space="preserve">materialiosios teisės normų, reglamentuojančių </w:t>
      </w:r>
      <w:r w:rsidRPr="00BC441D">
        <w:rPr>
          <w:rFonts w:ascii="Times New Roman" w:hAnsi="Times New Roman"/>
          <w:sz w:val="24"/>
          <w:szCs w:val="24"/>
        </w:rPr>
        <w:t>negautų nuomos pajamų, kaip nuostolio dėl naudojimosi nekilnojamuoju turtu praradimo, grindžiamų sudaryta nuomos sutartimi,</w:t>
      </w:r>
      <w:r w:rsidRPr="00BC441D">
        <w:rPr>
          <w:rFonts w:ascii="Times New Roman" w:hAnsi="Times New Roman"/>
          <w:i/>
          <w:sz w:val="24"/>
          <w:szCs w:val="24"/>
        </w:rPr>
        <w:t xml:space="preserve"> </w:t>
      </w:r>
      <w:r w:rsidRPr="00BC441D">
        <w:rPr>
          <w:rFonts w:ascii="Times New Roman" w:hAnsi="Times New Roman"/>
          <w:iCs/>
          <w:sz w:val="24"/>
          <w:szCs w:val="24"/>
        </w:rPr>
        <w:t xml:space="preserve">dydžio nustatymą, regreso (atgręžtinio reikalavimo) teisę į žalos padariusį asmenį, rangovo atsakomybės sumažinimą nustačius statybos techninio prižiūrėtojo netinkamą pareigų atlikimą, ir proceso teisės normų, reglamentuojančių bylos nagrinėjimo pirmosios ir apeliacinės instancijos teismuose ribas, draudimą priimti </w:t>
      </w:r>
      <w:proofErr w:type="spellStart"/>
      <w:r w:rsidRPr="00BC441D">
        <w:rPr>
          <w:rFonts w:ascii="Times New Roman" w:hAnsi="Times New Roman"/>
          <w:iCs/>
          <w:sz w:val="24"/>
          <w:szCs w:val="24"/>
        </w:rPr>
        <w:t>siurprizinį</w:t>
      </w:r>
      <w:proofErr w:type="spellEnd"/>
      <w:r w:rsidRPr="00BC441D">
        <w:rPr>
          <w:rFonts w:ascii="Times New Roman" w:hAnsi="Times New Roman"/>
          <w:iCs/>
          <w:sz w:val="24"/>
          <w:szCs w:val="24"/>
        </w:rPr>
        <w:t xml:space="preserve"> sprendimą,</w:t>
      </w:r>
      <w:r w:rsidRPr="00BC441D">
        <w:rPr>
          <w:rFonts w:ascii="Times New Roman" w:hAnsi="Times New Roman"/>
          <w:i/>
          <w:sz w:val="24"/>
          <w:szCs w:val="24"/>
        </w:rPr>
        <w:t xml:space="preserve"> </w:t>
      </w:r>
      <w:r w:rsidRPr="00BC441D">
        <w:rPr>
          <w:rFonts w:ascii="Times New Roman" w:hAnsi="Times New Roman"/>
          <w:iCs/>
          <w:sz w:val="24"/>
          <w:szCs w:val="24"/>
        </w:rPr>
        <w:t xml:space="preserve">bylinėjimosi išlaidų paskirstymą, </w:t>
      </w:r>
      <w:r w:rsidRPr="00BC441D">
        <w:rPr>
          <w:rFonts w:ascii="Times New Roman" w:hAnsi="Times New Roman"/>
          <w:sz w:val="24"/>
          <w:szCs w:val="24"/>
        </w:rPr>
        <w:t>aiškinimo ir taikymo.</w:t>
      </w:r>
    </w:p>
    <w:p w14:paraId="653FDEF3" w14:textId="5E069BDC" w:rsidR="007C4CE2" w:rsidRPr="007C4CE2" w:rsidRDefault="00A80C8A" w:rsidP="007C4CE2">
      <w:pPr>
        <w:pStyle w:val="Sraopastraipa"/>
        <w:numPr>
          <w:ilvl w:val="0"/>
          <w:numId w:val="3"/>
        </w:numPr>
        <w:spacing w:after="120" w:line="240" w:lineRule="auto"/>
        <w:contextualSpacing w:val="0"/>
        <w:jc w:val="both"/>
        <w:rPr>
          <w:rFonts w:ascii="Times New Roman" w:hAnsi="Times New Roman"/>
          <w:sz w:val="24"/>
          <w:szCs w:val="24"/>
        </w:rPr>
      </w:pPr>
      <w:r w:rsidRPr="007C4CE2">
        <w:rPr>
          <w:rFonts w:ascii="Times New Roman" w:hAnsi="Times New Roman"/>
          <w:sz w:val="24"/>
          <w:szCs w:val="24"/>
        </w:rPr>
        <w:lastRenderedPageBreak/>
        <w:t>Ieškov</w:t>
      </w:r>
      <w:r w:rsidR="00AE19FF" w:rsidRPr="007C4CE2">
        <w:rPr>
          <w:rFonts w:ascii="Times New Roman" w:hAnsi="Times New Roman"/>
          <w:sz w:val="24"/>
          <w:szCs w:val="24"/>
        </w:rPr>
        <w:t>ė</w:t>
      </w:r>
      <w:r w:rsidR="00C30876" w:rsidRPr="007C4CE2">
        <w:rPr>
          <w:rFonts w:ascii="Times New Roman" w:hAnsi="Times New Roman"/>
          <w:sz w:val="24"/>
          <w:szCs w:val="24"/>
        </w:rPr>
        <w:t>, patikslinusi ieškinį,</w:t>
      </w:r>
      <w:r w:rsidRPr="007C4CE2">
        <w:rPr>
          <w:rFonts w:ascii="Times New Roman" w:hAnsi="Times New Roman"/>
          <w:sz w:val="24"/>
          <w:szCs w:val="24"/>
        </w:rPr>
        <w:t xml:space="preserve"> prašė </w:t>
      </w:r>
      <w:r w:rsidR="00612BD7" w:rsidRPr="007C4CE2">
        <w:rPr>
          <w:rFonts w:ascii="Times New Roman" w:hAnsi="Times New Roman"/>
          <w:sz w:val="24"/>
          <w:szCs w:val="24"/>
        </w:rPr>
        <w:t>priteisti</w:t>
      </w:r>
      <w:r w:rsidR="007C4CE2">
        <w:rPr>
          <w:rFonts w:ascii="Times New Roman" w:hAnsi="Times New Roman"/>
          <w:sz w:val="24"/>
          <w:szCs w:val="24"/>
        </w:rPr>
        <w:t xml:space="preserve"> </w:t>
      </w:r>
      <w:r w:rsidR="007C4CE2" w:rsidRPr="007C4CE2">
        <w:rPr>
          <w:rFonts w:ascii="Times New Roman" w:hAnsi="Times New Roman"/>
          <w:sz w:val="24"/>
          <w:szCs w:val="24"/>
        </w:rPr>
        <w:t xml:space="preserve">jos naudai </w:t>
      </w:r>
      <w:r w:rsidR="00743725" w:rsidRPr="007C4CE2">
        <w:rPr>
          <w:rFonts w:ascii="Times New Roman" w:hAnsi="Times New Roman"/>
          <w:bCs/>
          <w:sz w:val="24"/>
          <w:szCs w:val="24"/>
          <w:lang w:bidi="lt-LT"/>
        </w:rPr>
        <w:t xml:space="preserve">solidariai iš atsakovų UAB </w:t>
      </w:r>
      <w:r w:rsidR="003E5965" w:rsidRPr="007C4CE2">
        <w:rPr>
          <w:rFonts w:ascii="Times New Roman" w:hAnsi="Times New Roman"/>
          <w:bCs/>
          <w:sz w:val="24"/>
          <w:szCs w:val="24"/>
          <w:lang w:bidi="lt-LT"/>
        </w:rPr>
        <w:t>„</w:t>
      </w:r>
      <w:r w:rsidR="00743725" w:rsidRPr="007C4CE2">
        <w:rPr>
          <w:rFonts w:ascii="Times New Roman" w:hAnsi="Times New Roman"/>
          <w:bCs/>
          <w:sz w:val="24"/>
          <w:szCs w:val="24"/>
          <w:lang w:bidi="lt-LT"/>
        </w:rPr>
        <w:t>Tiksli forma</w:t>
      </w:r>
      <w:r w:rsidR="003E5965" w:rsidRPr="007C4CE2">
        <w:rPr>
          <w:rFonts w:ascii="Times New Roman" w:hAnsi="Times New Roman"/>
          <w:bCs/>
          <w:sz w:val="24"/>
          <w:szCs w:val="24"/>
          <w:lang w:bidi="lt-LT"/>
        </w:rPr>
        <w:t>“</w:t>
      </w:r>
      <w:r w:rsidR="00743725" w:rsidRPr="007C4CE2">
        <w:rPr>
          <w:rFonts w:ascii="Times New Roman" w:hAnsi="Times New Roman"/>
          <w:bCs/>
          <w:sz w:val="24"/>
          <w:szCs w:val="24"/>
          <w:lang w:bidi="lt-LT"/>
        </w:rPr>
        <w:t xml:space="preserve">, UAB </w:t>
      </w:r>
      <w:r w:rsidR="003E5965" w:rsidRPr="007C4CE2">
        <w:rPr>
          <w:rFonts w:ascii="Times New Roman" w:hAnsi="Times New Roman"/>
          <w:bCs/>
          <w:sz w:val="24"/>
          <w:szCs w:val="24"/>
          <w:lang w:bidi="lt-LT"/>
        </w:rPr>
        <w:t>„</w:t>
      </w:r>
      <w:proofErr w:type="spellStart"/>
      <w:r w:rsidR="00743725" w:rsidRPr="007C4CE2">
        <w:rPr>
          <w:rFonts w:ascii="Times New Roman" w:hAnsi="Times New Roman"/>
          <w:bCs/>
          <w:sz w:val="24"/>
          <w:szCs w:val="24"/>
          <w:lang w:bidi="lt-LT"/>
        </w:rPr>
        <w:t>Sweco</w:t>
      </w:r>
      <w:proofErr w:type="spellEnd"/>
      <w:r w:rsidR="00743725" w:rsidRPr="007C4CE2">
        <w:rPr>
          <w:rFonts w:ascii="Times New Roman" w:hAnsi="Times New Roman"/>
          <w:bCs/>
          <w:sz w:val="24"/>
          <w:szCs w:val="24"/>
          <w:lang w:bidi="lt-LT"/>
        </w:rPr>
        <w:t xml:space="preserve"> Lietuva</w:t>
      </w:r>
      <w:r w:rsidR="003E5965" w:rsidRPr="007C4CE2">
        <w:rPr>
          <w:rFonts w:ascii="Times New Roman" w:hAnsi="Times New Roman"/>
          <w:bCs/>
          <w:sz w:val="24"/>
          <w:szCs w:val="24"/>
          <w:lang w:bidi="lt-LT"/>
        </w:rPr>
        <w:t>“</w:t>
      </w:r>
      <w:r w:rsidR="00743725" w:rsidRPr="007C4CE2">
        <w:rPr>
          <w:rFonts w:ascii="Times New Roman" w:hAnsi="Times New Roman"/>
          <w:bCs/>
          <w:sz w:val="24"/>
          <w:szCs w:val="24"/>
          <w:lang w:bidi="lt-LT"/>
        </w:rPr>
        <w:t xml:space="preserve">, UAB </w:t>
      </w:r>
      <w:r w:rsidR="003E5965" w:rsidRPr="007C4CE2">
        <w:rPr>
          <w:rFonts w:ascii="Times New Roman" w:hAnsi="Times New Roman"/>
          <w:bCs/>
          <w:sz w:val="24"/>
          <w:szCs w:val="24"/>
          <w:lang w:bidi="lt-LT"/>
        </w:rPr>
        <w:t>„</w:t>
      </w:r>
      <w:proofErr w:type="spellStart"/>
      <w:r w:rsidR="00743725" w:rsidRPr="007C4CE2">
        <w:rPr>
          <w:rFonts w:ascii="Times New Roman" w:hAnsi="Times New Roman"/>
          <w:bCs/>
          <w:sz w:val="24"/>
          <w:szCs w:val="24"/>
          <w:lang w:bidi="lt-LT"/>
        </w:rPr>
        <w:t>Ekspa</w:t>
      </w:r>
      <w:proofErr w:type="spellEnd"/>
      <w:r w:rsidR="00743725" w:rsidRPr="007C4CE2">
        <w:rPr>
          <w:rFonts w:ascii="Times New Roman" w:hAnsi="Times New Roman"/>
          <w:bCs/>
          <w:sz w:val="24"/>
          <w:szCs w:val="24"/>
          <w:lang w:bidi="lt-LT"/>
        </w:rPr>
        <w:t xml:space="preserve"> Pro</w:t>
      </w:r>
      <w:r w:rsidR="003E5965" w:rsidRPr="007C4CE2">
        <w:rPr>
          <w:rFonts w:ascii="Times New Roman" w:hAnsi="Times New Roman"/>
          <w:bCs/>
          <w:sz w:val="24"/>
          <w:szCs w:val="24"/>
          <w:lang w:bidi="lt-LT"/>
        </w:rPr>
        <w:t>“</w:t>
      </w:r>
      <w:r w:rsidR="00743725" w:rsidRPr="007C4CE2">
        <w:rPr>
          <w:rFonts w:ascii="Times New Roman" w:hAnsi="Times New Roman"/>
          <w:bCs/>
          <w:sz w:val="24"/>
          <w:szCs w:val="24"/>
          <w:lang w:bidi="lt-LT"/>
        </w:rPr>
        <w:t>, UAB</w:t>
      </w:r>
      <w:r w:rsidR="007C4CE2">
        <w:rPr>
          <w:rFonts w:ascii="Times New Roman" w:hAnsi="Times New Roman"/>
          <w:bCs/>
          <w:sz w:val="24"/>
          <w:szCs w:val="24"/>
          <w:lang w:bidi="lt-LT"/>
        </w:rPr>
        <w:t xml:space="preserve"> </w:t>
      </w:r>
      <w:r w:rsidR="00743725" w:rsidRPr="007C4CE2">
        <w:rPr>
          <w:rFonts w:ascii="Times New Roman" w:hAnsi="Times New Roman"/>
          <w:bCs/>
          <w:sz w:val="24"/>
          <w:szCs w:val="24"/>
          <w:lang w:bidi="lt-LT"/>
        </w:rPr>
        <w:t>,,Vilniaus rentinys“, UAB ,,Statybos projektų ekspertizės centras“, UAB ,,SPKT“, BUAB ,,</w:t>
      </w:r>
      <w:proofErr w:type="spellStart"/>
      <w:r w:rsidR="00743725" w:rsidRPr="007C4CE2">
        <w:rPr>
          <w:rFonts w:ascii="Times New Roman" w:hAnsi="Times New Roman"/>
          <w:bCs/>
          <w:sz w:val="24"/>
          <w:szCs w:val="24"/>
          <w:lang w:bidi="lt-LT"/>
        </w:rPr>
        <w:t>Lakaja</w:t>
      </w:r>
      <w:proofErr w:type="spellEnd"/>
      <w:r w:rsidR="00743725" w:rsidRPr="007C4CE2">
        <w:rPr>
          <w:rFonts w:ascii="Times New Roman" w:hAnsi="Times New Roman"/>
          <w:bCs/>
          <w:sz w:val="24"/>
          <w:szCs w:val="24"/>
          <w:lang w:bidi="lt-LT"/>
        </w:rPr>
        <w:t xml:space="preserve">“, </w:t>
      </w:r>
      <w:r w:rsidR="00951744" w:rsidRPr="00951744">
        <w:rPr>
          <w:rFonts w:ascii="Times New Roman" w:hAnsi="Times New Roman"/>
          <w:bCs/>
          <w:sz w:val="24"/>
          <w:szCs w:val="24"/>
          <w:lang w:bidi="lt-LT"/>
        </w:rPr>
        <w:t>V. M.</w:t>
      </w:r>
      <w:r w:rsidR="00743725" w:rsidRPr="007C4CE2">
        <w:rPr>
          <w:rFonts w:ascii="Times New Roman" w:hAnsi="Times New Roman"/>
          <w:bCs/>
          <w:sz w:val="24"/>
          <w:szCs w:val="24"/>
          <w:lang w:bidi="lt-LT"/>
        </w:rPr>
        <w:t>, UAB ,,</w:t>
      </w:r>
      <w:proofErr w:type="spellStart"/>
      <w:r w:rsidR="00743725" w:rsidRPr="007C4CE2">
        <w:rPr>
          <w:rFonts w:ascii="Times New Roman" w:hAnsi="Times New Roman"/>
          <w:bCs/>
          <w:sz w:val="24"/>
          <w:szCs w:val="24"/>
          <w:lang w:bidi="lt-LT"/>
        </w:rPr>
        <w:t>Inservis</w:t>
      </w:r>
      <w:proofErr w:type="spellEnd"/>
      <w:r w:rsidR="00743725" w:rsidRPr="007C4CE2">
        <w:rPr>
          <w:rFonts w:ascii="Times New Roman" w:hAnsi="Times New Roman"/>
          <w:bCs/>
          <w:sz w:val="24"/>
          <w:szCs w:val="24"/>
          <w:lang w:bidi="lt-LT"/>
        </w:rPr>
        <w:t>“, UAB</w:t>
      </w:r>
      <w:r w:rsidR="00DF420B">
        <w:rPr>
          <w:rFonts w:ascii="Times New Roman" w:hAnsi="Times New Roman"/>
          <w:bCs/>
          <w:sz w:val="24"/>
          <w:szCs w:val="24"/>
          <w:lang w:bidi="lt-LT"/>
        </w:rPr>
        <w:t> </w:t>
      </w:r>
      <w:r w:rsidR="009B0423">
        <w:rPr>
          <w:rFonts w:ascii="Times New Roman" w:hAnsi="Times New Roman"/>
          <w:bCs/>
          <w:sz w:val="24"/>
          <w:szCs w:val="24"/>
          <w:lang w:bidi="lt-LT"/>
        </w:rPr>
        <w:t>„</w:t>
      </w:r>
      <w:r w:rsidR="00743725" w:rsidRPr="007C4CE2">
        <w:rPr>
          <w:rFonts w:ascii="Times New Roman" w:hAnsi="Times New Roman"/>
          <w:bCs/>
          <w:sz w:val="24"/>
          <w:szCs w:val="24"/>
          <w:lang w:bidi="lt-LT"/>
        </w:rPr>
        <w:t xml:space="preserve">Mano </w:t>
      </w:r>
      <w:r w:rsidR="009B0423">
        <w:rPr>
          <w:rFonts w:ascii="Times New Roman" w:hAnsi="Times New Roman"/>
          <w:bCs/>
          <w:sz w:val="24"/>
          <w:szCs w:val="24"/>
          <w:lang w:bidi="lt-LT"/>
        </w:rPr>
        <w:t>B</w:t>
      </w:r>
      <w:r w:rsidR="00743725" w:rsidRPr="007C4CE2">
        <w:rPr>
          <w:rFonts w:ascii="Times New Roman" w:hAnsi="Times New Roman"/>
          <w:bCs/>
          <w:sz w:val="24"/>
          <w:szCs w:val="24"/>
          <w:lang w:bidi="lt-LT"/>
        </w:rPr>
        <w:t>ūsto priežiūr</w:t>
      </w:r>
      <w:r w:rsidR="009B0423">
        <w:rPr>
          <w:rFonts w:ascii="Times New Roman" w:hAnsi="Times New Roman"/>
          <w:bCs/>
          <w:sz w:val="24"/>
          <w:szCs w:val="24"/>
          <w:lang w:bidi="lt-LT"/>
        </w:rPr>
        <w:t>a“</w:t>
      </w:r>
      <w:r w:rsidR="00743725" w:rsidRPr="007C4CE2">
        <w:rPr>
          <w:rFonts w:ascii="Times New Roman" w:hAnsi="Times New Roman"/>
          <w:bCs/>
          <w:sz w:val="24"/>
          <w:szCs w:val="24"/>
          <w:lang w:bidi="lt-LT"/>
        </w:rPr>
        <w:t xml:space="preserve">, </w:t>
      </w:r>
      <w:r w:rsidR="003E5965" w:rsidRPr="007C4CE2">
        <w:rPr>
          <w:rFonts w:ascii="Times New Roman" w:hAnsi="Times New Roman"/>
          <w:bCs/>
          <w:sz w:val="24"/>
          <w:szCs w:val="24"/>
          <w:lang w:bidi="lt-LT"/>
        </w:rPr>
        <w:t>„</w:t>
      </w:r>
      <w:r w:rsidR="00743725" w:rsidRPr="007C4CE2">
        <w:rPr>
          <w:rFonts w:ascii="Times New Roman" w:hAnsi="Times New Roman"/>
          <w:bCs/>
          <w:sz w:val="24"/>
          <w:szCs w:val="24"/>
          <w:lang w:bidi="lt-LT"/>
        </w:rPr>
        <w:t xml:space="preserve">ERGO </w:t>
      </w:r>
      <w:proofErr w:type="spellStart"/>
      <w:r w:rsidR="00743725" w:rsidRPr="007C4CE2">
        <w:rPr>
          <w:rFonts w:ascii="Times New Roman" w:hAnsi="Times New Roman"/>
          <w:bCs/>
          <w:sz w:val="24"/>
          <w:szCs w:val="24"/>
          <w:lang w:bidi="lt-LT"/>
        </w:rPr>
        <w:t>Insurance</w:t>
      </w:r>
      <w:proofErr w:type="spellEnd"/>
      <w:r w:rsidR="00743725" w:rsidRPr="007C4CE2">
        <w:rPr>
          <w:rFonts w:ascii="Times New Roman" w:hAnsi="Times New Roman"/>
          <w:bCs/>
          <w:sz w:val="24"/>
          <w:szCs w:val="24"/>
          <w:lang w:bidi="lt-LT"/>
        </w:rPr>
        <w:t xml:space="preserve"> SE</w:t>
      </w:r>
      <w:r w:rsidR="003E5965" w:rsidRPr="007C4CE2">
        <w:rPr>
          <w:rFonts w:ascii="Times New Roman" w:hAnsi="Times New Roman"/>
          <w:bCs/>
          <w:sz w:val="24"/>
          <w:szCs w:val="24"/>
          <w:lang w:bidi="lt-LT"/>
        </w:rPr>
        <w:t>“</w:t>
      </w:r>
      <w:r w:rsidR="00743725" w:rsidRPr="007C4CE2">
        <w:rPr>
          <w:rFonts w:ascii="Times New Roman" w:hAnsi="Times New Roman"/>
          <w:bCs/>
          <w:sz w:val="24"/>
          <w:szCs w:val="24"/>
          <w:lang w:bidi="lt-LT"/>
        </w:rPr>
        <w:t xml:space="preserve"> (neviršijant draudimo polis</w:t>
      </w:r>
      <w:r w:rsidR="003E5965" w:rsidRPr="007C4CE2">
        <w:rPr>
          <w:rFonts w:ascii="Times New Roman" w:hAnsi="Times New Roman"/>
          <w:bCs/>
          <w:sz w:val="24"/>
          <w:szCs w:val="24"/>
          <w:lang w:bidi="lt-LT"/>
        </w:rPr>
        <w:t>o</w:t>
      </w:r>
      <w:r w:rsidR="00743725" w:rsidRPr="007C4CE2">
        <w:rPr>
          <w:rFonts w:ascii="Times New Roman" w:hAnsi="Times New Roman"/>
          <w:bCs/>
          <w:sz w:val="24"/>
          <w:szCs w:val="24"/>
          <w:lang w:bidi="lt-LT"/>
        </w:rPr>
        <w:t xml:space="preserve"> sumos), </w:t>
      </w:r>
      <w:r w:rsidR="003E5965" w:rsidRPr="007C4CE2">
        <w:rPr>
          <w:rFonts w:ascii="Times New Roman" w:hAnsi="Times New Roman"/>
          <w:bCs/>
          <w:sz w:val="24"/>
          <w:szCs w:val="24"/>
          <w:lang w:bidi="lt-LT"/>
        </w:rPr>
        <w:t>ADB</w:t>
      </w:r>
      <w:r w:rsidR="00DF420B">
        <w:rPr>
          <w:rFonts w:ascii="Times New Roman" w:hAnsi="Times New Roman"/>
          <w:bCs/>
          <w:sz w:val="24"/>
          <w:szCs w:val="24"/>
          <w:lang w:bidi="lt-LT"/>
        </w:rPr>
        <w:t> </w:t>
      </w:r>
      <w:r w:rsidR="00743725" w:rsidRPr="007C4CE2">
        <w:rPr>
          <w:rFonts w:ascii="Times New Roman" w:hAnsi="Times New Roman"/>
          <w:bCs/>
          <w:sz w:val="24"/>
          <w:szCs w:val="24"/>
          <w:lang w:bidi="lt-LT"/>
        </w:rPr>
        <w:t>,,Gjensidige“ (neviršijant BUAB</w:t>
      </w:r>
      <w:r w:rsidR="003E5965" w:rsidRPr="007C4CE2">
        <w:rPr>
          <w:rFonts w:ascii="Times New Roman" w:hAnsi="Times New Roman"/>
          <w:bCs/>
          <w:sz w:val="24"/>
          <w:szCs w:val="24"/>
          <w:lang w:bidi="lt-LT"/>
        </w:rPr>
        <w:t xml:space="preserve"> </w:t>
      </w:r>
      <w:r w:rsidR="00743725" w:rsidRPr="007C4CE2">
        <w:rPr>
          <w:rFonts w:ascii="Times New Roman" w:hAnsi="Times New Roman"/>
          <w:bCs/>
          <w:sz w:val="24"/>
          <w:szCs w:val="24"/>
          <w:lang w:bidi="lt-LT"/>
        </w:rPr>
        <w:t>,,</w:t>
      </w:r>
      <w:proofErr w:type="spellStart"/>
      <w:r w:rsidR="00743725" w:rsidRPr="007C4CE2">
        <w:rPr>
          <w:rFonts w:ascii="Times New Roman" w:hAnsi="Times New Roman"/>
          <w:bCs/>
          <w:sz w:val="24"/>
          <w:szCs w:val="24"/>
          <w:lang w:bidi="lt-LT"/>
        </w:rPr>
        <w:t>Lakaja</w:t>
      </w:r>
      <w:proofErr w:type="spellEnd"/>
      <w:r w:rsidR="00743725" w:rsidRPr="007C4CE2">
        <w:rPr>
          <w:rFonts w:ascii="Times New Roman" w:hAnsi="Times New Roman"/>
          <w:bCs/>
          <w:sz w:val="24"/>
          <w:szCs w:val="24"/>
          <w:lang w:bidi="lt-LT"/>
        </w:rPr>
        <w:t>“ draudimo poliso 43</w:t>
      </w:r>
      <w:r w:rsidR="003E5965" w:rsidRPr="007C4CE2">
        <w:rPr>
          <w:rFonts w:ascii="Times New Roman" w:hAnsi="Times New Roman"/>
          <w:bCs/>
          <w:sz w:val="24"/>
          <w:szCs w:val="24"/>
          <w:lang w:bidi="lt-LT"/>
        </w:rPr>
        <w:t xml:space="preserve"> </w:t>
      </w:r>
      <w:r w:rsidR="00743725" w:rsidRPr="007C4CE2">
        <w:rPr>
          <w:rFonts w:ascii="Times New Roman" w:hAnsi="Times New Roman"/>
          <w:bCs/>
          <w:sz w:val="24"/>
          <w:szCs w:val="24"/>
          <w:lang w:bidi="lt-LT"/>
        </w:rPr>
        <w:t>443 Eur sumos ir neviršijant UAB ,,Tiksli forma“ draudimo poliso 57</w:t>
      </w:r>
      <w:r w:rsidR="003E5965" w:rsidRPr="007C4CE2">
        <w:rPr>
          <w:rFonts w:ascii="Times New Roman" w:hAnsi="Times New Roman"/>
          <w:bCs/>
          <w:sz w:val="24"/>
          <w:szCs w:val="24"/>
          <w:lang w:bidi="lt-LT"/>
        </w:rPr>
        <w:t xml:space="preserve"> </w:t>
      </w:r>
      <w:r w:rsidR="00743725" w:rsidRPr="007C4CE2">
        <w:rPr>
          <w:rFonts w:ascii="Times New Roman" w:hAnsi="Times New Roman"/>
          <w:bCs/>
          <w:sz w:val="24"/>
          <w:szCs w:val="24"/>
          <w:lang w:bidi="lt-LT"/>
        </w:rPr>
        <w:t>431,44 Eur sumos)</w:t>
      </w:r>
      <w:r w:rsidR="007C4CE2" w:rsidRPr="007C4CE2">
        <w:rPr>
          <w:rFonts w:ascii="Times New Roman" w:hAnsi="Times New Roman"/>
          <w:sz w:val="24"/>
          <w:szCs w:val="24"/>
        </w:rPr>
        <w:t xml:space="preserve"> </w:t>
      </w:r>
      <w:r w:rsidR="007C4CE2" w:rsidRPr="007C4CE2">
        <w:rPr>
          <w:rFonts w:ascii="Times New Roman" w:hAnsi="Times New Roman"/>
          <w:bCs/>
          <w:sz w:val="24"/>
          <w:szCs w:val="24"/>
          <w:lang w:bidi="lt-LT"/>
        </w:rPr>
        <w:t>450 721,32 Eur nuostolių dėl pamatų defektų atlyginimą,</w:t>
      </w:r>
      <w:r w:rsidR="007C4CE2" w:rsidRPr="007C4CE2">
        <w:rPr>
          <w:rFonts w:ascii="Times New Roman" w:hAnsi="Times New Roman"/>
          <w:sz w:val="24"/>
          <w:szCs w:val="24"/>
        </w:rPr>
        <w:t xml:space="preserve"> </w:t>
      </w:r>
      <w:r w:rsidR="007C4CE2" w:rsidRPr="007C4CE2">
        <w:rPr>
          <w:rFonts w:ascii="Times New Roman" w:hAnsi="Times New Roman"/>
          <w:bCs/>
          <w:sz w:val="24"/>
          <w:szCs w:val="24"/>
          <w:lang w:bidi="lt-LT"/>
        </w:rPr>
        <w:t>488 738,20 Eur nuostolių dėl grindų defektų atlyginimą, 231 920,10 Eur likusios žalos atlyginimą, 6 proc. procesines palūkanas nuo visos priteistos sumos, bylinėjimosi išlaidų atlyginimą.</w:t>
      </w:r>
    </w:p>
    <w:p w14:paraId="3B7B88B1" w14:textId="2A1417EE" w:rsidR="00743725" w:rsidRDefault="00F32DEB" w:rsidP="00743725">
      <w:pPr>
        <w:pStyle w:val="Sraopastraipa"/>
        <w:numPr>
          <w:ilvl w:val="0"/>
          <w:numId w:val="3"/>
        </w:numPr>
        <w:spacing w:after="120" w:line="240" w:lineRule="auto"/>
        <w:contextualSpacing w:val="0"/>
        <w:jc w:val="both"/>
        <w:rPr>
          <w:rFonts w:ascii="Times New Roman" w:hAnsi="Times New Roman"/>
          <w:sz w:val="24"/>
          <w:szCs w:val="24"/>
        </w:rPr>
      </w:pPr>
      <w:r w:rsidRPr="00F32DEB">
        <w:rPr>
          <w:rFonts w:ascii="Times New Roman" w:hAnsi="Times New Roman"/>
          <w:sz w:val="24"/>
          <w:szCs w:val="24"/>
        </w:rPr>
        <w:t xml:space="preserve">Ieškovė nurodė, kad yra pastato </w:t>
      </w:r>
      <w:r>
        <w:rPr>
          <w:rFonts w:ascii="Times New Roman" w:hAnsi="Times New Roman"/>
          <w:sz w:val="24"/>
          <w:szCs w:val="24"/>
        </w:rPr>
        <w:t xml:space="preserve">Vilniuje, </w:t>
      </w:r>
      <w:r w:rsidRPr="00F32DEB">
        <w:rPr>
          <w:rFonts w:ascii="Times New Roman" w:hAnsi="Times New Roman"/>
          <w:sz w:val="24"/>
          <w:szCs w:val="24"/>
        </w:rPr>
        <w:t>Linkmenų g. 22</w:t>
      </w:r>
      <w:r w:rsidR="005C1E09">
        <w:rPr>
          <w:rFonts w:ascii="Times New Roman" w:hAnsi="Times New Roman"/>
          <w:sz w:val="24"/>
          <w:szCs w:val="24"/>
        </w:rPr>
        <w:t>,</w:t>
      </w:r>
      <w:r w:rsidR="004A0DE6">
        <w:rPr>
          <w:rFonts w:ascii="Times New Roman" w:hAnsi="Times New Roman"/>
          <w:sz w:val="24"/>
          <w:szCs w:val="24"/>
        </w:rPr>
        <w:t xml:space="preserve"> (toliau – ir Pastatas, Statinys)</w:t>
      </w:r>
      <w:r w:rsidRPr="00F32DEB">
        <w:rPr>
          <w:rFonts w:ascii="Times New Roman" w:hAnsi="Times New Roman"/>
          <w:sz w:val="24"/>
          <w:szCs w:val="24"/>
        </w:rPr>
        <w:t xml:space="preserve"> statytoja ir savininkė. </w:t>
      </w:r>
      <w:r w:rsidR="0023216F">
        <w:rPr>
          <w:rFonts w:ascii="Times New Roman" w:hAnsi="Times New Roman"/>
          <w:sz w:val="24"/>
          <w:szCs w:val="24"/>
        </w:rPr>
        <w:t>I</w:t>
      </w:r>
      <w:r w:rsidRPr="00F32DEB">
        <w:rPr>
          <w:rFonts w:ascii="Times New Roman" w:hAnsi="Times New Roman"/>
          <w:sz w:val="24"/>
          <w:szCs w:val="24"/>
        </w:rPr>
        <w:t>eškovė ir UAB</w:t>
      </w:r>
      <w:r w:rsidR="004A0DE6">
        <w:rPr>
          <w:rFonts w:ascii="Times New Roman" w:hAnsi="Times New Roman"/>
          <w:sz w:val="24"/>
          <w:szCs w:val="24"/>
        </w:rPr>
        <w:t xml:space="preserve"> </w:t>
      </w:r>
      <w:r w:rsidRPr="00F32DEB">
        <w:rPr>
          <w:rFonts w:ascii="Times New Roman" w:hAnsi="Times New Roman"/>
          <w:sz w:val="24"/>
          <w:szCs w:val="24"/>
        </w:rPr>
        <w:t>„</w:t>
      </w:r>
      <w:proofErr w:type="spellStart"/>
      <w:r w:rsidRPr="00F32DEB">
        <w:rPr>
          <w:rFonts w:ascii="Times New Roman" w:hAnsi="Times New Roman"/>
          <w:sz w:val="24"/>
          <w:szCs w:val="24"/>
        </w:rPr>
        <w:t>Hakonlita</w:t>
      </w:r>
      <w:proofErr w:type="spellEnd"/>
      <w:r w:rsidRPr="00F32DEB">
        <w:rPr>
          <w:rFonts w:ascii="Times New Roman" w:hAnsi="Times New Roman"/>
          <w:sz w:val="24"/>
          <w:szCs w:val="24"/>
        </w:rPr>
        <w:t xml:space="preserve">“ </w:t>
      </w:r>
      <w:r w:rsidR="0023216F" w:rsidRPr="0023216F">
        <w:rPr>
          <w:rFonts w:ascii="Times New Roman" w:hAnsi="Times New Roman"/>
          <w:sz w:val="24"/>
          <w:szCs w:val="24"/>
        </w:rPr>
        <w:t>2013 m. rugpjūčio 5 d.</w:t>
      </w:r>
      <w:r w:rsidR="0023216F">
        <w:rPr>
          <w:rFonts w:ascii="Times New Roman" w:hAnsi="Times New Roman"/>
          <w:sz w:val="24"/>
          <w:szCs w:val="24"/>
        </w:rPr>
        <w:t xml:space="preserve"> </w:t>
      </w:r>
      <w:r w:rsidRPr="00F32DEB">
        <w:rPr>
          <w:rFonts w:ascii="Times New Roman" w:hAnsi="Times New Roman"/>
          <w:sz w:val="24"/>
          <w:szCs w:val="24"/>
        </w:rPr>
        <w:t xml:space="preserve">sudarė Negyvenamųjų patalpų nuomos sutartį, pagal kurią ieškovė įsipareigojo pastatyti ir įrengti </w:t>
      </w:r>
      <w:r w:rsidR="004A0DE6">
        <w:rPr>
          <w:rFonts w:ascii="Times New Roman" w:hAnsi="Times New Roman"/>
          <w:sz w:val="24"/>
          <w:szCs w:val="24"/>
        </w:rPr>
        <w:t>P</w:t>
      </w:r>
      <w:r w:rsidRPr="00F32DEB">
        <w:rPr>
          <w:rFonts w:ascii="Times New Roman" w:hAnsi="Times New Roman"/>
          <w:sz w:val="24"/>
          <w:szCs w:val="24"/>
        </w:rPr>
        <w:t>astatą bei perduoti UAB</w:t>
      </w:r>
      <w:r w:rsidR="004A0DE6">
        <w:rPr>
          <w:rFonts w:ascii="Times New Roman" w:hAnsi="Times New Roman"/>
          <w:sz w:val="24"/>
          <w:szCs w:val="24"/>
        </w:rPr>
        <w:t> </w:t>
      </w:r>
      <w:r w:rsidRPr="00F32DEB">
        <w:rPr>
          <w:rFonts w:ascii="Times New Roman" w:hAnsi="Times New Roman"/>
          <w:sz w:val="24"/>
          <w:szCs w:val="24"/>
        </w:rPr>
        <w:t>„</w:t>
      </w:r>
      <w:proofErr w:type="spellStart"/>
      <w:r w:rsidRPr="00F32DEB">
        <w:rPr>
          <w:rFonts w:ascii="Times New Roman" w:hAnsi="Times New Roman"/>
          <w:sz w:val="24"/>
          <w:szCs w:val="24"/>
        </w:rPr>
        <w:t>Hakonlita</w:t>
      </w:r>
      <w:proofErr w:type="spellEnd"/>
      <w:r w:rsidRPr="00F32DEB">
        <w:rPr>
          <w:rFonts w:ascii="Times New Roman" w:hAnsi="Times New Roman"/>
          <w:sz w:val="24"/>
          <w:szCs w:val="24"/>
        </w:rPr>
        <w:t>“</w:t>
      </w:r>
      <w:r>
        <w:rPr>
          <w:rFonts w:ascii="Times New Roman" w:hAnsi="Times New Roman"/>
          <w:sz w:val="24"/>
          <w:szCs w:val="24"/>
        </w:rPr>
        <w:t xml:space="preserve"> </w:t>
      </w:r>
      <w:proofErr w:type="spellStart"/>
      <w:r>
        <w:rPr>
          <w:rFonts w:ascii="Times New Roman" w:hAnsi="Times New Roman"/>
          <w:sz w:val="24"/>
          <w:szCs w:val="24"/>
        </w:rPr>
        <w:t>subnuominink</w:t>
      </w:r>
      <w:r w:rsidR="00CE774D">
        <w:rPr>
          <w:rFonts w:ascii="Times New Roman" w:hAnsi="Times New Roman"/>
          <w:sz w:val="24"/>
          <w:szCs w:val="24"/>
        </w:rPr>
        <w:t>ei</w:t>
      </w:r>
      <w:proofErr w:type="spellEnd"/>
      <w:r>
        <w:rPr>
          <w:rFonts w:ascii="Times New Roman" w:hAnsi="Times New Roman"/>
          <w:sz w:val="24"/>
          <w:szCs w:val="24"/>
        </w:rPr>
        <w:t xml:space="preserve"> </w:t>
      </w:r>
      <w:r w:rsidR="00CE774D">
        <w:rPr>
          <w:rFonts w:ascii="Times New Roman" w:hAnsi="Times New Roman"/>
          <w:sz w:val="24"/>
          <w:szCs w:val="24"/>
        </w:rPr>
        <w:t xml:space="preserve">UAB </w:t>
      </w:r>
      <w:r w:rsidRPr="00F32DEB">
        <w:rPr>
          <w:rFonts w:ascii="Times New Roman" w:hAnsi="Times New Roman"/>
          <w:sz w:val="24"/>
          <w:szCs w:val="24"/>
        </w:rPr>
        <w:t>,,RIMI</w:t>
      </w:r>
      <w:r w:rsidR="00CE774D">
        <w:rPr>
          <w:rFonts w:ascii="Times New Roman" w:hAnsi="Times New Roman"/>
          <w:sz w:val="24"/>
          <w:szCs w:val="24"/>
        </w:rPr>
        <w:t xml:space="preserve"> Lietuva</w:t>
      </w:r>
      <w:r w:rsidRPr="00F32DEB">
        <w:rPr>
          <w:rFonts w:ascii="Times New Roman" w:hAnsi="Times New Roman"/>
          <w:sz w:val="24"/>
          <w:szCs w:val="24"/>
        </w:rPr>
        <w:t xml:space="preserve">“ laikinai už nuomos mokestį valdyti ir naudoti </w:t>
      </w:r>
      <w:r w:rsidR="005C1E09">
        <w:rPr>
          <w:rFonts w:ascii="Times New Roman" w:hAnsi="Times New Roman"/>
          <w:sz w:val="24"/>
          <w:szCs w:val="24"/>
        </w:rPr>
        <w:t>P</w:t>
      </w:r>
      <w:r w:rsidR="005C1E09" w:rsidRPr="00F32DEB">
        <w:rPr>
          <w:rFonts w:ascii="Times New Roman" w:hAnsi="Times New Roman"/>
          <w:sz w:val="24"/>
          <w:szCs w:val="24"/>
        </w:rPr>
        <w:t>astat</w:t>
      </w:r>
      <w:r w:rsidR="005C1E09">
        <w:rPr>
          <w:rFonts w:ascii="Times New Roman" w:hAnsi="Times New Roman"/>
          <w:sz w:val="24"/>
          <w:szCs w:val="24"/>
        </w:rPr>
        <w:t xml:space="preserve">o </w:t>
      </w:r>
      <w:r w:rsidRPr="00F32DEB">
        <w:rPr>
          <w:rFonts w:ascii="Times New Roman" w:hAnsi="Times New Roman"/>
          <w:sz w:val="24"/>
          <w:szCs w:val="24"/>
        </w:rPr>
        <w:t>patalp</w:t>
      </w:r>
      <w:r w:rsidR="005C1E09">
        <w:rPr>
          <w:rFonts w:ascii="Times New Roman" w:hAnsi="Times New Roman"/>
          <w:sz w:val="24"/>
          <w:szCs w:val="24"/>
        </w:rPr>
        <w:t>a</w:t>
      </w:r>
      <w:r w:rsidRPr="00F32DEB">
        <w:rPr>
          <w:rFonts w:ascii="Times New Roman" w:hAnsi="Times New Roman"/>
          <w:sz w:val="24"/>
          <w:szCs w:val="24"/>
        </w:rPr>
        <w:t>s, o UAB „</w:t>
      </w:r>
      <w:proofErr w:type="spellStart"/>
      <w:r w:rsidRPr="00F32DEB">
        <w:rPr>
          <w:rFonts w:ascii="Times New Roman" w:hAnsi="Times New Roman"/>
          <w:sz w:val="24"/>
          <w:szCs w:val="24"/>
        </w:rPr>
        <w:t>Hakonlita</w:t>
      </w:r>
      <w:proofErr w:type="spellEnd"/>
      <w:r w:rsidRPr="00F32DEB">
        <w:rPr>
          <w:rFonts w:ascii="Times New Roman" w:hAnsi="Times New Roman"/>
          <w:sz w:val="24"/>
          <w:szCs w:val="24"/>
        </w:rPr>
        <w:t>“ įsipareigojo mokėti nuomos mokestį. Statinio projektavimo darbus pagal 2013</w:t>
      </w:r>
      <w:r w:rsidR="004A0DE6">
        <w:rPr>
          <w:rFonts w:ascii="Times New Roman" w:hAnsi="Times New Roman"/>
          <w:sz w:val="24"/>
          <w:szCs w:val="24"/>
        </w:rPr>
        <w:t xml:space="preserve"> </w:t>
      </w:r>
      <w:r w:rsidRPr="00F32DEB">
        <w:rPr>
          <w:rFonts w:ascii="Times New Roman" w:hAnsi="Times New Roman"/>
          <w:sz w:val="24"/>
          <w:szCs w:val="24"/>
        </w:rPr>
        <w:t>m. balandžio 16</w:t>
      </w:r>
      <w:r w:rsidR="003921F9">
        <w:rPr>
          <w:rFonts w:ascii="Times New Roman" w:hAnsi="Times New Roman"/>
          <w:sz w:val="24"/>
          <w:szCs w:val="24"/>
        </w:rPr>
        <w:t xml:space="preserve"> </w:t>
      </w:r>
      <w:r w:rsidRPr="00F32DEB">
        <w:rPr>
          <w:rFonts w:ascii="Times New Roman" w:hAnsi="Times New Roman"/>
          <w:sz w:val="24"/>
          <w:szCs w:val="24"/>
        </w:rPr>
        <w:t>d. Projektavimo darbų sutartį atliko UAB „Tiksli forma“. Statinio darbo projekto konstrukcinę dalį parengė UAB „</w:t>
      </w:r>
      <w:proofErr w:type="spellStart"/>
      <w:r w:rsidRPr="00F32DEB">
        <w:rPr>
          <w:rFonts w:ascii="Times New Roman" w:hAnsi="Times New Roman"/>
          <w:sz w:val="24"/>
          <w:szCs w:val="24"/>
        </w:rPr>
        <w:t>Sweco</w:t>
      </w:r>
      <w:proofErr w:type="spellEnd"/>
      <w:r w:rsidRPr="00F32DEB">
        <w:rPr>
          <w:rFonts w:ascii="Times New Roman" w:hAnsi="Times New Roman"/>
          <w:sz w:val="24"/>
          <w:szCs w:val="24"/>
        </w:rPr>
        <w:t xml:space="preserve"> Lietuva“. Statinio pamatų darbų projektą parengė ir įrengimo darbus pagal sudarytą sutartį įvykdė UAB „Vilniaus rentinys“, darbo projektą patvirtino UAB „</w:t>
      </w:r>
      <w:proofErr w:type="spellStart"/>
      <w:r w:rsidRPr="00F32DEB">
        <w:rPr>
          <w:rFonts w:ascii="Times New Roman" w:hAnsi="Times New Roman"/>
          <w:sz w:val="24"/>
          <w:szCs w:val="24"/>
        </w:rPr>
        <w:t>Sweco</w:t>
      </w:r>
      <w:proofErr w:type="spellEnd"/>
      <w:r w:rsidRPr="00F32DEB">
        <w:rPr>
          <w:rFonts w:ascii="Times New Roman" w:hAnsi="Times New Roman"/>
          <w:sz w:val="24"/>
          <w:szCs w:val="24"/>
        </w:rPr>
        <w:t xml:space="preserve"> Lietuva“. Techninio projekto konstrukcinę dalį parengė UAB „</w:t>
      </w:r>
      <w:proofErr w:type="spellStart"/>
      <w:r w:rsidRPr="00F32DEB">
        <w:rPr>
          <w:rFonts w:ascii="Times New Roman" w:hAnsi="Times New Roman"/>
          <w:sz w:val="24"/>
          <w:szCs w:val="24"/>
        </w:rPr>
        <w:t>Ekspa</w:t>
      </w:r>
      <w:proofErr w:type="spellEnd"/>
      <w:r w:rsidRPr="00F32DEB">
        <w:rPr>
          <w:rFonts w:ascii="Times New Roman" w:hAnsi="Times New Roman"/>
          <w:sz w:val="24"/>
          <w:szCs w:val="24"/>
        </w:rPr>
        <w:t xml:space="preserve"> Pro“. UAB „Statybos projektų ekspertizės centras“ atliko techninio projekto bendrąją ekspertizę (2014 m. sausio 8 d. ekspertizės aktas Nr. 526-237(13)/1/2014)</w:t>
      </w:r>
      <w:r w:rsidR="00ED78D3">
        <w:rPr>
          <w:rFonts w:ascii="Times New Roman" w:hAnsi="Times New Roman"/>
          <w:sz w:val="24"/>
          <w:szCs w:val="24"/>
        </w:rPr>
        <w:t xml:space="preserve"> ir</w:t>
      </w:r>
      <w:r w:rsidR="0023216F">
        <w:rPr>
          <w:rFonts w:ascii="Times New Roman" w:hAnsi="Times New Roman"/>
          <w:sz w:val="24"/>
          <w:szCs w:val="24"/>
        </w:rPr>
        <w:t xml:space="preserve"> </w:t>
      </w:r>
      <w:r w:rsidRPr="00F32DEB">
        <w:rPr>
          <w:rFonts w:ascii="Times New Roman" w:hAnsi="Times New Roman"/>
          <w:sz w:val="24"/>
          <w:szCs w:val="24"/>
        </w:rPr>
        <w:t>DP SK1.1 Polinių pamatų dalinę ekspertizę (2014</w:t>
      </w:r>
      <w:r w:rsidR="003921F9">
        <w:rPr>
          <w:rFonts w:ascii="Times New Roman" w:hAnsi="Times New Roman"/>
          <w:sz w:val="24"/>
          <w:szCs w:val="24"/>
        </w:rPr>
        <w:t xml:space="preserve"> </w:t>
      </w:r>
      <w:r w:rsidRPr="00F32DEB">
        <w:rPr>
          <w:rFonts w:ascii="Times New Roman" w:hAnsi="Times New Roman"/>
          <w:sz w:val="24"/>
          <w:szCs w:val="24"/>
        </w:rPr>
        <w:t>m. gegužės 23 d. ekspertizės aktas Nr. 268-Kp-12(05)2014)</w:t>
      </w:r>
      <w:r w:rsidR="0023216F">
        <w:rPr>
          <w:rFonts w:ascii="Times New Roman" w:hAnsi="Times New Roman"/>
          <w:sz w:val="24"/>
          <w:szCs w:val="24"/>
        </w:rPr>
        <w:t xml:space="preserve">, </w:t>
      </w:r>
      <w:r w:rsidR="00ED78D3" w:rsidRPr="00ED78D3">
        <w:rPr>
          <w:rFonts w:ascii="Times New Roman" w:hAnsi="Times New Roman"/>
          <w:sz w:val="24"/>
          <w:szCs w:val="24"/>
        </w:rPr>
        <w:t>UAB „SPKT“</w:t>
      </w:r>
      <w:r w:rsidR="00ED78D3">
        <w:rPr>
          <w:rFonts w:ascii="Times New Roman" w:hAnsi="Times New Roman"/>
          <w:sz w:val="24"/>
          <w:szCs w:val="24"/>
        </w:rPr>
        <w:t xml:space="preserve"> – </w:t>
      </w:r>
      <w:r w:rsidRPr="00F32DEB">
        <w:rPr>
          <w:rFonts w:ascii="Times New Roman" w:hAnsi="Times New Roman"/>
          <w:sz w:val="24"/>
          <w:szCs w:val="24"/>
        </w:rPr>
        <w:t>DP Santvarų papildomo atrėminimo dalinę ekspertizę (2015 m. gegužės 5 d. ekspertizės aktas Nr.</w:t>
      </w:r>
      <w:r w:rsidR="004A0DE6">
        <w:rPr>
          <w:rFonts w:ascii="Times New Roman" w:hAnsi="Times New Roman"/>
          <w:sz w:val="24"/>
          <w:szCs w:val="24"/>
        </w:rPr>
        <w:t xml:space="preserve"> </w:t>
      </w:r>
      <w:r w:rsidRPr="00F32DEB">
        <w:rPr>
          <w:rFonts w:ascii="Times New Roman" w:hAnsi="Times New Roman"/>
          <w:sz w:val="24"/>
          <w:szCs w:val="24"/>
        </w:rPr>
        <w:t>187-4-14), DP Denginio konstrukcijų dalinę ekspertizę (2014</w:t>
      </w:r>
      <w:r w:rsidR="004A0DE6">
        <w:rPr>
          <w:rFonts w:ascii="Times New Roman" w:hAnsi="Times New Roman"/>
          <w:sz w:val="24"/>
          <w:szCs w:val="24"/>
        </w:rPr>
        <w:t> </w:t>
      </w:r>
      <w:r w:rsidRPr="00F32DEB">
        <w:rPr>
          <w:rFonts w:ascii="Times New Roman" w:hAnsi="Times New Roman"/>
          <w:sz w:val="24"/>
          <w:szCs w:val="24"/>
        </w:rPr>
        <w:t>m. rugpjūčio 5 d. ekspertizės aktas Nr. 187-2/1-14) ir DP Pamatų, atraminės sienos, cokolio plokščių, kolonų dalinę ekspertizę (2014</w:t>
      </w:r>
      <w:r w:rsidR="003921F9">
        <w:rPr>
          <w:rFonts w:ascii="Times New Roman" w:hAnsi="Times New Roman"/>
          <w:sz w:val="24"/>
          <w:szCs w:val="24"/>
        </w:rPr>
        <w:t xml:space="preserve"> </w:t>
      </w:r>
      <w:r w:rsidRPr="00F32DEB">
        <w:rPr>
          <w:rFonts w:ascii="Times New Roman" w:hAnsi="Times New Roman"/>
          <w:sz w:val="24"/>
          <w:szCs w:val="24"/>
        </w:rPr>
        <w:t>m. liepos 28 d. ekspertizės aktas Nr. 187). 2014 m. gegužės 15 d. Rangos darbų sutarties pagrindu bendrus statyb</w:t>
      </w:r>
      <w:r w:rsidR="001742AC">
        <w:rPr>
          <w:rFonts w:ascii="Times New Roman" w:hAnsi="Times New Roman"/>
          <w:sz w:val="24"/>
          <w:szCs w:val="24"/>
        </w:rPr>
        <w:t>o</w:t>
      </w:r>
      <w:r w:rsidRPr="00F32DEB">
        <w:rPr>
          <w:rFonts w:ascii="Times New Roman" w:hAnsi="Times New Roman"/>
          <w:sz w:val="24"/>
          <w:szCs w:val="24"/>
        </w:rPr>
        <w:t xml:space="preserve">s darbus </w:t>
      </w:r>
      <w:r w:rsidR="005A1EFC">
        <w:rPr>
          <w:rFonts w:ascii="Times New Roman" w:hAnsi="Times New Roman"/>
          <w:sz w:val="24"/>
          <w:szCs w:val="24"/>
        </w:rPr>
        <w:t>P</w:t>
      </w:r>
      <w:r w:rsidRPr="00F32DEB">
        <w:rPr>
          <w:rFonts w:ascii="Times New Roman" w:hAnsi="Times New Roman"/>
          <w:sz w:val="24"/>
          <w:szCs w:val="24"/>
        </w:rPr>
        <w:t>astate atliko BUAB</w:t>
      </w:r>
      <w:r w:rsidR="004A0DE6">
        <w:rPr>
          <w:rFonts w:ascii="Times New Roman" w:hAnsi="Times New Roman"/>
          <w:sz w:val="24"/>
          <w:szCs w:val="24"/>
        </w:rPr>
        <w:t> </w:t>
      </w:r>
      <w:r w:rsidRPr="00F32DEB">
        <w:rPr>
          <w:rFonts w:ascii="Times New Roman" w:hAnsi="Times New Roman"/>
          <w:sz w:val="24"/>
          <w:szCs w:val="24"/>
        </w:rPr>
        <w:t>„</w:t>
      </w:r>
      <w:proofErr w:type="spellStart"/>
      <w:r w:rsidRPr="00F32DEB">
        <w:rPr>
          <w:rFonts w:ascii="Times New Roman" w:hAnsi="Times New Roman"/>
          <w:sz w:val="24"/>
          <w:szCs w:val="24"/>
        </w:rPr>
        <w:t>Lakaja</w:t>
      </w:r>
      <w:proofErr w:type="spellEnd"/>
      <w:r w:rsidRPr="00F32DEB">
        <w:rPr>
          <w:rFonts w:ascii="Times New Roman" w:hAnsi="Times New Roman"/>
          <w:sz w:val="24"/>
          <w:szCs w:val="24"/>
        </w:rPr>
        <w:t xml:space="preserve">“. </w:t>
      </w:r>
      <w:r w:rsidR="007C19A5" w:rsidRPr="007C19A5">
        <w:rPr>
          <w:rFonts w:ascii="Times New Roman" w:hAnsi="Times New Roman"/>
          <w:sz w:val="24"/>
          <w:szCs w:val="24"/>
        </w:rPr>
        <w:t xml:space="preserve">Pastato statybos techninę priežiūrą vykdė </w:t>
      </w:r>
      <w:r w:rsidR="00951744" w:rsidRPr="00951744">
        <w:rPr>
          <w:rFonts w:ascii="Times New Roman" w:hAnsi="Times New Roman"/>
          <w:sz w:val="24"/>
          <w:szCs w:val="24"/>
        </w:rPr>
        <w:t>V. M.</w:t>
      </w:r>
      <w:r w:rsidR="007C19A5">
        <w:rPr>
          <w:rFonts w:ascii="Times New Roman" w:hAnsi="Times New Roman"/>
          <w:sz w:val="24"/>
          <w:szCs w:val="24"/>
        </w:rPr>
        <w:t xml:space="preserve"> </w:t>
      </w:r>
      <w:r w:rsidRPr="00F32DEB">
        <w:rPr>
          <w:rFonts w:ascii="Times New Roman" w:hAnsi="Times New Roman"/>
          <w:sz w:val="24"/>
          <w:szCs w:val="24"/>
        </w:rPr>
        <w:t>Patalpos pagal nuomos sutartį buvo perduotos UAB „</w:t>
      </w:r>
      <w:proofErr w:type="spellStart"/>
      <w:r w:rsidRPr="00F32DEB">
        <w:rPr>
          <w:rFonts w:ascii="Times New Roman" w:hAnsi="Times New Roman"/>
          <w:sz w:val="24"/>
          <w:szCs w:val="24"/>
        </w:rPr>
        <w:t>Hakonlita</w:t>
      </w:r>
      <w:proofErr w:type="spellEnd"/>
      <w:r w:rsidRPr="00F32DEB">
        <w:rPr>
          <w:rFonts w:ascii="Times New Roman" w:hAnsi="Times New Roman"/>
          <w:sz w:val="24"/>
          <w:szCs w:val="24"/>
        </w:rPr>
        <w:t>“ (prekybos centrui ,,R</w:t>
      </w:r>
      <w:r w:rsidR="005C1E09">
        <w:rPr>
          <w:rFonts w:ascii="Times New Roman" w:hAnsi="Times New Roman"/>
          <w:sz w:val="24"/>
          <w:szCs w:val="24"/>
        </w:rPr>
        <w:t>imi</w:t>
      </w:r>
      <w:r w:rsidRPr="00F32DEB">
        <w:rPr>
          <w:rFonts w:ascii="Times New Roman" w:hAnsi="Times New Roman"/>
          <w:sz w:val="24"/>
          <w:szCs w:val="24"/>
        </w:rPr>
        <w:t xml:space="preserve">“) eksploatuoti 2015 m. lapkričio 2 d. UAB </w:t>
      </w:r>
      <w:r w:rsidR="009B0423" w:rsidRPr="009B0423">
        <w:rPr>
          <w:rFonts w:ascii="Times New Roman" w:hAnsi="Times New Roman"/>
          <w:bCs/>
          <w:sz w:val="24"/>
          <w:szCs w:val="24"/>
          <w:lang w:bidi="lt-LT"/>
        </w:rPr>
        <w:t>„Mano Būsto priežiūra“</w:t>
      </w:r>
      <w:r w:rsidR="0023216F">
        <w:rPr>
          <w:rFonts w:ascii="Times New Roman" w:hAnsi="Times New Roman"/>
          <w:bCs/>
          <w:sz w:val="24"/>
          <w:szCs w:val="24"/>
          <w:lang w:bidi="lt-LT"/>
        </w:rPr>
        <w:t xml:space="preserve"> (ankstesnis pavadinimas –</w:t>
      </w:r>
      <w:r w:rsidR="009B0423">
        <w:t xml:space="preserve"> </w:t>
      </w:r>
      <w:r w:rsidR="009B0423">
        <w:rPr>
          <w:rFonts w:ascii="Times New Roman" w:hAnsi="Times New Roman"/>
          <w:sz w:val="24"/>
          <w:szCs w:val="24"/>
        </w:rPr>
        <w:t>„</w:t>
      </w:r>
      <w:r w:rsidRPr="00F32DEB">
        <w:rPr>
          <w:rFonts w:ascii="Times New Roman" w:hAnsi="Times New Roman"/>
          <w:sz w:val="24"/>
          <w:szCs w:val="24"/>
        </w:rPr>
        <w:t>Mano Būstas</w:t>
      </w:r>
      <w:r w:rsidR="009B0423">
        <w:rPr>
          <w:rFonts w:ascii="Times New Roman" w:hAnsi="Times New Roman"/>
          <w:sz w:val="24"/>
          <w:szCs w:val="24"/>
        </w:rPr>
        <w:t>“</w:t>
      </w:r>
      <w:r w:rsidR="0023216F">
        <w:rPr>
          <w:rFonts w:ascii="Times New Roman" w:hAnsi="Times New Roman"/>
          <w:sz w:val="24"/>
          <w:szCs w:val="24"/>
        </w:rPr>
        <w:t>)</w:t>
      </w:r>
      <w:r w:rsidRPr="00F32DEB">
        <w:rPr>
          <w:rFonts w:ascii="Times New Roman" w:hAnsi="Times New Roman"/>
          <w:sz w:val="24"/>
          <w:szCs w:val="24"/>
        </w:rPr>
        <w:t xml:space="preserve"> (iki 2016</w:t>
      </w:r>
      <w:r w:rsidR="00DF420B">
        <w:rPr>
          <w:rFonts w:ascii="Times New Roman" w:hAnsi="Times New Roman"/>
          <w:sz w:val="24"/>
          <w:szCs w:val="24"/>
        </w:rPr>
        <w:t> </w:t>
      </w:r>
      <w:r w:rsidRPr="00F32DEB">
        <w:rPr>
          <w:rFonts w:ascii="Times New Roman" w:hAnsi="Times New Roman"/>
          <w:sz w:val="24"/>
          <w:szCs w:val="24"/>
        </w:rPr>
        <w:t>m. gegužės 31 d.) ir UAB „</w:t>
      </w:r>
      <w:proofErr w:type="spellStart"/>
      <w:r w:rsidRPr="00F32DEB">
        <w:rPr>
          <w:rFonts w:ascii="Times New Roman" w:hAnsi="Times New Roman"/>
          <w:sz w:val="24"/>
          <w:szCs w:val="24"/>
        </w:rPr>
        <w:t>Inservis</w:t>
      </w:r>
      <w:proofErr w:type="spellEnd"/>
      <w:r w:rsidRPr="00F32DEB">
        <w:rPr>
          <w:rFonts w:ascii="Times New Roman" w:hAnsi="Times New Roman"/>
          <w:sz w:val="24"/>
          <w:szCs w:val="24"/>
        </w:rPr>
        <w:t>“ (nuo 2016</w:t>
      </w:r>
      <w:r w:rsidR="004A0DE6">
        <w:rPr>
          <w:rFonts w:ascii="Times New Roman" w:hAnsi="Times New Roman"/>
          <w:sz w:val="24"/>
          <w:szCs w:val="24"/>
        </w:rPr>
        <w:t xml:space="preserve"> </w:t>
      </w:r>
      <w:r w:rsidRPr="00F32DEB">
        <w:rPr>
          <w:rFonts w:ascii="Times New Roman" w:hAnsi="Times New Roman"/>
          <w:sz w:val="24"/>
          <w:szCs w:val="24"/>
        </w:rPr>
        <w:t>m. gegužės 31 d.) nuominink</w:t>
      </w:r>
      <w:r w:rsidR="0023216F">
        <w:rPr>
          <w:rFonts w:ascii="Times New Roman" w:hAnsi="Times New Roman"/>
          <w:sz w:val="24"/>
          <w:szCs w:val="24"/>
        </w:rPr>
        <w:t>ės</w:t>
      </w:r>
      <w:r w:rsidRPr="00F32DEB">
        <w:rPr>
          <w:rFonts w:ascii="Times New Roman" w:hAnsi="Times New Roman"/>
          <w:sz w:val="24"/>
          <w:szCs w:val="24"/>
        </w:rPr>
        <w:t xml:space="preserve"> UAB</w:t>
      </w:r>
      <w:r w:rsidR="005C1E09">
        <w:rPr>
          <w:rFonts w:ascii="Times New Roman" w:hAnsi="Times New Roman"/>
          <w:sz w:val="24"/>
          <w:szCs w:val="24"/>
        </w:rPr>
        <w:t> </w:t>
      </w:r>
      <w:r w:rsidRPr="00F32DEB">
        <w:rPr>
          <w:rFonts w:ascii="Times New Roman" w:hAnsi="Times New Roman"/>
          <w:sz w:val="24"/>
          <w:szCs w:val="24"/>
        </w:rPr>
        <w:t>„</w:t>
      </w:r>
      <w:proofErr w:type="spellStart"/>
      <w:r w:rsidRPr="00F32DEB">
        <w:rPr>
          <w:rFonts w:ascii="Times New Roman" w:hAnsi="Times New Roman"/>
          <w:sz w:val="24"/>
          <w:szCs w:val="24"/>
        </w:rPr>
        <w:t>Hakonlita</w:t>
      </w:r>
      <w:proofErr w:type="spellEnd"/>
      <w:r w:rsidRPr="00F32DEB">
        <w:rPr>
          <w:rFonts w:ascii="Times New Roman" w:hAnsi="Times New Roman"/>
          <w:sz w:val="24"/>
          <w:szCs w:val="24"/>
        </w:rPr>
        <w:t xml:space="preserve">“ pavedimu vykdė </w:t>
      </w:r>
      <w:r w:rsidR="004A0DE6">
        <w:rPr>
          <w:rFonts w:ascii="Times New Roman" w:hAnsi="Times New Roman"/>
          <w:sz w:val="24"/>
          <w:szCs w:val="24"/>
        </w:rPr>
        <w:t>S</w:t>
      </w:r>
      <w:r w:rsidRPr="00F32DEB">
        <w:rPr>
          <w:rFonts w:ascii="Times New Roman" w:hAnsi="Times New Roman"/>
          <w:sz w:val="24"/>
          <w:szCs w:val="24"/>
        </w:rPr>
        <w:t>tatinio naudojimo techninę priežiūrą. 2017 m. balandžio 5</w:t>
      </w:r>
      <w:r w:rsidR="001742AC">
        <w:rPr>
          <w:rFonts w:ascii="Times New Roman" w:hAnsi="Times New Roman"/>
          <w:sz w:val="24"/>
          <w:szCs w:val="24"/>
        </w:rPr>
        <w:t> </w:t>
      </w:r>
      <w:r w:rsidRPr="00F32DEB">
        <w:rPr>
          <w:rFonts w:ascii="Times New Roman" w:hAnsi="Times New Roman"/>
          <w:sz w:val="24"/>
          <w:szCs w:val="24"/>
        </w:rPr>
        <w:t xml:space="preserve">d. buvo sustabdytas </w:t>
      </w:r>
      <w:r w:rsidR="004A0DE6">
        <w:rPr>
          <w:rFonts w:ascii="Times New Roman" w:hAnsi="Times New Roman"/>
          <w:sz w:val="24"/>
          <w:szCs w:val="24"/>
        </w:rPr>
        <w:t>P</w:t>
      </w:r>
      <w:r w:rsidRPr="00F32DEB">
        <w:rPr>
          <w:rFonts w:ascii="Times New Roman" w:hAnsi="Times New Roman"/>
          <w:sz w:val="24"/>
          <w:szCs w:val="24"/>
        </w:rPr>
        <w:t xml:space="preserve">astato eksploatavimas dėl įtartų </w:t>
      </w:r>
      <w:r w:rsidR="005A1EFC">
        <w:rPr>
          <w:rFonts w:ascii="Times New Roman" w:hAnsi="Times New Roman"/>
          <w:sz w:val="24"/>
          <w:szCs w:val="24"/>
        </w:rPr>
        <w:t>P</w:t>
      </w:r>
      <w:r w:rsidRPr="00F32DEB">
        <w:rPr>
          <w:rFonts w:ascii="Times New Roman" w:hAnsi="Times New Roman"/>
          <w:sz w:val="24"/>
          <w:szCs w:val="24"/>
        </w:rPr>
        <w:t>astato konstrukcij</w:t>
      </w:r>
      <w:r w:rsidR="005C1E09">
        <w:rPr>
          <w:rFonts w:ascii="Times New Roman" w:hAnsi="Times New Roman"/>
          <w:sz w:val="24"/>
          <w:szCs w:val="24"/>
        </w:rPr>
        <w:t>ų</w:t>
      </w:r>
      <w:r w:rsidRPr="00F32DEB">
        <w:rPr>
          <w:rFonts w:ascii="Times New Roman" w:hAnsi="Times New Roman"/>
          <w:sz w:val="24"/>
          <w:szCs w:val="24"/>
        </w:rPr>
        <w:t xml:space="preserve"> </w:t>
      </w:r>
      <w:r w:rsidR="005C1E09" w:rsidRPr="00F32DEB">
        <w:rPr>
          <w:rFonts w:ascii="Times New Roman" w:hAnsi="Times New Roman"/>
          <w:sz w:val="24"/>
          <w:szCs w:val="24"/>
        </w:rPr>
        <w:t xml:space="preserve">deformacijų </w:t>
      </w:r>
      <w:r w:rsidRPr="00F32DEB">
        <w:rPr>
          <w:rFonts w:ascii="Times New Roman" w:hAnsi="Times New Roman"/>
          <w:sz w:val="24"/>
          <w:szCs w:val="24"/>
        </w:rPr>
        <w:t xml:space="preserve">ir grindų pokyčių. Atliktais ekspertizių aktais nustatyta, kad </w:t>
      </w:r>
      <w:r w:rsidR="004A0DE6">
        <w:rPr>
          <w:rFonts w:ascii="Times New Roman" w:hAnsi="Times New Roman"/>
          <w:sz w:val="24"/>
          <w:szCs w:val="24"/>
        </w:rPr>
        <w:t>S</w:t>
      </w:r>
      <w:r w:rsidRPr="00F32DEB">
        <w:rPr>
          <w:rFonts w:ascii="Times New Roman" w:hAnsi="Times New Roman"/>
          <w:sz w:val="24"/>
          <w:szCs w:val="24"/>
        </w:rPr>
        <w:t xml:space="preserve">tatinio projektavimo ir rangos darbai buvo </w:t>
      </w:r>
      <w:r w:rsidR="001742AC">
        <w:rPr>
          <w:rFonts w:ascii="Times New Roman" w:hAnsi="Times New Roman"/>
          <w:sz w:val="24"/>
          <w:szCs w:val="24"/>
        </w:rPr>
        <w:t xml:space="preserve">atlikti </w:t>
      </w:r>
      <w:r w:rsidRPr="00F32DEB">
        <w:rPr>
          <w:rFonts w:ascii="Times New Roman" w:hAnsi="Times New Roman"/>
          <w:sz w:val="24"/>
          <w:szCs w:val="24"/>
        </w:rPr>
        <w:t xml:space="preserve">su defektais, kuriuos buvo būtina pašalinti, dėl to </w:t>
      </w:r>
      <w:r w:rsidR="004A0DE6">
        <w:rPr>
          <w:rFonts w:ascii="Times New Roman" w:hAnsi="Times New Roman"/>
          <w:sz w:val="24"/>
          <w:szCs w:val="24"/>
        </w:rPr>
        <w:t>S</w:t>
      </w:r>
      <w:r w:rsidRPr="00F32DEB">
        <w:rPr>
          <w:rFonts w:ascii="Times New Roman" w:hAnsi="Times New Roman"/>
          <w:sz w:val="24"/>
          <w:szCs w:val="24"/>
        </w:rPr>
        <w:t>tatinio eksploatavimas buvo sustabdytas, atlikti pamatų stiprinimo ir grindų deformacij</w:t>
      </w:r>
      <w:r w:rsidR="005C1E09">
        <w:rPr>
          <w:rFonts w:ascii="Times New Roman" w:hAnsi="Times New Roman"/>
          <w:sz w:val="24"/>
          <w:szCs w:val="24"/>
        </w:rPr>
        <w:t>os</w:t>
      </w:r>
      <w:r w:rsidRPr="00F32DEB">
        <w:rPr>
          <w:rFonts w:ascii="Times New Roman" w:hAnsi="Times New Roman"/>
          <w:sz w:val="24"/>
          <w:szCs w:val="24"/>
        </w:rPr>
        <w:t xml:space="preserve"> šalinimo darbai. Pastato eksploatavimas ir prekybos centro ,,R</w:t>
      </w:r>
      <w:r w:rsidR="005C1E09">
        <w:rPr>
          <w:rFonts w:ascii="Times New Roman" w:hAnsi="Times New Roman"/>
          <w:sz w:val="24"/>
          <w:szCs w:val="24"/>
        </w:rPr>
        <w:t>imi</w:t>
      </w:r>
      <w:r w:rsidRPr="00F32DEB">
        <w:rPr>
          <w:rFonts w:ascii="Times New Roman" w:hAnsi="Times New Roman"/>
          <w:sz w:val="24"/>
          <w:szCs w:val="24"/>
        </w:rPr>
        <w:t>“ veikla atnaujinta 2017 m. spalio 26 d.</w:t>
      </w:r>
    </w:p>
    <w:p w14:paraId="67AEFDB1" w14:textId="576973B9" w:rsidR="0023216F" w:rsidRPr="0023216F" w:rsidRDefault="0023216F" w:rsidP="00743725">
      <w:pPr>
        <w:pStyle w:val="Sraopastraipa"/>
        <w:numPr>
          <w:ilvl w:val="0"/>
          <w:numId w:val="3"/>
        </w:numPr>
        <w:spacing w:after="120" w:line="240" w:lineRule="auto"/>
        <w:contextualSpacing w:val="0"/>
        <w:jc w:val="both"/>
        <w:rPr>
          <w:rFonts w:ascii="Times New Roman" w:hAnsi="Times New Roman"/>
          <w:sz w:val="24"/>
          <w:szCs w:val="24"/>
        </w:rPr>
      </w:pPr>
      <w:r w:rsidRPr="0023216F">
        <w:rPr>
          <w:rFonts w:ascii="Times New Roman" w:hAnsi="Times New Roman"/>
          <w:bCs/>
          <w:sz w:val="24"/>
          <w:szCs w:val="24"/>
          <w:lang w:bidi="lt-LT"/>
        </w:rPr>
        <w:t xml:space="preserve">Vilniaus apygardos teismas 2021 m. birželio 22 d. </w:t>
      </w:r>
      <w:r>
        <w:rPr>
          <w:rFonts w:ascii="Times New Roman" w:hAnsi="Times New Roman"/>
          <w:bCs/>
          <w:sz w:val="24"/>
          <w:szCs w:val="24"/>
          <w:lang w:bidi="lt-LT"/>
        </w:rPr>
        <w:t>sprendimu</w:t>
      </w:r>
      <w:r w:rsidRPr="0023216F">
        <w:rPr>
          <w:rFonts w:ascii="Times New Roman" w:hAnsi="Times New Roman"/>
          <w:bCs/>
          <w:sz w:val="24"/>
          <w:szCs w:val="24"/>
          <w:lang w:bidi="lt-LT"/>
        </w:rPr>
        <w:t xml:space="preserve"> dalį bylos nutraukė, dali</w:t>
      </w:r>
      <w:r>
        <w:rPr>
          <w:rFonts w:ascii="Times New Roman" w:hAnsi="Times New Roman"/>
          <w:bCs/>
          <w:sz w:val="24"/>
          <w:szCs w:val="24"/>
          <w:lang w:bidi="lt-LT"/>
        </w:rPr>
        <w:t>ai</w:t>
      </w:r>
      <w:r w:rsidRPr="0023216F">
        <w:rPr>
          <w:rFonts w:ascii="Times New Roman" w:hAnsi="Times New Roman"/>
          <w:bCs/>
          <w:sz w:val="24"/>
          <w:szCs w:val="24"/>
          <w:lang w:bidi="lt-LT"/>
        </w:rPr>
        <w:t xml:space="preserve"> atsakovų ieškinį atmetė, </w:t>
      </w:r>
      <w:r>
        <w:rPr>
          <w:rFonts w:ascii="Times New Roman" w:hAnsi="Times New Roman"/>
          <w:bCs/>
          <w:sz w:val="24"/>
          <w:szCs w:val="24"/>
          <w:lang w:bidi="lt-LT"/>
        </w:rPr>
        <w:t>kitiems</w:t>
      </w:r>
      <w:r w:rsidRPr="0023216F">
        <w:rPr>
          <w:rFonts w:ascii="Times New Roman" w:hAnsi="Times New Roman"/>
          <w:bCs/>
          <w:sz w:val="24"/>
          <w:szCs w:val="24"/>
          <w:lang w:bidi="lt-LT"/>
        </w:rPr>
        <w:t xml:space="preserve"> atsakovams </w:t>
      </w:r>
      <w:r>
        <w:rPr>
          <w:rFonts w:ascii="Times New Roman" w:hAnsi="Times New Roman"/>
          <w:bCs/>
          <w:sz w:val="24"/>
          <w:szCs w:val="24"/>
          <w:lang w:bidi="lt-LT"/>
        </w:rPr>
        <w:t xml:space="preserve">taikė </w:t>
      </w:r>
      <w:r w:rsidRPr="0023216F">
        <w:rPr>
          <w:rFonts w:ascii="Times New Roman" w:hAnsi="Times New Roman"/>
          <w:bCs/>
          <w:sz w:val="24"/>
          <w:szCs w:val="24"/>
          <w:lang w:bidi="lt-LT"/>
        </w:rPr>
        <w:t>solidariąją atsakomybę ir priteisė ieškovei vis</w:t>
      </w:r>
      <w:r>
        <w:rPr>
          <w:rFonts w:ascii="Times New Roman" w:hAnsi="Times New Roman"/>
          <w:bCs/>
          <w:sz w:val="24"/>
          <w:szCs w:val="24"/>
          <w:lang w:bidi="lt-LT"/>
        </w:rPr>
        <w:t>ą</w:t>
      </w:r>
      <w:r w:rsidRPr="0023216F">
        <w:rPr>
          <w:rFonts w:ascii="Times New Roman" w:hAnsi="Times New Roman"/>
          <w:bCs/>
          <w:sz w:val="24"/>
          <w:szCs w:val="24"/>
          <w:lang w:bidi="lt-LT"/>
        </w:rPr>
        <w:t xml:space="preserve"> ieškiniu prašyt</w:t>
      </w:r>
      <w:r>
        <w:rPr>
          <w:rFonts w:ascii="Times New Roman" w:hAnsi="Times New Roman"/>
          <w:bCs/>
          <w:sz w:val="24"/>
          <w:szCs w:val="24"/>
          <w:lang w:bidi="lt-LT"/>
        </w:rPr>
        <w:t>ą priteisti</w:t>
      </w:r>
      <w:r w:rsidRPr="0023216F">
        <w:rPr>
          <w:rFonts w:ascii="Times New Roman" w:hAnsi="Times New Roman"/>
          <w:bCs/>
          <w:sz w:val="24"/>
          <w:szCs w:val="24"/>
          <w:lang w:bidi="lt-LT"/>
        </w:rPr>
        <w:t xml:space="preserve"> nuostoli</w:t>
      </w:r>
      <w:r>
        <w:rPr>
          <w:rFonts w:ascii="Times New Roman" w:hAnsi="Times New Roman"/>
          <w:bCs/>
          <w:sz w:val="24"/>
          <w:szCs w:val="24"/>
          <w:lang w:bidi="lt-LT"/>
        </w:rPr>
        <w:t>ų atlyginimo sumą</w:t>
      </w:r>
      <w:r w:rsidRPr="0023216F">
        <w:rPr>
          <w:rFonts w:ascii="Times New Roman" w:hAnsi="Times New Roman"/>
          <w:bCs/>
          <w:sz w:val="24"/>
          <w:szCs w:val="24"/>
          <w:lang w:bidi="lt-LT"/>
        </w:rPr>
        <w:t>.</w:t>
      </w:r>
    </w:p>
    <w:p w14:paraId="4AE266E8" w14:textId="07AD71AC" w:rsidR="0023216F" w:rsidRPr="0023216F" w:rsidRDefault="0023216F" w:rsidP="00743725">
      <w:pPr>
        <w:pStyle w:val="Sraopastraipa"/>
        <w:numPr>
          <w:ilvl w:val="0"/>
          <w:numId w:val="3"/>
        </w:numPr>
        <w:spacing w:after="120" w:line="240" w:lineRule="auto"/>
        <w:contextualSpacing w:val="0"/>
        <w:jc w:val="both"/>
        <w:rPr>
          <w:rFonts w:ascii="Times New Roman" w:hAnsi="Times New Roman"/>
          <w:sz w:val="24"/>
          <w:szCs w:val="24"/>
        </w:rPr>
      </w:pPr>
      <w:r w:rsidRPr="0023216F">
        <w:rPr>
          <w:rFonts w:ascii="Times New Roman" w:hAnsi="Times New Roman"/>
          <w:bCs/>
          <w:sz w:val="24"/>
          <w:szCs w:val="24"/>
          <w:lang w:bidi="lt-LT"/>
        </w:rPr>
        <w:t>Lietuvos apeliacin</w:t>
      </w:r>
      <w:r>
        <w:rPr>
          <w:rFonts w:ascii="Times New Roman" w:hAnsi="Times New Roman"/>
          <w:bCs/>
          <w:sz w:val="24"/>
          <w:szCs w:val="24"/>
          <w:lang w:bidi="lt-LT"/>
        </w:rPr>
        <w:t>io</w:t>
      </w:r>
      <w:r w:rsidRPr="0023216F">
        <w:rPr>
          <w:rFonts w:ascii="Times New Roman" w:hAnsi="Times New Roman"/>
          <w:bCs/>
          <w:sz w:val="24"/>
          <w:szCs w:val="24"/>
          <w:lang w:bidi="lt-LT"/>
        </w:rPr>
        <w:t xml:space="preserve"> teism</w:t>
      </w:r>
      <w:r>
        <w:rPr>
          <w:rFonts w:ascii="Times New Roman" w:hAnsi="Times New Roman"/>
          <w:bCs/>
          <w:sz w:val="24"/>
          <w:szCs w:val="24"/>
          <w:lang w:bidi="lt-LT"/>
        </w:rPr>
        <w:t xml:space="preserve">o </w:t>
      </w:r>
      <w:r w:rsidRPr="0023216F">
        <w:rPr>
          <w:rFonts w:ascii="Times New Roman" w:hAnsi="Times New Roman"/>
          <w:bCs/>
          <w:sz w:val="24"/>
          <w:szCs w:val="24"/>
          <w:lang w:bidi="lt-LT"/>
        </w:rPr>
        <w:t>Civilinių bylų skyriaus teisėjų kolegija, išnagrinė</w:t>
      </w:r>
      <w:r>
        <w:rPr>
          <w:rFonts w:ascii="Times New Roman" w:hAnsi="Times New Roman"/>
          <w:bCs/>
          <w:sz w:val="24"/>
          <w:szCs w:val="24"/>
          <w:lang w:bidi="lt-LT"/>
        </w:rPr>
        <w:t>jusi</w:t>
      </w:r>
      <w:r w:rsidRPr="0023216F">
        <w:rPr>
          <w:rFonts w:ascii="Times New Roman" w:hAnsi="Times New Roman"/>
          <w:bCs/>
          <w:sz w:val="24"/>
          <w:szCs w:val="24"/>
          <w:lang w:bidi="lt-LT"/>
        </w:rPr>
        <w:t xml:space="preserve"> apeliacinius skundus dėl Vilniaus apygardos teismo 2021 m. birželio 22 d. sprendimo, priėmė 2022 m. liepos 5 d. sprendimą, kuriuo:</w:t>
      </w:r>
    </w:p>
    <w:p w14:paraId="0F40EE1D" w14:textId="2BFDEEC3" w:rsidR="0023216F" w:rsidRDefault="0023216F" w:rsidP="0023216F">
      <w:pPr>
        <w:pStyle w:val="Sraopastraipa"/>
        <w:numPr>
          <w:ilvl w:val="1"/>
          <w:numId w:val="3"/>
        </w:numPr>
        <w:spacing w:after="120" w:line="240" w:lineRule="auto"/>
        <w:contextualSpacing w:val="0"/>
        <w:jc w:val="both"/>
        <w:rPr>
          <w:rFonts w:ascii="Times New Roman" w:hAnsi="Times New Roman"/>
          <w:sz w:val="24"/>
          <w:szCs w:val="24"/>
        </w:rPr>
      </w:pPr>
      <w:r w:rsidRPr="0023216F">
        <w:rPr>
          <w:rFonts w:ascii="Times New Roman" w:hAnsi="Times New Roman"/>
          <w:sz w:val="24"/>
          <w:szCs w:val="24"/>
        </w:rPr>
        <w:t xml:space="preserve">Vilniaus apygardos teismo 2021 m. birželio 22 d. sprendimo dalį, kuria ieškovei iš atsakovių UAB </w:t>
      </w:r>
      <w:r w:rsidR="00082C95">
        <w:rPr>
          <w:rFonts w:ascii="Times New Roman" w:hAnsi="Times New Roman"/>
          <w:sz w:val="24"/>
          <w:szCs w:val="24"/>
        </w:rPr>
        <w:t>„</w:t>
      </w:r>
      <w:proofErr w:type="spellStart"/>
      <w:r w:rsidRPr="0023216F">
        <w:rPr>
          <w:rFonts w:ascii="Times New Roman" w:hAnsi="Times New Roman"/>
          <w:sz w:val="24"/>
          <w:szCs w:val="24"/>
        </w:rPr>
        <w:t>Ekspa</w:t>
      </w:r>
      <w:proofErr w:type="spellEnd"/>
      <w:r w:rsidRPr="0023216F">
        <w:rPr>
          <w:rFonts w:ascii="Times New Roman" w:hAnsi="Times New Roman"/>
          <w:sz w:val="24"/>
          <w:szCs w:val="24"/>
        </w:rPr>
        <w:t xml:space="preserve"> Pro“, UAB </w:t>
      </w:r>
      <w:r w:rsidR="00082C95">
        <w:rPr>
          <w:rFonts w:ascii="Times New Roman" w:hAnsi="Times New Roman"/>
          <w:sz w:val="24"/>
          <w:szCs w:val="24"/>
        </w:rPr>
        <w:t>„</w:t>
      </w:r>
      <w:r w:rsidRPr="0023216F">
        <w:rPr>
          <w:rFonts w:ascii="Times New Roman" w:hAnsi="Times New Roman"/>
          <w:sz w:val="24"/>
          <w:szCs w:val="24"/>
        </w:rPr>
        <w:t xml:space="preserve">Vilniaus rentinys“, UAB </w:t>
      </w:r>
      <w:r w:rsidR="00082C95">
        <w:rPr>
          <w:rFonts w:ascii="Times New Roman" w:hAnsi="Times New Roman"/>
          <w:sz w:val="24"/>
          <w:szCs w:val="24"/>
        </w:rPr>
        <w:t>„</w:t>
      </w:r>
      <w:proofErr w:type="spellStart"/>
      <w:r w:rsidRPr="0023216F">
        <w:rPr>
          <w:rFonts w:ascii="Times New Roman" w:hAnsi="Times New Roman"/>
          <w:sz w:val="24"/>
          <w:szCs w:val="24"/>
        </w:rPr>
        <w:t>Inservis</w:t>
      </w:r>
      <w:proofErr w:type="spellEnd"/>
      <w:r w:rsidRPr="0023216F">
        <w:rPr>
          <w:rFonts w:ascii="Times New Roman" w:hAnsi="Times New Roman"/>
          <w:sz w:val="24"/>
          <w:szCs w:val="24"/>
        </w:rPr>
        <w:t xml:space="preserve">“, UAB </w:t>
      </w:r>
      <w:r w:rsidR="009B0423" w:rsidRPr="009B0423">
        <w:rPr>
          <w:rFonts w:ascii="Times New Roman" w:hAnsi="Times New Roman"/>
          <w:bCs/>
          <w:sz w:val="24"/>
          <w:szCs w:val="24"/>
          <w:lang w:bidi="lt-LT"/>
        </w:rPr>
        <w:t>„Mano Būsto priežiūra“</w:t>
      </w:r>
      <w:r w:rsidR="009B0423">
        <w:rPr>
          <w:rFonts w:ascii="Times New Roman" w:hAnsi="Times New Roman"/>
          <w:bCs/>
          <w:sz w:val="24"/>
          <w:szCs w:val="24"/>
          <w:lang w:bidi="lt-LT"/>
        </w:rPr>
        <w:t xml:space="preserve"> </w:t>
      </w:r>
      <w:r w:rsidRPr="0023216F">
        <w:rPr>
          <w:rFonts w:ascii="Times New Roman" w:hAnsi="Times New Roman"/>
          <w:sz w:val="24"/>
          <w:szCs w:val="24"/>
        </w:rPr>
        <w:t xml:space="preserve">solidariai su kitais </w:t>
      </w:r>
      <w:r w:rsidR="00082C95">
        <w:rPr>
          <w:rFonts w:ascii="Times New Roman" w:hAnsi="Times New Roman"/>
          <w:sz w:val="24"/>
          <w:szCs w:val="24"/>
        </w:rPr>
        <w:t>atsakovais</w:t>
      </w:r>
      <w:r w:rsidRPr="0023216F">
        <w:rPr>
          <w:rFonts w:ascii="Times New Roman" w:hAnsi="Times New Roman"/>
          <w:sz w:val="24"/>
          <w:szCs w:val="24"/>
        </w:rPr>
        <w:t xml:space="preserve"> priteistas nuostolių atlyginimas, panaikino ir dėl šios dalies priėmė naują sprendimą – ieškinį minėt</w:t>
      </w:r>
      <w:r w:rsidR="005C1E09">
        <w:rPr>
          <w:rFonts w:ascii="Times New Roman" w:hAnsi="Times New Roman"/>
          <w:sz w:val="24"/>
          <w:szCs w:val="24"/>
        </w:rPr>
        <w:t>oms</w:t>
      </w:r>
      <w:r w:rsidRPr="0023216F">
        <w:rPr>
          <w:rFonts w:ascii="Times New Roman" w:hAnsi="Times New Roman"/>
          <w:sz w:val="24"/>
          <w:szCs w:val="24"/>
        </w:rPr>
        <w:t xml:space="preserve"> atsakov</w:t>
      </w:r>
      <w:r w:rsidR="005C1E09">
        <w:rPr>
          <w:rFonts w:ascii="Times New Roman" w:hAnsi="Times New Roman"/>
          <w:sz w:val="24"/>
          <w:szCs w:val="24"/>
        </w:rPr>
        <w:t>ėms</w:t>
      </w:r>
      <w:r w:rsidRPr="0023216F">
        <w:rPr>
          <w:rFonts w:ascii="Times New Roman" w:hAnsi="Times New Roman"/>
          <w:sz w:val="24"/>
          <w:szCs w:val="24"/>
        </w:rPr>
        <w:t xml:space="preserve"> atmetė;</w:t>
      </w:r>
    </w:p>
    <w:p w14:paraId="6D5317C1" w14:textId="1F7C2DA5" w:rsidR="00082C95" w:rsidRPr="00082C95" w:rsidRDefault="00082C95" w:rsidP="0023216F">
      <w:pPr>
        <w:pStyle w:val="Sraopastraipa"/>
        <w:numPr>
          <w:ilvl w:val="1"/>
          <w:numId w:val="3"/>
        </w:numPr>
        <w:spacing w:after="120" w:line="240" w:lineRule="auto"/>
        <w:contextualSpacing w:val="0"/>
        <w:jc w:val="both"/>
        <w:rPr>
          <w:rFonts w:ascii="Times New Roman" w:hAnsi="Times New Roman"/>
          <w:sz w:val="24"/>
          <w:szCs w:val="24"/>
        </w:rPr>
      </w:pPr>
      <w:r w:rsidRPr="00082C95">
        <w:rPr>
          <w:rFonts w:ascii="Times New Roman" w:hAnsi="Times New Roman"/>
          <w:bCs/>
          <w:sz w:val="24"/>
          <w:szCs w:val="24"/>
          <w:lang w:bidi="lt-LT"/>
        </w:rPr>
        <w:t xml:space="preserve">Vilniaus apygardos teismo 2021 m. birželio 22 d. sprendimo dalį, kuria ieškovei solidariai priteista iš atsakovų UAB </w:t>
      </w:r>
      <w:r>
        <w:rPr>
          <w:rFonts w:ascii="Times New Roman" w:hAnsi="Times New Roman"/>
          <w:bCs/>
          <w:sz w:val="24"/>
          <w:szCs w:val="24"/>
          <w:lang w:bidi="lt-LT"/>
        </w:rPr>
        <w:t>„</w:t>
      </w:r>
      <w:r w:rsidRPr="00082C95">
        <w:rPr>
          <w:rFonts w:ascii="Times New Roman" w:hAnsi="Times New Roman"/>
          <w:bCs/>
          <w:sz w:val="24"/>
          <w:szCs w:val="24"/>
          <w:lang w:bidi="lt-LT"/>
        </w:rPr>
        <w:t xml:space="preserve">Tiksli forma“, BUAB </w:t>
      </w:r>
      <w:r>
        <w:rPr>
          <w:rFonts w:ascii="Times New Roman" w:hAnsi="Times New Roman"/>
          <w:bCs/>
          <w:sz w:val="24"/>
          <w:szCs w:val="24"/>
          <w:lang w:bidi="lt-LT"/>
        </w:rPr>
        <w:t>„</w:t>
      </w:r>
      <w:proofErr w:type="spellStart"/>
      <w:r w:rsidRPr="00082C95">
        <w:rPr>
          <w:rFonts w:ascii="Times New Roman" w:hAnsi="Times New Roman"/>
          <w:bCs/>
          <w:sz w:val="24"/>
          <w:szCs w:val="24"/>
          <w:lang w:bidi="lt-LT"/>
        </w:rPr>
        <w:t>Lakaja</w:t>
      </w:r>
      <w:proofErr w:type="spellEnd"/>
      <w:r w:rsidRPr="00082C95">
        <w:rPr>
          <w:rFonts w:ascii="Times New Roman" w:hAnsi="Times New Roman"/>
          <w:bCs/>
          <w:sz w:val="24"/>
          <w:szCs w:val="24"/>
          <w:lang w:bidi="lt-LT"/>
        </w:rPr>
        <w:t xml:space="preserve">“, </w:t>
      </w:r>
      <w:r w:rsidR="00951744" w:rsidRPr="00951744">
        <w:rPr>
          <w:rFonts w:ascii="Times New Roman" w:hAnsi="Times New Roman"/>
          <w:bCs/>
          <w:sz w:val="24"/>
          <w:szCs w:val="24"/>
          <w:lang w:bidi="lt-LT"/>
        </w:rPr>
        <w:t>V. M.</w:t>
      </w:r>
      <w:r w:rsidRPr="00082C95">
        <w:rPr>
          <w:rFonts w:ascii="Times New Roman" w:hAnsi="Times New Roman"/>
          <w:bCs/>
          <w:sz w:val="24"/>
          <w:szCs w:val="24"/>
          <w:lang w:bidi="lt-LT"/>
        </w:rPr>
        <w:t xml:space="preserve">, </w:t>
      </w:r>
      <w:r>
        <w:rPr>
          <w:rFonts w:ascii="Times New Roman" w:hAnsi="Times New Roman"/>
          <w:bCs/>
          <w:sz w:val="24"/>
          <w:szCs w:val="24"/>
          <w:lang w:bidi="lt-LT"/>
        </w:rPr>
        <w:t>„</w:t>
      </w:r>
      <w:r w:rsidRPr="00082C95">
        <w:rPr>
          <w:rFonts w:ascii="Times New Roman" w:hAnsi="Times New Roman"/>
          <w:bCs/>
          <w:sz w:val="24"/>
          <w:szCs w:val="24"/>
          <w:lang w:bidi="lt-LT"/>
        </w:rPr>
        <w:t xml:space="preserve">ERGO </w:t>
      </w:r>
      <w:proofErr w:type="spellStart"/>
      <w:r w:rsidRPr="00082C95">
        <w:rPr>
          <w:rFonts w:ascii="Times New Roman" w:hAnsi="Times New Roman"/>
          <w:bCs/>
          <w:sz w:val="24"/>
          <w:szCs w:val="24"/>
          <w:lang w:bidi="lt-LT"/>
        </w:rPr>
        <w:t>Insurance</w:t>
      </w:r>
      <w:proofErr w:type="spellEnd"/>
      <w:r w:rsidRPr="00082C95">
        <w:rPr>
          <w:rFonts w:ascii="Times New Roman" w:hAnsi="Times New Roman"/>
          <w:bCs/>
          <w:sz w:val="24"/>
          <w:szCs w:val="24"/>
          <w:lang w:bidi="lt-LT"/>
        </w:rPr>
        <w:t xml:space="preserve"> SE</w:t>
      </w:r>
      <w:r>
        <w:rPr>
          <w:rFonts w:ascii="Times New Roman" w:hAnsi="Times New Roman"/>
          <w:bCs/>
          <w:sz w:val="24"/>
          <w:szCs w:val="24"/>
          <w:lang w:bidi="lt-LT"/>
        </w:rPr>
        <w:t>“</w:t>
      </w:r>
      <w:r w:rsidRPr="00082C95">
        <w:rPr>
          <w:rFonts w:ascii="Times New Roman" w:hAnsi="Times New Roman"/>
          <w:bCs/>
          <w:sz w:val="24"/>
          <w:szCs w:val="24"/>
          <w:lang w:bidi="lt-LT"/>
        </w:rPr>
        <w:t xml:space="preserve"> (neviršijant draudimo polise nurodytos sumos), ADB</w:t>
      </w:r>
      <w:r>
        <w:rPr>
          <w:rFonts w:ascii="Times New Roman" w:hAnsi="Times New Roman"/>
          <w:bCs/>
          <w:sz w:val="24"/>
          <w:szCs w:val="24"/>
          <w:lang w:bidi="lt-LT"/>
        </w:rPr>
        <w:t xml:space="preserve"> </w:t>
      </w:r>
      <w:r w:rsidRPr="00082C95">
        <w:rPr>
          <w:rFonts w:ascii="Times New Roman" w:hAnsi="Times New Roman"/>
          <w:bCs/>
          <w:sz w:val="24"/>
          <w:szCs w:val="24"/>
          <w:lang w:bidi="lt-LT"/>
        </w:rPr>
        <w:t>,,Gjensidige“ (neviršijant draudimo polisų sumos) 450</w:t>
      </w:r>
      <w:r>
        <w:rPr>
          <w:rFonts w:ascii="Times New Roman" w:hAnsi="Times New Roman"/>
          <w:bCs/>
          <w:sz w:val="24"/>
          <w:szCs w:val="24"/>
          <w:lang w:bidi="lt-LT"/>
        </w:rPr>
        <w:t xml:space="preserve"> </w:t>
      </w:r>
      <w:r w:rsidRPr="00082C95">
        <w:rPr>
          <w:rFonts w:ascii="Times New Roman" w:hAnsi="Times New Roman"/>
          <w:bCs/>
          <w:sz w:val="24"/>
          <w:szCs w:val="24"/>
          <w:lang w:bidi="lt-LT"/>
        </w:rPr>
        <w:t>721,32</w:t>
      </w:r>
      <w:r>
        <w:rPr>
          <w:rFonts w:ascii="Times New Roman" w:hAnsi="Times New Roman"/>
          <w:bCs/>
          <w:sz w:val="24"/>
          <w:szCs w:val="24"/>
          <w:lang w:bidi="lt-LT"/>
        </w:rPr>
        <w:t xml:space="preserve"> </w:t>
      </w:r>
      <w:r w:rsidRPr="00082C95">
        <w:rPr>
          <w:rFonts w:ascii="Times New Roman" w:hAnsi="Times New Roman"/>
          <w:bCs/>
          <w:sz w:val="24"/>
          <w:szCs w:val="24"/>
          <w:lang w:bidi="lt-LT"/>
        </w:rPr>
        <w:t xml:space="preserve">Eur nuostolių, susijusių su pamatų defektais, 488 738,20 Eur </w:t>
      </w:r>
      <w:r w:rsidRPr="00082C95">
        <w:rPr>
          <w:rFonts w:ascii="Times New Roman" w:hAnsi="Times New Roman"/>
          <w:bCs/>
          <w:sz w:val="24"/>
          <w:szCs w:val="24"/>
          <w:lang w:bidi="lt-LT"/>
        </w:rPr>
        <w:lastRenderedPageBreak/>
        <w:t>nuostolių, susijusių su grindų defektais, 231</w:t>
      </w:r>
      <w:r>
        <w:rPr>
          <w:rFonts w:ascii="Times New Roman" w:hAnsi="Times New Roman"/>
          <w:bCs/>
          <w:sz w:val="24"/>
          <w:szCs w:val="24"/>
          <w:lang w:bidi="lt-LT"/>
        </w:rPr>
        <w:t xml:space="preserve"> </w:t>
      </w:r>
      <w:r w:rsidRPr="00082C95">
        <w:rPr>
          <w:rFonts w:ascii="Times New Roman" w:hAnsi="Times New Roman"/>
          <w:bCs/>
          <w:sz w:val="24"/>
          <w:szCs w:val="24"/>
          <w:lang w:bidi="lt-LT"/>
        </w:rPr>
        <w:t>920,10</w:t>
      </w:r>
      <w:r>
        <w:rPr>
          <w:rFonts w:ascii="Times New Roman" w:hAnsi="Times New Roman"/>
          <w:bCs/>
          <w:sz w:val="24"/>
          <w:szCs w:val="24"/>
          <w:lang w:bidi="lt-LT"/>
        </w:rPr>
        <w:t xml:space="preserve"> </w:t>
      </w:r>
      <w:r w:rsidRPr="00082C95">
        <w:rPr>
          <w:rFonts w:ascii="Times New Roman" w:hAnsi="Times New Roman"/>
          <w:bCs/>
          <w:sz w:val="24"/>
          <w:szCs w:val="24"/>
          <w:lang w:bidi="lt-LT"/>
        </w:rPr>
        <w:t xml:space="preserve">Eur nuostolių, kurie negali būti priskirti prie konkrečių defektų, </w:t>
      </w:r>
      <w:r>
        <w:rPr>
          <w:rFonts w:ascii="Times New Roman" w:hAnsi="Times New Roman"/>
          <w:bCs/>
          <w:sz w:val="24"/>
          <w:szCs w:val="24"/>
          <w:lang w:bidi="lt-LT"/>
        </w:rPr>
        <w:t xml:space="preserve">atlyginimas </w:t>
      </w:r>
      <w:r w:rsidRPr="00082C95">
        <w:rPr>
          <w:rFonts w:ascii="Times New Roman" w:hAnsi="Times New Roman"/>
          <w:bCs/>
          <w:sz w:val="24"/>
          <w:szCs w:val="24"/>
          <w:lang w:bidi="lt-LT"/>
        </w:rPr>
        <w:t>ir procesinės palūkanos, panaikino ir šią bylos dalį perdavė pirmosios instancijos teismui nagrinėti iš naujo;</w:t>
      </w:r>
    </w:p>
    <w:p w14:paraId="3D2F9E6C" w14:textId="2ABEC523" w:rsidR="00082C95" w:rsidRPr="00082C95" w:rsidRDefault="00082C95" w:rsidP="0023216F">
      <w:pPr>
        <w:pStyle w:val="Sraopastraipa"/>
        <w:numPr>
          <w:ilvl w:val="1"/>
          <w:numId w:val="3"/>
        </w:numPr>
        <w:spacing w:after="120" w:line="240" w:lineRule="auto"/>
        <w:contextualSpacing w:val="0"/>
        <w:jc w:val="both"/>
        <w:rPr>
          <w:rFonts w:ascii="Times New Roman" w:hAnsi="Times New Roman"/>
          <w:sz w:val="24"/>
          <w:szCs w:val="24"/>
        </w:rPr>
      </w:pPr>
      <w:r w:rsidRPr="00082C95">
        <w:rPr>
          <w:rFonts w:ascii="Times New Roman" w:hAnsi="Times New Roman"/>
          <w:bCs/>
          <w:sz w:val="24"/>
          <w:szCs w:val="24"/>
          <w:lang w:bidi="lt-LT"/>
        </w:rPr>
        <w:t>Vilniaus apygardos teismo 2021 m. birželio 22 d. sprendimo dalį, kuria bylos dalis pagal ieškovės 2017 m. gruodžio 21 d., 2018 m. balandžio 18 d. ir 2018 m. gruodžio 11 d. procesinius dokumentus nutraukta, panaikino;</w:t>
      </w:r>
    </w:p>
    <w:p w14:paraId="7D45DA64" w14:textId="69665BEE" w:rsidR="00082C95" w:rsidRPr="00082C95" w:rsidRDefault="00082C95" w:rsidP="0023216F">
      <w:pPr>
        <w:pStyle w:val="Sraopastraipa"/>
        <w:numPr>
          <w:ilvl w:val="1"/>
          <w:numId w:val="3"/>
        </w:numPr>
        <w:spacing w:after="120" w:line="240" w:lineRule="auto"/>
        <w:contextualSpacing w:val="0"/>
        <w:jc w:val="both"/>
        <w:rPr>
          <w:rFonts w:ascii="Times New Roman" w:hAnsi="Times New Roman"/>
          <w:sz w:val="24"/>
          <w:szCs w:val="24"/>
        </w:rPr>
      </w:pPr>
      <w:r w:rsidRPr="00082C95">
        <w:rPr>
          <w:rFonts w:ascii="Times New Roman" w:hAnsi="Times New Roman"/>
          <w:bCs/>
          <w:sz w:val="24"/>
          <w:szCs w:val="24"/>
          <w:lang w:bidi="lt-LT"/>
        </w:rPr>
        <w:t xml:space="preserve">Vilniaus apygardos teismo 2021 m. birželio 22 d. sprendimo dalį, kuria </w:t>
      </w:r>
      <w:r>
        <w:rPr>
          <w:rFonts w:ascii="Times New Roman" w:hAnsi="Times New Roman"/>
          <w:bCs/>
          <w:sz w:val="24"/>
          <w:szCs w:val="24"/>
          <w:lang w:bidi="lt-LT"/>
        </w:rPr>
        <w:t>ieškinio reikalavimai</w:t>
      </w:r>
      <w:r w:rsidRPr="00082C95">
        <w:rPr>
          <w:rFonts w:ascii="Times New Roman" w:hAnsi="Times New Roman"/>
          <w:bCs/>
          <w:sz w:val="24"/>
          <w:szCs w:val="24"/>
          <w:lang w:bidi="lt-LT"/>
        </w:rPr>
        <w:t xml:space="preserve"> atsakovėms UAB </w:t>
      </w:r>
      <w:r>
        <w:rPr>
          <w:rFonts w:ascii="Times New Roman" w:hAnsi="Times New Roman"/>
          <w:bCs/>
          <w:sz w:val="24"/>
          <w:szCs w:val="24"/>
          <w:lang w:bidi="lt-LT"/>
        </w:rPr>
        <w:t>„</w:t>
      </w:r>
      <w:proofErr w:type="spellStart"/>
      <w:r w:rsidRPr="00082C95">
        <w:rPr>
          <w:rFonts w:ascii="Times New Roman" w:hAnsi="Times New Roman"/>
          <w:bCs/>
          <w:sz w:val="24"/>
          <w:szCs w:val="24"/>
          <w:lang w:bidi="lt-LT"/>
        </w:rPr>
        <w:t>Sweco</w:t>
      </w:r>
      <w:proofErr w:type="spellEnd"/>
      <w:r w:rsidRPr="00082C95">
        <w:rPr>
          <w:rFonts w:ascii="Times New Roman" w:hAnsi="Times New Roman"/>
          <w:bCs/>
          <w:sz w:val="24"/>
          <w:szCs w:val="24"/>
          <w:lang w:bidi="lt-LT"/>
        </w:rPr>
        <w:t xml:space="preserve"> Lietuva“, UAB </w:t>
      </w:r>
      <w:r>
        <w:rPr>
          <w:rFonts w:ascii="Times New Roman" w:hAnsi="Times New Roman"/>
          <w:bCs/>
          <w:sz w:val="24"/>
          <w:szCs w:val="24"/>
          <w:lang w:bidi="lt-LT"/>
        </w:rPr>
        <w:t>„</w:t>
      </w:r>
      <w:r w:rsidRPr="00082C95">
        <w:rPr>
          <w:rFonts w:ascii="Times New Roman" w:hAnsi="Times New Roman"/>
          <w:bCs/>
          <w:sz w:val="24"/>
          <w:szCs w:val="24"/>
          <w:lang w:bidi="lt-LT"/>
        </w:rPr>
        <w:t>Statybos projektų ekspertizės centras“ ir UAB</w:t>
      </w:r>
      <w:r w:rsidR="002F5461">
        <w:rPr>
          <w:rFonts w:ascii="Times New Roman" w:hAnsi="Times New Roman"/>
          <w:bCs/>
          <w:sz w:val="24"/>
          <w:szCs w:val="24"/>
          <w:lang w:bidi="lt-LT"/>
        </w:rPr>
        <w:t> </w:t>
      </w:r>
      <w:r>
        <w:rPr>
          <w:rFonts w:ascii="Times New Roman" w:hAnsi="Times New Roman"/>
          <w:bCs/>
          <w:sz w:val="24"/>
          <w:szCs w:val="24"/>
          <w:lang w:bidi="lt-LT"/>
        </w:rPr>
        <w:t>„</w:t>
      </w:r>
      <w:r w:rsidRPr="00082C95">
        <w:rPr>
          <w:rFonts w:ascii="Times New Roman" w:hAnsi="Times New Roman"/>
          <w:bCs/>
          <w:sz w:val="24"/>
          <w:szCs w:val="24"/>
          <w:lang w:bidi="lt-LT"/>
        </w:rPr>
        <w:t>SPKT“</w:t>
      </w:r>
      <w:r>
        <w:rPr>
          <w:rFonts w:ascii="Times New Roman" w:hAnsi="Times New Roman"/>
          <w:bCs/>
          <w:sz w:val="24"/>
          <w:szCs w:val="24"/>
          <w:lang w:bidi="lt-LT"/>
        </w:rPr>
        <w:t xml:space="preserve"> atmesti,</w:t>
      </w:r>
      <w:r w:rsidRPr="00082C95">
        <w:rPr>
          <w:rFonts w:ascii="Times New Roman" w:hAnsi="Times New Roman"/>
          <w:bCs/>
          <w:sz w:val="24"/>
          <w:szCs w:val="24"/>
          <w:lang w:bidi="lt-LT"/>
        </w:rPr>
        <w:t xml:space="preserve"> paliko nepakeistą</w:t>
      </w:r>
      <w:r>
        <w:rPr>
          <w:rFonts w:ascii="Times New Roman" w:hAnsi="Times New Roman"/>
          <w:bCs/>
          <w:sz w:val="24"/>
          <w:szCs w:val="24"/>
          <w:lang w:bidi="lt-LT"/>
        </w:rPr>
        <w:t>;</w:t>
      </w:r>
    </w:p>
    <w:p w14:paraId="23C4C73E" w14:textId="0EE48065" w:rsidR="00082C95" w:rsidRDefault="00082C95" w:rsidP="0023216F">
      <w:pPr>
        <w:pStyle w:val="Sraopastraipa"/>
        <w:numPr>
          <w:ilvl w:val="1"/>
          <w:numId w:val="3"/>
        </w:numPr>
        <w:spacing w:after="120" w:line="240" w:lineRule="auto"/>
        <w:contextualSpacing w:val="0"/>
        <w:jc w:val="both"/>
        <w:rPr>
          <w:rFonts w:ascii="Times New Roman" w:hAnsi="Times New Roman"/>
          <w:sz w:val="24"/>
          <w:szCs w:val="24"/>
        </w:rPr>
      </w:pPr>
      <w:r w:rsidRPr="00082C95">
        <w:rPr>
          <w:rFonts w:ascii="Times New Roman" w:hAnsi="Times New Roman"/>
          <w:bCs/>
          <w:sz w:val="24"/>
          <w:szCs w:val="24"/>
          <w:lang w:bidi="lt-LT"/>
        </w:rPr>
        <w:t>Vilniaus apygardos teismo 2021 m. birželio 22 d. sprendimo dalį, kuria išspręstas bylinėjimosi išlaidų atlyginimo klausimas, šio teismo 2021 m. birželio 29 d. nutartį ir 2021 m. liepos 15 d. papildomą sprendimą panaikino ir bylos dalį dėl bylinėjimosi išlaidų paskirstymo perdavė pirmosios instancijos teismui nagrinėti iš naujo.</w:t>
      </w:r>
    </w:p>
    <w:p w14:paraId="74AEB3A3" w14:textId="68888FB8" w:rsidR="0023216F" w:rsidRDefault="00082C95" w:rsidP="0023216F">
      <w:pPr>
        <w:pStyle w:val="Sraopastraipa"/>
        <w:numPr>
          <w:ilvl w:val="0"/>
          <w:numId w:val="3"/>
        </w:numPr>
        <w:spacing w:after="120" w:line="240" w:lineRule="auto"/>
        <w:contextualSpacing w:val="0"/>
        <w:jc w:val="both"/>
        <w:rPr>
          <w:rFonts w:ascii="Times New Roman" w:hAnsi="Times New Roman"/>
          <w:sz w:val="24"/>
          <w:szCs w:val="24"/>
        </w:rPr>
      </w:pPr>
      <w:r w:rsidRPr="00082C95">
        <w:rPr>
          <w:rFonts w:ascii="Times New Roman" w:hAnsi="Times New Roman"/>
          <w:sz w:val="24"/>
          <w:szCs w:val="24"/>
        </w:rPr>
        <w:t>Po Lietuvos apeliacinio teismo sprendimo priėmimo ieškovė patikslino ieškinį, prašydama priteisti 1 171 379,61 Eur nuostoli</w:t>
      </w:r>
      <w:r>
        <w:rPr>
          <w:rFonts w:ascii="Times New Roman" w:hAnsi="Times New Roman"/>
          <w:sz w:val="24"/>
          <w:szCs w:val="24"/>
        </w:rPr>
        <w:t>ų atlyginimą</w:t>
      </w:r>
      <w:r w:rsidRPr="00082C95">
        <w:rPr>
          <w:rFonts w:ascii="Times New Roman" w:hAnsi="Times New Roman"/>
          <w:sz w:val="24"/>
          <w:szCs w:val="24"/>
        </w:rPr>
        <w:t xml:space="preserve"> iš atsakovų UAB „Tiksli forma“, BUAB „</w:t>
      </w:r>
      <w:proofErr w:type="spellStart"/>
      <w:r w:rsidRPr="00082C95">
        <w:rPr>
          <w:rFonts w:ascii="Times New Roman" w:hAnsi="Times New Roman"/>
          <w:sz w:val="24"/>
          <w:szCs w:val="24"/>
        </w:rPr>
        <w:t>Lakaja</w:t>
      </w:r>
      <w:proofErr w:type="spellEnd"/>
      <w:r w:rsidRPr="00082C95">
        <w:rPr>
          <w:rFonts w:ascii="Times New Roman" w:hAnsi="Times New Roman"/>
          <w:sz w:val="24"/>
          <w:szCs w:val="24"/>
        </w:rPr>
        <w:t xml:space="preserve">“, </w:t>
      </w:r>
      <w:r w:rsidR="00951744" w:rsidRPr="00951744">
        <w:rPr>
          <w:rFonts w:ascii="Times New Roman" w:hAnsi="Times New Roman"/>
          <w:sz w:val="24"/>
          <w:szCs w:val="24"/>
        </w:rPr>
        <w:t>V. M.</w:t>
      </w:r>
      <w:r w:rsidRPr="00082C95">
        <w:rPr>
          <w:rFonts w:ascii="Times New Roman" w:hAnsi="Times New Roman"/>
          <w:sz w:val="24"/>
          <w:szCs w:val="24"/>
        </w:rPr>
        <w:t xml:space="preserve">, ADB „Gjensidige“ ir </w:t>
      </w:r>
      <w:r w:rsidR="001742AC">
        <w:rPr>
          <w:rFonts w:ascii="Times New Roman" w:hAnsi="Times New Roman"/>
          <w:sz w:val="24"/>
          <w:szCs w:val="24"/>
        </w:rPr>
        <w:t xml:space="preserve">draudimo bendrovės </w:t>
      </w:r>
      <w:r>
        <w:rPr>
          <w:rFonts w:ascii="Times New Roman" w:hAnsi="Times New Roman"/>
          <w:sz w:val="24"/>
          <w:szCs w:val="24"/>
        </w:rPr>
        <w:t>„</w:t>
      </w:r>
      <w:r w:rsidRPr="00082C95">
        <w:rPr>
          <w:rFonts w:ascii="Times New Roman" w:hAnsi="Times New Roman"/>
          <w:sz w:val="24"/>
          <w:szCs w:val="24"/>
        </w:rPr>
        <w:t xml:space="preserve">ERGO </w:t>
      </w:r>
      <w:proofErr w:type="spellStart"/>
      <w:r w:rsidRPr="00082C95">
        <w:rPr>
          <w:rFonts w:ascii="Times New Roman" w:hAnsi="Times New Roman"/>
          <w:sz w:val="24"/>
          <w:szCs w:val="24"/>
        </w:rPr>
        <w:t>Insurance</w:t>
      </w:r>
      <w:proofErr w:type="spellEnd"/>
      <w:r w:rsidRPr="00082C95">
        <w:rPr>
          <w:rFonts w:ascii="Times New Roman" w:hAnsi="Times New Roman"/>
          <w:sz w:val="24"/>
          <w:szCs w:val="24"/>
        </w:rPr>
        <w:t xml:space="preserve"> SE</w:t>
      </w:r>
      <w:r>
        <w:rPr>
          <w:rFonts w:ascii="Times New Roman" w:hAnsi="Times New Roman"/>
          <w:sz w:val="24"/>
          <w:szCs w:val="24"/>
        </w:rPr>
        <w:t>“</w:t>
      </w:r>
      <w:r w:rsidRPr="00082C95">
        <w:rPr>
          <w:rFonts w:ascii="Times New Roman" w:hAnsi="Times New Roman"/>
          <w:sz w:val="24"/>
          <w:szCs w:val="24"/>
        </w:rPr>
        <w:t xml:space="preserve"> tokiomis dalimis:</w:t>
      </w:r>
    </w:p>
    <w:p w14:paraId="4CAC0560" w14:textId="7EFD509B" w:rsidR="001D1C12" w:rsidRPr="001D1C12" w:rsidRDefault="009C3BD8" w:rsidP="00233D35">
      <w:pPr>
        <w:pStyle w:val="Sraopastraipa"/>
        <w:numPr>
          <w:ilvl w:val="1"/>
          <w:numId w:val="3"/>
        </w:numPr>
        <w:spacing w:after="120" w:line="240" w:lineRule="auto"/>
        <w:contextualSpacing w:val="0"/>
        <w:jc w:val="both"/>
        <w:rPr>
          <w:rFonts w:ascii="Times New Roman" w:hAnsi="Times New Roman"/>
          <w:sz w:val="24"/>
          <w:szCs w:val="24"/>
        </w:rPr>
      </w:pPr>
      <w:r w:rsidRPr="001D1C12">
        <w:rPr>
          <w:rFonts w:ascii="Times New Roman" w:hAnsi="Times New Roman"/>
          <w:sz w:val="24"/>
          <w:szCs w:val="24"/>
        </w:rPr>
        <w:t>488 738,20 Eur nuostolių dėl grindų defektų atlyginimą</w:t>
      </w:r>
      <w:r w:rsidR="006D0A3B">
        <w:rPr>
          <w:rFonts w:ascii="Times New Roman" w:hAnsi="Times New Roman"/>
          <w:sz w:val="24"/>
          <w:szCs w:val="24"/>
        </w:rPr>
        <w:t>:</w:t>
      </w:r>
      <w:r w:rsidR="001D1C12" w:rsidRPr="001D1C12">
        <w:rPr>
          <w:rFonts w:ascii="Times New Roman" w:hAnsi="Times New Roman"/>
          <w:sz w:val="24"/>
          <w:szCs w:val="24"/>
        </w:rPr>
        <w:t xml:space="preserve"> 171 201,14</w:t>
      </w:r>
      <w:r w:rsidR="00612BD7" w:rsidRPr="001D1C12">
        <w:rPr>
          <w:rFonts w:ascii="Times New Roman" w:hAnsi="Times New Roman"/>
          <w:sz w:val="24"/>
          <w:szCs w:val="24"/>
        </w:rPr>
        <w:t xml:space="preserve"> Eur iš atsakovės </w:t>
      </w:r>
      <w:r w:rsidR="001D1C12" w:rsidRPr="001D1C12">
        <w:rPr>
          <w:rFonts w:ascii="Times New Roman" w:hAnsi="Times New Roman"/>
          <w:sz w:val="24"/>
          <w:szCs w:val="24"/>
        </w:rPr>
        <w:t>UAB</w:t>
      </w:r>
      <w:r w:rsidR="006D0A3B">
        <w:rPr>
          <w:rFonts w:ascii="Times New Roman" w:hAnsi="Times New Roman"/>
          <w:sz w:val="24"/>
          <w:szCs w:val="24"/>
        </w:rPr>
        <w:t> </w:t>
      </w:r>
      <w:r w:rsidR="001D1C12" w:rsidRPr="001D1C12">
        <w:rPr>
          <w:rFonts w:ascii="Times New Roman" w:hAnsi="Times New Roman"/>
          <w:sz w:val="24"/>
          <w:szCs w:val="24"/>
        </w:rPr>
        <w:t xml:space="preserve">„Tiksli forma“ solidariai su ADB </w:t>
      </w:r>
      <w:r w:rsidR="001D1C12">
        <w:rPr>
          <w:rFonts w:ascii="Times New Roman" w:hAnsi="Times New Roman"/>
          <w:sz w:val="24"/>
          <w:szCs w:val="24"/>
        </w:rPr>
        <w:t>„</w:t>
      </w:r>
      <w:r w:rsidR="001D1C12" w:rsidRPr="001D1C12">
        <w:rPr>
          <w:rFonts w:ascii="Times New Roman" w:hAnsi="Times New Roman"/>
          <w:sz w:val="24"/>
          <w:szCs w:val="24"/>
        </w:rPr>
        <w:t>Gjensidige</w:t>
      </w:r>
      <w:r w:rsidR="001D1C12">
        <w:rPr>
          <w:rFonts w:ascii="Times New Roman" w:hAnsi="Times New Roman"/>
          <w:sz w:val="24"/>
          <w:szCs w:val="24"/>
        </w:rPr>
        <w:t>“</w:t>
      </w:r>
      <w:r w:rsidR="001D1C12" w:rsidRPr="001D1C12">
        <w:rPr>
          <w:rFonts w:ascii="Times New Roman" w:hAnsi="Times New Roman"/>
          <w:sz w:val="24"/>
          <w:szCs w:val="24"/>
        </w:rPr>
        <w:t xml:space="preserve"> (pastarosios </w:t>
      </w:r>
      <w:r w:rsidR="001D1C12">
        <w:rPr>
          <w:rFonts w:ascii="Times New Roman" w:hAnsi="Times New Roman"/>
          <w:sz w:val="24"/>
          <w:szCs w:val="24"/>
        </w:rPr>
        <w:t>solidari</w:t>
      </w:r>
      <w:r w:rsidR="005C1E09">
        <w:rPr>
          <w:rFonts w:ascii="Times New Roman" w:hAnsi="Times New Roman"/>
          <w:sz w:val="24"/>
          <w:szCs w:val="24"/>
        </w:rPr>
        <w:t>oji</w:t>
      </w:r>
      <w:r w:rsidR="001D1C12">
        <w:rPr>
          <w:rFonts w:ascii="Times New Roman" w:hAnsi="Times New Roman"/>
          <w:sz w:val="24"/>
          <w:szCs w:val="24"/>
        </w:rPr>
        <w:t xml:space="preserve"> </w:t>
      </w:r>
      <w:r w:rsidR="001D1C12" w:rsidRPr="001D1C12">
        <w:rPr>
          <w:rFonts w:ascii="Times New Roman" w:hAnsi="Times New Roman"/>
          <w:sz w:val="24"/>
          <w:szCs w:val="24"/>
        </w:rPr>
        <w:t>atsakomybė neviršijant UAB „Tiksli forma“ draudimo poliso 54</w:t>
      </w:r>
      <w:r w:rsidR="001D1C12">
        <w:rPr>
          <w:rFonts w:ascii="Times New Roman" w:hAnsi="Times New Roman"/>
          <w:sz w:val="24"/>
          <w:szCs w:val="24"/>
        </w:rPr>
        <w:t xml:space="preserve"> </w:t>
      </w:r>
      <w:r w:rsidR="001D1C12" w:rsidRPr="001D1C12">
        <w:rPr>
          <w:rFonts w:ascii="Times New Roman" w:hAnsi="Times New Roman"/>
          <w:sz w:val="24"/>
          <w:szCs w:val="24"/>
        </w:rPr>
        <w:t>535,45</w:t>
      </w:r>
      <w:r w:rsidR="001D1C12">
        <w:rPr>
          <w:rFonts w:ascii="Times New Roman" w:hAnsi="Times New Roman"/>
          <w:sz w:val="24"/>
          <w:szCs w:val="24"/>
        </w:rPr>
        <w:t xml:space="preserve"> Eur</w:t>
      </w:r>
      <w:r w:rsidR="001D1C12" w:rsidRPr="001D1C12">
        <w:rPr>
          <w:rFonts w:ascii="Times New Roman" w:hAnsi="Times New Roman"/>
          <w:sz w:val="24"/>
          <w:szCs w:val="24"/>
        </w:rPr>
        <w:t xml:space="preserve"> sumos</w:t>
      </w:r>
      <w:r w:rsidR="001D1C12">
        <w:rPr>
          <w:rFonts w:ascii="Times New Roman" w:hAnsi="Times New Roman"/>
          <w:sz w:val="24"/>
          <w:szCs w:val="24"/>
        </w:rPr>
        <w:t>)</w:t>
      </w:r>
      <w:r w:rsidR="006D0A3B">
        <w:rPr>
          <w:rFonts w:ascii="Times New Roman" w:hAnsi="Times New Roman"/>
          <w:sz w:val="24"/>
          <w:szCs w:val="24"/>
        </w:rPr>
        <w:t>;</w:t>
      </w:r>
      <w:r w:rsidR="001D1C12" w:rsidRPr="001D1C12">
        <w:t xml:space="preserve"> </w:t>
      </w:r>
      <w:r w:rsidR="001D1C12" w:rsidRPr="001D1C12">
        <w:rPr>
          <w:rFonts w:ascii="Times New Roman" w:hAnsi="Times New Roman"/>
          <w:sz w:val="24"/>
          <w:szCs w:val="24"/>
        </w:rPr>
        <w:t>287</w:t>
      </w:r>
      <w:r w:rsidR="001D1C12">
        <w:rPr>
          <w:rFonts w:ascii="Times New Roman" w:hAnsi="Times New Roman"/>
          <w:sz w:val="24"/>
          <w:szCs w:val="24"/>
        </w:rPr>
        <w:t xml:space="preserve"> </w:t>
      </w:r>
      <w:r w:rsidR="001D1C12" w:rsidRPr="001D1C12">
        <w:rPr>
          <w:rFonts w:ascii="Times New Roman" w:hAnsi="Times New Roman"/>
          <w:sz w:val="24"/>
          <w:szCs w:val="24"/>
        </w:rPr>
        <w:t>295,43</w:t>
      </w:r>
      <w:r w:rsidR="001D1C12">
        <w:rPr>
          <w:rFonts w:ascii="Times New Roman" w:hAnsi="Times New Roman"/>
          <w:sz w:val="24"/>
          <w:szCs w:val="24"/>
        </w:rPr>
        <w:t xml:space="preserve"> Eur</w:t>
      </w:r>
      <w:r w:rsidR="004E3C7F">
        <w:rPr>
          <w:rFonts w:ascii="Times New Roman" w:hAnsi="Times New Roman"/>
          <w:sz w:val="24"/>
          <w:szCs w:val="24"/>
        </w:rPr>
        <w:t xml:space="preserve"> iš atsakovės </w:t>
      </w:r>
      <w:r w:rsidR="004E3C7F" w:rsidRPr="004E3C7F">
        <w:rPr>
          <w:rFonts w:ascii="Times New Roman" w:hAnsi="Times New Roman"/>
          <w:sz w:val="24"/>
          <w:szCs w:val="24"/>
        </w:rPr>
        <w:t>BUAB „</w:t>
      </w:r>
      <w:proofErr w:type="spellStart"/>
      <w:r w:rsidR="004E3C7F" w:rsidRPr="004E3C7F">
        <w:rPr>
          <w:rFonts w:ascii="Times New Roman" w:hAnsi="Times New Roman"/>
          <w:sz w:val="24"/>
          <w:szCs w:val="24"/>
        </w:rPr>
        <w:t>Lakaja</w:t>
      </w:r>
      <w:proofErr w:type="spellEnd"/>
      <w:r w:rsidR="004E3C7F" w:rsidRPr="004E3C7F">
        <w:rPr>
          <w:rFonts w:ascii="Times New Roman" w:hAnsi="Times New Roman"/>
          <w:sz w:val="24"/>
          <w:szCs w:val="24"/>
        </w:rPr>
        <w:t>“ solidariai su ADB „Gjensidige“ (pastarosios solidari</w:t>
      </w:r>
      <w:r w:rsidR="005C1E09">
        <w:rPr>
          <w:rFonts w:ascii="Times New Roman" w:hAnsi="Times New Roman"/>
          <w:sz w:val="24"/>
          <w:szCs w:val="24"/>
        </w:rPr>
        <w:t>oji</w:t>
      </w:r>
      <w:r w:rsidR="004E3C7F" w:rsidRPr="004E3C7F">
        <w:rPr>
          <w:rFonts w:ascii="Times New Roman" w:hAnsi="Times New Roman"/>
          <w:sz w:val="24"/>
          <w:szCs w:val="24"/>
        </w:rPr>
        <w:t xml:space="preserve"> atsakomybė neviršijant BUAB „</w:t>
      </w:r>
      <w:proofErr w:type="spellStart"/>
      <w:r w:rsidR="004E3C7F" w:rsidRPr="004E3C7F">
        <w:rPr>
          <w:rFonts w:ascii="Times New Roman" w:hAnsi="Times New Roman"/>
          <w:sz w:val="24"/>
          <w:szCs w:val="24"/>
        </w:rPr>
        <w:t>Lakaja</w:t>
      </w:r>
      <w:proofErr w:type="spellEnd"/>
      <w:r w:rsidR="004E3C7F" w:rsidRPr="004E3C7F">
        <w:rPr>
          <w:rFonts w:ascii="Times New Roman" w:hAnsi="Times New Roman"/>
          <w:sz w:val="24"/>
          <w:szCs w:val="24"/>
        </w:rPr>
        <w:t>“ draudimo poliso 41</w:t>
      </w:r>
      <w:r w:rsidR="004E3C7F">
        <w:rPr>
          <w:rFonts w:ascii="Times New Roman" w:hAnsi="Times New Roman"/>
          <w:sz w:val="24"/>
          <w:szCs w:val="24"/>
        </w:rPr>
        <w:t xml:space="preserve"> </w:t>
      </w:r>
      <w:r w:rsidR="004E3C7F" w:rsidRPr="004E3C7F">
        <w:rPr>
          <w:rFonts w:ascii="Times New Roman" w:hAnsi="Times New Roman"/>
          <w:sz w:val="24"/>
          <w:szCs w:val="24"/>
        </w:rPr>
        <w:t>994,90</w:t>
      </w:r>
      <w:r w:rsidR="004E3C7F">
        <w:rPr>
          <w:rFonts w:ascii="Times New Roman" w:hAnsi="Times New Roman"/>
          <w:sz w:val="24"/>
          <w:szCs w:val="24"/>
        </w:rPr>
        <w:t xml:space="preserve"> </w:t>
      </w:r>
      <w:r w:rsidR="004E3C7F" w:rsidRPr="004E3C7F">
        <w:rPr>
          <w:rFonts w:ascii="Times New Roman" w:hAnsi="Times New Roman"/>
          <w:sz w:val="24"/>
          <w:szCs w:val="24"/>
        </w:rPr>
        <w:t xml:space="preserve">Eur sumos) ir </w:t>
      </w:r>
      <w:proofErr w:type="spellStart"/>
      <w:r w:rsidR="004E3C7F" w:rsidRPr="004E3C7F">
        <w:rPr>
          <w:rFonts w:ascii="Times New Roman" w:hAnsi="Times New Roman"/>
          <w:sz w:val="24"/>
          <w:szCs w:val="24"/>
        </w:rPr>
        <w:t>subsid</w:t>
      </w:r>
      <w:r w:rsidR="004E3C7F">
        <w:rPr>
          <w:rFonts w:ascii="Times New Roman" w:hAnsi="Times New Roman"/>
          <w:sz w:val="24"/>
          <w:szCs w:val="24"/>
        </w:rPr>
        <w:t>i</w:t>
      </w:r>
      <w:r w:rsidR="004E3C7F" w:rsidRPr="004E3C7F">
        <w:rPr>
          <w:rFonts w:ascii="Times New Roman" w:hAnsi="Times New Roman"/>
          <w:sz w:val="24"/>
          <w:szCs w:val="24"/>
        </w:rPr>
        <w:t>ariai</w:t>
      </w:r>
      <w:proofErr w:type="spellEnd"/>
      <w:r w:rsidR="004E3C7F" w:rsidRPr="004E3C7F">
        <w:rPr>
          <w:rFonts w:ascii="Times New Roman" w:hAnsi="Times New Roman"/>
          <w:sz w:val="24"/>
          <w:szCs w:val="24"/>
        </w:rPr>
        <w:t xml:space="preserve"> iš </w:t>
      </w:r>
      <w:r w:rsidR="00A56F7F">
        <w:rPr>
          <w:rFonts w:ascii="Times New Roman" w:hAnsi="Times New Roman"/>
          <w:sz w:val="24"/>
          <w:szCs w:val="24"/>
        </w:rPr>
        <w:t xml:space="preserve">draudimo bendrovės </w:t>
      </w:r>
      <w:r w:rsidR="004E3C7F" w:rsidRPr="004E3C7F">
        <w:rPr>
          <w:rFonts w:ascii="Times New Roman" w:hAnsi="Times New Roman"/>
          <w:sz w:val="24"/>
          <w:szCs w:val="24"/>
        </w:rPr>
        <w:t>„ERGO</w:t>
      </w:r>
      <w:r w:rsidR="00DF420B">
        <w:rPr>
          <w:rFonts w:ascii="Times New Roman" w:hAnsi="Times New Roman"/>
          <w:sz w:val="24"/>
          <w:szCs w:val="24"/>
        </w:rPr>
        <w:t> </w:t>
      </w:r>
      <w:proofErr w:type="spellStart"/>
      <w:r w:rsidR="004E3C7F" w:rsidRPr="004E3C7F">
        <w:rPr>
          <w:rFonts w:ascii="Times New Roman" w:hAnsi="Times New Roman"/>
          <w:sz w:val="24"/>
          <w:szCs w:val="24"/>
        </w:rPr>
        <w:t>Insurance</w:t>
      </w:r>
      <w:proofErr w:type="spellEnd"/>
      <w:r w:rsidR="004E3C7F" w:rsidRPr="004E3C7F">
        <w:rPr>
          <w:rFonts w:ascii="Times New Roman" w:hAnsi="Times New Roman"/>
          <w:sz w:val="24"/>
          <w:szCs w:val="24"/>
        </w:rPr>
        <w:t xml:space="preserve"> SE“, Lietuvoje veikianči</w:t>
      </w:r>
      <w:r w:rsidR="004E3C7F">
        <w:rPr>
          <w:rFonts w:ascii="Times New Roman" w:hAnsi="Times New Roman"/>
          <w:sz w:val="24"/>
          <w:szCs w:val="24"/>
        </w:rPr>
        <w:t>os</w:t>
      </w:r>
      <w:r w:rsidR="004E3C7F" w:rsidRPr="004E3C7F">
        <w:rPr>
          <w:rFonts w:ascii="Times New Roman" w:hAnsi="Times New Roman"/>
          <w:sz w:val="24"/>
          <w:szCs w:val="24"/>
        </w:rPr>
        <w:t xml:space="preserve"> per savo filialą</w:t>
      </w:r>
      <w:r w:rsidR="004E3C7F">
        <w:rPr>
          <w:rFonts w:ascii="Times New Roman" w:hAnsi="Times New Roman"/>
          <w:sz w:val="24"/>
          <w:szCs w:val="24"/>
        </w:rPr>
        <w:t>,</w:t>
      </w:r>
      <w:r w:rsidR="004E3C7F" w:rsidRPr="004E3C7F">
        <w:rPr>
          <w:rFonts w:ascii="Times New Roman" w:hAnsi="Times New Roman"/>
          <w:sz w:val="24"/>
          <w:szCs w:val="24"/>
        </w:rPr>
        <w:t xml:space="preserve"> neviršijant draudimo polise nurodytos 4</w:t>
      </w:r>
      <w:r w:rsidR="006D0A3B">
        <w:rPr>
          <w:rFonts w:ascii="Times New Roman" w:hAnsi="Times New Roman"/>
          <w:sz w:val="24"/>
          <w:szCs w:val="24"/>
        </w:rPr>
        <w:t xml:space="preserve"> </w:t>
      </w:r>
      <w:r w:rsidR="004E3C7F" w:rsidRPr="004E3C7F">
        <w:rPr>
          <w:rFonts w:ascii="Times New Roman" w:hAnsi="Times New Roman"/>
          <w:sz w:val="24"/>
          <w:szCs w:val="24"/>
        </w:rPr>
        <w:t>199</w:t>
      </w:r>
      <w:r w:rsidR="006D0A3B">
        <w:rPr>
          <w:rFonts w:ascii="Times New Roman" w:hAnsi="Times New Roman"/>
          <w:sz w:val="24"/>
          <w:szCs w:val="24"/>
        </w:rPr>
        <w:t xml:space="preserve"> </w:t>
      </w:r>
      <w:r w:rsidR="004E3C7F" w:rsidRPr="004E3C7F">
        <w:rPr>
          <w:rFonts w:ascii="Times New Roman" w:hAnsi="Times New Roman"/>
          <w:sz w:val="24"/>
          <w:szCs w:val="24"/>
        </w:rPr>
        <w:t xml:space="preserve">490,27 </w:t>
      </w:r>
      <w:r w:rsidR="004E3C7F">
        <w:rPr>
          <w:rFonts w:ascii="Times New Roman" w:hAnsi="Times New Roman"/>
          <w:sz w:val="24"/>
          <w:szCs w:val="24"/>
        </w:rPr>
        <w:t>Eur</w:t>
      </w:r>
      <w:r w:rsidR="004E3C7F" w:rsidRPr="004E3C7F">
        <w:rPr>
          <w:rFonts w:ascii="Times New Roman" w:hAnsi="Times New Roman"/>
          <w:sz w:val="24"/>
          <w:szCs w:val="24"/>
        </w:rPr>
        <w:t xml:space="preserve"> sumos</w:t>
      </w:r>
      <w:r w:rsidR="004E3C7F">
        <w:rPr>
          <w:rFonts w:ascii="Times New Roman" w:hAnsi="Times New Roman"/>
          <w:sz w:val="24"/>
          <w:szCs w:val="24"/>
        </w:rPr>
        <w:t xml:space="preserve">; </w:t>
      </w:r>
      <w:r w:rsidR="006D0A3B" w:rsidRPr="006D0A3B">
        <w:rPr>
          <w:rFonts w:ascii="Times New Roman" w:hAnsi="Times New Roman"/>
          <w:sz w:val="24"/>
          <w:szCs w:val="24"/>
        </w:rPr>
        <w:t>30</w:t>
      </w:r>
      <w:r w:rsidR="006D0A3B">
        <w:rPr>
          <w:rFonts w:ascii="Times New Roman" w:hAnsi="Times New Roman"/>
          <w:sz w:val="24"/>
          <w:szCs w:val="24"/>
        </w:rPr>
        <w:t xml:space="preserve"> </w:t>
      </w:r>
      <w:r w:rsidR="006D0A3B" w:rsidRPr="006D0A3B">
        <w:rPr>
          <w:rFonts w:ascii="Times New Roman" w:hAnsi="Times New Roman"/>
          <w:sz w:val="24"/>
          <w:szCs w:val="24"/>
        </w:rPr>
        <w:t>241,62</w:t>
      </w:r>
      <w:r w:rsidR="006D0A3B">
        <w:rPr>
          <w:rFonts w:ascii="Times New Roman" w:hAnsi="Times New Roman"/>
          <w:sz w:val="24"/>
          <w:szCs w:val="24"/>
        </w:rPr>
        <w:t xml:space="preserve"> </w:t>
      </w:r>
      <w:r w:rsidR="004E3C7F">
        <w:rPr>
          <w:rFonts w:ascii="Times New Roman" w:hAnsi="Times New Roman"/>
          <w:sz w:val="24"/>
          <w:szCs w:val="24"/>
        </w:rPr>
        <w:t xml:space="preserve">Eur </w:t>
      </w:r>
      <w:r w:rsidR="00C87475" w:rsidRPr="00C87475">
        <w:rPr>
          <w:rFonts w:ascii="Times New Roman" w:hAnsi="Times New Roman"/>
          <w:sz w:val="24"/>
          <w:szCs w:val="24"/>
        </w:rPr>
        <w:t xml:space="preserve">iš </w:t>
      </w:r>
      <w:r w:rsidR="00C87475">
        <w:rPr>
          <w:rFonts w:ascii="Times New Roman" w:hAnsi="Times New Roman"/>
          <w:sz w:val="24"/>
          <w:szCs w:val="24"/>
        </w:rPr>
        <w:t xml:space="preserve">atsakovo </w:t>
      </w:r>
      <w:r w:rsidR="00951744" w:rsidRPr="00951744">
        <w:rPr>
          <w:rFonts w:ascii="Times New Roman" w:hAnsi="Times New Roman"/>
          <w:sz w:val="24"/>
          <w:szCs w:val="24"/>
        </w:rPr>
        <w:t>V. M.</w:t>
      </w:r>
      <w:r w:rsidR="00C87475">
        <w:rPr>
          <w:rFonts w:ascii="Times New Roman" w:hAnsi="Times New Roman"/>
          <w:sz w:val="24"/>
          <w:szCs w:val="24"/>
        </w:rPr>
        <w:t>;</w:t>
      </w:r>
    </w:p>
    <w:p w14:paraId="31D0F81C" w14:textId="4E2AC34E" w:rsidR="00C87475" w:rsidRDefault="00C87475" w:rsidP="00612BD7">
      <w:pPr>
        <w:pStyle w:val="Sraopastraipa"/>
        <w:numPr>
          <w:ilvl w:val="1"/>
          <w:numId w:val="3"/>
        </w:numPr>
        <w:spacing w:after="120" w:line="240" w:lineRule="auto"/>
        <w:contextualSpacing w:val="0"/>
        <w:jc w:val="both"/>
        <w:rPr>
          <w:rFonts w:ascii="Times New Roman" w:hAnsi="Times New Roman"/>
          <w:sz w:val="24"/>
          <w:szCs w:val="24"/>
        </w:rPr>
      </w:pPr>
      <w:r w:rsidRPr="00C87475">
        <w:rPr>
          <w:rFonts w:ascii="Times New Roman" w:hAnsi="Times New Roman"/>
          <w:sz w:val="24"/>
          <w:szCs w:val="24"/>
        </w:rPr>
        <w:t>450</w:t>
      </w:r>
      <w:r>
        <w:rPr>
          <w:rFonts w:ascii="Times New Roman" w:hAnsi="Times New Roman"/>
          <w:sz w:val="24"/>
          <w:szCs w:val="24"/>
        </w:rPr>
        <w:t xml:space="preserve"> </w:t>
      </w:r>
      <w:r w:rsidRPr="00C87475">
        <w:rPr>
          <w:rFonts w:ascii="Times New Roman" w:hAnsi="Times New Roman"/>
          <w:sz w:val="24"/>
          <w:szCs w:val="24"/>
        </w:rPr>
        <w:t xml:space="preserve">721,32 </w:t>
      </w:r>
      <w:r>
        <w:rPr>
          <w:rFonts w:ascii="Times New Roman" w:hAnsi="Times New Roman"/>
          <w:sz w:val="24"/>
          <w:szCs w:val="24"/>
        </w:rPr>
        <w:t xml:space="preserve">Eur </w:t>
      </w:r>
      <w:r w:rsidRPr="00C87475">
        <w:rPr>
          <w:rFonts w:ascii="Times New Roman" w:hAnsi="Times New Roman"/>
          <w:sz w:val="24"/>
          <w:szCs w:val="24"/>
        </w:rPr>
        <w:t xml:space="preserve">nuostolių dėl </w:t>
      </w:r>
      <w:r>
        <w:rPr>
          <w:rFonts w:ascii="Times New Roman" w:hAnsi="Times New Roman"/>
          <w:sz w:val="24"/>
          <w:szCs w:val="24"/>
        </w:rPr>
        <w:t>pamatų</w:t>
      </w:r>
      <w:r w:rsidRPr="00C87475">
        <w:rPr>
          <w:rFonts w:ascii="Times New Roman" w:hAnsi="Times New Roman"/>
          <w:sz w:val="24"/>
          <w:szCs w:val="24"/>
        </w:rPr>
        <w:t xml:space="preserve"> defektų atlyginimą</w:t>
      </w:r>
      <w:r w:rsidR="006D0A3B">
        <w:rPr>
          <w:rFonts w:ascii="Times New Roman" w:hAnsi="Times New Roman"/>
          <w:sz w:val="24"/>
          <w:szCs w:val="24"/>
        </w:rPr>
        <w:t>:</w:t>
      </w:r>
      <w:r>
        <w:rPr>
          <w:rFonts w:ascii="Times New Roman" w:hAnsi="Times New Roman"/>
          <w:sz w:val="24"/>
          <w:szCs w:val="24"/>
        </w:rPr>
        <w:t xml:space="preserve"> </w:t>
      </w:r>
      <w:r w:rsidRPr="00C87475">
        <w:rPr>
          <w:rFonts w:ascii="Times New Roman" w:hAnsi="Times New Roman"/>
          <w:sz w:val="24"/>
          <w:szCs w:val="24"/>
        </w:rPr>
        <w:t>153</w:t>
      </w:r>
      <w:r>
        <w:rPr>
          <w:rFonts w:ascii="Times New Roman" w:hAnsi="Times New Roman"/>
          <w:sz w:val="24"/>
          <w:szCs w:val="24"/>
        </w:rPr>
        <w:t xml:space="preserve"> </w:t>
      </w:r>
      <w:r w:rsidRPr="00C87475">
        <w:rPr>
          <w:rFonts w:ascii="Times New Roman" w:hAnsi="Times New Roman"/>
          <w:sz w:val="24"/>
          <w:szCs w:val="24"/>
        </w:rPr>
        <w:t>143,12</w:t>
      </w:r>
      <w:r>
        <w:rPr>
          <w:rFonts w:ascii="Times New Roman" w:hAnsi="Times New Roman"/>
          <w:sz w:val="24"/>
          <w:szCs w:val="24"/>
        </w:rPr>
        <w:t xml:space="preserve"> Eur </w:t>
      </w:r>
      <w:r w:rsidRPr="00C87475">
        <w:rPr>
          <w:rFonts w:ascii="Times New Roman" w:hAnsi="Times New Roman"/>
          <w:sz w:val="24"/>
          <w:szCs w:val="24"/>
        </w:rPr>
        <w:t>iš atsakovės UAB</w:t>
      </w:r>
      <w:r w:rsidR="006D0A3B">
        <w:rPr>
          <w:rFonts w:ascii="Times New Roman" w:hAnsi="Times New Roman"/>
          <w:sz w:val="24"/>
          <w:szCs w:val="24"/>
        </w:rPr>
        <w:t> </w:t>
      </w:r>
      <w:r w:rsidRPr="00C87475">
        <w:rPr>
          <w:rFonts w:ascii="Times New Roman" w:hAnsi="Times New Roman"/>
          <w:sz w:val="24"/>
          <w:szCs w:val="24"/>
        </w:rPr>
        <w:t>„Tiksli forma“ solidariai su ADB „Gjensidige“ (pastarosios solidari</w:t>
      </w:r>
      <w:r w:rsidR="00A56F7F">
        <w:rPr>
          <w:rFonts w:ascii="Times New Roman" w:hAnsi="Times New Roman"/>
          <w:sz w:val="24"/>
          <w:szCs w:val="24"/>
        </w:rPr>
        <w:t>oji</w:t>
      </w:r>
      <w:r w:rsidRPr="00C87475">
        <w:rPr>
          <w:rFonts w:ascii="Times New Roman" w:hAnsi="Times New Roman"/>
          <w:sz w:val="24"/>
          <w:szCs w:val="24"/>
        </w:rPr>
        <w:t xml:space="preserve"> atsakomybė neviršijant UAB „Tiksli forma“ draudimo poliso 54 535,45 Eur sumos); </w:t>
      </w:r>
      <w:r w:rsidR="006D0A3B" w:rsidRPr="006D0A3B">
        <w:rPr>
          <w:rFonts w:ascii="Times New Roman" w:hAnsi="Times New Roman"/>
          <w:sz w:val="24"/>
          <w:szCs w:val="24"/>
        </w:rPr>
        <w:t>269</w:t>
      </w:r>
      <w:r w:rsidR="006D0A3B">
        <w:rPr>
          <w:rFonts w:ascii="Times New Roman" w:hAnsi="Times New Roman"/>
          <w:sz w:val="24"/>
          <w:szCs w:val="24"/>
        </w:rPr>
        <w:t xml:space="preserve"> </w:t>
      </w:r>
      <w:r w:rsidR="006D0A3B" w:rsidRPr="006D0A3B">
        <w:rPr>
          <w:rFonts w:ascii="Times New Roman" w:hAnsi="Times New Roman"/>
          <w:sz w:val="24"/>
          <w:szCs w:val="24"/>
        </w:rPr>
        <w:t>237,41</w:t>
      </w:r>
      <w:r w:rsidR="006D0A3B">
        <w:rPr>
          <w:rFonts w:ascii="Times New Roman" w:hAnsi="Times New Roman"/>
          <w:sz w:val="24"/>
          <w:szCs w:val="24"/>
        </w:rPr>
        <w:t xml:space="preserve"> </w:t>
      </w:r>
      <w:r w:rsidRPr="00C87475">
        <w:rPr>
          <w:rFonts w:ascii="Times New Roman" w:hAnsi="Times New Roman"/>
          <w:sz w:val="24"/>
          <w:szCs w:val="24"/>
        </w:rPr>
        <w:t>Eur iš atsakovės BUAB „</w:t>
      </w:r>
      <w:proofErr w:type="spellStart"/>
      <w:r w:rsidRPr="00C87475">
        <w:rPr>
          <w:rFonts w:ascii="Times New Roman" w:hAnsi="Times New Roman"/>
          <w:sz w:val="24"/>
          <w:szCs w:val="24"/>
        </w:rPr>
        <w:t>Lakaja</w:t>
      </w:r>
      <w:proofErr w:type="spellEnd"/>
      <w:r w:rsidRPr="00C87475">
        <w:rPr>
          <w:rFonts w:ascii="Times New Roman" w:hAnsi="Times New Roman"/>
          <w:sz w:val="24"/>
          <w:szCs w:val="24"/>
        </w:rPr>
        <w:t>“ solidariai su ADB „Gjensidige“ (pastarosios solidari</w:t>
      </w:r>
      <w:r w:rsidR="00A56F7F">
        <w:rPr>
          <w:rFonts w:ascii="Times New Roman" w:hAnsi="Times New Roman"/>
          <w:sz w:val="24"/>
          <w:szCs w:val="24"/>
        </w:rPr>
        <w:t>oji</w:t>
      </w:r>
      <w:r w:rsidRPr="00C87475">
        <w:rPr>
          <w:rFonts w:ascii="Times New Roman" w:hAnsi="Times New Roman"/>
          <w:sz w:val="24"/>
          <w:szCs w:val="24"/>
        </w:rPr>
        <w:t xml:space="preserve"> atsakomybė neviršijant BUAB „</w:t>
      </w:r>
      <w:proofErr w:type="spellStart"/>
      <w:r w:rsidRPr="00C87475">
        <w:rPr>
          <w:rFonts w:ascii="Times New Roman" w:hAnsi="Times New Roman"/>
          <w:sz w:val="24"/>
          <w:szCs w:val="24"/>
        </w:rPr>
        <w:t>Lakaja</w:t>
      </w:r>
      <w:proofErr w:type="spellEnd"/>
      <w:r w:rsidRPr="00C87475">
        <w:rPr>
          <w:rFonts w:ascii="Times New Roman" w:hAnsi="Times New Roman"/>
          <w:sz w:val="24"/>
          <w:szCs w:val="24"/>
        </w:rPr>
        <w:t xml:space="preserve">“ draudimo poliso 41 994,90 Eur sumos) ir </w:t>
      </w:r>
      <w:r w:rsidR="006D0A3B" w:rsidRPr="006D0A3B">
        <w:rPr>
          <w:rFonts w:ascii="Times New Roman" w:hAnsi="Times New Roman"/>
          <w:sz w:val="24"/>
          <w:szCs w:val="24"/>
        </w:rPr>
        <w:t>13</w:t>
      </w:r>
      <w:r w:rsidR="00A56F7F">
        <w:rPr>
          <w:rFonts w:ascii="Times New Roman" w:hAnsi="Times New Roman"/>
          <w:sz w:val="24"/>
          <w:szCs w:val="24"/>
        </w:rPr>
        <w:t> </w:t>
      </w:r>
      <w:r w:rsidR="006D0A3B" w:rsidRPr="006D0A3B">
        <w:rPr>
          <w:rFonts w:ascii="Times New Roman" w:hAnsi="Times New Roman"/>
          <w:sz w:val="24"/>
          <w:szCs w:val="24"/>
        </w:rPr>
        <w:t>978,67</w:t>
      </w:r>
      <w:r w:rsidR="00A56F7F">
        <w:rPr>
          <w:rFonts w:ascii="Times New Roman" w:hAnsi="Times New Roman"/>
          <w:sz w:val="24"/>
          <w:szCs w:val="24"/>
        </w:rPr>
        <w:t> </w:t>
      </w:r>
      <w:r w:rsidR="006D0A3B">
        <w:rPr>
          <w:rFonts w:ascii="Times New Roman" w:hAnsi="Times New Roman"/>
          <w:sz w:val="24"/>
          <w:szCs w:val="24"/>
        </w:rPr>
        <w:t xml:space="preserve">Eur </w:t>
      </w:r>
      <w:proofErr w:type="spellStart"/>
      <w:r w:rsidRPr="00C87475">
        <w:rPr>
          <w:rFonts w:ascii="Times New Roman" w:hAnsi="Times New Roman"/>
          <w:sz w:val="24"/>
          <w:szCs w:val="24"/>
        </w:rPr>
        <w:t>subsidiariai</w:t>
      </w:r>
      <w:proofErr w:type="spellEnd"/>
      <w:r w:rsidRPr="00C87475">
        <w:rPr>
          <w:rFonts w:ascii="Times New Roman" w:hAnsi="Times New Roman"/>
          <w:sz w:val="24"/>
          <w:szCs w:val="24"/>
        </w:rPr>
        <w:t xml:space="preserve"> iš </w:t>
      </w:r>
      <w:r w:rsidR="00A56F7F">
        <w:rPr>
          <w:rFonts w:ascii="Times New Roman" w:hAnsi="Times New Roman"/>
          <w:sz w:val="24"/>
          <w:szCs w:val="24"/>
        </w:rPr>
        <w:t xml:space="preserve">draudimo bendrovės </w:t>
      </w:r>
      <w:r w:rsidRPr="00C87475">
        <w:rPr>
          <w:rFonts w:ascii="Times New Roman" w:hAnsi="Times New Roman"/>
          <w:sz w:val="24"/>
          <w:szCs w:val="24"/>
        </w:rPr>
        <w:t xml:space="preserve">„ERGO </w:t>
      </w:r>
      <w:proofErr w:type="spellStart"/>
      <w:r w:rsidRPr="00C87475">
        <w:rPr>
          <w:rFonts w:ascii="Times New Roman" w:hAnsi="Times New Roman"/>
          <w:sz w:val="24"/>
          <w:szCs w:val="24"/>
        </w:rPr>
        <w:t>Insurance</w:t>
      </w:r>
      <w:proofErr w:type="spellEnd"/>
      <w:r w:rsidRPr="00C87475">
        <w:rPr>
          <w:rFonts w:ascii="Times New Roman" w:hAnsi="Times New Roman"/>
          <w:sz w:val="24"/>
          <w:szCs w:val="24"/>
        </w:rPr>
        <w:t xml:space="preserve"> SE“, Lietuvoje veikiančios per savo filialą, neviršijant draudimo polise nurodytos 4 199 490,27 Eur sumos; 28 340,75 Eur iš atsakovo </w:t>
      </w:r>
      <w:r w:rsidR="00951744" w:rsidRPr="00951744">
        <w:rPr>
          <w:rFonts w:ascii="Times New Roman" w:hAnsi="Times New Roman"/>
          <w:sz w:val="24"/>
          <w:szCs w:val="24"/>
        </w:rPr>
        <w:t>V. M.</w:t>
      </w:r>
      <w:r w:rsidRPr="00C87475">
        <w:rPr>
          <w:rFonts w:ascii="Times New Roman" w:hAnsi="Times New Roman"/>
          <w:sz w:val="24"/>
          <w:szCs w:val="24"/>
        </w:rPr>
        <w:t>;</w:t>
      </w:r>
    </w:p>
    <w:p w14:paraId="7766F3E6" w14:textId="4F5F1AB5" w:rsidR="006D0A3B" w:rsidRDefault="006D0A3B" w:rsidP="00612BD7">
      <w:pPr>
        <w:pStyle w:val="Sraopastraipa"/>
        <w:numPr>
          <w:ilvl w:val="1"/>
          <w:numId w:val="3"/>
        </w:numPr>
        <w:spacing w:after="120" w:line="240" w:lineRule="auto"/>
        <w:contextualSpacing w:val="0"/>
        <w:jc w:val="both"/>
        <w:rPr>
          <w:rFonts w:ascii="Times New Roman" w:hAnsi="Times New Roman"/>
          <w:sz w:val="24"/>
          <w:szCs w:val="24"/>
        </w:rPr>
      </w:pPr>
      <w:r w:rsidRPr="006D0A3B">
        <w:rPr>
          <w:rFonts w:ascii="Times New Roman" w:hAnsi="Times New Roman"/>
          <w:sz w:val="24"/>
          <w:szCs w:val="24"/>
        </w:rPr>
        <w:t>231</w:t>
      </w:r>
      <w:r>
        <w:rPr>
          <w:rFonts w:ascii="Times New Roman" w:hAnsi="Times New Roman"/>
          <w:sz w:val="24"/>
          <w:szCs w:val="24"/>
        </w:rPr>
        <w:t xml:space="preserve"> </w:t>
      </w:r>
      <w:r w:rsidRPr="006D0A3B">
        <w:rPr>
          <w:rFonts w:ascii="Times New Roman" w:hAnsi="Times New Roman"/>
          <w:sz w:val="24"/>
          <w:szCs w:val="24"/>
        </w:rPr>
        <w:t>920,10</w:t>
      </w:r>
      <w:r>
        <w:rPr>
          <w:rFonts w:ascii="Times New Roman" w:hAnsi="Times New Roman"/>
          <w:sz w:val="24"/>
          <w:szCs w:val="24"/>
        </w:rPr>
        <w:t xml:space="preserve"> Eur likusios žalos atlyginimą: </w:t>
      </w:r>
      <w:r w:rsidR="002B07FF" w:rsidRPr="002B07FF">
        <w:rPr>
          <w:rFonts w:ascii="Times New Roman" w:hAnsi="Times New Roman"/>
          <w:sz w:val="24"/>
          <w:szCs w:val="24"/>
        </w:rPr>
        <w:t>110</w:t>
      </w:r>
      <w:r w:rsidR="001A4BCF">
        <w:rPr>
          <w:rFonts w:ascii="Times New Roman" w:hAnsi="Times New Roman"/>
          <w:sz w:val="24"/>
          <w:szCs w:val="24"/>
        </w:rPr>
        <w:t xml:space="preserve"> </w:t>
      </w:r>
      <w:r w:rsidR="002B07FF" w:rsidRPr="002B07FF">
        <w:rPr>
          <w:rFonts w:ascii="Times New Roman" w:hAnsi="Times New Roman"/>
          <w:sz w:val="24"/>
          <w:szCs w:val="24"/>
        </w:rPr>
        <w:t>162,05</w:t>
      </w:r>
      <w:r w:rsidR="002B07FF">
        <w:rPr>
          <w:rFonts w:ascii="Times New Roman" w:hAnsi="Times New Roman"/>
          <w:sz w:val="24"/>
          <w:szCs w:val="24"/>
        </w:rPr>
        <w:t xml:space="preserve"> Eur </w:t>
      </w:r>
      <w:r w:rsidR="002B07FF" w:rsidRPr="002B07FF">
        <w:rPr>
          <w:rFonts w:ascii="Times New Roman" w:hAnsi="Times New Roman"/>
          <w:sz w:val="24"/>
          <w:szCs w:val="24"/>
        </w:rPr>
        <w:t>iš atsakovės UAB</w:t>
      </w:r>
      <w:r w:rsidR="002B07FF">
        <w:rPr>
          <w:rFonts w:ascii="Times New Roman" w:hAnsi="Times New Roman"/>
          <w:sz w:val="24"/>
          <w:szCs w:val="24"/>
        </w:rPr>
        <w:t xml:space="preserve"> </w:t>
      </w:r>
      <w:r w:rsidR="002B07FF" w:rsidRPr="002B07FF">
        <w:rPr>
          <w:rFonts w:ascii="Times New Roman" w:hAnsi="Times New Roman"/>
          <w:sz w:val="24"/>
          <w:szCs w:val="24"/>
        </w:rPr>
        <w:t>„Tiksli forma“ solidariai su ADB „Gjensidige“ (pastarosios solidari</w:t>
      </w:r>
      <w:r w:rsidR="00A56F7F">
        <w:rPr>
          <w:rFonts w:ascii="Times New Roman" w:hAnsi="Times New Roman"/>
          <w:sz w:val="24"/>
          <w:szCs w:val="24"/>
        </w:rPr>
        <w:t>oji</w:t>
      </w:r>
      <w:r w:rsidR="002B07FF" w:rsidRPr="002B07FF">
        <w:rPr>
          <w:rFonts w:ascii="Times New Roman" w:hAnsi="Times New Roman"/>
          <w:sz w:val="24"/>
          <w:szCs w:val="24"/>
        </w:rPr>
        <w:t xml:space="preserve"> atsakomybė neviršijant UAB „Tiksli forma“ draudimo poliso 54 535,45 Eur sumos) ir </w:t>
      </w:r>
      <w:proofErr w:type="spellStart"/>
      <w:r w:rsidR="002B07FF" w:rsidRPr="002B07FF">
        <w:rPr>
          <w:rFonts w:ascii="Times New Roman" w:hAnsi="Times New Roman"/>
          <w:sz w:val="24"/>
          <w:szCs w:val="24"/>
        </w:rPr>
        <w:t>subsidiariai</w:t>
      </w:r>
      <w:proofErr w:type="spellEnd"/>
      <w:r w:rsidR="002B07FF" w:rsidRPr="002B07FF">
        <w:rPr>
          <w:rFonts w:ascii="Times New Roman" w:hAnsi="Times New Roman"/>
          <w:sz w:val="24"/>
          <w:szCs w:val="24"/>
        </w:rPr>
        <w:t xml:space="preserve"> iš </w:t>
      </w:r>
      <w:r w:rsidR="00A56F7F">
        <w:rPr>
          <w:rFonts w:ascii="Times New Roman" w:hAnsi="Times New Roman"/>
          <w:sz w:val="24"/>
          <w:szCs w:val="24"/>
        </w:rPr>
        <w:t xml:space="preserve">draudimo bendrovės </w:t>
      </w:r>
      <w:r w:rsidR="002B07FF" w:rsidRPr="002B07FF">
        <w:rPr>
          <w:rFonts w:ascii="Times New Roman" w:hAnsi="Times New Roman"/>
          <w:sz w:val="24"/>
          <w:szCs w:val="24"/>
        </w:rPr>
        <w:t xml:space="preserve">„ERGO </w:t>
      </w:r>
      <w:proofErr w:type="spellStart"/>
      <w:r w:rsidR="002B07FF" w:rsidRPr="002B07FF">
        <w:rPr>
          <w:rFonts w:ascii="Times New Roman" w:hAnsi="Times New Roman"/>
          <w:sz w:val="24"/>
          <w:szCs w:val="24"/>
        </w:rPr>
        <w:t>Insurance</w:t>
      </w:r>
      <w:proofErr w:type="spellEnd"/>
      <w:r w:rsidR="002B07FF" w:rsidRPr="002B07FF">
        <w:rPr>
          <w:rFonts w:ascii="Times New Roman" w:hAnsi="Times New Roman"/>
          <w:sz w:val="24"/>
          <w:szCs w:val="24"/>
        </w:rPr>
        <w:t xml:space="preserve"> SE“, Lietuvoje veikiančios per savo filialą, neviršijant draudimo polise nurodytos 4</w:t>
      </w:r>
      <w:r w:rsidR="002B07FF">
        <w:rPr>
          <w:rFonts w:ascii="Times New Roman" w:hAnsi="Times New Roman"/>
          <w:sz w:val="24"/>
          <w:szCs w:val="24"/>
        </w:rPr>
        <w:t> </w:t>
      </w:r>
      <w:r w:rsidR="002B07FF" w:rsidRPr="002B07FF">
        <w:rPr>
          <w:rFonts w:ascii="Times New Roman" w:hAnsi="Times New Roman"/>
          <w:sz w:val="24"/>
          <w:szCs w:val="24"/>
        </w:rPr>
        <w:t>199</w:t>
      </w:r>
      <w:r w:rsidR="002B07FF">
        <w:rPr>
          <w:rFonts w:ascii="Times New Roman" w:hAnsi="Times New Roman"/>
          <w:sz w:val="24"/>
          <w:szCs w:val="24"/>
        </w:rPr>
        <w:t> </w:t>
      </w:r>
      <w:r w:rsidR="002B07FF" w:rsidRPr="002B07FF">
        <w:rPr>
          <w:rFonts w:ascii="Times New Roman" w:hAnsi="Times New Roman"/>
          <w:sz w:val="24"/>
          <w:szCs w:val="24"/>
        </w:rPr>
        <w:t>490,27</w:t>
      </w:r>
      <w:r w:rsidR="002B07FF">
        <w:rPr>
          <w:rFonts w:ascii="Times New Roman" w:hAnsi="Times New Roman"/>
          <w:sz w:val="24"/>
          <w:szCs w:val="24"/>
        </w:rPr>
        <w:t> </w:t>
      </w:r>
      <w:r w:rsidR="002B07FF" w:rsidRPr="002B07FF">
        <w:rPr>
          <w:rFonts w:ascii="Times New Roman" w:hAnsi="Times New Roman"/>
          <w:sz w:val="24"/>
          <w:szCs w:val="24"/>
        </w:rPr>
        <w:t>Eur sumos; 110</w:t>
      </w:r>
      <w:r w:rsidR="002B07FF">
        <w:rPr>
          <w:rFonts w:ascii="Times New Roman" w:hAnsi="Times New Roman"/>
          <w:sz w:val="24"/>
          <w:szCs w:val="24"/>
        </w:rPr>
        <w:t xml:space="preserve"> </w:t>
      </w:r>
      <w:r w:rsidR="002B07FF" w:rsidRPr="002B07FF">
        <w:rPr>
          <w:rFonts w:ascii="Times New Roman" w:hAnsi="Times New Roman"/>
          <w:sz w:val="24"/>
          <w:szCs w:val="24"/>
        </w:rPr>
        <w:t>162,05 Eur iš atsakovės BUAB „</w:t>
      </w:r>
      <w:proofErr w:type="spellStart"/>
      <w:r w:rsidR="002B07FF" w:rsidRPr="002B07FF">
        <w:rPr>
          <w:rFonts w:ascii="Times New Roman" w:hAnsi="Times New Roman"/>
          <w:sz w:val="24"/>
          <w:szCs w:val="24"/>
        </w:rPr>
        <w:t>Lakaja</w:t>
      </w:r>
      <w:proofErr w:type="spellEnd"/>
      <w:r w:rsidR="002B07FF" w:rsidRPr="002B07FF">
        <w:rPr>
          <w:rFonts w:ascii="Times New Roman" w:hAnsi="Times New Roman"/>
          <w:sz w:val="24"/>
          <w:szCs w:val="24"/>
        </w:rPr>
        <w:t>“ solidariai su ADB</w:t>
      </w:r>
      <w:r w:rsidR="00DF420B">
        <w:rPr>
          <w:rFonts w:ascii="Times New Roman" w:hAnsi="Times New Roman"/>
          <w:sz w:val="24"/>
          <w:szCs w:val="24"/>
        </w:rPr>
        <w:t> </w:t>
      </w:r>
      <w:r w:rsidR="002B07FF" w:rsidRPr="002B07FF">
        <w:rPr>
          <w:rFonts w:ascii="Times New Roman" w:hAnsi="Times New Roman"/>
          <w:sz w:val="24"/>
          <w:szCs w:val="24"/>
        </w:rPr>
        <w:t>„Gjensidige“ (pastarosios solidari</w:t>
      </w:r>
      <w:r w:rsidR="00A56F7F">
        <w:rPr>
          <w:rFonts w:ascii="Times New Roman" w:hAnsi="Times New Roman"/>
          <w:sz w:val="24"/>
          <w:szCs w:val="24"/>
        </w:rPr>
        <w:t>oji</w:t>
      </w:r>
      <w:r w:rsidR="002B07FF" w:rsidRPr="002B07FF">
        <w:rPr>
          <w:rFonts w:ascii="Times New Roman" w:hAnsi="Times New Roman"/>
          <w:sz w:val="24"/>
          <w:szCs w:val="24"/>
        </w:rPr>
        <w:t xml:space="preserve"> atsakomybė neviršijant BUAB „</w:t>
      </w:r>
      <w:proofErr w:type="spellStart"/>
      <w:r w:rsidR="002B07FF" w:rsidRPr="002B07FF">
        <w:rPr>
          <w:rFonts w:ascii="Times New Roman" w:hAnsi="Times New Roman"/>
          <w:sz w:val="24"/>
          <w:szCs w:val="24"/>
        </w:rPr>
        <w:t>Lakaja</w:t>
      </w:r>
      <w:proofErr w:type="spellEnd"/>
      <w:r w:rsidR="002B07FF" w:rsidRPr="002B07FF">
        <w:rPr>
          <w:rFonts w:ascii="Times New Roman" w:hAnsi="Times New Roman"/>
          <w:sz w:val="24"/>
          <w:szCs w:val="24"/>
        </w:rPr>
        <w:t xml:space="preserve">“ draudimo poliso 41 994,90 Eur sumos) ir </w:t>
      </w:r>
      <w:proofErr w:type="spellStart"/>
      <w:r w:rsidR="002B07FF" w:rsidRPr="002B07FF">
        <w:rPr>
          <w:rFonts w:ascii="Times New Roman" w:hAnsi="Times New Roman"/>
          <w:sz w:val="24"/>
          <w:szCs w:val="24"/>
        </w:rPr>
        <w:t>subsidiariai</w:t>
      </w:r>
      <w:proofErr w:type="spellEnd"/>
      <w:r w:rsidR="002B07FF" w:rsidRPr="002B07FF">
        <w:rPr>
          <w:rFonts w:ascii="Times New Roman" w:hAnsi="Times New Roman"/>
          <w:sz w:val="24"/>
          <w:szCs w:val="24"/>
        </w:rPr>
        <w:t xml:space="preserve"> iš </w:t>
      </w:r>
      <w:r w:rsidR="001742AC">
        <w:rPr>
          <w:rFonts w:ascii="Times New Roman" w:hAnsi="Times New Roman"/>
          <w:sz w:val="24"/>
          <w:szCs w:val="24"/>
        </w:rPr>
        <w:t xml:space="preserve">draudimo bendrovės </w:t>
      </w:r>
      <w:r w:rsidR="002B07FF" w:rsidRPr="002B07FF">
        <w:rPr>
          <w:rFonts w:ascii="Times New Roman" w:hAnsi="Times New Roman"/>
          <w:sz w:val="24"/>
          <w:szCs w:val="24"/>
        </w:rPr>
        <w:t xml:space="preserve">„ERGO </w:t>
      </w:r>
      <w:proofErr w:type="spellStart"/>
      <w:r w:rsidR="002B07FF" w:rsidRPr="002B07FF">
        <w:rPr>
          <w:rFonts w:ascii="Times New Roman" w:hAnsi="Times New Roman"/>
          <w:sz w:val="24"/>
          <w:szCs w:val="24"/>
        </w:rPr>
        <w:t>Insurance</w:t>
      </w:r>
      <w:proofErr w:type="spellEnd"/>
      <w:r w:rsidR="002B07FF" w:rsidRPr="002B07FF">
        <w:rPr>
          <w:rFonts w:ascii="Times New Roman" w:hAnsi="Times New Roman"/>
          <w:sz w:val="24"/>
          <w:szCs w:val="24"/>
        </w:rPr>
        <w:t xml:space="preserve"> SE“, Lietuvoje veikiančios per savo filialą, neviršijant draudimo polise nurodytos 4 199 490,27 Eur sumos; 11</w:t>
      </w:r>
      <w:r w:rsidR="00D97991">
        <w:rPr>
          <w:rFonts w:ascii="Times New Roman" w:hAnsi="Times New Roman"/>
          <w:sz w:val="24"/>
          <w:szCs w:val="24"/>
        </w:rPr>
        <w:t xml:space="preserve"> </w:t>
      </w:r>
      <w:r w:rsidR="002B07FF" w:rsidRPr="002B07FF">
        <w:rPr>
          <w:rFonts w:ascii="Times New Roman" w:hAnsi="Times New Roman"/>
          <w:sz w:val="24"/>
          <w:szCs w:val="24"/>
        </w:rPr>
        <w:t>596,01</w:t>
      </w:r>
      <w:r w:rsidR="00D97991">
        <w:rPr>
          <w:rFonts w:ascii="Times New Roman" w:hAnsi="Times New Roman"/>
          <w:sz w:val="24"/>
          <w:szCs w:val="24"/>
        </w:rPr>
        <w:t xml:space="preserve"> </w:t>
      </w:r>
      <w:r w:rsidR="002B07FF" w:rsidRPr="002B07FF">
        <w:rPr>
          <w:rFonts w:ascii="Times New Roman" w:hAnsi="Times New Roman"/>
          <w:sz w:val="24"/>
          <w:szCs w:val="24"/>
        </w:rPr>
        <w:t xml:space="preserve">Eur iš atsakovo </w:t>
      </w:r>
      <w:r w:rsidR="00951744" w:rsidRPr="00951744">
        <w:rPr>
          <w:rFonts w:ascii="Times New Roman" w:hAnsi="Times New Roman"/>
          <w:sz w:val="24"/>
          <w:szCs w:val="24"/>
        </w:rPr>
        <w:t>V. M.</w:t>
      </w:r>
      <w:r w:rsidR="002B07FF" w:rsidRPr="002B07FF">
        <w:rPr>
          <w:rFonts w:ascii="Times New Roman" w:hAnsi="Times New Roman"/>
          <w:sz w:val="24"/>
          <w:szCs w:val="24"/>
        </w:rPr>
        <w:t xml:space="preserve"> ir </w:t>
      </w:r>
      <w:proofErr w:type="spellStart"/>
      <w:r w:rsidR="002B07FF" w:rsidRPr="002B07FF">
        <w:rPr>
          <w:rFonts w:ascii="Times New Roman" w:hAnsi="Times New Roman"/>
          <w:sz w:val="24"/>
          <w:szCs w:val="24"/>
        </w:rPr>
        <w:t>subsidiariai</w:t>
      </w:r>
      <w:proofErr w:type="spellEnd"/>
      <w:r w:rsidR="002B07FF" w:rsidRPr="002B07FF">
        <w:rPr>
          <w:rFonts w:ascii="Times New Roman" w:hAnsi="Times New Roman"/>
          <w:sz w:val="24"/>
          <w:szCs w:val="24"/>
        </w:rPr>
        <w:t xml:space="preserve"> iš </w:t>
      </w:r>
      <w:r w:rsidR="00A56F7F">
        <w:rPr>
          <w:rFonts w:ascii="Times New Roman" w:hAnsi="Times New Roman"/>
          <w:sz w:val="24"/>
          <w:szCs w:val="24"/>
        </w:rPr>
        <w:t xml:space="preserve">draudimo bendrovės </w:t>
      </w:r>
      <w:r w:rsidR="002B07FF" w:rsidRPr="002B07FF">
        <w:rPr>
          <w:rFonts w:ascii="Times New Roman" w:hAnsi="Times New Roman"/>
          <w:sz w:val="24"/>
          <w:szCs w:val="24"/>
        </w:rPr>
        <w:t xml:space="preserve">„ERGO </w:t>
      </w:r>
      <w:proofErr w:type="spellStart"/>
      <w:r w:rsidR="002B07FF" w:rsidRPr="002B07FF">
        <w:rPr>
          <w:rFonts w:ascii="Times New Roman" w:hAnsi="Times New Roman"/>
          <w:sz w:val="24"/>
          <w:szCs w:val="24"/>
        </w:rPr>
        <w:t>Insurance</w:t>
      </w:r>
      <w:proofErr w:type="spellEnd"/>
      <w:r w:rsidR="002B07FF" w:rsidRPr="002B07FF">
        <w:rPr>
          <w:rFonts w:ascii="Times New Roman" w:hAnsi="Times New Roman"/>
          <w:sz w:val="24"/>
          <w:szCs w:val="24"/>
        </w:rPr>
        <w:t xml:space="preserve"> SE“, Lietuvoje veikiančios per savo filialą, neviršijant draudimo polise nurodytos 4</w:t>
      </w:r>
      <w:r w:rsidR="002B07FF">
        <w:rPr>
          <w:rFonts w:ascii="Times New Roman" w:hAnsi="Times New Roman"/>
          <w:sz w:val="24"/>
          <w:szCs w:val="24"/>
        </w:rPr>
        <w:t xml:space="preserve"> </w:t>
      </w:r>
      <w:r w:rsidR="002B07FF" w:rsidRPr="002B07FF">
        <w:rPr>
          <w:rFonts w:ascii="Times New Roman" w:hAnsi="Times New Roman"/>
          <w:sz w:val="24"/>
          <w:szCs w:val="24"/>
        </w:rPr>
        <w:t>199</w:t>
      </w:r>
      <w:r w:rsidR="002B07FF">
        <w:rPr>
          <w:rFonts w:ascii="Times New Roman" w:hAnsi="Times New Roman"/>
          <w:sz w:val="24"/>
          <w:szCs w:val="24"/>
        </w:rPr>
        <w:t xml:space="preserve"> </w:t>
      </w:r>
      <w:r w:rsidR="002B07FF" w:rsidRPr="002B07FF">
        <w:rPr>
          <w:rFonts w:ascii="Times New Roman" w:hAnsi="Times New Roman"/>
          <w:sz w:val="24"/>
          <w:szCs w:val="24"/>
        </w:rPr>
        <w:t>490,27</w:t>
      </w:r>
      <w:r w:rsidR="002B07FF">
        <w:rPr>
          <w:rFonts w:ascii="Times New Roman" w:hAnsi="Times New Roman"/>
          <w:sz w:val="24"/>
          <w:szCs w:val="24"/>
        </w:rPr>
        <w:t xml:space="preserve"> </w:t>
      </w:r>
      <w:r w:rsidR="002B07FF" w:rsidRPr="002B07FF">
        <w:rPr>
          <w:rFonts w:ascii="Times New Roman" w:hAnsi="Times New Roman"/>
          <w:sz w:val="24"/>
          <w:szCs w:val="24"/>
        </w:rPr>
        <w:t>Eur sumos</w:t>
      </w:r>
      <w:r w:rsidR="002B07FF">
        <w:rPr>
          <w:rFonts w:ascii="Times New Roman" w:hAnsi="Times New Roman"/>
          <w:sz w:val="24"/>
          <w:szCs w:val="24"/>
        </w:rPr>
        <w:t>;</w:t>
      </w:r>
    </w:p>
    <w:p w14:paraId="52FA4E4C" w14:textId="40A3A215" w:rsidR="00612BD7" w:rsidRDefault="00612BD7" w:rsidP="00612BD7">
      <w:pPr>
        <w:pStyle w:val="Sraopastraipa"/>
        <w:numPr>
          <w:ilvl w:val="1"/>
          <w:numId w:val="3"/>
        </w:numPr>
        <w:spacing w:after="120" w:line="240" w:lineRule="auto"/>
        <w:contextualSpacing w:val="0"/>
        <w:jc w:val="both"/>
        <w:rPr>
          <w:rFonts w:ascii="Times New Roman" w:hAnsi="Times New Roman"/>
          <w:sz w:val="24"/>
          <w:szCs w:val="24"/>
        </w:rPr>
      </w:pPr>
      <w:r w:rsidRPr="00612BD7">
        <w:rPr>
          <w:rFonts w:ascii="Times New Roman" w:hAnsi="Times New Roman"/>
          <w:sz w:val="24"/>
          <w:szCs w:val="24"/>
        </w:rPr>
        <w:t xml:space="preserve">6 proc. metines palūkanas už priteistas sumas </w:t>
      </w:r>
      <w:r w:rsidR="002B07FF">
        <w:rPr>
          <w:rFonts w:ascii="Times New Roman" w:hAnsi="Times New Roman"/>
          <w:sz w:val="24"/>
          <w:szCs w:val="24"/>
        </w:rPr>
        <w:t xml:space="preserve">iš atsakovų </w:t>
      </w:r>
      <w:r w:rsidRPr="00612BD7">
        <w:rPr>
          <w:rFonts w:ascii="Times New Roman" w:hAnsi="Times New Roman"/>
          <w:sz w:val="24"/>
          <w:szCs w:val="24"/>
        </w:rPr>
        <w:t xml:space="preserve">nuo bylos iškėlimo teisme dienos (2017 m. gruodžio 22 d.) iki teismo sprendimo visiško įvykdymo dienos </w:t>
      </w:r>
      <w:r w:rsidR="002B07FF">
        <w:rPr>
          <w:rFonts w:ascii="Times New Roman" w:hAnsi="Times New Roman"/>
          <w:sz w:val="24"/>
          <w:szCs w:val="24"/>
        </w:rPr>
        <w:t>ir</w:t>
      </w:r>
      <w:r w:rsidRPr="00612BD7">
        <w:rPr>
          <w:rFonts w:ascii="Times New Roman" w:hAnsi="Times New Roman"/>
          <w:sz w:val="24"/>
          <w:szCs w:val="24"/>
        </w:rPr>
        <w:t xml:space="preserve"> bylinėjimosi išlaidų atlyginimą.</w:t>
      </w:r>
    </w:p>
    <w:p w14:paraId="2350CF93" w14:textId="11FF5A81" w:rsidR="00123EE2" w:rsidRPr="00F37594" w:rsidRDefault="002F5461" w:rsidP="008024DA">
      <w:pPr>
        <w:pStyle w:val="Sraopastraipa"/>
        <w:numPr>
          <w:ilvl w:val="0"/>
          <w:numId w:val="3"/>
        </w:numPr>
        <w:spacing w:after="120" w:line="240" w:lineRule="auto"/>
        <w:contextualSpacing w:val="0"/>
        <w:jc w:val="both"/>
        <w:rPr>
          <w:rFonts w:ascii="Times New Roman" w:hAnsi="Times New Roman"/>
          <w:sz w:val="24"/>
          <w:szCs w:val="24"/>
        </w:rPr>
      </w:pPr>
      <w:r w:rsidRPr="00F37594">
        <w:rPr>
          <w:rFonts w:ascii="Times New Roman" w:hAnsi="Times New Roman"/>
          <w:bCs/>
          <w:sz w:val="24"/>
          <w:szCs w:val="24"/>
          <w:lang w:bidi="lt-LT"/>
        </w:rPr>
        <w:t xml:space="preserve">Ieškovė nurodė, kad </w:t>
      </w:r>
      <w:r w:rsidR="00D870D0" w:rsidRPr="00F37594">
        <w:rPr>
          <w:rFonts w:ascii="Times New Roman" w:hAnsi="Times New Roman"/>
          <w:bCs/>
          <w:sz w:val="24"/>
          <w:szCs w:val="24"/>
          <w:lang w:bidi="lt-LT"/>
        </w:rPr>
        <w:t xml:space="preserve">dėl Pastato grindų defektų patirta 604 832,48 Eur žala, kurią sudaro grindų pakėlimo išlaidos; dėl Pastato pamatų defektų patirta 566 815,60 Eur žala, kurią sudaro </w:t>
      </w:r>
      <w:r w:rsidR="00D870D0" w:rsidRPr="00F37594">
        <w:rPr>
          <w:rFonts w:ascii="Times New Roman" w:hAnsi="Times New Roman"/>
          <w:bCs/>
          <w:sz w:val="24"/>
          <w:szCs w:val="24"/>
          <w:lang w:bidi="lt-LT"/>
        </w:rPr>
        <w:lastRenderedPageBreak/>
        <w:t>2643,47 Eur pamatų demontavimo išlaidos, 2273,40 Eur klinkerio plytelių perklojimo išlaidos, 37 790 Eur pamatų stiprinimo išlaidos, 7061,80 Eur polio gręžimo išlaidos, 2000 Eur polio ekspertizės išlaidos, 312 323 Eur ieškovės negautos nuomos pajamos laikotarpiu, kai Pastatas buvo uždarytas dėl pamatų defektų, 202 723,93 Eur nuostolių, patirtų ieškovei atlyginus dalį Pastato nuomininkės UAB „</w:t>
      </w:r>
      <w:proofErr w:type="spellStart"/>
      <w:r w:rsidR="00D870D0" w:rsidRPr="00F37594">
        <w:rPr>
          <w:rFonts w:ascii="Times New Roman" w:hAnsi="Times New Roman"/>
          <w:bCs/>
          <w:sz w:val="24"/>
          <w:szCs w:val="24"/>
          <w:lang w:bidi="lt-LT"/>
        </w:rPr>
        <w:t>Hakonlita</w:t>
      </w:r>
      <w:proofErr w:type="spellEnd"/>
      <w:r w:rsidR="00D870D0" w:rsidRPr="00F37594">
        <w:rPr>
          <w:rFonts w:ascii="Times New Roman" w:hAnsi="Times New Roman"/>
          <w:bCs/>
          <w:sz w:val="24"/>
          <w:szCs w:val="24"/>
          <w:lang w:bidi="lt-LT"/>
        </w:rPr>
        <w:t>“ patirtų nuostolių; 231 920,10 Eur likusi žala, kurios negalima priskirti prie konkretaus defekto</w:t>
      </w:r>
      <w:r w:rsidR="00F37594" w:rsidRPr="00F37594">
        <w:rPr>
          <w:rFonts w:ascii="Times New Roman" w:hAnsi="Times New Roman"/>
          <w:bCs/>
          <w:sz w:val="24"/>
          <w:szCs w:val="24"/>
          <w:lang w:bidi="lt-LT"/>
        </w:rPr>
        <w:t>.</w:t>
      </w:r>
      <w:r w:rsidR="00D870D0" w:rsidRPr="00F37594">
        <w:rPr>
          <w:rFonts w:ascii="Times New Roman" w:hAnsi="Times New Roman"/>
          <w:bCs/>
          <w:sz w:val="24"/>
          <w:szCs w:val="24"/>
          <w:lang w:bidi="lt-LT"/>
        </w:rPr>
        <w:t xml:space="preserve"> Šią žalą sudaro likusios 133</w:t>
      </w:r>
      <w:r w:rsidR="00F37594" w:rsidRPr="00F37594">
        <w:rPr>
          <w:rFonts w:ascii="Times New Roman" w:hAnsi="Times New Roman"/>
          <w:bCs/>
          <w:sz w:val="24"/>
          <w:szCs w:val="24"/>
          <w:lang w:bidi="lt-LT"/>
        </w:rPr>
        <w:t xml:space="preserve"> </w:t>
      </w:r>
      <w:r w:rsidR="00D870D0" w:rsidRPr="00F37594">
        <w:rPr>
          <w:rFonts w:ascii="Times New Roman" w:hAnsi="Times New Roman"/>
          <w:bCs/>
          <w:sz w:val="24"/>
          <w:szCs w:val="24"/>
          <w:lang w:bidi="lt-LT"/>
        </w:rPr>
        <w:t xml:space="preserve">436,85 </w:t>
      </w:r>
      <w:r w:rsidR="00F37594" w:rsidRPr="00F37594">
        <w:rPr>
          <w:rFonts w:ascii="Times New Roman" w:hAnsi="Times New Roman"/>
          <w:bCs/>
          <w:sz w:val="24"/>
          <w:szCs w:val="24"/>
          <w:lang w:bidi="lt-LT"/>
        </w:rPr>
        <w:t>Eur</w:t>
      </w:r>
      <w:r w:rsidR="00D870D0" w:rsidRPr="00F37594">
        <w:rPr>
          <w:rFonts w:ascii="Times New Roman" w:hAnsi="Times New Roman"/>
          <w:bCs/>
          <w:sz w:val="24"/>
          <w:szCs w:val="24"/>
          <w:lang w:bidi="lt-LT"/>
        </w:rPr>
        <w:t xml:space="preserve"> </w:t>
      </w:r>
      <w:r w:rsidR="00F37594" w:rsidRPr="00F37594">
        <w:rPr>
          <w:rFonts w:ascii="Times New Roman" w:hAnsi="Times New Roman"/>
          <w:bCs/>
          <w:sz w:val="24"/>
          <w:szCs w:val="24"/>
          <w:lang w:bidi="lt-LT"/>
        </w:rPr>
        <w:t xml:space="preserve">Pastato remonto </w:t>
      </w:r>
      <w:r w:rsidR="00D870D0" w:rsidRPr="00F37594">
        <w:rPr>
          <w:rFonts w:ascii="Times New Roman" w:hAnsi="Times New Roman"/>
          <w:bCs/>
          <w:sz w:val="24"/>
          <w:szCs w:val="24"/>
          <w:lang w:bidi="lt-LT"/>
        </w:rPr>
        <w:t>išlaidos, 83</w:t>
      </w:r>
      <w:r w:rsidR="00F37594" w:rsidRPr="00F37594">
        <w:rPr>
          <w:rFonts w:ascii="Times New Roman" w:hAnsi="Times New Roman"/>
          <w:bCs/>
          <w:sz w:val="24"/>
          <w:szCs w:val="24"/>
          <w:lang w:bidi="lt-LT"/>
        </w:rPr>
        <w:t xml:space="preserve"> </w:t>
      </w:r>
      <w:r w:rsidR="00D870D0" w:rsidRPr="00F37594">
        <w:rPr>
          <w:rFonts w:ascii="Times New Roman" w:hAnsi="Times New Roman"/>
          <w:bCs/>
          <w:sz w:val="24"/>
          <w:szCs w:val="24"/>
          <w:lang w:bidi="lt-LT"/>
        </w:rPr>
        <w:t xml:space="preserve">037,14 </w:t>
      </w:r>
      <w:r w:rsidR="00F37594" w:rsidRPr="00F37594">
        <w:rPr>
          <w:rFonts w:ascii="Times New Roman" w:hAnsi="Times New Roman"/>
          <w:bCs/>
          <w:sz w:val="24"/>
          <w:szCs w:val="24"/>
          <w:lang w:bidi="lt-LT"/>
        </w:rPr>
        <w:t xml:space="preserve">Eur </w:t>
      </w:r>
      <w:r w:rsidR="00D870D0" w:rsidRPr="00F37594">
        <w:rPr>
          <w:rFonts w:ascii="Times New Roman" w:hAnsi="Times New Roman"/>
          <w:bCs/>
          <w:sz w:val="24"/>
          <w:szCs w:val="24"/>
          <w:lang w:bidi="lt-LT"/>
        </w:rPr>
        <w:t>defektų nustatymo</w:t>
      </w:r>
      <w:r w:rsidR="00F37594" w:rsidRPr="00F37594">
        <w:rPr>
          <w:rFonts w:ascii="Times New Roman" w:hAnsi="Times New Roman"/>
          <w:bCs/>
          <w:sz w:val="24"/>
          <w:szCs w:val="24"/>
          <w:lang w:bidi="lt-LT"/>
        </w:rPr>
        <w:t xml:space="preserve"> išlaidos</w:t>
      </w:r>
      <w:r w:rsidR="00D870D0" w:rsidRPr="00F37594">
        <w:rPr>
          <w:rFonts w:ascii="Times New Roman" w:hAnsi="Times New Roman"/>
          <w:bCs/>
          <w:sz w:val="24"/>
          <w:szCs w:val="24"/>
          <w:lang w:bidi="lt-LT"/>
        </w:rPr>
        <w:t>, 15</w:t>
      </w:r>
      <w:r w:rsidR="00F37594" w:rsidRPr="00F37594">
        <w:rPr>
          <w:rFonts w:ascii="Times New Roman" w:hAnsi="Times New Roman"/>
          <w:bCs/>
          <w:sz w:val="24"/>
          <w:szCs w:val="24"/>
          <w:lang w:bidi="lt-LT"/>
        </w:rPr>
        <w:t xml:space="preserve"> </w:t>
      </w:r>
      <w:r w:rsidR="00D870D0" w:rsidRPr="00F37594">
        <w:rPr>
          <w:rFonts w:ascii="Times New Roman" w:hAnsi="Times New Roman"/>
          <w:bCs/>
          <w:sz w:val="24"/>
          <w:szCs w:val="24"/>
          <w:lang w:bidi="lt-LT"/>
        </w:rPr>
        <w:t xml:space="preserve">446,11 </w:t>
      </w:r>
      <w:r w:rsidR="00F37594" w:rsidRPr="00F37594">
        <w:rPr>
          <w:rFonts w:ascii="Times New Roman" w:hAnsi="Times New Roman"/>
          <w:bCs/>
          <w:sz w:val="24"/>
          <w:szCs w:val="24"/>
          <w:lang w:bidi="lt-LT"/>
        </w:rPr>
        <w:t>Eur</w:t>
      </w:r>
      <w:r w:rsidR="00D870D0" w:rsidRPr="00F37594">
        <w:rPr>
          <w:rFonts w:ascii="Times New Roman" w:hAnsi="Times New Roman"/>
          <w:bCs/>
          <w:sz w:val="24"/>
          <w:szCs w:val="24"/>
          <w:lang w:bidi="lt-LT"/>
        </w:rPr>
        <w:t xml:space="preserve"> palūkanos</w:t>
      </w:r>
      <w:r w:rsidR="00F37594" w:rsidRPr="00F37594">
        <w:rPr>
          <w:rFonts w:ascii="Times New Roman" w:hAnsi="Times New Roman"/>
          <w:bCs/>
          <w:sz w:val="24"/>
          <w:szCs w:val="24"/>
          <w:lang w:bidi="lt-LT"/>
        </w:rPr>
        <w:t xml:space="preserve">. </w:t>
      </w:r>
      <w:r w:rsidR="00F37594">
        <w:rPr>
          <w:rFonts w:ascii="Times New Roman" w:hAnsi="Times New Roman"/>
          <w:bCs/>
          <w:sz w:val="24"/>
          <w:szCs w:val="24"/>
          <w:lang w:bidi="lt-LT"/>
        </w:rPr>
        <w:t>I</w:t>
      </w:r>
      <w:r w:rsidRPr="00F37594">
        <w:rPr>
          <w:rFonts w:ascii="Times New Roman" w:hAnsi="Times New Roman"/>
          <w:bCs/>
          <w:sz w:val="24"/>
          <w:szCs w:val="24"/>
          <w:lang w:bidi="lt-LT"/>
        </w:rPr>
        <w:t xml:space="preserve">š viso </w:t>
      </w:r>
      <w:r w:rsidR="00F37594">
        <w:rPr>
          <w:rFonts w:ascii="Times New Roman" w:hAnsi="Times New Roman"/>
          <w:bCs/>
          <w:sz w:val="24"/>
          <w:szCs w:val="24"/>
          <w:lang w:bidi="lt-LT"/>
        </w:rPr>
        <w:t>patirta</w:t>
      </w:r>
      <w:r w:rsidRPr="00F37594">
        <w:rPr>
          <w:rFonts w:ascii="Times New Roman" w:hAnsi="Times New Roman"/>
          <w:bCs/>
          <w:sz w:val="24"/>
          <w:szCs w:val="24"/>
          <w:lang w:bidi="lt-LT"/>
        </w:rPr>
        <w:t xml:space="preserve"> 1</w:t>
      </w:r>
      <w:r w:rsidR="00DE1FA6" w:rsidRPr="00F37594">
        <w:rPr>
          <w:rFonts w:ascii="Times New Roman" w:hAnsi="Times New Roman"/>
          <w:bCs/>
          <w:sz w:val="24"/>
          <w:szCs w:val="24"/>
          <w:lang w:bidi="lt-LT"/>
        </w:rPr>
        <w:t xml:space="preserve"> </w:t>
      </w:r>
      <w:r w:rsidRPr="00F37594">
        <w:rPr>
          <w:rFonts w:ascii="Times New Roman" w:hAnsi="Times New Roman"/>
          <w:bCs/>
          <w:sz w:val="24"/>
          <w:szCs w:val="24"/>
          <w:lang w:bidi="lt-LT"/>
        </w:rPr>
        <w:t>403</w:t>
      </w:r>
      <w:r w:rsidR="003929B3" w:rsidRPr="00F37594">
        <w:rPr>
          <w:rFonts w:ascii="Times New Roman" w:hAnsi="Times New Roman"/>
          <w:bCs/>
          <w:sz w:val="24"/>
          <w:szCs w:val="24"/>
          <w:lang w:bidi="lt-LT"/>
        </w:rPr>
        <w:t xml:space="preserve"> </w:t>
      </w:r>
      <w:r w:rsidRPr="00F37594">
        <w:rPr>
          <w:rFonts w:ascii="Times New Roman" w:hAnsi="Times New Roman"/>
          <w:bCs/>
          <w:sz w:val="24"/>
          <w:szCs w:val="24"/>
          <w:lang w:bidi="lt-LT"/>
        </w:rPr>
        <w:t>568,18 Eur nuostoli</w:t>
      </w:r>
      <w:r w:rsidR="00F37594">
        <w:rPr>
          <w:rFonts w:ascii="Times New Roman" w:hAnsi="Times New Roman"/>
          <w:bCs/>
          <w:sz w:val="24"/>
          <w:szCs w:val="24"/>
          <w:lang w:bidi="lt-LT"/>
        </w:rPr>
        <w:t>ų</w:t>
      </w:r>
      <w:r w:rsidRPr="00F37594">
        <w:rPr>
          <w:rFonts w:ascii="Times New Roman" w:hAnsi="Times New Roman"/>
          <w:bCs/>
          <w:sz w:val="24"/>
          <w:szCs w:val="24"/>
          <w:lang w:bidi="lt-LT"/>
        </w:rPr>
        <w:t xml:space="preserve">, tačiau dalį </w:t>
      </w:r>
      <w:r w:rsidR="00F37594">
        <w:rPr>
          <w:rFonts w:ascii="Times New Roman" w:hAnsi="Times New Roman"/>
          <w:bCs/>
          <w:sz w:val="24"/>
          <w:szCs w:val="24"/>
          <w:lang w:bidi="lt-LT"/>
        </w:rPr>
        <w:t>šių</w:t>
      </w:r>
      <w:r w:rsidRPr="00F37594">
        <w:rPr>
          <w:rFonts w:ascii="Times New Roman" w:hAnsi="Times New Roman"/>
          <w:bCs/>
          <w:sz w:val="24"/>
          <w:szCs w:val="24"/>
          <w:lang w:bidi="lt-LT"/>
        </w:rPr>
        <w:t xml:space="preserve"> nuostolių atlygino ADB „Gjensidige“, išmokėdama 232</w:t>
      </w:r>
      <w:r w:rsidR="003929B3" w:rsidRPr="00F37594">
        <w:rPr>
          <w:rFonts w:ascii="Times New Roman" w:hAnsi="Times New Roman"/>
          <w:bCs/>
          <w:sz w:val="24"/>
          <w:szCs w:val="24"/>
          <w:lang w:bidi="lt-LT"/>
        </w:rPr>
        <w:t xml:space="preserve"> </w:t>
      </w:r>
      <w:r w:rsidRPr="00F37594">
        <w:rPr>
          <w:rFonts w:ascii="Times New Roman" w:hAnsi="Times New Roman"/>
          <w:bCs/>
          <w:sz w:val="24"/>
          <w:szCs w:val="24"/>
          <w:lang w:bidi="lt-LT"/>
        </w:rPr>
        <w:t>188,57 Eur draudimo išmoką už UAB „Tiksli forma“, dėl to likusi neatlyginta nuostolių suma yra 1</w:t>
      </w:r>
      <w:r w:rsidR="003929B3" w:rsidRPr="00F37594">
        <w:rPr>
          <w:rFonts w:ascii="Times New Roman" w:hAnsi="Times New Roman"/>
          <w:bCs/>
          <w:sz w:val="24"/>
          <w:szCs w:val="24"/>
          <w:lang w:bidi="lt-LT"/>
        </w:rPr>
        <w:t xml:space="preserve"> </w:t>
      </w:r>
      <w:r w:rsidRPr="00F37594">
        <w:rPr>
          <w:rFonts w:ascii="Times New Roman" w:hAnsi="Times New Roman"/>
          <w:bCs/>
          <w:sz w:val="24"/>
          <w:szCs w:val="24"/>
          <w:lang w:bidi="lt-LT"/>
        </w:rPr>
        <w:t>171</w:t>
      </w:r>
      <w:r w:rsidR="003929B3" w:rsidRPr="00F37594">
        <w:rPr>
          <w:rFonts w:ascii="Times New Roman" w:hAnsi="Times New Roman"/>
          <w:bCs/>
          <w:sz w:val="24"/>
          <w:szCs w:val="24"/>
          <w:lang w:bidi="lt-LT"/>
        </w:rPr>
        <w:t xml:space="preserve"> </w:t>
      </w:r>
      <w:r w:rsidRPr="00F37594">
        <w:rPr>
          <w:rFonts w:ascii="Times New Roman" w:hAnsi="Times New Roman"/>
          <w:bCs/>
          <w:sz w:val="24"/>
          <w:szCs w:val="24"/>
          <w:lang w:bidi="lt-LT"/>
        </w:rPr>
        <w:t xml:space="preserve">379,61 Eur. Pagal teismo ekspertų išvadas, defektų atsiradimą nulėmė netinkamai atlikti projektavimo ir statybos rangos darbai, o atskirti kiekvieno iš statybų proceso dalyvių atsakomybę dėl atskirų defektų nėra galimybės. Pagal finansinę investicijų apimtį statybos rangos ir projektavimo darbai sudarė žymiai didesnę </w:t>
      </w:r>
      <w:r w:rsidR="00A56F7F">
        <w:rPr>
          <w:rFonts w:ascii="Times New Roman" w:hAnsi="Times New Roman"/>
          <w:bCs/>
          <w:sz w:val="24"/>
          <w:szCs w:val="24"/>
          <w:lang w:bidi="lt-LT"/>
        </w:rPr>
        <w:t xml:space="preserve">projekto </w:t>
      </w:r>
      <w:r w:rsidRPr="00F37594">
        <w:rPr>
          <w:rFonts w:ascii="Times New Roman" w:hAnsi="Times New Roman"/>
          <w:bCs/>
          <w:sz w:val="24"/>
          <w:szCs w:val="24"/>
          <w:lang w:bidi="lt-LT"/>
        </w:rPr>
        <w:t xml:space="preserve">išlaidų dalį, nei išlaidos </w:t>
      </w:r>
      <w:r w:rsidR="00993DBA" w:rsidRPr="00F37594">
        <w:rPr>
          <w:rFonts w:ascii="Times New Roman" w:hAnsi="Times New Roman"/>
          <w:bCs/>
          <w:sz w:val="24"/>
          <w:szCs w:val="24"/>
          <w:lang w:bidi="lt-LT"/>
        </w:rPr>
        <w:t>P</w:t>
      </w:r>
      <w:r w:rsidRPr="00F37594">
        <w:rPr>
          <w:rFonts w:ascii="Times New Roman" w:hAnsi="Times New Roman"/>
          <w:bCs/>
          <w:sz w:val="24"/>
          <w:szCs w:val="24"/>
          <w:lang w:bidi="lt-LT"/>
        </w:rPr>
        <w:t xml:space="preserve">astato statybos techninei priežiūrai, be to, techninę statybų priežiūrą vykdęs asmuo nėra tas asmuo, kuris padarė defektus, todėl patirti nuostoliai turi būti atlyginti tokiomis </w:t>
      </w:r>
      <w:r w:rsidR="00245D7F" w:rsidRPr="00F37594">
        <w:rPr>
          <w:rFonts w:ascii="Times New Roman" w:hAnsi="Times New Roman"/>
          <w:bCs/>
          <w:sz w:val="24"/>
          <w:szCs w:val="24"/>
          <w:lang w:bidi="lt-LT"/>
        </w:rPr>
        <w:t>proporcijomis</w:t>
      </w:r>
      <w:r w:rsidRPr="00F37594">
        <w:rPr>
          <w:rFonts w:ascii="Times New Roman" w:hAnsi="Times New Roman"/>
          <w:bCs/>
          <w:sz w:val="24"/>
          <w:szCs w:val="24"/>
          <w:lang w:bidi="lt-LT"/>
        </w:rPr>
        <w:t xml:space="preserve">: iš </w:t>
      </w:r>
      <w:r w:rsidR="00993DBA" w:rsidRPr="00F37594">
        <w:rPr>
          <w:rFonts w:ascii="Times New Roman" w:hAnsi="Times New Roman"/>
          <w:bCs/>
          <w:sz w:val="24"/>
          <w:szCs w:val="24"/>
          <w:lang w:bidi="lt-LT"/>
        </w:rPr>
        <w:t>P</w:t>
      </w:r>
      <w:r w:rsidRPr="00F37594">
        <w:rPr>
          <w:rFonts w:ascii="Times New Roman" w:hAnsi="Times New Roman"/>
          <w:bCs/>
          <w:sz w:val="24"/>
          <w:szCs w:val="24"/>
          <w:lang w:bidi="lt-LT"/>
        </w:rPr>
        <w:t xml:space="preserve">astato projektuotojos UAB „Tiksli forma“ ir </w:t>
      </w:r>
      <w:r w:rsidR="00993DBA" w:rsidRPr="00F37594">
        <w:rPr>
          <w:rFonts w:ascii="Times New Roman" w:hAnsi="Times New Roman"/>
          <w:bCs/>
          <w:sz w:val="24"/>
          <w:szCs w:val="24"/>
          <w:lang w:bidi="lt-LT"/>
        </w:rPr>
        <w:t>P</w:t>
      </w:r>
      <w:r w:rsidRPr="00F37594">
        <w:rPr>
          <w:rFonts w:ascii="Times New Roman" w:hAnsi="Times New Roman"/>
          <w:bCs/>
          <w:sz w:val="24"/>
          <w:szCs w:val="24"/>
          <w:lang w:bidi="lt-LT"/>
        </w:rPr>
        <w:t>astato rangovės BUAB</w:t>
      </w:r>
      <w:r w:rsidR="00F37594">
        <w:rPr>
          <w:rFonts w:ascii="Times New Roman" w:hAnsi="Times New Roman"/>
          <w:bCs/>
          <w:sz w:val="24"/>
          <w:szCs w:val="24"/>
          <w:lang w:bidi="lt-LT"/>
        </w:rPr>
        <w:t xml:space="preserve"> </w:t>
      </w:r>
      <w:r w:rsidRPr="00F37594">
        <w:rPr>
          <w:rFonts w:ascii="Times New Roman" w:hAnsi="Times New Roman"/>
          <w:bCs/>
          <w:sz w:val="24"/>
          <w:szCs w:val="24"/>
          <w:lang w:bidi="lt-LT"/>
        </w:rPr>
        <w:t>„</w:t>
      </w:r>
      <w:proofErr w:type="spellStart"/>
      <w:r w:rsidRPr="00F37594">
        <w:rPr>
          <w:rFonts w:ascii="Times New Roman" w:hAnsi="Times New Roman"/>
          <w:bCs/>
          <w:sz w:val="24"/>
          <w:szCs w:val="24"/>
          <w:lang w:bidi="lt-LT"/>
        </w:rPr>
        <w:t>Lakaja</w:t>
      </w:r>
      <w:proofErr w:type="spellEnd"/>
      <w:r w:rsidRPr="00F37594">
        <w:rPr>
          <w:rFonts w:ascii="Times New Roman" w:hAnsi="Times New Roman"/>
          <w:bCs/>
          <w:sz w:val="24"/>
          <w:szCs w:val="24"/>
          <w:lang w:bidi="lt-LT"/>
        </w:rPr>
        <w:t>“ priteis</w:t>
      </w:r>
      <w:r w:rsidR="00245D7F" w:rsidRPr="00F37594">
        <w:rPr>
          <w:rFonts w:ascii="Times New Roman" w:hAnsi="Times New Roman"/>
          <w:bCs/>
          <w:sz w:val="24"/>
          <w:szCs w:val="24"/>
          <w:lang w:bidi="lt-LT"/>
        </w:rPr>
        <w:t>iant</w:t>
      </w:r>
      <w:r w:rsidRPr="00F37594">
        <w:rPr>
          <w:rFonts w:ascii="Times New Roman" w:hAnsi="Times New Roman"/>
          <w:bCs/>
          <w:sz w:val="24"/>
          <w:szCs w:val="24"/>
          <w:lang w:bidi="lt-LT"/>
        </w:rPr>
        <w:t xml:space="preserve"> po 47,5</w:t>
      </w:r>
      <w:r w:rsidR="008E4A0D">
        <w:rPr>
          <w:rFonts w:ascii="Times New Roman" w:hAnsi="Times New Roman"/>
          <w:bCs/>
          <w:sz w:val="24"/>
          <w:szCs w:val="24"/>
          <w:lang w:val="en-US" w:bidi="lt-LT"/>
        </w:rPr>
        <w:t>0</w:t>
      </w:r>
      <w:r w:rsidR="00DE1FA6" w:rsidRPr="00F37594">
        <w:rPr>
          <w:rFonts w:ascii="Times New Roman" w:hAnsi="Times New Roman"/>
          <w:bCs/>
          <w:sz w:val="24"/>
          <w:szCs w:val="24"/>
          <w:lang w:bidi="lt-LT"/>
        </w:rPr>
        <w:t xml:space="preserve"> </w:t>
      </w:r>
      <w:r w:rsidRPr="00F37594">
        <w:rPr>
          <w:rFonts w:ascii="Times New Roman" w:hAnsi="Times New Roman"/>
          <w:bCs/>
          <w:sz w:val="24"/>
          <w:szCs w:val="24"/>
          <w:lang w:bidi="lt-LT"/>
        </w:rPr>
        <w:t xml:space="preserve">proc., iš </w:t>
      </w:r>
      <w:r w:rsidR="00993DBA" w:rsidRPr="00F37594">
        <w:rPr>
          <w:rFonts w:ascii="Times New Roman" w:hAnsi="Times New Roman"/>
          <w:bCs/>
          <w:sz w:val="24"/>
          <w:szCs w:val="24"/>
          <w:lang w:bidi="lt-LT"/>
        </w:rPr>
        <w:t>P</w:t>
      </w:r>
      <w:r w:rsidRPr="00F37594">
        <w:rPr>
          <w:rFonts w:ascii="Times New Roman" w:hAnsi="Times New Roman"/>
          <w:bCs/>
          <w:sz w:val="24"/>
          <w:szCs w:val="24"/>
          <w:lang w:bidi="lt-LT"/>
        </w:rPr>
        <w:t xml:space="preserve">astato techninio prižiūrėtojo </w:t>
      </w:r>
      <w:bookmarkStart w:id="1" w:name="Buk_58"/>
      <w:r w:rsidR="00951744" w:rsidRPr="00951744">
        <w:rPr>
          <w:rFonts w:ascii="Times New Roman" w:hAnsi="Times New Roman"/>
          <w:bCs/>
          <w:sz w:val="24"/>
          <w:szCs w:val="24"/>
          <w:lang w:bidi="lt-LT"/>
        </w:rPr>
        <w:t>V. M.</w:t>
      </w:r>
      <w:r w:rsidRPr="00F37594">
        <w:rPr>
          <w:rFonts w:ascii="Times New Roman" w:hAnsi="Times New Roman"/>
          <w:bCs/>
          <w:sz w:val="24"/>
          <w:szCs w:val="24"/>
          <w:lang w:bidi="lt-LT"/>
        </w:rPr>
        <w:t xml:space="preserve"> </w:t>
      </w:r>
      <w:bookmarkEnd w:id="1"/>
      <w:r w:rsidRPr="00F37594">
        <w:rPr>
          <w:rFonts w:ascii="Times New Roman" w:hAnsi="Times New Roman"/>
          <w:bCs/>
          <w:sz w:val="24"/>
          <w:szCs w:val="24"/>
          <w:lang w:bidi="lt-LT"/>
        </w:rPr>
        <w:t>– 5 proc. nuostolių atlyginimo.</w:t>
      </w:r>
    </w:p>
    <w:p w14:paraId="6E380148" w14:textId="32DAE2C7" w:rsidR="00123EE2" w:rsidRDefault="00123EE2">
      <w:pPr>
        <w:pStyle w:val="Sraopastraipa"/>
        <w:spacing w:after="120" w:line="240" w:lineRule="auto"/>
        <w:ind w:left="0" w:firstLine="720"/>
        <w:contextualSpacing w:val="0"/>
        <w:jc w:val="both"/>
        <w:rPr>
          <w:rFonts w:ascii="Times New Roman" w:hAnsi="Times New Roman"/>
          <w:sz w:val="24"/>
          <w:szCs w:val="24"/>
        </w:rPr>
      </w:pPr>
    </w:p>
    <w:p w14:paraId="759620E9" w14:textId="77777777" w:rsidR="00123EE2" w:rsidRDefault="00A80C8A">
      <w:pPr>
        <w:pStyle w:val="Sraopastraipa"/>
        <w:spacing w:after="120" w:line="240" w:lineRule="auto"/>
        <w:ind w:left="0"/>
        <w:contextualSpacing w:val="0"/>
        <w:jc w:val="center"/>
        <w:rPr>
          <w:rFonts w:ascii="Times New Roman" w:hAnsi="Times New Roman"/>
          <w:sz w:val="24"/>
          <w:szCs w:val="24"/>
        </w:rPr>
      </w:pPr>
      <w:r>
        <w:rPr>
          <w:rFonts w:ascii="Times New Roman" w:hAnsi="Times New Roman"/>
          <w:sz w:val="24"/>
          <w:szCs w:val="24"/>
        </w:rPr>
        <w:t>II. Pirmosios ir apeliacinės instancijos teismų procesinių sprendimų esmė</w:t>
      </w:r>
    </w:p>
    <w:p w14:paraId="1B79914B" w14:textId="7D431F9E" w:rsidR="00123EE2" w:rsidRDefault="00123EE2">
      <w:pPr>
        <w:pStyle w:val="Sraopastraipa"/>
        <w:spacing w:after="120" w:line="240" w:lineRule="auto"/>
        <w:ind w:left="0" w:firstLine="720"/>
        <w:contextualSpacing w:val="0"/>
        <w:jc w:val="both"/>
        <w:rPr>
          <w:rFonts w:ascii="Times New Roman" w:hAnsi="Times New Roman"/>
          <w:sz w:val="24"/>
          <w:szCs w:val="24"/>
        </w:rPr>
      </w:pPr>
    </w:p>
    <w:p w14:paraId="21C7AD75" w14:textId="796B399B" w:rsidR="00123EE2" w:rsidRDefault="003929B3">
      <w:pPr>
        <w:pStyle w:val="Sraopastraipa"/>
        <w:numPr>
          <w:ilvl w:val="0"/>
          <w:numId w:val="3"/>
        </w:numPr>
        <w:spacing w:after="120" w:line="240" w:lineRule="auto"/>
        <w:contextualSpacing w:val="0"/>
        <w:jc w:val="both"/>
        <w:rPr>
          <w:rFonts w:ascii="Times New Roman" w:hAnsi="Times New Roman"/>
          <w:sz w:val="24"/>
          <w:szCs w:val="24"/>
        </w:rPr>
      </w:pPr>
      <w:r w:rsidRPr="003929B3">
        <w:rPr>
          <w:rFonts w:ascii="Times New Roman" w:hAnsi="Times New Roman"/>
          <w:sz w:val="24"/>
          <w:szCs w:val="24"/>
        </w:rPr>
        <w:t>Vilniaus apygardos teism</w:t>
      </w:r>
      <w:r>
        <w:rPr>
          <w:rFonts w:ascii="Times New Roman" w:hAnsi="Times New Roman"/>
          <w:sz w:val="24"/>
          <w:szCs w:val="24"/>
        </w:rPr>
        <w:t>as</w:t>
      </w:r>
      <w:r w:rsidRPr="003929B3">
        <w:rPr>
          <w:rFonts w:ascii="Times New Roman" w:hAnsi="Times New Roman"/>
          <w:sz w:val="24"/>
          <w:szCs w:val="24"/>
        </w:rPr>
        <w:t xml:space="preserve"> 2023 m. birželio 5 d. sprendim</w:t>
      </w:r>
      <w:r>
        <w:rPr>
          <w:rFonts w:ascii="Times New Roman" w:hAnsi="Times New Roman"/>
          <w:sz w:val="24"/>
          <w:szCs w:val="24"/>
        </w:rPr>
        <w:t>u ieškinį patenkino iš dalies</w:t>
      </w:r>
      <w:r w:rsidR="00DE1FA6">
        <w:rPr>
          <w:rFonts w:ascii="Times New Roman" w:hAnsi="Times New Roman"/>
          <w:sz w:val="24"/>
          <w:szCs w:val="24"/>
        </w:rPr>
        <w:t>.</w:t>
      </w:r>
      <w:r>
        <w:rPr>
          <w:rFonts w:ascii="Times New Roman" w:hAnsi="Times New Roman"/>
          <w:sz w:val="24"/>
          <w:szCs w:val="24"/>
        </w:rPr>
        <w:t xml:space="preserve"> Priteisė </w:t>
      </w:r>
      <w:r w:rsidRPr="003929B3">
        <w:rPr>
          <w:rFonts w:ascii="Times New Roman" w:hAnsi="Times New Roman"/>
          <w:sz w:val="24"/>
          <w:szCs w:val="24"/>
        </w:rPr>
        <w:t>ieškovei iš atsakovės UAB</w:t>
      </w:r>
      <w:r>
        <w:rPr>
          <w:rFonts w:ascii="Times New Roman" w:hAnsi="Times New Roman"/>
          <w:sz w:val="24"/>
          <w:szCs w:val="24"/>
        </w:rPr>
        <w:t xml:space="preserve"> </w:t>
      </w:r>
      <w:r w:rsidRPr="003929B3">
        <w:rPr>
          <w:rFonts w:ascii="Times New Roman" w:hAnsi="Times New Roman"/>
          <w:sz w:val="24"/>
          <w:szCs w:val="24"/>
        </w:rPr>
        <w:t>„Tiksli forma“ 498</w:t>
      </w:r>
      <w:r>
        <w:rPr>
          <w:rFonts w:ascii="Times New Roman" w:hAnsi="Times New Roman"/>
          <w:sz w:val="24"/>
          <w:szCs w:val="24"/>
        </w:rPr>
        <w:t xml:space="preserve"> </w:t>
      </w:r>
      <w:r w:rsidRPr="003929B3">
        <w:rPr>
          <w:rFonts w:ascii="Times New Roman" w:hAnsi="Times New Roman"/>
          <w:sz w:val="24"/>
          <w:szCs w:val="24"/>
        </w:rPr>
        <w:t>042,19 Eur žalos atlyginim</w:t>
      </w:r>
      <w:r>
        <w:rPr>
          <w:rFonts w:ascii="Times New Roman" w:hAnsi="Times New Roman"/>
          <w:sz w:val="24"/>
          <w:szCs w:val="24"/>
        </w:rPr>
        <w:t>ą</w:t>
      </w:r>
      <w:r w:rsidRPr="003929B3">
        <w:rPr>
          <w:rFonts w:ascii="Times New Roman" w:hAnsi="Times New Roman"/>
          <w:sz w:val="24"/>
          <w:szCs w:val="24"/>
        </w:rPr>
        <w:t>, 6 proc</w:t>
      </w:r>
      <w:r>
        <w:rPr>
          <w:rFonts w:ascii="Times New Roman" w:hAnsi="Times New Roman"/>
          <w:sz w:val="24"/>
          <w:szCs w:val="24"/>
        </w:rPr>
        <w:t>.</w:t>
      </w:r>
      <w:r w:rsidRPr="003929B3">
        <w:rPr>
          <w:rFonts w:ascii="Times New Roman" w:hAnsi="Times New Roman"/>
          <w:sz w:val="24"/>
          <w:szCs w:val="24"/>
        </w:rPr>
        <w:t xml:space="preserve"> metines palūkanas </w:t>
      </w:r>
      <w:r w:rsidR="00DE1FA6">
        <w:rPr>
          <w:rFonts w:ascii="Times New Roman" w:hAnsi="Times New Roman"/>
          <w:sz w:val="24"/>
          <w:szCs w:val="24"/>
        </w:rPr>
        <w:t>už</w:t>
      </w:r>
      <w:r w:rsidRPr="003929B3">
        <w:rPr>
          <w:rFonts w:ascii="Times New Roman" w:hAnsi="Times New Roman"/>
          <w:sz w:val="24"/>
          <w:szCs w:val="24"/>
        </w:rPr>
        <w:t xml:space="preserve"> priteist</w:t>
      </w:r>
      <w:r w:rsidR="00DE1FA6">
        <w:rPr>
          <w:rFonts w:ascii="Times New Roman" w:hAnsi="Times New Roman"/>
          <w:sz w:val="24"/>
          <w:szCs w:val="24"/>
        </w:rPr>
        <w:t>ą</w:t>
      </w:r>
      <w:r w:rsidRPr="003929B3">
        <w:rPr>
          <w:rFonts w:ascii="Times New Roman" w:hAnsi="Times New Roman"/>
          <w:sz w:val="24"/>
          <w:szCs w:val="24"/>
        </w:rPr>
        <w:t xml:space="preserve"> sum</w:t>
      </w:r>
      <w:r w:rsidR="00DE1FA6">
        <w:rPr>
          <w:rFonts w:ascii="Times New Roman" w:hAnsi="Times New Roman"/>
          <w:sz w:val="24"/>
          <w:szCs w:val="24"/>
        </w:rPr>
        <w:t>ą</w:t>
      </w:r>
      <w:r w:rsidRPr="003929B3">
        <w:rPr>
          <w:rFonts w:ascii="Times New Roman" w:hAnsi="Times New Roman"/>
          <w:sz w:val="24"/>
          <w:szCs w:val="24"/>
        </w:rPr>
        <w:t xml:space="preserve"> nuo bylos iškėlimo teisme dienos </w:t>
      </w:r>
      <w:r>
        <w:rPr>
          <w:rFonts w:ascii="Times New Roman" w:hAnsi="Times New Roman"/>
          <w:sz w:val="24"/>
          <w:szCs w:val="24"/>
        </w:rPr>
        <w:t>(</w:t>
      </w:r>
      <w:r w:rsidRPr="003929B3">
        <w:rPr>
          <w:rFonts w:ascii="Times New Roman" w:hAnsi="Times New Roman"/>
          <w:sz w:val="24"/>
          <w:szCs w:val="24"/>
        </w:rPr>
        <w:t>2017 m. gruodžio 22 d.</w:t>
      </w:r>
      <w:r>
        <w:rPr>
          <w:rFonts w:ascii="Times New Roman" w:hAnsi="Times New Roman"/>
          <w:sz w:val="24"/>
          <w:szCs w:val="24"/>
        </w:rPr>
        <w:t>)</w:t>
      </w:r>
      <w:r w:rsidRPr="003929B3">
        <w:rPr>
          <w:rFonts w:ascii="Times New Roman" w:hAnsi="Times New Roman"/>
          <w:sz w:val="24"/>
          <w:szCs w:val="24"/>
        </w:rPr>
        <w:t xml:space="preserve"> iki teismo sprendimo visiško įvykdymo ir 29</w:t>
      </w:r>
      <w:r>
        <w:rPr>
          <w:rFonts w:ascii="Times New Roman" w:hAnsi="Times New Roman"/>
          <w:sz w:val="24"/>
          <w:szCs w:val="24"/>
        </w:rPr>
        <w:t xml:space="preserve"> </w:t>
      </w:r>
      <w:r w:rsidRPr="003929B3">
        <w:rPr>
          <w:rFonts w:ascii="Times New Roman" w:hAnsi="Times New Roman"/>
          <w:sz w:val="24"/>
          <w:szCs w:val="24"/>
        </w:rPr>
        <w:t>487,40 Eur bylinėjimosi išlaidų</w:t>
      </w:r>
      <w:r>
        <w:rPr>
          <w:rFonts w:ascii="Times New Roman" w:hAnsi="Times New Roman"/>
          <w:sz w:val="24"/>
          <w:szCs w:val="24"/>
        </w:rPr>
        <w:t xml:space="preserve"> atlyginimą; priteisė ieškovei iš atsakovės </w:t>
      </w:r>
      <w:r w:rsidRPr="003929B3">
        <w:rPr>
          <w:rFonts w:ascii="Times New Roman" w:hAnsi="Times New Roman"/>
          <w:sz w:val="24"/>
          <w:szCs w:val="24"/>
        </w:rPr>
        <w:t>BUAB</w:t>
      </w:r>
      <w:r>
        <w:rPr>
          <w:rFonts w:ascii="Times New Roman" w:hAnsi="Times New Roman"/>
          <w:sz w:val="24"/>
          <w:szCs w:val="24"/>
        </w:rPr>
        <w:t xml:space="preserve"> </w:t>
      </w:r>
      <w:r w:rsidRPr="003929B3">
        <w:rPr>
          <w:rFonts w:ascii="Times New Roman" w:hAnsi="Times New Roman"/>
          <w:sz w:val="24"/>
          <w:szCs w:val="24"/>
        </w:rPr>
        <w:t>„</w:t>
      </w:r>
      <w:proofErr w:type="spellStart"/>
      <w:r w:rsidRPr="003929B3">
        <w:rPr>
          <w:rFonts w:ascii="Times New Roman" w:hAnsi="Times New Roman"/>
          <w:sz w:val="24"/>
          <w:szCs w:val="24"/>
        </w:rPr>
        <w:t>Lakaja</w:t>
      </w:r>
      <w:proofErr w:type="spellEnd"/>
      <w:r w:rsidRPr="003929B3">
        <w:rPr>
          <w:rFonts w:ascii="Times New Roman" w:hAnsi="Times New Roman"/>
          <w:sz w:val="24"/>
          <w:szCs w:val="24"/>
        </w:rPr>
        <w:t>“</w:t>
      </w:r>
      <w:r>
        <w:rPr>
          <w:rFonts w:ascii="Times New Roman" w:hAnsi="Times New Roman"/>
          <w:sz w:val="24"/>
          <w:szCs w:val="24"/>
        </w:rPr>
        <w:t xml:space="preserve"> </w:t>
      </w:r>
      <w:r w:rsidRPr="003929B3">
        <w:rPr>
          <w:rFonts w:ascii="Times New Roman" w:hAnsi="Times New Roman"/>
          <w:sz w:val="24"/>
          <w:szCs w:val="24"/>
        </w:rPr>
        <w:t>124</w:t>
      </w:r>
      <w:r>
        <w:rPr>
          <w:rFonts w:ascii="Times New Roman" w:hAnsi="Times New Roman"/>
          <w:sz w:val="24"/>
          <w:szCs w:val="24"/>
        </w:rPr>
        <w:t xml:space="preserve"> </w:t>
      </w:r>
      <w:r w:rsidRPr="003929B3">
        <w:rPr>
          <w:rFonts w:ascii="Times New Roman" w:hAnsi="Times New Roman"/>
          <w:sz w:val="24"/>
          <w:szCs w:val="24"/>
        </w:rPr>
        <w:t>877,43 Eur žalos atlyginim</w:t>
      </w:r>
      <w:r>
        <w:rPr>
          <w:rFonts w:ascii="Times New Roman" w:hAnsi="Times New Roman"/>
          <w:sz w:val="24"/>
          <w:szCs w:val="24"/>
        </w:rPr>
        <w:t>ą</w:t>
      </w:r>
      <w:r w:rsidRPr="003929B3">
        <w:rPr>
          <w:rFonts w:ascii="Times New Roman" w:hAnsi="Times New Roman"/>
          <w:sz w:val="24"/>
          <w:szCs w:val="24"/>
        </w:rPr>
        <w:t xml:space="preserve">, 6 proc. metines palūkanas </w:t>
      </w:r>
      <w:r w:rsidR="00DE1FA6" w:rsidRPr="00DE1FA6">
        <w:rPr>
          <w:rFonts w:ascii="Times New Roman" w:hAnsi="Times New Roman"/>
          <w:sz w:val="24"/>
          <w:szCs w:val="24"/>
        </w:rPr>
        <w:t>už priteistą sumą</w:t>
      </w:r>
      <w:r w:rsidRPr="003929B3">
        <w:rPr>
          <w:rFonts w:ascii="Times New Roman" w:hAnsi="Times New Roman"/>
          <w:sz w:val="24"/>
          <w:szCs w:val="24"/>
        </w:rPr>
        <w:t xml:space="preserve"> nuo bylos iškėlimo teisme dienos (2017 m. gruodžio 22 d.) iki teismo sprendimo visiško įvykdymo ir 29 487,40 Eur bylinėjimosi išlaidų atlyginimą;</w:t>
      </w:r>
      <w:r>
        <w:rPr>
          <w:rFonts w:ascii="Times New Roman" w:hAnsi="Times New Roman"/>
          <w:sz w:val="24"/>
          <w:szCs w:val="24"/>
        </w:rPr>
        <w:t xml:space="preserve"> </w:t>
      </w:r>
      <w:r w:rsidRPr="003929B3">
        <w:rPr>
          <w:rFonts w:ascii="Times New Roman" w:hAnsi="Times New Roman"/>
          <w:sz w:val="24"/>
          <w:szCs w:val="24"/>
        </w:rPr>
        <w:t>priteisė ieškovei iš</w:t>
      </w:r>
      <w:r>
        <w:rPr>
          <w:rFonts w:ascii="Times New Roman" w:hAnsi="Times New Roman"/>
          <w:sz w:val="24"/>
          <w:szCs w:val="24"/>
        </w:rPr>
        <w:t xml:space="preserve"> </w:t>
      </w:r>
      <w:r w:rsidRPr="003929B3">
        <w:rPr>
          <w:rFonts w:ascii="Times New Roman" w:hAnsi="Times New Roman"/>
          <w:sz w:val="24"/>
          <w:szCs w:val="24"/>
        </w:rPr>
        <w:t xml:space="preserve">atsakovo </w:t>
      </w:r>
      <w:r w:rsidR="00951744" w:rsidRPr="00951744">
        <w:rPr>
          <w:rFonts w:ascii="Times New Roman" w:hAnsi="Times New Roman"/>
          <w:sz w:val="24"/>
          <w:szCs w:val="24"/>
        </w:rPr>
        <w:t>V. M.</w:t>
      </w:r>
      <w:r>
        <w:rPr>
          <w:rFonts w:ascii="Times New Roman" w:hAnsi="Times New Roman"/>
          <w:sz w:val="24"/>
          <w:szCs w:val="24"/>
        </w:rPr>
        <w:t xml:space="preserve"> </w:t>
      </w:r>
      <w:r w:rsidRPr="003929B3">
        <w:rPr>
          <w:rFonts w:ascii="Times New Roman" w:hAnsi="Times New Roman"/>
          <w:sz w:val="24"/>
          <w:szCs w:val="24"/>
        </w:rPr>
        <w:t>10</w:t>
      </w:r>
      <w:r>
        <w:rPr>
          <w:rFonts w:ascii="Times New Roman" w:hAnsi="Times New Roman"/>
          <w:sz w:val="24"/>
          <w:szCs w:val="24"/>
        </w:rPr>
        <w:t xml:space="preserve"> </w:t>
      </w:r>
      <w:r w:rsidRPr="003929B3">
        <w:rPr>
          <w:rFonts w:ascii="Times New Roman" w:hAnsi="Times New Roman"/>
          <w:sz w:val="24"/>
          <w:szCs w:val="24"/>
        </w:rPr>
        <w:t>385,17 Eur žalos atlyginim</w:t>
      </w:r>
      <w:r>
        <w:rPr>
          <w:rFonts w:ascii="Times New Roman" w:hAnsi="Times New Roman"/>
          <w:sz w:val="24"/>
          <w:szCs w:val="24"/>
        </w:rPr>
        <w:t xml:space="preserve">ą, </w:t>
      </w:r>
      <w:r w:rsidRPr="003929B3">
        <w:rPr>
          <w:rFonts w:ascii="Times New Roman" w:hAnsi="Times New Roman"/>
          <w:sz w:val="24"/>
          <w:szCs w:val="24"/>
        </w:rPr>
        <w:t xml:space="preserve">6 proc. metines palūkanas </w:t>
      </w:r>
      <w:r w:rsidR="00DE1FA6" w:rsidRPr="00DE1FA6">
        <w:rPr>
          <w:rFonts w:ascii="Times New Roman" w:hAnsi="Times New Roman"/>
          <w:sz w:val="24"/>
          <w:szCs w:val="24"/>
        </w:rPr>
        <w:t xml:space="preserve">už priteistą sumą </w:t>
      </w:r>
      <w:r w:rsidRPr="003929B3">
        <w:rPr>
          <w:rFonts w:ascii="Times New Roman" w:hAnsi="Times New Roman"/>
          <w:sz w:val="24"/>
          <w:szCs w:val="24"/>
        </w:rPr>
        <w:t xml:space="preserve">nuo bylos iškėlimo teisme dienos </w:t>
      </w:r>
      <w:r>
        <w:rPr>
          <w:rFonts w:ascii="Times New Roman" w:hAnsi="Times New Roman"/>
          <w:sz w:val="24"/>
          <w:szCs w:val="24"/>
        </w:rPr>
        <w:t>(</w:t>
      </w:r>
      <w:r w:rsidRPr="003929B3">
        <w:rPr>
          <w:rFonts w:ascii="Times New Roman" w:hAnsi="Times New Roman"/>
          <w:sz w:val="24"/>
          <w:szCs w:val="24"/>
        </w:rPr>
        <w:t>2017 m. gruodžio 22 d.</w:t>
      </w:r>
      <w:r>
        <w:rPr>
          <w:rFonts w:ascii="Times New Roman" w:hAnsi="Times New Roman"/>
          <w:sz w:val="24"/>
          <w:szCs w:val="24"/>
        </w:rPr>
        <w:t>)</w:t>
      </w:r>
      <w:r w:rsidRPr="003929B3">
        <w:rPr>
          <w:rFonts w:ascii="Times New Roman" w:hAnsi="Times New Roman"/>
          <w:sz w:val="24"/>
          <w:szCs w:val="24"/>
        </w:rPr>
        <w:t xml:space="preserve"> iki teismo sprendimo visiško įvykdymo ir 7371,85 Eur bylinėjimosi išlaidų atlyginimą</w:t>
      </w:r>
      <w:r>
        <w:rPr>
          <w:rFonts w:ascii="Times New Roman" w:hAnsi="Times New Roman"/>
          <w:sz w:val="24"/>
          <w:szCs w:val="24"/>
        </w:rPr>
        <w:t>;</w:t>
      </w:r>
      <w:r w:rsidRPr="003929B3">
        <w:rPr>
          <w:rFonts w:ascii="Times New Roman" w:hAnsi="Times New Roman"/>
          <w:sz w:val="24"/>
          <w:szCs w:val="24"/>
        </w:rPr>
        <w:t xml:space="preserve"> priteisė ieškovei iš atsakovės ADB</w:t>
      </w:r>
      <w:r w:rsidR="00DE1FA6">
        <w:rPr>
          <w:rFonts w:ascii="Times New Roman" w:hAnsi="Times New Roman"/>
          <w:sz w:val="24"/>
          <w:szCs w:val="24"/>
        </w:rPr>
        <w:t xml:space="preserve"> </w:t>
      </w:r>
      <w:r w:rsidRPr="003929B3">
        <w:rPr>
          <w:rFonts w:ascii="Times New Roman" w:hAnsi="Times New Roman"/>
          <w:sz w:val="24"/>
          <w:szCs w:val="24"/>
        </w:rPr>
        <w:t>„Gjensidige“ 54</w:t>
      </w:r>
      <w:r w:rsidR="00DE1FA6">
        <w:rPr>
          <w:rFonts w:ascii="Times New Roman" w:hAnsi="Times New Roman"/>
          <w:sz w:val="24"/>
          <w:szCs w:val="24"/>
        </w:rPr>
        <w:t> </w:t>
      </w:r>
      <w:r w:rsidRPr="003929B3">
        <w:rPr>
          <w:rFonts w:ascii="Times New Roman" w:hAnsi="Times New Roman"/>
          <w:sz w:val="24"/>
          <w:szCs w:val="24"/>
        </w:rPr>
        <w:t xml:space="preserve">535,24 Eur žalos atlyginimą, 6 proc. metines palūkanas </w:t>
      </w:r>
      <w:r w:rsidR="00DE1FA6" w:rsidRPr="00DE1FA6">
        <w:rPr>
          <w:rFonts w:ascii="Times New Roman" w:hAnsi="Times New Roman"/>
          <w:sz w:val="24"/>
          <w:szCs w:val="24"/>
        </w:rPr>
        <w:t xml:space="preserve">už priteistą sumą </w:t>
      </w:r>
      <w:r w:rsidRPr="003929B3">
        <w:rPr>
          <w:rFonts w:ascii="Times New Roman" w:hAnsi="Times New Roman"/>
          <w:sz w:val="24"/>
          <w:szCs w:val="24"/>
        </w:rPr>
        <w:t>nuo bylos iškėlimo teisme dienos (2017 m. gruodžio 22 d.) iki teismo sprendimo visiško įvykdymo ir 7371,85 Eur bylinėjimosi išlaidų atlyginimą;</w:t>
      </w:r>
      <w:r w:rsidR="00DE1FA6">
        <w:rPr>
          <w:rFonts w:ascii="Times New Roman" w:hAnsi="Times New Roman"/>
          <w:sz w:val="24"/>
          <w:szCs w:val="24"/>
        </w:rPr>
        <w:t xml:space="preserve"> ieškinio dalį </w:t>
      </w:r>
      <w:r w:rsidR="00DE1FA6" w:rsidRPr="00DE1FA6">
        <w:rPr>
          <w:rFonts w:ascii="Times New Roman" w:hAnsi="Times New Roman"/>
          <w:sz w:val="24"/>
          <w:szCs w:val="24"/>
        </w:rPr>
        <w:t xml:space="preserve">dėl </w:t>
      </w:r>
      <w:r w:rsidR="00DE1FA6">
        <w:rPr>
          <w:rFonts w:ascii="Times New Roman" w:hAnsi="Times New Roman"/>
          <w:sz w:val="24"/>
          <w:szCs w:val="24"/>
        </w:rPr>
        <w:t>atsakovei „</w:t>
      </w:r>
      <w:r w:rsidR="00DE1FA6" w:rsidRPr="00DE1FA6">
        <w:rPr>
          <w:rFonts w:ascii="Times New Roman" w:hAnsi="Times New Roman"/>
          <w:sz w:val="24"/>
          <w:szCs w:val="24"/>
        </w:rPr>
        <w:t xml:space="preserve">ERGO </w:t>
      </w:r>
      <w:proofErr w:type="spellStart"/>
      <w:r w:rsidR="00DE1FA6" w:rsidRPr="00DE1FA6">
        <w:rPr>
          <w:rFonts w:ascii="Times New Roman" w:hAnsi="Times New Roman"/>
          <w:sz w:val="24"/>
          <w:szCs w:val="24"/>
        </w:rPr>
        <w:t>Insurance</w:t>
      </w:r>
      <w:proofErr w:type="spellEnd"/>
      <w:r w:rsidR="00DE1FA6" w:rsidRPr="00DE1FA6">
        <w:rPr>
          <w:rFonts w:ascii="Times New Roman" w:hAnsi="Times New Roman"/>
          <w:sz w:val="24"/>
          <w:szCs w:val="24"/>
        </w:rPr>
        <w:t xml:space="preserve"> </w:t>
      </w:r>
      <w:r w:rsidR="00DE1FA6">
        <w:rPr>
          <w:rFonts w:ascii="Times New Roman" w:hAnsi="Times New Roman"/>
          <w:sz w:val="24"/>
          <w:szCs w:val="24"/>
        </w:rPr>
        <w:t>SE“</w:t>
      </w:r>
      <w:r w:rsidR="00DE1FA6" w:rsidRPr="00DE1FA6">
        <w:rPr>
          <w:rFonts w:ascii="Times New Roman" w:hAnsi="Times New Roman"/>
          <w:sz w:val="24"/>
          <w:szCs w:val="24"/>
        </w:rPr>
        <w:t xml:space="preserve"> pareikštų reikalavimų, taip pat kitų reikalavimų atmet</w:t>
      </w:r>
      <w:r w:rsidR="00DE1FA6">
        <w:rPr>
          <w:rFonts w:ascii="Times New Roman" w:hAnsi="Times New Roman"/>
          <w:sz w:val="24"/>
          <w:szCs w:val="24"/>
        </w:rPr>
        <w:t>ė</w:t>
      </w:r>
      <w:r w:rsidR="0045009F">
        <w:rPr>
          <w:rFonts w:ascii="Times New Roman" w:hAnsi="Times New Roman"/>
          <w:sz w:val="24"/>
          <w:szCs w:val="24"/>
        </w:rPr>
        <w:t>.</w:t>
      </w:r>
    </w:p>
    <w:p w14:paraId="6666C8AA" w14:textId="182B06E2" w:rsidR="00A509A0" w:rsidRDefault="00A80C8A" w:rsidP="00A509A0">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Teismas nurodė, kad </w:t>
      </w:r>
      <w:r w:rsidR="00A509A0" w:rsidRPr="00A509A0">
        <w:rPr>
          <w:rFonts w:ascii="Times New Roman" w:hAnsi="Times New Roman"/>
          <w:sz w:val="24"/>
          <w:szCs w:val="24"/>
        </w:rPr>
        <w:t>Lietuvos apeliacinis teismas 2022 m. liepos 5 d.</w:t>
      </w:r>
      <w:r w:rsidR="00A509A0">
        <w:rPr>
          <w:rFonts w:ascii="Times New Roman" w:hAnsi="Times New Roman"/>
          <w:sz w:val="24"/>
          <w:szCs w:val="24"/>
        </w:rPr>
        <w:t xml:space="preserve"> </w:t>
      </w:r>
      <w:r w:rsidR="00A509A0" w:rsidRPr="00A509A0">
        <w:rPr>
          <w:rFonts w:ascii="Times New Roman" w:hAnsi="Times New Roman"/>
          <w:sz w:val="24"/>
          <w:szCs w:val="24"/>
        </w:rPr>
        <w:t xml:space="preserve">sprendimu padarė vienareikšmiškas išvadas, </w:t>
      </w:r>
      <w:r w:rsidR="00A509A0">
        <w:rPr>
          <w:rFonts w:ascii="Times New Roman" w:hAnsi="Times New Roman"/>
          <w:sz w:val="24"/>
          <w:szCs w:val="24"/>
        </w:rPr>
        <w:t>jog</w:t>
      </w:r>
      <w:r w:rsidR="00A509A0" w:rsidRPr="00A509A0">
        <w:rPr>
          <w:rFonts w:ascii="Times New Roman" w:hAnsi="Times New Roman"/>
          <w:sz w:val="24"/>
          <w:szCs w:val="24"/>
        </w:rPr>
        <w:t xml:space="preserve"> </w:t>
      </w:r>
      <w:r w:rsidR="00993DBA">
        <w:rPr>
          <w:rFonts w:ascii="Times New Roman" w:hAnsi="Times New Roman"/>
          <w:sz w:val="24"/>
          <w:szCs w:val="24"/>
        </w:rPr>
        <w:t>P</w:t>
      </w:r>
      <w:r w:rsidR="00A509A0" w:rsidRPr="00A509A0">
        <w:rPr>
          <w:rFonts w:ascii="Times New Roman" w:hAnsi="Times New Roman"/>
          <w:sz w:val="24"/>
          <w:szCs w:val="24"/>
        </w:rPr>
        <w:t xml:space="preserve">astato pamatai ir grindys buvo įrengti netinkamai, su defektais, </w:t>
      </w:r>
      <w:r w:rsidR="008E4A0D">
        <w:rPr>
          <w:rFonts w:ascii="Times New Roman" w:hAnsi="Times New Roman"/>
          <w:sz w:val="24"/>
          <w:szCs w:val="24"/>
        </w:rPr>
        <w:t>ir</w:t>
      </w:r>
      <w:r w:rsidR="00A509A0">
        <w:rPr>
          <w:rFonts w:ascii="Times New Roman" w:hAnsi="Times New Roman"/>
          <w:sz w:val="24"/>
          <w:szCs w:val="24"/>
        </w:rPr>
        <w:t>,</w:t>
      </w:r>
      <w:r w:rsidR="00A509A0" w:rsidRPr="00A509A0">
        <w:rPr>
          <w:rFonts w:ascii="Times New Roman" w:hAnsi="Times New Roman"/>
          <w:sz w:val="24"/>
          <w:szCs w:val="24"/>
        </w:rPr>
        <w:t xml:space="preserve"> įvertinęs statybos procese dalyvavusių asmenų veiksmus</w:t>
      </w:r>
      <w:r w:rsidR="00A509A0">
        <w:rPr>
          <w:rFonts w:ascii="Times New Roman" w:hAnsi="Times New Roman"/>
          <w:sz w:val="24"/>
          <w:szCs w:val="24"/>
        </w:rPr>
        <w:t>,</w:t>
      </w:r>
      <w:r w:rsidR="00A509A0" w:rsidRPr="00A509A0">
        <w:rPr>
          <w:rFonts w:ascii="Times New Roman" w:hAnsi="Times New Roman"/>
          <w:sz w:val="24"/>
          <w:szCs w:val="24"/>
        </w:rPr>
        <w:t xml:space="preserve"> pritarė pirmosios instancijos teismo išvadoms dėl projektuotojos, rangovės ir techninio prižiūrėtojo netinkamo sutartinių įsipareigojimų vykdymo, </w:t>
      </w:r>
      <w:r w:rsidR="00A509A0">
        <w:rPr>
          <w:rFonts w:ascii="Times New Roman" w:hAnsi="Times New Roman"/>
          <w:sz w:val="24"/>
          <w:szCs w:val="24"/>
        </w:rPr>
        <w:t>nulėmusio</w:t>
      </w:r>
      <w:r w:rsidR="00A509A0" w:rsidRPr="00A509A0">
        <w:rPr>
          <w:rFonts w:ascii="Times New Roman" w:hAnsi="Times New Roman"/>
          <w:sz w:val="24"/>
          <w:szCs w:val="24"/>
        </w:rPr>
        <w:t xml:space="preserve"> </w:t>
      </w:r>
      <w:r w:rsidR="00993DBA">
        <w:rPr>
          <w:rFonts w:ascii="Times New Roman" w:hAnsi="Times New Roman"/>
          <w:sz w:val="24"/>
          <w:szCs w:val="24"/>
        </w:rPr>
        <w:t>P</w:t>
      </w:r>
      <w:r w:rsidR="00A509A0" w:rsidRPr="00A509A0">
        <w:rPr>
          <w:rFonts w:ascii="Times New Roman" w:hAnsi="Times New Roman"/>
          <w:sz w:val="24"/>
          <w:szCs w:val="24"/>
        </w:rPr>
        <w:t>astato pamatų ir grindų defektų atsiradimą</w:t>
      </w:r>
      <w:r w:rsidR="00A509A0">
        <w:rPr>
          <w:rFonts w:ascii="Times New Roman" w:hAnsi="Times New Roman"/>
          <w:sz w:val="24"/>
          <w:szCs w:val="24"/>
        </w:rPr>
        <w:t>.</w:t>
      </w:r>
      <w:r w:rsidR="004A0DE6" w:rsidRPr="004A0DE6">
        <w:rPr>
          <w:rFonts w:ascii="Times New Roman" w:hAnsi="Times New Roman"/>
          <w:sz w:val="24"/>
          <w:szCs w:val="24"/>
        </w:rPr>
        <w:t xml:space="preserve"> BUAB</w:t>
      </w:r>
      <w:r w:rsidR="00F96457">
        <w:rPr>
          <w:rFonts w:ascii="Times New Roman" w:hAnsi="Times New Roman"/>
          <w:sz w:val="24"/>
          <w:szCs w:val="24"/>
        </w:rPr>
        <w:t> </w:t>
      </w:r>
      <w:r w:rsidR="004A0DE6" w:rsidRPr="004A0DE6">
        <w:rPr>
          <w:rFonts w:ascii="Times New Roman" w:hAnsi="Times New Roman"/>
          <w:sz w:val="24"/>
          <w:szCs w:val="24"/>
        </w:rPr>
        <w:t>„</w:t>
      </w:r>
      <w:proofErr w:type="spellStart"/>
      <w:r w:rsidR="004A0DE6" w:rsidRPr="004A0DE6">
        <w:rPr>
          <w:rFonts w:ascii="Times New Roman" w:hAnsi="Times New Roman"/>
          <w:sz w:val="24"/>
          <w:szCs w:val="24"/>
        </w:rPr>
        <w:t>Lakaja</w:t>
      </w:r>
      <w:proofErr w:type="spellEnd"/>
      <w:r w:rsidR="004A0DE6" w:rsidRPr="004A0DE6">
        <w:rPr>
          <w:rFonts w:ascii="Times New Roman" w:hAnsi="Times New Roman"/>
          <w:sz w:val="24"/>
          <w:szCs w:val="24"/>
        </w:rPr>
        <w:t>“ pirmosios instancijos teismo sprendimo, kuriuo teismas konstatavo jos kaip rangovės ir jos pasitelkto</w:t>
      </w:r>
      <w:r w:rsidR="004A0DE6">
        <w:rPr>
          <w:rFonts w:ascii="Times New Roman" w:hAnsi="Times New Roman"/>
          <w:sz w:val="24"/>
          <w:szCs w:val="24"/>
        </w:rPr>
        <w:t>s</w:t>
      </w:r>
      <w:r w:rsidR="004A0DE6" w:rsidRPr="004A0DE6">
        <w:rPr>
          <w:rFonts w:ascii="Times New Roman" w:hAnsi="Times New Roman"/>
          <w:sz w:val="24"/>
          <w:szCs w:val="24"/>
        </w:rPr>
        <w:t xml:space="preserve"> </w:t>
      </w:r>
      <w:proofErr w:type="spellStart"/>
      <w:r w:rsidR="004A0DE6" w:rsidRPr="004A0DE6">
        <w:rPr>
          <w:rFonts w:ascii="Times New Roman" w:hAnsi="Times New Roman"/>
          <w:sz w:val="24"/>
          <w:szCs w:val="24"/>
        </w:rPr>
        <w:t>subrangov</w:t>
      </w:r>
      <w:r w:rsidR="004A0DE6">
        <w:rPr>
          <w:rFonts w:ascii="Times New Roman" w:hAnsi="Times New Roman"/>
          <w:sz w:val="24"/>
          <w:szCs w:val="24"/>
        </w:rPr>
        <w:t>ės</w:t>
      </w:r>
      <w:proofErr w:type="spellEnd"/>
      <w:r w:rsidR="004A0DE6" w:rsidRPr="004A0DE6">
        <w:rPr>
          <w:rFonts w:ascii="Times New Roman" w:hAnsi="Times New Roman"/>
          <w:sz w:val="24"/>
          <w:szCs w:val="24"/>
        </w:rPr>
        <w:t xml:space="preserve"> – UAB „Vilniaus rentinys“ neteisėtus veiksmus vykdant </w:t>
      </w:r>
      <w:r w:rsidR="00993DBA">
        <w:rPr>
          <w:rFonts w:ascii="Times New Roman" w:hAnsi="Times New Roman"/>
          <w:sz w:val="24"/>
          <w:szCs w:val="24"/>
        </w:rPr>
        <w:t>P</w:t>
      </w:r>
      <w:r w:rsidR="004A0DE6" w:rsidRPr="004A0DE6">
        <w:rPr>
          <w:rFonts w:ascii="Times New Roman" w:hAnsi="Times New Roman"/>
          <w:sz w:val="24"/>
          <w:szCs w:val="24"/>
        </w:rPr>
        <w:t>astato statybos darbus, apeliacine tvarka neskundė, todėl apeliacinės instancijos teismas tik pažymėjo, jog žalos atlyginimas iš generalinės rangovės BUAB „</w:t>
      </w:r>
      <w:proofErr w:type="spellStart"/>
      <w:r w:rsidR="004A0DE6" w:rsidRPr="004A0DE6">
        <w:rPr>
          <w:rFonts w:ascii="Times New Roman" w:hAnsi="Times New Roman"/>
          <w:sz w:val="24"/>
          <w:szCs w:val="24"/>
        </w:rPr>
        <w:t>Lakaja</w:t>
      </w:r>
      <w:proofErr w:type="spellEnd"/>
      <w:r w:rsidR="004A0DE6" w:rsidRPr="004A0DE6">
        <w:rPr>
          <w:rFonts w:ascii="Times New Roman" w:hAnsi="Times New Roman"/>
          <w:sz w:val="24"/>
          <w:szCs w:val="24"/>
        </w:rPr>
        <w:t>“ nekvestionuojamas</w:t>
      </w:r>
      <w:r w:rsidR="004A0DE6">
        <w:rPr>
          <w:rFonts w:ascii="Times New Roman" w:hAnsi="Times New Roman"/>
          <w:sz w:val="24"/>
          <w:szCs w:val="24"/>
        </w:rPr>
        <w:t>; b</w:t>
      </w:r>
      <w:r w:rsidR="004A0DE6" w:rsidRPr="004A0DE6">
        <w:rPr>
          <w:rFonts w:ascii="Times New Roman" w:hAnsi="Times New Roman"/>
          <w:sz w:val="24"/>
          <w:szCs w:val="24"/>
        </w:rPr>
        <w:t>e to, apeliacinės instancijos teismas atmetė kaip nepagrįstus UAB</w:t>
      </w:r>
      <w:r w:rsidR="004A0DE6">
        <w:rPr>
          <w:rFonts w:ascii="Times New Roman" w:hAnsi="Times New Roman"/>
          <w:sz w:val="24"/>
          <w:szCs w:val="24"/>
        </w:rPr>
        <w:t xml:space="preserve"> </w:t>
      </w:r>
      <w:r w:rsidR="004A0DE6" w:rsidRPr="004A0DE6">
        <w:rPr>
          <w:rFonts w:ascii="Times New Roman" w:hAnsi="Times New Roman"/>
          <w:sz w:val="24"/>
          <w:szCs w:val="24"/>
        </w:rPr>
        <w:t>„Vilniaus rentinys“ apeliacinio skundo argumentus dėl netinkamo pamatų defektų priežasčių nustatymo</w:t>
      </w:r>
      <w:r w:rsidR="004A0DE6">
        <w:rPr>
          <w:rFonts w:ascii="Times New Roman" w:hAnsi="Times New Roman"/>
          <w:sz w:val="24"/>
          <w:szCs w:val="24"/>
        </w:rPr>
        <w:t xml:space="preserve">. Dėl to teismas, </w:t>
      </w:r>
      <w:r w:rsidR="004A0DE6" w:rsidRPr="004A0DE6">
        <w:rPr>
          <w:rFonts w:ascii="Times New Roman" w:hAnsi="Times New Roman"/>
          <w:sz w:val="24"/>
          <w:szCs w:val="24"/>
        </w:rPr>
        <w:t>iš naujo</w:t>
      </w:r>
      <w:r w:rsidR="004A0DE6">
        <w:rPr>
          <w:rFonts w:ascii="Times New Roman" w:hAnsi="Times New Roman"/>
          <w:sz w:val="24"/>
          <w:szCs w:val="24"/>
        </w:rPr>
        <w:t xml:space="preserve"> nagrinėdamas </w:t>
      </w:r>
      <w:r w:rsidR="004A0DE6" w:rsidRPr="004A0DE6">
        <w:rPr>
          <w:rFonts w:ascii="Times New Roman" w:hAnsi="Times New Roman"/>
          <w:sz w:val="24"/>
          <w:szCs w:val="24"/>
        </w:rPr>
        <w:t>bylą</w:t>
      </w:r>
      <w:r w:rsidR="004A0DE6">
        <w:rPr>
          <w:rFonts w:ascii="Times New Roman" w:hAnsi="Times New Roman"/>
          <w:sz w:val="24"/>
          <w:szCs w:val="24"/>
        </w:rPr>
        <w:t>,</w:t>
      </w:r>
      <w:r w:rsidR="004A0DE6" w:rsidRPr="004A0DE6">
        <w:rPr>
          <w:rFonts w:ascii="Times New Roman" w:hAnsi="Times New Roman"/>
          <w:sz w:val="24"/>
          <w:szCs w:val="24"/>
        </w:rPr>
        <w:t xml:space="preserve"> nevertino </w:t>
      </w:r>
      <w:r w:rsidR="00993DBA">
        <w:rPr>
          <w:rFonts w:ascii="Times New Roman" w:hAnsi="Times New Roman"/>
          <w:sz w:val="24"/>
          <w:szCs w:val="24"/>
        </w:rPr>
        <w:t>P</w:t>
      </w:r>
      <w:r w:rsidR="004A0DE6" w:rsidRPr="004A0DE6">
        <w:rPr>
          <w:rFonts w:ascii="Times New Roman" w:hAnsi="Times New Roman"/>
          <w:sz w:val="24"/>
          <w:szCs w:val="24"/>
        </w:rPr>
        <w:t>astato pamatų ir grindų defektų buvimo ir laikė, jog UAB „Tiksli forma“, BUAB „</w:t>
      </w:r>
      <w:proofErr w:type="spellStart"/>
      <w:r w:rsidR="004A0DE6" w:rsidRPr="004A0DE6">
        <w:rPr>
          <w:rFonts w:ascii="Times New Roman" w:hAnsi="Times New Roman"/>
          <w:sz w:val="24"/>
          <w:szCs w:val="24"/>
        </w:rPr>
        <w:t>Lakaja</w:t>
      </w:r>
      <w:proofErr w:type="spellEnd"/>
      <w:r w:rsidR="004A0DE6" w:rsidRPr="004A0DE6">
        <w:rPr>
          <w:rFonts w:ascii="Times New Roman" w:hAnsi="Times New Roman"/>
          <w:sz w:val="24"/>
          <w:szCs w:val="24"/>
        </w:rPr>
        <w:t xml:space="preserve">“ ir </w:t>
      </w:r>
      <w:r w:rsidR="00951744" w:rsidRPr="00951744">
        <w:rPr>
          <w:rFonts w:ascii="Times New Roman" w:hAnsi="Times New Roman"/>
          <w:sz w:val="24"/>
          <w:szCs w:val="24"/>
        </w:rPr>
        <w:t>V. M.</w:t>
      </w:r>
      <w:r w:rsidR="004A0DE6" w:rsidRPr="004A0DE6">
        <w:rPr>
          <w:rFonts w:ascii="Times New Roman" w:hAnsi="Times New Roman"/>
          <w:sz w:val="24"/>
          <w:szCs w:val="24"/>
        </w:rPr>
        <w:t xml:space="preserve"> neteisėti veiksmai jau yra nustatyti</w:t>
      </w:r>
      <w:r w:rsidR="00993DBA">
        <w:rPr>
          <w:rFonts w:ascii="Times New Roman" w:hAnsi="Times New Roman"/>
          <w:sz w:val="24"/>
          <w:szCs w:val="24"/>
        </w:rPr>
        <w:t>.</w:t>
      </w:r>
    </w:p>
    <w:p w14:paraId="38DADF42" w14:textId="16A71B10" w:rsidR="00993DBA" w:rsidRDefault="00993DBA" w:rsidP="00A509A0">
      <w:pPr>
        <w:pStyle w:val="Sraopastraipa"/>
        <w:numPr>
          <w:ilvl w:val="0"/>
          <w:numId w:val="3"/>
        </w:numPr>
        <w:spacing w:after="120" w:line="240" w:lineRule="auto"/>
        <w:contextualSpacing w:val="0"/>
        <w:jc w:val="both"/>
        <w:rPr>
          <w:rFonts w:ascii="Times New Roman" w:hAnsi="Times New Roman"/>
          <w:sz w:val="24"/>
          <w:szCs w:val="24"/>
        </w:rPr>
      </w:pPr>
      <w:r w:rsidRPr="00993DBA">
        <w:rPr>
          <w:rFonts w:ascii="Times New Roman" w:hAnsi="Times New Roman"/>
          <w:sz w:val="24"/>
          <w:szCs w:val="24"/>
        </w:rPr>
        <w:t xml:space="preserve">Teismas nurodė, kad byloje atliktų ekspertizių (trijų ekspertų </w:t>
      </w:r>
      <w:proofErr w:type="spellStart"/>
      <w:r w:rsidRPr="00AA5BDA">
        <w:rPr>
          <w:rFonts w:ascii="Times New Roman" w:hAnsi="Times New Roman"/>
          <w:sz w:val="24"/>
          <w:szCs w:val="24"/>
        </w:rPr>
        <w:t>Komisijinė</w:t>
      </w:r>
      <w:proofErr w:type="spellEnd"/>
      <w:r w:rsidRPr="00AA5BDA">
        <w:rPr>
          <w:rFonts w:ascii="Times New Roman" w:hAnsi="Times New Roman"/>
          <w:sz w:val="24"/>
          <w:szCs w:val="24"/>
        </w:rPr>
        <w:t xml:space="preserve"> t</w:t>
      </w:r>
      <w:r w:rsidRPr="00993DBA">
        <w:rPr>
          <w:rFonts w:ascii="Times New Roman" w:hAnsi="Times New Roman"/>
          <w:sz w:val="24"/>
          <w:szCs w:val="24"/>
        </w:rPr>
        <w:t xml:space="preserve">eismo ekspertizė ir Artūro Sabeckio vienasmenė teismo ekspertizė) ir specialistų išvadų (Leono </w:t>
      </w:r>
      <w:proofErr w:type="spellStart"/>
      <w:r w:rsidRPr="00993DBA">
        <w:rPr>
          <w:rFonts w:ascii="Times New Roman" w:hAnsi="Times New Roman"/>
          <w:sz w:val="24"/>
          <w:szCs w:val="24"/>
        </w:rPr>
        <w:t>Ustinovičiaus</w:t>
      </w:r>
      <w:proofErr w:type="spellEnd"/>
      <w:r w:rsidRPr="00993DBA">
        <w:rPr>
          <w:rFonts w:ascii="Times New Roman" w:hAnsi="Times New Roman"/>
          <w:sz w:val="24"/>
          <w:szCs w:val="24"/>
        </w:rPr>
        <w:t xml:space="preserve"> </w:t>
      </w:r>
      <w:r w:rsidRPr="00993DBA">
        <w:rPr>
          <w:rFonts w:ascii="Times New Roman" w:hAnsi="Times New Roman"/>
          <w:sz w:val="24"/>
          <w:szCs w:val="24"/>
        </w:rPr>
        <w:lastRenderedPageBreak/>
        <w:t>ekspertinio tyrimo, UAB „</w:t>
      </w:r>
      <w:proofErr w:type="spellStart"/>
      <w:r w:rsidRPr="00993DBA">
        <w:rPr>
          <w:rFonts w:ascii="Times New Roman" w:hAnsi="Times New Roman"/>
          <w:sz w:val="24"/>
          <w:szCs w:val="24"/>
        </w:rPr>
        <w:t>Ekspertika</w:t>
      </w:r>
      <w:proofErr w:type="spellEnd"/>
      <w:r w:rsidRPr="00993DBA">
        <w:rPr>
          <w:rFonts w:ascii="Times New Roman" w:hAnsi="Times New Roman"/>
          <w:sz w:val="24"/>
          <w:szCs w:val="24"/>
        </w:rPr>
        <w:t>“ statinio dalies ekspertizės akto) pagrindu nustatyti statybos proceso dalyvių sutartinių pareigų pažeidimai (neteisėti veiksmai):</w:t>
      </w:r>
    </w:p>
    <w:p w14:paraId="7D621A3F" w14:textId="21476031" w:rsidR="005366FE" w:rsidRDefault="00951744" w:rsidP="00993DBA">
      <w:pPr>
        <w:pStyle w:val="Sraopastraipa"/>
        <w:numPr>
          <w:ilvl w:val="1"/>
          <w:numId w:val="3"/>
        </w:numPr>
        <w:spacing w:after="120" w:line="240" w:lineRule="auto"/>
        <w:contextualSpacing w:val="0"/>
        <w:jc w:val="both"/>
        <w:rPr>
          <w:rFonts w:ascii="Times New Roman" w:hAnsi="Times New Roman"/>
          <w:sz w:val="24"/>
          <w:szCs w:val="24"/>
        </w:rPr>
      </w:pPr>
      <w:r w:rsidRPr="00951744">
        <w:rPr>
          <w:rFonts w:ascii="Times New Roman" w:hAnsi="Times New Roman"/>
          <w:sz w:val="24"/>
          <w:szCs w:val="24"/>
        </w:rPr>
        <w:t>V. M.</w:t>
      </w:r>
      <w:r w:rsidR="00993DBA" w:rsidRPr="00993DBA">
        <w:rPr>
          <w:rFonts w:ascii="Times New Roman" w:hAnsi="Times New Roman"/>
          <w:sz w:val="24"/>
          <w:szCs w:val="24"/>
        </w:rPr>
        <w:t xml:space="preserve"> netinkamai kontroliavo statybos procesą (nereagavo į netinkamai atliekamus statybos darbus, nereikalavo atlikti projekte numatyt</w:t>
      </w:r>
      <w:r w:rsidR="008E4A0D">
        <w:rPr>
          <w:rFonts w:ascii="Times New Roman" w:hAnsi="Times New Roman"/>
          <w:sz w:val="24"/>
          <w:szCs w:val="24"/>
        </w:rPr>
        <w:t>ų</w:t>
      </w:r>
      <w:r w:rsidR="00993DBA" w:rsidRPr="00993DBA">
        <w:rPr>
          <w:rFonts w:ascii="Times New Roman" w:hAnsi="Times New Roman"/>
          <w:sz w:val="24"/>
          <w:szCs w:val="24"/>
        </w:rPr>
        <w:t xml:space="preserve"> bandym</w:t>
      </w:r>
      <w:r w:rsidR="008E4A0D">
        <w:rPr>
          <w:rFonts w:ascii="Times New Roman" w:hAnsi="Times New Roman"/>
          <w:sz w:val="24"/>
          <w:szCs w:val="24"/>
        </w:rPr>
        <w:t>ų</w:t>
      </w:r>
      <w:r w:rsidR="00993DBA" w:rsidRPr="00993DBA">
        <w:rPr>
          <w:rFonts w:ascii="Times New Roman" w:hAnsi="Times New Roman"/>
          <w:sz w:val="24"/>
          <w:szCs w:val="24"/>
        </w:rPr>
        <w:t>, leido darbus atlikti nesant parengtų darbo projekto sprendinių ir kt.);</w:t>
      </w:r>
    </w:p>
    <w:p w14:paraId="2EF2C0B9" w14:textId="561BAD87" w:rsidR="00993DBA" w:rsidRDefault="00993DBA" w:rsidP="00993DBA">
      <w:pPr>
        <w:pStyle w:val="Sraopastraipa"/>
        <w:numPr>
          <w:ilvl w:val="1"/>
          <w:numId w:val="3"/>
        </w:numPr>
        <w:spacing w:after="120" w:line="240" w:lineRule="auto"/>
        <w:contextualSpacing w:val="0"/>
        <w:jc w:val="both"/>
        <w:rPr>
          <w:rFonts w:ascii="Times New Roman" w:hAnsi="Times New Roman"/>
          <w:sz w:val="24"/>
          <w:szCs w:val="24"/>
        </w:rPr>
      </w:pPr>
      <w:r w:rsidRPr="00993DBA">
        <w:rPr>
          <w:rFonts w:ascii="Times New Roman" w:hAnsi="Times New Roman"/>
          <w:sz w:val="24"/>
          <w:szCs w:val="24"/>
        </w:rPr>
        <w:t>BUAB „</w:t>
      </w:r>
      <w:proofErr w:type="spellStart"/>
      <w:r w:rsidRPr="00993DBA">
        <w:rPr>
          <w:rFonts w:ascii="Times New Roman" w:hAnsi="Times New Roman"/>
          <w:sz w:val="24"/>
          <w:szCs w:val="24"/>
        </w:rPr>
        <w:t>Lakaja</w:t>
      </w:r>
      <w:proofErr w:type="spellEnd"/>
      <w:r w:rsidRPr="00993DBA">
        <w:rPr>
          <w:rFonts w:ascii="Times New Roman" w:hAnsi="Times New Roman"/>
          <w:sz w:val="24"/>
          <w:szCs w:val="24"/>
        </w:rPr>
        <w:t xml:space="preserve">“ (ir jos </w:t>
      </w:r>
      <w:proofErr w:type="spellStart"/>
      <w:r w:rsidRPr="00993DBA">
        <w:rPr>
          <w:rFonts w:ascii="Times New Roman" w:hAnsi="Times New Roman"/>
          <w:sz w:val="24"/>
          <w:szCs w:val="24"/>
        </w:rPr>
        <w:t>subrangov</w:t>
      </w:r>
      <w:r>
        <w:rPr>
          <w:rFonts w:ascii="Times New Roman" w:hAnsi="Times New Roman"/>
          <w:sz w:val="24"/>
          <w:szCs w:val="24"/>
        </w:rPr>
        <w:t>ė</w:t>
      </w:r>
      <w:proofErr w:type="spellEnd"/>
      <w:r w:rsidRPr="00993DBA">
        <w:rPr>
          <w:rFonts w:ascii="Times New Roman" w:hAnsi="Times New Roman"/>
          <w:sz w:val="24"/>
          <w:szCs w:val="24"/>
        </w:rPr>
        <w:t xml:space="preserve"> UAB „Vilniaus rentinys“) netinkamai atliko piltinio grunto sutankinimo darbus, nesilaikė pamatų įrengimo technologijos, darbus atliko neturėdama tam būtinų projektinių dokumentų ir kt.;</w:t>
      </w:r>
    </w:p>
    <w:p w14:paraId="7CEF4526" w14:textId="6080BFE5" w:rsidR="00993DBA" w:rsidRDefault="00993DBA" w:rsidP="00993DBA">
      <w:pPr>
        <w:pStyle w:val="Sraopastraipa"/>
        <w:numPr>
          <w:ilvl w:val="1"/>
          <w:numId w:val="3"/>
        </w:numPr>
        <w:spacing w:after="120" w:line="240" w:lineRule="auto"/>
        <w:contextualSpacing w:val="0"/>
        <w:jc w:val="both"/>
        <w:rPr>
          <w:rFonts w:ascii="Times New Roman" w:hAnsi="Times New Roman"/>
          <w:sz w:val="24"/>
          <w:szCs w:val="24"/>
        </w:rPr>
      </w:pPr>
      <w:r w:rsidRPr="00993DBA">
        <w:rPr>
          <w:rFonts w:ascii="Times New Roman" w:hAnsi="Times New Roman"/>
          <w:sz w:val="24"/>
          <w:szCs w:val="24"/>
        </w:rPr>
        <w:t xml:space="preserve">UAB „Tiksli forma“ (ir visi jos subrangovai, prisidėję prie projekto rengimo) projektavimo darbus atliko nesant privalomų III kategorijos geologinių tyrimų, neparinko tinkamų </w:t>
      </w:r>
      <w:r w:rsidR="00A56F7F" w:rsidRPr="00993DBA">
        <w:rPr>
          <w:rFonts w:ascii="Times New Roman" w:hAnsi="Times New Roman"/>
          <w:sz w:val="24"/>
          <w:szCs w:val="24"/>
        </w:rPr>
        <w:t xml:space="preserve">grindų įrengimo </w:t>
      </w:r>
      <w:r w:rsidRPr="00993DBA">
        <w:rPr>
          <w:rFonts w:ascii="Times New Roman" w:hAnsi="Times New Roman"/>
          <w:sz w:val="24"/>
          <w:szCs w:val="24"/>
        </w:rPr>
        <w:t>sprendinių.</w:t>
      </w:r>
    </w:p>
    <w:p w14:paraId="0913CAA7" w14:textId="6C2E53F3" w:rsidR="005366FE" w:rsidRDefault="00680704">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Teismas pažymėjo, kad </w:t>
      </w:r>
      <w:r w:rsidRPr="00680704">
        <w:rPr>
          <w:rFonts w:ascii="Times New Roman" w:hAnsi="Times New Roman"/>
          <w:sz w:val="24"/>
          <w:szCs w:val="24"/>
        </w:rPr>
        <w:t xml:space="preserve">po bylos grąžinimo </w:t>
      </w:r>
      <w:r>
        <w:rPr>
          <w:rFonts w:ascii="Times New Roman" w:hAnsi="Times New Roman"/>
          <w:sz w:val="24"/>
          <w:szCs w:val="24"/>
        </w:rPr>
        <w:t>nagrinėti iš naujo</w:t>
      </w:r>
      <w:r w:rsidRPr="00680704">
        <w:rPr>
          <w:rFonts w:ascii="Times New Roman" w:hAnsi="Times New Roman"/>
          <w:sz w:val="24"/>
          <w:szCs w:val="24"/>
        </w:rPr>
        <w:t xml:space="preserve"> ir patikslinto ieškinio byloje priėmimo jokie nauji įrodymai statybos proceso dalyvių atsakomybės daliai įvertinti į bylą nebuvo pateikti. Visi byloje dalyvaujantys asmenys savo samprotavimus ir pozicijas dėl atsakomybės už byloje nustatytus Pastato defektus paskirstymo grindė byloje </w:t>
      </w:r>
      <w:r w:rsidR="00A56F7F" w:rsidRPr="00680704">
        <w:rPr>
          <w:rFonts w:ascii="Times New Roman" w:hAnsi="Times New Roman"/>
          <w:sz w:val="24"/>
          <w:szCs w:val="24"/>
        </w:rPr>
        <w:t xml:space="preserve">jau </w:t>
      </w:r>
      <w:r w:rsidRPr="00680704">
        <w:rPr>
          <w:rFonts w:ascii="Times New Roman" w:hAnsi="Times New Roman"/>
          <w:sz w:val="24"/>
          <w:szCs w:val="24"/>
        </w:rPr>
        <w:t xml:space="preserve">esančia medžiaga, </w:t>
      </w:r>
      <w:r>
        <w:rPr>
          <w:rFonts w:ascii="Times New Roman" w:hAnsi="Times New Roman"/>
          <w:sz w:val="24"/>
          <w:szCs w:val="24"/>
        </w:rPr>
        <w:t>įskaitant</w:t>
      </w:r>
      <w:r w:rsidRPr="00680704">
        <w:rPr>
          <w:rFonts w:ascii="Times New Roman" w:hAnsi="Times New Roman"/>
          <w:sz w:val="24"/>
          <w:szCs w:val="24"/>
        </w:rPr>
        <w:t xml:space="preserve"> atliktų ekspertizių išvad</w:t>
      </w:r>
      <w:r>
        <w:rPr>
          <w:rFonts w:ascii="Times New Roman" w:hAnsi="Times New Roman"/>
          <w:sz w:val="24"/>
          <w:szCs w:val="24"/>
        </w:rPr>
        <w:t>a</w:t>
      </w:r>
      <w:r w:rsidRPr="00680704">
        <w:rPr>
          <w:rFonts w:ascii="Times New Roman" w:hAnsi="Times New Roman"/>
          <w:sz w:val="24"/>
          <w:szCs w:val="24"/>
        </w:rPr>
        <w:t>s, tačiau jas vertino skirtingai.</w:t>
      </w:r>
    </w:p>
    <w:p w14:paraId="0246F704" w14:textId="37DE066E" w:rsidR="00F120EE" w:rsidRPr="00F120EE" w:rsidRDefault="00C503CB" w:rsidP="002B004E">
      <w:pPr>
        <w:pStyle w:val="Sraopastraipa"/>
        <w:numPr>
          <w:ilvl w:val="0"/>
          <w:numId w:val="3"/>
        </w:numPr>
        <w:spacing w:after="120" w:line="240" w:lineRule="auto"/>
        <w:contextualSpacing w:val="0"/>
        <w:jc w:val="both"/>
        <w:rPr>
          <w:rFonts w:ascii="Times New Roman" w:hAnsi="Times New Roman"/>
          <w:sz w:val="24"/>
          <w:szCs w:val="24"/>
        </w:rPr>
      </w:pPr>
      <w:r w:rsidRPr="00F120EE">
        <w:rPr>
          <w:rFonts w:ascii="Times New Roman" w:hAnsi="Times New Roman"/>
          <w:sz w:val="24"/>
          <w:szCs w:val="24"/>
        </w:rPr>
        <w:t>Spręsdamas dėl asmenų, atsakingų už pamatų defektų padarytą žalą, nustatymo, teismas, vadovaudamasis specialias žinias turinčių asmenų išvadomis bei remdamasis tikimybių pusiausvyros principu, konstatavo, kad ieškovė netinkamai paskirstė statybų dalyvių atsakomybės proporcijas, nes ekspertų konstatuota, jog pagrindinė pamatų defekt</w:t>
      </w:r>
      <w:r w:rsidR="00140A6C">
        <w:rPr>
          <w:rFonts w:ascii="Times New Roman" w:hAnsi="Times New Roman"/>
          <w:sz w:val="24"/>
          <w:szCs w:val="24"/>
        </w:rPr>
        <w:t>ų</w:t>
      </w:r>
      <w:r w:rsidRPr="00F120EE">
        <w:rPr>
          <w:rFonts w:ascii="Times New Roman" w:hAnsi="Times New Roman"/>
          <w:sz w:val="24"/>
          <w:szCs w:val="24"/>
        </w:rPr>
        <w:t xml:space="preserve"> atsira</w:t>
      </w:r>
      <w:r w:rsidR="00140A6C">
        <w:rPr>
          <w:rFonts w:ascii="Times New Roman" w:hAnsi="Times New Roman"/>
          <w:sz w:val="24"/>
          <w:szCs w:val="24"/>
        </w:rPr>
        <w:t>dimo</w:t>
      </w:r>
      <w:r w:rsidRPr="00F120EE">
        <w:rPr>
          <w:rFonts w:ascii="Times New Roman" w:hAnsi="Times New Roman"/>
          <w:sz w:val="24"/>
          <w:szCs w:val="24"/>
        </w:rPr>
        <w:t xml:space="preserve"> </w:t>
      </w:r>
      <w:r w:rsidR="00140A6C" w:rsidRPr="00F120EE">
        <w:rPr>
          <w:rFonts w:ascii="Times New Roman" w:hAnsi="Times New Roman"/>
          <w:sz w:val="24"/>
          <w:szCs w:val="24"/>
        </w:rPr>
        <w:t xml:space="preserve">priežastis </w:t>
      </w:r>
      <w:r w:rsidRPr="00F120EE">
        <w:rPr>
          <w:rFonts w:ascii="Times New Roman" w:hAnsi="Times New Roman"/>
          <w:sz w:val="24"/>
          <w:szCs w:val="24"/>
        </w:rPr>
        <w:t>buvo rangovės BUAB „</w:t>
      </w:r>
      <w:proofErr w:type="spellStart"/>
      <w:r w:rsidRPr="00F120EE">
        <w:rPr>
          <w:rFonts w:ascii="Times New Roman" w:hAnsi="Times New Roman"/>
          <w:sz w:val="24"/>
          <w:szCs w:val="24"/>
        </w:rPr>
        <w:t>Lakaja</w:t>
      </w:r>
      <w:proofErr w:type="spellEnd"/>
      <w:r w:rsidRPr="00F120EE">
        <w:rPr>
          <w:rFonts w:ascii="Times New Roman" w:hAnsi="Times New Roman"/>
          <w:sz w:val="24"/>
          <w:szCs w:val="24"/>
        </w:rPr>
        <w:t xml:space="preserve">“ (per jos </w:t>
      </w:r>
      <w:proofErr w:type="spellStart"/>
      <w:r w:rsidRPr="00F120EE">
        <w:rPr>
          <w:rFonts w:ascii="Times New Roman" w:hAnsi="Times New Roman"/>
          <w:sz w:val="24"/>
          <w:szCs w:val="24"/>
        </w:rPr>
        <w:t>subrangovę</w:t>
      </w:r>
      <w:proofErr w:type="spellEnd"/>
      <w:r w:rsidRPr="00F120EE">
        <w:rPr>
          <w:rFonts w:ascii="Times New Roman" w:hAnsi="Times New Roman"/>
          <w:sz w:val="24"/>
          <w:szCs w:val="24"/>
        </w:rPr>
        <w:t xml:space="preserve"> UAB „Vilniaus rentinys“) atlikti sutartiniai pažeidimai, o projektuotojos UAB „Tiksli forma“ nete</w:t>
      </w:r>
      <w:r w:rsidR="00493BDC">
        <w:rPr>
          <w:rFonts w:ascii="Times New Roman" w:hAnsi="Times New Roman"/>
          <w:sz w:val="24"/>
          <w:szCs w:val="24"/>
        </w:rPr>
        <w:t>i</w:t>
      </w:r>
      <w:r w:rsidRPr="00F120EE">
        <w:rPr>
          <w:rFonts w:ascii="Times New Roman" w:hAnsi="Times New Roman"/>
          <w:sz w:val="24"/>
          <w:szCs w:val="24"/>
        </w:rPr>
        <w:t xml:space="preserve">sėtų veiksmų, lėmusių </w:t>
      </w:r>
      <w:r w:rsidR="00CC7F12">
        <w:rPr>
          <w:rFonts w:ascii="Times New Roman" w:hAnsi="Times New Roman"/>
          <w:sz w:val="24"/>
          <w:szCs w:val="24"/>
        </w:rPr>
        <w:t xml:space="preserve">šių </w:t>
      </w:r>
      <w:r w:rsidRPr="00F120EE">
        <w:rPr>
          <w:rFonts w:ascii="Times New Roman" w:hAnsi="Times New Roman"/>
          <w:sz w:val="24"/>
          <w:szCs w:val="24"/>
        </w:rPr>
        <w:t>defektų atsiradimą, nenustatyta.</w:t>
      </w:r>
      <w:r w:rsidR="00F120EE">
        <w:rPr>
          <w:rFonts w:ascii="Times New Roman" w:hAnsi="Times New Roman"/>
          <w:sz w:val="24"/>
          <w:szCs w:val="24"/>
        </w:rPr>
        <w:t xml:space="preserve"> </w:t>
      </w:r>
      <w:r w:rsidR="00F120EE" w:rsidRPr="00F120EE">
        <w:rPr>
          <w:rFonts w:ascii="Times New Roman" w:hAnsi="Times New Roman"/>
          <w:sz w:val="24"/>
          <w:szCs w:val="24"/>
        </w:rPr>
        <w:t>UAB „Vilniaus rentinys“ pamatų statybose dalyvavo tiek kaip projektuotoja (darbo projekto), tiek kaip rangov</w:t>
      </w:r>
      <w:r w:rsidR="00F120EE">
        <w:rPr>
          <w:rFonts w:ascii="Times New Roman" w:hAnsi="Times New Roman"/>
          <w:sz w:val="24"/>
          <w:szCs w:val="24"/>
        </w:rPr>
        <w:t>ė</w:t>
      </w:r>
      <w:r w:rsidR="00F120EE" w:rsidRPr="00F120EE">
        <w:rPr>
          <w:rFonts w:ascii="Times New Roman" w:hAnsi="Times New Roman"/>
          <w:sz w:val="24"/>
          <w:szCs w:val="24"/>
        </w:rPr>
        <w:t>, todėl tinkamų technologinių dokumentų nebuvimas atliekant rangos darbus ekspertų buvo įvertintas kaip mažareikšmis, nes UAB</w:t>
      </w:r>
      <w:r w:rsidR="00CC7F12">
        <w:rPr>
          <w:rFonts w:ascii="Times New Roman" w:hAnsi="Times New Roman"/>
          <w:sz w:val="24"/>
          <w:szCs w:val="24"/>
        </w:rPr>
        <w:t> </w:t>
      </w:r>
      <w:r w:rsidR="00F120EE" w:rsidRPr="00F120EE">
        <w:rPr>
          <w:rFonts w:ascii="Times New Roman" w:hAnsi="Times New Roman"/>
          <w:sz w:val="24"/>
          <w:szCs w:val="24"/>
        </w:rPr>
        <w:t>„Vilniaus rentinys“ yra šios srities profesiona</w:t>
      </w:r>
      <w:r w:rsidR="00F120EE">
        <w:rPr>
          <w:rFonts w:ascii="Times New Roman" w:hAnsi="Times New Roman"/>
          <w:sz w:val="24"/>
          <w:szCs w:val="24"/>
        </w:rPr>
        <w:t>lė</w:t>
      </w:r>
      <w:r w:rsidR="00F120EE" w:rsidRPr="00F120EE">
        <w:rPr>
          <w:rFonts w:ascii="Times New Roman" w:hAnsi="Times New Roman"/>
          <w:sz w:val="24"/>
          <w:szCs w:val="24"/>
        </w:rPr>
        <w:t>, žinanti polių įrengimo reikalavimus. Kita vertus, techninis prižiūrėtojas</w:t>
      </w:r>
      <w:r w:rsidR="00F120EE">
        <w:rPr>
          <w:rFonts w:ascii="Times New Roman" w:hAnsi="Times New Roman"/>
          <w:sz w:val="24"/>
          <w:szCs w:val="24"/>
        </w:rPr>
        <w:t xml:space="preserve"> </w:t>
      </w:r>
      <w:r w:rsidR="00951744" w:rsidRPr="00951744">
        <w:rPr>
          <w:rFonts w:ascii="Times New Roman" w:hAnsi="Times New Roman"/>
          <w:sz w:val="24"/>
          <w:szCs w:val="24"/>
        </w:rPr>
        <w:t>V. M.</w:t>
      </w:r>
      <w:r w:rsidR="00F120EE" w:rsidRPr="00F120EE">
        <w:rPr>
          <w:rFonts w:ascii="Times New Roman" w:hAnsi="Times New Roman"/>
          <w:sz w:val="24"/>
          <w:szCs w:val="24"/>
        </w:rPr>
        <w:t>, nesant būtinos dokumentacijos, neturėjo galimybių tinkamai kontroliuoti pamatų įrengimo proceso, iš esmės privalėjo stabdyti pamatų įrengimo darbus iki tinkamų dokumentų parengimo. Kadangi atsiradę pamatų defektai yra tiesioginė UAB</w:t>
      </w:r>
      <w:r w:rsidR="00CC7F12">
        <w:rPr>
          <w:rFonts w:ascii="Times New Roman" w:hAnsi="Times New Roman"/>
          <w:sz w:val="24"/>
          <w:szCs w:val="24"/>
        </w:rPr>
        <w:t> </w:t>
      </w:r>
      <w:r w:rsidR="00F120EE" w:rsidRPr="00F120EE">
        <w:rPr>
          <w:rFonts w:ascii="Times New Roman" w:hAnsi="Times New Roman"/>
          <w:sz w:val="24"/>
          <w:szCs w:val="24"/>
        </w:rPr>
        <w:t xml:space="preserve">„Vilniaus rentinys“ veiksmų pasekmė, </w:t>
      </w:r>
      <w:bookmarkStart w:id="2" w:name="_Hlk167415186"/>
      <w:r w:rsidR="00F120EE" w:rsidRPr="00F120EE">
        <w:rPr>
          <w:rFonts w:ascii="Times New Roman" w:hAnsi="Times New Roman"/>
          <w:sz w:val="24"/>
          <w:szCs w:val="24"/>
        </w:rPr>
        <w:t>techninio prižiūrėtojo galimybės kontroliuoti pamatų įrengimo darbus buvo ribotos, o nepakankama kontrolė tik prisidėjo, bet nebuvo defektų atsiradimo priežastis</w:t>
      </w:r>
      <w:bookmarkEnd w:id="2"/>
      <w:r w:rsidR="00F120EE" w:rsidRPr="00F120EE">
        <w:rPr>
          <w:rFonts w:ascii="Times New Roman" w:hAnsi="Times New Roman"/>
          <w:sz w:val="24"/>
          <w:szCs w:val="24"/>
        </w:rPr>
        <w:t xml:space="preserve">, teismas </w:t>
      </w:r>
      <w:r w:rsidR="00F120EE">
        <w:rPr>
          <w:rFonts w:ascii="Times New Roman" w:hAnsi="Times New Roman"/>
          <w:sz w:val="24"/>
          <w:szCs w:val="24"/>
        </w:rPr>
        <w:t>nu</w:t>
      </w:r>
      <w:r w:rsidR="00F120EE" w:rsidRPr="00F120EE">
        <w:rPr>
          <w:rFonts w:ascii="Times New Roman" w:hAnsi="Times New Roman"/>
          <w:sz w:val="24"/>
          <w:szCs w:val="24"/>
        </w:rPr>
        <w:t>sprend</w:t>
      </w:r>
      <w:r w:rsidR="00F120EE">
        <w:rPr>
          <w:rFonts w:ascii="Times New Roman" w:hAnsi="Times New Roman"/>
          <w:sz w:val="24"/>
          <w:szCs w:val="24"/>
        </w:rPr>
        <w:t>ė</w:t>
      </w:r>
      <w:r w:rsidR="00F120EE" w:rsidRPr="00F120EE">
        <w:rPr>
          <w:rFonts w:ascii="Times New Roman" w:hAnsi="Times New Roman"/>
          <w:sz w:val="24"/>
          <w:szCs w:val="24"/>
        </w:rPr>
        <w:t>, jog dėl pamatų defektų atsiradusi žala turi būti paskirstyta tarp rangov</w:t>
      </w:r>
      <w:r w:rsidR="00F120EE">
        <w:rPr>
          <w:rFonts w:ascii="Times New Roman" w:hAnsi="Times New Roman"/>
          <w:sz w:val="24"/>
          <w:szCs w:val="24"/>
        </w:rPr>
        <w:t>ės</w:t>
      </w:r>
      <w:r w:rsidR="00F120EE" w:rsidRPr="00F120EE">
        <w:rPr>
          <w:rFonts w:ascii="Times New Roman" w:hAnsi="Times New Roman"/>
          <w:sz w:val="24"/>
          <w:szCs w:val="24"/>
        </w:rPr>
        <w:t xml:space="preserve"> ir techninio prižiūrėtojo</w:t>
      </w:r>
      <w:r w:rsidR="00CC7F12" w:rsidRPr="00CC7F12">
        <w:rPr>
          <w:rFonts w:ascii="Times New Roman" w:hAnsi="Times New Roman"/>
          <w:sz w:val="24"/>
          <w:szCs w:val="24"/>
        </w:rPr>
        <w:t xml:space="preserve"> atitinkamai</w:t>
      </w:r>
      <w:r w:rsidR="00F120EE" w:rsidRPr="00F120EE">
        <w:rPr>
          <w:rFonts w:ascii="Times New Roman" w:hAnsi="Times New Roman"/>
          <w:sz w:val="24"/>
          <w:szCs w:val="24"/>
        </w:rPr>
        <w:t xml:space="preserve"> </w:t>
      </w:r>
      <w:r w:rsidR="00CC7F12">
        <w:rPr>
          <w:rFonts w:ascii="Times New Roman" w:hAnsi="Times New Roman"/>
          <w:sz w:val="24"/>
          <w:szCs w:val="24"/>
        </w:rPr>
        <w:t>tokiomis dalimis</w:t>
      </w:r>
      <w:r w:rsidR="00F120EE" w:rsidRPr="00F120EE">
        <w:rPr>
          <w:rFonts w:ascii="Times New Roman" w:hAnsi="Times New Roman"/>
          <w:sz w:val="24"/>
          <w:szCs w:val="24"/>
        </w:rPr>
        <w:t>: 95 ir 5 proc</w:t>
      </w:r>
      <w:r w:rsidR="00F120EE">
        <w:rPr>
          <w:rFonts w:ascii="Times New Roman" w:hAnsi="Times New Roman"/>
          <w:sz w:val="24"/>
          <w:szCs w:val="24"/>
        </w:rPr>
        <w:t>.</w:t>
      </w:r>
    </w:p>
    <w:p w14:paraId="451F0972" w14:textId="56BA53EB" w:rsidR="00E576F5" w:rsidRDefault="00393E09">
      <w:pPr>
        <w:pStyle w:val="Sraopastraipa"/>
        <w:numPr>
          <w:ilvl w:val="0"/>
          <w:numId w:val="3"/>
        </w:numPr>
        <w:spacing w:after="120" w:line="240" w:lineRule="auto"/>
        <w:contextualSpacing w:val="0"/>
        <w:jc w:val="both"/>
        <w:rPr>
          <w:rFonts w:ascii="Times New Roman" w:hAnsi="Times New Roman"/>
          <w:sz w:val="24"/>
          <w:szCs w:val="24"/>
        </w:rPr>
      </w:pPr>
      <w:r w:rsidRPr="00393E09">
        <w:rPr>
          <w:rFonts w:ascii="Times New Roman" w:hAnsi="Times New Roman"/>
          <w:sz w:val="24"/>
          <w:szCs w:val="24"/>
        </w:rPr>
        <w:t>Spręsdamas dėl asmenų, atsakingų už</w:t>
      </w:r>
      <w:r w:rsidRPr="00393E09">
        <w:t xml:space="preserve"> </w:t>
      </w:r>
      <w:r w:rsidRPr="00393E09">
        <w:rPr>
          <w:rFonts w:ascii="Times New Roman" w:hAnsi="Times New Roman"/>
          <w:sz w:val="24"/>
          <w:szCs w:val="24"/>
        </w:rPr>
        <w:t>grindų defektų sukeltą žalą, nustatymo</w:t>
      </w:r>
      <w:r w:rsidR="00D82A37">
        <w:rPr>
          <w:rFonts w:ascii="Times New Roman" w:hAnsi="Times New Roman"/>
          <w:sz w:val="24"/>
          <w:szCs w:val="24"/>
        </w:rPr>
        <w:t>, teismas</w:t>
      </w:r>
      <w:r w:rsidR="00E576F5">
        <w:rPr>
          <w:rFonts w:ascii="Times New Roman" w:hAnsi="Times New Roman"/>
          <w:sz w:val="24"/>
          <w:szCs w:val="24"/>
        </w:rPr>
        <w:t xml:space="preserve"> atsižvelgė į tai, kad </w:t>
      </w:r>
      <w:r w:rsidR="00BF5D02" w:rsidRPr="00BF5D02">
        <w:rPr>
          <w:rFonts w:ascii="Times New Roman" w:hAnsi="Times New Roman"/>
          <w:sz w:val="24"/>
          <w:szCs w:val="24"/>
        </w:rPr>
        <w:t xml:space="preserve">projektuotoja nenumatė projektinio sprendinio dėl </w:t>
      </w:r>
      <w:r w:rsidR="00DE0B4B">
        <w:rPr>
          <w:rFonts w:ascii="Times New Roman" w:hAnsi="Times New Roman"/>
          <w:sz w:val="24"/>
          <w:szCs w:val="24"/>
        </w:rPr>
        <w:t xml:space="preserve">durpių pašalinimo iš </w:t>
      </w:r>
      <w:r w:rsidR="00BF5D02" w:rsidRPr="00BF5D02">
        <w:rPr>
          <w:rFonts w:ascii="Times New Roman" w:hAnsi="Times New Roman"/>
          <w:sz w:val="24"/>
          <w:szCs w:val="24"/>
        </w:rPr>
        <w:t>grunto, jo</w:t>
      </w:r>
      <w:r w:rsidR="00BF5D02">
        <w:rPr>
          <w:rFonts w:ascii="Times New Roman" w:hAnsi="Times New Roman"/>
          <w:sz w:val="24"/>
          <w:szCs w:val="24"/>
        </w:rPr>
        <w:t>s</w:t>
      </w:r>
      <w:r w:rsidR="00E576F5" w:rsidRPr="00E576F5">
        <w:rPr>
          <w:rFonts w:ascii="Times New Roman" w:hAnsi="Times New Roman"/>
          <w:sz w:val="24"/>
          <w:szCs w:val="24"/>
        </w:rPr>
        <w:t xml:space="preserve"> pasirinktas sprendinys dėl grindų ant tampraus pagrindo visų byloje dalyvavusių teismo ekspertų pripažintas netinkamu</w:t>
      </w:r>
      <w:r w:rsidR="00BF5D02">
        <w:rPr>
          <w:rFonts w:ascii="Times New Roman" w:hAnsi="Times New Roman"/>
          <w:sz w:val="24"/>
          <w:szCs w:val="24"/>
        </w:rPr>
        <w:t>. Ši aplinkybė, teismo vertinimu, yra</w:t>
      </w:r>
      <w:r w:rsidR="00BF5D02" w:rsidRPr="00BF5D02">
        <w:rPr>
          <w:rFonts w:ascii="Times New Roman" w:hAnsi="Times New Roman"/>
          <w:sz w:val="24"/>
          <w:szCs w:val="24"/>
        </w:rPr>
        <w:t xml:space="preserve"> pagrindinė ir vienintelė grindų defektų atsiradimo priežastis, </w:t>
      </w:r>
      <w:r w:rsidR="00BF5D02">
        <w:rPr>
          <w:rFonts w:ascii="Times New Roman" w:hAnsi="Times New Roman"/>
          <w:sz w:val="24"/>
          <w:szCs w:val="24"/>
        </w:rPr>
        <w:t>todėl teismas nusprendė,</w:t>
      </w:r>
      <w:r w:rsidR="00BF5D02" w:rsidRPr="00BF5D02">
        <w:rPr>
          <w:rFonts w:ascii="Times New Roman" w:hAnsi="Times New Roman"/>
          <w:sz w:val="24"/>
          <w:szCs w:val="24"/>
        </w:rPr>
        <w:t xml:space="preserve"> jog atsakomybė dėl grindų defektų atsiradimo 100 proc</w:t>
      </w:r>
      <w:r w:rsidR="00BF5D02">
        <w:rPr>
          <w:rFonts w:ascii="Times New Roman" w:hAnsi="Times New Roman"/>
          <w:sz w:val="24"/>
          <w:szCs w:val="24"/>
        </w:rPr>
        <w:t>.</w:t>
      </w:r>
      <w:r w:rsidR="00BF5D02" w:rsidRPr="00BF5D02">
        <w:rPr>
          <w:rFonts w:ascii="Times New Roman" w:hAnsi="Times New Roman"/>
          <w:sz w:val="24"/>
          <w:szCs w:val="24"/>
        </w:rPr>
        <w:t xml:space="preserve"> tenka projektuotojai UAB „Tiksli forma“.</w:t>
      </w:r>
    </w:p>
    <w:p w14:paraId="4CBE2FEC" w14:textId="1C467D82" w:rsidR="00E576F5" w:rsidRDefault="00C6321B">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T</w:t>
      </w:r>
      <w:r w:rsidR="00C41D93">
        <w:rPr>
          <w:rFonts w:ascii="Times New Roman" w:hAnsi="Times New Roman"/>
          <w:sz w:val="24"/>
          <w:szCs w:val="24"/>
        </w:rPr>
        <w:t xml:space="preserve">eismas </w:t>
      </w:r>
      <w:r>
        <w:rPr>
          <w:rFonts w:ascii="Times New Roman" w:hAnsi="Times New Roman"/>
          <w:sz w:val="24"/>
          <w:szCs w:val="24"/>
        </w:rPr>
        <w:t xml:space="preserve">nurodė, kad </w:t>
      </w:r>
      <w:r w:rsidRPr="00C6321B">
        <w:rPr>
          <w:rFonts w:ascii="Times New Roman" w:hAnsi="Times New Roman"/>
          <w:sz w:val="24"/>
          <w:szCs w:val="24"/>
        </w:rPr>
        <w:t>teismo ekspertų komisija nustatė, jog iš viso dėl grindų defektų šalinimo ieškovė patyrė 902</w:t>
      </w:r>
      <w:r w:rsidR="0014299D">
        <w:rPr>
          <w:rFonts w:ascii="Times New Roman" w:hAnsi="Times New Roman"/>
          <w:sz w:val="24"/>
          <w:szCs w:val="24"/>
        </w:rPr>
        <w:t xml:space="preserve"> </w:t>
      </w:r>
      <w:r w:rsidRPr="00C6321B">
        <w:rPr>
          <w:rFonts w:ascii="Times New Roman" w:hAnsi="Times New Roman"/>
          <w:sz w:val="24"/>
          <w:szCs w:val="24"/>
        </w:rPr>
        <w:t>326,82 Eur (731</w:t>
      </w:r>
      <w:r w:rsidR="0014299D">
        <w:rPr>
          <w:rFonts w:ascii="Times New Roman" w:hAnsi="Times New Roman"/>
          <w:sz w:val="24"/>
          <w:szCs w:val="24"/>
        </w:rPr>
        <w:t xml:space="preserve"> </w:t>
      </w:r>
      <w:r w:rsidRPr="00C6321B">
        <w:rPr>
          <w:rFonts w:ascii="Times New Roman" w:hAnsi="Times New Roman"/>
          <w:sz w:val="24"/>
          <w:szCs w:val="24"/>
        </w:rPr>
        <w:t>847,30 tiesioginių ir 170</w:t>
      </w:r>
      <w:r w:rsidR="0014299D">
        <w:rPr>
          <w:rFonts w:ascii="Times New Roman" w:hAnsi="Times New Roman"/>
          <w:sz w:val="24"/>
          <w:szCs w:val="24"/>
        </w:rPr>
        <w:t xml:space="preserve"> </w:t>
      </w:r>
      <w:r w:rsidRPr="00C6321B">
        <w:rPr>
          <w:rFonts w:ascii="Times New Roman" w:hAnsi="Times New Roman"/>
          <w:sz w:val="24"/>
          <w:szCs w:val="24"/>
        </w:rPr>
        <w:t>479,52 Eur netiesioginių) nuostolių. Tiesioginių nuostolių dydį ieškovė prašo priteisti mažesnį – 604</w:t>
      </w:r>
      <w:r w:rsidR="0014299D">
        <w:rPr>
          <w:rFonts w:ascii="Times New Roman" w:hAnsi="Times New Roman"/>
          <w:sz w:val="24"/>
          <w:szCs w:val="24"/>
        </w:rPr>
        <w:t xml:space="preserve"> </w:t>
      </w:r>
      <w:r w:rsidRPr="00C6321B">
        <w:rPr>
          <w:rFonts w:ascii="Times New Roman" w:hAnsi="Times New Roman"/>
          <w:sz w:val="24"/>
          <w:szCs w:val="24"/>
        </w:rPr>
        <w:t xml:space="preserve">832,48 Eur, todėl grindų defektų išlaidos </w:t>
      </w:r>
      <w:r w:rsidR="00140A6C">
        <w:rPr>
          <w:rFonts w:ascii="Times New Roman" w:hAnsi="Times New Roman"/>
          <w:sz w:val="24"/>
          <w:szCs w:val="24"/>
        </w:rPr>
        <w:t xml:space="preserve">– </w:t>
      </w:r>
      <w:r w:rsidRPr="00C6321B">
        <w:rPr>
          <w:rFonts w:ascii="Times New Roman" w:hAnsi="Times New Roman"/>
          <w:sz w:val="24"/>
          <w:szCs w:val="24"/>
        </w:rPr>
        <w:t>tiek tiesioginės dėl grindų pakėlimo</w:t>
      </w:r>
      <w:r>
        <w:rPr>
          <w:rFonts w:ascii="Times New Roman" w:hAnsi="Times New Roman"/>
          <w:sz w:val="24"/>
          <w:szCs w:val="24"/>
        </w:rPr>
        <w:t>,</w:t>
      </w:r>
      <w:r w:rsidRPr="00C6321B">
        <w:rPr>
          <w:rFonts w:ascii="Times New Roman" w:hAnsi="Times New Roman"/>
          <w:sz w:val="24"/>
          <w:szCs w:val="24"/>
        </w:rPr>
        <w:t xml:space="preserve"> tiek šioms išlaidoms tenkanti dalis išlaidų, kurių ieškovė negalėjo išskirti konkretiems defektams, sudaro 775</w:t>
      </w:r>
      <w:r w:rsidR="0014299D">
        <w:rPr>
          <w:rFonts w:ascii="Times New Roman" w:hAnsi="Times New Roman"/>
          <w:sz w:val="24"/>
          <w:szCs w:val="24"/>
        </w:rPr>
        <w:t xml:space="preserve"> </w:t>
      </w:r>
      <w:r w:rsidRPr="00C6321B">
        <w:rPr>
          <w:rFonts w:ascii="Times New Roman" w:hAnsi="Times New Roman"/>
          <w:sz w:val="24"/>
          <w:szCs w:val="24"/>
        </w:rPr>
        <w:t>312 Eur (604</w:t>
      </w:r>
      <w:r w:rsidR="0014299D">
        <w:rPr>
          <w:rFonts w:ascii="Times New Roman" w:hAnsi="Times New Roman"/>
          <w:sz w:val="24"/>
          <w:szCs w:val="24"/>
        </w:rPr>
        <w:t xml:space="preserve"> </w:t>
      </w:r>
      <w:r w:rsidRPr="00C6321B">
        <w:rPr>
          <w:rFonts w:ascii="Times New Roman" w:hAnsi="Times New Roman"/>
          <w:sz w:val="24"/>
          <w:szCs w:val="24"/>
        </w:rPr>
        <w:t>832,48 + 170</w:t>
      </w:r>
      <w:r w:rsidR="0014299D">
        <w:rPr>
          <w:rFonts w:ascii="Times New Roman" w:hAnsi="Times New Roman"/>
          <w:sz w:val="24"/>
          <w:szCs w:val="24"/>
        </w:rPr>
        <w:t xml:space="preserve"> </w:t>
      </w:r>
      <w:r w:rsidRPr="00C6321B">
        <w:rPr>
          <w:rFonts w:ascii="Times New Roman" w:hAnsi="Times New Roman"/>
          <w:sz w:val="24"/>
          <w:szCs w:val="24"/>
        </w:rPr>
        <w:t xml:space="preserve">479,52). Kadangi </w:t>
      </w:r>
      <w:r w:rsidR="008E4A0D">
        <w:rPr>
          <w:rFonts w:ascii="Times New Roman" w:hAnsi="Times New Roman"/>
          <w:sz w:val="24"/>
          <w:szCs w:val="24"/>
        </w:rPr>
        <w:t xml:space="preserve">visa </w:t>
      </w:r>
      <w:r w:rsidRPr="00C6321B">
        <w:rPr>
          <w:rFonts w:ascii="Times New Roman" w:hAnsi="Times New Roman"/>
          <w:sz w:val="24"/>
          <w:szCs w:val="24"/>
        </w:rPr>
        <w:t>atsakomybė dėl grindų defektų tenka UAB</w:t>
      </w:r>
      <w:r w:rsidR="0014299D">
        <w:rPr>
          <w:rFonts w:ascii="Times New Roman" w:hAnsi="Times New Roman"/>
          <w:sz w:val="24"/>
          <w:szCs w:val="24"/>
        </w:rPr>
        <w:t xml:space="preserve"> </w:t>
      </w:r>
      <w:r w:rsidRPr="00C6321B">
        <w:rPr>
          <w:rFonts w:ascii="Times New Roman" w:hAnsi="Times New Roman"/>
          <w:sz w:val="24"/>
          <w:szCs w:val="24"/>
        </w:rPr>
        <w:t>„Tiksli forma“, minėtų nuostolių atlyginimas tenka šiai atsakovei.</w:t>
      </w:r>
    </w:p>
    <w:p w14:paraId="3A7D4C79" w14:textId="665D9344" w:rsidR="00C6321B" w:rsidRDefault="00C6321B">
      <w:pPr>
        <w:pStyle w:val="Sraopastraipa"/>
        <w:numPr>
          <w:ilvl w:val="0"/>
          <w:numId w:val="3"/>
        </w:numPr>
        <w:spacing w:after="120" w:line="240" w:lineRule="auto"/>
        <w:contextualSpacing w:val="0"/>
        <w:jc w:val="both"/>
        <w:rPr>
          <w:rFonts w:ascii="Times New Roman" w:hAnsi="Times New Roman"/>
          <w:sz w:val="24"/>
          <w:szCs w:val="24"/>
        </w:rPr>
      </w:pPr>
      <w:r w:rsidRPr="00C6321B">
        <w:rPr>
          <w:rFonts w:ascii="Times New Roman" w:hAnsi="Times New Roman"/>
          <w:sz w:val="24"/>
          <w:szCs w:val="24"/>
        </w:rPr>
        <w:t xml:space="preserve">Be ekspertų įvertintų nuostolių, ieškovė prie nuostolių, kurių negalima </w:t>
      </w:r>
      <w:r w:rsidR="00C85034">
        <w:rPr>
          <w:rFonts w:ascii="Times New Roman" w:hAnsi="Times New Roman"/>
          <w:sz w:val="24"/>
          <w:szCs w:val="24"/>
        </w:rPr>
        <w:t>priskirti</w:t>
      </w:r>
      <w:r w:rsidRPr="00C6321B">
        <w:rPr>
          <w:rFonts w:ascii="Times New Roman" w:hAnsi="Times New Roman"/>
          <w:sz w:val="24"/>
          <w:szCs w:val="24"/>
        </w:rPr>
        <w:t xml:space="preserve"> konkre</w:t>
      </w:r>
      <w:r w:rsidR="00C85034">
        <w:rPr>
          <w:rFonts w:ascii="Times New Roman" w:hAnsi="Times New Roman"/>
          <w:sz w:val="24"/>
          <w:szCs w:val="24"/>
        </w:rPr>
        <w:t>tiems</w:t>
      </w:r>
      <w:r w:rsidRPr="00C6321B">
        <w:rPr>
          <w:rFonts w:ascii="Times New Roman" w:hAnsi="Times New Roman"/>
          <w:sz w:val="24"/>
          <w:szCs w:val="24"/>
        </w:rPr>
        <w:t xml:space="preserve"> defekt</w:t>
      </w:r>
      <w:r w:rsidR="00C85034">
        <w:rPr>
          <w:rFonts w:ascii="Times New Roman" w:hAnsi="Times New Roman"/>
          <w:sz w:val="24"/>
          <w:szCs w:val="24"/>
        </w:rPr>
        <w:t>ams</w:t>
      </w:r>
      <w:r w:rsidRPr="00C6321B">
        <w:rPr>
          <w:rFonts w:ascii="Times New Roman" w:hAnsi="Times New Roman"/>
          <w:sz w:val="24"/>
          <w:szCs w:val="24"/>
        </w:rPr>
        <w:t xml:space="preserve">, taip pat priskyrė </w:t>
      </w:r>
      <w:r w:rsidR="00DD5B3C" w:rsidRPr="00DD5B3C">
        <w:rPr>
          <w:rFonts w:ascii="Times New Roman" w:hAnsi="Times New Roman"/>
          <w:sz w:val="24"/>
          <w:szCs w:val="24"/>
        </w:rPr>
        <w:t>21</w:t>
      </w:r>
      <w:r w:rsidR="0014299D">
        <w:rPr>
          <w:rFonts w:ascii="Times New Roman" w:hAnsi="Times New Roman"/>
          <w:sz w:val="24"/>
          <w:szCs w:val="24"/>
        </w:rPr>
        <w:t xml:space="preserve"> </w:t>
      </w:r>
      <w:r w:rsidR="00DD5B3C" w:rsidRPr="00DD5B3C">
        <w:rPr>
          <w:rFonts w:ascii="Times New Roman" w:hAnsi="Times New Roman"/>
          <w:sz w:val="24"/>
          <w:szCs w:val="24"/>
        </w:rPr>
        <w:t xml:space="preserve">008,92 Eur </w:t>
      </w:r>
      <w:r w:rsidR="00DD5B3C">
        <w:rPr>
          <w:rFonts w:ascii="Times New Roman" w:hAnsi="Times New Roman"/>
          <w:sz w:val="24"/>
          <w:szCs w:val="24"/>
        </w:rPr>
        <w:t xml:space="preserve">išlaidas </w:t>
      </w:r>
      <w:r w:rsidRPr="00C6321B">
        <w:rPr>
          <w:rFonts w:ascii="Times New Roman" w:hAnsi="Times New Roman"/>
          <w:sz w:val="24"/>
          <w:szCs w:val="24"/>
        </w:rPr>
        <w:t>teisin</w:t>
      </w:r>
      <w:r w:rsidR="00DD5B3C">
        <w:rPr>
          <w:rFonts w:ascii="Times New Roman" w:hAnsi="Times New Roman"/>
          <w:sz w:val="24"/>
          <w:szCs w:val="24"/>
        </w:rPr>
        <w:t>ėms</w:t>
      </w:r>
      <w:r w:rsidRPr="00C6321B">
        <w:rPr>
          <w:rFonts w:ascii="Times New Roman" w:hAnsi="Times New Roman"/>
          <w:sz w:val="24"/>
          <w:szCs w:val="24"/>
        </w:rPr>
        <w:t xml:space="preserve"> paslaug</w:t>
      </w:r>
      <w:r w:rsidR="00DD5B3C">
        <w:rPr>
          <w:rFonts w:ascii="Times New Roman" w:hAnsi="Times New Roman"/>
          <w:sz w:val="24"/>
          <w:szCs w:val="24"/>
        </w:rPr>
        <w:t>oms</w:t>
      </w:r>
      <w:r w:rsidRPr="00C6321B">
        <w:rPr>
          <w:rFonts w:ascii="Times New Roman" w:hAnsi="Times New Roman"/>
          <w:sz w:val="24"/>
          <w:szCs w:val="24"/>
        </w:rPr>
        <w:t xml:space="preserve">, </w:t>
      </w:r>
      <w:r w:rsidR="00DD5B3C" w:rsidRPr="00DD5B3C">
        <w:rPr>
          <w:rFonts w:ascii="Times New Roman" w:hAnsi="Times New Roman"/>
          <w:sz w:val="24"/>
          <w:szCs w:val="24"/>
        </w:rPr>
        <w:t xml:space="preserve">4286,27 Eur antstolio vykdymo </w:t>
      </w:r>
      <w:r w:rsidRPr="00C6321B">
        <w:rPr>
          <w:rFonts w:ascii="Times New Roman" w:hAnsi="Times New Roman"/>
          <w:sz w:val="24"/>
          <w:szCs w:val="24"/>
        </w:rPr>
        <w:t xml:space="preserve">išlaidas ir </w:t>
      </w:r>
      <w:r w:rsidR="00DD5B3C" w:rsidRPr="00DD5B3C">
        <w:rPr>
          <w:rFonts w:ascii="Times New Roman" w:hAnsi="Times New Roman"/>
          <w:sz w:val="24"/>
          <w:szCs w:val="24"/>
        </w:rPr>
        <w:t>15</w:t>
      </w:r>
      <w:r w:rsidR="0014299D">
        <w:rPr>
          <w:rFonts w:ascii="Times New Roman" w:hAnsi="Times New Roman"/>
          <w:sz w:val="24"/>
          <w:szCs w:val="24"/>
        </w:rPr>
        <w:t xml:space="preserve"> </w:t>
      </w:r>
      <w:r w:rsidR="00DD5B3C" w:rsidRPr="00DD5B3C">
        <w:rPr>
          <w:rFonts w:ascii="Times New Roman" w:hAnsi="Times New Roman"/>
          <w:sz w:val="24"/>
          <w:szCs w:val="24"/>
        </w:rPr>
        <w:t xml:space="preserve">446,11 Eur </w:t>
      </w:r>
      <w:r w:rsidRPr="00C6321B">
        <w:rPr>
          <w:rFonts w:ascii="Times New Roman" w:hAnsi="Times New Roman"/>
          <w:sz w:val="24"/>
          <w:szCs w:val="24"/>
        </w:rPr>
        <w:t>kompensacines palūkanas.</w:t>
      </w:r>
      <w:r w:rsidR="00DD5B3C">
        <w:rPr>
          <w:rFonts w:ascii="Times New Roman" w:hAnsi="Times New Roman"/>
          <w:sz w:val="24"/>
          <w:szCs w:val="24"/>
        </w:rPr>
        <w:t xml:space="preserve"> Teismas pripažino</w:t>
      </w:r>
      <w:r w:rsidR="00DD5B3C" w:rsidRPr="00DD5B3C">
        <w:rPr>
          <w:rFonts w:ascii="Times New Roman" w:hAnsi="Times New Roman"/>
          <w:sz w:val="24"/>
          <w:szCs w:val="24"/>
        </w:rPr>
        <w:t xml:space="preserve">, jog teisinės </w:t>
      </w:r>
      <w:r w:rsidR="00DD5B3C" w:rsidRPr="00DD5B3C">
        <w:rPr>
          <w:rFonts w:ascii="Times New Roman" w:hAnsi="Times New Roman"/>
          <w:sz w:val="24"/>
          <w:szCs w:val="24"/>
        </w:rPr>
        <w:lastRenderedPageBreak/>
        <w:t xml:space="preserve">pagalbos išlaidos, </w:t>
      </w:r>
      <w:r w:rsidR="00DD5B3C">
        <w:rPr>
          <w:rFonts w:ascii="Times New Roman" w:hAnsi="Times New Roman"/>
          <w:sz w:val="24"/>
          <w:szCs w:val="24"/>
        </w:rPr>
        <w:t xml:space="preserve">ieškovei </w:t>
      </w:r>
      <w:r w:rsidR="00DD5B3C" w:rsidRPr="00DD5B3C">
        <w:rPr>
          <w:rFonts w:ascii="Times New Roman" w:hAnsi="Times New Roman"/>
          <w:sz w:val="24"/>
          <w:szCs w:val="24"/>
        </w:rPr>
        <w:t>stengiantis sureguliuoti ginčą iki teismo, buvo neišvengiamos (priverstinės) ir būtinosios išlaidos.</w:t>
      </w:r>
      <w:r w:rsidR="00DD5B3C">
        <w:rPr>
          <w:rFonts w:ascii="Times New Roman" w:hAnsi="Times New Roman"/>
          <w:sz w:val="24"/>
          <w:szCs w:val="24"/>
        </w:rPr>
        <w:t xml:space="preserve"> Kadangi </w:t>
      </w:r>
      <w:r w:rsidR="00DD5B3C" w:rsidRPr="00DD5B3C">
        <w:rPr>
          <w:rFonts w:ascii="Times New Roman" w:hAnsi="Times New Roman"/>
          <w:sz w:val="24"/>
          <w:szCs w:val="24"/>
        </w:rPr>
        <w:t>iš pateiktų rašytinių įrodymų neįmanoma nustatyti, kiek kiekvienas byloje dalyvaujantis asmuo prisidėjo prie konkretaus teisinio veiksmo atlikimo</w:t>
      </w:r>
      <w:r w:rsidR="00DD5B3C">
        <w:rPr>
          <w:rFonts w:ascii="Times New Roman" w:hAnsi="Times New Roman"/>
          <w:sz w:val="24"/>
          <w:szCs w:val="24"/>
        </w:rPr>
        <w:t xml:space="preserve">, teismas nusprendė, jog </w:t>
      </w:r>
      <w:r w:rsidR="00DD5B3C" w:rsidRPr="00DD5B3C">
        <w:rPr>
          <w:rFonts w:ascii="Times New Roman" w:hAnsi="Times New Roman"/>
          <w:sz w:val="24"/>
          <w:szCs w:val="24"/>
        </w:rPr>
        <w:t>nagrinėjamu atveju būtų protinga ir teisinga šias išlaidas paskirstyti tarp atsakovų apytiksliai pagal jų atsakomybę dėl atsiradusių defektų, t.</w:t>
      </w:r>
      <w:r w:rsidR="0014299D">
        <w:rPr>
          <w:rFonts w:ascii="Times New Roman" w:hAnsi="Times New Roman"/>
          <w:sz w:val="24"/>
          <w:szCs w:val="24"/>
        </w:rPr>
        <w:t xml:space="preserve"> </w:t>
      </w:r>
      <w:r w:rsidR="00DD5B3C" w:rsidRPr="00DD5B3C">
        <w:rPr>
          <w:rFonts w:ascii="Times New Roman" w:hAnsi="Times New Roman"/>
          <w:sz w:val="24"/>
          <w:szCs w:val="24"/>
        </w:rPr>
        <w:t>y. iš BUAB „</w:t>
      </w:r>
      <w:proofErr w:type="spellStart"/>
      <w:r w:rsidR="00DD5B3C" w:rsidRPr="00DD5B3C">
        <w:rPr>
          <w:rFonts w:ascii="Times New Roman" w:hAnsi="Times New Roman"/>
          <w:sz w:val="24"/>
          <w:szCs w:val="24"/>
        </w:rPr>
        <w:t>Lakaja</w:t>
      </w:r>
      <w:proofErr w:type="spellEnd"/>
      <w:r w:rsidR="00DD5B3C" w:rsidRPr="00DD5B3C">
        <w:rPr>
          <w:rFonts w:ascii="Times New Roman" w:hAnsi="Times New Roman"/>
          <w:sz w:val="24"/>
          <w:szCs w:val="24"/>
        </w:rPr>
        <w:t>“</w:t>
      </w:r>
      <w:r w:rsidR="00DD5B3C">
        <w:rPr>
          <w:rFonts w:ascii="Times New Roman" w:hAnsi="Times New Roman"/>
          <w:sz w:val="24"/>
          <w:szCs w:val="24"/>
        </w:rPr>
        <w:t xml:space="preserve"> ir</w:t>
      </w:r>
      <w:r w:rsidR="00DD5B3C" w:rsidRPr="00DD5B3C">
        <w:rPr>
          <w:rFonts w:ascii="Times New Roman" w:hAnsi="Times New Roman"/>
          <w:sz w:val="24"/>
          <w:szCs w:val="24"/>
        </w:rPr>
        <w:t xml:space="preserve"> UAB</w:t>
      </w:r>
      <w:r w:rsidR="00DD5B3C">
        <w:rPr>
          <w:rFonts w:ascii="Times New Roman" w:hAnsi="Times New Roman"/>
          <w:sz w:val="24"/>
          <w:szCs w:val="24"/>
        </w:rPr>
        <w:t> </w:t>
      </w:r>
      <w:r w:rsidR="00DD5B3C" w:rsidRPr="00DD5B3C">
        <w:rPr>
          <w:rFonts w:ascii="Times New Roman" w:hAnsi="Times New Roman"/>
          <w:sz w:val="24"/>
          <w:szCs w:val="24"/>
        </w:rPr>
        <w:t xml:space="preserve">„Tiksli forma“ </w:t>
      </w:r>
      <w:r w:rsidR="00C85034">
        <w:rPr>
          <w:rFonts w:ascii="Times New Roman" w:hAnsi="Times New Roman"/>
          <w:sz w:val="24"/>
          <w:szCs w:val="24"/>
        </w:rPr>
        <w:t xml:space="preserve">– </w:t>
      </w:r>
      <w:r w:rsidR="00DD5B3C" w:rsidRPr="00DD5B3C">
        <w:rPr>
          <w:rFonts w:ascii="Times New Roman" w:hAnsi="Times New Roman"/>
          <w:sz w:val="24"/>
          <w:szCs w:val="24"/>
        </w:rPr>
        <w:t>po 45 proc</w:t>
      </w:r>
      <w:r w:rsidR="00DD5B3C">
        <w:rPr>
          <w:rFonts w:ascii="Times New Roman" w:hAnsi="Times New Roman"/>
          <w:sz w:val="24"/>
          <w:szCs w:val="24"/>
        </w:rPr>
        <w:t>. ir</w:t>
      </w:r>
      <w:r w:rsidR="00DD5B3C" w:rsidRPr="00DD5B3C">
        <w:rPr>
          <w:rFonts w:ascii="Times New Roman" w:hAnsi="Times New Roman"/>
          <w:sz w:val="24"/>
          <w:szCs w:val="24"/>
        </w:rPr>
        <w:t xml:space="preserve"> 10 proc</w:t>
      </w:r>
      <w:r w:rsidR="00DD5B3C">
        <w:rPr>
          <w:rFonts w:ascii="Times New Roman" w:hAnsi="Times New Roman"/>
          <w:sz w:val="24"/>
          <w:szCs w:val="24"/>
        </w:rPr>
        <w:t>.</w:t>
      </w:r>
      <w:r w:rsidR="00DD5B3C" w:rsidRPr="00DD5B3C">
        <w:rPr>
          <w:rFonts w:ascii="Times New Roman" w:hAnsi="Times New Roman"/>
          <w:sz w:val="24"/>
          <w:szCs w:val="24"/>
        </w:rPr>
        <w:t xml:space="preserve"> </w:t>
      </w:r>
      <w:r w:rsidR="00C85034">
        <w:rPr>
          <w:rFonts w:ascii="Times New Roman" w:hAnsi="Times New Roman"/>
          <w:sz w:val="24"/>
          <w:szCs w:val="24"/>
        </w:rPr>
        <w:t xml:space="preserve">– </w:t>
      </w:r>
      <w:r w:rsidR="00DD5B3C" w:rsidRPr="00DD5B3C">
        <w:rPr>
          <w:rFonts w:ascii="Times New Roman" w:hAnsi="Times New Roman"/>
          <w:sz w:val="24"/>
          <w:szCs w:val="24"/>
        </w:rPr>
        <w:t>iš techninio prižiūrėtojo. Atitinkamai UAB „Tiksli forma“ tenka 9454 Eur šių išlaidų dalis (BUAB „</w:t>
      </w:r>
      <w:proofErr w:type="spellStart"/>
      <w:r w:rsidR="00DD5B3C" w:rsidRPr="00DD5B3C">
        <w:rPr>
          <w:rFonts w:ascii="Times New Roman" w:hAnsi="Times New Roman"/>
          <w:sz w:val="24"/>
          <w:szCs w:val="24"/>
        </w:rPr>
        <w:t>Lakaja</w:t>
      </w:r>
      <w:proofErr w:type="spellEnd"/>
      <w:r w:rsidR="00DD5B3C" w:rsidRPr="00DD5B3C">
        <w:rPr>
          <w:rFonts w:ascii="Times New Roman" w:hAnsi="Times New Roman"/>
          <w:sz w:val="24"/>
          <w:szCs w:val="24"/>
        </w:rPr>
        <w:t xml:space="preserve">“ – 9454 Eur, </w:t>
      </w:r>
      <w:r w:rsidR="00951744" w:rsidRPr="00951744">
        <w:rPr>
          <w:rFonts w:ascii="Times New Roman" w:hAnsi="Times New Roman"/>
          <w:sz w:val="24"/>
          <w:szCs w:val="24"/>
        </w:rPr>
        <w:t>V. M.</w:t>
      </w:r>
      <w:r w:rsidR="00DD5B3C" w:rsidRPr="00DD5B3C">
        <w:rPr>
          <w:rFonts w:ascii="Times New Roman" w:hAnsi="Times New Roman"/>
          <w:sz w:val="24"/>
          <w:szCs w:val="24"/>
        </w:rPr>
        <w:t xml:space="preserve"> – 2100 Eur).</w:t>
      </w:r>
    </w:p>
    <w:p w14:paraId="6FA814BC" w14:textId="6AB792FF" w:rsidR="00680704" w:rsidRDefault="00BD12E0">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T</w:t>
      </w:r>
      <w:r w:rsidRPr="00BD12E0">
        <w:rPr>
          <w:rFonts w:ascii="Times New Roman" w:hAnsi="Times New Roman"/>
          <w:sz w:val="24"/>
          <w:szCs w:val="24"/>
        </w:rPr>
        <w:t>eismas</w:t>
      </w:r>
      <w:r>
        <w:rPr>
          <w:rFonts w:ascii="Times New Roman" w:hAnsi="Times New Roman"/>
          <w:sz w:val="24"/>
          <w:szCs w:val="24"/>
        </w:rPr>
        <w:t>,</w:t>
      </w:r>
      <w:r w:rsidRPr="00BD12E0">
        <w:rPr>
          <w:rFonts w:ascii="Times New Roman" w:hAnsi="Times New Roman"/>
          <w:sz w:val="24"/>
          <w:szCs w:val="24"/>
        </w:rPr>
        <w:t xml:space="preserve"> įvertinęs tai, </w:t>
      </w:r>
      <w:r>
        <w:rPr>
          <w:rFonts w:ascii="Times New Roman" w:hAnsi="Times New Roman"/>
          <w:sz w:val="24"/>
          <w:szCs w:val="24"/>
        </w:rPr>
        <w:t>kad</w:t>
      </w:r>
      <w:r w:rsidRPr="00BD12E0">
        <w:rPr>
          <w:rFonts w:ascii="Times New Roman" w:hAnsi="Times New Roman"/>
          <w:sz w:val="24"/>
          <w:szCs w:val="24"/>
        </w:rPr>
        <w:t xml:space="preserve"> byloje nenustatyta, </w:t>
      </w:r>
      <w:r>
        <w:rPr>
          <w:rFonts w:ascii="Times New Roman" w:hAnsi="Times New Roman"/>
          <w:sz w:val="24"/>
          <w:szCs w:val="24"/>
        </w:rPr>
        <w:t>jog</w:t>
      </w:r>
      <w:r w:rsidRPr="00BD12E0">
        <w:rPr>
          <w:rFonts w:ascii="Times New Roman" w:hAnsi="Times New Roman"/>
          <w:sz w:val="24"/>
          <w:szCs w:val="24"/>
        </w:rPr>
        <w:t xml:space="preserve"> ieškovė informavo atsakovus apie sunkumus atsiskaity</w:t>
      </w:r>
      <w:r w:rsidR="00140A6C">
        <w:rPr>
          <w:rFonts w:ascii="Times New Roman" w:hAnsi="Times New Roman"/>
          <w:sz w:val="24"/>
          <w:szCs w:val="24"/>
        </w:rPr>
        <w:t>ti</w:t>
      </w:r>
      <w:r w:rsidRPr="00BD12E0">
        <w:rPr>
          <w:rFonts w:ascii="Times New Roman" w:hAnsi="Times New Roman"/>
          <w:sz w:val="24"/>
          <w:szCs w:val="24"/>
        </w:rPr>
        <w:t xml:space="preserve"> su kreditoriais</w:t>
      </w:r>
      <w:r w:rsidR="00140A6C">
        <w:rPr>
          <w:rFonts w:ascii="Times New Roman" w:hAnsi="Times New Roman"/>
          <w:sz w:val="24"/>
          <w:szCs w:val="24"/>
        </w:rPr>
        <w:t>,</w:t>
      </w:r>
      <w:r>
        <w:rPr>
          <w:rFonts w:ascii="Times New Roman" w:hAnsi="Times New Roman"/>
          <w:sz w:val="24"/>
          <w:szCs w:val="24"/>
        </w:rPr>
        <w:t xml:space="preserve"> </w:t>
      </w:r>
      <w:r w:rsidR="009D4F46">
        <w:rPr>
          <w:rFonts w:ascii="Times New Roman" w:hAnsi="Times New Roman"/>
          <w:sz w:val="24"/>
          <w:szCs w:val="24"/>
        </w:rPr>
        <w:t>negavus pajamų po Pastato uždarymo</w:t>
      </w:r>
      <w:r w:rsidR="00140A6C">
        <w:rPr>
          <w:rFonts w:ascii="Times New Roman" w:hAnsi="Times New Roman"/>
          <w:sz w:val="24"/>
          <w:szCs w:val="24"/>
        </w:rPr>
        <w:t>,</w:t>
      </w:r>
      <w:r w:rsidR="009D4F46">
        <w:rPr>
          <w:rFonts w:ascii="Times New Roman" w:hAnsi="Times New Roman"/>
          <w:sz w:val="24"/>
          <w:szCs w:val="24"/>
        </w:rPr>
        <w:t xml:space="preserve"> ir</w:t>
      </w:r>
      <w:r w:rsidRPr="00BD12E0">
        <w:rPr>
          <w:rFonts w:ascii="Times New Roman" w:hAnsi="Times New Roman"/>
          <w:sz w:val="24"/>
          <w:szCs w:val="24"/>
        </w:rPr>
        <w:t xml:space="preserve"> </w:t>
      </w:r>
      <w:r w:rsidR="009D4F46">
        <w:rPr>
          <w:rFonts w:ascii="Times New Roman" w:hAnsi="Times New Roman"/>
          <w:sz w:val="24"/>
          <w:szCs w:val="24"/>
        </w:rPr>
        <w:t xml:space="preserve">dėl to </w:t>
      </w:r>
      <w:r w:rsidRPr="00BD12E0">
        <w:rPr>
          <w:rFonts w:ascii="Times New Roman" w:hAnsi="Times New Roman"/>
          <w:sz w:val="24"/>
          <w:szCs w:val="24"/>
        </w:rPr>
        <w:t xml:space="preserve">gresiančias </w:t>
      </w:r>
      <w:r>
        <w:rPr>
          <w:rFonts w:ascii="Times New Roman" w:hAnsi="Times New Roman"/>
          <w:sz w:val="24"/>
          <w:szCs w:val="24"/>
        </w:rPr>
        <w:t>priverstinio vykdymo</w:t>
      </w:r>
      <w:r w:rsidRPr="00BD12E0">
        <w:rPr>
          <w:rFonts w:ascii="Times New Roman" w:hAnsi="Times New Roman"/>
          <w:sz w:val="24"/>
          <w:szCs w:val="24"/>
        </w:rPr>
        <w:t xml:space="preserve"> išlaidas, </w:t>
      </w:r>
      <w:r w:rsidR="009D4F46">
        <w:rPr>
          <w:rFonts w:ascii="Times New Roman" w:hAnsi="Times New Roman"/>
          <w:sz w:val="24"/>
          <w:szCs w:val="24"/>
        </w:rPr>
        <w:t>nusprendė</w:t>
      </w:r>
      <w:r w:rsidRPr="00BD12E0">
        <w:rPr>
          <w:rFonts w:ascii="Times New Roman" w:hAnsi="Times New Roman"/>
          <w:sz w:val="24"/>
          <w:szCs w:val="24"/>
        </w:rPr>
        <w:t xml:space="preserve">, </w:t>
      </w:r>
      <w:r w:rsidR="009D4F46">
        <w:rPr>
          <w:rFonts w:ascii="Times New Roman" w:hAnsi="Times New Roman"/>
          <w:sz w:val="24"/>
          <w:szCs w:val="24"/>
        </w:rPr>
        <w:t>kad</w:t>
      </w:r>
      <w:r w:rsidRPr="00BD12E0">
        <w:rPr>
          <w:rFonts w:ascii="Times New Roman" w:hAnsi="Times New Roman"/>
          <w:sz w:val="24"/>
          <w:szCs w:val="24"/>
        </w:rPr>
        <w:t xml:space="preserve"> yra pagrindas sutikti su atsakovės UAB „Tiksli forma“ pozicija, </w:t>
      </w:r>
      <w:r w:rsidR="009D4F46">
        <w:rPr>
          <w:rFonts w:ascii="Times New Roman" w:hAnsi="Times New Roman"/>
          <w:sz w:val="24"/>
          <w:szCs w:val="24"/>
        </w:rPr>
        <w:t>jog</w:t>
      </w:r>
      <w:r w:rsidRPr="00BD12E0">
        <w:rPr>
          <w:rFonts w:ascii="Times New Roman" w:hAnsi="Times New Roman"/>
          <w:sz w:val="24"/>
          <w:szCs w:val="24"/>
        </w:rPr>
        <w:t xml:space="preserve"> tokių ieškovės nuostolių atsakovai negalėjo protingai numatyti ir prisiimti riziką dėl jų atsiradimo</w:t>
      </w:r>
      <w:r w:rsidR="00672A65">
        <w:rPr>
          <w:rFonts w:ascii="Times New Roman" w:hAnsi="Times New Roman"/>
          <w:sz w:val="24"/>
          <w:szCs w:val="24"/>
        </w:rPr>
        <w:t>,</w:t>
      </w:r>
      <w:r w:rsidR="009D4F46">
        <w:rPr>
          <w:rFonts w:ascii="Times New Roman" w:hAnsi="Times New Roman"/>
          <w:sz w:val="24"/>
          <w:szCs w:val="24"/>
        </w:rPr>
        <w:t xml:space="preserve"> </w:t>
      </w:r>
      <w:r w:rsidR="00672A65">
        <w:rPr>
          <w:rFonts w:ascii="Times New Roman" w:hAnsi="Times New Roman"/>
          <w:sz w:val="24"/>
          <w:szCs w:val="24"/>
        </w:rPr>
        <w:t>t</w:t>
      </w:r>
      <w:r w:rsidR="009D4F46">
        <w:rPr>
          <w:rFonts w:ascii="Times New Roman" w:hAnsi="Times New Roman"/>
          <w:sz w:val="24"/>
          <w:szCs w:val="24"/>
        </w:rPr>
        <w:t xml:space="preserve">odėl </w:t>
      </w:r>
      <w:r w:rsidR="00672A65">
        <w:rPr>
          <w:rFonts w:ascii="Times New Roman" w:hAnsi="Times New Roman"/>
          <w:sz w:val="24"/>
          <w:szCs w:val="24"/>
        </w:rPr>
        <w:t>ši ieškinio</w:t>
      </w:r>
      <w:r w:rsidR="009D4F46">
        <w:rPr>
          <w:rFonts w:ascii="Times New Roman" w:hAnsi="Times New Roman"/>
          <w:sz w:val="24"/>
          <w:szCs w:val="24"/>
        </w:rPr>
        <w:t xml:space="preserve"> dalis </w:t>
      </w:r>
      <w:proofErr w:type="spellStart"/>
      <w:r w:rsidR="009D4F46">
        <w:rPr>
          <w:rFonts w:ascii="Times New Roman" w:hAnsi="Times New Roman"/>
          <w:sz w:val="24"/>
          <w:szCs w:val="24"/>
        </w:rPr>
        <w:t>netenkin</w:t>
      </w:r>
      <w:r w:rsidR="00672A65">
        <w:rPr>
          <w:rFonts w:ascii="Times New Roman" w:hAnsi="Times New Roman"/>
          <w:sz w:val="24"/>
          <w:szCs w:val="24"/>
        </w:rPr>
        <w:t>tina</w:t>
      </w:r>
      <w:proofErr w:type="spellEnd"/>
      <w:r w:rsidRPr="00BD12E0">
        <w:rPr>
          <w:rFonts w:ascii="Times New Roman" w:hAnsi="Times New Roman"/>
          <w:sz w:val="24"/>
          <w:szCs w:val="24"/>
        </w:rPr>
        <w:t>.</w:t>
      </w:r>
    </w:p>
    <w:p w14:paraId="400016C9" w14:textId="0FDEFF7E" w:rsidR="00680704" w:rsidRDefault="00672A65">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Teismas nurodė, kad </w:t>
      </w:r>
      <w:r w:rsidRPr="00672A65">
        <w:rPr>
          <w:rFonts w:ascii="Times New Roman" w:hAnsi="Times New Roman"/>
          <w:sz w:val="24"/>
          <w:szCs w:val="24"/>
        </w:rPr>
        <w:t xml:space="preserve">ieškovės nuostoliai (tiek dėl grindų defektų, tiek dėl pamatų defektų) viršija prašomų priteisti kompensuojamųjų palūkanų dydį, todėl jos įskaitomos į nuostolius ir </w:t>
      </w:r>
      <w:r w:rsidR="001A4BCF">
        <w:rPr>
          <w:rFonts w:ascii="Times New Roman" w:hAnsi="Times New Roman"/>
          <w:sz w:val="24"/>
          <w:szCs w:val="24"/>
        </w:rPr>
        <w:t xml:space="preserve">ši </w:t>
      </w:r>
      <w:r w:rsidRPr="00672A65">
        <w:rPr>
          <w:rFonts w:ascii="Times New Roman" w:hAnsi="Times New Roman"/>
          <w:sz w:val="24"/>
          <w:szCs w:val="24"/>
        </w:rPr>
        <w:t>ieškin</w:t>
      </w:r>
      <w:r w:rsidR="001A4BCF">
        <w:rPr>
          <w:rFonts w:ascii="Times New Roman" w:hAnsi="Times New Roman"/>
          <w:sz w:val="24"/>
          <w:szCs w:val="24"/>
        </w:rPr>
        <w:t>io</w:t>
      </w:r>
      <w:r w:rsidRPr="00672A65">
        <w:rPr>
          <w:rFonts w:ascii="Times New Roman" w:hAnsi="Times New Roman"/>
          <w:sz w:val="24"/>
          <w:szCs w:val="24"/>
        </w:rPr>
        <w:t xml:space="preserve"> </w:t>
      </w:r>
      <w:r w:rsidR="001A4BCF">
        <w:rPr>
          <w:rFonts w:ascii="Times New Roman" w:hAnsi="Times New Roman"/>
          <w:sz w:val="24"/>
          <w:szCs w:val="24"/>
        </w:rPr>
        <w:t xml:space="preserve">dalis </w:t>
      </w:r>
      <w:r w:rsidRPr="00672A65">
        <w:rPr>
          <w:rFonts w:ascii="Times New Roman" w:hAnsi="Times New Roman"/>
          <w:sz w:val="24"/>
          <w:szCs w:val="24"/>
        </w:rPr>
        <w:t>negali būti tenkinama.</w:t>
      </w:r>
    </w:p>
    <w:p w14:paraId="096E1C31" w14:textId="32553F22" w:rsidR="001A4BCF" w:rsidRDefault="001A4BCF">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Teismas konstatavo, kad </w:t>
      </w:r>
      <w:r w:rsidRPr="001A4BCF">
        <w:rPr>
          <w:rFonts w:ascii="Times New Roman" w:hAnsi="Times New Roman"/>
          <w:sz w:val="24"/>
          <w:szCs w:val="24"/>
        </w:rPr>
        <w:t>atsakovės UAB „Tiksli forma“ civilinės atsakomybės dėl grindų defektų piniginę išraišką iš viso sudaro 784</w:t>
      </w:r>
      <w:r w:rsidR="0014299D">
        <w:rPr>
          <w:rFonts w:ascii="Times New Roman" w:hAnsi="Times New Roman"/>
          <w:sz w:val="24"/>
          <w:szCs w:val="24"/>
        </w:rPr>
        <w:t xml:space="preserve"> </w:t>
      </w:r>
      <w:r w:rsidRPr="001A4BCF">
        <w:rPr>
          <w:rFonts w:ascii="Times New Roman" w:hAnsi="Times New Roman"/>
          <w:sz w:val="24"/>
          <w:szCs w:val="24"/>
        </w:rPr>
        <w:t>766 Eur (170 479,52 Eur netiesioginių išlaidų</w:t>
      </w:r>
      <w:r w:rsidR="00066E51">
        <w:rPr>
          <w:rFonts w:ascii="Times New Roman" w:hAnsi="Times New Roman"/>
          <w:sz w:val="24"/>
          <w:szCs w:val="24"/>
        </w:rPr>
        <w:t>,</w:t>
      </w:r>
      <w:r w:rsidRPr="001A4BCF">
        <w:rPr>
          <w:rFonts w:ascii="Times New Roman" w:hAnsi="Times New Roman"/>
          <w:sz w:val="24"/>
          <w:szCs w:val="24"/>
        </w:rPr>
        <w:t xml:space="preserve">  604</w:t>
      </w:r>
      <w:r>
        <w:rPr>
          <w:rFonts w:ascii="Times New Roman" w:hAnsi="Times New Roman"/>
          <w:sz w:val="24"/>
          <w:szCs w:val="24"/>
        </w:rPr>
        <w:t> </w:t>
      </w:r>
      <w:r w:rsidRPr="001A4BCF">
        <w:rPr>
          <w:rFonts w:ascii="Times New Roman" w:hAnsi="Times New Roman"/>
          <w:sz w:val="24"/>
          <w:szCs w:val="24"/>
        </w:rPr>
        <w:t>832,48</w:t>
      </w:r>
      <w:r>
        <w:rPr>
          <w:rFonts w:ascii="Times New Roman" w:hAnsi="Times New Roman"/>
          <w:sz w:val="24"/>
          <w:szCs w:val="24"/>
        </w:rPr>
        <w:t> </w:t>
      </w:r>
      <w:r w:rsidRPr="001A4BCF">
        <w:rPr>
          <w:rFonts w:ascii="Times New Roman" w:hAnsi="Times New Roman"/>
          <w:sz w:val="24"/>
          <w:szCs w:val="24"/>
        </w:rPr>
        <w:t>Eur grindų pakėlimo išlaidų</w:t>
      </w:r>
      <w:r w:rsidR="00140A6C">
        <w:rPr>
          <w:rFonts w:ascii="Times New Roman" w:hAnsi="Times New Roman"/>
          <w:sz w:val="24"/>
          <w:szCs w:val="24"/>
        </w:rPr>
        <w:t>, taip pat</w:t>
      </w:r>
      <w:r w:rsidRPr="001A4BCF">
        <w:rPr>
          <w:rFonts w:ascii="Times New Roman" w:hAnsi="Times New Roman"/>
          <w:sz w:val="24"/>
          <w:szCs w:val="24"/>
        </w:rPr>
        <w:t xml:space="preserve"> 9454 Eur teisinių paslaugų išlaidų). Įvertinus tai, jog atsakovės draudikas už UAB „Tiksli forma“ ieškovei jau išmokėjo 232</w:t>
      </w:r>
      <w:r w:rsidR="0014299D">
        <w:rPr>
          <w:rFonts w:ascii="Times New Roman" w:hAnsi="Times New Roman"/>
          <w:sz w:val="24"/>
          <w:szCs w:val="24"/>
        </w:rPr>
        <w:t xml:space="preserve"> </w:t>
      </w:r>
      <w:r w:rsidRPr="001A4BCF">
        <w:rPr>
          <w:rFonts w:ascii="Times New Roman" w:hAnsi="Times New Roman"/>
          <w:sz w:val="24"/>
          <w:szCs w:val="24"/>
        </w:rPr>
        <w:t>188,57 Eur, likusi neatlyginta žala dėl grindų defektų – 552</w:t>
      </w:r>
      <w:r w:rsidR="0014299D">
        <w:rPr>
          <w:rFonts w:ascii="Times New Roman" w:hAnsi="Times New Roman"/>
          <w:sz w:val="24"/>
          <w:szCs w:val="24"/>
        </w:rPr>
        <w:t xml:space="preserve"> </w:t>
      </w:r>
      <w:r w:rsidRPr="001A4BCF">
        <w:rPr>
          <w:rFonts w:ascii="Times New Roman" w:hAnsi="Times New Roman"/>
          <w:sz w:val="24"/>
          <w:szCs w:val="24"/>
        </w:rPr>
        <w:t>577,43 Eur.</w:t>
      </w:r>
    </w:p>
    <w:p w14:paraId="14BFB012" w14:textId="58AFC958" w:rsidR="00DD5B3C" w:rsidRDefault="001A4BCF">
      <w:pPr>
        <w:pStyle w:val="Sraopastraipa"/>
        <w:numPr>
          <w:ilvl w:val="0"/>
          <w:numId w:val="3"/>
        </w:numPr>
        <w:spacing w:after="120" w:line="240" w:lineRule="auto"/>
        <w:contextualSpacing w:val="0"/>
        <w:jc w:val="both"/>
        <w:rPr>
          <w:rFonts w:ascii="Times New Roman" w:hAnsi="Times New Roman"/>
          <w:sz w:val="24"/>
          <w:szCs w:val="24"/>
        </w:rPr>
      </w:pPr>
      <w:r w:rsidRPr="001A4BCF">
        <w:rPr>
          <w:rFonts w:ascii="Times New Roman" w:hAnsi="Times New Roman"/>
          <w:sz w:val="24"/>
          <w:szCs w:val="24"/>
        </w:rPr>
        <w:t>Rem</w:t>
      </w:r>
      <w:r>
        <w:rPr>
          <w:rFonts w:ascii="Times New Roman" w:hAnsi="Times New Roman"/>
          <w:sz w:val="24"/>
          <w:szCs w:val="24"/>
        </w:rPr>
        <w:t>damasis</w:t>
      </w:r>
      <w:r w:rsidRPr="001A4BCF">
        <w:rPr>
          <w:rFonts w:ascii="Times New Roman" w:hAnsi="Times New Roman"/>
          <w:sz w:val="24"/>
          <w:szCs w:val="24"/>
        </w:rPr>
        <w:t xml:space="preserve"> Lietuvos apeliacinio teismo išaiškinimais, jog</w:t>
      </w:r>
      <w:r w:rsidR="00140A6C">
        <w:rPr>
          <w:rFonts w:ascii="Times New Roman" w:hAnsi="Times New Roman"/>
          <w:sz w:val="24"/>
          <w:szCs w:val="24"/>
        </w:rPr>
        <w:t>,</w:t>
      </w:r>
      <w:r w:rsidRPr="001A4BCF">
        <w:rPr>
          <w:rFonts w:ascii="Times New Roman" w:hAnsi="Times New Roman"/>
          <w:sz w:val="24"/>
          <w:szCs w:val="24"/>
        </w:rPr>
        <w:t xml:space="preserve"> nustačius draudėjo atsakomybės ribas (nustačius </w:t>
      </w:r>
      <w:r w:rsidR="00DE0B4B">
        <w:rPr>
          <w:rFonts w:ascii="Times New Roman" w:hAnsi="Times New Roman"/>
          <w:sz w:val="24"/>
          <w:szCs w:val="24"/>
        </w:rPr>
        <w:t>jam</w:t>
      </w:r>
      <w:r w:rsidRPr="001A4BCF">
        <w:rPr>
          <w:rFonts w:ascii="Times New Roman" w:hAnsi="Times New Roman"/>
          <w:sz w:val="24"/>
          <w:szCs w:val="24"/>
        </w:rPr>
        <w:t xml:space="preserve"> tenkančią atlyginti konkrečią nuostolių dalį), toliau turėtų būti sprendžiamas draudiko atsakomybės klausimas </w:t>
      </w:r>
      <w:r w:rsidR="00140A6C">
        <w:rPr>
          <w:rFonts w:ascii="Times New Roman" w:hAnsi="Times New Roman"/>
          <w:sz w:val="24"/>
          <w:szCs w:val="24"/>
        </w:rPr>
        <w:t xml:space="preserve">dėl </w:t>
      </w:r>
      <w:r w:rsidRPr="001A4BCF">
        <w:rPr>
          <w:rFonts w:ascii="Times New Roman" w:hAnsi="Times New Roman"/>
          <w:sz w:val="24"/>
          <w:szCs w:val="24"/>
        </w:rPr>
        <w:t>sulygtų draudimo sumų dal</w:t>
      </w:r>
      <w:r w:rsidR="00140A6C">
        <w:rPr>
          <w:rFonts w:ascii="Times New Roman" w:hAnsi="Times New Roman"/>
          <w:sz w:val="24"/>
          <w:szCs w:val="24"/>
        </w:rPr>
        <w:t>ie</w:t>
      </w:r>
      <w:r w:rsidR="00C85034">
        <w:rPr>
          <w:rFonts w:ascii="Times New Roman" w:hAnsi="Times New Roman"/>
          <w:sz w:val="24"/>
          <w:szCs w:val="24"/>
        </w:rPr>
        <w:t>s</w:t>
      </w:r>
      <w:r w:rsidRPr="001A4BCF">
        <w:rPr>
          <w:rFonts w:ascii="Times New Roman" w:hAnsi="Times New Roman"/>
          <w:sz w:val="24"/>
          <w:szCs w:val="24"/>
        </w:rPr>
        <w:t>; ir tik tuo atveju, jei draudimo suma nepadengs visų nuostolių, atsiras teisinis pagrindas likusią nuostolių sumą priteisti tiesiogiai iš už žalą atsakingo asmens (2022 m. liepos 5 d. sprendimo 287 punktas), taip pat įvertin</w:t>
      </w:r>
      <w:r w:rsidR="0014299D">
        <w:rPr>
          <w:rFonts w:ascii="Times New Roman" w:hAnsi="Times New Roman"/>
          <w:sz w:val="24"/>
          <w:szCs w:val="24"/>
        </w:rPr>
        <w:t>ę</w:t>
      </w:r>
      <w:r w:rsidRPr="001A4BCF">
        <w:rPr>
          <w:rFonts w:ascii="Times New Roman" w:hAnsi="Times New Roman"/>
          <w:sz w:val="24"/>
          <w:szCs w:val="24"/>
        </w:rPr>
        <w:t xml:space="preserve">s tai, jog ADB „Gjensidige“ įvykį pripažino draudžiamuoju, draudimo poliso suma </w:t>
      </w:r>
      <w:r w:rsidR="0014299D">
        <w:rPr>
          <w:rFonts w:ascii="Times New Roman" w:hAnsi="Times New Roman"/>
          <w:sz w:val="24"/>
          <w:szCs w:val="24"/>
        </w:rPr>
        <w:t>–</w:t>
      </w:r>
      <w:r w:rsidRPr="001A4BCF">
        <w:rPr>
          <w:rFonts w:ascii="Times New Roman" w:hAnsi="Times New Roman"/>
          <w:sz w:val="24"/>
          <w:szCs w:val="24"/>
        </w:rPr>
        <w:t xml:space="preserve"> 289</w:t>
      </w:r>
      <w:r w:rsidR="0014299D">
        <w:rPr>
          <w:rFonts w:ascii="Times New Roman" w:hAnsi="Times New Roman"/>
          <w:sz w:val="24"/>
          <w:szCs w:val="24"/>
        </w:rPr>
        <w:t xml:space="preserve"> </w:t>
      </w:r>
      <w:r w:rsidRPr="001A4BCF">
        <w:rPr>
          <w:rFonts w:ascii="Times New Roman" w:hAnsi="Times New Roman"/>
          <w:sz w:val="24"/>
          <w:szCs w:val="24"/>
        </w:rPr>
        <w:t>620,01 Eur, besąlyginės išskaitos dydis – 2896,20 Eur (10</w:t>
      </w:r>
      <w:r w:rsidR="0014299D">
        <w:rPr>
          <w:rFonts w:ascii="Times New Roman" w:hAnsi="Times New Roman"/>
          <w:sz w:val="24"/>
          <w:szCs w:val="24"/>
        </w:rPr>
        <w:t xml:space="preserve"> </w:t>
      </w:r>
      <w:r w:rsidRPr="001A4BCF">
        <w:rPr>
          <w:rFonts w:ascii="Times New Roman" w:hAnsi="Times New Roman"/>
          <w:sz w:val="24"/>
          <w:szCs w:val="24"/>
        </w:rPr>
        <w:t xml:space="preserve">000 Lt), nustatytų nuostolių dėl grindų suma </w:t>
      </w:r>
      <w:r w:rsidR="0014299D">
        <w:rPr>
          <w:rFonts w:ascii="Times New Roman" w:hAnsi="Times New Roman"/>
          <w:sz w:val="24"/>
          <w:szCs w:val="24"/>
        </w:rPr>
        <w:t xml:space="preserve">iš atsakovų </w:t>
      </w:r>
      <w:r w:rsidRPr="001A4BCF">
        <w:rPr>
          <w:rFonts w:ascii="Times New Roman" w:hAnsi="Times New Roman"/>
          <w:sz w:val="24"/>
          <w:szCs w:val="24"/>
        </w:rPr>
        <w:t xml:space="preserve">priteistina </w:t>
      </w:r>
      <w:r w:rsidR="0014299D">
        <w:rPr>
          <w:rFonts w:ascii="Times New Roman" w:hAnsi="Times New Roman"/>
          <w:sz w:val="24"/>
          <w:szCs w:val="24"/>
        </w:rPr>
        <w:t>tokiomis dalimis</w:t>
      </w:r>
      <w:r w:rsidRPr="001A4BCF">
        <w:rPr>
          <w:rFonts w:ascii="Times New Roman" w:hAnsi="Times New Roman"/>
          <w:sz w:val="24"/>
          <w:szCs w:val="24"/>
        </w:rPr>
        <w:t xml:space="preserve">: iš ADB „Gjensidige“ </w:t>
      </w:r>
      <w:r w:rsidR="0014299D">
        <w:rPr>
          <w:rFonts w:ascii="Times New Roman" w:hAnsi="Times New Roman"/>
          <w:sz w:val="24"/>
          <w:szCs w:val="24"/>
        </w:rPr>
        <w:t>–</w:t>
      </w:r>
      <w:r w:rsidRPr="001A4BCF">
        <w:rPr>
          <w:rFonts w:ascii="Times New Roman" w:hAnsi="Times New Roman"/>
          <w:sz w:val="24"/>
          <w:szCs w:val="24"/>
        </w:rPr>
        <w:t xml:space="preserve"> 54</w:t>
      </w:r>
      <w:r w:rsidR="0014299D">
        <w:rPr>
          <w:rFonts w:ascii="Times New Roman" w:hAnsi="Times New Roman"/>
          <w:sz w:val="24"/>
          <w:szCs w:val="24"/>
        </w:rPr>
        <w:t xml:space="preserve"> </w:t>
      </w:r>
      <w:r w:rsidRPr="001A4BCF">
        <w:rPr>
          <w:rFonts w:ascii="Times New Roman" w:hAnsi="Times New Roman"/>
          <w:sz w:val="24"/>
          <w:szCs w:val="24"/>
        </w:rPr>
        <w:t>535,24 Eur (289</w:t>
      </w:r>
      <w:r w:rsidR="00D97991">
        <w:rPr>
          <w:rFonts w:ascii="Times New Roman" w:hAnsi="Times New Roman"/>
          <w:sz w:val="24"/>
          <w:szCs w:val="24"/>
        </w:rPr>
        <w:t xml:space="preserve"> </w:t>
      </w:r>
      <w:r w:rsidRPr="001A4BCF">
        <w:rPr>
          <w:rFonts w:ascii="Times New Roman" w:hAnsi="Times New Roman"/>
          <w:sz w:val="24"/>
          <w:szCs w:val="24"/>
        </w:rPr>
        <w:t xml:space="preserve">620,01 </w:t>
      </w:r>
      <w:r w:rsidR="00140A6C">
        <w:rPr>
          <w:rFonts w:ascii="Times New Roman" w:hAnsi="Times New Roman"/>
          <w:sz w:val="24"/>
          <w:szCs w:val="24"/>
        </w:rPr>
        <w:t>–</w:t>
      </w:r>
      <w:r w:rsidRPr="001A4BCF">
        <w:rPr>
          <w:rFonts w:ascii="Times New Roman" w:hAnsi="Times New Roman"/>
          <w:sz w:val="24"/>
          <w:szCs w:val="24"/>
        </w:rPr>
        <w:t xml:space="preserve"> 2896,20 </w:t>
      </w:r>
      <w:r w:rsidR="00140A6C">
        <w:rPr>
          <w:rFonts w:ascii="Times New Roman" w:hAnsi="Times New Roman"/>
          <w:sz w:val="24"/>
          <w:szCs w:val="24"/>
        </w:rPr>
        <w:t>–</w:t>
      </w:r>
      <w:r w:rsidRPr="001A4BCF">
        <w:rPr>
          <w:rFonts w:ascii="Times New Roman" w:hAnsi="Times New Roman"/>
          <w:sz w:val="24"/>
          <w:szCs w:val="24"/>
        </w:rPr>
        <w:t xml:space="preserve"> 232</w:t>
      </w:r>
      <w:r w:rsidR="0014299D">
        <w:rPr>
          <w:rFonts w:ascii="Times New Roman" w:hAnsi="Times New Roman"/>
          <w:sz w:val="24"/>
          <w:szCs w:val="24"/>
        </w:rPr>
        <w:t xml:space="preserve"> </w:t>
      </w:r>
      <w:r w:rsidRPr="001A4BCF">
        <w:rPr>
          <w:rFonts w:ascii="Times New Roman" w:hAnsi="Times New Roman"/>
          <w:sz w:val="24"/>
          <w:szCs w:val="24"/>
        </w:rPr>
        <w:t>188,57), iš UAB „Tiksli forma“ – 498</w:t>
      </w:r>
      <w:r w:rsidR="0014299D">
        <w:rPr>
          <w:rFonts w:ascii="Times New Roman" w:hAnsi="Times New Roman"/>
          <w:sz w:val="24"/>
          <w:szCs w:val="24"/>
        </w:rPr>
        <w:t xml:space="preserve"> </w:t>
      </w:r>
      <w:r w:rsidRPr="001A4BCF">
        <w:rPr>
          <w:rFonts w:ascii="Times New Roman" w:hAnsi="Times New Roman"/>
          <w:sz w:val="24"/>
          <w:szCs w:val="24"/>
        </w:rPr>
        <w:t>042,19 Eur (552</w:t>
      </w:r>
      <w:r w:rsidR="0014299D">
        <w:rPr>
          <w:rFonts w:ascii="Times New Roman" w:hAnsi="Times New Roman"/>
          <w:sz w:val="24"/>
          <w:szCs w:val="24"/>
        </w:rPr>
        <w:t xml:space="preserve"> </w:t>
      </w:r>
      <w:r w:rsidRPr="001A4BCF">
        <w:rPr>
          <w:rFonts w:ascii="Times New Roman" w:hAnsi="Times New Roman"/>
          <w:sz w:val="24"/>
          <w:szCs w:val="24"/>
        </w:rPr>
        <w:t xml:space="preserve">577,43 </w:t>
      </w:r>
      <w:r w:rsidR="00C85034">
        <w:rPr>
          <w:rFonts w:ascii="Times New Roman" w:hAnsi="Times New Roman"/>
          <w:sz w:val="24"/>
          <w:szCs w:val="24"/>
        </w:rPr>
        <w:t>–</w:t>
      </w:r>
      <w:r w:rsidRPr="001A4BCF">
        <w:rPr>
          <w:rFonts w:ascii="Times New Roman" w:hAnsi="Times New Roman"/>
          <w:sz w:val="24"/>
          <w:szCs w:val="24"/>
        </w:rPr>
        <w:t xml:space="preserve"> 54</w:t>
      </w:r>
      <w:r w:rsidR="00D97991">
        <w:rPr>
          <w:rFonts w:ascii="Times New Roman" w:hAnsi="Times New Roman"/>
          <w:sz w:val="24"/>
          <w:szCs w:val="24"/>
        </w:rPr>
        <w:t xml:space="preserve"> </w:t>
      </w:r>
      <w:r w:rsidRPr="001A4BCF">
        <w:rPr>
          <w:rFonts w:ascii="Times New Roman" w:hAnsi="Times New Roman"/>
          <w:sz w:val="24"/>
          <w:szCs w:val="24"/>
        </w:rPr>
        <w:t>535,24).</w:t>
      </w:r>
    </w:p>
    <w:p w14:paraId="04CBFB65" w14:textId="513FD073" w:rsidR="00CE774D" w:rsidRPr="005028D9" w:rsidRDefault="00E36E9C" w:rsidP="006A0069">
      <w:pPr>
        <w:pStyle w:val="Sraopastraipa"/>
        <w:numPr>
          <w:ilvl w:val="0"/>
          <w:numId w:val="3"/>
        </w:numPr>
        <w:spacing w:after="120" w:line="240" w:lineRule="auto"/>
        <w:contextualSpacing w:val="0"/>
        <w:jc w:val="both"/>
        <w:rPr>
          <w:rFonts w:ascii="Times New Roman" w:hAnsi="Times New Roman"/>
          <w:sz w:val="24"/>
          <w:szCs w:val="24"/>
        </w:rPr>
      </w:pPr>
      <w:r w:rsidRPr="005028D9">
        <w:rPr>
          <w:rFonts w:ascii="Times New Roman" w:hAnsi="Times New Roman"/>
          <w:sz w:val="24"/>
          <w:szCs w:val="24"/>
        </w:rPr>
        <w:t>Teismas nurodė, kad teismo ekspertų komisija nustatė, jog dėl pamatų defektų šalinimo ieškovė patyrė 53 738,77 Eur tiesioginių išlaidų, susijusių su pamatų stabilizavimu ir asfaltuotos aikštelės remontu, bei 41 621,48 Eur netiesioginių išlaidų (pvz., vamzdynų patikra, pamatų ekspertizės išlaidos, inžineriniai geologiniai tyrimai, statinio techninė priežiūra remonto metu ir kt.). Vertindami dėl pamatų defektų sukeltą žalą, teismo ekspertai nevertino teisinių ir vykdymo išlaidų, negautų palūkanų, negautų pajamų ir pelno.</w:t>
      </w:r>
      <w:r w:rsidRPr="00E36E9C">
        <w:t xml:space="preserve"> </w:t>
      </w:r>
      <w:r w:rsidRPr="005028D9">
        <w:rPr>
          <w:rFonts w:ascii="Times New Roman" w:hAnsi="Times New Roman"/>
          <w:sz w:val="24"/>
          <w:szCs w:val="24"/>
        </w:rPr>
        <w:t>Teismas nusprendė, kad ieškovės nuostolių dėl pamatų defektų 106 914,25 Eur suma (53 738,77 + 41 621,48 + 9454 (teisinių išlaidų dalis, tenkanti BUAB „</w:t>
      </w:r>
      <w:proofErr w:type="spellStart"/>
      <w:r w:rsidRPr="005028D9">
        <w:rPr>
          <w:rFonts w:ascii="Times New Roman" w:hAnsi="Times New Roman"/>
          <w:sz w:val="24"/>
          <w:szCs w:val="24"/>
        </w:rPr>
        <w:t>Lakaja</w:t>
      </w:r>
      <w:proofErr w:type="spellEnd"/>
      <w:r w:rsidRPr="005028D9">
        <w:rPr>
          <w:rFonts w:ascii="Times New Roman" w:hAnsi="Times New Roman"/>
          <w:sz w:val="24"/>
          <w:szCs w:val="24"/>
        </w:rPr>
        <w:t xml:space="preserve">“) + 2100 Eur (teisinių išlaidų dalis, tenkanti </w:t>
      </w:r>
      <w:r w:rsidR="00951744" w:rsidRPr="00951744">
        <w:rPr>
          <w:rFonts w:ascii="Times New Roman" w:hAnsi="Times New Roman"/>
          <w:sz w:val="24"/>
          <w:szCs w:val="24"/>
        </w:rPr>
        <w:t>V. M.</w:t>
      </w:r>
      <w:r w:rsidRPr="005028D9">
        <w:rPr>
          <w:rFonts w:ascii="Times New Roman" w:hAnsi="Times New Roman"/>
          <w:sz w:val="24"/>
          <w:szCs w:val="24"/>
        </w:rPr>
        <w:t>) yra įrodyta.</w:t>
      </w:r>
    </w:p>
    <w:p w14:paraId="7695B601" w14:textId="6FA1BDB6" w:rsidR="00421F19" w:rsidRDefault="005028D9">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Dėl ieškovės prašomų priteisti </w:t>
      </w:r>
      <w:r w:rsidRPr="005028D9">
        <w:rPr>
          <w:rFonts w:ascii="Times New Roman" w:hAnsi="Times New Roman"/>
          <w:sz w:val="24"/>
          <w:szCs w:val="24"/>
        </w:rPr>
        <w:t>312 323 Eur</w:t>
      </w:r>
      <w:r>
        <w:rPr>
          <w:rFonts w:ascii="Times New Roman" w:hAnsi="Times New Roman"/>
          <w:sz w:val="24"/>
          <w:szCs w:val="24"/>
        </w:rPr>
        <w:t xml:space="preserve"> negautų nuomos pajamų</w:t>
      </w:r>
      <w:r w:rsidR="00A96356" w:rsidRPr="00A96356">
        <w:rPr>
          <w:rFonts w:ascii="Times New Roman" w:hAnsi="Times New Roman"/>
          <w:sz w:val="24"/>
          <w:szCs w:val="24"/>
        </w:rPr>
        <w:t xml:space="preserve"> laikotarpiu, kai Pastatas buvo uždarytas</w:t>
      </w:r>
      <w:r w:rsidR="00A96356">
        <w:rPr>
          <w:rFonts w:ascii="Times New Roman" w:hAnsi="Times New Roman"/>
          <w:sz w:val="24"/>
          <w:szCs w:val="24"/>
        </w:rPr>
        <w:t>,</w:t>
      </w:r>
      <w:r>
        <w:rPr>
          <w:rFonts w:ascii="Times New Roman" w:hAnsi="Times New Roman"/>
          <w:sz w:val="24"/>
          <w:szCs w:val="24"/>
        </w:rPr>
        <w:t xml:space="preserve"> teismas pažymėjo, kad </w:t>
      </w:r>
      <w:r w:rsidRPr="005028D9">
        <w:rPr>
          <w:rFonts w:ascii="Times New Roman" w:hAnsi="Times New Roman"/>
          <w:sz w:val="24"/>
          <w:szCs w:val="24"/>
        </w:rPr>
        <w:t>ieškovei buvo žinoma negautų pajamų įrodinėjimo pareiga, taip pat byloje dalyvaujančių asmenų nesutikimo argumentai su negautų pajamų a</w:t>
      </w:r>
      <w:r w:rsidR="00140A6C">
        <w:rPr>
          <w:rFonts w:ascii="Times New Roman" w:hAnsi="Times New Roman"/>
          <w:sz w:val="24"/>
          <w:szCs w:val="24"/>
        </w:rPr>
        <w:t>p</w:t>
      </w:r>
      <w:r w:rsidRPr="005028D9">
        <w:rPr>
          <w:rFonts w:ascii="Times New Roman" w:hAnsi="Times New Roman"/>
          <w:sz w:val="24"/>
          <w:szCs w:val="24"/>
        </w:rPr>
        <w:t>skaičiavimu nevertinant sąnaudų, tačiau ieškovė patiriamų sąnaudų neatskleidė ir neįrodinėjo</w:t>
      </w:r>
      <w:r w:rsidR="00421F19">
        <w:rPr>
          <w:rFonts w:ascii="Times New Roman" w:hAnsi="Times New Roman"/>
          <w:sz w:val="24"/>
          <w:szCs w:val="24"/>
        </w:rPr>
        <w:t>. Dėl to teismas</w:t>
      </w:r>
      <w:r w:rsidRPr="005028D9">
        <w:rPr>
          <w:rFonts w:ascii="Times New Roman" w:hAnsi="Times New Roman"/>
          <w:sz w:val="24"/>
          <w:szCs w:val="24"/>
        </w:rPr>
        <w:t xml:space="preserve"> </w:t>
      </w:r>
      <w:r w:rsidR="00421F19">
        <w:rPr>
          <w:rFonts w:ascii="Times New Roman" w:hAnsi="Times New Roman"/>
          <w:sz w:val="24"/>
          <w:szCs w:val="24"/>
        </w:rPr>
        <w:t>konstatavo</w:t>
      </w:r>
      <w:r w:rsidRPr="005028D9">
        <w:rPr>
          <w:rFonts w:ascii="Times New Roman" w:hAnsi="Times New Roman"/>
          <w:sz w:val="24"/>
          <w:szCs w:val="24"/>
        </w:rPr>
        <w:t>, kad ieškovė neįrodė negautų pajamų dydžio kaip grynojo pelno apskaičiavimo pagal suformuotą kasacinio teismo praktiką. Nagrinėjamu atveju negautos pajamos negali būti grindžiamos tik sutartinėmis nuostatomis dėl nuomos mokesčio dydžio, ieškovė privalėjo pateikti patiriamas įmonės veiklos sąnaudas, kuriomis dengiamos išlaidos iš gaunamo nuomos mokesčio (pvz.</w:t>
      </w:r>
      <w:r w:rsidR="00421F19">
        <w:rPr>
          <w:rFonts w:ascii="Times New Roman" w:hAnsi="Times New Roman"/>
          <w:sz w:val="24"/>
          <w:szCs w:val="24"/>
        </w:rPr>
        <w:t>,</w:t>
      </w:r>
      <w:r w:rsidRPr="005028D9">
        <w:rPr>
          <w:rFonts w:ascii="Times New Roman" w:hAnsi="Times New Roman"/>
          <w:sz w:val="24"/>
          <w:szCs w:val="24"/>
        </w:rPr>
        <w:t xml:space="preserve"> išlaidas darbo užmokesčiui, pridėtines išlaidas (ūkio išlaidas, darbuotojų aptarnavimo ir priežiūros išlaidas, darbų organizavimo išlaidas, kitas pridėtines išlaidas) ir kt. Ieškovei nepateikus įrodymų, </w:t>
      </w:r>
      <w:r w:rsidR="00A83E66">
        <w:rPr>
          <w:rFonts w:ascii="Times New Roman" w:hAnsi="Times New Roman"/>
          <w:sz w:val="24"/>
          <w:szCs w:val="24"/>
        </w:rPr>
        <w:t xml:space="preserve">pagrindžiančių </w:t>
      </w:r>
      <w:r w:rsidRPr="005028D9">
        <w:rPr>
          <w:rFonts w:ascii="Times New Roman" w:hAnsi="Times New Roman"/>
          <w:sz w:val="24"/>
          <w:szCs w:val="24"/>
        </w:rPr>
        <w:t xml:space="preserve">jos patiriamas sąnaudas nuomos veiklai vykdyti, </w:t>
      </w:r>
      <w:r w:rsidR="00421F19">
        <w:rPr>
          <w:rFonts w:ascii="Times New Roman" w:hAnsi="Times New Roman"/>
          <w:sz w:val="24"/>
          <w:szCs w:val="24"/>
        </w:rPr>
        <w:t>teismas nusprendė</w:t>
      </w:r>
      <w:r w:rsidRPr="005028D9">
        <w:rPr>
          <w:rFonts w:ascii="Times New Roman" w:hAnsi="Times New Roman"/>
          <w:sz w:val="24"/>
          <w:szCs w:val="24"/>
        </w:rPr>
        <w:t xml:space="preserve">, kad ieškovė neįrodė savo negautų pajamų, kaip grynojo pelno, realumo, o kartu ir </w:t>
      </w:r>
      <w:r w:rsidRPr="005028D9">
        <w:rPr>
          <w:rFonts w:ascii="Times New Roman" w:hAnsi="Times New Roman"/>
          <w:sz w:val="24"/>
          <w:szCs w:val="24"/>
        </w:rPr>
        <w:lastRenderedPageBreak/>
        <w:t xml:space="preserve">paties fakto, </w:t>
      </w:r>
      <w:r w:rsidR="00421F19">
        <w:rPr>
          <w:rFonts w:ascii="Times New Roman" w:hAnsi="Times New Roman"/>
          <w:sz w:val="24"/>
          <w:szCs w:val="24"/>
        </w:rPr>
        <w:t>jog</w:t>
      </w:r>
      <w:r w:rsidRPr="005028D9">
        <w:rPr>
          <w:rFonts w:ascii="Times New Roman" w:hAnsi="Times New Roman"/>
          <w:sz w:val="24"/>
          <w:szCs w:val="24"/>
        </w:rPr>
        <w:t xml:space="preserve"> atsakovų neteisėti veiksmai lėmė ieškovei nuostolių dėl negautų pajamų (grynojo pelno) atsiradimą</w:t>
      </w:r>
      <w:r w:rsidR="00421F19">
        <w:rPr>
          <w:rFonts w:ascii="Times New Roman" w:hAnsi="Times New Roman"/>
          <w:sz w:val="24"/>
          <w:szCs w:val="24"/>
        </w:rPr>
        <w:t xml:space="preserve">. </w:t>
      </w:r>
    </w:p>
    <w:p w14:paraId="15B526E1" w14:textId="21267697" w:rsidR="00DD5B3C" w:rsidRDefault="00421F19">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Teismas taip pat pažymėjo, kad </w:t>
      </w:r>
      <w:r w:rsidRPr="00421F19">
        <w:rPr>
          <w:rFonts w:ascii="Times New Roman" w:hAnsi="Times New Roman"/>
          <w:sz w:val="24"/>
          <w:szCs w:val="24"/>
        </w:rPr>
        <w:t xml:space="preserve">nagrinėjamu atveju nėra pagrindo taikyti </w:t>
      </w:r>
      <w:r>
        <w:rPr>
          <w:rFonts w:ascii="Times New Roman" w:hAnsi="Times New Roman"/>
          <w:sz w:val="24"/>
          <w:szCs w:val="24"/>
        </w:rPr>
        <w:t xml:space="preserve">Lietuvos Respublikos civilinio kodekso (toliau – </w:t>
      </w:r>
      <w:r w:rsidRPr="00421F19">
        <w:rPr>
          <w:rFonts w:ascii="Times New Roman" w:hAnsi="Times New Roman"/>
          <w:sz w:val="24"/>
          <w:szCs w:val="24"/>
        </w:rPr>
        <w:t>CK</w:t>
      </w:r>
      <w:r>
        <w:rPr>
          <w:rFonts w:ascii="Times New Roman" w:hAnsi="Times New Roman"/>
          <w:sz w:val="24"/>
          <w:szCs w:val="24"/>
        </w:rPr>
        <w:t>)</w:t>
      </w:r>
      <w:r w:rsidRPr="00421F19">
        <w:rPr>
          <w:rFonts w:ascii="Times New Roman" w:hAnsi="Times New Roman"/>
          <w:sz w:val="24"/>
          <w:szCs w:val="24"/>
        </w:rPr>
        <w:t xml:space="preserve"> 6.249 straipsnio 1 dalyje įtvirtintos taisyklės, kad tais atvejais, kai šalis nuostolių dydžio negali tiksliai įrodyti, jų dydį nustato teismas, nes nagrinėjamu atveju tai, viena vertus, neatitiktų šalių </w:t>
      </w:r>
      <w:proofErr w:type="spellStart"/>
      <w:r w:rsidRPr="00421F19">
        <w:rPr>
          <w:rFonts w:ascii="Times New Roman" w:hAnsi="Times New Roman"/>
          <w:sz w:val="24"/>
          <w:szCs w:val="24"/>
        </w:rPr>
        <w:t>rungt</w:t>
      </w:r>
      <w:r w:rsidR="004953DC">
        <w:rPr>
          <w:rFonts w:ascii="Times New Roman" w:hAnsi="Times New Roman"/>
          <w:sz w:val="24"/>
          <w:szCs w:val="24"/>
        </w:rPr>
        <w:t>y</w:t>
      </w:r>
      <w:r w:rsidRPr="00421F19">
        <w:rPr>
          <w:rFonts w:ascii="Times New Roman" w:hAnsi="Times New Roman"/>
          <w:sz w:val="24"/>
          <w:szCs w:val="24"/>
        </w:rPr>
        <w:t>niškumo</w:t>
      </w:r>
      <w:proofErr w:type="spellEnd"/>
      <w:r w:rsidRPr="00421F19">
        <w:rPr>
          <w:rFonts w:ascii="Times New Roman" w:hAnsi="Times New Roman"/>
          <w:sz w:val="24"/>
          <w:szCs w:val="24"/>
        </w:rPr>
        <w:t xml:space="preserve"> ir lygybės principų (ieškovė nuo pat pradžių žinojo, jog šalys kelia grynojo pelno neatskleidimo klausimą), antra vertus, minėtos taisyklės taikymas yra pateisinamas tik bylose, kuriose įrodinėjimo prasme yra labai apsunkintas negautų pajamų priteisimas (kaip</w:t>
      </w:r>
      <w:r>
        <w:rPr>
          <w:rFonts w:ascii="Times New Roman" w:hAnsi="Times New Roman"/>
          <w:sz w:val="24"/>
          <w:szCs w:val="24"/>
        </w:rPr>
        <w:t>,</w:t>
      </w:r>
      <w:r w:rsidRPr="00421F19">
        <w:rPr>
          <w:rFonts w:ascii="Times New Roman" w:hAnsi="Times New Roman"/>
          <w:sz w:val="24"/>
          <w:szCs w:val="24"/>
        </w:rPr>
        <w:t xml:space="preserve"> pavyzdžiui</w:t>
      </w:r>
      <w:r>
        <w:rPr>
          <w:rFonts w:ascii="Times New Roman" w:hAnsi="Times New Roman"/>
          <w:sz w:val="24"/>
          <w:szCs w:val="24"/>
        </w:rPr>
        <w:t>,</w:t>
      </w:r>
      <w:r w:rsidRPr="00421F19">
        <w:rPr>
          <w:rFonts w:ascii="Times New Roman" w:hAnsi="Times New Roman"/>
          <w:sz w:val="24"/>
          <w:szCs w:val="24"/>
        </w:rPr>
        <w:t xml:space="preserve"> tiekėj</w:t>
      </w:r>
      <w:r w:rsidR="00C85034">
        <w:rPr>
          <w:rFonts w:ascii="Times New Roman" w:hAnsi="Times New Roman"/>
          <w:sz w:val="24"/>
          <w:szCs w:val="24"/>
        </w:rPr>
        <w:t>ui</w:t>
      </w:r>
      <w:r w:rsidRPr="00421F19">
        <w:rPr>
          <w:rFonts w:ascii="Times New Roman" w:hAnsi="Times New Roman"/>
          <w:sz w:val="24"/>
          <w:szCs w:val="24"/>
        </w:rPr>
        <w:t xml:space="preserve"> pat</w:t>
      </w:r>
      <w:r w:rsidR="00C85034">
        <w:rPr>
          <w:rFonts w:ascii="Times New Roman" w:hAnsi="Times New Roman"/>
          <w:sz w:val="24"/>
          <w:szCs w:val="24"/>
        </w:rPr>
        <w:t>yrus</w:t>
      </w:r>
      <w:r w:rsidRPr="00421F19">
        <w:rPr>
          <w:rFonts w:ascii="Times New Roman" w:hAnsi="Times New Roman"/>
          <w:sz w:val="24"/>
          <w:szCs w:val="24"/>
        </w:rPr>
        <w:t xml:space="preserve"> netiesiogin</w:t>
      </w:r>
      <w:r w:rsidR="00C85034">
        <w:rPr>
          <w:rFonts w:ascii="Times New Roman" w:hAnsi="Times New Roman"/>
          <w:sz w:val="24"/>
          <w:szCs w:val="24"/>
        </w:rPr>
        <w:t>ę</w:t>
      </w:r>
      <w:r w:rsidRPr="00421F19">
        <w:rPr>
          <w:rFonts w:ascii="Times New Roman" w:hAnsi="Times New Roman"/>
          <w:sz w:val="24"/>
          <w:szCs w:val="24"/>
        </w:rPr>
        <w:t xml:space="preserve"> žal</w:t>
      </w:r>
      <w:r w:rsidR="00C85034">
        <w:rPr>
          <w:rFonts w:ascii="Times New Roman" w:hAnsi="Times New Roman"/>
          <w:sz w:val="24"/>
          <w:szCs w:val="24"/>
        </w:rPr>
        <w:t>ą</w:t>
      </w:r>
      <w:r w:rsidRPr="00421F19">
        <w:rPr>
          <w:rFonts w:ascii="Times New Roman" w:hAnsi="Times New Roman"/>
          <w:sz w:val="24"/>
          <w:szCs w:val="24"/>
        </w:rPr>
        <w:t>)</w:t>
      </w:r>
      <w:r>
        <w:rPr>
          <w:rFonts w:ascii="Times New Roman" w:hAnsi="Times New Roman"/>
          <w:sz w:val="24"/>
          <w:szCs w:val="24"/>
        </w:rPr>
        <w:t>.</w:t>
      </w:r>
    </w:p>
    <w:p w14:paraId="4C051A38" w14:textId="1F3EC947" w:rsidR="0014299D" w:rsidRDefault="00A554CB" w:rsidP="00DD7C9B">
      <w:pPr>
        <w:pStyle w:val="Sraopastraipa"/>
        <w:numPr>
          <w:ilvl w:val="0"/>
          <w:numId w:val="3"/>
        </w:numPr>
        <w:spacing w:after="120" w:line="240" w:lineRule="auto"/>
        <w:contextualSpacing w:val="0"/>
        <w:jc w:val="both"/>
        <w:rPr>
          <w:rFonts w:ascii="Times New Roman" w:hAnsi="Times New Roman"/>
          <w:sz w:val="24"/>
          <w:szCs w:val="24"/>
        </w:rPr>
      </w:pPr>
      <w:r w:rsidRPr="005E5B9A">
        <w:rPr>
          <w:rFonts w:ascii="Times New Roman" w:hAnsi="Times New Roman"/>
          <w:sz w:val="24"/>
          <w:szCs w:val="24"/>
        </w:rPr>
        <w:t>Teismas nustatė, kad ieškovės reikalavimą dėl 202 723,93 Eur nuostolių atlyginimo priteisimo sudaro 145 000 Eur nuostoliai, kuriuos ieškovė įsipareigojo atlyginti UAB „</w:t>
      </w:r>
      <w:proofErr w:type="spellStart"/>
      <w:r w:rsidRPr="005E5B9A">
        <w:rPr>
          <w:rFonts w:ascii="Times New Roman" w:hAnsi="Times New Roman"/>
          <w:sz w:val="24"/>
          <w:szCs w:val="24"/>
        </w:rPr>
        <w:t>Hakonlita</w:t>
      </w:r>
      <w:proofErr w:type="spellEnd"/>
      <w:r w:rsidRPr="005E5B9A">
        <w:rPr>
          <w:rFonts w:ascii="Times New Roman" w:hAnsi="Times New Roman"/>
          <w:sz w:val="24"/>
          <w:szCs w:val="24"/>
        </w:rPr>
        <w:t>“ pagal Vilniaus apygardos teismo 2020 m. rugsėjo 18 d. nutartimi civilinėje byloje Nr. e2-3023-852/2020 patvirtintą taikos sutartį, 50 000 suma, kurią ieškovė įsipareigojo sumokėti AB</w:t>
      </w:r>
      <w:r w:rsidR="00F21D21">
        <w:rPr>
          <w:rFonts w:ascii="Times New Roman" w:hAnsi="Times New Roman"/>
          <w:sz w:val="24"/>
          <w:szCs w:val="24"/>
        </w:rPr>
        <w:t> </w:t>
      </w:r>
      <w:r w:rsidRPr="005E5B9A">
        <w:rPr>
          <w:rFonts w:ascii="Times New Roman" w:hAnsi="Times New Roman"/>
          <w:sz w:val="24"/>
          <w:szCs w:val="24"/>
        </w:rPr>
        <w:t>„Lietuvos draudimas“ pagal minėta nutartimi patvirtintą taikos sutartį, ir 7723,93 Eur minėtoje civilinėje byloje patirtos bylinėjimosi išlaidos. Pagal taikos sutarties su UAB</w:t>
      </w:r>
      <w:r w:rsidR="00F96457">
        <w:rPr>
          <w:rFonts w:ascii="Times New Roman" w:hAnsi="Times New Roman"/>
          <w:sz w:val="24"/>
          <w:szCs w:val="24"/>
        </w:rPr>
        <w:t> </w:t>
      </w:r>
      <w:r w:rsidRPr="005E5B9A">
        <w:rPr>
          <w:rFonts w:ascii="Times New Roman" w:hAnsi="Times New Roman"/>
          <w:sz w:val="24"/>
          <w:szCs w:val="24"/>
        </w:rPr>
        <w:t>„</w:t>
      </w:r>
      <w:proofErr w:type="spellStart"/>
      <w:r w:rsidRPr="005E5B9A">
        <w:rPr>
          <w:rFonts w:ascii="Times New Roman" w:hAnsi="Times New Roman"/>
          <w:sz w:val="24"/>
          <w:szCs w:val="24"/>
        </w:rPr>
        <w:t>Hakonlita</w:t>
      </w:r>
      <w:proofErr w:type="spellEnd"/>
      <w:r w:rsidRPr="005E5B9A">
        <w:rPr>
          <w:rFonts w:ascii="Times New Roman" w:hAnsi="Times New Roman"/>
          <w:sz w:val="24"/>
          <w:szCs w:val="24"/>
        </w:rPr>
        <w:t>“ sąlygas</w:t>
      </w:r>
      <w:r w:rsidR="00140A6C">
        <w:rPr>
          <w:rFonts w:ascii="Times New Roman" w:hAnsi="Times New Roman"/>
          <w:sz w:val="24"/>
          <w:szCs w:val="24"/>
        </w:rPr>
        <w:t>,</w:t>
      </w:r>
      <w:r w:rsidRPr="005E5B9A">
        <w:rPr>
          <w:rFonts w:ascii="Times New Roman" w:hAnsi="Times New Roman"/>
          <w:sz w:val="24"/>
          <w:szCs w:val="24"/>
        </w:rPr>
        <w:t xml:space="preserve"> šalys iš esmės sulygo, jog UAB „</w:t>
      </w:r>
      <w:proofErr w:type="spellStart"/>
      <w:r w:rsidRPr="005E5B9A">
        <w:rPr>
          <w:rFonts w:ascii="Times New Roman" w:hAnsi="Times New Roman"/>
          <w:sz w:val="24"/>
          <w:szCs w:val="24"/>
        </w:rPr>
        <w:t>Hakonlita</w:t>
      </w:r>
      <w:proofErr w:type="spellEnd"/>
      <w:r w:rsidRPr="005E5B9A">
        <w:rPr>
          <w:rFonts w:ascii="Times New Roman" w:hAnsi="Times New Roman"/>
          <w:sz w:val="24"/>
          <w:szCs w:val="24"/>
        </w:rPr>
        <w:t>“ patirti nuostoliai bus dengiami šios bendrovės mokėtinu nuomos mokesčiu, t. y. ieškovė sulygtu laikotarpiu gaus sumažintą nuomos mokestį.</w:t>
      </w:r>
      <w:r w:rsidR="005E5B9A">
        <w:rPr>
          <w:rFonts w:ascii="Times New Roman" w:hAnsi="Times New Roman"/>
          <w:sz w:val="24"/>
          <w:szCs w:val="24"/>
        </w:rPr>
        <w:t xml:space="preserve"> </w:t>
      </w:r>
      <w:r w:rsidR="005E5B9A" w:rsidRPr="005E5B9A">
        <w:rPr>
          <w:rFonts w:ascii="Times New Roman" w:hAnsi="Times New Roman"/>
          <w:sz w:val="24"/>
          <w:szCs w:val="24"/>
        </w:rPr>
        <w:t xml:space="preserve">Teismo vertinimu, taikos sutartimi šalių sulygta nuostolių suma neturi </w:t>
      </w:r>
      <w:proofErr w:type="spellStart"/>
      <w:r w:rsidR="005E5B9A" w:rsidRPr="005E5B9A">
        <w:rPr>
          <w:rFonts w:ascii="Times New Roman" w:hAnsi="Times New Roman"/>
          <w:sz w:val="24"/>
          <w:szCs w:val="24"/>
        </w:rPr>
        <w:t>prejudicinės</w:t>
      </w:r>
      <w:proofErr w:type="spellEnd"/>
      <w:r w:rsidR="005E5B9A" w:rsidRPr="005E5B9A">
        <w:rPr>
          <w:rFonts w:ascii="Times New Roman" w:hAnsi="Times New Roman"/>
          <w:sz w:val="24"/>
          <w:szCs w:val="24"/>
        </w:rPr>
        <w:t xml:space="preserve"> reikšmės, nes tretieji asmenys taikos sutarčių nepasirašė ir nepritarė šalių sulygtai patirtų nuostolių apimčiai.</w:t>
      </w:r>
      <w:r w:rsidR="005E5B9A">
        <w:rPr>
          <w:rFonts w:ascii="Times New Roman" w:hAnsi="Times New Roman"/>
          <w:sz w:val="24"/>
          <w:szCs w:val="24"/>
        </w:rPr>
        <w:t xml:space="preserve"> Teismas pažymėjo, </w:t>
      </w:r>
      <w:r w:rsidR="005E5B9A" w:rsidRPr="005E5B9A">
        <w:rPr>
          <w:rFonts w:ascii="Times New Roman" w:hAnsi="Times New Roman"/>
          <w:sz w:val="24"/>
          <w:szCs w:val="24"/>
        </w:rPr>
        <w:t>jog tai, kokius konkrečius nuostolius padengia sulygta 145</w:t>
      </w:r>
      <w:r w:rsidR="005E5B9A">
        <w:rPr>
          <w:rFonts w:ascii="Times New Roman" w:hAnsi="Times New Roman"/>
          <w:sz w:val="24"/>
          <w:szCs w:val="24"/>
        </w:rPr>
        <w:t xml:space="preserve"> </w:t>
      </w:r>
      <w:r w:rsidR="005E5B9A" w:rsidRPr="005E5B9A">
        <w:rPr>
          <w:rFonts w:ascii="Times New Roman" w:hAnsi="Times New Roman"/>
          <w:sz w:val="24"/>
          <w:szCs w:val="24"/>
        </w:rPr>
        <w:t xml:space="preserve">000 Eur suma, nagrinėjamu atveju neturi jokios teisinės reikšmės, nes taikos sutartimis buvo išspręstas visų nuostolių, atsiradusių dėl </w:t>
      </w:r>
      <w:r w:rsidR="005E5B9A">
        <w:rPr>
          <w:rFonts w:ascii="Times New Roman" w:hAnsi="Times New Roman"/>
          <w:sz w:val="24"/>
          <w:szCs w:val="24"/>
        </w:rPr>
        <w:t>P</w:t>
      </w:r>
      <w:r w:rsidR="005E5B9A" w:rsidRPr="005E5B9A">
        <w:rPr>
          <w:rFonts w:ascii="Times New Roman" w:hAnsi="Times New Roman"/>
          <w:sz w:val="24"/>
          <w:szCs w:val="24"/>
        </w:rPr>
        <w:t>astato defektų, atlyginimo klausimas.</w:t>
      </w:r>
    </w:p>
    <w:p w14:paraId="2A077A02" w14:textId="413514C0" w:rsidR="005E5B9A" w:rsidRPr="005E5B9A" w:rsidRDefault="00F21D21" w:rsidP="00DD7C9B">
      <w:pPr>
        <w:pStyle w:val="Sraopastraipa"/>
        <w:numPr>
          <w:ilvl w:val="0"/>
          <w:numId w:val="3"/>
        </w:numPr>
        <w:spacing w:after="120" w:line="240" w:lineRule="auto"/>
        <w:contextualSpacing w:val="0"/>
        <w:jc w:val="both"/>
        <w:rPr>
          <w:rFonts w:ascii="Times New Roman" w:hAnsi="Times New Roman"/>
          <w:sz w:val="24"/>
          <w:szCs w:val="24"/>
        </w:rPr>
      </w:pPr>
      <w:r w:rsidRPr="00F21D21">
        <w:rPr>
          <w:rFonts w:ascii="Times New Roman" w:hAnsi="Times New Roman"/>
          <w:sz w:val="24"/>
          <w:szCs w:val="24"/>
        </w:rPr>
        <w:t>Iš UAB „</w:t>
      </w:r>
      <w:proofErr w:type="spellStart"/>
      <w:r w:rsidRPr="00F21D21">
        <w:rPr>
          <w:rFonts w:ascii="Times New Roman" w:hAnsi="Times New Roman"/>
          <w:sz w:val="24"/>
          <w:szCs w:val="24"/>
        </w:rPr>
        <w:t>Hakonlita</w:t>
      </w:r>
      <w:proofErr w:type="spellEnd"/>
      <w:r w:rsidRPr="00F21D21">
        <w:rPr>
          <w:rFonts w:ascii="Times New Roman" w:hAnsi="Times New Roman"/>
          <w:sz w:val="24"/>
          <w:szCs w:val="24"/>
        </w:rPr>
        <w:t xml:space="preserve">“ atsiliepimo į ieškinį priedų </w:t>
      </w:r>
      <w:r>
        <w:rPr>
          <w:rFonts w:ascii="Times New Roman" w:hAnsi="Times New Roman"/>
          <w:sz w:val="24"/>
          <w:szCs w:val="24"/>
        </w:rPr>
        <w:t>teismas nustatė</w:t>
      </w:r>
      <w:r w:rsidRPr="00F21D21">
        <w:rPr>
          <w:rFonts w:ascii="Times New Roman" w:hAnsi="Times New Roman"/>
          <w:sz w:val="24"/>
          <w:szCs w:val="24"/>
        </w:rPr>
        <w:t xml:space="preserve">, kad ši bendrovė negautas pajamas grindė iki </w:t>
      </w:r>
      <w:r>
        <w:rPr>
          <w:rFonts w:ascii="Times New Roman" w:hAnsi="Times New Roman"/>
          <w:sz w:val="24"/>
          <w:szCs w:val="24"/>
        </w:rPr>
        <w:t>P</w:t>
      </w:r>
      <w:r w:rsidRPr="00F21D21">
        <w:rPr>
          <w:rFonts w:ascii="Times New Roman" w:hAnsi="Times New Roman"/>
          <w:sz w:val="24"/>
          <w:szCs w:val="24"/>
        </w:rPr>
        <w:t>astato uždarymo gautų subnuomos pajamų vidurkiu, tačiau nevertino veiklos sąnaudų, pelno mokesčio mokėj</w:t>
      </w:r>
      <w:r w:rsidR="004506AA">
        <w:rPr>
          <w:rFonts w:ascii="Times New Roman" w:hAnsi="Times New Roman"/>
          <w:sz w:val="24"/>
          <w:szCs w:val="24"/>
        </w:rPr>
        <w:t>imo</w:t>
      </w:r>
      <w:r w:rsidRPr="00F21D21">
        <w:rPr>
          <w:rFonts w:ascii="Times New Roman" w:hAnsi="Times New Roman"/>
          <w:sz w:val="24"/>
          <w:szCs w:val="24"/>
        </w:rPr>
        <w:t xml:space="preserve"> prievolių, t. y.</w:t>
      </w:r>
      <w:r w:rsidR="00140A6C">
        <w:rPr>
          <w:rFonts w:ascii="Times New Roman" w:hAnsi="Times New Roman"/>
          <w:sz w:val="24"/>
          <w:szCs w:val="24"/>
        </w:rPr>
        <w:t>,</w:t>
      </w:r>
      <w:r w:rsidRPr="00F21D21">
        <w:rPr>
          <w:rFonts w:ascii="Times New Roman" w:hAnsi="Times New Roman"/>
          <w:sz w:val="24"/>
          <w:szCs w:val="24"/>
        </w:rPr>
        <w:t xml:space="preserve"> kaip ir ieškovės atveju, byloje nėra patikimų, kasacinio teismo praktiką dėl negautų pajamų atitinkančių įrodymų. </w:t>
      </w:r>
      <w:r>
        <w:rPr>
          <w:rFonts w:ascii="Times New Roman" w:hAnsi="Times New Roman"/>
          <w:sz w:val="24"/>
          <w:szCs w:val="24"/>
        </w:rPr>
        <w:t>Taip pat, teismo vertinimu,</w:t>
      </w:r>
      <w:r w:rsidRPr="00F21D21">
        <w:rPr>
          <w:rFonts w:ascii="Times New Roman" w:hAnsi="Times New Roman"/>
          <w:sz w:val="24"/>
          <w:szCs w:val="24"/>
        </w:rPr>
        <w:t xml:space="preserve"> UAB</w:t>
      </w:r>
      <w:r>
        <w:rPr>
          <w:rFonts w:ascii="Times New Roman" w:hAnsi="Times New Roman"/>
          <w:sz w:val="24"/>
          <w:szCs w:val="24"/>
        </w:rPr>
        <w:t xml:space="preserve"> </w:t>
      </w:r>
      <w:r w:rsidRPr="00F21D21">
        <w:rPr>
          <w:rFonts w:ascii="Times New Roman" w:hAnsi="Times New Roman"/>
          <w:sz w:val="24"/>
          <w:szCs w:val="24"/>
        </w:rPr>
        <w:t>„</w:t>
      </w:r>
      <w:proofErr w:type="spellStart"/>
      <w:r w:rsidRPr="00F21D21">
        <w:rPr>
          <w:rFonts w:ascii="Times New Roman" w:hAnsi="Times New Roman"/>
          <w:sz w:val="24"/>
          <w:szCs w:val="24"/>
        </w:rPr>
        <w:t>Hakonlita</w:t>
      </w:r>
      <w:proofErr w:type="spellEnd"/>
      <w:r w:rsidRPr="00F21D21">
        <w:rPr>
          <w:rFonts w:ascii="Times New Roman" w:hAnsi="Times New Roman"/>
          <w:sz w:val="24"/>
          <w:szCs w:val="24"/>
        </w:rPr>
        <w:t>“ nurodyt</w:t>
      </w:r>
      <w:r>
        <w:rPr>
          <w:rFonts w:ascii="Times New Roman" w:hAnsi="Times New Roman"/>
          <w:sz w:val="24"/>
          <w:szCs w:val="24"/>
        </w:rPr>
        <w:t xml:space="preserve">a </w:t>
      </w:r>
      <w:r w:rsidRPr="00F21D21">
        <w:rPr>
          <w:rFonts w:ascii="Times New Roman" w:hAnsi="Times New Roman"/>
          <w:sz w:val="24"/>
          <w:szCs w:val="24"/>
        </w:rPr>
        <w:t>nuostol</w:t>
      </w:r>
      <w:r>
        <w:rPr>
          <w:rFonts w:ascii="Times New Roman" w:hAnsi="Times New Roman"/>
          <w:sz w:val="24"/>
          <w:szCs w:val="24"/>
        </w:rPr>
        <w:t>ių</w:t>
      </w:r>
      <w:r w:rsidRPr="00F21D21">
        <w:rPr>
          <w:rFonts w:ascii="Times New Roman" w:hAnsi="Times New Roman"/>
          <w:sz w:val="24"/>
          <w:szCs w:val="24"/>
        </w:rPr>
        <w:t xml:space="preserve"> dėl pelno sumažėjimo po </w:t>
      </w:r>
      <w:r>
        <w:rPr>
          <w:rFonts w:ascii="Times New Roman" w:hAnsi="Times New Roman"/>
          <w:sz w:val="24"/>
          <w:szCs w:val="24"/>
        </w:rPr>
        <w:t>P</w:t>
      </w:r>
      <w:r w:rsidRPr="00F21D21">
        <w:rPr>
          <w:rFonts w:ascii="Times New Roman" w:hAnsi="Times New Roman"/>
          <w:sz w:val="24"/>
          <w:szCs w:val="24"/>
        </w:rPr>
        <w:t>astato atidarymo</w:t>
      </w:r>
      <w:r>
        <w:rPr>
          <w:rFonts w:ascii="Times New Roman" w:hAnsi="Times New Roman"/>
          <w:sz w:val="24"/>
          <w:szCs w:val="24"/>
        </w:rPr>
        <w:t xml:space="preserve"> </w:t>
      </w:r>
      <w:r w:rsidRPr="00F21D21">
        <w:rPr>
          <w:rFonts w:ascii="Times New Roman" w:hAnsi="Times New Roman"/>
          <w:sz w:val="24"/>
          <w:szCs w:val="24"/>
        </w:rPr>
        <w:t xml:space="preserve">suma </w:t>
      </w:r>
      <w:r>
        <w:rPr>
          <w:rFonts w:ascii="Times New Roman" w:hAnsi="Times New Roman"/>
          <w:sz w:val="24"/>
          <w:szCs w:val="24"/>
        </w:rPr>
        <w:t>(</w:t>
      </w:r>
      <w:r w:rsidRPr="00F21D21">
        <w:rPr>
          <w:rFonts w:ascii="Times New Roman" w:hAnsi="Times New Roman"/>
          <w:sz w:val="24"/>
          <w:szCs w:val="24"/>
        </w:rPr>
        <w:t>123</w:t>
      </w:r>
      <w:r>
        <w:rPr>
          <w:rFonts w:ascii="Times New Roman" w:hAnsi="Times New Roman"/>
          <w:sz w:val="24"/>
          <w:szCs w:val="24"/>
        </w:rPr>
        <w:t> </w:t>
      </w:r>
      <w:r w:rsidRPr="00F21D21">
        <w:rPr>
          <w:rFonts w:ascii="Times New Roman" w:hAnsi="Times New Roman"/>
          <w:sz w:val="24"/>
          <w:szCs w:val="24"/>
        </w:rPr>
        <w:t>799,08 Eur</w:t>
      </w:r>
      <w:r>
        <w:rPr>
          <w:rFonts w:ascii="Times New Roman" w:hAnsi="Times New Roman"/>
          <w:sz w:val="24"/>
          <w:szCs w:val="24"/>
        </w:rPr>
        <w:t xml:space="preserve">) </w:t>
      </w:r>
      <w:r w:rsidRPr="00F21D21">
        <w:rPr>
          <w:rFonts w:ascii="Times New Roman" w:hAnsi="Times New Roman"/>
          <w:sz w:val="24"/>
          <w:szCs w:val="24"/>
        </w:rPr>
        <w:t>nėra pagrįsta jokiais konkrečiais skaičiavimais, kelia abejonių nurodomos aplinkybės apie klientų srautų sumažėjimo ir subnuomininkų nenoro tęsti nuomos santykius priežastis (ar tai lėmė kitų prekybos centrų, esančių šalia</w:t>
      </w:r>
      <w:r>
        <w:rPr>
          <w:rFonts w:ascii="Times New Roman" w:hAnsi="Times New Roman"/>
          <w:sz w:val="24"/>
          <w:szCs w:val="24"/>
        </w:rPr>
        <w:t>,</w:t>
      </w:r>
      <w:r w:rsidRPr="00F21D21">
        <w:rPr>
          <w:rFonts w:ascii="Times New Roman" w:hAnsi="Times New Roman"/>
          <w:sz w:val="24"/>
          <w:szCs w:val="24"/>
        </w:rPr>
        <w:t xml:space="preserve"> at</w:t>
      </w:r>
      <w:r>
        <w:rPr>
          <w:rFonts w:ascii="Times New Roman" w:hAnsi="Times New Roman"/>
          <w:sz w:val="24"/>
          <w:szCs w:val="24"/>
        </w:rPr>
        <w:t>i</w:t>
      </w:r>
      <w:r w:rsidRPr="00F21D21">
        <w:rPr>
          <w:rFonts w:ascii="Times New Roman" w:hAnsi="Times New Roman"/>
          <w:sz w:val="24"/>
          <w:szCs w:val="24"/>
        </w:rPr>
        <w:t xml:space="preserve">darymas, nekonkurencingos nuomos mokesčio sąlygos ar kt.). Taip pat teismas </w:t>
      </w:r>
      <w:r>
        <w:rPr>
          <w:rFonts w:ascii="Times New Roman" w:hAnsi="Times New Roman"/>
          <w:sz w:val="24"/>
          <w:szCs w:val="24"/>
        </w:rPr>
        <w:t xml:space="preserve">nurodė, kad </w:t>
      </w:r>
      <w:r w:rsidRPr="00F21D21">
        <w:rPr>
          <w:rFonts w:ascii="Times New Roman" w:hAnsi="Times New Roman"/>
          <w:sz w:val="24"/>
          <w:szCs w:val="24"/>
        </w:rPr>
        <w:t xml:space="preserve">neturi pagrindo vertinti </w:t>
      </w:r>
      <w:r>
        <w:rPr>
          <w:rFonts w:ascii="Times New Roman" w:hAnsi="Times New Roman"/>
          <w:sz w:val="24"/>
          <w:szCs w:val="24"/>
        </w:rPr>
        <w:t xml:space="preserve">kaip </w:t>
      </w:r>
      <w:r w:rsidRPr="00F21D21">
        <w:rPr>
          <w:rFonts w:ascii="Times New Roman" w:hAnsi="Times New Roman"/>
          <w:sz w:val="24"/>
          <w:szCs w:val="24"/>
        </w:rPr>
        <w:t>įrodyt</w:t>
      </w:r>
      <w:r>
        <w:rPr>
          <w:rFonts w:ascii="Times New Roman" w:hAnsi="Times New Roman"/>
          <w:sz w:val="24"/>
          <w:szCs w:val="24"/>
        </w:rPr>
        <w:t>u</w:t>
      </w:r>
      <w:r w:rsidRPr="00F21D21">
        <w:rPr>
          <w:rFonts w:ascii="Times New Roman" w:hAnsi="Times New Roman"/>
          <w:sz w:val="24"/>
          <w:szCs w:val="24"/>
        </w:rPr>
        <w:t>s 760</w:t>
      </w:r>
      <w:r>
        <w:rPr>
          <w:rFonts w:ascii="Times New Roman" w:hAnsi="Times New Roman"/>
          <w:sz w:val="24"/>
          <w:szCs w:val="24"/>
        </w:rPr>
        <w:t> </w:t>
      </w:r>
      <w:r w:rsidRPr="00F21D21">
        <w:rPr>
          <w:rFonts w:ascii="Times New Roman" w:hAnsi="Times New Roman"/>
          <w:sz w:val="24"/>
          <w:szCs w:val="24"/>
        </w:rPr>
        <w:t>992,82 Eur subnuomininkų nuostolius, nes, nors byloje yra subnuomininkų pretenzijos dėl nuostolių padengimo, jokių įrodymų</w:t>
      </w:r>
      <w:r w:rsidR="00DE0B4B">
        <w:rPr>
          <w:rFonts w:ascii="Times New Roman" w:hAnsi="Times New Roman"/>
          <w:sz w:val="24"/>
          <w:szCs w:val="24"/>
        </w:rPr>
        <w:t>, pagrindžiančių, kad šie</w:t>
      </w:r>
      <w:r w:rsidRPr="00F21D21">
        <w:rPr>
          <w:rFonts w:ascii="Times New Roman" w:hAnsi="Times New Roman"/>
          <w:sz w:val="24"/>
          <w:szCs w:val="24"/>
        </w:rPr>
        <w:t xml:space="preserve"> nuostoli</w:t>
      </w:r>
      <w:r w:rsidR="00DE0B4B">
        <w:rPr>
          <w:rFonts w:ascii="Times New Roman" w:hAnsi="Times New Roman"/>
          <w:sz w:val="24"/>
          <w:szCs w:val="24"/>
        </w:rPr>
        <w:t>ai</w:t>
      </w:r>
      <w:r w:rsidRPr="00F21D21">
        <w:rPr>
          <w:rFonts w:ascii="Times New Roman" w:hAnsi="Times New Roman"/>
          <w:sz w:val="24"/>
          <w:szCs w:val="24"/>
        </w:rPr>
        <w:t xml:space="preserve"> </w:t>
      </w:r>
      <w:r>
        <w:rPr>
          <w:rFonts w:ascii="Times New Roman" w:hAnsi="Times New Roman"/>
          <w:sz w:val="24"/>
          <w:szCs w:val="24"/>
        </w:rPr>
        <w:t>atlygin</w:t>
      </w:r>
      <w:r w:rsidR="00DE0B4B">
        <w:rPr>
          <w:rFonts w:ascii="Times New Roman" w:hAnsi="Times New Roman"/>
          <w:sz w:val="24"/>
          <w:szCs w:val="24"/>
        </w:rPr>
        <w:t>ti,</w:t>
      </w:r>
      <w:r w:rsidRPr="00F21D21">
        <w:rPr>
          <w:rFonts w:ascii="Times New Roman" w:hAnsi="Times New Roman"/>
          <w:sz w:val="24"/>
          <w:szCs w:val="24"/>
        </w:rPr>
        <w:t xml:space="preserve"> bendrovė nepateikė. Kita vertus, UAB „</w:t>
      </w:r>
      <w:proofErr w:type="spellStart"/>
      <w:r w:rsidRPr="00F21D21">
        <w:rPr>
          <w:rFonts w:ascii="Times New Roman" w:hAnsi="Times New Roman"/>
          <w:sz w:val="24"/>
          <w:szCs w:val="24"/>
        </w:rPr>
        <w:t>Hakonlita</w:t>
      </w:r>
      <w:proofErr w:type="spellEnd"/>
      <w:r w:rsidRPr="00F21D21">
        <w:rPr>
          <w:rFonts w:ascii="Times New Roman" w:hAnsi="Times New Roman"/>
          <w:sz w:val="24"/>
          <w:szCs w:val="24"/>
        </w:rPr>
        <w:t>“ pateikė rašytinius įrodymus</w:t>
      </w:r>
      <w:r w:rsidR="00753F64">
        <w:rPr>
          <w:rFonts w:ascii="Times New Roman" w:hAnsi="Times New Roman"/>
          <w:sz w:val="24"/>
          <w:szCs w:val="24"/>
        </w:rPr>
        <w:t>, pagrindžiančius</w:t>
      </w:r>
      <w:r w:rsidRPr="00F21D21">
        <w:rPr>
          <w:rFonts w:ascii="Times New Roman" w:hAnsi="Times New Roman"/>
          <w:sz w:val="24"/>
          <w:szCs w:val="24"/>
        </w:rPr>
        <w:t xml:space="preserve"> patirtus tiesioginius 70</w:t>
      </w:r>
      <w:r w:rsidR="00CE2156">
        <w:rPr>
          <w:rFonts w:ascii="Times New Roman" w:hAnsi="Times New Roman"/>
          <w:sz w:val="24"/>
          <w:szCs w:val="24"/>
        </w:rPr>
        <w:t xml:space="preserve"> </w:t>
      </w:r>
      <w:r w:rsidRPr="00F21D21">
        <w:rPr>
          <w:rFonts w:ascii="Times New Roman" w:hAnsi="Times New Roman"/>
          <w:sz w:val="24"/>
          <w:szCs w:val="24"/>
        </w:rPr>
        <w:t>343,26 Eur nuostolius</w:t>
      </w:r>
      <w:r>
        <w:rPr>
          <w:rFonts w:ascii="Times New Roman" w:hAnsi="Times New Roman"/>
          <w:sz w:val="24"/>
          <w:szCs w:val="24"/>
        </w:rPr>
        <w:t xml:space="preserve"> dėl </w:t>
      </w:r>
      <w:r w:rsidRPr="00F21D21">
        <w:rPr>
          <w:rFonts w:ascii="Times New Roman" w:hAnsi="Times New Roman"/>
          <w:sz w:val="24"/>
          <w:szCs w:val="24"/>
        </w:rPr>
        <w:t>Pastato uždarym</w:t>
      </w:r>
      <w:r>
        <w:rPr>
          <w:rFonts w:ascii="Times New Roman" w:hAnsi="Times New Roman"/>
          <w:sz w:val="24"/>
          <w:szCs w:val="24"/>
        </w:rPr>
        <w:t>o</w:t>
      </w:r>
      <w:r w:rsidRPr="00F21D21">
        <w:rPr>
          <w:rFonts w:ascii="Times New Roman" w:hAnsi="Times New Roman"/>
          <w:sz w:val="24"/>
          <w:szCs w:val="24"/>
        </w:rPr>
        <w:t xml:space="preserve"> (PVM sąskaitas faktūras ir jų apmokėjimo dokumentus), dėl šių nuostolių pagrįstumo byloje dalyvaujantys asmenys jokių pagrįstų atsikirtimų ne</w:t>
      </w:r>
      <w:r w:rsidR="00753F64">
        <w:rPr>
          <w:rFonts w:ascii="Times New Roman" w:hAnsi="Times New Roman"/>
          <w:sz w:val="24"/>
          <w:szCs w:val="24"/>
        </w:rPr>
        <w:t>pateikė</w:t>
      </w:r>
      <w:r w:rsidRPr="00F21D21">
        <w:rPr>
          <w:rFonts w:ascii="Times New Roman" w:hAnsi="Times New Roman"/>
          <w:sz w:val="24"/>
          <w:szCs w:val="24"/>
        </w:rPr>
        <w:t>, todėl teismas</w:t>
      </w:r>
      <w:r>
        <w:rPr>
          <w:rFonts w:ascii="Times New Roman" w:hAnsi="Times New Roman"/>
          <w:sz w:val="24"/>
          <w:szCs w:val="24"/>
        </w:rPr>
        <w:t xml:space="preserve"> nurodė, kad</w:t>
      </w:r>
      <w:r w:rsidRPr="00F21D21">
        <w:rPr>
          <w:rFonts w:ascii="Times New Roman" w:hAnsi="Times New Roman"/>
          <w:sz w:val="24"/>
          <w:szCs w:val="24"/>
        </w:rPr>
        <w:t xml:space="preserve"> neturi pagrindo jais abejoti. Įvertin</w:t>
      </w:r>
      <w:r>
        <w:rPr>
          <w:rFonts w:ascii="Times New Roman" w:hAnsi="Times New Roman"/>
          <w:sz w:val="24"/>
          <w:szCs w:val="24"/>
        </w:rPr>
        <w:t>ę</w:t>
      </w:r>
      <w:r w:rsidRPr="00F21D21">
        <w:rPr>
          <w:rFonts w:ascii="Times New Roman" w:hAnsi="Times New Roman"/>
          <w:sz w:val="24"/>
          <w:szCs w:val="24"/>
        </w:rPr>
        <w:t xml:space="preserve">s tai, </w:t>
      </w:r>
      <w:r>
        <w:rPr>
          <w:rFonts w:ascii="Times New Roman" w:hAnsi="Times New Roman"/>
          <w:sz w:val="24"/>
          <w:szCs w:val="24"/>
        </w:rPr>
        <w:t>kad</w:t>
      </w:r>
      <w:r w:rsidRPr="00F21D21">
        <w:rPr>
          <w:rFonts w:ascii="Times New Roman" w:hAnsi="Times New Roman"/>
          <w:sz w:val="24"/>
          <w:szCs w:val="24"/>
        </w:rPr>
        <w:t xml:space="preserve"> nuomos santykiai tarp ieškovės</w:t>
      </w:r>
      <w:r w:rsidR="00503BC9">
        <w:rPr>
          <w:rFonts w:ascii="Times New Roman" w:hAnsi="Times New Roman"/>
          <w:sz w:val="24"/>
          <w:szCs w:val="24"/>
        </w:rPr>
        <w:t xml:space="preserve"> </w:t>
      </w:r>
      <w:r w:rsidRPr="00F21D21">
        <w:rPr>
          <w:rFonts w:ascii="Times New Roman" w:hAnsi="Times New Roman"/>
          <w:sz w:val="24"/>
          <w:szCs w:val="24"/>
        </w:rPr>
        <w:t>ir UAB „</w:t>
      </w:r>
      <w:proofErr w:type="spellStart"/>
      <w:r w:rsidRPr="00F21D21">
        <w:rPr>
          <w:rFonts w:ascii="Times New Roman" w:hAnsi="Times New Roman"/>
          <w:sz w:val="24"/>
          <w:szCs w:val="24"/>
        </w:rPr>
        <w:t>Hakonlita</w:t>
      </w:r>
      <w:proofErr w:type="spellEnd"/>
      <w:r w:rsidRPr="00F21D21">
        <w:rPr>
          <w:rFonts w:ascii="Times New Roman" w:hAnsi="Times New Roman"/>
          <w:sz w:val="24"/>
          <w:szCs w:val="24"/>
        </w:rPr>
        <w:t>“ tebetęsiami, o nuostoli</w:t>
      </w:r>
      <w:r w:rsidR="000F4D7F">
        <w:rPr>
          <w:rFonts w:ascii="Times New Roman" w:hAnsi="Times New Roman"/>
          <w:sz w:val="24"/>
          <w:szCs w:val="24"/>
        </w:rPr>
        <w:t>ai buvo</w:t>
      </w:r>
      <w:r w:rsidRPr="00F21D21">
        <w:rPr>
          <w:rFonts w:ascii="Times New Roman" w:hAnsi="Times New Roman"/>
          <w:sz w:val="24"/>
          <w:szCs w:val="24"/>
        </w:rPr>
        <w:t xml:space="preserve"> padeng</w:t>
      </w:r>
      <w:r w:rsidR="000F4D7F">
        <w:rPr>
          <w:rFonts w:ascii="Times New Roman" w:hAnsi="Times New Roman"/>
          <w:sz w:val="24"/>
          <w:szCs w:val="24"/>
        </w:rPr>
        <w:t>t</w:t>
      </w:r>
      <w:r w:rsidRPr="00F21D21">
        <w:rPr>
          <w:rFonts w:ascii="Times New Roman" w:hAnsi="Times New Roman"/>
          <w:sz w:val="24"/>
          <w:szCs w:val="24"/>
        </w:rPr>
        <w:t xml:space="preserve">i </w:t>
      </w:r>
      <w:r w:rsidR="000F4D7F">
        <w:rPr>
          <w:rFonts w:ascii="Times New Roman" w:hAnsi="Times New Roman"/>
          <w:sz w:val="24"/>
          <w:szCs w:val="24"/>
        </w:rPr>
        <w:t>sumažinus</w:t>
      </w:r>
      <w:r w:rsidRPr="00F21D21">
        <w:rPr>
          <w:rFonts w:ascii="Times New Roman" w:hAnsi="Times New Roman"/>
          <w:sz w:val="24"/>
          <w:szCs w:val="24"/>
        </w:rPr>
        <w:t xml:space="preserve"> nuomos mokes</w:t>
      </w:r>
      <w:r w:rsidR="000F4D7F">
        <w:rPr>
          <w:rFonts w:ascii="Times New Roman" w:hAnsi="Times New Roman"/>
          <w:sz w:val="24"/>
          <w:szCs w:val="24"/>
        </w:rPr>
        <w:t>tį</w:t>
      </w:r>
      <w:r w:rsidRPr="00F21D21">
        <w:rPr>
          <w:rFonts w:ascii="Times New Roman" w:hAnsi="Times New Roman"/>
          <w:sz w:val="24"/>
          <w:szCs w:val="24"/>
        </w:rPr>
        <w:t xml:space="preserve"> už pra</w:t>
      </w:r>
      <w:r w:rsidR="000F4D7F">
        <w:rPr>
          <w:rFonts w:ascii="Times New Roman" w:hAnsi="Times New Roman"/>
          <w:sz w:val="24"/>
          <w:szCs w:val="24"/>
        </w:rPr>
        <w:t>ėjusį</w:t>
      </w:r>
      <w:r w:rsidRPr="00F21D21">
        <w:rPr>
          <w:rFonts w:ascii="Times New Roman" w:hAnsi="Times New Roman"/>
          <w:sz w:val="24"/>
          <w:szCs w:val="24"/>
        </w:rPr>
        <w:t xml:space="preserve"> (iki teismo sprendimo šioje byloje priėmimo) laikotarpį, </w:t>
      </w:r>
      <w:r>
        <w:rPr>
          <w:rFonts w:ascii="Times New Roman" w:hAnsi="Times New Roman"/>
          <w:sz w:val="24"/>
          <w:szCs w:val="24"/>
        </w:rPr>
        <w:t>teismas padarė išvadą,</w:t>
      </w:r>
      <w:r w:rsidRPr="00F21D21">
        <w:rPr>
          <w:rFonts w:ascii="Times New Roman" w:hAnsi="Times New Roman"/>
          <w:sz w:val="24"/>
          <w:szCs w:val="24"/>
        </w:rPr>
        <w:t xml:space="preserve"> jog ieškovė įrodė 70 343,26 Eur nuostolių atlyginimo UAB</w:t>
      </w:r>
      <w:r w:rsidR="000B6938">
        <w:rPr>
          <w:rFonts w:ascii="Times New Roman" w:hAnsi="Times New Roman"/>
          <w:sz w:val="24"/>
          <w:szCs w:val="24"/>
        </w:rPr>
        <w:t xml:space="preserve"> </w:t>
      </w:r>
      <w:r w:rsidRPr="00F21D21">
        <w:rPr>
          <w:rFonts w:ascii="Times New Roman" w:hAnsi="Times New Roman"/>
          <w:sz w:val="24"/>
          <w:szCs w:val="24"/>
        </w:rPr>
        <w:t>„</w:t>
      </w:r>
      <w:proofErr w:type="spellStart"/>
      <w:r w:rsidRPr="00F21D21">
        <w:rPr>
          <w:rFonts w:ascii="Times New Roman" w:hAnsi="Times New Roman"/>
          <w:sz w:val="24"/>
          <w:szCs w:val="24"/>
        </w:rPr>
        <w:t>Hakonlita</w:t>
      </w:r>
      <w:proofErr w:type="spellEnd"/>
      <w:r w:rsidRPr="00F21D21">
        <w:rPr>
          <w:rFonts w:ascii="Times New Roman" w:hAnsi="Times New Roman"/>
          <w:sz w:val="24"/>
          <w:szCs w:val="24"/>
        </w:rPr>
        <w:t xml:space="preserve">“ pagrįstumą ir </w:t>
      </w:r>
      <w:r>
        <w:rPr>
          <w:rFonts w:ascii="Times New Roman" w:hAnsi="Times New Roman"/>
          <w:sz w:val="24"/>
          <w:szCs w:val="24"/>
        </w:rPr>
        <w:t>dėl šios dalies</w:t>
      </w:r>
      <w:r w:rsidRPr="00F21D21">
        <w:rPr>
          <w:rFonts w:ascii="Times New Roman" w:hAnsi="Times New Roman"/>
          <w:sz w:val="24"/>
          <w:szCs w:val="24"/>
        </w:rPr>
        <w:t xml:space="preserve"> įgijo regreso teisę į atsakingus asmenis (BUAB</w:t>
      </w:r>
      <w:r w:rsidR="000B6938">
        <w:rPr>
          <w:rFonts w:ascii="Times New Roman" w:hAnsi="Times New Roman"/>
          <w:sz w:val="24"/>
          <w:szCs w:val="24"/>
        </w:rPr>
        <w:t xml:space="preserve"> </w:t>
      </w:r>
      <w:r w:rsidRPr="00F21D21">
        <w:rPr>
          <w:rFonts w:ascii="Times New Roman" w:hAnsi="Times New Roman"/>
          <w:sz w:val="24"/>
          <w:szCs w:val="24"/>
        </w:rPr>
        <w:t>„</w:t>
      </w:r>
      <w:proofErr w:type="spellStart"/>
      <w:r w:rsidRPr="00F21D21">
        <w:rPr>
          <w:rFonts w:ascii="Times New Roman" w:hAnsi="Times New Roman"/>
          <w:sz w:val="24"/>
          <w:szCs w:val="24"/>
        </w:rPr>
        <w:t>Lakaja</w:t>
      </w:r>
      <w:proofErr w:type="spellEnd"/>
      <w:r w:rsidRPr="00F21D21">
        <w:rPr>
          <w:rFonts w:ascii="Times New Roman" w:hAnsi="Times New Roman"/>
          <w:sz w:val="24"/>
          <w:szCs w:val="24"/>
        </w:rPr>
        <w:t xml:space="preserve">“ ir </w:t>
      </w:r>
      <w:r w:rsidR="00951744" w:rsidRPr="00951744">
        <w:rPr>
          <w:rFonts w:ascii="Times New Roman" w:hAnsi="Times New Roman"/>
          <w:sz w:val="24"/>
          <w:szCs w:val="24"/>
        </w:rPr>
        <w:t>V. M.</w:t>
      </w:r>
      <w:r w:rsidRPr="00F21D21">
        <w:rPr>
          <w:rFonts w:ascii="Times New Roman" w:hAnsi="Times New Roman"/>
          <w:sz w:val="24"/>
          <w:szCs w:val="24"/>
        </w:rPr>
        <w:t>).</w:t>
      </w:r>
    </w:p>
    <w:p w14:paraId="7646694F" w14:textId="49DD43B9" w:rsidR="0014299D" w:rsidRDefault="00B14549">
      <w:pPr>
        <w:pStyle w:val="Sraopastraipa"/>
        <w:numPr>
          <w:ilvl w:val="0"/>
          <w:numId w:val="3"/>
        </w:numPr>
        <w:spacing w:after="120" w:line="240" w:lineRule="auto"/>
        <w:contextualSpacing w:val="0"/>
        <w:jc w:val="both"/>
        <w:rPr>
          <w:rFonts w:ascii="Times New Roman" w:hAnsi="Times New Roman"/>
          <w:sz w:val="24"/>
          <w:szCs w:val="24"/>
        </w:rPr>
      </w:pPr>
      <w:r w:rsidRPr="00B14549">
        <w:rPr>
          <w:rFonts w:ascii="Times New Roman" w:hAnsi="Times New Roman"/>
          <w:sz w:val="24"/>
          <w:szCs w:val="24"/>
        </w:rPr>
        <w:t>Dėl ieškovės įsipareigojimo atlyginti AB „Lietuvos draudimas“ išmokėtą 50</w:t>
      </w:r>
      <w:r>
        <w:rPr>
          <w:rFonts w:ascii="Times New Roman" w:hAnsi="Times New Roman"/>
          <w:sz w:val="24"/>
          <w:szCs w:val="24"/>
        </w:rPr>
        <w:t xml:space="preserve"> </w:t>
      </w:r>
      <w:r w:rsidRPr="00B14549">
        <w:rPr>
          <w:rFonts w:ascii="Times New Roman" w:hAnsi="Times New Roman"/>
          <w:sz w:val="24"/>
          <w:szCs w:val="24"/>
        </w:rPr>
        <w:t xml:space="preserve">000 Eur draudimo išmoką teismas </w:t>
      </w:r>
      <w:r>
        <w:rPr>
          <w:rFonts w:ascii="Times New Roman" w:hAnsi="Times New Roman"/>
          <w:sz w:val="24"/>
          <w:szCs w:val="24"/>
        </w:rPr>
        <w:t>nurodė</w:t>
      </w:r>
      <w:r w:rsidRPr="00B14549">
        <w:rPr>
          <w:rFonts w:ascii="Times New Roman" w:hAnsi="Times New Roman"/>
          <w:sz w:val="24"/>
          <w:szCs w:val="24"/>
        </w:rPr>
        <w:t>, jog byloje nėra faktinių duomenų, pagrindžiančių ieškovės regreso teisę į toki</w:t>
      </w:r>
      <w:r>
        <w:rPr>
          <w:rFonts w:ascii="Times New Roman" w:hAnsi="Times New Roman"/>
          <w:sz w:val="24"/>
          <w:szCs w:val="24"/>
        </w:rPr>
        <w:t>ų</w:t>
      </w:r>
      <w:r w:rsidRPr="00B14549">
        <w:rPr>
          <w:rFonts w:ascii="Times New Roman" w:hAnsi="Times New Roman"/>
          <w:sz w:val="24"/>
          <w:szCs w:val="24"/>
        </w:rPr>
        <w:t xml:space="preserve"> nuostoli</w:t>
      </w:r>
      <w:r>
        <w:rPr>
          <w:rFonts w:ascii="Times New Roman" w:hAnsi="Times New Roman"/>
          <w:sz w:val="24"/>
          <w:szCs w:val="24"/>
        </w:rPr>
        <w:t>ų atlyginimą</w:t>
      </w:r>
      <w:r w:rsidRPr="00B14549">
        <w:rPr>
          <w:rFonts w:ascii="Times New Roman" w:hAnsi="Times New Roman"/>
          <w:sz w:val="24"/>
          <w:szCs w:val="24"/>
        </w:rPr>
        <w:t>. Pagal šalių pasirašytą taikos sutartį</w:t>
      </w:r>
      <w:r w:rsidR="00753F64">
        <w:rPr>
          <w:rFonts w:ascii="Times New Roman" w:hAnsi="Times New Roman"/>
          <w:sz w:val="24"/>
          <w:szCs w:val="24"/>
        </w:rPr>
        <w:t>,</w:t>
      </w:r>
      <w:r w:rsidRPr="00B14549">
        <w:rPr>
          <w:rFonts w:ascii="Times New Roman" w:hAnsi="Times New Roman"/>
          <w:sz w:val="24"/>
          <w:szCs w:val="24"/>
        </w:rPr>
        <w:t xml:space="preserve"> ieškovė šią draudimo išmoką įsipareigojo padengti tik po šios bylos išnagrinėjimo ir priklausomai nuo šio bylos rezultato, t.</w:t>
      </w:r>
      <w:r>
        <w:rPr>
          <w:rFonts w:ascii="Times New Roman" w:hAnsi="Times New Roman"/>
          <w:sz w:val="24"/>
          <w:szCs w:val="24"/>
        </w:rPr>
        <w:t xml:space="preserve"> </w:t>
      </w:r>
      <w:r w:rsidRPr="00B14549">
        <w:rPr>
          <w:rFonts w:ascii="Times New Roman" w:hAnsi="Times New Roman"/>
          <w:sz w:val="24"/>
          <w:szCs w:val="24"/>
        </w:rPr>
        <w:t>y.</w:t>
      </w:r>
      <w:r w:rsidR="00753F64">
        <w:rPr>
          <w:rFonts w:ascii="Times New Roman" w:hAnsi="Times New Roman"/>
          <w:sz w:val="24"/>
          <w:szCs w:val="24"/>
        </w:rPr>
        <w:t>,</w:t>
      </w:r>
      <w:r w:rsidRPr="00B14549">
        <w:rPr>
          <w:rFonts w:ascii="Times New Roman" w:hAnsi="Times New Roman"/>
          <w:sz w:val="24"/>
          <w:szCs w:val="24"/>
        </w:rPr>
        <w:t xml:space="preserve"> pagal taikos sutarties 4 punktą</w:t>
      </w:r>
      <w:r w:rsidR="00753F64">
        <w:rPr>
          <w:rFonts w:ascii="Times New Roman" w:hAnsi="Times New Roman"/>
          <w:sz w:val="24"/>
          <w:szCs w:val="24"/>
        </w:rPr>
        <w:t>,</w:t>
      </w:r>
      <w:r w:rsidRPr="00B14549">
        <w:rPr>
          <w:rFonts w:ascii="Times New Roman" w:hAnsi="Times New Roman"/>
          <w:sz w:val="24"/>
          <w:szCs w:val="24"/>
        </w:rPr>
        <w:t xml:space="preserve"> šalys, be kito ko, sulygo, kad jei UAB „BM būstas“ naudai bus sumokėta (išieškota) dalis sumos, kurios ji reikalauja civilinėje byloje Nr. e2-932-803/2020 (šiuo metu bylos Nr. e2-902-863/2023) kaip jos patirtų nuostolių atlyginim</w:t>
      </w:r>
      <w:r w:rsidR="00753F64">
        <w:rPr>
          <w:rFonts w:ascii="Times New Roman" w:hAnsi="Times New Roman"/>
          <w:sz w:val="24"/>
          <w:szCs w:val="24"/>
        </w:rPr>
        <w:t>o</w:t>
      </w:r>
      <w:r w:rsidRPr="00B14549">
        <w:rPr>
          <w:rFonts w:ascii="Times New Roman" w:hAnsi="Times New Roman"/>
          <w:sz w:val="24"/>
          <w:szCs w:val="24"/>
        </w:rPr>
        <w:t>, tai atsakovė UAB „BM būstas“ ieškovei AB „Lietuvos draudimas“ sumokės ne visą 1 punkte nurodytą sumą (50</w:t>
      </w:r>
      <w:r>
        <w:rPr>
          <w:rFonts w:ascii="Times New Roman" w:hAnsi="Times New Roman"/>
          <w:sz w:val="24"/>
          <w:szCs w:val="24"/>
        </w:rPr>
        <w:t> </w:t>
      </w:r>
      <w:r w:rsidRPr="00B14549">
        <w:rPr>
          <w:rFonts w:ascii="Times New Roman" w:hAnsi="Times New Roman"/>
          <w:sz w:val="24"/>
          <w:szCs w:val="24"/>
        </w:rPr>
        <w:t>000</w:t>
      </w:r>
      <w:r>
        <w:rPr>
          <w:rFonts w:ascii="Times New Roman" w:hAnsi="Times New Roman"/>
          <w:sz w:val="24"/>
          <w:szCs w:val="24"/>
        </w:rPr>
        <w:t> </w:t>
      </w:r>
      <w:r w:rsidRPr="00B14549">
        <w:rPr>
          <w:rFonts w:ascii="Times New Roman" w:hAnsi="Times New Roman"/>
          <w:sz w:val="24"/>
          <w:szCs w:val="24"/>
        </w:rPr>
        <w:t xml:space="preserve">Eur), o jos dalį. Ši dalis bus apskaičiuota proporcingai atsakovės UAB „BM būstas“ civilinėje byloje Nr. e2-932-803/2020 (šiuo metu bylos Nr. e2-902-863/2023) patenkintų ir </w:t>
      </w:r>
      <w:r w:rsidRPr="00B14549">
        <w:rPr>
          <w:rFonts w:ascii="Times New Roman" w:hAnsi="Times New Roman"/>
          <w:sz w:val="24"/>
          <w:szCs w:val="24"/>
        </w:rPr>
        <w:lastRenderedPageBreak/>
        <w:t>faktiškai sumokėtų (išieškotų) reikalavimų sumai. Taigi, iš tokio susitarimo teksto akivaizdu, jog šiuo metu ieškovė jokių nuostolių</w:t>
      </w:r>
      <w:r>
        <w:rPr>
          <w:rFonts w:ascii="Times New Roman" w:hAnsi="Times New Roman"/>
          <w:sz w:val="24"/>
          <w:szCs w:val="24"/>
        </w:rPr>
        <w:t>, susijusių</w:t>
      </w:r>
      <w:r w:rsidRPr="00B14549">
        <w:rPr>
          <w:rFonts w:ascii="Times New Roman" w:hAnsi="Times New Roman"/>
          <w:sz w:val="24"/>
          <w:szCs w:val="24"/>
        </w:rPr>
        <w:t xml:space="preserve"> su AB „Lietuvos draudimas“ sudaryt</w:t>
      </w:r>
      <w:r>
        <w:rPr>
          <w:rFonts w:ascii="Times New Roman" w:hAnsi="Times New Roman"/>
          <w:sz w:val="24"/>
          <w:szCs w:val="24"/>
        </w:rPr>
        <w:t>a</w:t>
      </w:r>
      <w:r w:rsidRPr="00B14549">
        <w:rPr>
          <w:rFonts w:ascii="Times New Roman" w:hAnsi="Times New Roman"/>
          <w:sz w:val="24"/>
          <w:szCs w:val="24"/>
        </w:rPr>
        <w:t xml:space="preserve"> taikos sutarti</w:t>
      </w:r>
      <w:r>
        <w:rPr>
          <w:rFonts w:ascii="Times New Roman" w:hAnsi="Times New Roman"/>
          <w:sz w:val="24"/>
          <w:szCs w:val="24"/>
        </w:rPr>
        <w:t>mi,</w:t>
      </w:r>
      <w:r w:rsidRPr="00B14549">
        <w:rPr>
          <w:rFonts w:ascii="Times New Roman" w:hAnsi="Times New Roman"/>
          <w:sz w:val="24"/>
          <w:szCs w:val="24"/>
        </w:rPr>
        <w:t xml:space="preserve"> nepatyrė, todėl </w:t>
      </w:r>
      <w:r>
        <w:rPr>
          <w:rFonts w:ascii="Times New Roman" w:hAnsi="Times New Roman"/>
          <w:sz w:val="24"/>
          <w:szCs w:val="24"/>
        </w:rPr>
        <w:t xml:space="preserve">šis </w:t>
      </w:r>
      <w:r w:rsidRPr="00B14549">
        <w:rPr>
          <w:rFonts w:ascii="Times New Roman" w:hAnsi="Times New Roman"/>
          <w:sz w:val="24"/>
          <w:szCs w:val="24"/>
        </w:rPr>
        <w:t>reikalavimas yra nepagrįstas.</w:t>
      </w:r>
    </w:p>
    <w:p w14:paraId="6BF735EF" w14:textId="49E82FBC" w:rsidR="005E5B9A" w:rsidRDefault="00B14549">
      <w:pPr>
        <w:pStyle w:val="Sraopastraipa"/>
        <w:numPr>
          <w:ilvl w:val="0"/>
          <w:numId w:val="3"/>
        </w:numPr>
        <w:spacing w:after="120" w:line="240" w:lineRule="auto"/>
        <w:contextualSpacing w:val="0"/>
        <w:jc w:val="both"/>
        <w:rPr>
          <w:rFonts w:ascii="Times New Roman" w:hAnsi="Times New Roman"/>
          <w:sz w:val="24"/>
          <w:szCs w:val="24"/>
        </w:rPr>
      </w:pPr>
      <w:r w:rsidRPr="00B14549">
        <w:rPr>
          <w:rFonts w:ascii="Times New Roman" w:hAnsi="Times New Roman"/>
          <w:sz w:val="24"/>
          <w:szCs w:val="24"/>
        </w:rPr>
        <w:t>Teismas taip pat atmet</w:t>
      </w:r>
      <w:r>
        <w:rPr>
          <w:rFonts w:ascii="Times New Roman" w:hAnsi="Times New Roman"/>
          <w:sz w:val="24"/>
          <w:szCs w:val="24"/>
        </w:rPr>
        <w:t>ė</w:t>
      </w:r>
      <w:r w:rsidRPr="00B14549">
        <w:rPr>
          <w:rFonts w:ascii="Times New Roman" w:hAnsi="Times New Roman"/>
          <w:sz w:val="24"/>
          <w:szCs w:val="24"/>
        </w:rPr>
        <w:t xml:space="preserve"> ieškovės reikalavimą dėl 7723,93 Eur minėtoje civilinėje byloje patirtų bylinėjimosi išlaidų atlyginimo, nes</w:t>
      </w:r>
      <w:r w:rsidR="000F4D7F">
        <w:rPr>
          <w:rFonts w:ascii="Times New Roman" w:hAnsi="Times New Roman"/>
          <w:sz w:val="24"/>
          <w:szCs w:val="24"/>
        </w:rPr>
        <w:t>,</w:t>
      </w:r>
      <w:r w:rsidRPr="00B14549">
        <w:rPr>
          <w:rFonts w:ascii="Times New Roman" w:hAnsi="Times New Roman"/>
          <w:sz w:val="24"/>
          <w:szCs w:val="24"/>
        </w:rPr>
        <w:t xml:space="preserve"> pagal taikos sutarties sąlygas</w:t>
      </w:r>
      <w:r w:rsidR="000F4D7F">
        <w:rPr>
          <w:rFonts w:ascii="Times New Roman" w:hAnsi="Times New Roman"/>
          <w:sz w:val="24"/>
          <w:szCs w:val="24"/>
        </w:rPr>
        <w:t>,</w:t>
      </w:r>
      <w:r w:rsidRPr="00B14549">
        <w:rPr>
          <w:rFonts w:ascii="Times New Roman" w:hAnsi="Times New Roman"/>
          <w:sz w:val="24"/>
          <w:szCs w:val="24"/>
        </w:rPr>
        <w:t xml:space="preserve"> ieškovė prisiėmė sau byloje patirtas bylinėjimosi išlaidas, todėl šių išlaidų atlyginimas negali būti iš naujo sprendžiamas šioje byloje.</w:t>
      </w:r>
    </w:p>
    <w:p w14:paraId="0ABF02AD" w14:textId="6797E1E6" w:rsidR="005E5B9A" w:rsidRDefault="00D4690F">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Spręsdamas dėl </w:t>
      </w:r>
      <w:r w:rsidRPr="00D4690F">
        <w:rPr>
          <w:rFonts w:ascii="Times New Roman" w:hAnsi="Times New Roman"/>
          <w:sz w:val="24"/>
          <w:szCs w:val="24"/>
        </w:rPr>
        <w:t xml:space="preserve">atsakovei „ERGO </w:t>
      </w:r>
      <w:proofErr w:type="spellStart"/>
      <w:r w:rsidRPr="00D4690F">
        <w:rPr>
          <w:rFonts w:ascii="Times New Roman" w:hAnsi="Times New Roman"/>
          <w:sz w:val="24"/>
          <w:szCs w:val="24"/>
        </w:rPr>
        <w:t>Insurance</w:t>
      </w:r>
      <w:proofErr w:type="spellEnd"/>
      <w:r w:rsidRPr="00D4690F">
        <w:rPr>
          <w:rFonts w:ascii="Times New Roman" w:hAnsi="Times New Roman"/>
          <w:sz w:val="24"/>
          <w:szCs w:val="24"/>
        </w:rPr>
        <w:t xml:space="preserve"> SE“ pareikštų reikalavimų</w:t>
      </w:r>
      <w:r>
        <w:rPr>
          <w:rFonts w:ascii="Times New Roman" w:hAnsi="Times New Roman"/>
          <w:sz w:val="24"/>
          <w:szCs w:val="24"/>
        </w:rPr>
        <w:t xml:space="preserve">, teismas nurodė, kad </w:t>
      </w:r>
      <w:r w:rsidRPr="00D4690F">
        <w:rPr>
          <w:rFonts w:ascii="Times New Roman" w:hAnsi="Times New Roman"/>
          <w:sz w:val="24"/>
          <w:szCs w:val="24"/>
        </w:rPr>
        <w:t>ieškovės reikalavimas dėl 287</w:t>
      </w:r>
      <w:r>
        <w:rPr>
          <w:rFonts w:ascii="Times New Roman" w:hAnsi="Times New Roman"/>
          <w:sz w:val="24"/>
          <w:szCs w:val="24"/>
        </w:rPr>
        <w:t xml:space="preserve"> </w:t>
      </w:r>
      <w:r w:rsidRPr="00D4690F">
        <w:rPr>
          <w:rFonts w:ascii="Times New Roman" w:hAnsi="Times New Roman"/>
          <w:sz w:val="24"/>
          <w:szCs w:val="24"/>
        </w:rPr>
        <w:t>295 Eur grindų pakėlimo nuostolių, tenkančių BUAB</w:t>
      </w:r>
      <w:r>
        <w:rPr>
          <w:rFonts w:ascii="Times New Roman" w:hAnsi="Times New Roman"/>
          <w:sz w:val="24"/>
          <w:szCs w:val="24"/>
        </w:rPr>
        <w:t xml:space="preserve"> </w:t>
      </w:r>
      <w:r w:rsidRPr="00D4690F">
        <w:rPr>
          <w:rFonts w:ascii="Times New Roman" w:hAnsi="Times New Roman"/>
          <w:sz w:val="24"/>
          <w:szCs w:val="24"/>
        </w:rPr>
        <w:t>„</w:t>
      </w:r>
      <w:proofErr w:type="spellStart"/>
      <w:r w:rsidRPr="00D4690F">
        <w:rPr>
          <w:rFonts w:ascii="Times New Roman" w:hAnsi="Times New Roman"/>
          <w:sz w:val="24"/>
          <w:szCs w:val="24"/>
        </w:rPr>
        <w:t>Lakaja</w:t>
      </w:r>
      <w:proofErr w:type="spellEnd"/>
      <w:r w:rsidRPr="00D4690F">
        <w:rPr>
          <w:rFonts w:ascii="Times New Roman" w:hAnsi="Times New Roman"/>
          <w:sz w:val="24"/>
          <w:szCs w:val="24"/>
        </w:rPr>
        <w:t xml:space="preserve">“, atlyginimo iš savanoriško draudimo negali būti tenkinamas, nes teismas atsakomybę dėl grindų defektų nustatė tik UAB „Tiksli forma“. Reikalavimo atlyginti nuostolius už šią bendrovę ieškovė nereiškė, todėl vien dėl šios priežasties </w:t>
      </w:r>
      <w:r>
        <w:rPr>
          <w:rFonts w:ascii="Times New Roman" w:hAnsi="Times New Roman"/>
          <w:sz w:val="24"/>
          <w:szCs w:val="24"/>
        </w:rPr>
        <w:t xml:space="preserve">ši </w:t>
      </w:r>
      <w:r w:rsidRPr="00D4690F">
        <w:rPr>
          <w:rFonts w:ascii="Times New Roman" w:hAnsi="Times New Roman"/>
          <w:sz w:val="24"/>
          <w:szCs w:val="24"/>
        </w:rPr>
        <w:t>ieškin</w:t>
      </w:r>
      <w:r>
        <w:rPr>
          <w:rFonts w:ascii="Times New Roman" w:hAnsi="Times New Roman"/>
          <w:sz w:val="24"/>
          <w:szCs w:val="24"/>
        </w:rPr>
        <w:t>io</w:t>
      </w:r>
      <w:r w:rsidRPr="00D4690F">
        <w:rPr>
          <w:rFonts w:ascii="Times New Roman" w:hAnsi="Times New Roman"/>
          <w:sz w:val="24"/>
          <w:szCs w:val="24"/>
        </w:rPr>
        <w:t xml:space="preserve"> </w:t>
      </w:r>
      <w:r>
        <w:rPr>
          <w:rFonts w:ascii="Times New Roman" w:hAnsi="Times New Roman"/>
          <w:sz w:val="24"/>
          <w:szCs w:val="24"/>
        </w:rPr>
        <w:t>dalis</w:t>
      </w:r>
      <w:r w:rsidRPr="00D4690F">
        <w:rPr>
          <w:rFonts w:ascii="Times New Roman" w:hAnsi="Times New Roman"/>
          <w:sz w:val="24"/>
          <w:szCs w:val="24"/>
        </w:rPr>
        <w:t xml:space="preserve"> atmestina.</w:t>
      </w:r>
      <w:r>
        <w:rPr>
          <w:rFonts w:ascii="Times New Roman" w:hAnsi="Times New Roman"/>
          <w:sz w:val="24"/>
          <w:szCs w:val="24"/>
        </w:rPr>
        <w:t xml:space="preserve"> Teismo vertinimu, </w:t>
      </w:r>
      <w:r w:rsidRPr="00D4690F">
        <w:rPr>
          <w:rFonts w:ascii="Times New Roman" w:hAnsi="Times New Roman"/>
          <w:sz w:val="24"/>
          <w:szCs w:val="24"/>
        </w:rPr>
        <w:t xml:space="preserve">ieškovės </w:t>
      </w:r>
      <w:r>
        <w:rPr>
          <w:rFonts w:ascii="Times New Roman" w:hAnsi="Times New Roman"/>
          <w:sz w:val="24"/>
          <w:szCs w:val="24"/>
        </w:rPr>
        <w:t>reikalaujama priteisti</w:t>
      </w:r>
      <w:r w:rsidRPr="00D4690F">
        <w:rPr>
          <w:rFonts w:ascii="Times New Roman" w:hAnsi="Times New Roman"/>
          <w:sz w:val="24"/>
          <w:szCs w:val="24"/>
        </w:rPr>
        <w:t xml:space="preserve"> 13</w:t>
      </w:r>
      <w:r>
        <w:rPr>
          <w:rFonts w:ascii="Times New Roman" w:hAnsi="Times New Roman"/>
          <w:sz w:val="24"/>
          <w:szCs w:val="24"/>
        </w:rPr>
        <w:t xml:space="preserve"> </w:t>
      </w:r>
      <w:r w:rsidRPr="00D4690F">
        <w:rPr>
          <w:rFonts w:ascii="Times New Roman" w:hAnsi="Times New Roman"/>
          <w:sz w:val="24"/>
          <w:szCs w:val="24"/>
        </w:rPr>
        <w:t>978,67 Eur pamatų defektų šalinimo išlaidų</w:t>
      </w:r>
      <w:r>
        <w:rPr>
          <w:rFonts w:ascii="Times New Roman" w:hAnsi="Times New Roman"/>
          <w:sz w:val="24"/>
          <w:szCs w:val="24"/>
        </w:rPr>
        <w:t xml:space="preserve">, </w:t>
      </w:r>
      <w:r w:rsidRPr="00D4690F">
        <w:rPr>
          <w:rFonts w:ascii="Times New Roman" w:hAnsi="Times New Roman"/>
          <w:sz w:val="24"/>
          <w:szCs w:val="24"/>
        </w:rPr>
        <w:t>už kurių atlyginimą yra atsaking</w:t>
      </w:r>
      <w:r>
        <w:rPr>
          <w:rFonts w:ascii="Times New Roman" w:hAnsi="Times New Roman"/>
          <w:sz w:val="24"/>
          <w:szCs w:val="24"/>
        </w:rPr>
        <w:t>a</w:t>
      </w:r>
      <w:r w:rsidRPr="00D4690F">
        <w:rPr>
          <w:rFonts w:ascii="Times New Roman" w:hAnsi="Times New Roman"/>
          <w:sz w:val="24"/>
          <w:szCs w:val="24"/>
        </w:rPr>
        <w:t xml:space="preserve"> rangov</w:t>
      </w:r>
      <w:r>
        <w:rPr>
          <w:rFonts w:ascii="Times New Roman" w:hAnsi="Times New Roman"/>
          <w:sz w:val="24"/>
          <w:szCs w:val="24"/>
        </w:rPr>
        <w:t>ė</w:t>
      </w:r>
      <w:r w:rsidRPr="00D4690F">
        <w:rPr>
          <w:rFonts w:ascii="Times New Roman" w:hAnsi="Times New Roman"/>
          <w:sz w:val="24"/>
          <w:szCs w:val="24"/>
        </w:rPr>
        <w:t xml:space="preserve"> BUAB „</w:t>
      </w:r>
      <w:proofErr w:type="spellStart"/>
      <w:r w:rsidRPr="00D4690F">
        <w:rPr>
          <w:rFonts w:ascii="Times New Roman" w:hAnsi="Times New Roman"/>
          <w:sz w:val="24"/>
          <w:szCs w:val="24"/>
        </w:rPr>
        <w:t>Lakaja</w:t>
      </w:r>
      <w:proofErr w:type="spellEnd"/>
      <w:r w:rsidRPr="00D4690F">
        <w:rPr>
          <w:rFonts w:ascii="Times New Roman" w:hAnsi="Times New Roman"/>
          <w:sz w:val="24"/>
          <w:szCs w:val="24"/>
        </w:rPr>
        <w:t>“</w:t>
      </w:r>
      <w:r>
        <w:rPr>
          <w:rFonts w:ascii="Times New Roman" w:hAnsi="Times New Roman"/>
          <w:sz w:val="24"/>
          <w:szCs w:val="24"/>
        </w:rPr>
        <w:t xml:space="preserve">, </w:t>
      </w:r>
      <w:r w:rsidR="000E54E9">
        <w:rPr>
          <w:rFonts w:ascii="Times New Roman" w:hAnsi="Times New Roman"/>
          <w:sz w:val="24"/>
          <w:szCs w:val="24"/>
        </w:rPr>
        <w:t>dalis nėra</w:t>
      </w:r>
      <w:r w:rsidR="000E54E9" w:rsidRPr="000E54E9">
        <w:rPr>
          <w:rFonts w:ascii="Times New Roman" w:hAnsi="Times New Roman"/>
          <w:sz w:val="24"/>
          <w:szCs w:val="24"/>
        </w:rPr>
        <w:t xml:space="preserve"> draudimo objekt</w:t>
      </w:r>
      <w:r w:rsidR="000E54E9">
        <w:rPr>
          <w:rFonts w:ascii="Times New Roman" w:hAnsi="Times New Roman"/>
          <w:sz w:val="24"/>
          <w:szCs w:val="24"/>
        </w:rPr>
        <w:t xml:space="preserve">as, todėl </w:t>
      </w:r>
      <w:r w:rsidR="000E54E9" w:rsidRPr="000E54E9">
        <w:rPr>
          <w:rFonts w:ascii="Times New Roman" w:hAnsi="Times New Roman"/>
          <w:sz w:val="24"/>
          <w:szCs w:val="24"/>
        </w:rPr>
        <w:t>už šias išlaidas draudikas neatsako</w:t>
      </w:r>
      <w:r w:rsidR="000E54E9">
        <w:rPr>
          <w:rFonts w:ascii="Times New Roman" w:hAnsi="Times New Roman"/>
          <w:sz w:val="24"/>
          <w:szCs w:val="24"/>
        </w:rPr>
        <w:t xml:space="preserve">. Teismas taip pat nusprendė, kad </w:t>
      </w:r>
      <w:r w:rsidR="000E54E9" w:rsidRPr="000E54E9">
        <w:rPr>
          <w:rFonts w:ascii="Times New Roman" w:hAnsi="Times New Roman"/>
          <w:sz w:val="24"/>
          <w:szCs w:val="24"/>
        </w:rPr>
        <w:t>nėra teisinio pagrindo</w:t>
      </w:r>
      <w:r w:rsidR="000E54E9">
        <w:rPr>
          <w:rFonts w:ascii="Times New Roman" w:hAnsi="Times New Roman"/>
          <w:sz w:val="24"/>
          <w:szCs w:val="24"/>
        </w:rPr>
        <w:t xml:space="preserve"> priteisti</w:t>
      </w:r>
      <w:r w:rsidR="000E54E9" w:rsidRPr="000E54E9">
        <w:rPr>
          <w:rFonts w:ascii="Times New Roman" w:hAnsi="Times New Roman"/>
          <w:sz w:val="24"/>
          <w:szCs w:val="24"/>
        </w:rPr>
        <w:t xml:space="preserve"> 231</w:t>
      </w:r>
      <w:r w:rsidR="000E54E9">
        <w:rPr>
          <w:rFonts w:ascii="Times New Roman" w:hAnsi="Times New Roman"/>
          <w:sz w:val="24"/>
          <w:szCs w:val="24"/>
        </w:rPr>
        <w:t xml:space="preserve"> </w:t>
      </w:r>
      <w:r w:rsidR="000E54E9" w:rsidRPr="000E54E9">
        <w:rPr>
          <w:rFonts w:ascii="Times New Roman" w:hAnsi="Times New Roman"/>
          <w:sz w:val="24"/>
          <w:szCs w:val="24"/>
        </w:rPr>
        <w:t>920,10 Eur išlaidų, kurias sudaro 133</w:t>
      </w:r>
      <w:r w:rsidR="000E54E9">
        <w:rPr>
          <w:rFonts w:ascii="Times New Roman" w:hAnsi="Times New Roman"/>
          <w:sz w:val="24"/>
          <w:szCs w:val="24"/>
        </w:rPr>
        <w:t xml:space="preserve"> </w:t>
      </w:r>
      <w:r w:rsidR="000E54E9" w:rsidRPr="000E54E9">
        <w:rPr>
          <w:rFonts w:ascii="Times New Roman" w:hAnsi="Times New Roman"/>
          <w:sz w:val="24"/>
          <w:szCs w:val="24"/>
        </w:rPr>
        <w:t>436,85</w:t>
      </w:r>
      <w:r w:rsidR="000E54E9">
        <w:rPr>
          <w:rFonts w:ascii="Times New Roman" w:hAnsi="Times New Roman"/>
          <w:sz w:val="24"/>
          <w:szCs w:val="24"/>
        </w:rPr>
        <w:t xml:space="preserve"> </w:t>
      </w:r>
      <w:r w:rsidR="000E54E9" w:rsidRPr="000E54E9">
        <w:rPr>
          <w:rFonts w:ascii="Times New Roman" w:hAnsi="Times New Roman"/>
          <w:sz w:val="24"/>
          <w:szCs w:val="24"/>
        </w:rPr>
        <w:t xml:space="preserve">Eur </w:t>
      </w:r>
      <w:r w:rsidR="000E54E9">
        <w:rPr>
          <w:rFonts w:ascii="Times New Roman" w:hAnsi="Times New Roman"/>
          <w:sz w:val="24"/>
          <w:szCs w:val="24"/>
        </w:rPr>
        <w:t>P</w:t>
      </w:r>
      <w:r w:rsidR="000E54E9" w:rsidRPr="000E54E9">
        <w:rPr>
          <w:rFonts w:ascii="Times New Roman" w:hAnsi="Times New Roman"/>
          <w:sz w:val="24"/>
          <w:szCs w:val="24"/>
        </w:rPr>
        <w:t>astato remonto išlaidos; 83</w:t>
      </w:r>
      <w:r w:rsidR="000E54E9">
        <w:rPr>
          <w:rFonts w:ascii="Times New Roman" w:hAnsi="Times New Roman"/>
          <w:sz w:val="24"/>
          <w:szCs w:val="24"/>
        </w:rPr>
        <w:t xml:space="preserve"> </w:t>
      </w:r>
      <w:r w:rsidR="000E54E9" w:rsidRPr="000E54E9">
        <w:rPr>
          <w:rFonts w:ascii="Times New Roman" w:hAnsi="Times New Roman"/>
          <w:sz w:val="24"/>
          <w:szCs w:val="24"/>
        </w:rPr>
        <w:t>037,14 Eur defektų nustatymo išlaidos ir 15</w:t>
      </w:r>
      <w:r w:rsidR="000E54E9">
        <w:rPr>
          <w:rFonts w:ascii="Times New Roman" w:hAnsi="Times New Roman"/>
          <w:sz w:val="24"/>
          <w:szCs w:val="24"/>
        </w:rPr>
        <w:t xml:space="preserve"> </w:t>
      </w:r>
      <w:r w:rsidR="000E54E9" w:rsidRPr="000E54E9">
        <w:rPr>
          <w:rFonts w:ascii="Times New Roman" w:hAnsi="Times New Roman"/>
          <w:sz w:val="24"/>
          <w:szCs w:val="24"/>
        </w:rPr>
        <w:t>446,11</w:t>
      </w:r>
      <w:r w:rsidR="000E54E9">
        <w:rPr>
          <w:rFonts w:ascii="Times New Roman" w:hAnsi="Times New Roman"/>
          <w:sz w:val="24"/>
          <w:szCs w:val="24"/>
        </w:rPr>
        <w:t xml:space="preserve"> </w:t>
      </w:r>
      <w:r w:rsidR="000E54E9" w:rsidRPr="000E54E9">
        <w:rPr>
          <w:rFonts w:ascii="Times New Roman" w:hAnsi="Times New Roman"/>
          <w:sz w:val="24"/>
          <w:szCs w:val="24"/>
        </w:rPr>
        <w:t xml:space="preserve">Eur palūkanos, </w:t>
      </w:r>
      <w:r w:rsidR="000E54E9">
        <w:rPr>
          <w:rFonts w:ascii="Times New Roman" w:hAnsi="Times New Roman"/>
          <w:sz w:val="24"/>
          <w:szCs w:val="24"/>
        </w:rPr>
        <w:t>atlyginimą</w:t>
      </w:r>
      <w:r w:rsidR="000E54E9" w:rsidRPr="000E54E9">
        <w:rPr>
          <w:rFonts w:ascii="Times New Roman" w:hAnsi="Times New Roman"/>
          <w:sz w:val="24"/>
          <w:szCs w:val="24"/>
        </w:rPr>
        <w:t xml:space="preserve"> iš savanoriško draudimo draudiko.</w:t>
      </w:r>
    </w:p>
    <w:p w14:paraId="3E0F7807" w14:textId="2EA9F53E" w:rsidR="00DE1FA6" w:rsidRDefault="00DE1FA6">
      <w:pPr>
        <w:pStyle w:val="Sraopastraipa"/>
        <w:numPr>
          <w:ilvl w:val="0"/>
          <w:numId w:val="3"/>
        </w:numPr>
        <w:spacing w:after="120" w:line="240" w:lineRule="auto"/>
        <w:contextualSpacing w:val="0"/>
        <w:jc w:val="both"/>
        <w:rPr>
          <w:rFonts w:ascii="Times New Roman" w:hAnsi="Times New Roman"/>
          <w:sz w:val="24"/>
          <w:szCs w:val="24"/>
        </w:rPr>
      </w:pPr>
      <w:r w:rsidRPr="00DE1FA6">
        <w:rPr>
          <w:rFonts w:ascii="Times New Roman" w:hAnsi="Times New Roman"/>
          <w:sz w:val="24"/>
          <w:szCs w:val="24"/>
        </w:rPr>
        <w:t>Vilniaus apygardos teismas 2023 m. birželio 7 d. nutartimi</w:t>
      </w:r>
      <w:r>
        <w:rPr>
          <w:rFonts w:ascii="Times New Roman" w:hAnsi="Times New Roman"/>
          <w:sz w:val="24"/>
          <w:szCs w:val="24"/>
        </w:rPr>
        <w:t xml:space="preserve"> atmetė </w:t>
      </w:r>
      <w:r w:rsidRPr="00DE1FA6">
        <w:rPr>
          <w:rFonts w:ascii="Times New Roman" w:hAnsi="Times New Roman"/>
          <w:sz w:val="24"/>
          <w:szCs w:val="24"/>
        </w:rPr>
        <w:t>atsakov</w:t>
      </w:r>
      <w:r>
        <w:rPr>
          <w:rFonts w:ascii="Times New Roman" w:hAnsi="Times New Roman"/>
          <w:sz w:val="24"/>
          <w:szCs w:val="24"/>
        </w:rPr>
        <w:t>ės „</w:t>
      </w:r>
      <w:r w:rsidRPr="00DE1FA6">
        <w:rPr>
          <w:rFonts w:ascii="Times New Roman" w:hAnsi="Times New Roman"/>
          <w:sz w:val="24"/>
          <w:szCs w:val="24"/>
        </w:rPr>
        <w:t xml:space="preserve">ERGO </w:t>
      </w:r>
      <w:proofErr w:type="spellStart"/>
      <w:r w:rsidRPr="00DE1FA6">
        <w:rPr>
          <w:rFonts w:ascii="Times New Roman" w:hAnsi="Times New Roman"/>
          <w:sz w:val="24"/>
          <w:szCs w:val="24"/>
        </w:rPr>
        <w:t>Insurance</w:t>
      </w:r>
      <w:proofErr w:type="spellEnd"/>
      <w:r w:rsidRPr="00DE1FA6">
        <w:rPr>
          <w:rFonts w:ascii="Times New Roman" w:hAnsi="Times New Roman"/>
          <w:sz w:val="24"/>
          <w:szCs w:val="24"/>
        </w:rPr>
        <w:t xml:space="preserve"> SE</w:t>
      </w:r>
      <w:r>
        <w:rPr>
          <w:rFonts w:ascii="Times New Roman" w:hAnsi="Times New Roman"/>
          <w:sz w:val="24"/>
          <w:szCs w:val="24"/>
        </w:rPr>
        <w:t>“</w:t>
      </w:r>
      <w:r w:rsidRPr="00DE1FA6">
        <w:rPr>
          <w:rFonts w:ascii="Times New Roman" w:hAnsi="Times New Roman"/>
          <w:sz w:val="24"/>
          <w:szCs w:val="24"/>
        </w:rPr>
        <w:t xml:space="preserve"> prašym</w:t>
      </w:r>
      <w:r>
        <w:rPr>
          <w:rFonts w:ascii="Times New Roman" w:hAnsi="Times New Roman"/>
          <w:sz w:val="24"/>
          <w:szCs w:val="24"/>
        </w:rPr>
        <w:t>ą</w:t>
      </w:r>
      <w:r w:rsidRPr="00DE1FA6">
        <w:rPr>
          <w:rFonts w:ascii="Times New Roman" w:hAnsi="Times New Roman"/>
          <w:sz w:val="24"/>
          <w:szCs w:val="24"/>
        </w:rPr>
        <w:t xml:space="preserve"> dėl papildomo teismo sprendimo priėmimo</w:t>
      </w:r>
      <w:r>
        <w:rPr>
          <w:rFonts w:ascii="Times New Roman" w:hAnsi="Times New Roman"/>
          <w:sz w:val="24"/>
          <w:szCs w:val="24"/>
        </w:rPr>
        <w:t xml:space="preserve"> ir ištaisė </w:t>
      </w:r>
      <w:r w:rsidRPr="00DE1FA6">
        <w:rPr>
          <w:rFonts w:ascii="Times New Roman" w:hAnsi="Times New Roman"/>
          <w:sz w:val="24"/>
          <w:szCs w:val="24"/>
        </w:rPr>
        <w:t>rašymo apsirikimo klaidą, papildy</w:t>
      </w:r>
      <w:r>
        <w:rPr>
          <w:rFonts w:ascii="Times New Roman" w:hAnsi="Times New Roman"/>
          <w:sz w:val="24"/>
          <w:szCs w:val="24"/>
        </w:rPr>
        <w:t>damas</w:t>
      </w:r>
      <w:r w:rsidRPr="00DE1FA6">
        <w:rPr>
          <w:rFonts w:ascii="Times New Roman" w:hAnsi="Times New Roman"/>
          <w:sz w:val="24"/>
          <w:szCs w:val="24"/>
        </w:rPr>
        <w:t xml:space="preserve"> rezoliucinę 2023 m. birželio 5 d. sprendimo dalį, kad iš ieškovės atsakov</w:t>
      </w:r>
      <w:r>
        <w:rPr>
          <w:rFonts w:ascii="Times New Roman" w:hAnsi="Times New Roman"/>
          <w:sz w:val="24"/>
          <w:szCs w:val="24"/>
        </w:rPr>
        <w:t>ės</w:t>
      </w:r>
      <w:r w:rsidRPr="00DE1FA6">
        <w:rPr>
          <w:rFonts w:ascii="Times New Roman" w:hAnsi="Times New Roman"/>
          <w:sz w:val="24"/>
          <w:szCs w:val="24"/>
        </w:rPr>
        <w:t xml:space="preserve"> </w:t>
      </w:r>
      <w:r>
        <w:rPr>
          <w:rFonts w:ascii="Times New Roman" w:hAnsi="Times New Roman"/>
          <w:sz w:val="24"/>
          <w:szCs w:val="24"/>
        </w:rPr>
        <w:t>„</w:t>
      </w:r>
      <w:r w:rsidRPr="00DE1FA6">
        <w:rPr>
          <w:rFonts w:ascii="Times New Roman" w:hAnsi="Times New Roman"/>
          <w:sz w:val="24"/>
          <w:szCs w:val="24"/>
        </w:rPr>
        <w:t xml:space="preserve">ERGO </w:t>
      </w:r>
      <w:proofErr w:type="spellStart"/>
      <w:r w:rsidRPr="00DE1FA6">
        <w:rPr>
          <w:rFonts w:ascii="Times New Roman" w:hAnsi="Times New Roman"/>
          <w:sz w:val="24"/>
          <w:szCs w:val="24"/>
        </w:rPr>
        <w:t>Insurance</w:t>
      </w:r>
      <w:proofErr w:type="spellEnd"/>
      <w:r w:rsidRPr="00DE1FA6">
        <w:rPr>
          <w:rFonts w:ascii="Times New Roman" w:hAnsi="Times New Roman"/>
          <w:sz w:val="24"/>
          <w:szCs w:val="24"/>
        </w:rPr>
        <w:t xml:space="preserve"> SE</w:t>
      </w:r>
      <w:r>
        <w:rPr>
          <w:rFonts w:ascii="Times New Roman" w:hAnsi="Times New Roman"/>
          <w:sz w:val="24"/>
          <w:szCs w:val="24"/>
        </w:rPr>
        <w:t>“</w:t>
      </w:r>
      <w:r w:rsidRPr="00DE1FA6">
        <w:rPr>
          <w:rFonts w:ascii="Times New Roman" w:hAnsi="Times New Roman"/>
          <w:sz w:val="24"/>
          <w:szCs w:val="24"/>
        </w:rPr>
        <w:t xml:space="preserve"> naudai priteisiam</w:t>
      </w:r>
      <w:r>
        <w:rPr>
          <w:rFonts w:ascii="Times New Roman" w:hAnsi="Times New Roman"/>
          <w:sz w:val="24"/>
          <w:szCs w:val="24"/>
        </w:rPr>
        <w:t>a</w:t>
      </w:r>
      <w:r w:rsidRPr="00DE1FA6">
        <w:rPr>
          <w:rFonts w:ascii="Times New Roman" w:hAnsi="Times New Roman"/>
          <w:sz w:val="24"/>
          <w:szCs w:val="24"/>
        </w:rPr>
        <w:t>s 32 713,59 Eur bylinėjimosi išlaid</w:t>
      </w:r>
      <w:r>
        <w:rPr>
          <w:rFonts w:ascii="Times New Roman" w:hAnsi="Times New Roman"/>
          <w:sz w:val="24"/>
          <w:szCs w:val="24"/>
        </w:rPr>
        <w:t>ų atlyginimas</w:t>
      </w:r>
      <w:r w:rsidR="005366FE">
        <w:rPr>
          <w:rFonts w:ascii="Times New Roman" w:hAnsi="Times New Roman"/>
          <w:sz w:val="24"/>
          <w:szCs w:val="24"/>
        </w:rPr>
        <w:t xml:space="preserve">; </w:t>
      </w:r>
      <w:r w:rsidR="005366FE" w:rsidRPr="005366FE">
        <w:rPr>
          <w:rFonts w:ascii="Times New Roman" w:hAnsi="Times New Roman"/>
          <w:sz w:val="24"/>
          <w:szCs w:val="24"/>
        </w:rPr>
        <w:t>2023 m. rugpjūčio 11 d.</w:t>
      </w:r>
      <w:r w:rsidR="005366FE">
        <w:rPr>
          <w:rFonts w:ascii="Times New Roman" w:hAnsi="Times New Roman"/>
          <w:sz w:val="24"/>
          <w:szCs w:val="24"/>
        </w:rPr>
        <w:t xml:space="preserve"> </w:t>
      </w:r>
      <w:r w:rsidR="005366FE" w:rsidRPr="005366FE">
        <w:rPr>
          <w:rFonts w:ascii="Times New Roman" w:hAnsi="Times New Roman"/>
          <w:sz w:val="24"/>
          <w:szCs w:val="24"/>
        </w:rPr>
        <w:t>nutartimi</w:t>
      </w:r>
      <w:r w:rsidR="005366FE">
        <w:rPr>
          <w:rFonts w:ascii="Times New Roman" w:hAnsi="Times New Roman"/>
          <w:sz w:val="24"/>
          <w:szCs w:val="24"/>
        </w:rPr>
        <w:t xml:space="preserve"> atmetė </w:t>
      </w:r>
      <w:r w:rsidR="005366FE" w:rsidRPr="005366FE">
        <w:rPr>
          <w:rFonts w:ascii="Times New Roman" w:hAnsi="Times New Roman"/>
          <w:sz w:val="24"/>
          <w:szCs w:val="24"/>
        </w:rPr>
        <w:t xml:space="preserve">atsakovo </w:t>
      </w:r>
      <w:r w:rsidR="00951744" w:rsidRPr="00951744">
        <w:rPr>
          <w:rFonts w:ascii="Times New Roman" w:hAnsi="Times New Roman"/>
          <w:sz w:val="24"/>
          <w:szCs w:val="24"/>
        </w:rPr>
        <w:t>V. M.</w:t>
      </w:r>
      <w:r w:rsidR="005366FE" w:rsidRPr="005366FE">
        <w:rPr>
          <w:rFonts w:ascii="Times New Roman" w:hAnsi="Times New Roman"/>
          <w:sz w:val="24"/>
          <w:szCs w:val="24"/>
        </w:rPr>
        <w:t xml:space="preserve"> prašym</w:t>
      </w:r>
      <w:r w:rsidR="005366FE">
        <w:rPr>
          <w:rFonts w:ascii="Times New Roman" w:hAnsi="Times New Roman"/>
          <w:sz w:val="24"/>
          <w:szCs w:val="24"/>
        </w:rPr>
        <w:t>ą</w:t>
      </w:r>
      <w:r w:rsidR="005366FE" w:rsidRPr="005366FE">
        <w:rPr>
          <w:rFonts w:ascii="Times New Roman" w:hAnsi="Times New Roman"/>
          <w:sz w:val="24"/>
          <w:szCs w:val="24"/>
        </w:rPr>
        <w:t xml:space="preserve"> dėl klaidos byloje priimtame sprendime ištaisymo</w:t>
      </w:r>
      <w:r w:rsidR="005366FE">
        <w:rPr>
          <w:rFonts w:ascii="Times New Roman" w:hAnsi="Times New Roman"/>
          <w:sz w:val="24"/>
          <w:szCs w:val="24"/>
        </w:rPr>
        <w:t>.</w:t>
      </w:r>
    </w:p>
    <w:p w14:paraId="7ACAD52A" w14:textId="357C14EE" w:rsidR="00123EE2" w:rsidRDefault="00A80C8A">
      <w:pPr>
        <w:pStyle w:val="Sraopastraipa"/>
        <w:numPr>
          <w:ilvl w:val="0"/>
          <w:numId w:val="3"/>
        </w:numPr>
        <w:spacing w:after="120" w:line="240" w:lineRule="auto"/>
        <w:contextualSpacing w:val="0"/>
        <w:jc w:val="both"/>
        <w:rPr>
          <w:rFonts w:ascii="Times New Roman" w:hAnsi="Times New Roman"/>
          <w:sz w:val="24"/>
          <w:szCs w:val="24"/>
        </w:rPr>
      </w:pPr>
      <w:r w:rsidRPr="000B6938">
        <w:rPr>
          <w:rFonts w:ascii="Times New Roman" w:hAnsi="Times New Roman"/>
          <w:sz w:val="24"/>
          <w:szCs w:val="24"/>
        </w:rPr>
        <w:t>Lietuvos apeliacinio teismo Civilinių bylų skyriaus teisėjų kolegija</w:t>
      </w:r>
      <w:r>
        <w:rPr>
          <w:rFonts w:ascii="Times New Roman" w:hAnsi="Times New Roman"/>
          <w:sz w:val="24"/>
          <w:szCs w:val="24"/>
        </w:rPr>
        <w:t xml:space="preserve">, išnagrinėjusi bylą pagal </w:t>
      </w:r>
      <w:r w:rsidR="00515BA6" w:rsidRPr="00515BA6">
        <w:rPr>
          <w:rFonts w:ascii="Times New Roman" w:hAnsi="Times New Roman"/>
          <w:sz w:val="24"/>
          <w:szCs w:val="24"/>
        </w:rPr>
        <w:t xml:space="preserve">ieškovės </w:t>
      </w:r>
      <w:r w:rsidR="00515BA6">
        <w:rPr>
          <w:rFonts w:ascii="Times New Roman" w:hAnsi="Times New Roman"/>
          <w:sz w:val="24"/>
          <w:szCs w:val="24"/>
        </w:rPr>
        <w:t>UAB</w:t>
      </w:r>
      <w:r w:rsidR="00515BA6" w:rsidRPr="00515BA6">
        <w:rPr>
          <w:rFonts w:ascii="Times New Roman" w:hAnsi="Times New Roman"/>
          <w:sz w:val="24"/>
          <w:szCs w:val="24"/>
        </w:rPr>
        <w:t xml:space="preserve"> „BM būstas“, atsakovės </w:t>
      </w:r>
      <w:r w:rsidR="00515BA6">
        <w:rPr>
          <w:rFonts w:ascii="Times New Roman" w:hAnsi="Times New Roman"/>
          <w:sz w:val="24"/>
          <w:szCs w:val="24"/>
        </w:rPr>
        <w:t>UAB</w:t>
      </w:r>
      <w:r w:rsidR="00515BA6" w:rsidRPr="00515BA6">
        <w:rPr>
          <w:rFonts w:ascii="Times New Roman" w:hAnsi="Times New Roman"/>
          <w:sz w:val="24"/>
          <w:szCs w:val="24"/>
        </w:rPr>
        <w:t xml:space="preserve"> „Tiksli forma“, trečiųjų asmenų, nepareiškiančių savarankiškų reikalavimų, </w:t>
      </w:r>
      <w:r w:rsidR="00515BA6">
        <w:rPr>
          <w:rFonts w:ascii="Times New Roman" w:hAnsi="Times New Roman"/>
          <w:sz w:val="24"/>
          <w:szCs w:val="24"/>
        </w:rPr>
        <w:t>UAB</w:t>
      </w:r>
      <w:r w:rsidR="00515BA6" w:rsidRPr="00515BA6">
        <w:rPr>
          <w:rFonts w:ascii="Times New Roman" w:hAnsi="Times New Roman"/>
          <w:sz w:val="24"/>
          <w:szCs w:val="24"/>
        </w:rPr>
        <w:t xml:space="preserve"> „</w:t>
      </w:r>
      <w:proofErr w:type="spellStart"/>
      <w:r w:rsidR="00515BA6" w:rsidRPr="00515BA6">
        <w:rPr>
          <w:rFonts w:ascii="Times New Roman" w:hAnsi="Times New Roman"/>
          <w:sz w:val="24"/>
          <w:szCs w:val="24"/>
        </w:rPr>
        <w:t>Sweco</w:t>
      </w:r>
      <w:proofErr w:type="spellEnd"/>
      <w:r w:rsidR="00515BA6" w:rsidRPr="00515BA6">
        <w:rPr>
          <w:rFonts w:ascii="Times New Roman" w:hAnsi="Times New Roman"/>
          <w:sz w:val="24"/>
          <w:szCs w:val="24"/>
        </w:rPr>
        <w:t xml:space="preserve"> Lietuva“, </w:t>
      </w:r>
      <w:r w:rsidR="00515BA6">
        <w:rPr>
          <w:rFonts w:ascii="Times New Roman" w:hAnsi="Times New Roman"/>
          <w:sz w:val="24"/>
          <w:szCs w:val="24"/>
        </w:rPr>
        <w:t>UAB</w:t>
      </w:r>
      <w:r w:rsidR="00515BA6" w:rsidRPr="00515BA6">
        <w:rPr>
          <w:rFonts w:ascii="Times New Roman" w:hAnsi="Times New Roman"/>
          <w:sz w:val="24"/>
          <w:szCs w:val="24"/>
        </w:rPr>
        <w:t xml:space="preserve"> „</w:t>
      </w:r>
      <w:proofErr w:type="spellStart"/>
      <w:r w:rsidR="00515BA6" w:rsidRPr="00515BA6">
        <w:rPr>
          <w:rFonts w:ascii="Times New Roman" w:hAnsi="Times New Roman"/>
          <w:sz w:val="24"/>
          <w:szCs w:val="24"/>
        </w:rPr>
        <w:t>Ekspa</w:t>
      </w:r>
      <w:proofErr w:type="spellEnd"/>
      <w:r w:rsidR="00515BA6" w:rsidRPr="00515BA6">
        <w:rPr>
          <w:rFonts w:ascii="Times New Roman" w:hAnsi="Times New Roman"/>
          <w:sz w:val="24"/>
          <w:szCs w:val="24"/>
        </w:rPr>
        <w:t xml:space="preserve"> Pro“ ir </w:t>
      </w:r>
      <w:r w:rsidR="00515BA6">
        <w:rPr>
          <w:rFonts w:ascii="Times New Roman" w:hAnsi="Times New Roman"/>
          <w:sz w:val="24"/>
          <w:szCs w:val="24"/>
        </w:rPr>
        <w:t>UAB</w:t>
      </w:r>
      <w:r w:rsidR="00515BA6" w:rsidRPr="00515BA6">
        <w:rPr>
          <w:rFonts w:ascii="Times New Roman" w:hAnsi="Times New Roman"/>
          <w:sz w:val="24"/>
          <w:szCs w:val="24"/>
        </w:rPr>
        <w:t xml:space="preserve"> „Vilniaus rentinys“ apeliacinius skundus</w:t>
      </w:r>
      <w:r w:rsidR="00515BA6">
        <w:rPr>
          <w:rFonts w:ascii="Times New Roman" w:hAnsi="Times New Roman"/>
          <w:sz w:val="24"/>
          <w:szCs w:val="24"/>
        </w:rPr>
        <w:t xml:space="preserve"> </w:t>
      </w:r>
      <w:r w:rsidR="00515BA6" w:rsidRPr="00515BA6">
        <w:rPr>
          <w:rFonts w:ascii="Times New Roman" w:hAnsi="Times New Roman"/>
          <w:sz w:val="24"/>
          <w:szCs w:val="24"/>
        </w:rPr>
        <w:t xml:space="preserve">dėl Vilniaus apygardos teismo 2023 m. birželio 5 d. sprendimo, trečiojo asmens </w:t>
      </w:r>
      <w:r w:rsidR="00515BA6">
        <w:rPr>
          <w:rFonts w:ascii="Times New Roman" w:hAnsi="Times New Roman"/>
          <w:sz w:val="24"/>
          <w:szCs w:val="24"/>
        </w:rPr>
        <w:t>UAB</w:t>
      </w:r>
      <w:r w:rsidR="00515BA6" w:rsidRPr="00515BA6">
        <w:rPr>
          <w:rFonts w:ascii="Times New Roman" w:hAnsi="Times New Roman"/>
          <w:sz w:val="24"/>
          <w:szCs w:val="24"/>
        </w:rPr>
        <w:t xml:space="preserve"> „</w:t>
      </w:r>
      <w:proofErr w:type="spellStart"/>
      <w:r w:rsidR="00515BA6" w:rsidRPr="00515BA6">
        <w:rPr>
          <w:rFonts w:ascii="Times New Roman" w:hAnsi="Times New Roman"/>
          <w:sz w:val="24"/>
          <w:szCs w:val="24"/>
        </w:rPr>
        <w:t>Ekspa</w:t>
      </w:r>
      <w:proofErr w:type="spellEnd"/>
      <w:r w:rsidR="00515BA6" w:rsidRPr="00515BA6">
        <w:rPr>
          <w:rFonts w:ascii="Times New Roman" w:hAnsi="Times New Roman"/>
          <w:sz w:val="24"/>
          <w:szCs w:val="24"/>
        </w:rPr>
        <w:t xml:space="preserve"> Pro“ atskirąjį skundą dėl Vilniaus apygardos teismo 2023 m. birželio 7 d. nutarties, atsakovo </w:t>
      </w:r>
      <w:r w:rsidR="00951744" w:rsidRPr="00951744">
        <w:rPr>
          <w:rFonts w:ascii="Times New Roman" w:hAnsi="Times New Roman"/>
          <w:sz w:val="24"/>
          <w:szCs w:val="24"/>
        </w:rPr>
        <w:t>V. M.</w:t>
      </w:r>
      <w:r w:rsidR="00515BA6" w:rsidRPr="00515BA6">
        <w:rPr>
          <w:rFonts w:ascii="Times New Roman" w:hAnsi="Times New Roman"/>
          <w:sz w:val="24"/>
          <w:szCs w:val="24"/>
        </w:rPr>
        <w:t xml:space="preserve"> atskirąjį skundą dėl Vilniaus apygardos teismo 2023 m. rugpjūčio 11 d. nutarties</w:t>
      </w:r>
      <w:r w:rsidR="00515BA6">
        <w:rPr>
          <w:rFonts w:ascii="Times New Roman" w:hAnsi="Times New Roman"/>
          <w:sz w:val="24"/>
          <w:szCs w:val="24"/>
        </w:rPr>
        <w:t xml:space="preserve">, </w:t>
      </w:r>
      <w:r w:rsidR="00DD06CC" w:rsidRPr="00DD06CC">
        <w:rPr>
          <w:rFonts w:ascii="Times New Roman" w:hAnsi="Times New Roman"/>
          <w:sz w:val="24"/>
          <w:szCs w:val="24"/>
        </w:rPr>
        <w:t>2023 m. lapkričio 10 d. nutarti</w:t>
      </w:r>
      <w:r w:rsidR="00DD06CC">
        <w:rPr>
          <w:rFonts w:ascii="Times New Roman" w:hAnsi="Times New Roman"/>
          <w:sz w:val="24"/>
          <w:szCs w:val="24"/>
        </w:rPr>
        <w:t xml:space="preserve">mi </w:t>
      </w:r>
      <w:r w:rsidR="00DD06CC" w:rsidRPr="00DD06CC">
        <w:rPr>
          <w:rFonts w:ascii="Times New Roman" w:hAnsi="Times New Roman"/>
          <w:sz w:val="24"/>
          <w:szCs w:val="24"/>
        </w:rPr>
        <w:t>Vilniaus apygardos teismo 2023 m. birželio 5 d. sprendimą palik</w:t>
      </w:r>
      <w:r w:rsidR="00DD06CC">
        <w:rPr>
          <w:rFonts w:ascii="Times New Roman" w:hAnsi="Times New Roman"/>
          <w:sz w:val="24"/>
          <w:szCs w:val="24"/>
        </w:rPr>
        <w:t>o</w:t>
      </w:r>
      <w:r w:rsidR="00DD06CC" w:rsidRPr="00DD06CC">
        <w:rPr>
          <w:rFonts w:ascii="Times New Roman" w:hAnsi="Times New Roman"/>
          <w:sz w:val="24"/>
          <w:szCs w:val="24"/>
        </w:rPr>
        <w:t xml:space="preserve"> iš esmės nepakeistą, patikslin</w:t>
      </w:r>
      <w:r w:rsidR="000461DE">
        <w:rPr>
          <w:rFonts w:ascii="Times New Roman" w:hAnsi="Times New Roman"/>
          <w:sz w:val="24"/>
          <w:szCs w:val="24"/>
        </w:rPr>
        <w:t>o</w:t>
      </w:r>
      <w:r w:rsidR="00DD06CC" w:rsidRPr="00DD06CC">
        <w:rPr>
          <w:rFonts w:ascii="Times New Roman" w:hAnsi="Times New Roman"/>
          <w:sz w:val="24"/>
          <w:szCs w:val="24"/>
        </w:rPr>
        <w:t xml:space="preserve"> sprendimo dalį dėl bylinėjimosi išlaidų paskirstymo</w:t>
      </w:r>
      <w:r w:rsidR="000461DE">
        <w:rPr>
          <w:rFonts w:ascii="Times New Roman" w:hAnsi="Times New Roman"/>
          <w:sz w:val="24"/>
          <w:szCs w:val="24"/>
        </w:rPr>
        <w:t>, priteis</w:t>
      </w:r>
      <w:r w:rsidR="00275DE6">
        <w:rPr>
          <w:rFonts w:ascii="Times New Roman" w:hAnsi="Times New Roman"/>
          <w:sz w:val="24"/>
          <w:szCs w:val="24"/>
        </w:rPr>
        <w:t>damas</w:t>
      </w:r>
      <w:r w:rsidR="000461DE">
        <w:rPr>
          <w:rFonts w:ascii="Times New Roman" w:hAnsi="Times New Roman"/>
          <w:sz w:val="24"/>
          <w:szCs w:val="24"/>
        </w:rPr>
        <w:t xml:space="preserve"> </w:t>
      </w:r>
      <w:r w:rsidR="000461DE" w:rsidRPr="000461DE">
        <w:rPr>
          <w:rFonts w:ascii="Times New Roman" w:hAnsi="Times New Roman"/>
          <w:sz w:val="24"/>
          <w:szCs w:val="24"/>
        </w:rPr>
        <w:t xml:space="preserve">ieškovei iš </w:t>
      </w:r>
      <w:r w:rsidR="000461DE">
        <w:rPr>
          <w:rFonts w:ascii="Times New Roman" w:hAnsi="Times New Roman"/>
          <w:sz w:val="24"/>
          <w:szCs w:val="24"/>
        </w:rPr>
        <w:t xml:space="preserve">atsakovų </w:t>
      </w:r>
      <w:r w:rsidR="000461DE" w:rsidRPr="000461DE">
        <w:rPr>
          <w:rFonts w:ascii="Times New Roman" w:hAnsi="Times New Roman"/>
          <w:sz w:val="24"/>
          <w:szCs w:val="24"/>
        </w:rPr>
        <w:t>UAB „Tiksli forma“ ir BUAB „</w:t>
      </w:r>
      <w:proofErr w:type="spellStart"/>
      <w:r w:rsidR="000461DE" w:rsidRPr="000461DE">
        <w:rPr>
          <w:rFonts w:ascii="Times New Roman" w:hAnsi="Times New Roman"/>
          <w:sz w:val="24"/>
          <w:szCs w:val="24"/>
        </w:rPr>
        <w:t>Lakaja</w:t>
      </w:r>
      <w:proofErr w:type="spellEnd"/>
      <w:r w:rsidR="000461DE" w:rsidRPr="000461DE">
        <w:rPr>
          <w:rFonts w:ascii="Times New Roman" w:hAnsi="Times New Roman"/>
          <w:sz w:val="24"/>
          <w:szCs w:val="24"/>
        </w:rPr>
        <w:t>“ po 27</w:t>
      </w:r>
      <w:r w:rsidR="00275DE6">
        <w:rPr>
          <w:rFonts w:ascii="Times New Roman" w:hAnsi="Times New Roman"/>
          <w:sz w:val="24"/>
          <w:szCs w:val="24"/>
        </w:rPr>
        <w:t xml:space="preserve"> </w:t>
      </w:r>
      <w:r w:rsidR="000461DE" w:rsidRPr="000461DE">
        <w:rPr>
          <w:rFonts w:ascii="Times New Roman" w:hAnsi="Times New Roman"/>
          <w:sz w:val="24"/>
          <w:szCs w:val="24"/>
        </w:rPr>
        <w:t>198,07 Eur,</w:t>
      </w:r>
      <w:r w:rsidR="000461DE">
        <w:rPr>
          <w:rFonts w:ascii="Times New Roman" w:hAnsi="Times New Roman"/>
          <w:sz w:val="24"/>
          <w:szCs w:val="24"/>
        </w:rPr>
        <w:t xml:space="preserve"> </w:t>
      </w:r>
      <w:r w:rsidR="000461DE" w:rsidRPr="000461DE">
        <w:rPr>
          <w:rFonts w:ascii="Times New Roman" w:hAnsi="Times New Roman"/>
          <w:sz w:val="24"/>
          <w:szCs w:val="24"/>
        </w:rPr>
        <w:t xml:space="preserve">iš </w:t>
      </w:r>
      <w:bookmarkStart w:id="3" w:name="Buk_115"/>
      <w:r w:rsidR="00951744" w:rsidRPr="00951744">
        <w:rPr>
          <w:rFonts w:ascii="Times New Roman" w:hAnsi="Times New Roman"/>
          <w:sz w:val="24"/>
          <w:szCs w:val="24"/>
        </w:rPr>
        <w:t>V. M.</w:t>
      </w:r>
      <w:r w:rsidR="000461DE" w:rsidRPr="000461DE">
        <w:rPr>
          <w:rFonts w:ascii="Times New Roman" w:hAnsi="Times New Roman"/>
          <w:sz w:val="24"/>
          <w:szCs w:val="24"/>
        </w:rPr>
        <w:t xml:space="preserve"> </w:t>
      </w:r>
      <w:bookmarkEnd w:id="3"/>
      <w:r w:rsidR="000461DE" w:rsidRPr="000461DE">
        <w:rPr>
          <w:rFonts w:ascii="Times New Roman" w:hAnsi="Times New Roman"/>
          <w:sz w:val="24"/>
          <w:szCs w:val="24"/>
        </w:rPr>
        <w:t>ir ADB</w:t>
      </w:r>
      <w:r w:rsidR="00275DE6">
        <w:rPr>
          <w:rFonts w:ascii="Times New Roman" w:hAnsi="Times New Roman"/>
          <w:sz w:val="24"/>
          <w:szCs w:val="24"/>
        </w:rPr>
        <w:t xml:space="preserve"> </w:t>
      </w:r>
      <w:r w:rsidR="000461DE" w:rsidRPr="000461DE">
        <w:rPr>
          <w:rFonts w:ascii="Times New Roman" w:hAnsi="Times New Roman"/>
          <w:sz w:val="24"/>
          <w:szCs w:val="24"/>
        </w:rPr>
        <w:t>„Gjensidige“ – po 6799,52 Eur</w:t>
      </w:r>
      <w:r w:rsidR="0039215F">
        <w:rPr>
          <w:rFonts w:ascii="Times New Roman" w:hAnsi="Times New Roman"/>
          <w:sz w:val="24"/>
          <w:szCs w:val="24"/>
        </w:rPr>
        <w:t xml:space="preserve"> </w:t>
      </w:r>
      <w:r w:rsidR="0039215F" w:rsidRPr="0039215F">
        <w:rPr>
          <w:rFonts w:ascii="Times New Roman" w:hAnsi="Times New Roman"/>
          <w:bCs/>
          <w:sz w:val="24"/>
          <w:szCs w:val="24"/>
        </w:rPr>
        <w:t>bylinėjimosi išlaidų atlyginim</w:t>
      </w:r>
      <w:r w:rsidR="0039215F">
        <w:rPr>
          <w:rFonts w:ascii="Times New Roman" w:hAnsi="Times New Roman"/>
          <w:bCs/>
          <w:sz w:val="24"/>
          <w:szCs w:val="24"/>
        </w:rPr>
        <w:t>o</w:t>
      </w:r>
      <w:r w:rsidR="000461DE">
        <w:rPr>
          <w:rFonts w:ascii="Times New Roman" w:hAnsi="Times New Roman"/>
          <w:sz w:val="24"/>
          <w:szCs w:val="24"/>
        </w:rPr>
        <w:t>, iš ieškovės priteis</w:t>
      </w:r>
      <w:r w:rsidR="00275DE6">
        <w:rPr>
          <w:rFonts w:ascii="Times New Roman" w:hAnsi="Times New Roman"/>
          <w:sz w:val="24"/>
          <w:szCs w:val="24"/>
        </w:rPr>
        <w:t>damas</w:t>
      </w:r>
      <w:r w:rsidR="000461DE">
        <w:rPr>
          <w:rFonts w:ascii="Times New Roman" w:hAnsi="Times New Roman"/>
          <w:sz w:val="24"/>
          <w:szCs w:val="24"/>
        </w:rPr>
        <w:t xml:space="preserve"> atsakov</w:t>
      </w:r>
      <w:r w:rsidR="00F1076E">
        <w:rPr>
          <w:rFonts w:ascii="Times New Roman" w:hAnsi="Times New Roman"/>
          <w:sz w:val="24"/>
          <w:szCs w:val="24"/>
        </w:rPr>
        <w:t xml:space="preserve">ėms </w:t>
      </w:r>
      <w:r w:rsidR="00F1076E" w:rsidRPr="00F1076E">
        <w:rPr>
          <w:rFonts w:ascii="Times New Roman" w:hAnsi="Times New Roman"/>
          <w:bCs/>
          <w:sz w:val="24"/>
          <w:szCs w:val="24"/>
        </w:rPr>
        <w:t xml:space="preserve">„ERGO </w:t>
      </w:r>
      <w:proofErr w:type="spellStart"/>
      <w:r w:rsidR="00F1076E" w:rsidRPr="00F1076E">
        <w:rPr>
          <w:rFonts w:ascii="Times New Roman" w:hAnsi="Times New Roman"/>
          <w:bCs/>
          <w:sz w:val="24"/>
          <w:szCs w:val="24"/>
        </w:rPr>
        <w:t>Insurance</w:t>
      </w:r>
      <w:proofErr w:type="spellEnd"/>
      <w:r w:rsidR="00F1076E" w:rsidRPr="00F1076E">
        <w:rPr>
          <w:rFonts w:ascii="Times New Roman" w:hAnsi="Times New Roman"/>
          <w:bCs/>
          <w:sz w:val="24"/>
          <w:szCs w:val="24"/>
        </w:rPr>
        <w:t xml:space="preserve"> SE“</w:t>
      </w:r>
      <w:r w:rsidR="000F4D7F">
        <w:rPr>
          <w:rFonts w:ascii="Times New Roman" w:hAnsi="Times New Roman"/>
          <w:bCs/>
          <w:sz w:val="24"/>
          <w:szCs w:val="24"/>
        </w:rPr>
        <w:t xml:space="preserve"> </w:t>
      </w:r>
      <w:r w:rsidR="00F1076E" w:rsidRPr="00F1076E">
        <w:rPr>
          <w:rFonts w:ascii="Times New Roman" w:hAnsi="Times New Roman"/>
          <w:bCs/>
          <w:sz w:val="24"/>
          <w:szCs w:val="24"/>
        </w:rPr>
        <w:t>34 664,59 Eur</w:t>
      </w:r>
      <w:r w:rsidR="00F1076E">
        <w:rPr>
          <w:rFonts w:ascii="Times New Roman" w:hAnsi="Times New Roman"/>
          <w:bCs/>
          <w:sz w:val="24"/>
          <w:szCs w:val="24"/>
        </w:rPr>
        <w:t>,</w:t>
      </w:r>
      <w:r w:rsidR="000461DE">
        <w:rPr>
          <w:rFonts w:ascii="Times New Roman" w:hAnsi="Times New Roman"/>
          <w:sz w:val="24"/>
          <w:szCs w:val="24"/>
        </w:rPr>
        <w:t xml:space="preserve"> </w:t>
      </w:r>
      <w:r w:rsidR="000461DE" w:rsidRPr="000461DE">
        <w:rPr>
          <w:rFonts w:ascii="Times New Roman" w:hAnsi="Times New Roman"/>
          <w:bCs/>
          <w:sz w:val="24"/>
          <w:szCs w:val="24"/>
        </w:rPr>
        <w:t>UAB</w:t>
      </w:r>
      <w:r w:rsidR="0039215F">
        <w:rPr>
          <w:rFonts w:ascii="Times New Roman" w:hAnsi="Times New Roman"/>
          <w:bCs/>
          <w:sz w:val="24"/>
          <w:szCs w:val="24"/>
        </w:rPr>
        <w:t> </w:t>
      </w:r>
      <w:r w:rsidR="000461DE" w:rsidRPr="000461DE">
        <w:rPr>
          <w:rFonts w:ascii="Times New Roman" w:hAnsi="Times New Roman"/>
          <w:bCs/>
          <w:sz w:val="24"/>
          <w:szCs w:val="24"/>
        </w:rPr>
        <w:t>„Tiksli forma“</w:t>
      </w:r>
      <w:r w:rsidR="000461DE">
        <w:rPr>
          <w:rFonts w:ascii="Times New Roman" w:hAnsi="Times New Roman"/>
          <w:bCs/>
          <w:sz w:val="24"/>
          <w:szCs w:val="24"/>
        </w:rPr>
        <w:t xml:space="preserve"> </w:t>
      </w:r>
      <w:r w:rsidR="000F4D7F">
        <w:rPr>
          <w:rFonts w:ascii="Times New Roman" w:hAnsi="Times New Roman"/>
          <w:bCs/>
          <w:sz w:val="24"/>
          <w:szCs w:val="24"/>
        </w:rPr>
        <w:t xml:space="preserve">– </w:t>
      </w:r>
      <w:r w:rsidR="000461DE" w:rsidRPr="000461DE">
        <w:rPr>
          <w:rFonts w:ascii="Times New Roman" w:hAnsi="Times New Roman"/>
          <w:bCs/>
          <w:sz w:val="24"/>
          <w:szCs w:val="24"/>
        </w:rPr>
        <w:t>10</w:t>
      </w:r>
      <w:r w:rsidR="00F1076E">
        <w:rPr>
          <w:rFonts w:ascii="Times New Roman" w:hAnsi="Times New Roman"/>
          <w:bCs/>
          <w:sz w:val="24"/>
          <w:szCs w:val="24"/>
        </w:rPr>
        <w:t xml:space="preserve"> </w:t>
      </w:r>
      <w:r w:rsidR="000461DE" w:rsidRPr="000461DE">
        <w:rPr>
          <w:rFonts w:ascii="Times New Roman" w:hAnsi="Times New Roman"/>
          <w:bCs/>
          <w:sz w:val="24"/>
          <w:szCs w:val="24"/>
        </w:rPr>
        <w:t>161</w:t>
      </w:r>
      <w:r w:rsidR="00F1076E">
        <w:rPr>
          <w:rFonts w:ascii="Times New Roman" w:hAnsi="Times New Roman"/>
          <w:bCs/>
          <w:sz w:val="24"/>
          <w:szCs w:val="24"/>
        </w:rPr>
        <w:t xml:space="preserve"> </w:t>
      </w:r>
      <w:r w:rsidR="000461DE" w:rsidRPr="000461DE">
        <w:rPr>
          <w:rFonts w:ascii="Times New Roman" w:hAnsi="Times New Roman"/>
          <w:bCs/>
          <w:sz w:val="24"/>
          <w:szCs w:val="24"/>
        </w:rPr>
        <w:t>Eur</w:t>
      </w:r>
      <w:r w:rsidR="000461DE">
        <w:rPr>
          <w:rFonts w:ascii="Times New Roman" w:hAnsi="Times New Roman"/>
          <w:bCs/>
          <w:sz w:val="24"/>
          <w:szCs w:val="24"/>
        </w:rPr>
        <w:t xml:space="preserve">, </w:t>
      </w:r>
      <w:r w:rsidR="00275DE6">
        <w:rPr>
          <w:rFonts w:ascii="Times New Roman" w:hAnsi="Times New Roman"/>
          <w:bCs/>
          <w:sz w:val="24"/>
          <w:szCs w:val="24"/>
        </w:rPr>
        <w:t xml:space="preserve">tretiesiems asmenims </w:t>
      </w:r>
      <w:r w:rsidR="00275DE6" w:rsidRPr="00275DE6">
        <w:rPr>
          <w:rFonts w:ascii="Times New Roman" w:hAnsi="Times New Roman"/>
          <w:bCs/>
          <w:sz w:val="24"/>
          <w:szCs w:val="24"/>
        </w:rPr>
        <w:t>UAB „</w:t>
      </w:r>
      <w:proofErr w:type="spellStart"/>
      <w:r w:rsidR="00275DE6" w:rsidRPr="00275DE6">
        <w:rPr>
          <w:rFonts w:ascii="Times New Roman" w:hAnsi="Times New Roman"/>
          <w:bCs/>
          <w:sz w:val="24"/>
          <w:szCs w:val="24"/>
        </w:rPr>
        <w:t>Ekspa</w:t>
      </w:r>
      <w:proofErr w:type="spellEnd"/>
      <w:r w:rsidR="00275DE6" w:rsidRPr="00275DE6">
        <w:rPr>
          <w:rFonts w:ascii="Times New Roman" w:hAnsi="Times New Roman"/>
          <w:bCs/>
          <w:sz w:val="24"/>
          <w:szCs w:val="24"/>
        </w:rPr>
        <w:t xml:space="preserve"> Pro“</w:t>
      </w:r>
      <w:r w:rsidR="00275DE6">
        <w:rPr>
          <w:rFonts w:ascii="Times New Roman" w:hAnsi="Times New Roman"/>
          <w:bCs/>
          <w:sz w:val="24"/>
          <w:szCs w:val="24"/>
        </w:rPr>
        <w:t xml:space="preserve"> – </w:t>
      </w:r>
      <w:r w:rsidR="00275DE6" w:rsidRPr="00275DE6">
        <w:rPr>
          <w:rFonts w:ascii="Times New Roman" w:hAnsi="Times New Roman"/>
          <w:bCs/>
          <w:sz w:val="24"/>
          <w:szCs w:val="24"/>
        </w:rPr>
        <w:t>5832 Eur</w:t>
      </w:r>
      <w:r w:rsidR="00275DE6">
        <w:rPr>
          <w:rFonts w:ascii="Times New Roman" w:hAnsi="Times New Roman"/>
          <w:bCs/>
          <w:sz w:val="24"/>
          <w:szCs w:val="24"/>
        </w:rPr>
        <w:t xml:space="preserve">, </w:t>
      </w:r>
      <w:r w:rsidR="00275DE6" w:rsidRPr="00275DE6">
        <w:rPr>
          <w:rFonts w:ascii="Times New Roman" w:hAnsi="Times New Roman"/>
          <w:bCs/>
          <w:sz w:val="24"/>
          <w:szCs w:val="24"/>
        </w:rPr>
        <w:t>UAB</w:t>
      </w:r>
      <w:r w:rsidR="0039215F">
        <w:rPr>
          <w:rFonts w:ascii="Times New Roman" w:hAnsi="Times New Roman"/>
          <w:bCs/>
          <w:sz w:val="24"/>
          <w:szCs w:val="24"/>
        </w:rPr>
        <w:t> </w:t>
      </w:r>
      <w:r w:rsidR="00275DE6" w:rsidRPr="00275DE6">
        <w:rPr>
          <w:rFonts w:ascii="Times New Roman" w:hAnsi="Times New Roman"/>
          <w:bCs/>
          <w:sz w:val="24"/>
          <w:szCs w:val="24"/>
        </w:rPr>
        <w:t>„</w:t>
      </w:r>
      <w:proofErr w:type="spellStart"/>
      <w:r w:rsidR="00275DE6" w:rsidRPr="00275DE6">
        <w:rPr>
          <w:rFonts w:ascii="Times New Roman" w:hAnsi="Times New Roman"/>
          <w:bCs/>
          <w:sz w:val="24"/>
          <w:szCs w:val="24"/>
        </w:rPr>
        <w:t>Sweco</w:t>
      </w:r>
      <w:proofErr w:type="spellEnd"/>
      <w:r w:rsidR="00275DE6" w:rsidRPr="00275DE6">
        <w:rPr>
          <w:rFonts w:ascii="Times New Roman" w:hAnsi="Times New Roman"/>
          <w:bCs/>
          <w:sz w:val="24"/>
          <w:szCs w:val="24"/>
        </w:rPr>
        <w:t xml:space="preserve"> Lietuva“</w:t>
      </w:r>
      <w:r w:rsidR="00275DE6">
        <w:rPr>
          <w:rFonts w:ascii="Times New Roman" w:hAnsi="Times New Roman"/>
          <w:bCs/>
          <w:sz w:val="24"/>
          <w:szCs w:val="24"/>
        </w:rPr>
        <w:t xml:space="preserve"> – </w:t>
      </w:r>
      <w:r w:rsidR="00275DE6" w:rsidRPr="00275DE6">
        <w:rPr>
          <w:rFonts w:ascii="Times New Roman" w:hAnsi="Times New Roman"/>
          <w:bCs/>
          <w:sz w:val="24"/>
          <w:szCs w:val="24"/>
        </w:rPr>
        <w:t>24</w:t>
      </w:r>
      <w:r w:rsidR="00275DE6">
        <w:rPr>
          <w:rFonts w:ascii="Times New Roman" w:hAnsi="Times New Roman"/>
          <w:bCs/>
          <w:sz w:val="24"/>
          <w:szCs w:val="24"/>
        </w:rPr>
        <w:t xml:space="preserve"> </w:t>
      </w:r>
      <w:r w:rsidR="00275DE6" w:rsidRPr="00275DE6">
        <w:rPr>
          <w:rFonts w:ascii="Times New Roman" w:hAnsi="Times New Roman"/>
          <w:bCs/>
          <w:sz w:val="24"/>
          <w:szCs w:val="24"/>
        </w:rPr>
        <w:t>732,15 Eur</w:t>
      </w:r>
      <w:r w:rsidR="00F1076E">
        <w:rPr>
          <w:rFonts w:ascii="Times New Roman" w:hAnsi="Times New Roman"/>
          <w:bCs/>
          <w:sz w:val="24"/>
          <w:szCs w:val="24"/>
        </w:rPr>
        <w:t>,</w:t>
      </w:r>
      <w:r w:rsidR="00F1076E" w:rsidRPr="00F1076E">
        <w:rPr>
          <w:rFonts w:ascii="Times New Roman" w:hAnsi="Times New Roman"/>
          <w:bCs/>
          <w:sz w:val="24"/>
          <w:szCs w:val="24"/>
        </w:rPr>
        <w:t xml:space="preserve"> UAB „Vilniaus rentinys“ – 24 170,40 Eur</w:t>
      </w:r>
      <w:r w:rsidR="00275DE6">
        <w:rPr>
          <w:rFonts w:ascii="Times New Roman" w:hAnsi="Times New Roman"/>
          <w:bCs/>
          <w:sz w:val="24"/>
          <w:szCs w:val="24"/>
        </w:rPr>
        <w:t xml:space="preserve"> bylinėjimosi išlaidų atlyginim</w:t>
      </w:r>
      <w:r w:rsidR="0039215F">
        <w:rPr>
          <w:rFonts w:ascii="Times New Roman" w:hAnsi="Times New Roman"/>
          <w:bCs/>
          <w:sz w:val="24"/>
          <w:szCs w:val="24"/>
        </w:rPr>
        <w:t>ą</w:t>
      </w:r>
      <w:r w:rsidR="003D03D9">
        <w:rPr>
          <w:rFonts w:ascii="Times New Roman" w:hAnsi="Times New Roman"/>
          <w:bCs/>
          <w:sz w:val="24"/>
          <w:szCs w:val="24"/>
        </w:rPr>
        <w:t xml:space="preserve">; </w:t>
      </w:r>
      <w:r w:rsidR="0039215F" w:rsidRPr="0039215F">
        <w:rPr>
          <w:rFonts w:ascii="Times New Roman" w:hAnsi="Times New Roman"/>
          <w:bCs/>
          <w:sz w:val="24"/>
          <w:szCs w:val="24"/>
        </w:rPr>
        <w:t>Vilniaus apygardos teismo 2023 m. birželio 7 d.</w:t>
      </w:r>
      <w:r w:rsidR="0039215F">
        <w:rPr>
          <w:rFonts w:ascii="Times New Roman" w:hAnsi="Times New Roman"/>
          <w:bCs/>
          <w:sz w:val="24"/>
          <w:szCs w:val="24"/>
        </w:rPr>
        <w:t xml:space="preserve"> ir </w:t>
      </w:r>
      <w:r w:rsidR="0039215F" w:rsidRPr="0039215F">
        <w:rPr>
          <w:rFonts w:ascii="Times New Roman" w:hAnsi="Times New Roman"/>
          <w:bCs/>
          <w:sz w:val="24"/>
          <w:szCs w:val="24"/>
        </w:rPr>
        <w:t>2023 m. rugpjūčio 11 d. nutart</w:t>
      </w:r>
      <w:r w:rsidR="0039215F">
        <w:rPr>
          <w:rFonts w:ascii="Times New Roman" w:hAnsi="Times New Roman"/>
          <w:bCs/>
          <w:sz w:val="24"/>
          <w:szCs w:val="24"/>
        </w:rPr>
        <w:t xml:space="preserve">is paliko nepakeistas; priteisė iš ieškovės atsakovėms </w:t>
      </w:r>
      <w:r w:rsidR="0039215F" w:rsidRPr="0039215F">
        <w:rPr>
          <w:rFonts w:ascii="Times New Roman" w:hAnsi="Times New Roman"/>
          <w:bCs/>
          <w:sz w:val="24"/>
          <w:szCs w:val="24"/>
        </w:rPr>
        <w:t>UAB „Tiksli forma“</w:t>
      </w:r>
      <w:r w:rsidR="0039215F">
        <w:rPr>
          <w:rFonts w:ascii="Times New Roman" w:hAnsi="Times New Roman"/>
          <w:bCs/>
          <w:sz w:val="24"/>
          <w:szCs w:val="24"/>
        </w:rPr>
        <w:t xml:space="preserve"> </w:t>
      </w:r>
      <w:r w:rsidR="0039215F" w:rsidRPr="0039215F">
        <w:rPr>
          <w:rFonts w:ascii="Times New Roman" w:hAnsi="Times New Roman"/>
          <w:bCs/>
          <w:sz w:val="24"/>
          <w:szCs w:val="24"/>
        </w:rPr>
        <w:t>3123,20 Eur</w:t>
      </w:r>
      <w:r w:rsidR="0039215F">
        <w:rPr>
          <w:rFonts w:ascii="Times New Roman" w:hAnsi="Times New Roman"/>
          <w:bCs/>
          <w:sz w:val="24"/>
          <w:szCs w:val="24"/>
        </w:rPr>
        <w:t>,</w:t>
      </w:r>
      <w:r w:rsidR="0039215F" w:rsidRPr="0039215F">
        <w:rPr>
          <w:rFonts w:ascii="Times New Roman" w:hAnsi="Times New Roman"/>
          <w:bCs/>
          <w:sz w:val="24"/>
          <w:szCs w:val="24"/>
        </w:rPr>
        <w:t xml:space="preserve"> „ERGO </w:t>
      </w:r>
      <w:proofErr w:type="spellStart"/>
      <w:r w:rsidR="0039215F" w:rsidRPr="0039215F">
        <w:rPr>
          <w:rFonts w:ascii="Times New Roman" w:hAnsi="Times New Roman"/>
          <w:bCs/>
          <w:sz w:val="24"/>
          <w:szCs w:val="24"/>
        </w:rPr>
        <w:t>Insurance</w:t>
      </w:r>
      <w:proofErr w:type="spellEnd"/>
      <w:r w:rsidR="0039215F" w:rsidRPr="0039215F">
        <w:rPr>
          <w:rFonts w:ascii="Times New Roman" w:hAnsi="Times New Roman"/>
          <w:bCs/>
          <w:sz w:val="24"/>
          <w:szCs w:val="24"/>
        </w:rPr>
        <w:t xml:space="preserve"> SE“–</w:t>
      </w:r>
      <w:r w:rsidR="0039215F">
        <w:rPr>
          <w:rFonts w:ascii="Times New Roman" w:hAnsi="Times New Roman"/>
          <w:bCs/>
          <w:sz w:val="24"/>
          <w:szCs w:val="24"/>
        </w:rPr>
        <w:t xml:space="preserve"> </w:t>
      </w:r>
      <w:r w:rsidR="0039215F" w:rsidRPr="0039215F">
        <w:rPr>
          <w:rFonts w:ascii="Times New Roman" w:hAnsi="Times New Roman"/>
          <w:bCs/>
          <w:sz w:val="24"/>
          <w:szCs w:val="24"/>
        </w:rPr>
        <w:t>3025 Eur</w:t>
      </w:r>
      <w:r w:rsidR="0039215F">
        <w:rPr>
          <w:rFonts w:ascii="Times New Roman" w:hAnsi="Times New Roman"/>
          <w:bCs/>
          <w:sz w:val="24"/>
          <w:szCs w:val="24"/>
        </w:rPr>
        <w:t xml:space="preserve">, tretiesiems asmenims </w:t>
      </w:r>
      <w:r w:rsidR="0039215F" w:rsidRPr="0039215F">
        <w:rPr>
          <w:rFonts w:ascii="Times New Roman" w:hAnsi="Times New Roman"/>
          <w:bCs/>
          <w:sz w:val="24"/>
          <w:szCs w:val="24"/>
        </w:rPr>
        <w:t>UAB „</w:t>
      </w:r>
      <w:proofErr w:type="spellStart"/>
      <w:r w:rsidR="0039215F" w:rsidRPr="0039215F">
        <w:rPr>
          <w:rFonts w:ascii="Times New Roman" w:hAnsi="Times New Roman"/>
          <w:bCs/>
          <w:sz w:val="24"/>
          <w:szCs w:val="24"/>
        </w:rPr>
        <w:t>Sweco</w:t>
      </w:r>
      <w:proofErr w:type="spellEnd"/>
      <w:r w:rsidR="0039215F" w:rsidRPr="0039215F">
        <w:rPr>
          <w:rFonts w:ascii="Times New Roman" w:hAnsi="Times New Roman"/>
          <w:bCs/>
          <w:sz w:val="24"/>
          <w:szCs w:val="24"/>
        </w:rPr>
        <w:t xml:space="preserve"> Lietuva“ – 4710,66 Eur</w:t>
      </w:r>
      <w:r w:rsidR="0039215F">
        <w:rPr>
          <w:rFonts w:ascii="Times New Roman" w:hAnsi="Times New Roman"/>
          <w:bCs/>
          <w:sz w:val="24"/>
          <w:szCs w:val="24"/>
        </w:rPr>
        <w:t xml:space="preserve">, </w:t>
      </w:r>
      <w:r w:rsidR="0039215F" w:rsidRPr="0039215F">
        <w:rPr>
          <w:rFonts w:ascii="Times New Roman" w:hAnsi="Times New Roman"/>
          <w:bCs/>
          <w:sz w:val="24"/>
          <w:szCs w:val="24"/>
        </w:rPr>
        <w:t>UAB</w:t>
      </w:r>
      <w:r w:rsidR="0039215F">
        <w:rPr>
          <w:rFonts w:ascii="Times New Roman" w:hAnsi="Times New Roman"/>
          <w:bCs/>
          <w:sz w:val="24"/>
          <w:szCs w:val="24"/>
        </w:rPr>
        <w:t> </w:t>
      </w:r>
      <w:r w:rsidR="0039215F" w:rsidRPr="0039215F">
        <w:rPr>
          <w:rFonts w:ascii="Times New Roman" w:hAnsi="Times New Roman"/>
          <w:bCs/>
          <w:sz w:val="24"/>
          <w:szCs w:val="24"/>
        </w:rPr>
        <w:t>„Vilniaus rentinys“ –</w:t>
      </w:r>
      <w:r w:rsidR="0039215F">
        <w:rPr>
          <w:rFonts w:ascii="Times New Roman" w:hAnsi="Times New Roman"/>
          <w:bCs/>
          <w:sz w:val="24"/>
          <w:szCs w:val="24"/>
        </w:rPr>
        <w:t xml:space="preserve"> </w:t>
      </w:r>
      <w:r w:rsidR="0039215F" w:rsidRPr="0039215F">
        <w:rPr>
          <w:rFonts w:ascii="Times New Roman" w:hAnsi="Times New Roman"/>
          <w:bCs/>
          <w:sz w:val="24"/>
          <w:szCs w:val="24"/>
        </w:rPr>
        <w:t>5681,22 Eur</w:t>
      </w:r>
      <w:r w:rsidR="0039215F">
        <w:rPr>
          <w:rFonts w:ascii="Times New Roman" w:hAnsi="Times New Roman"/>
          <w:bCs/>
          <w:sz w:val="24"/>
          <w:szCs w:val="24"/>
        </w:rPr>
        <w:t xml:space="preserve"> </w:t>
      </w:r>
      <w:r w:rsidR="0039215F" w:rsidRPr="0039215F">
        <w:rPr>
          <w:rFonts w:ascii="Times New Roman" w:hAnsi="Times New Roman"/>
          <w:bCs/>
          <w:sz w:val="24"/>
          <w:szCs w:val="24"/>
        </w:rPr>
        <w:t>bylinėjimosi išlaid</w:t>
      </w:r>
      <w:r w:rsidR="0039215F">
        <w:rPr>
          <w:rFonts w:ascii="Times New Roman" w:hAnsi="Times New Roman"/>
          <w:bCs/>
          <w:sz w:val="24"/>
          <w:szCs w:val="24"/>
        </w:rPr>
        <w:t>ų</w:t>
      </w:r>
      <w:r w:rsidR="0039215F" w:rsidRPr="0039215F">
        <w:rPr>
          <w:rFonts w:ascii="Times New Roman" w:hAnsi="Times New Roman"/>
          <w:bCs/>
          <w:sz w:val="24"/>
          <w:szCs w:val="24"/>
        </w:rPr>
        <w:t>, patirt</w:t>
      </w:r>
      <w:r w:rsidR="0039215F">
        <w:rPr>
          <w:rFonts w:ascii="Times New Roman" w:hAnsi="Times New Roman"/>
          <w:bCs/>
          <w:sz w:val="24"/>
          <w:szCs w:val="24"/>
        </w:rPr>
        <w:t>ų</w:t>
      </w:r>
      <w:r w:rsidR="0039215F" w:rsidRPr="0039215F">
        <w:rPr>
          <w:rFonts w:ascii="Times New Roman" w:hAnsi="Times New Roman"/>
          <w:bCs/>
          <w:sz w:val="24"/>
          <w:szCs w:val="24"/>
        </w:rPr>
        <w:t xml:space="preserve"> bylą nagrinėjant apeliacinės instancijos teisme</w:t>
      </w:r>
      <w:r w:rsidR="0039215F">
        <w:rPr>
          <w:rFonts w:ascii="Times New Roman" w:hAnsi="Times New Roman"/>
          <w:bCs/>
          <w:sz w:val="24"/>
          <w:szCs w:val="24"/>
        </w:rPr>
        <w:t>, atlyginimą.</w:t>
      </w:r>
    </w:p>
    <w:p w14:paraId="7A5EB362" w14:textId="3C3336C8" w:rsidR="0061349C" w:rsidRPr="00D31131" w:rsidRDefault="0061349C" w:rsidP="00B60C45">
      <w:pPr>
        <w:pStyle w:val="Sraopastraipa"/>
        <w:numPr>
          <w:ilvl w:val="0"/>
          <w:numId w:val="3"/>
        </w:numPr>
        <w:spacing w:after="120" w:line="240" w:lineRule="auto"/>
        <w:contextualSpacing w:val="0"/>
        <w:jc w:val="both"/>
        <w:rPr>
          <w:rFonts w:ascii="Times New Roman" w:hAnsi="Times New Roman"/>
          <w:sz w:val="24"/>
          <w:szCs w:val="24"/>
        </w:rPr>
      </w:pPr>
      <w:r w:rsidRPr="00D31131">
        <w:rPr>
          <w:rFonts w:ascii="Times New Roman" w:hAnsi="Times New Roman"/>
          <w:sz w:val="24"/>
          <w:szCs w:val="24"/>
        </w:rPr>
        <w:t xml:space="preserve">Kolegija pažymėjo, kad vien tai, jog pirmosios instancijos teismas skundžiamame sprendime aprašydamas įrodymus, kuriais remdamasis </w:t>
      </w:r>
      <w:r w:rsidR="00AB1F04">
        <w:rPr>
          <w:rFonts w:ascii="Times New Roman" w:hAnsi="Times New Roman"/>
          <w:sz w:val="24"/>
          <w:szCs w:val="24"/>
        </w:rPr>
        <w:t>pa</w:t>
      </w:r>
      <w:r w:rsidRPr="00D31131">
        <w:rPr>
          <w:rFonts w:ascii="Times New Roman" w:hAnsi="Times New Roman"/>
          <w:sz w:val="24"/>
          <w:szCs w:val="24"/>
        </w:rPr>
        <w:t>darė atitinkamas išvadas dėl pamatų polių defektų ir jų priežasčių, neaprašė visų įrodymų, kuriais rėmėsi trečiasis asmuo UAB „Vilniaus rentinys“, ir nenurodė priežasčių, kodėl juos atmeta ar jais nesiremia, savaime nereiškia, kad šių įrodymų teismas apskritai neįvertino ir kad jų pagrindu nebuvo suformuotas vienoks ar kitoks teismo vidinis įsitikinimas dėl jų įrodomosios reikšmės. Kolegija padarė išvadą, kad byloje esančių įrodymų visuma pagrįstai leido pirmosios instancijos teismui konstatuoti, jog pagrindinė pamatų defekt</w:t>
      </w:r>
      <w:r w:rsidR="004962C6">
        <w:rPr>
          <w:rFonts w:ascii="Times New Roman" w:hAnsi="Times New Roman"/>
          <w:sz w:val="24"/>
          <w:szCs w:val="24"/>
        </w:rPr>
        <w:t>ų</w:t>
      </w:r>
      <w:r w:rsidRPr="00D31131">
        <w:rPr>
          <w:rFonts w:ascii="Times New Roman" w:hAnsi="Times New Roman"/>
          <w:sz w:val="24"/>
          <w:szCs w:val="24"/>
        </w:rPr>
        <w:t xml:space="preserve"> atsira</w:t>
      </w:r>
      <w:r w:rsidR="004962C6">
        <w:rPr>
          <w:rFonts w:ascii="Times New Roman" w:hAnsi="Times New Roman"/>
          <w:sz w:val="24"/>
          <w:szCs w:val="24"/>
        </w:rPr>
        <w:t>dimo</w:t>
      </w:r>
      <w:r w:rsidRPr="00D31131">
        <w:rPr>
          <w:rFonts w:ascii="Times New Roman" w:hAnsi="Times New Roman"/>
          <w:sz w:val="24"/>
          <w:szCs w:val="24"/>
        </w:rPr>
        <w:t xml:space="preserve"> </w:t>
      </w:r>
      <w:r w:rsidR="004962C6" w:rsidRPr="00D31131">
        <w:rPr>
          <w:rFonts w:ascii="Times New Roman" w:hAnsi="Times New Roman"/>
          <w:sz w:val="24"/>
          <w:szCs w:val="24"/>
        </w:rPr>
        <w:t xml:space="preserve">priežastis </w:t>
      </w:r>
      <w:r w:rsidRPr="00D31131">
        <w:rPr>
          <w:rFonts w:ascii="Times New Roman" w:hAnsi="Times New Roman"/>
          <w:sz w:val="24"/>
          <w:szCs w:val="24"/>
        </w:rPr>
        <w:t>buvo rangovės BUAB „</w:t>
      </w:r>
      <w:proofErr w:type="spellStart"/>
      <w:r w:rsidRPr="00D31131">
        <w:rPr>
          <w:rFonts w:ascii="Times New Roman" w:hAnsi="Times New Roman"/>
          <w:sz w:val="24"/>
          <w:szCs w:val="24"/>
        </w:rPr>
        <w:t>Lakaja</w:t>
      </w:r>
      <w:proofErr w:type="spellEnd"/>
      <w:r w:rsidRPr="00D31131">
        <w:rPr>
          <w:rFonts w:ascii="Times New Roman" w:hAnsi="Times New Roman"/>
          <w:sz w:val="24"/>
          <w:szCs w:val="24"/>
        </w:rPr>
        <w:t xml:space="preserve">“ (per jos </w:t>
      </w:r>
      <w:proofErr w:type="spellStart"/>
      <w:r w:rsidRPr="00D31131">
        <w:rPr>
          <w:rFonts w:ascii="Times New Roman" w:hAnsi="Times New Roman"/>
          <w:sz w:val="24"/>
          <w:szCs w:val="24"/>
        </w:rPr>
        <w:t>subrangovę</w:t>
      </w:r>
      <w:proofErr w:type="spellEnd"/>
      <w:r w:rsidRPr="00D31131">
        <w:rPr>
          <w:rFonts w:ascii="Times New Roman" w:hAnsi="Times New Roman"/>
          <w:sz w:val="24"/>
          <w:szCs w:val="24"/>
        </w:rPr>
        <w:t xml:space="preserve"> – UAB</w:t>
      </w:r>
      <w:r w:rsidR="00DF420B">
        <w:rPr>
          <w:rFonts w:ascii="Times New Roman" w:hAnsi="Times New Roman"/>
          <w:sz w:val="24"/>
          <w:szCs w:val="24"/>
        </w:rPr>
        <w:t> </w:t>
      </w:r>
      <w:r w:rsidRPr="00D31131">
        <w:rPr>
          <w:rFonts w:ascii="Times New Roman" w:hAnsi="Times New Roman"/>
          <w:sz w:val="24"/>
          <w:szCs w:val="24"/>
        </w:rPr>
        <w:t xml:space="preserve">„Vilniaus rentinys“) atlikti sutartiniai pažeidimai, t. y. būtent šios </w:t>
      </w:r>
      <w:proofErr w:type="spellStart"/>
      <w:r w:rsidRPr="00D31131">
        <w:rPr>
          <w:rFonts w:ascii="Times New Roman" w:hAnsi="Times New Roman"/>
          <w:sz w:val="24"/>
          <w:szCs w:val="24"/>
        </w:rPr>
        <w:t>subrangovės</w:t>
      </w:r>
      <w:proofErr w:type="spellEnd"/>
      <w:r w:rsidRPr="00D31131">
        <w:rPr>
          <w:rFonts w:ascii="Times New Roman" w:hAnsi="Times New Roman"/>
          <w:sz w:val="24"/>
          <w:szCs w:val="24"/>
        </w:rPr>
        <w:t xml:space="preserve"> padaryti </w:t>
      </w:r>
      <w:r w:rsidRPr="00D31131">
        <w:rPr>
          <w:rFonts w:ascii="Times New Roman" w:hAnsi="Times New Roman"/>
          <w:sz w:val="24"/>
          <w:szCs w:val="24"/>
        </w:rPr>
        <w:lastRenderedPageBreak/>
        <w:t xml:space="preserve">monolitinių </w:t>
      </w:r>
      <w:proofErr w:type="spellStart"/>
      <w:r w:rsidRPr="00D31131">
        <w:rPr>
          <w:rFonts w:ascii="Times New Roman" w:hAnsi="Times New Roman"/>
          <w:sz w:val="24"/>
          <w:szCs w:val="24"/>
        </w:rPr>
        <w:t>spraustinių</w:t>
      </w:r>
      <w:proofErr w:type="spellEnd"/>
      <w:r w:rsidRPr="00D31131">
        <w:rPr>
          <w:rFonts w:ascii="Times New Roman" w:hAnsi="Times New Roman"/>
          <w:sz w:val="24"/>
          <w:szCs w:val="24"/>
        </w:rPr>
        <w:t xml:space="preserve"> polinių pamatų įrengimo technologijos pažeidimai, todėl nėra pagrindo tenkinti trečiojo asmens UAB „Vilniaus rentinys“ apeliaciniame skunde pareikšto prašymo pakeisti skundžiamo teismo sprendimo motyvus dėl nuostolių, susijusių su pamatų defektais</w:t>
      </w:r>
      <w:r w:rsidR="004962C6">
        <w:rPr>
          <w:rFonts w:ascii="Times New Roman" w:hAnsi="Times New Roman"/>
          <w:sz w:val="24"/>
          <w:szCs w:val="24"/>
        </w:rPr>
        <w:t>,</w:t>
      </w:r>
      <w:r w:rsidRPr="00D31131">
        <w:rPr>
          <w:rFonts w:ascii="Times New Roman" w:hAnsi="Times New Roman"/>
          <w:sz w:val="24"/>
          <w:szCs w:val="24"/>
        </w:rPr>
        <w:t xml:space="preserve"> atsiradimo priežastingumo, nurodant, kad atsakingi už dėl pamatų defektų kilusius ieškovės nuostolius (žalą) yra rangovė BUAB „</w:t>
      </w:r>
      <w:proofErr w:type="spellStart"/>
      <w:r w:rsidRPr="00D31131">
        <w:rPr>
          <w:rFonts w:ascii="Times New Roman" w:hAnsi="Times New Roman"/>
          <w:sz w:val="24"/>
          <w:szCs w:val="24"/>
        </w:rPr>
        <w:t>Lakaja</w:t>
      </w:r>
      <w:proofErr w:type="spellEnd"/>
      <w:r w:rsidRPr="00D31131">
        <w:rPr>
          <w:rFonts w:ascii="Times New Roman" w:hAnsi="Times New Roman"/>
          <w:sz w:val="24"/>
          <w:szCs w:val="24"/>
        </w:rPr>
        <w:t xml:space="preserve">“, projektuotoja UAB „Tiksli forma“ ir statybos techninis prižiūrėtojas </w:t>
      </w:r>
      <w:r w:rsidR="00951744" w:rsidRPr="00951744">
        <w:rPr>
          <w:rFonts w:ascii="Times New Roman" w:hAnsi="Times New Roman"/>
          <w:sz w:val="24"/>
          <w:szCs w:val="24"/>
        </w:rPr>
        <w:t>V. M.</w:t>
      </w:r>
      <w:r w:rsidRPr="00D31131">
        <w:rPr>
          <w:rFonts w:ascii="Times New Roman" w:hAnsi="Times New Roman"/>
          <w:sz w:val="24"/>
          <w:szCs w:val="24"/>
        </w:rPr>
        <w:t xml:space="preserve">, ir iš teismo motyvų pašalinti motyvus dėl UAB „Vilniaus rentinys“ atliktų neteisėtų veiksmų, įrengiant </w:t>
      </w:r>
      <w:r w:rsidR="005A1EFC" w:rsidRPr="00D31131">
        <w:rPr>
          <w:rFonts w:ascii="Times New Roman" w:hAnsi="Times New Roman"/>
          <w:sz w:val="24"/>
          <w:szCs w:val="24"/>
        </w:rPr>
        <w:t>P</w:t>
      </w:r>
      <w:r w:rsidRPr="00D31131">
        <w:rPr>
          <w:rFonts w:ascii="Times New Roman" w:hAnsi="Times New Roman"/>
          <w:sz w:val="24"/>
          <w:szCs w:val="24"/>
        </w:rPr>
        <w:t xml:space="preserve">astato pamatus, t. y. jog pamatų defektai atsirado dėl netinkamai atliktų rangos darbų (pamatų įrengimo technologijos pažeidimo). </w:t>
      </w:r>
      <w:r w:rsidR="00D31131">
        <w:rPr>
          <w:rFonts w:ascii="Times New Roman" w:hAnsi="Times New Roman"/>
          <w:sz w:val="24"/>
          <w:szCs w:val="24"/>
        </w:rPr>
        <w:t>Kolegijos vertinimu,</w:t>
      </w:r>
      <w:r w:rsidRPr="00D31131">
        <w:rPr>
          <w:rFonts w:ascii="Times New Roman" w:hAnsi="Times New Roman"/>
          <w:sz w:val="24"/>
          <w:szCs w:val="24"/>
        </w:rPr>
        <w:t xml:space="preserve"> byloje surinktų įrodymų visetas patvirtina, kad Pastato pamatų polių defektai atsirado ne dėl pamatų polių projektinių sprendinių, o išimtinai dėl netinkamo tokių sprendinių įgyvendinimo (BUAB</w:t>
      </w:r>
      <w:r w:rsidR="00D31131">
        <w:rPr>
          <w:rFonts w:ascii="Times New Roman" w:hAnsi="Times New Roman"/>
          <w:sz w:val="24"/>
          <w:szCs w:val="24"/>
        </w:rPr>
        <w:t xml:space="preserve"> </w:t>
      </w:r>
      <w:r w:rsidRPr="00D31131">
        <w:rPr>
          <w:rFonts w:ascii="Times New Roman" w:hAnsi="Times New Roman"/>
          <w:sz w:val="24"/>
          <w:szCs w:val="24"/>
        </w:rPr>
        <w:t>„</w:t>
      </w:r>
      <w:proofErr w:type="spellStart"/>
      <w:r w:rsidRPr="00D31131">
        <w:rPr>
          <w:rFonts w:ascii="Times New Roman" w:hAnsi="Times New Roman"/>
          <w:sz w:val="24"/>
          <w:szCs w:val="24"/>
        </w:rPr>
        <w:t>Lakaja</w:t>
      </w:r>
      <w:proofErr w:type="spellEnd"/>
      <w:r w:rsidRPr="00D31131">
        <w:rPr>
          <w:rFonts w:ascii="Times New Roman" w:hAnsi="Times New Roman"/>
          <w:sz w:val="24"/>
          <w:szCs w:val="24"/>
        </w:rPr>
        <w:t xml:space="preserve">“ per </w:t>
      </w:r>
      <w:proofErr w:type="spellStart"/>
      <w:r w:rsidRPr="00D31131">
        <w:rPr>
          <w:rFonts w:ascii="Times New Roman" w:hAnsi="Times New Roman"/>
          <w:sz w:val="24"/>
          <w:szCs w:val="24"/>
        </w:rPr>
        <w:t>subrangovę</w:t>
      </w:r>
      <w:proofErr w:type="spellEnd"/>
      <w:r w:rsidRPr="00D31131">
        <w:rPr>
          <w:rFonts w:ascii="Times New Roman" w:hAnsi="Times New Roman"/>
          <w:sz w:val="24"/>
          <w:szCs w:val="24"/>
        </w:rPr>
        <w:t xml:space="preserve"> UAB</w:t>
      </w:r>
      <w:r w:rsidR="00D31131">
        <w:rPr>
          <w:rFonts w:ascii="Times New Roman" w:hAnsi="Times New Roman"/>
          <w:sz w:val="24"/>
          <w:szCs w:val="24"/>
        </w:rPr>
        <w:t xml:space="preserve"> </w:t>
      </w:r>
      <w:r w:rsidRPr="00D31131">
        <w:rPr>
          <w:rFonts w:ascii="Times New Roman" w:hAnsi="Times New Roman"/>
          <w:sz w:val="24"/>
          <w:szCs w:val="24"/>
        </w:rPr>
        <w:t xml:space="preserve">„Vilniaus rentinys“) ir nepakankamos statybos techninio prižiūrėtojo </w:t>
      </w:r>
      <w:bookmarkStart w:id="4" w:name="Buk_100"/>
      <w:r w:rsidR="00951744" w:rsidRPr="00951744">
        <w:rPr>
          <w:rFonts w:ascii="Times New Roman" w:hAnsi="Times New Roman"/>
          <w:sz w:val="24"/>
          <w:szCs w:val="24"/>
        </w:rPr>
        <w:t>V. M.</w:t>
      </w:r>
      <w:r w:rsidRPr="00D31131">
        <w:rPr>
          <w:rFonts w:ascii="Times New Roman" w:hAnsi="Times New Roman"/>
          <w:sz w:val="24"/>
          <w:szCs w:val="24"/>
        </w:rPr>
        <w:t xml:space="preserve"> </w:t>
      </w:r>
      <w:bookmarkEnd w:id="4"/>
      <w:r w:rsidRPr="00D31131">
        <w:rPr>
          <w:rFonts w:ascii="Times New Roman" w:hAnsi="Times New Roman"/>
          <w:sz w:val="24"/>
          <w:szCs w:val="24"/>
        </w:rPr>
        <w:t>kontrolės.</w:t>
      </w:r>
    </w:p>
    <w:p w14:paraId="336BCD74" w14:textId="0E8087EB" w:rsidR="006727F1" w:rsidRDefault="006727F1">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Kolegija taip pat nesutiko su</w:t>
      </w:r>
      <w:r w:rsidRPr="006727F1">
        <w:rPr>
          <w:rFonts w:ascii="Times New Roman" w:hAnsi="Times New Roman"/>
          <w:sz w:val="24"/>
          <w:szCs w:val="24"/>
        </w:rPr>
        <w:t xml:space="preserve"> trečiojo asmens UAB „Vilniaus rentinys“ </w:t>
      </w:r>
      <w:r>
        <w:rPr>
          <w:rFonts w:ascii="Times New Roman" w:hAnsi="Times New Roman"/>
          <w:sz w:val="24"/>
          <w:szCs w:val="24"/>
        </w:rPr>
        <w:t>argumentu</w:t>
      </w:r>
      <w:r w:rsidRPr="006727F1">
        <w:rPr>
          <w:rFonts w:ascii="Times New Roman" w:hAnsi="Times New Roman"/>
          <w:sz w:val="24"/>
          <w:szCs w:val="24"/>
        </w:rPr>
        <w:t>, kad</w:t>
      </w:r>
      <w:r w:rsidR="001F1205">
        <w:rPr>
          <w:rFonts w:ascii="Times New Roman" w:hAnsi="Times New Roman"/>
          <w:sz w:val="24"/>
          <w:szCs w:val="24"/>
        </w:rPr>
        <w:t>,</w:t>
      </w:r>
      <w:r w:rsidRPr="006727F1">
        <w:rPr>
          <w:rFonts w:ascii="Times New Roman" w:hAnsi="Times New Roman"/>
          <w:sz w:val="24"/>
          <w:szCs w:val="24"/>
        </w:rPr>
        <w:t xml:space="preserve"> remiantis kasacinio teismo 2022 m. rugsėjo 28 d. nutart</w:t>
      </w:r>
      <w:r>
        <w:rPr>
          <w:rFonts w:ascii="Times New Roman" w:hAnsi="Times New Roman"/>
          <w:sz w:val="24"/>
          <w:szCs w:val="24"/>
        </w:rPr>
        <w:t>imi</w:t>
      </w:r>
      <w:r w:rsidRPr="006727F1">
        <w:rPr>
          <w:rFonts w:ascii="Times New Roman" w:hAnsi="Times New Roman"/>
          <w:sz w:val="24"/>
          <w:szCs w:val="24"/>
        </w:rPr>
        <w:t xml:space="preserve"> civilinėje byloje Nr. e3K-3-183-916/2022 suformuota praktika (kad statybos techninio prižiūrėtojo neveikimas vertinamas kaip pačios užsakovės (t. y. ieškovės šioje byloje) </w:t>
      </w:r>
      <w:r w:rsidR="000F7320">
        <w:rPr>
          <w:rFonts w:ascii="Times New Roman" w:hAnsi="Times New Roman"/>
          <w:sz w:val="24"/>
          <w:szCs w:val="24"/>
        </w:rPr>
        <w:t xml:space="preserve">neveikimas </w:t>
      </w:r>
      <w:r w:rsidRPr="006727F1">
        <w:rPr>
          <w:rFonts w:ascii="Times New Roman" w:hAnsi="Times New Roman"/>
          <w:sz w:val="24"/>
          <w:szCs w:val="24"/>
        </w:rPr>
        <w:t>ir</w:t>
      </w:r>
      <w:r w:rsidR="00F73F16">
        <w:rPr>
          <w:rFonts w:ascii="Times New Roman" w:hAnsi="Times New Roman"/>
          <w:sz w:val="24"/>
          <w:szCs w:val="24"/>
        </w:rPr>
        <w:t>,</w:t>
      </w:r>
      <w:r w:rsidRPr="006727F1">
        <w:rPr>
          <w:rFonts w:ascii="Times New Roman" w:hAnsi="Times New Roman"/>
          <w:sz w:val="24"/>
          <w:szCs w:val="24"/>
        </w:rPr>
        <w:t xml:space="preserve"> statybos techniniam prižiūrėtojui netinkamai atlikus savo pareigas</w:t>
      </w:r>
      <w:r w:rsidR="00F73F16">
        <w:rPr>
          <w:rFonts w:ascii="Times New Roman" w:hAnsi="Times New Roman"/>
          <w:sz w:val="24"/>
          <w:szCs w:val="24"/>
        </w:rPr>
        <w:t>,</w:t>
      </w:r>
      <w:r w:rsidRPr="006727F1">
        <w:rPr>
          <w:rFonts w:ascii="Times New Roman" w:hAnsi="Times New Roman"/>
          <w:sz w:val="24"/>
          <w:szCs w:val="24"/>
        </w:rPr>
        <w:t xml:space="preserve"> rangovo atsakomybė gali būti </w:t>
      </w:r>
      <w:r>
        <w:rPr>
          <w:rFonts w:ascii="Times New Roman" w:hAnsi="Times New Roman"/>
          <w:sz w:val="24"/>
          <w:szCs w:val="24"/>
        </w:rPr>
        <w:t>žymiai</w:t>
      </w:r>
      <w:r w:rsidRPr="006727F1">
        <w:rPr>
          <w:rFonts w:ascii="Times New Roman" w:hAnsi="Times New Roman"/>
          <w:sz w:val="24"/>
          <w:szCs w:val="24"/>
        </w:rPr>
        <w:t xml:space="preserve"> sumažinama)</w:t>
      </w:r>
      <w:r w:rsidR="001F1205">
        <w:rPr>
          <w:rFonts w:ascii="Times New Roman" w:hAnsi="Times New Roman"/>
          <w:sz w:val="24"/>
          <w:szCs w:val="24"/>
        </w:rPr>
        <w:t>,</w:t>
      </w:r>
      <w:r w:rsidRPr="006727F1">
        <w:rPr>
          <w:rFonts w:ascii="Times New Roman" w:hAnsi="Times New Roman"/>
          <w:sz w:val="24"/>
          <w:szCs w:val="24"/>
        </w:rPr>
        <w:t xml:space="preserve"> rangovės BUAB</w:t>
      </w:r>
      <w:r>
        <w:rPr>
          <w:rFonts w:ascii="Times New Roman" w:hAnsi="Times New Roman"/>
          <w:sz w:val="24"/>
          <w:szCs w:val="24"/>
        </w:rPr>
        <w:t> </w:t>
      </w:r>
      <w:r w:rsidRPr="006727F1">
        <w:rPr>
          <w:rFonts w:ascii="Times New Roman" w:hAnsi="Times New Roman"/>
          <w:sz w:val="24"/>
          <w:szCs w:val="24"/>
        </w:rPr>
        <w:t>„</w:t>
      </w:r>
      <w:proofErr w:type="spellStart"/>
      <w:r w:rsidRPr="006727F1">
        <w:rPr>
          <w:rFonts w:ascii="Times New Roman" w:hAnsi="Times New Roman"/>
          <w:sz w:val="24"/>
          <w:szCs w:val="24"/>
        </w:rPr>
        <w:t>Lakaja</w:t>
      </w:r>
      <w:proofErr w:type="spellEnd"/>
      <w:r w:rsidRPr="006727F1">
        <w:rPr>
          <w:rFonts w:ascii="Times New Roman" w:hAnsi="Times New Roman"/>
          <w:sz w:val="24"/>
          <w:szCs w:val="24"/>
        </w:rPr>
        <w:t>“ atsakomybė turėtų būti sumažinama 25 proc</w:t>
      </w:r>
      <w:r>
        <w:rPr>
          <w:rFonts w:ascii="Times New Roman" w:hAnsi="Times New Roman"/>
          <w:sz w:val="24"/>
          <w:szCs w:val="24"/>
        </w:rPr>
        <w:t xml:space="preserve">. Kolegija nurodė, kad </w:t>
      </w:r>
      <w:r w:rsidRPr="006727F1">
        <w:rPr>
          <w:rFonts w:ascii="Times New Roman" w:hAnsi="Times New Roman"/>
          <w:sz w:val="24"/>
          <w:szCs w:val="24"/>
        </w:rPr>
        <w:t xml:space="preserve">nagrinėjamos ir paminėtos bylos </w:t>
      </w:r>
      <w:proofErr w:type="spellStart"/>
      <w:r w:rsidRPr="006727F1">
        <w:rPr>
          <w:rFonts w:ascii="Times New Roman" w:hAnsi="Times New Roman"/>
          <w:i/>
          <w:iCs/>
          <w:sz w:val="24"/>
          <w:szCs w:val="24"/>
        </w:rPr>
        <w:t>ratio</w:t>
      </w:r>
      <w:proofErr w:type="spellEnd"/>
      <w:r w:rsidRPr="006727F1">
        <w:rPr>
          <w:rFonts w:ascii="Times New Roman" w:hAnsi="Times New Roman"/>
          <w:i/>
          <w:iCs/>
          <w:sz w:val="24"/>
          <w:szCs w:val="24"/>
        </w:rPr>
        <w:t xml:space="preserve"> </w:t>
      </w:r>
      <w:proofErr w:type="spellStart"/>
      <w:r w:rsidRPr="006727F1">
        <w:rPr>
          <w:rFonts w:ascii="Times New Roman" w:hAnsi="Times New Roman"/>
          <w:i/>
          <w:iCs/>
          <w:sz w:val="24"/>
          <w:szCs w:val="24"/>
        </w:rPr>
        <w:t>decidendi</w:t>
      </w:r>
      <w:proofErr w:type="spellEnd"/>
      <w:r w:rsidRPr="006727F1">
        <w:rPr>
          <w:rFonts w:ascii="Times New Roman" w:hAnsi="Times New Roman"/>
          <w:sz w:val="24"/>
          <w:szCs w:val="24"/>
        </w:rPr>
        <w:t xml:space="preserve"> (argumenta</w:t>
      </w:r>
      <w:r w:rsidR="001F1205">
        <w:rPr>
          <w:rFonts w:ascii="Times New Roman" w:hAnsi="Times New Roman"/>
          <w:sz w:val="24"/>
          <w:szCs w:val="24"/>
        </w:rPr>
        <w:t>s</w:t>
      </w:r>
      <w:r w:rsidRPr="006727F1">
        <w:rPr>
          <w:rFonts w:ascii="Times New Roman" w:hAnsi="Times New Roman"/>
          <w:sz w:val="24"/>
          <w:szCs w:val="24"/>
        </w:rPr>
        <w:t>, kuri</w:t>
      </w:r>
      <w:r w:rsidR="001F1205">
        <w:rPr>
          <w:rFonts w:ascii="Times New Roman" w:hAnsi="Times New Roman"/>
          <w:sz w:val="24"/>
          <w:szCs w:val="24"/>
        </w:rPr>
        <w:t>uo</w:t>
      </w:r>
      <w:r w:rsidRPr="006727F1">
        <w:rPr>
          <w:rFonts w:ascii="Times New Roman" w:hAnsi="Times New Roman"/>
          <w:sz w:val="24"/>
          <w:szCs w:val="24"/>
        </w:rPr>
        <w:t xml:space="preserve"> grindžiamas sprendimas) nesutampa, todėl nėra pagrindo ja remtis.</w:t>
      </w:r>
    </w:p>
    <w:p w14:paraId="2FE55CDF" w14:textId="4E376288" w:rsidR="0061349C" w:rsidRDefault="0061349C">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Kolegija, įvertinusi i</w:t>
      </w:r>
      <w:r w:rsidRPr="0061349C">
        <w:rPr>
          <w:rFonts w:ascii="Times New Roman" w:hAnsi="Times New Roman"/>
          <w:sz w:val="24"/>
          <w:szCs w:val="24"/>
        </w:rPr>
        <w:t>eškovė</w:t>
      </w:r>
      <w:r>
        <w:rPr>
          <w:rFonts w:ascii="Times New Roman" w:hAnsi="Times New Roman"/>
          <w:sz w:val="24"/>
          <w:szCs w:val="24"/>
        </w:rPr>
        <w:t>s</w:t>
      </w:r>
      <w:r w:rsidRPr="0061349C">
        <w:rPr>
          <w:rFonts w:ascii="Times New Roman" w:hAnsi="Times New Roman"/>
          <w:sz w:val="24"/>
          <w:szCs w:val="24"/>
        </w:rPr>
        <w:t xml:space="preserve"> </w:t>
      </w:r>
      <w:r w:rsidR="00503BC9" w:rsidRPr="00503BC9">
        <w:rPr>
          <w:rFonts w:ascii="Times New Roman" w:hAnsi="Times New Roman"/>
          <w:sz w:val="24"/>
          <w:szCs w:val="24"/>
        </w:rPr>
        <w:t>UAB „BM būstas“</w:t>
      </w:r>
      <w:r w:rsidR="00503BC9">
        <w:rPr>
          <w:rFonts w:ascii="Times New Roman" w:hAnsi="Times New Roman"/>
          <w:sz w:val="24"/>
          <w:szCs w:val="24"/>
        </w:rPr>
        <w:t xml:space="preserve"> </w:t>
      </w:r>
      <w:r w:rsidRPr="0061349C">
        <w:rPr>
          <w:rFonts w:ascii="Times New Roman" w:hAnsi="Times New Roman"/>
          <w:sz w:val="24"/>
          <w:szCs w:val="24"/>
        </w:rPr>
        <w:t>ir atsakovė</w:t>
      </w:r>
      <w:r>
        <w:rPr>
          <w:rFonts w:ascii="Times New Roman" w:hAnsi="Times New Roman"/>
          <w:sz w:val="24"/>
          <w:szCs w:val="24"/>
        </w:rPr>
        <w:t>s</w:t>
      </w:r>
      <w:r w:rsidRPr="0061349C">
        <w:rPr>
          <w:rFonts w:ascii="Times New Roman" w:hAnsi="Times New Roman"/>
          <w:sz w:val="24"/>
          <w:szCs w:val="24"/>
        </w:rPr>
        <w:t xml:space="preserve"> UAB „Tiksli forma“ apeliacini</w:t>
      </w:r>
      <w:r>
        <w:rPr>
          <w:rFonts w:ascii="Times New Roman" w:hAnsi="Times New Roman"/>
          <w:sz w:val="24"/>
          <w:szCs w:val="24"/>
        </w:rPr>
        <w:t>ų</w:t>
      </w:r>
      <w:r w:rsidRPr="0061349C">
        <w:rPr>
          <w:rFonts w:ascii="Times New Roman" w:hAnsi="Times New Roman"/>
          <w:sz w:val="24"/>
          <w:szCs w:val="24"/>
        </w:rPr>
        <w:t xml:space="preserve"> skund</w:t>
      </w:r>
      <w:r>
        <w:rPr>
          <w:rFonts w:ascii="Times New Roman" w:hAnsi="Times New Roman"/>
          <w:sz w:val="24"/>
          <w:szCs w:val="24"/>
        </w:rPr>
        <w:t xml:space="preserve">ų argumentus, </w:t>
      </w:r>
      <w:r w:rsidR="00EF0132">
        <w:rPr>
          <w:rFonts w:ascii="Times New Roman" w:hAnsi="Times New Roman"/>
          <w:sz w:val="24"/>
          <w:szCs w:val="24"/>
        </w:rPr>
        <w:t xml:space="preserve">susijusius su pirmosios instancijos teismo išvadomis dėl atsakomybės už grindų defektus paskirstymo, </w:t>
      </w:r>
      <w:r w:rsidR="00EF0132" w:rsidRPr="00EF0132">
        <w:rPr>
          <w:rFonts w:ascii="Times New Roman" w:hAnsi="Times New Roman"/>
          <w:sz w:val="24"/>
          <w:szCs w:val="24"/>
        </w:rPr>
        <w:t>pritar</w:t>
      </w:r>
      <w:r w:rsidR="00EF0132">
        <w:rPr>
          <w:rFonts w:ascii="Times New Roman" w:hAnsi="Times New Roman"/>
          <w:sz w:val="24"/>
          <w:szCs w:val="24"/>
        </w:rPr>
        <w:t>ė</w:t>
      </w:r>
      <w:r w:rsidR="00EF0132" w:rsidRPr="00EF0132">
        <w:rPr>
          <w:rFonts w:ascii="Times New Roman" w:hAnsi="Times New Roman"/>
          <w:sz w:val="24"/>
          <w:szCs w:val="24"/>
        </w:rPr>
        <w:t xml:space="preserve"> visų ekspertų, t</w:t>
      </w:r>
      <w:r w:rsidR="001F1205">
        <w:rPr>
          <w:rFonts w:ascii="Times New Roman" w:hAnsi="Times New Roman"/>
          <w:sz w:val="24"/>
          <w:szCs w:val="24"/>
        </w:rPr>
        <w:t>aip</w:t>
      </w:r>
      <w:r w:rsidR="00EF0132" w:rsidRPr="00EF0132">
        <w:rPr>
          <w:rFonts w:ascii="Times New Roman" w:hAnsi="Times New Roman"/>
          <w:sz w:val="24"/>
          <w:szCs w:val="24"/>
        </w:rPr>
        <w:t xml:space="preserve"> pa</w:t>
      </w:r>
      <w:r w:rsidR="001F1205">
        <w:rPr>
          <w:rFonts w:ascii="Times New Roman" w:hAnsi="Times New Roman"/>
          <w:sz w:val="24"/>
          <w:szCs w:val="24"/>
        </w:rPr>
        <w:t>t</w:t>
      </w:r>
      <w:r w:rsidR="00EF0132" w:rsidRPr="00EF0132">
        <w:rPr>
          <w:rFonts w:ascii="Times New Roman" w:hAnsi="Times New Roman"/>
          <w:sz w:val="24"/>
          <w:szCs w:val="24"/>
        </w:rPr>
        <w:t xml:space="preserve"> ir pirmosios instancijos teismo išvadai, kad šiuo konkrečiu atveju turėjo būti projektuojamos grindys ant polių, todėl</w:t>
      </w:r>
      <w:r w:rsidR="001F1205">
        <w:rPr>
          <w:rFonts w:ascii="Times New Roman" w:hAnsi="Times New Roman"/>
          <w:sz w:val="24"/>
          <w:szCs w:val="24"/>
        </w:rPr>
        <w:t>,</w:t>
      </w:r>
      <w:r w:rsidR="00EF0132" w:rsidRPr="00EF0132">
        <w:rPr>
          <w:rFonts w:ascii="Times New Roman" w:hAnsi="Times New Roman"/>
          <w:sz w:val="24"/>
          <w:szCs w:val="24"/>
        </w:rPr>
        <w:t xml:space="preserve"> projektuotojai projektavimo stadijoje padarius klaidą, būtų neteisinga šios klaidos pasekmes perkelti rangovei ir statybos techniniam prižiūrėtojui.</w:t>
      </w:r>
    </w:p>
    <w:p w14:paraId="096F1339" w14:textId="32869929" w:rsidR="00EF0132" w:rsidRDefault="00EF0132">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Spręsdama dėl ieškovės reikalavimo priteisti </w:t>
      </w:r>
      <w:r w:rsidRPr="00EF0132">
        <w:rPr>
          <w:rFonts w:ascii="Times New Roman" w:hAnsi="Times New Roman"/>
          <w:sz w:val="24"/>
          <w:szCs w:val="24"/>
        </w:rPr>
        <w:t>312</w:t>
      </w:r>
      <w:r>
        <w:rPr>
          <w:rFonts w:ascii="Times New Roman" w:hAnsi="Times New Roman"/>
          <w:sz w:val="24"/>
          <w:szCs w:val="24"/>
        </w:rPr>
        <w:t xml:space="preserve"> </w:t>
      </w:r>
      <w:r w:rsidRPr="00EF0132">
        <w:rPr>
          <w:rFonts w:ascii="Times New Roman" w:hAnsi="Times New Roman"/>
          <w:sz w:val="24"/>
          <w:szCs w:val="24"/>
        </w:rPr>
        <w:t>323 Eur negaut</w:t>
      </w:r>
      <w:r>
        <w:rPr>
          <w:rFonts w:ascii="Times New Roman" w:hAnsi="Times New Roman"/>
          <w:sz w:val="24"/>
          <w:szCs w:val="24"/>
        </w:rPr>
        <w:t>as</w:t>
      </w:r>
      <w:r w:rsidRPr="00EF0132">
        <w:rPr>
          <w:rFonts w:ascii="Times New Roman" w:hAnsi="Times New Roman"/>
          <w:sz w:val="24"/>
          <w:szCs w:val="24"/>
        </w:rPr>
        <w:t xml:space="preserve"> nuomos pajam</w:t>
      </w:r>
      <w:r>
        <w:rPr>
          <w:rFonts w:ascii="Times New Roman" w:hAnsi="Times New Roman"/>
          <w:sz w:val="24"/>
          <w:szCs w:val="24"/>
        </w:rPr>
        <w:t xml:space="preserve">as, kolegija </w:t>
      </w:r>
      <w:r w:rsidR="001B31AA">
        <w:rPr>
          <w:rFonts w:ascii="Times New Roman" w:hAnsi="Times New Roman"/>
          <w:sz w:val="24"/>
          <w:szCs w:val="24"/>
        </w:rPr>
        <w:t>pažymėjo, kad p</w:t>
      </w:r>
      <w:r w:rsidR="001B31AA" w:rsidRPr="001B31AA">
        <w:rPr>
          <w:rFonts w:ascii="Times New Roman" w:hAnsi="Times New Roman"/>
          <w:sz w:val="24"/>
          <w:szCs w:val="24"/>
        </w:rPr>
        <w:t>irmosios instancijos teism</w:t>
      </w:r>
      <w:r w:rsidR="001B31AA">
        <w:rPr>
          <w:rFonts w:ascii="Times New Roman" w:hAnsi="Times New Roman"/>
          <w:sz w:val="24"/>
          <w:szCs w:val="24"/>
        </w:rPr>
        <w:t xml:space="preserve">as pagrįstai nurodė, jog </w:t>
      </w:r>
      <w:r w:rsidR="001B31AA" w:rsidRPr="001B31AA">
        <w:rPr>
          <w:rFonts w:ascii="Times New Roman" w:hAnsi="Times New Roman"/>
          <w:sz w:val="24"/>
          <w:szCs w:val="24"/>
        </w:rPr>
        <w:t xml:space="preserve">trečiojo asmens UAB „Vilniaus rentinys“ atstovas bylos nagrinėjimo metu net kelis kartus atkreipė ieškovės atstovo dėmesį dėl netinkamo negautų pajamų vertinimo ir sąnaudų neatskleidimo, taip pat priminė, kad prašė tokioms išlaidoms nustatyti byloje skirti finansinę ekspertizę, tačiau šis prašymas nebuvo patenkintas, o pati </w:t>
      </w:r>
      <w:bookmarkStart w:id="5" w:name="_Hlk163725367"/>
      <w:r w:rsidR="001B31AA" w:rsidRPr="001B31AA">
        <w:rPr>
          <w:rFonts w:ascii="Times New Roman" w:hAnsi="Times New Roman"/>
          <w:sz w:val="24"/>
          <w:szCs w:val="24"/>
        </w:rPr>
        <w:t>ieškovė negautų pajamų kaip grynojo pelno neįrodinėjo</w:t>
      </w:r>
      <w:bookmarkEnd w:id="5"/>
      <w:r w:rsidR="001B31AA" w:rsidRPr="001B31AA">
        <w:rPr>
          <w:rFonts w:ascii="Times New Roman" w:hAnsi="Times New Roman"/>
          <w:sz w:val="24"/>
          <w:szCs w:val="24"/>
        </w:rPr>
        <w:t>.</w:t>
      </w:r>
    </w:p>
    <w:p w14:paraId="4A4C2570" w14:textId="44D18C03" w:rsidR="001B31AA" w:rsidRDefault="00503BC9">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Kolegijos vertinimu, </w:t>
      </w:r>
      <w:r w:rsidR="001B31AA" w:rsidRPr="001B31AA">
        <w:rPr>
          <w:rFonts w:ascii="Times New Roman" w:hAnsi="Times New Roman"/>
          <w:sz w:val="24"/>
          <w:szCs w:val="24"/>
        </w:rPr>
        <w:t>ieškovė nepagrįstai nurod</w:t>
      </w:r>
      <w:r>
        <w:rPr>
          <w:rFonts w:ascii="Times New Roman" w:hAnsi="Times New Roman"/>
          <w:sz w:val="24"/>
          <w:szCs w:val="24"/>
        </w:rPr>
        <w:t>ė</w:t>
      </w:r>
      <w:r w:rsidR="001B31AA" w:rsidRPr="001B31AA">
        <w:rPr>
          <w:rFonts w:ascii="Times New Roman" w:hAnsi="Times New Roman"/>
          <w:sz w:val="24"/>
          <w:szCs w:val="24"/>
        </w:rPr>
        <w:t xml:space="preserve">, </w:t>
      </w:r>
      <w:r>
        <w:rPr>
          <w:rFonts w:ascii="Times New Roman" w:hAnsi="Times New Roman"/>
          <w:sz w:val="24"/>
          <w:szCs w:val="24"/>
        </w:rPr>
        <w:t>kad</w:t>
      </w:r>
      <w:r w:rsidR="001B31AA" w:rsidRPr="001B31AA">
        <w:rPr>
          <w:rFonts w:ascii="Times New Roman" w:hAnsi="Times New Roman"/>
          <w:sz w:val="24"/>
          <w:szCs w:val="24"/>
        </w:rPr>
        <w:t xml:space="preserve"> jokių kitų išlaidų, susijusių su nuomos pajamų gavimu, neturėjo. Kaip matyti iš ieškovės UAB „BM būstas“ ir nuomininkės UAB</w:t>
      </w:r>
      <w:r w:rsidR="00A83E66">
        <w:rPr>
          <w:rFonts w:ascii="Times New Roman" w:hAnsi="Times New Roman"/>
          <w:sz w:val="24"/>
          <w:szCs w:val="24"/>
        </w:rPr>
        <w:t> </w:t>
      </w:r>
      <w:r w:rsidR="001B31AA" w:rsidRPr="001B31AA">
        <w:rPr>
          <w:rFonts w:ascii="Times New Roman" w:hAnsi="Times New Roman"/>
          <w:sz w:val="24"/>
          <w:szCs w:val="24"/>
        </w:rPr>
        <w:t>„</w:t>
      </w:r>
      <w:proofErr w:type="spellStart"/>
      <w:r w:rsidR="001B31AA" w:rsidRPr="001B31AA">
        <w:rPr>
          <w:rFonts w:ascii="Times New Roman" w:hAnsi="Times New Roman"/>
          <w:sz w:val="24"/>
          <w:szCs w:val="24"/>
        </w:rPr>
        <w:t>Hakonlita</w:t>
      </w:r>
      <w:proofErr w:type="spellEnd"/>
      <w:r w:rsidR="001B31AA" w:rsidRPr="001B31AA">
        <w:rPr>
          <w:rFonts w:ascii="Times New Roman" w:hAnsi="Times New Roman"/>
          <w:sz w:val="24"/>
          <w:szCs w:val="24"/>
        </w:rPr>
        <w:t xml:space="preserve">“ 2013 m. rugpjūčio 5 d. sudarytos negyvenamųjų patalpų nuomos sutarties turinio, nors šalys sulygo, kad iš esmės beveik visas įmanomas eksploatacines išlaidas apmokės nuomininkė, tačiau nuomos sutarties 6.12 papunktyje šalys padarė išlygą dėl žemės nuomos, žemės ir nekilnojamojo turto mokesčių, kuriuos pagal sutartį privalo mokėti pati ieškovė. Taip pat pagal šios sutarties 7.4 papunktį nuomotoja visu sutarties galiojimo laikotarpiu savo sąskaita privalo apdrausti </w:t>
      </w:r>
      <w:r>
        <w:rPr>
          <w:rFonts w:ascii="Times New Roman" w:hAnsi="Times New Roman"/>
          <w:sz w:val="24"/>
          <w:szCs w:val="24"/>
        </w:rPr>
        <w:t>P</w:t>
      </w:r>
      <w:r w:rsidR="001B31AA" w:rsidRPr="001B31AA">
        <w:rPr>
          <w:rFonts w:ascii="Times New Roman" w:hAnsi="Times New Roman"/>
          <w:sz w:val="24"/>
          <w:szCs w:val="24"/>
        </w:rPr>
        <w:t>astatą visų rizikų draudimu, o remiantis šios sutarties 13.7 papunkčiu, nu</w:t>
      </w:r>
      <w:r>
        <w:rPr>
          <w:rFonts w:ascii="Times New Roman" w:hAnsi="Times New Roman"/>
          <w:sz w:val="24"/>
          <w:szCs w:val="24"/>
        </w:rPr>
        <w:t>st</w:t>
      </w:r>
      <w:r w:rsidR="001B31AA" w:rsidRPr="001B31AA">
        <w:rPr>
          <w:rFonts w:ascii="Times New Roman" w:hAnsi="Times New Roman"/>
          <w:sz w:val="24"/>
          <w:szCs w:val="24"/>
        </w:rPr>
        <w:t xml:space="preserve">atyta nuomotojos teisė įkeisti </w:t>
      </w:r>
      <w:r>
        <w:rPr>
          <w:rFonts w:ascii="Times New Roman" w:hAnsi="Times New Roman"/>
          <w:sz w:val="24"/>
          <w:szCs w:val="24"/>
        </w:rPr>
        <w:t>P</w:t>
      </w:r>
      <w:r w:rsidR="001B31AA" w:rsidRPr="001B31AA">
        <w:rPr>
          <w:rFonts w:ascii="Times New Roman" w:hAnsi="Times New Roman"/>
          <w:sz w:val="24"/>
          <w:szCs w:val="24"/>
        </w:rPr>
        <w:t>astatą, bet kurią jo dalį, žemės sklypo nuomos (nuosavybės teisę) ir bet kurias savo teises pagal šią sutartį ir pagal šią sutartį gautinas lėšas. Be to, minimos negyvenamųjų patalpų nuomos sutarties priedu įvard</w:t>
      </w:r>
      <w:r w:rsidR="001F1205">
        <w:rPr>
          <w:rFonts w:ascii="Times New Roman" w:hAnsi="Times New Roman"/>
          <w:sz w:val="24"/>
          <w:szCs w:val="24"/>
        </w:rPr>
        <w:t>y</w:t>
      </w:r>
      <w:r w:rsidR="001B31AA" w:rsidRPr="001B31AA">
        <w:rPr>
          <w:rFonts w:ascii="Times New Roman" w:hAnsi="Times New Roman"/>
          <w:sz w:val="24"/>
          <w:szCs w:val="24"/>
        </w:rPr>
        <w:t xml:space="preserve">tas ieškovės kreditorės AB SEB banko pritarimas </w:t>
      </w:r>
      <w:r w:rsidR="001F1205">
        <w:rPr>
          <w:rFonts w:ascii="Times New Roman" w:hAnsi="Times New Roman"/>
          <w:sz w:val="24"/>
          <w:szCs w:val="24"/>
        </w:rPr>
        <w:t xml:space="preserve">dėl </w:t>
      </w:r>
      <w:r w:rsidR="001B31AA" w:rsidRPr="001B31AA">
        <w:rPr>
          <w:rFonts w:ascii="Times New Roman" w:hAnsi="Times New Roman"/>
          <w:sz w:val="24"/>
          <w:szCs w:val="24"/>
        </w:rPr>
        <w:t>ši</w:t>
      </w:r>
      <w:r w:rsidR="001F1205">
        <w:rPr>
          <w:rFonts w:ascii="Times New Roman" w:hAnsi="Times New Roman"/>
          <w:sz w:val="24"/>
          <w:szCs w:val="24"/>
        </w:rPr>
        <w:t>os</w:t>
      </w:r>
      <w:r w:rsidR="001B31AA" w:rsidRPr="001B31AA">
        <w:rPr>
          <w:rFonts w:ascii="Times New Roman" w:hAnsi="Times New Roman"/>
          <w:sz w:val="24"/>
          <w:szCs w:val="24"/>
        </w:rPr>
        <w:t xml:space="preserve"> sutar</w:t>
      </w:r>
      <w:r w:rsidR="001F1205">
        <w:rPr>
          <w:rFonts w:ascii="Times New Roman" w:hAnsi="Times New Roman"/>
          <w:sz w:val="24"/>
          <w:szCs w:val="24"/>
        </w:rPr>
        <w:t>ties</w:t>
      </w:r>
      <w:r w:rsidR="001B31AA" w:rsidRPr="001B31AA">
        <w:rPr>
          <w:rFonts w:ascii="Times New Roman" w:hAnsi="Times New Roman"/>
          <w:sz w:val="24"/>
          <w:szCs w:val="24"/>
        </w:rPr>
        <w:t xml:space="preserve"> sudary</w:t>
      </w:r>
      <w:r w:rsidR="001F1205">
        <w:rPr>
          <w:rFonts w:ascii="Times New Roman" w:hAnsi="Times New Roman"/>
          <w:sz w:val="24"/>
          <w:szCs w:val="24"/>
        </w:rPr>
        <w:t>mo</w:t>
      </w:r>
      <w:r w:rsidR="001B31AA" w:rsidRPr="001B31AA">
        <w:rPr>
          <w:rFonts w:ascii="Times New Roman" w:hAnsi="Times New Roman"/>
          <w:sz w:val="24"/>
          <w:szCs w:val="24"/>
        </w:rPr>
        <w:t xml:space="preserve">. Vadinasi, ieškovė, gaudama pajamas už </w:t>
      </w:r>
      <w:r w:rsidR="000F4D7F" w:rsidRPr="001B31AA">
        <w:rPr>
          <w:rFonts w:ascii="Times New Roman" w:hAnsi="Times New Roman"/>
          <w:sz w:val="24"/>
          <w:szCs w:val="24"/>
        </w:rPr>
        <w:t>valstybiniame žemės sklype</w:t>
      </w:r>
      <w:r w:rsidR="000F4D7F">
        <w:rPr>
          <w:rFonts w:ascii="Times New Roman" w:hAnsi="Times New Roman"/>
          <w:sz w:val="24"/>
          <w:szCs w:val="24"/>
        </w:rPr>
        <w:t xml:space="preserve"> esančio </w:t>
      </w:r>
      <w:r>
        <w:rPr>
          <w:rFonts w:ascii="Times New Roman" w:hAnsi="Times New Roman"/>
          <w:sz w:val="24"/>
          <w:szCs w:val="24"/>
        </w:rPr>
        <w:t>P</w:t>
      </w:r>
      <w:r w:rsidR="001B31AA" w:rsidRPr="001B31AA">
        <w:rPr>
          <w:rFonts w:ascii="Times New Roman" w:hAnsi="Times New Roman"/>
          <w:sz w:val="24"/>
          <w:szCs w:val="24"/>
        </w:rPr>
        <w:t xml:space="preserve">astato ir automobilių aikštelės </w:t>
      </w:r>
      <w:r w:rsidR="000F4D7F">
        <w:rPr>
          <w:rFonts w:ascii="Times New Roman" w:hAnsi="Times New Roman"/>
          <w:sz w:val="24"/>
          <w:szCs w:val="24"/>
        </w:rPr>
        <w:t xml:space="preserve">nuomą, </w:t>
      </w:r>
      <w:r w:rsidR="001B31AA" w:rsidRPr="001B31AA">
        <w:rPr>
          <w:rFonts w:ascii="Times New Roman" w:hAnsi="Times New Roman"/>
          <w:sz w:val="24"/>
          <w:szCs w:val="24"/>
        </w:rPr>
        <w:t xml:space="preserve">patiria (ir </w:t>
      </w:r>
      <w:r>
        <w:rPr>
          <w:rFonts w:ascii="Times New Roman" w:hAnsi="Times New Roman"/>
          <w:sz w:val="24"/>
          <w:szCs w:val="24"/>
        </w:rPr>
        <w:t>P</w:t>
      </w:r>
      <w:r w:rsidR="001B31AA" w:rsidRPr="001B31AA">
        <w:rPr>
          <w:rFonts w:ascii="Times New Roman" w:hAnsi="Times New Roman"/>
          <w:sz w:val="24"/>
          <w:szCs w:val="24"/>
        </w:rPr>
        <w:t xml:space="preserve">astato veiklos sustabdymo laikotarpiu patyrė) atitinkamas išlaidas, mokėdama tiek žemės mokestį, tiek valstybinės žemės sklypo nuomos mokestį, </w:t>
      </w:r>
      <w:r>
        <w:rPr>
          <w:rFonts w:ascii="Times New Roman" w:hAnsi="Times New Roman"/>
          <w:sz w:val="24"/>
          <w:szCs w:val="24"/>
        </w:rPr>
        <w:t>P</w:t>
      </w:r>
      <w:r w:rsidR="001B31AA" w:rsidRPr="001B31AA">
        <w:rPr>
          <w:rFonts w:ascii="Times New Roman" w:hAnsi="Times New Roman"/>
          <w:sz w:val="24"/>
          <w:szCs w:val="24"/>
        </w:rPr>
        <w:t>astato draudimo įmokas, įmokas ir palūkanas bankui ir pan. Todėl</w:t>
      </w:r>
      <w:r>
        <w:rPr>
          <w:rFonts w:ascii="Times New Roman" w:hAnsi="Times New Roman"/>
          <w:sz w:val="24"/>
          <w:szCs w:val="24"/>
        </w:rPr>
        <w:t>,</w:t>
      </w:r>
      <w:r w:rsidR="001B31AA" w:rsidRPr="001B31AA">
        <w:rPr>
          <w:rFonts w:ascii="Times New Roman" w:hAnsi="Times New Roman"/>
          <w:sz w:val="24"/>
          <w:szCs w:val="24"/>
        </w:rPr>
        <w:t xml:space="preserve"> kolegijos vertinimu, ieškovė, įrodinėdama negautų pajamų dydį, privalėjo iš šalių sulygto nuomos mokesčio proporcingai atimti ir minėtas išlaidas, mokamas kas mėnesį.</w:t>
      </w:r>
    </w:p>
    <w:p w14:paraId="7C6DBC22" w14:textId="6FDFAB3C" w:rsidR="00503BC9" w:rsidRDefault="00503BC9">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lastRenderedPageBreak/>
        <w:t>Kolegija t</w:t>
      </w:r>
      <w:r w:rsidRPr="00503BC9">
        <w:rPr>
          <w:rFonts w:ascii="Times New Roman" w:hAnsi="Times New Roman"/>
          <w:sz w:val="24"/>
          <w:szCs w:val="24"/>
        </w:rPr>
        <w:t>aip pat pritar</w:t>
      </w:r>
      <w:r>
        <w:rPr>
          <w:rFonts w:ascii="Times New Roman" w:hAnsi="Times New Roman"/>
          <w:sz w:val="24"/>
          <w:szCs w:val="24"/>
        </w:rPr>
        <w:t>ė</w:t>
      </w:r>
      <w:r w:rsidRPr="00503BC9">
        <w:rPr>
          <w:rFonts w:ascii="Times New Roman" w:hAnsi="Times New Roman"/>
          <w:sz w:val="24"/>
          <w:szCs w:val="24"/>
        </w:rPr>
        <w:t xml:space="preserve"> pirmosios instancijos teismo išvadai, kad nagrinėjamu atveju nėra pagrindo taikyti CK 6.249 straipsnio 1 dalyje įtvirtint</w:t>
      </w:r>
      <w:r>
        <w:rPr>
          <w:rFonts w:ascii="Times New Roman" w:hAnsi="Times New Roman"/>
          <w:sz w:val="24"/>
          <w:szCs w:val="24"/>
        </w:rPr>
        <w:t>os</w:t>
      </w:r>
      <w:r w:rsidRPr="00503BC9">
        <w:rPr>
          <w:rFonts w:ascii="Times New Roman" w:hAnsi="Times New Roman"/>
          <w:sz w:val="24"/>
          <w:szCs w:val="24"/>
        </w:rPr>
        <w:t xml:space="preserve"> taisykl</w:t>
      </w:r>
      <w:r>
        <w:rPr>
          <w:rFonts w:ascii="Times New Roman" w:hAnsi="Times New Roman"/>
          <w:sz w:val="24"/>
          <w:szCs w:val="24"/>
        </w:rPr>
        <w:t>ės</w:t>
      </w:r>
      <w:r w:rsidRPr="00503BC9">
        <w:rPr>
          <w:rFonts w:ascii="Times New Roman" w:hAnsi="Times New Roman"/>
          <w:sz w:val="24"/>
          <w:szCs w:val="24"/>
        </w:rPr>
        <w:t xml:space="preserve">, pagal kurią tais atvejais, kai šalis nuostolių dydžio negali tiksliai įrodyti, jų dydį nustato teismas, nes nagrinėjamu atveju tai, viena vertus, neatitiktų šalių </w:t>
      </w:r>
      <w:proofErr w:type="spellStart"/>
      <w:r w:rsidRPr="00503BC9">
        <w:rPr>
          <w:rFonts w:ascii="Times New Roman" w:hAnsi="Times New Roman"/>
          <w:sz w:val="24"/>
          <w:szCs w:val="24"/>
        </w:rPr>
        <w:t>rungtyniškumo</w:t>
      </w:r>
      <w:proofErr w:type="spellEnd"/>
      <w:r w:rsidRPr="00503BC9">
        <w:rPr>
          <w:rFonts w:ascii="Times New Roman" w:hAnsi="Times New Roman"/>
          <w:sz w:val="24"/>
          <w:szCs w:val="24"/>
        </w:rPr>
        <w:t xml:space="preserve"> ir lygybės principų (juolab kad ieškovė nuo pat pradžių žinojo, jog šalys kelia grynojo pelno neatskleidimo klausimą), antra vertus, minėtos taisyklės taikymas yra pateisinamas tik bylose, kuriose įrodinėjimo prasme yra labai apsunkintas negautų pajamų priteisimas (kaip, pavyzdžiui, tiekėjo patirtos netiesioginės žalos atveju) (Lietuvos Aukščiausiojo Teismo 2020 m. gruodžio 16 d. nutartis civilinėje byloje Nr. e3K-3-345-248/2020).</w:t>
      </w:r>
    </w:p>
    <w:p w14:paraId="40B490AE" w14:textId="3525183E" w:rsidR="00503BC9" w:rsidRDefault="00503BC9">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Kolegija konstatavo, kad </w:t>
      </w:r>
      <w:r w:rsidRPr="00503BC9">
        <w:rPr>
          <w:rFonts w:ascii="Times New Roman" w:hAnsi="Times New Roman"/>
          <w:sz w:val="24"/>
          <w:szCs w:val="24"/>
        </w:rPr>
        <w:t>pirmosios instancijos teismas pagrįstai nusprendė ieškovę neįrodžius nuostolių, kaip negautų pajamų, dydžio</w:t>
      </w:r>
      <w:r>
        <w:rPr>
          <w:rFonts w:ascii="Times New Roman" w:hAnsi="Times New Roman"/>
          <w:sz w:val="24"/>
          <w:szCs w:val="24"/>
        </w:rPr>
        <w:t>.</w:t>
      </w:r>
    </w:p>
    <w:p w14:paraId="3E058819" w14:textId="67A3991F" w:rsidR="00503BC9" w:rsidRDefault="00605642">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Pasisakydama</w:t>
      </w:r>
      <w:r w:rsidR="00503BC9" w:rsidRPr="00503BC9">
        <w:rPr>
          <w:rFonts w:ascii="Times New Roman" w:hAnsi="Times New Roman"/>
          <w:sz w:val="24"/>
          <w:szCs w:val="24"/>
        </w:rPr>
        <w:t xml:space="preserve"> dėl ieškovės reikalavimo priteisti </w:t>
      </w:r>
      <w:r w:rsidRPr="00605642">
        <w:rPr>
          <w:rFonts w:ascii="Times New Roman" w:hAnsi="Times New Roman"/>
          <w:sz w:val="24"/>
          <w:szCs w:val="24"/>
        </w:rPr>
        <w:t xml:space="preserve">202 723,93 Eur nuostolių, kildinamų iš civilinėje byloje Nr. e2-3023-852/2020 patvirtintų taikos sutarčių, </w:t>
      </w:r>
      <w:r>
        <w:rPr>
          <w:rFonts w:ascii="Times New Roman" w:hAnsi="Times New Roman"/>
          <w:sz w:val="24"/>
          <w:szCs w:val="24"/>
        </w:rPr>
        <w:t xml:space="preserve">atlyginimą, </w:t>
      </w:r>
      <w:r w:rsidRPr="00605642">
        <w:rPr>
          <w:rFonts w:ascii="Times New Roman" w:hAnsi="Times New Roman"/>
          <w:sz w:val="24"/>
          <w:szCs w:val="24"/>
        </w:rPr>
        <w:t xml:space="preserve">kolegija </w:t>
      </w:r>
      <w:r>
        <w:rPr>
          <w:rFonts w:ascii="Times New Roman" w:hAnsi="Times New Roman"/>
          <w:sz w:val="24"/>
          <w:szCs w:val="24"/>
        </w:rPr>
        <w:t>sutiko</w:t>
      </w:r>
      <w:r w:rsidRPr="00605642">
        <w:rPr>
          <w:rFonts w:ascii="Times New Roman" w:hAnsi="Times New Roman"/>
          <w:sz w:val="24"/>
          <w:szCs w:val="24"/>
        </w:rPr>
        <w:t xml:space="preserve"> su pirmosios instancijos teismo padarytomis išvadomis</w:t>
      </w:r>
      <w:r>
        <w:rPr>
          <w:rFonts w:ascii="Times New Roman" w:hAnsi="Times New Roman"/>
          <w:sz w:val="24"/>
          <w:szCs w:val="24"/>
        </w:rPr>
        <w:t>,</w:t>
      </w:r>
      <w:r w:rsidRPr="00605642">
        <w:rPr>
          <w:rFonts w:ascii="Times New Roman" w:hAnsi="Times New Roman"/>
          <w:sz w:val="24"/>
          <w:szCs w:val="24"/>
        </w:rPr>
        <w:t xml:space="preserve"> kad tik </w:t>
      </w:r>
      <w:r>
        <w:rPr>
          <w:rFonts w:ascii="Times New Roman" w:hAnsi="Times New Roman"/>
          <w:sz w:val="24"/>
          <w:szCs w:val="24"/>
        </w:rPr>
        <w:t xml:space="preserve">dalis šių </w:t>
      </w:r>
      <w:r w:rsidRPr="00605642">
        <w:rPr>
          <w:rFonts w:ascii="Times New Roman" w:hAnsi="Times New Roman"/>
          <w:sz w:val="24"/>
          <w:szCs w:val="24"/>
        </w:rPr>
        <w:t>nuostolių</w:t>
      </w:r>
      <w:r>
        <w:rPr>
          <w:rFonts w:ascii="Times New Roman" w:hAnsi="Times New Roman"/>
          <w:sz w:val="24"/>
          <w:szCs w:val="24"/>
        </w:rPr>
        <w:t xml:space="preserve">, t. y. </w:t>
      </w:r>
      <w:r w:rsidRPr="00605642">
        <w:rPr>
          <w:rFonts w:ascii="Times New Roman" w:hAnsi="Times New Roman"/>
          <w:sz w:val="24"/>
          <w:szCs w:val="24"/>
        </w:rPr>
        <w:t>70 343,26 Eur</w:t>
      </w:r>
      <w:r w:rsidR="006E58A8">
        <w:rPr>
          <w:rFonts w:ascii="Times New Roman" w:hAnsi="Times New Roman"/>
          <w:sz w:val="24"/>
          <w:szCs w:val="24"/>
        </w:rPr>
        <w:t>,</w:t>
      </w:r>
      <w:r w:rsidRPr="00605642">
        <w:rPr>
          <w:rFonts w:ascii="Times New Roman" w:hAnsi="Times New Roman"/>
          <w:sz w:val="24"/>
          <w:szCs w:val="24"/>
        </w:rPr>
        <w:t xml:space="preserve"> </w:t>
      </w:r>
      <w:r>
        <w:rPr>
          <w:rFonts w:ascii="Times New Roman" w:hAnsi="Times New Roman"/>
          <w:sz w:val="24"/>
          <w:szCs w:val="24"/>
        </w:rPr>
        <w:t>yra</w:t>
      </w:r>
      <w:r w:rsidRPr="00605642">
        <w:rPr>
          <w:rFonts w:ascii="Times New Roman" w:hAnsi="Times New Roman"/>
          <w:sz w:val="24"/>
          <w:szCs w:val="24"/>
        </w:rPr>
        <w:t xml:space="preserve"> pagrįst</w:t>
      </w:r>
      <w:r>
        <w:rPr>
          <w:rFonts w:ascii="Times New Roman" w:hAnsi="Times New Roman"/>
          <w:sz w:val="24"/>
          <w:szCs w:val="24"/>
        </w:rPr>
        <w:t>i</w:t>
      </w:r>
      <w:r w:rsidRPr="00605642">
        <w:rPr>
          <w:rFonts w:ascii="Times New Roman" w:hAnsi="Times New Roman"/>
          <w:sz w:val="24"/>
          <w:szCs w:val="24"/>
        </w:rPr>
        <w:t>.</w:t>
      </w:r>
    </w:p>
    <w:p w14:paraId="551D9D04" w14:textId="195E5D35" w:rsidR="00605642" w:rsidRDefault="00B3316C">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Byloje nustatyta, kad </w:t>
      </w:r>
      <w:r w:rsidR="00605642" w:rsidRPr="00605642">
        <w:rPr>
          <w:rFonts w:ascii="Times New Roman" w:hAnsi="Times New Roman"/>
          <w:sz w:val="24"/>
          <w:szCs w:val="24"/>
        </w:rPr>
        <w:t>UAB „</w:t>
      </w:r>
      <w:proofErr w:type="spellStart"/>
      <w:r w:rsidR="00605642" w:rsidRPr="00605642">
        <w:rPr>
          <w:rFonts w:ascii="Times New Roman" w:hAnsi="Times New Roman"/>
          <w:sz w:val="24"/>
          <w:szCs w:val="24"/>
        </w:rPr>
        <w:t>Hakonlita</w:t>
      </w:r>
      <w:proofErr w:type="spellEnd"/>
      <w:r w:rsidR="00605642" w:rsidRPr="00605642">
        <w:rPr>
          <w:rFonts w:ascii="Times New Roman" w:hAnsi="Times New Roman"/>
          <w:sz w:val="24"/>
          <w:szCs w:val="24"/>
        </w:rPr>
        <w:t xml:space="preserve">“ atsiliepime į ieškinį nurodė, jog dėl paaiškėjusių </w:t>
      </w:r>
      <w:r w:rsidR="00605642">
        <w:rPr>
          <w:rFonts w:ascii="Times New Roman" w:hAnsi="Times New Roman"/>
          <w:sz w:val="24"/>
          <w:szCs w:val="24"/>
        </w:rPr>
        <w:t>P</w:t>
      </w:r>
      <w:r w:rsidR="00605642" w:rsidRPr="00605642">
        <w:rPr>
          <w:rFonts w:ascii="Times New Roman" w:hAnsi="Times New Roman"/>
          <w:sz w:val="24"/>
          <w:szCs w:val="24"/>
        </w:rPr>
        <w:t xml:space="preserve">astato defektų ir </w:t>
      </w:r>
      <w:r w:rsidR="00605642">
        <w:rPr>
          <w:rFonts w:ascii="Times New Roman" w:hAnsi="Times New Roman"/>
          <w:sz w:val="24"/>
          <w:szCs w:val="24"/>
        </w:rPr>
        <w:t>P</w:t>
      </w:r>
      <w:r w:rsidR="00605642" w:rsidRPr="00605642">
        <w:rPr>
          <w:rFonts w:ascii="Times New Roman" w:hAnsi="Times New Roman"/>
          <w:sz w:val="24"/>
          <w:szCs w:val="24"/>
        </w:rPr>
        <w:t>astato uždarymo patyrė 986</w:t>
      </w:r>
      <w:r w:rsidR="00605642">
        <w:rPr>
          <w:rFonts w:ascii="Times New Roman" w:hAnsi="Times New Roman"/>
          <w:sz w:val="24"/>
          <w:szCs w:val="24"/>
        </w:rPr>
        <w:t xml:space="preserve"> </w:t>
      </w:r>
      <w:r w:rsidR="00605642" w:rsidRPr="00605642">
        <w:rPr>
          <w:rFonts w:ascii="Times New Roman" w:hAnsi="Times New Roman"/>
          <w:sz w:val="24"/>
          <w:szCs w:val="24"/>
        </w:rPr>
        <w:t>702,46 Eur nuostolius, kuriuos sudaro: 1)</w:t>
      </w:r>
      <w:r w:rsidR="00605642">
        <w:rPr>
          <w:rFonts w:ascii="Times New Roman" w:hAnsi="Times New Roman"/>
          <w:sz w:val="24"/>
          <w:szCs w:val="24"/>
        </w:rPr>
        <w:t xml:space="preserve"> </w:t>
      </w:r>
      <w:r w:rsidR="00605642" w:rsidRPr="00605642">
        <w:rPr>
          <w:rFonts w:ascii="Times New Roman" w:hAnsi="Times New Roman"/>
          <w:sz w:val="24"/>
          <w:szCs w:val="24"/>
        </w:rPr>
        <w:t>70</w:t>
      </w:r>
      <w:r w:rsidR="00605642">
        <w:rPr>
          <w:rFonts w:ascii="Times New Roman" w:hAnsi="Times New Roman"/>
          <w:sz w:val="24"/>
          <w:szCs w:val="24"/>
        </w:rPr>
        <w:t xml:space="preserve"> </w:t>
      </w:r>
      <w:r w:rsidR="00605642" w:rsidRPr="00605642">
        <w:rPr>
          <w:rFonts w:ascii="Times New Roman" w:hAnsi="Times New Roman"/>
          <w:sz w:val="24"/>
          <w:szCs w:val="24"/>
        </w:rPr>
        <w:t xml:space="preserve">343,26 Eur tiesioginiai nuostoliai – sąnaudos, tiesiogiai susijusios su prekybos centro inžinerinių sistemų priežiūra </w:t>
      </w:r>
      <w:r w:rsidR="00605642">
        <w:rPr>
          <w:rFonts w:ascii="Times New Roman" w:hAnsi="Times New Roman"/>
          <w:sz w:val="24"/>
          <w:szCs w:val="24"/>
        </w:rPr>
        <w:t>P</w:t>
      </w:r>
      <w:r w:rsidR="00605642" w:rsidRPr="00605642">
        <w:rPr>
          <w:rFonts w:ascii="Times New Roman" w:hAnsi="Times New Roman"/>
          <w:sz w:val="24"/>
          <w:szCs w:val="24"/>
        </w:rPr>
        <w:t xml:space="preserve">astato uždarymo metu; sąnaudos, tiesiogiai susijusios su prekybos centro, jo teritorijos tvarkymu ir valymu; sąnaudos dėl </w:t>
      </w:r>
      <w:r w:rsidR="000F7320" w:rsidRPr="000F7320">
        <w:rPr>
          <w:rFonts w:ascii="Times New Roman" w:hAnsi="Times New Roman"/>
          <w:sz w:val="24"/>
          <w:szCs w:val="24"/>
        </w:rPr>
        <w:t xml:space="preserve">Vilniaus Gedimino technikos universiteto (toliau </w:t>
      </w:r>
      <w:r w:rsidR="000F7320">
        <w:rPr>
          <w:rFonts w:ascii="Times New Roman" w:hAnsi="Times New Roman"/>
          <w:sz w:val="24"/>
          <w:szCs w:val="24"/>
        </w:rPr>
        <w:t>‒</w:t>
      </w:r>
      <w:r w:rsidR="000F7320" w:rsidRPr="000F7320">
        <w:rPr>
          <w:rFonts w:ascii="Times New Roman" w:hAnsi="Times New Roman"/>
          <w:sz w:val="24"/>
          <w:szCs w:val="24"/>
        </w:rPr>
        <w:t xml:space="preserve"> VGTU)</w:t>
      </w:r>
      <w:r w:rsidR="000F7320">
        <w:rPr>
          <w:rFonts w:ascii="Times New Roman" w:hAnsi="Times New Roman"/>
          <w:sz w:val="24"/>
          <w:szCs w:val="24"/>
        </w:rPr>
        <w:t xml:space="preserve"> </w:t>
      </w:r>
      <w:r w:rsidR="00605642" w:rsidRPr="00605642">
        <w:rPr>
          <w:rFonts w:ascii="Times New Roman" w:hAnsi="Times New Roman"/>
          <w:sz w:val="24"/>
          <w:szCs w:val="24"/>
        </w:rPr>
        <w:t xml:space="preserve">atstovų atliktų </w:t>
      </w:r>
      <w:r w:rsidR="00605642">
        <w:rPr>
          <w:rFonts w:ascii="Times New Roman" w:hAnsi="Times New Roman"/>
          <w:sz w:val="24"/>
          <w:szCs w:val="24"/>
        </w:rPr>
        <w:t>P</w:t>
      </w:r>
      <w:r w:rsidR="00605642" w:rsidRPr="00605642">
        <w:rPr>
          <w:rFonts w:ascii="Times New Roman" w:hAnsi="Times New Roman"/>
          <w:sz w:val="24"/>
          <w:szCs w:val="24"/>
        </w:rPr>
        <w:t>astato konstrukcijų tyrimų ir konsultacijų; komunalinės išlaidos prekybos centro uždarymo metu; išlaidos, atsiradusios dėl UAB „</w:t>
      </w:r>
      <w:proofErr w:type="spellStart"/>
      <w:r w:rsidR="00605642" w:rsidRPr="00605642">
        <w:rPr>
          <w:rFonts w:ascii="Times New Roman" w:hAnsi="Times New Roman"/>
          <w:sz w:val="24"/>
          <w:szCs w:val="24"/>
        </w:rPr>
        <w:t>Top</w:t>
      </w:r>
      <w:proofErr w:type="spellEnd"/>
      <w:r w:rsidR="00605642" w:rsidRPr="00605642">
        <w:rPr>
          <w:rFonts w:ascii="Times New Roman" w:hAnsi="Times New Roman"/>
          <w:sz w:val="24"/>
          <w:szCs w:val="24"/>
        </w:rPr>
        <w:t xml:space="preserve"> </w:t>
      </w:r>
      <w:proofErr w:type="spellStart"/>
      <w:r w:rsidR="00605642" w:rsidRPr="00605642">
        <w:rPr>
          <w:rFonts w:ascii="Times New Roman" w:hAnsi="Times New Roman"/>
          <w:sz w:val="24"/>
          <w:szCs w:val="24"/>
        </w:rPr>
        <w:t>Sport</w:t>
      </w:r>
      <w:proofErr w:type="spellEnd"/>
      <w:r w:rsidR="00605642" w:rsidRPr="00605642">
        <w:rPr>
          <w:rFonts w:ascii="Times New Roman" w:hAnsi="Times New Roman"/>
          <w:sz w:val="24"/>
          <w:szCs w:val="24"/>
        </w:rPr>
        <w:t>“ subnuomojamų patalpų remonto; sąnaudos prekybos centro uždarymo laikotarpiu; 2)</w:t>
      </w:r>
      <w:r w:rsidR="00605642">
        <w:rPr>
          <w:rFonts w:ascii="Times New Roman" w:hAnsi="Times New Roman"/>
          <w:sz w:val="24"/>
          <w:szCs w:val="24"/>
        </w:rPr>
        <w:t xml:space="preserve"> </w:t>
      </w:r>
      <w:r w:rsidR="00605642" w:rsidRPr="00605642">
        <w:rPr>
          <w:rFonts w:ascii="Times New Roman" w:hAnsi="Times New Roman"/>
          <w:sz w:val="24"/>
          <w:szCs w:val="24"/>
        </w:rPr>
        <w:t>19</w:t>
      </w:r>
      <w:r w:rsidR="00605642">
        <w:rPr>
          <w:rFonts w:ascii="Times New Roman" w:hAnsi="Times New Roman"/>
          <w:sz w:val="24"/>
          <w:szCs w:val="24"/>
        </w:rPr>
        <w:t xml:space="preserve"> </w:t>
      </w:r>
      <w:r w:rsidR="00605642" w:rsidRPr="00605642">
        <w:rPr>
          <w:rFonts w:ascii="Times New Roman" w:hAnsi="Times New Roman"/>
          <w:sz w:val="24"/>
          <w:szCs w:val="24"/>
        </w:rPr>
        <w:t>620,30 Eur negautas pelnas iš subnuomos veiklos dėl prekybos centro uždarymo nuo 2017 m. balandžio 5 d. iki 2017 m. spalio 26 d.; 3)</w:t>
      </w:r>
      <w:r w:rsidR="00CE2156">
        <w:rPr>
          <w:rFonts w:ascii="Times New Roman" w:hAnsi="Times New Roman"/>
          <w:sz w:val="24"/>
          <w:szCs w:val="24"/>
        </w:rPr>
        <w:t> </w:t>
      </w:r>
      <w:r w:rsidR="00605642" w:rsidRPr="00605642">
        <w:rPr>
          <w:rFonts w:ascii="Times New Roman" w:hAnsi="Times New Roman"/>
          <w:sz w:val="24"/>
          <w:szCs w:val="24"/>
        </w:rPr>
        <w:t>123</w:t>
      </w:r>
      <w:r w:rsidR="00CE2156">
        <w:rPr>
          <w:rFonts w:ascii="Times New Roman" w:hAnsi="Times New Roman"/>
          <w:sz w:val="24"/>
          <w:szCs w:val="24"/>
        </w:rPr>
        <w:t> </w:t>
      </w:r>
      <w:r w:rsidR="00605642" w:rsidRPr="00605642">
        <w:rPr>
          <w:rFonts w:ascii="Times New Roman" w:hAnsi="Times New Roman"/>
          <w:sz w:val="24"/>
          <w:szCs w:val="24"/>
        </w:rPr>
        <w:t>799,08 Eur vienerius metus negautas pelnas iš subnuomos veiklos po prekybos centro pakartotinio atidarymo nuo 2017</w:t>
      </w:r>
      <w:r w:rsidR="00605642">
        <w:rPr>
          <w:rFonts w:ascii="Times New Roman" w:hAnsi="Times New Roman"/>
          <w:sz w:val="24"/>
          <w:szCs w:val="24"/>
        </w:rPr>
        <w:t xml:space="preserve"> </w:t>
      </w:r>
      <w:r w:rsidR="00605642" w:rsidRPr="00605642">
        <w:rPr>
          <w:rFonts w:ascii="Times New Roman" w:hAnsi="Times New Roman"/>
          <w:sz w:val="24"/>
          <w:szCs w:val="24"/>
        </w:rPr>
        <w:t>lapkričio mėn. iki 2018 m. lapkričio mėn. imtinai; 4)</w:t>
      </w:r>
      <w:r w:rsidR="00CE2156">
        <w:rPr>
          <w:rFonts w:ascii="Times New Roman" w:hAnsi="Times New Roman"/>
          <w:sz w:val="24"/>
          <w:szCs w:val="24"/>
        </w:rPr>
        <w:t> </w:t>
      </w:r>
      <w:r w:rsidR="00605642" w:rsidRPr="00605642">
        <w:rPr>
          <w:rFonts w:ascii="Times New Roman" w:hAnsi="Times New Roman"/>
          <w:sz w:val="24"/>
          <w:szCs w:val="24"/>
        </w:rPr>
        <w:t>760</w:t>
      </w:r>
      <w:r w:rsidR="00CE2156">
        <w:rPr>
          <w:rFonts w:ascii="Times New Roman" w:hAnsi="Times New Roman"/>
          <w:sz w:val="24"/>
          <w:szCs w:val="24"/>
        </w:rPr>
        <w:t> </w:t>
      </w:r>
      <w:r w:rsidR="00605642" w:rsidRPr="00605642">
        <w:rPr>
          <w:rFonts w:ascii="Times New Roman" w:hAnsi="Times New Roman"/>
          <w:sz w:val="24"/>
          <w:szCs w:val="24"/>
        </w:rPr>
        <w:t>992,82</w:t>
      </w:r>
      <w:r w:rsidR="00CE2156">
        <w:rPr>
          <w:rFonts w:ascii="Times New Roman" w:hAnsi="Times New Roman"/>
          <w:sz w:val="24"/>
          <w:szCs w:val="24"/>
        </w:rPr>
        <w:t> </w:t>
      </w:r>
      <w:r w:rsidR="00605642" w:rsidRPr="00605642">
        <w:rPr>
          <w:rFonts w:ascii="Times New Roman" w:hAnsi="Times New Roman"/>
          <w:sz w:val="24"/>
          <w:szCs w:val="24"/>
        </w:rPr>
        <w:t>Eur subnuomininkų patirti nuostoliai pagal pareikštas pretenzijas; 5)</w:t>
      </w:r>
      <w:r w:rsidR="00605642">
        <w:rPr>
          <w:rFonts w:ascii="Times New Roman" w:hAnsi="Times New Roman"/>
          <w:sz w:val="24"/>
          <w:szCs w:val="24"/>
        </w:rPr>
        <w:t xml:space="preserve"> </w:t>
      </w:r>
      <w:r w:rsidR="00605642" w:rsidRPr="00605642">
        <w:rPr>
          <w:rFonts w:ascii="Times New Roman" w:hAnsi="Times New Roman"/>
          <w:sz w:val="24"/>
          <w:szCs w:val="24"/>
        </w:rPr>
        <w:t>11</w:t>
      </w:r>
      <w:r w:rsidR="00605642">
        <w:rPr>
          <w:rFonts w:ascii="Times New Roman" w:hAnsi="Times New Roman"/>
          <w:sz w:val="24"/>
          <w:szCs w:val="24"/>
        </w:rPr>
        <w:t xml:space="preserve"> </w:t>
      </w:r>
      <w:r w:rsidR="00605642" w:rsidRPr="00605642">
        <w:rPr>
          <w:rFonts w:ascii="Times New Roman" w:hAnsi="Times New Roman"/>
          <w:sz w:val="24"/>
          <w:szCs w:val="24"/>
        </w:rPr>
        <w:t>947 Eur kompensacinės palūkanos (2017 m. gruodžio 21 d.). Taip pat nustatyta, kad UAB „</w:t>
      </w:r>
      <w:proofErr w:type="spellStart"/>
      <w:r w:rsidR="00605642" w:rsidRPr="00605642">
        <w:rPr>
          <w:rFonts w:ascii="Times New Roman" w:hAnsi="Times New Roman"/>
          <w:sz w:val="24"/>
          <w:szCs w:val="24"/>
        </w:rPr>
        <w:t>Hakonlita</w:t>
      </w:r>
      <w:proofErr w:type="spellEnd"/>
      <w:r w:rsidR="00605642" w:rsidRPr="00605642">
        <w:rPr>
          <w:rFonts w:ascii="Times New Roman" w:hAnsi="Times New Roman"/>
          <w:sz w:val="24"/>
          <w:szCs w:val="24"/>
        </w:rPr>
        <w:t>“ su UAB „RIMI Lietuva“ susitarė dėl 130</w:t>
      </w:r>
      <w:r>
        <w:rPr>
          <w:rFonts w:ascii="Times New Roman" w:hAnsi="Times New Roman"/>
          <w:sz w:val="24"/>
          <w:szCs w:val="24"/>
        </w:rPr>
        <w:t xml:space="preserve"> </w:t>
      </w:r>
      <w:r w:rsidR="00605642" w:rsidRPr="00605642">
        <w:rPr>
          <w:rFonts w:ascii="Times New Roman" w:hAnsi="Times New Roman"/>
          <w:sz w:val="24"/>
          <w:szCs w:val="24"/>
        </w:rPr>
        <w:t>359 Eur negauto pelno ir 210</w:t>
      </w:r>
      <w:r>
        <w:rPr>
          <w:rFonts w:ascii="Times New Roman" w:hAnsi="Times New Roman"/>
          <w:sz w:val="24"/>
          <w:szCs w:val="24"/>
        </w:rPr>
        <w:t xml:space="preserve"> </w:t>
      </w:r>
      <w:r w:rsidR="00605642" w:rsidRPr="00605642">
        <w:rPr>
          <w:rFonts w:ascii="Times New Roman" w:hAnsi="Times New Roman"/>
          <w:sz w:val="24"/>
          <w:szCs w:val="24"/>
        </w:rPr>
        <w:t>125,75</w:t>
      </w:r>
      <w:r>
        <w:rPr>
          <w:rFonts w:ascii="Times New Roman" w:hAnsi="Times New Roman"/>
          <w:sz w:val="24"/>
          <w:szCs w:val="24"/>
        </w:rPr>
        <w:t xml:space="preserve"> </w:t>
      </w:r>
      <w:r w:rsidR="00605642" w:rsidRPr="00605642">
        <w:rPr>
          <w:rFonts w:ascii="Times New Roman" w:hAnsi="Times New Roman"/>
          <w:sz w:val="24"/>
          <w:szCs w:val="24"/>
        </w:rPr>
        <w:t xml:space="preserve">Eur tiesioginių nuostolių, susijusių su </w:t>
      </w:r>
      <w:r>
        <w:rPr>
          <w:rFonts w:ascii="Times New Roman" w:hAnsi="Times New Roman"/>
          <w:sz w:val="24"/>
          <w:szCs w:val="24"/>
        </w:rPr>
        <w:t>P</w:t>
      </w:r>
      <w:r w:rsidR="00605642" w:rsidRPr="00605642">
        <w:rPr>
          <w:rFonts w:ascii="Times New Roman" w:hAnsi="Times New Roman"/>
          <w:sz w:val="24"/>
          <w:szCs w:val="24"/>
        </w:rPr>
        <w:t>astato uždarymu, atlyginimo. Tuo tarpu Vilniaus apygardos teismo 2020</w:t>
      </w:r>
      <w:r w:rsidR="00CE2156">
        <w:rPr>
          <w:rFonts w:ascii="Times New Roman" w:hAnsi="Times New Roman"/>
          <w:sz w:val="24"/>
          <w:szCs w:val="24"/>
        </w:rPr>
        <w:t> </w:t>
      </w:r>
      <w:r w:rsidR="00605642" w:rsidRPr="00605642">
        <w:rPr>
          <w:rFonts w:ascii="Times New Roman" w:hAnsi="Times New Roman"/>
          <w:sz w:val="24"/>
          <w:szCs w:val="24"/>
        </w:rPr>
        <w:t>m. rugsėjo 18 d. nutartimi civilinėje byloje Nr. e2-3023-852/2020 patvirtinta taikos sutartimi ieškovė įsipareigojo UAB</w:t>
      </w:r>
      <w:r>
        <w:rPr>
          <w:rFonts w:ascii="Times New Roman" w:hAnsi="Times New Roman"/>
          <w:sz w:val="24"/>
          <w:szCs w:val="24"/>
        </w:rPr>
        <w:t xml:space="preserve"> </w:t>
      </w:r>
      <w:r w:rsidR="00605642" w:rsidRPr="00605642">
        <w:rPr>
          <w:rFonts w:ascii="Times New Roman" w:hAnsi="Times New Roman"/>
          <w:sz w:val="24"/>
          <w:szCs w:val="24"/>
        </w:rPr>
        <w:t>„</w:t>
      </w:r>
      <w:proofErr w:type="spellStart"/>
      <w:r w:rsidR="00605642" w:rsidRPr="00605642">
        <w:rPr>
          <w:rFonts w:ascii="Times New Roman" w:hAnsi="Times New Roman"/>
          <w:sz w:val="24"/>
          <w:szCs w:val="24"/>
        </w:rPr>
        <w:t>Hakonlita</w:t>
      </w:r>
      <w:proofErr w:type="spellEnd"/>
      <w:r w:rsidR="00605642" w:rsidRPr="00605642">
        <w:rPr>
          <w:rFonts w:ascii="Times New Roman" w:hAnsi="Times New Roman"/>
          <w:sz w:val="24"/>
          <w:szCs w:val="24"/>
        </w:rPr>
        <w:t>“ atlyginti tik 145</w:t>
      </w:r>
      <w:r w:rsidR="00CE2156">
        <w:rPr>
          <w:rFonts w:ascii="Times New Roman" w:hAnsi="Times New Roman"/>
          <w:sz w:val="24"/>
          <w:szCs w:val="24"/>
        </w:rPr>
        <w:t xml:space="preserve"> </w:t>
      </w:r>
      <w:r w:rsidR="00605642" w:rsidRPr="00605642">
        <w:rPr>
          <w:rFonts w:ascii="Times New Roman" w:hAnsi="Times New Roman"/>
          <w:sz w:val="24"/>
          <w:szCs w:val="24"/>
        </w:rPr>
        <w:t>000</w:t>
      </w:r>
      <w:r w:rsidR="00CE2156">
        <w:rPr>
          <w:rFonts w:ascii="Times New Roman" w:hAnsi="Times New Roman"/>
          <w:sz w:val="24"/>
          <w:szCs w:val="24"/>
        </w:rPr>
        <w:t xml:space="preserve"> </w:t>
      </w:r>
      <w:r w:rsidR="00605642" w:rsidRPr="00605642">
        <w:rPr>
          <w:rFonts w:ascii="Times New Roman" w:hAnsi="Times New Roman"/>
          <w:sz w:val="24"/>
          <w:szCs w:val="24"/>
        </w:rPr>
        <w:t xml:space="preserve">Eur nuostolius, </w:t>
      </w:r>
      <w:r w:rsidR="00DC615A">
        <w:rPr>
          <w:rFonts w:ascii="Times New Roman" w:hAnsi="Times New Roman"/>
          <w:sz w:val="24"/>
          <w:szCs w:val="24"/>
        </w:rPr>
        <w:t xml:space="preserve">tačiau </w:t>
      </w:r>
      <w:r w:rsidR="00605642" w:rsidRPr="00605642">
        <w:rPr>
          <w:rFonts w:ascii="Times New Roman" w:hAnsi="Times New Roman"/>
          <w:sz w:val="24"/>
          <w:szCs w:val="24"/>
        </w:rPr>
        <w:t>taikos sutartyje nedetalizuo</w:t>
      </w:r>
      <w:r w:rsidR="00DC615A">
        <w:rPr>
          <w:rFonts w:ascii="Times New Roman" w:hAnsi="Times New Roman"/>
          <w:sz w:val="24"/>
          <w:szCs w:val="24"/>
        </w:rPr>
        <w:t>t</w:t>
      </w:r>
      <w:r w:rsidR="00605642" w:rsidRPr="00605642">
        <w:rPr>
          <w:rFonts w:ascii="Times New Roman" w:hAnsi="Times New Roman"/>
          <w:sz w:val="24"/>
          <w:szCs w:val="24"/>
        </w:rPr>
        <w:t xml:space="preserve">a, kuriuos nuostolius ieškovė sutiko padengti. </w:t>
      </w:r>
      <w:r>
        <w:rPr>
          <w:rFonts w:ascii="Times New Roman" w:hAnsi="Times New Roman"/>
          <w:sz w:val="24"/>
          <w:szCs w:val="24"/>
        </w:rPr>
        <w:t>K</w:t>
      </w:r>
      <w:r w:rsidR="00605642" w:rsidRPr="00605642">
        <w:rPr>
          <w:rFonts w:ascii="Times New Roman" w:hAnsi="Times New Roman"/>
          <w:sz w:val="24"/>
          <w:szCs w:val="24"/>
        </w:rPr>
        <w:t>olegija, atsižvelgdama į skundžiamame sprendime pateiktą pagrįstą UAB „</w:t>
      </w:r>
      <w:proofErr w:type="spellStart"/>
      <w:r w:rsidR="00605642" w:rsidRPr="00605642">
        <w:rPr>
          <w:rFonts w:ascii="Times New Roman" w:hAnsi="Times New Roman"/>
          <w:sz w:val="24"/>
          <w:szCs w:val="24"/>
        </w:rPr>
        <w:t>Hakonlita</w:t>
      </w:r>
      <w:proofErr w:type="spellEnd"/>
      <w:r w:rsidR="00605642" w:rsidRPr="00605642">
        <w:rPr>
          <w:rFonts w:ascii="Times New Roman" w:hAnsi="Times New Roman"/>
          <w:sz w:val="24"/>
          <w:szCs w:val="24"/>
        </w:rPr>
        <w:t xml:space="preserve">“ negautų pajamų, pelno sumažėjimo po </w:t>
      </w:r>
      <w:r>
        <w:rPr>
          <w:rFonts w:ascii="Times New Roman" w:hAnsi="Times New Roman"/>
          <w:sz w:val="24"/>
          <w:szCs w:val="24"/>
        </w:rPr>
        <w:t>P</w:t>
      </w:r>
      <w:r w:rsidR="00605642" w:rsidRPr="00605642">
        <w:rPr>
          <w:rFonts w:ascii="Times New Roman" w:hAnsi="Times New Roman"/>
          <w:sz w:val="24"/>
          <w:szCs w:val="24"/>
        </w:rPr>
        <w:t xml:space="preserve">astato atidarymo, subnuomininkų nuostolių kritiką, </w:t>
      </w:r>
      <w:r>
        <w:rPr>
          <w:rFonts w:ascii="Times New Roman" w:hAnsi="Times New Roman"/>
          <w:sz w:val="24"/>
          <w:szCs w:val="24"/>
        </w:rPr>
        <w:t xml:space="preserve">padarė </w:t>
      </w:r>
      <w:r w:rsidR="00605642" w:rsidRPr="00605642">
        <w:rPr>
          <w:rFonts w:ascii="Times New Roman" w:hAnsi="Times New Roman"/>
          <w:sz w:val="24"/>
          <w:szCs w:val="24"/>
        </w:rPr>
        <w:t>išvadą, kad tik UAB „</w:t>
      </w:r>
      <w:proofErr w:type="spellStart"/>
      <w:r w:rsidR="00605642" w:rsidRPr="00605642">
        <w:rPr>
          <w:rFonts w:ascii="Times New Roman" w:hAnsi="Times New Roman"/>
          <w:sz w:val="24"/>
          <w:szCs w:val="24"/>
        </w:rPr>
        <w:t>Hakonlita</w:t>
      </w:r>
      <w:proofErr w:type="spellEnd"/>
      <w:r w:rsidR="00605642" w:rsidRPr="00605642">
        <w:rPr>
          <w:rFonts w:ascii="Times New Roman" w:hAnsi="Times New Roman"/>
          <w:sz w:val="24"/>
          <w:szCs w:val="24"/>
        </w:rPr>
        <w:t>“ patirti 70</w:t>
      </w:r>
      <w:r>
        <w:rPr>
          <w:rFonts w:ascii="Times New Roman" w:hAnsi="Times New Roman"/>
          <w:sz w:val="24"/>
          <w:szCs w:val="24"/>
        </w:rPr>
        <w:t xml:space="preserve"> </w:t>
      </w:r>
      <w:r w:rsidR="00605642" w:rsidRPr="00605642">
        <w:rPr>
          <w:rFonts w:ascii="Times New Roman" w:hAnsi="Times New Roman"/>
          <w:sz w:val="24"/>
          <w:szCs w:val="24"/>
        </w:rPr>
        <w:t>343,26 Eur tiesioginiai nuostoliai šioje byloje laikytini įrodytais.</w:t>
      </w:r>
    </w:p>
    <w:p w14:paraId="58E4197C" w14:textId="7F5A9A0D" w:rsidR="00B3316C" w:rsidRDefault="00B3316C">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Kolegija atmetė </w:t>
      </w:r>
      <w:r w:rsidRPr="00B3316C">
        <w:rPr>
          <w:rFonts w:ascii="Times New Roman" w:hAnsi="Times New Roman"/>
          <w:sz w:val="24"/>
          <w:szCs w:val="24"/>
        </w:rPr>
        <w:t>kaip nepagrįst</w:t>
      </w:r>
      <w:r>
        <w:rPr>
          <w:rFonts w:ascii="Times New Roman" w:hAnsi="Times New Roman"/>
          <w:sz w:val="24"/>
          <w:szCs w:val="24"/>
        </w:rPr>
        <w:t>ą</w:t>
      </w:r>
      <w:r w:rsidRPr="00B3316C">
        <w:rPr>
          <w:rFonts w:ascii="Times New Roman" w:hAnsi="Times New Roman"/>
          <w:sz w:val="24"/>
          <w:szCs w:val="24"/>
        </w:rPr>
        <w:t xml:space="preserve"> ir ieškovės argument</w:t>
      </w:r>
      <w:r>
        <w:rPr>
          <w:rFonts w:ascii="Times New Roman" w:hAnsi="Times New Roman"/>
          <w:sz w:val="24"/>
          <w:szCs w:val="24"/>
        </w:rPr>
        <w:t>ą</w:t>
      </w:r>
      <w:r w:rsidRPr="00B3316C">
        <w:rPr>
          <w:rFonts w:ascii="Times New Roman" w:hAnsi="Times New Roman"/>
          <w:sz w:val="24"/>
          <w:szCs w:val="24"/>
        </w:rPr>
        <w:t xml:space="preserve">, kad teismas nepagrįstai atsisakė priteisti </w:t>
      </w:r>
      <w:r w:rsidR="00DC615A">
        <w:rPr>
          <w:rFonts w:ascii="Times New Roman" w:hAnsi="Times New Roman"/>
          <w:sz w:val="24"/>
          <w:szCs w:val="24"/>
        </w:rPr>
        <w:t xml:space="preserve">atlyginti </w:t>
      </w:r>
      <w:r w:rsidRPr="00B3316C">
        <w:rPr>
          <w:rFonts w:ascii="Times New Roman" w:hAnsi="Times New Roman"/>
          <w:sz w:val="24"/>
          <w:szCs w:val="24"/>
        </w:rPr>
        <w:t>50</w:t>
      </w:r>
      <w:r>
        <w:rPr>
          <w:rFonts w:ascii="Times New Roman" w:hAnsi="Times New Roman"/>
          <w:sz w:val="24"/>
          <w:szCs w:val="24"/>
        </w:rPr>
        <w:t xml:space="preserve"> </w:t>
      </w:r>
      <w:r w:rsidRPr="00B3316C">
        <w:rPr>
          <w:rFonts w:ascii="Times New Roman" w:hAnsi="Times New Roman"/>
          <w:sz w:val="24"/>
          <w:szCs w:val="24"/>
        </w:rPr>
        <w:t>000 Eur nuostoli</w:t>
      </w:r>
      <w:r w:rsidR="00DC615A">
        <w:rPr>
          <w:rFonts w:ascii="Times New Roman" w:hAnsi="Times New Roman"/>
          <w:sz w:val="24"/>
          <w:szCs w:val="24"/>
        </w:rPr>
        <w:t>us</w:t>
      </w:r>
      <w:r w:rsidRPr="00B3316C">
        <w:rPr>
          <w:rFonts w:ascii="Times New Roman" w:hAnsi="Times New Roman"/>
          <w:sz w:val="24"/>
          <w:szCs w:val="24"/>
        </w:rPr>
        <w:t>, kuriuos ieškovė įsipareigojo atlyginti dėl to, kad AB „Lietuvos draudimas“ išmokėjo UAB „</w:t>
      </w:r>
      <w:proofErr w:type="spellStart"/>
      <w:r w:rsidRPr="00B3316C">
        <w:rPr>
          <w:rFonts w:ascii="Times New Roman" w:hAnsi="Times New Roman"/>
          <w:sz w:val="24"/>
          <w:szCs w:val="24"/>
        </w:rPr>
        <w:t>Hakonlita</w:t>
      </w:r>
      <w:proofErr w:type="spellEnd"/>
      <w:r w:rsidRPr="00B3316C">
        <w:rPr>
          <w:rFonts w:ascii="Times New Roman" w:hAnsi="Times New Roman"/>
          <w:sz w:val="24"/>
          <w:szCs w:val="24"/>
        </w:rPr>
        <w:t>“ nurodyto dydžio draudimo išmoką ir regreso tvarka šį reikalavimą nukreipė į ieškovę. Pagal šalių pasirašytą taikos sutartį</w:t>
      </w:r>
      <w:r w:rsidR="006E58A8">
        <w:rPr>
          <w:rFonts w:ascii="Times New Roman" w:hAnsi="Times New Roman"/>
          <w:sz w:val="24"/>
          <w:szCs w:val="24"/>
        </w:rPr>
        <w:t>,</w:t>
      </w:r>
      <w:r w:rsidRPr="00B3316C">
        <w:rPr>
          <w:rFonts w:ascii="Times New Roman" w:hAnsi="Times New Roman"/>
          <w:sz w:val="24"/>
          <w:szCs w:val="24"/>
        </w:rPr>
        <w:t xml:space="preserve"> ieškovė šią draudimo išmoką įsipareigojo padengti tik po šios bylos išnagrinėjimo ir priklausomai nuo bylos išnagrinėjimo rezultato, t. y.</w:t>
      </w:r>
      <w:r w:rsidR="006E58A8">
        <w:rPr>
          <w:rFonts w:ascii="Times New Roman" w:hAnsi="Times New Roman"/>
          <w:sz w:val="24"/>
          <w:szCs w:val="24"/>
        </w:rPr>
        <w:t>,</w:t>
      </w:r>
      <w:r w:rsidRPr="00B3316C">
        <w:rPr>
          <w:rFonts w:ascii="Times New Roman" w:hAnsi="Times New Roman"/>
          <w:sz w:val="24"/>
          <w:szCs w:val="24"/>
        </w:rPr>
        <w:t xml:space="preserve"> pagal taikos sutarties 4 punktą</w:t>
      </w:r>
      <w:r w:rsidR="006E58A8">
        <w:rPr>
          <w:rFonts w:ascii="Times New Roman" w:hAnsi="Times New Roman"/>
          <w:sz w:val="24"/>
          <w:szCs w:val="24"/>
        </w:rPr>
        <w:t>,</w:t>
      </w:r>
      <w:r w:rsidRPr="00B3316C">
        <w:rPr>
          <w:rFonts w:ascii="Times New Roman" w:hAnsi="Times New Roman"/>
          <w:sz w:val="24"/>
          <w:szCs w:val="24"/>
        </w:rPr>
        <w:t xml:space="preserve"> šalys, be kito ko, sulygo, kad jei UAB „BM būstas“ naudai bus sumokėta (išieškota) dalis sumos, kurios ji reikalauja civilinėje byloje Nr. e2-932-803/2020 (t.</w:t>
      </w:r>
      <w:r>
        <w:rPr>
          <w:rFonts w:ascii="Times New Roman" w:hAnsi="Times New Roman"/>
          <w:sz w:val="24"/>
          <w:szCs w:val="24"/>
        </w:rPr>
        <w:t xml:space="preserve"> </w:t>
      </w:r>
      <w:r w:rsidRPr="00B3316C">
        <w:rPr>
          <w:rFonts w:ascii="Times New Roman" w:hAnsi="Times New Roman"/>
          <w:sz w:val="24"/>
          <w:szCs w:val="24"/>
        </w:rPr>
        <w:t>y. byloje, kurioje priimtas skundžiamas sprendimas), kaip jos patirtų nuostolių atlyginim</w:t>
      </w:r>
      <w:r w:rsidR="006E58A8">
        <w:rPr>
          <w:rFonts w:ascii="Times New Roman" w:hAnsi="Times New Roman"/>
          <w:sz w:val="24"/>
          <w:szCs w:val="24"/>
        </w:rPr>
        <w:t>o</w:t>
      </w:r>
      <w:r w:rsidRPr="00B3316C">
        <w:rPr>
          <w:rFonts w:ascii="Times New Roman" w:hAnsi="Times New Roman"/>
          <w:sz w:val="24"/>
          <w:szCs w:val="24"/>
        </w:rPr>
        <w:t xml:space="preserve">, tai atsakovė UAB „BM būstas“ ieškovei AB „Lietuvos draudimas“ sumokės ne visą 1 punkte nurodytą sumą (50 000 Eur), o jos dalį. Ši dalis bus apskaičiuota proporcingai atsakovės UAB „BM būstas“ civilinėje byloje Nr. e2-932-803/2020 patenkintų ir faktiškai sumokėtų (išieškotų) reikalavimų sumai. Atsižvelgdamas į tai, pirmosios instancijos teismas pagrįstai nusprendė, kad šiuo metu ieškovė jokių nuostolių iš su AB „Lietuvos draudimas“ sudarytos taikos sutarties dar nėra patyrusi. Be to, bylos nagrinėjimo metu ir nėra aišku, kokia dalis nuostolių galėtų būti atlyginta. Todėl vien tai, kaip nurodo ieškovė, kad teismo patvirtinta taikos sutartis yra </w:t>
      </w:r>
      <w:r w:rsidRPr="00B3316C">
        <w:rPr>
          <w:rFonts w:ascii="Times New Roman" w:hAnsi="Times New Roman"/>
          <w:sz w:val="24"/>
          <w:szCs w:val="24"/>
        </w:rPr>
        <w:lastRenderedPageBreak/>
        <w:t xml:space="preserve">privalomas vykdyti dokumentas, dėl to šios žalos atsiradimo tikimybė yra reali, nepatvirtina taikos sutartimi įsipareigotų </w:t>
      </w:r>
      <w:r>
        <w:rPr>
          <w:rFonts w:ascii="Times New Roman" w:hAnsi="Times New Roman"/>
          <w:sz w:val="24"/>
          <w:szCs w:val="24"/>
        </w:rPr>
        <w:t>atlyginti</w:t>
      </w:r>
      <w:r w:rsidRPr="00B3316C">
        <w:rPr>
          <w:rFonts w:ascii="Times New Roman" w:hAnsi="Times New Roman"/>
          <w:sz w:val="24"/>
          <w:szCs w:val="24"/>
        </w:rPr>
        <w:t xml:space="preserve"> 50</w:t>
      </w:r>
      <w:r>
        <w:rPr>
          <w:rFonts w:ascii="Times New Roman" w:hAnsi="Times New Roman"/>
          <w:sz w:val="24"/>
          <w:szCs w:val="24"/>
        </w:rPr>
        <w:t xml:space="preserve"> </w:t>
      </w:r>
      <w:r w:rsidRPr="00B3316C">
        <w:rPr>
          <w:rFonts w:ascii="Times New Roman" w:hAnsi="Times New Roman"/>
          <w:sz w:val="24"/>
          <w:szCs w:val="24"/>
        </w:rPr>
        <w:t>000</w:t>
      </w:r>
      <w:r>
        <w:rPr>
          <w:rFonts w:ascii="Times New Roman" w:hAnsi="Times New Roman"/>
          <w:sz w:val="24"/>
          <w:szCs w:val="24"/>
        </w:rPr>
        <w:t xml:space="preserve"> </w:t>
      </w:r>
      <w:r w:rsidRPr="00B3316C">
        <w:rPr>
          <w:rFonts w:ascii="Times New Roman" w:hAnsi="Times New Roman"/>
          <w:sz w:val="24"/>
          <w:szCs w:val="24"/>
        </w:rPr>
        <w:t>Eur nuostolių pagrįstumo visa apimtimi. Taigi, byloje nėra faktinių duomenų, pagrindžiančių ieškovės regreso teisę į tokio dydžio nuostolius.</w:t>
      </w:r>
    </w:p>
    <w:p w14:paraId="0A1C70C7" w14:textId="3E6D9A7E" w:rsidR="00B3316C" w:rsidRDefault="00B3316C">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K</w:t>
      </w:r>
      <w:r w:rsidRPr="00B3316C">
        <w:rPr>
          <w:rFonts w:ascii="Times New Roman" w:hAnsi="Times New Roman"/>
          <w:sz w:val="24"/>
          <w:szCs w:val="24"/>
        </w:rPr>
        <w:t>olegija nepagrįstais laik</w:t>
      </w:r>
      <w:r>
        <w:rPr>
          <w:rFonts w:ascii="Times New Roman" w:hAnsi="Times New Roman"/>
          <w:sz w:val="24"/>
          <w:szCs w:val="24"/>
        </w:rPr>
        <w:t>ė</w:t>
      </w:r>
      <w:r w:rsidRPr="00B3316C">
        <w:rPr>
          <w:rFonts w:ascii="Times New Roman" w:hAnsi="Times New Roman"/>
          <w:sz w:val="24"/>
          <w:szCs w:val="24"/>
        </w:rPr>
        <w:t xml:space="preserve"> ir ieškovės argumentus, kad pirmosios instancijos teismo šioje byloje ieškovei nepriteist</w:t>
      </w:r>
      <w:r>
        <w:rPr>
          <w:rFonts w:ascii="Times New Roman" w:hAnsi="Times New Roman"/>
          <w:sz w:val="24"/>
          <w:szCs w:val="24"/>
        </w:rPr>
        <w:t>a</w:t>
      </w:r>
      <w:r w:rsidRPr="00B3316C">
        <w:rPr>
          <w:rFonts w:ascii="Times New Roman" w:hAnsi="Times New Roman"/>
          <w:sz w:val="24"/>
          <w:szCs w:val="24"/>
        </w:rPr>
        <w:t>s civilinėje byloje Nr. e2-3023-852/2020 (sujungtoje pagal AB</w:t>
      </w:r>
      <w:r>
        <w:rPr>
          <w:rFonts w:ascii="Times New Roman" w:hAnsi="Times New Roman"/>
          <w:sz w:val="24"/>
          <w:szCs w:val="24"/>
        </w:rPr>
        <w:t xml:space="preserve"> </w:t>
      </w:r>
      <w:r w:rsidRPr="00B3316C">
        <w:rPr>
          <w:rFonts w:ascii="Times New Roman" w:hAnsi="Times New Roman"/>
          <w:sz w:val="24"/>
          <w:szCs w:val="24"/>
        </w:rPr>
        <w:t>„Lietuvos draudimas“ ir UAB „</w:t>
      </w:r>
      <w:proofErr w:type="spellStart"/>
      <w:r w:rsidRPr="00B3316C">
        <w:rPr>
          <w:rFonts w:ascii="Times New Roman" w:hAnsi="Times New Roman"/>
          <w:sz w:val="24"/>
          <w:szCs w:val="24"/>
        </w:rPr>
        <w:t>Hakonlita</w:t>
      </w:r>
      <w:proofErr w:type="spellEnd"/>
      <w:r w:rsidRPr="00B3316C">
        <w:rPr>
          <w:rFonts w:ascii="Times New Roman" w:hAnsi="Times New Roman"/>
          <w:sz w:val="24"/>
          <w:szCs w:val="24"/>
        </w:rPr>
        <w:t>“ ieškinius) patirt</w:t>
      </w:r>
      <w:r>
        <w:rPr>
          <w:rFonts w:ascii="Times New Roman" w:hAnsi="Times New Roman"/>
          <w:sz w:val="24"/>
          <w:szCs w:val="24"/>
        </w:rPr>
        <w:t>ų</w:t>
      </w:r>
      <w:r w:rsidRPr="00B3316C">
        <w:rPr>
          <w:rFonts w:ascii="Times New Roman" w:hAnsi="Times New Roman"/>
          <w:sz w:val="24"/>
          <w:szCs w:val="24"/>
        </w:rPr>
        <w:t xml:space="preserve"> 7723,93 Eur bylinėjimosi išlaid</w:t>
      </w:r>
      <w:r>
        <w:rPr>
          <w:rFonts w:ascii="Times New Roman" w:hAnsi="Times New Roman"/>
          <w:sz w:val="24"/>
          <w:szCs w:val="24"/>
        </w:rPr>
        <w:t>ų atlyginimas</w:t>
      </w:r>
      <w:r w:rsidRPr="00B3316C">
        <w:rPr>
          <w:rFonts w:ascii="Times New Roman" w:hAnsi="Times New Roman"/>
          <w:sz w:val="24"/>
          <w:szCs w:val="24"/>
        </w:rPr>
        <w:t xml:space="preserve"> yra tiesioginiu priežastiniu ryšiu susij</w:t>
      </w:r>
      <w:r>
        <w:rPr>
          <w:rFonts w:ascii="Times New Roman" w:hAnsi="Times New Roman"/>
          <w:sz w:val="24"/>
          <w:szCs w:val="24"/>
        </w:rPr>
        <w:t>ę</w:t>
      </w:r>
      <w:r w:rsidRPr="00B3316C">
        <w:rPr>
          <w:rFonts w:ascii="Times New Roman" w:hAnsi="Times New Roman"/>
          <w:sz w:val="24"/>
          <w:szCs w:val="24"/>
        </w:rPr>
        <w:t xml:space="preserve">s su šioje byloje nagrinėtais </w:t>
      </w:r>
      <w:r>
        <w:rPr>
          <w:rFonts w:ascii="Times New Roman" w:hAnsi="Times New Roman"/>
          <w:sz w:val="24"/>
          <w:szCs w:val="24"/>
        </w:rPr>
        <w:t>P</w:t>
      </w:r>
      <w:r w:rsidRPr="00B3316C">
        <w:rPr>
          <w:rFonts w:ascii="Times New Roman" w:hAnsi="Times New Roman"/>
          <w:sz w:val="24"/>
          <w:szCs w:val="24"/>
        </w:rPr>
        <w:t xml:space="preserve">astato defektais ir jų pagrindu ieškovei atsiradusia žala. Priešingai nei teigia ieškovė, atsakovai tokių ieškovės išlaidų sutarčių dėl </w:t>
      </w:r>
      <w:r>
        <w:rPr>
          <w:rFonts w:ascii="Times New Roman" w:hAnsi="Times New Roman"/>
          <w:sz w:val="24"/>
          <w:szCs w:val="24"/>
        </w:rPr>
        <w:t>P</w:t>
      </w:r>
      <w:r w:rsidRPr="00B3316C">
        <w:rPr>
          <w:rFonts w:ascii="Times New Roman" w:hAnsi="Times New Roman"/>
          <w:sz w:val="24"/>
          <w:szCs w:val="24"/>
        </w:rPr>
        <w:t>astato statybos darbų bei statybų techninės priežiūros sudarymo metu negalėjo protingai numatyti. Kaip pagrįstai nurodė pirmosios instancijos teismas, pagal Vilniaus apygardos teismo 2020 m. rugsėjo 18 d. nutartimi civilinėje byloje Nr. e2-3023-852/2020 patvirtintų taikos sutarčių 7 punktų sąlygas</w:t>
      </w:r>
      <w:r w:rsidR="00DC615A">
        <w:rPr>
          <w:rFonts w:ascii="Times New Roman" w:hAnsi="Times New Roman"/>
          <w:sz w:val="24"/>
          <w:szCs w:val="24"/>
        </w:rPr>
        <w:t>,</w:t>
      </w:r>
      <w:r w:rsidRPr="00B3316C">
        <w:rPr>
          <w:rFonts w:ascii="Times New Roman" w:hAnsi="Times New Roman"/>
          <w:sz w:val="24"/>
          <w:szCs w:val="24"/>
        </w:rPr>
        <w:t xml:space="preserve"> ieškovė prisiėmė bylinėjimosi išlaidas sau, todėl šių išlaidų atlyginimas negali būti iš naujo sprendžiamas nagrinėjamoje byloje, juolab kad, priešingai nei tvirtina ieškovė, bylinėjimosi išlaidos nėra priskiriamos CK 6.249 straipsnio 4 dalies 1 punkte nu</w:t>
      </w:r>
      <w:r>
        <w:rPr>
          <w:rFonts w:ascii="Times New Roman" w:hAnsi="Times New Roman"/>
          <w:sz w:val="24"/>
          <w:szCs w:val="24"/>
        </w:rPr>
        <w:t>st</w:t>
      </w:r>
      <w:r w:rsidRPr="00B3316C">
        <w:rPr>
          <w:rFonts w:ascii="Times New Roman" w:hAnsi="Times New Roman"/>
          <w:sz w:val="24"/>
          <w:szCs w:val="24"/>
        </w:rPr>
        <w:t>atytoms protingoms išlaidoms, skirtoms žalos prevencijai ar jai sumažinti, kurios įskaičiuojamos į nuostolius.</w:t>
      </w:r>
    </w:p>
    <w:p w14:paraId="31479045" w14:textId="6E2CEB32" w:rsidR="00E233CD" w:rsidRPr="000231F0" w:rsidRDefault="00217704" w:rsidP="00C56F3C">
      <w:pPr>
        <w:pStyle w:val="Sraopastraipa"/>
        <w:numPr>
          <w:ilvl w:val="0"/>
          <w:numId w:val="3"/>
        </w:numPr>
        <w:spacing w:after="120" w:line="240" w:lineRule="auto"/>
        <w:contextualSpacing w:val="0"/>
        <w:jc w:val="both"/>
        <w:rPr>
          <w:rFonts w:ascii="Times New Roman" w:hAnsi="Times New Roman"/>
          <w:sz w:val="24"/>
          <w:szCs w:val="24"/>
        </w:rPr>
      </w:pPr>
      <w:r w:rsidRPr="006727F1">
        <w:rPr>
          <w:rFonts w:ascii="Times New Roman" w:hAnsi="Times New Roman"/>
          <w:sz w:val="24"/>
          <w:szCs w:val="24"/>
        </w:rPr>
        <w:t xml:space="preserve">Kolegija pritarė ir atsakovės UAB „Tiksli forma“ atsiliepimo į ieškovės apeliacinį skundą argumentui, kad ieškovė tokiu reikalavimu iš esmės siekia įvykdyti įsiteisėjusios </w:t>
      </w:r>
      <w:r w:rsidRPr="006727F1">
        <w:rPr>
          <w:rFonts w:ascii="Times New Roman" w:hAnsi="Times New Roman"/>
          <w:bCs/>
          <w:sz w:val="24"/>
          <w:szCs w:val="24"/>
        </w:rPr>
        <w:t xml:space="preserve">Vilniaus apygardos teismo 2020 m. rugsėjo 18 d. nutarties civilinėje byloje Nr. e2-3023-852/2020 </w:t>
      </w:r>
      <w:r w:rsidRPr="006727F1">
        <w:rPr>
          <w:rFonts w:ascii="Times New Roman" w:hAnsi="Times New Roman"/>
          <w:sz w:val="24"/>
          <w:szCs w:val="24"/>
        </w:rPr>
        <w:t>įvykdymo atgręžimą</w:t>
      </w:r>
      <w:r w:rsidRPr="006727F1">
        <w:rPr>
          <w:rFonts w:ascii="Times New Roman" w:hAnsi="Times New Roman"/>
          <w:bCs/>
          <w:sz w:val="24"/>
          <w:szCs w:val="24"/>
        </w:rPr>
        <w:t xml:space="preserve"> ne </w:t>
      </w:r>
      <w:r w:rsidR="00D31131" w:rsidRPr="00D31131">
        <w:rPr>
          <w:rFonts w:ascii="Times New Roman" w:hAnsi="Times New Roman"/>
          <w:bCs/>
          <w:sz w:val="24"/>
          <w:szCs w:val="24"/>
        </w:rPr>
        <w:t xml:space="preserve">Lietuvos Respublikos civilinio </w:t>
      </w:r>
      <w:r w:rsidR="00D31131">
        <w:rPr>
          <w:rFonts w:ascii="Times New Roman" w:hAnsi="Times New Roman"/>
          <w:bCs/>
          <w:sz w:val="24"/>
          <w:szCs w:val="24"/>
        </w:rPr>
        <w:t xml:space="preserve">proceso </w:t>
      </w:r>
      <w:r w:rsidR="00D31131" w:rsidRPr="00D31131">
        <w:rPr>
          <w:rFonts w:ascii="Times New Roman" w:hAnsi="Times New Roman"/>
          <w:bCs/>
          <w:sz w:val="24"/>
          <w:szCs w:val="24"/>
        </w:rPr>
        <w:t xml:space="preserve">kodekso (toliau – </w:t>
      </w:r>
      <w:r w:rsidR="00DC615A">
        <w:rPr>
          <w:rFonts w:ascii="Times New Roman" w:hAnsi="Times New Roman"/>
          <w:bCs/>
          <w:sz w:val="24"/>
          <w:szCs w:val="24"/>
        </w:rPr>
        <w:t xml:space="preserve">ir </w:t>
      </w:r>
      <w:r w:rsidR="00D31131" w:rsidRPr="00D31131">
        <w:rPr>
          <w:rFonts w:ascii="Times New Roman" w:hAnsi="Times New Roman"/>
          <w:bCs/>
          <w:sz w:val="24"/>
          <w:szCs w:val="24"/>
        </w:rPr>
        <w:t>C</w:t>
      </w:r>
      <w:r w:rsidR="00D31131">
        <w:rPr>
          <w:rFonts w:ascii="Times New Roman" w:hAnsi="Times New Roman"/>
          <w:bCs/>
          <w:sz w:val="24"/>
          <w:szCs w:val="24"/>
        </w:rPr>
        <w:t>P</w:t>
      </w:r>
      <w:r w:rsidR="00D31131" w:rsidRPr="00D31131">
        <w:rPr>
          <w:rFonts w:ascii="Times New Roman" w:hAnsi="Times New Roman"/>
          <w:bCs/>
          <w:sz w:val="24"/>
          <w:szCs w:val="24"/>
        </w:rPr>
        <w:t>K)</w:t>
      </w:r>
      <w:r w:rsidR="00D31131">
        <w:rPr>
          <w:rFonts w:ascii="Times New Roman" w:hAnsi="Times New Roman"/>
          <w:bCs/>
          <w:sz w:val="24"/>
          <w:szCs w:val="24"/>
        </w:rPr>
        <w:t xml:space="preserve"> </w:t>
      </w:r>
      <w:r w:rsidRPr="006727F1">
        <w:rPr>
          <w:rFonts w:ascii="Times New Roman" w:hAnsi="Times New Roman"/>
          <w:bCs/>
          <w:sz w:val="24"/>
          <w:szCs w:val="24"/>
        </w:rPr>
        <w:t>nustatyta tvarka</w:t>
      </w:r>
      <w:r w:rsidRPr="006727F1">
        <w:rPr>
          <w:rFonts w:ascii="Times New Roman" w:hAnsi="Times New Roman"/>
          <w:sz w:val="24"/>
          <w:szCs w:val="24"/>
        </w:rPr>
        <w:t xml:space="preserve">, nes ieškovė, </w:t>
      </w:r>
      <w:r w:rsidRPr="006727F1">
        <w:rPr>
          <w:rFonts w:ascii="Times New Roman" w:hAnsi="Times New Roman"/>
          <w:bCs/>
          <w:sz w:val="24"/>
          <w:szCs w:val="24"/>
        </w:rPr>
        <w:t>apskaičiuodama 7723,93 Eur bylinėjimosi išlaidas, į jas įtraukia ir tai, kas iš jos buvo priteista atsakovei UAB „Tiksli forma“. Kitaip tariant, ieškovė siekia panaikinti minėtą nutartį ir (ar) atlikti jos įvykdymo atgręžimą.</w:t>
      </w:r>
    </w:p>
    <w:p w14:paraId="18F42834" w14:textId="38062B00" w:rsidR="000231F0" w:rsidRPr="009B0E69" w:rsidRDefault="000231F0" w:rsidP="00EA2A4D">
      <w:pPr>
        <w:pStyle w:val="Sraopastraipa"/>
        <w:numPr>
          <w:ilvl w:val="0"/>
          <w:numId w:val="3"/>
        </w:numPr>
        <w:spacing w:after="120" w:line="240" w:lineRule="auto"/>
        <w:contextualSpacing w:val="0"/>
        <w:jc w:val="both"/>
        <w:rPr>
          <w:rFonts w:ascii="Times New Roman" w:hAnsi="Times New Roman"/>
          <w:sz w:val="24"/>
          <w:szCs w:val="24"/>
        </w:rPr>
      </w:pPr>
      <w:r w:rsidRPr="009B0E69">
        <w:rPr>
          <w:rFonts w:ascii="Times New Roman" w:hAnsi="Times New Roman"/>
          <w:bCs/>
          <w:sz w:val="24"/>
          <w:szCs w:val="24"/>
        </w:rPr>
        <w:t xml:space="preserve">Pasisakydama dėl nagrinėjamoje byloje dalyvaujančių asmenų patirtų bylinėjimosi išlaidų paskirstymo, kolegija </w:t>
      </w:r>
      <w:r w:rsidR="009B0E69" w:rsidRPr="009B0E69">
        <w:rPr>
          <w:rFonts w:ascii="Times New Roman" w:hAnsi="Times New Roman"/>
          <w:bCs/>
          <w:sz w:val="24"/>
          <w:szCs w:val="24"/>
        </w:rPr>
        <w:t>nurodė</w:t>
      </w:r>
      <w:r w:rsidR="00CE4C2B" w:rsidRPr="009B0E69">
        <w:rPr>
          <w:rFonts w:ascii="Times New Roman" w:hAnsi="Times New Roman"/>
          <w:bCs/>
          <w:sz w:val="24"/>
          <w:szCs w:val="24"/>
        </w:rPr>
        <w:t xml:space="preserve">, kad pirmosios instancijos teismas, spręsdamas atsakovų (išskyrus atsakovę UAB „ERGO </w:t>
      </w:r>
      <w:proofErr w:type="spellStart"/>
      <w:r w:rsidR="00CE4C2B" w:rsidRPr="009B0E69">
        <w:rPr>
          <w:rFonts w:ascii="Times New Roman" w:hAnsi="Times New Roman"/>
          <w:bCs/>
          <w:sz w:val="24"/>
          <w:szCs w:val="24"/>
        </w:rPr>
        <w:t>Insurance</w:t>
      </w:r>
      <w:proofErr w:type="spellEnd"/>
      <w:r w:rsidR="00CE4C2B" w:rsidRPr="009B0E69">
        <w:rPr>
          <w:rFonts w:ascii="Times New Roman" w:hAnsi="Times New Roman"/>
          <w:bCs/>
          <w:sz w:val="24"/>
          <w:szCs w:val="24"/>
        </w:rPr>
        <w:t xml:space="preserve"> SE</w:t>
      </w:r>
      <w:r w:rsidR="00DC615A">
        <w:rPr>
          <w:rFonts w:ascii="Times New Roman" w:hAnsi="Times New Roman"/>
          <w:bCs/>
          <w:sz w:val="24"/>
          <w:szCs w:val="24"/>
        </w:rPr>
        <w:t>“</w:t>
      </w:r>
      <w:r w:rsidR="00CE4C2B" w:rsidRPr="009B0E69">
        <w:rPr>
          <w:rFonts w:ascii="Times New Roman" w:hAnsi="Times New Roman"/>
          <w:bCs/>
          <w:sz w:val="24"/>
          <w:szCs w:val="24"/>
        </w:rPr>
        <w:t xml:space="preserve">, kurios atžvilgiu ieškovės reikalavimai buvo atmesti, todėl jai </w:t>
      </w:r>
      <w:r w:rsidR="00DC615A">
        <w:rPr>
          <w:rFonts w:ascii="Times New Roman" w:hAnsi="Times New Roman"/>
          <w:bCs/>
          <w:sz w:val="24"/>
          <w:szCs w:val="24"/>
        </w:rPr>
        <w:t xml:space="preserve">atlygintos visos </w:t>
      </w:r>
      <w:r w:rsidR="00CE4C2B" w:rsidRPr="009B0E69">
        <w:rPr>
          <w:rFonts w:ascii="Times New Roman" w:hAnsi="Times New Roman"/>
          <w:bCs/>
          <w:sz w:val="24"/>
          <w:szCs w:val="24"/>
        </w:rPr>
        <w:t>bylinėjimosi išlaidos) ir jų pusėje dalyvavusių trečiųjų asmenų patirtų bylinėjimosi išlaidų klausimą, turėjo teisę nukrypti nuo bendrųjų bylinėjimosi išlaidų paskirstymo taisyklių, tačiau ne taip esmingai, kaip buvo padaryta šiuo atveju.</w:t>
      </w:r>
      <w:r w:rsidR="009B0E69">
        <w:rPr>
          <w:rFonts w:ascii="Times New Roman" w:hAnsi="Times New Roman"/>
          <w:bCs/>
          <w:sz w:val="24"/>
          <w:szCs w:val="24"/>
        </w:rPr>
        <w:t xml:space="preserve"> </w:t>
      </w:r>
      <w:r w:rsidR="00BE3E7B" w:rsidRPr="00BE3E7B">
        <w:rPr>
          <w:rFonts w:ascii="Times New Roman" w:hAnsi="Times New Roman"/>
          <w:bCs/>
          <w:sz w:val="24"/>
          <w:szCs w:val="24"/>
        </w:rPr>
        <w:t xml:space="preserve">Kolegija nurodė, kad </w:t>
      </w:r>
      <w:r w:rsidR="00BE3E7B">
        <w:rPr>
          <w:rFonts w:ascii="Times New Roman" w:hAnsi="Times New Roman"/>
          <w:bCs/>
          <w:sz w:val="24"/>
          <w:szCs w:val="24"/>
        </w:rPr>
        <w:t>n</w:t>
      </w:r>
      <w:r w:rsidRPr="009B0E69">
        <w:rPr>
          <w:rFonts w:ascii="Times New Roman" w:hAnsi="Times New Roman"/>
          <w:bCs/>
          <w:sz w:val="24"/>
          <w:szCs w:val="24"/>
        </w:rPr>
        <w:t>agrinėjam</w:t>
      </w:r>
      <w:r w:rsidR="009B0E69">
        <w:rPr>
          <w:rFonts w:ascii="Times New Roman" w:hAnsi="Times New Roman"/>
          <w:bCs/>
          <w:sz w:val="24"/>
          <w:szCs w:val="24"/>
        </w:rPr>
        <w:t>u</w:t>
      </w:r>
      <w:r w:rsidRPr="009B0E69">
        <w:rPr>
          <w:rFonts w:ascii="Times New Roman" w:hAnsi="Times New Roman"/>
          <w:bCs/>
          <w:sz w:val="24"/>
          <w:szCs w:val="24"/>
        </w:rPr>
        <w:t xml:space="preserve"> atveju teisė nukrypti nuo bendrųjų bylinėjimosi išlaidų paskirstymo taisyklių turėtų būti derinama tiek su galutinio rezultato taisykle, tiek su vadinamąja priežasties teorija</w:t>
      </w:r>
      <w:r w:rsidR="00BE3E7B">
        <w:rPr>
          <w:rFonts w:ascii="Times New Roman" w:hAnsi="Times New Roman"/>
          <w:bCs/>
          <w:sz w:val="24"/>
          <w:szCs w:val="24"/>
        </w:rPr>
        <w:t>,</w:t>
      </w:r>
      <w:r w:rsidR="00CE4C2B" w:rsidRPr="009B0E69">
        <w:rPr>
          <w:rFonts w:ascii="Times New Roman" w:hAnsi="Times New Roman"/>
          <w:bCs/>
          <w:sz w:val="24"/>
          <w:szCs w:val="24"/>
        </w:rPr>
        <w:t xml:space="preserve"> </w:t>
      </w:r>
      <w:r w:rsidRPr="009B0E69">
        <w:rPr>
          <w:rFonts w:ascii="Times New Roman" w:hAnsi="Times New Roman"/>
          <w:bCs/>
          <w:sz w:val="24"/>
          <w:szCs w:val="24"/>
        </w:rPr>
        <w:t xml:space="preserve">taip pat atsižvelgtina ir </w:t>
      </w:r>
      <w:r w:rsidR="00CE4C2B" w:rsidRPr="009B0E69">
        <w:rPr>
          <w:rFonts w:ascii="Times New Roman" w:hAnsi="Times New Roman"/>
          <w:bCs/>
          <w:sz w:val="24"/>
          <w:szCs w:val="24"/>
        </w:rPr>
        <w:t xml:space="preserve">į </w:t>
      </w:r>
      <w:r w:rsidRPr="009B0E69">
        <w:rPr>
          <w:rFonts w:ascii="Times New Roman" w:hAnsi="Times New Roman"/>
          <w:bCs/>
          <w:sz w:val="24"/>
          <w:szCs w:val="24"/>
        </w:rPr>
        <w:t xml:space="preserve">tokias aplinkybes, </w:t>
      </w:r>
      <w:r w:rsidR="009B0E69">
        <w:rPr>
          <w:rFonts w:ascii="Times New Roman" w:hAnsi="Times New Roman"/>
          <w:bCs/>
          <w:sz w:val="24"/>
          <w:szCs w:val="24"/>
        </w:rPr>
        <w:t>jog</w:t>
      </w:r>
      <w:r w:rsidRPr="009B0E69">
        <w:rPr>
          <w:rFonts w:ascii="Times New Roman" w:hAnsi="Times New Roman"/>
          <w:bCs/>
          <w:sz w:val="24"/>
          <w:szCs w:val="24"/>
        </w:rPr>
        <w:t xml:space="preserve"> atsakovė UAB „Tiksli forma“ už 1 (vieną) Eur, t. y. iš esmės nemokamai</w:t>
      </w:r>
      <w:r w:rsidR="006E58A8">
        <w:rPr>
          <w:rFonts w:ascii="Times New Roman" w:hAnsi="Times New Roman"/>
          <w:bCs/>
          <w:sz w:val="24"/>
          <w:szCs w:val="24"/>
        </w:rPr>
        <w:t>,</w:t>
      </w:r>
      <w:r w:rsidRPr="009B0E69">
        <w:rPr>
          <w:rFonts w:ascii="Times New Roman" w:hAnsi="Times New Roman"/>
          <w:bCs/>
          <w:sz w:val="24"/>
          <w:szCs w:val="24"/>
        </w:rPr>
        <w:t xml:space="preserve"> parengė Pastato darbo projekto, kurio tikslas buvo stabilizuoti polius pamatų ašyse B/1, C/1, D/1, konstrukcijų dalį, o trečiasis asmuo UAB „Vilniaus rentinys“ (rangovės BUAB „</w:t>
      </w:r>
      <w:proofErr w:type="spellStart"/>
      <w:r w:rsidRPr="009B0E69">
        <w:rPr>
          <w:rFonts w:ascii="Times New Roman" w:hAnsi="Times New Roman"/>
          <w:bCs/>
          <w:sz w:val="24"/>
          <w:szCs w:val="24"/>
        </w:rPr>
        <w:t>Lakaja</w:t>
      </w:r>
      <w:proofErr w:type="spellEnd"/>
      <w:r w:rsidRPr="009B0E69">
        <w:rPr>
          <w:rFonts w:ascii="Times New Roman" w:hAnsi="Times New Roman"/>
          <w:bCs/>
          <w:sz w:val="24"/>
          <w:szCs w:val="24"/>
        </w:rPr>
        <w:t xml:space="preserve">“ </w:t>
      </w:r>
      <w:proofErr w:type="spellStart"/>
      <w:r w:rsidRPr="009B0E69">
        <w:rPr>
          <w:rFonts w:ascii="Times New Roman" w:hAnsi="Times New Roman"/>
          <w:bCs/>
          <w:sz w:val="24"/>
          <w:szCs w:val="24"/>
        </w:rPr>
        <w:t>subrangovė</w:t>
      </w:r>
      <w:proofErr w:type="spellEnd"/>
      <w:r w:rsidRPr="009B0E69">
        <w:rPr>
          <w:rFonts w:ascii="Times New Roman" w:hAnsi="Times New Roman"/>
          <w:bCs/>
          <w:sz w:val="24"/>
          <w:szCs w:val="24"/>
        </w:rPr>
        <w:t>) pati atliko pastato pamatų stiprinimo darbus (už kuriuos, kaip nustatyta byloje, ieškovė iki šiol nėra atsiskaičiusi su trečiuoju asmeniu), taip pat surado ir rekomendavo ieškovei rangovus, atlikusius grindų pakėlimo darbus.</w:t>
      </w:r>
    </w:p>
    <w:p w14:paraId="6AFB4D0B" w14:textId="2132DC7A" w:rsidR="000231F0" w:rsidRPr="006727F1" w:rsidRDefault="000231F0" w:rsidP="00C56F3C">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bCs/>
          <w:sz w:val="24"/>
          <w:szCs w:val="24"/>
        </w:rPr>
        <w:t xml:space="preserve">Kolegija nustatė, kad </w:t>
      </w:r>
      <w:r w:rsidRPr="000231F0">
        <w:rPr>
          <w:rFonts w:ascii="Times New Roman" w:hAnsi="Times New Roman"/>
          <w:bCs/>
          <w:sz w:val="24"/>
          <w:szCs w:val="24"/>
        </w:rPr>
        <w:t xml:space="preserve">ieškovės patenkintų reikalavimų </w:t>
      </w:r>
      <w:r>
        <w:rPr>
          <w:rFonts w:ascii="Times New Roman" w:hAnsi="Times New Roman"/>
          <w:bCs/>
          <w:sz w:val="24"/>
          <w:szCs w:val="24"/>
        </w:rPr>
        <w:t>dalis</w:t>
      </w:r>
      <w:r w:rsidRPr="000231F0">
        <w:rPr>
          <w:rFonts w:ascii="Times New Roman" w:hAnsi="Times New Roman"/>
          <w:bCs/>
          <w:sz w:val="24"/>
          <w:szCs w:val="24"/>
        </w:rPr>
        <w:t xml:space="preserve"> </w:t>
      </w:r>
      <w:r w:rsidR="00806ADD">
        <w:rPr>
          <w:rFonts w:ascii="Times New Roman" w:hAnsi="Times New Roman"/>
          <w:bCs/>
          <w:sz w:val="24"/>
          <w:szCs w:val="24"/>
        </w:rPr>
        <w:t>sudaro</w:t>
      </w:r>
      <w:r w:rsidRPr="000231F0">
        <w:rPr>
          <w:rFonts w:ascii="Times New Roman" w:hAnsi="Times New Roman"/>
          <w:bCs/>
          <w:sz w:val="24"/>
          <w:szCs w:val="24"/>
        </w:rPr>
        <w:t xml:space="preserve"> 62,30 proc</w:t>
      </w:r>
      <w:r>
        <w:rPr>
          <w:rFonts w:ascii="Times New Roman" w:hAnsi="Times New Roman"/>
          <w:bCs/>
          <w:sz w:val="24"/>
          <w:szCs w:val="24"/>
        </w:rPr>
        <w:t>.</w:t>
      </w:r>
      <w:r w:rsidRPr="000231F0">
        <w:rPr>
          <w:rFonts w:ascii="Times New Roman" w:hAnsi="Times New Roman"/>
          <w:bCs/>
          <w:sz w:val="24"/>
          <w:szCs w:val="24"/>
        </w:rPr>
        <w:t>, o atmestų reikalavimų – 37,70 proc</w:t>
      </w:r>
      <w:r>
        <w:rPr>
          <w:rFonts w:ascii="Times New Roman" w:hAnsi="Times New Roman"/>
          <w:bCs/>
          <w:sz w:val="24"/>
          <w:szCs w:val="24"/>
        </w:rPr>
        <w:t>.</w:t>
      </w:r>
      <w:r w:rsidRPr="000231F0">
        <w:rPr>
          <w:rFonts w:ascii="Times New Roman" w:hAnsi="Times New Roman"/>
          <w:bCs/>
          <w:sz w:val="24"/>
          <w:szCs w:val="24"/>
        </w:rPr>
        <w:t xml:space="preserve"> Atsižvelgdama į </w:t>
      </w:r>
      <w:r>
        <w:rPr>
          <w:rFonts w:ascii="Times New Roman" w:hAnsi="Times New Roman"/>
          <w:bCs/>
          <w:sz w:val="24"/>
          <w:szCs w:val="24"/>
        </w:rPr>
        <w:t>nurodytas</w:t>
      </w:r>
      <w:r w:rsidRPr="000231F0">
        <w:rPr>
          <w:rFonts w:ascii="Times New Roman" w:hAnsi="Times New Roman"/>
          <w:bCs/>
          <w:sz w:val="24"/>
          <w:szCs w:val="24"/>
        </w:rPr>
        <w:t xml:space="preserve"> aplinkybes, kolegija nusprend</w:t>
      </w:r>
      <w:r>
        <w:rPr>
          <w:rFonts w:ascii="Times New Roman" w:hAnsi="Times New Roman"/>
          <w:bCs/>
          <w:sz w:val="24"/>
          <w:szCs w:val="24"/>
        </w:rPr>
        <w:t>ė</w:t>
      </w:r>
      <w:r w:rsidRPr="000231F0">
        <w:rPr>
          <w:rFonts w:ascii="Times New Roman" w:hAnsi="Times New Roman"/>
          <w:bCs/>
          <w:sz w:val="24"/>
          <w:szCs w:val="24"/>
        </w:rPr>
        <w:t xml:space="preserve">, kad nagrinėjamoje </w:t>
      </w:r>
      <w:r>
        <w:rPr>
          <w:rFonts w:ascii="Times New Roman" w:hAnsi="Times New Roman"/>
          <w:bCs/>
          <w:sz w:val="24"/>
          <w:szCs w:val="24"/>
        </w:rPr>
        <w:t>byloje</w:t>
      </w:r>
      <w:r w:rsidRPr="000231F0">
        <w:rPr>
          <w:rFonts w:ascii="Times New Roman" w:hAnsi="Times New Roman"/>
          <w:bCs/>
          <w:sz w:val="24"/>
          <w:szCs w:val="24"/>
        </w:rPr>
        <w:t xml:space="preserve"> yra pagrindas nukrypti nuo bendrųjų bylinėjimosi išlaidų paskirstymo taisyklių ir atsakovams priteisti 25 proc</w:t>
      </w:r>
      <w:r>
        <w:rPr>
          <w:rFonts w:ascii="Times New Roman" w:hAnsi="Times New Roman"/>
          <w:bCs/>
          <w:sz w:val="24"/>
          <w:szCs w:val="24"/>
        </w:rPr>
        <w:t>.</w:t>
      </w:r>
      <w:r w:rsidRPr="000231F0">
        <w:rPr>
          <w:rFonts w:ascii="Times New Roman" w:hAnsi="Times New Roman"/>
          <w:bCs/>
          <w:sz w:val="24"/>
          <w:szCs w:val="24"/>
        </w:rPr>
        <w:t xml:space="preserve"> jų patirtų bylinėjimosi išlaidų</w:t>
      </w:r>
      <w:r>
        <w:rPr>
          <w:rFonts w:ascii="Times New Roman" w:hAnsi="Times New Roman"/>
          <w:bCs/>
          <w:sz w:val="24"/>
          <w:szCs w:val="24"/>
        </w:rPr>
        <w:t xml:space="preserve"> atlyginimo</w:t>
      </w:r>
      <w:r w:rsidRPr="000231F0">
        <w:rPr>
          <w:rFonts w:ascii="Times New Roman" w:hAnsi="Times New Roman"/>
          <w:bCs/>
          <w:sz w:val="24"/>
          <w:szCs w:val="24"/>
        </w:rPr>
        <w:t>, o tretiesiems asmenims – 30 proc.</w:t>
      </w:r>
      <w:r w:rsidR="00806ADD" w:rsidRPr="00806ADD">
        <w:rPr>
          <w:rFonts w:ascii="Times New Roman" w:hAnsi="Times New Roman"/>
          <w:bCs/>
          <w:sz w:val="24"/>
          <w:szCs w:val="24"/>
        </w:rPr>
        <w:t xml:space="preserve"> jų patirtų bylinėjimosi išlaidų atlyginimo</w:t>
      </w:r>
      <w:r w:rsidR="00806ADD">
        <w:rPr>
          <w:rFonts w:ascii="Times New Roman" w:hAnsi="Times New Roman"/>
          <w:bCs/>
          <w:sz w:val="24"/>
          <w:szCs w:val="24"/>
        </w:rPr>
        <w:t>.</w:t>
      </w:r>
    </w:p>
    <w:p w14:paraId="60522D5F" w14:textId="7C3C9953" w:rsidR="00123EE2" w:rsidRDefault="00123EE2">
      <w:pPr>
        <w:pStyle w:val="Sraopastraipa"/>
        <w:spacing w:after="120" w:line="240" w:lineRule="auto"/>
        <w:ind w:left="0" w:firstLine="720"/>
        <w:contextualSpacing w:val="0"/>
        <w:jc w:val="both"/>
        <w:rPr>
          <w:rFonts w:ascii="Times New Roman" w:hAnsi="Times New Roman"/>
          <w:sz w:val="24"/>
          <w:szCs w:val="24"/>
        </w:rPr>
      </w:pPr>
    </w:p>
    <w:p w14:paraId="4BA3775E" w14:textId="4FAA7C36" w:rsidR="00123EE2" w:rsidRDefault="00A80C8A">
      <w:pPr>
        <w:pStyle w:val="Sraopastraipa"/>
        <w:shd w:val="clear" w:color="auto" w:fill="FFFFFF"/>
        <w:spacing w:after="120" w:line="240" w:lineRule="auto"/>
        <w:ind w:left="0"/>
        <w:contextualSpacing w:val="0"/>
        <w:jc w:val="center"/>
        <w:rPr>
          <w:rFonts w:ascii="Times New Roman" w:hAnsi="Times New Roman"/>
          <w:sz w:val="24"/>
          <w:szCs w:val="24"/>
        </w:rPr>
      </w:pPr>
      <w:r>
        <w:rPr>
          <w:rFonts w:ascii="Times New Roman" w:hAnsi="Times New Roman"/>
          <w:sz w:val="24"/>
          <w:szCs w:val="24"/>
        </w:rPr>
        <w:t>III. Kasacini</w:t>
      </w:r>
      <w:r w:rsidR="00B651D5">
        <w:rPr>
          <w:rFonts w:ascii="Times New Roman" w:hAnsi="Times New Roman"/>
          <w:sz w:val="24"/>
          <w:szCs w:val="24"/>
        </w:rPr>
        <w:t>ų</w:t>
      </w:r>
      <w:r>
        <w:rPr>
          <w:rFonts w:ascii="Times New Roman" w:hAnsi="Times New Roman"/>
          <w:sz w:val="24"/>
          <w:szCs w:val="24"/>
        </w:rPr>
        <w:t xml:space="preserve"> skund</w:t>
      </w:r>
      <w:r w:rsidR="00B651D5">
        <w:rPr>
          <w:rFonts w:ascii="Times New Roman" w:hAnsi="Times New Roman"/>
          <w:sz w:val="24"/>
          <w:szCs w:val="24"/>
        </w:rPr>
        <w:t>ų</w:t>
      </w:r>
      <w:r>
        <w:rPr>
          <w:rFonts w:ascii="Times New Roman" w:hAnsi="Times New Roman"/>
          <w:sz w:val="24"/>
          <w:szCs w:val="24"/>
        </w:rPr>
        <w:t xml:space="preserve"> ir atsiliepim</w:t>
      </w:r>
      <w:r w:rsidR="00B651D5">
        <w:rPr>
          <w:rFonts w:ascii="Times New Roman" w:hAnsi="Times New Roman"/>
          <w:sz w:val="24"/>
          <w:szCs w:val="24"/>
        </w:rPr>
        <w:t>ų</w:t>
      </w:r>
      <w:r>
        <w:rPr>
          <w:rFonts w:ascii="Times New Roman" w:hAnsi="Times New Roman"/>
          <w:sz w:val="24"/>
          <w:szCs w:val="24"/>
        </w:rPr>
        <w:t xml:space="preserve"> į j</w:t>
      </w:r>
      <w:r w:rsidR="00B651D5">
        <w:rPr>
          <w:rFonts w:ascii="Times New Roman" w:hAnsi="Times New Roman"/>
          <w:sz w:val="24"/>
          <w:szCs w:val="24"/>
        </w:rPr>
        <w:t>uos</w:t>
      </w:r>
      <w:r>
        <w:rPr>
          <w:rFonts w:ascii="Times New Roman" w:hAnsi="Times New Roman"/>
          <w:sz w:val="24"/>
          <w:szCs w:val="24"/>
        </w:rPr>
        <w:t xml:space="preserve"> teisiniai argumentai</w:t>
      </w:r>
    </w:p>
    <w:p w14:paraId="59273387" w14:textId="3BD2F9D1" w:rsidR="00123EE2" w:rsidRDefault="00123EE2">
      <w:pPr>
        <w:pStyle w:val="Sraopastraipa"/>
        <w:spacing w:after="120" w:line="240" w:lineRule="auto"/>
        <w:ind w:left="0" w:firstLine="720"/>
        <w:contextualSpacing w:val="0"/>
        <w:jc w:val="both"/>
        <w:rPr>
          <w:rFonts w:ascii="Times New Roman" w:hAnsi="Times New Roman"/>
          <w:sz w:val="24"/>
          <w:szCs w:val="24"/>
        </w:rPr>
      </w:pPr>
    </w:p>
    <w:p w14:paraId="4FF0AED7" w14:textId="34B535D7" w:rsidR="00123EE2" w:rsidRPr="004E229B" w:rsidRDefault="00A80C8A" w:rsidP="004B2E9D">
      <w:pPr>
        <w:pStyle w:val="Sraopastraipa"/>
        <w:numPr>
          <w:ilvl w:val="0"/>
          <w:numId w:val="3"/>
        </w:numPr>
        <w:shd w:val="clear" w:color="auto" w:fill="FFFFFF"/>
        <w:spacing w:after="120" w:line="240" w:lineRule="auto"/>
        <w:contextualSpacing w:val="0"/>
        <w:jc w:val="both"/>
        <w:rPr>
          <w:rFonts w:ascii="Times New Roman" w:hAnsi="Times New Roman"/>
          <w:sz w:val="24"/>
          <w:szCs w:val="24"/>
        </w:rPr>
      </w:pPr>
      <w:r w:rsidRPr="004E229B">
        <w:rPr>
          <w:rFonts w:ascii="Times New Roman" w:hAnsi="Times New Roman"/>
          <w:sz w:val="24"/>
          <w:szCs w:val="24"/>
        </w:rPr>
        <w:t>Kasaciniu skundu</w:t>
      </w:r>
      <w:r>
        <w:t xml:space="preserve"> </w:t>
      </w:r>
      <w:r w:rsidRPr="004E229B">
        <w:rPr>
          <w:rFonts w:ascii="Times New Roman" w:hAnsi="Times New Roman"/>
          <w:sz w:val="24"/>
          <w:szCs w:val="24"/>
        </w:rPr>
        <w:t>ieškov</w:t>
      </w:r>
      <w:r w:rsidR="00AE19FF" w:rsidRPr="004E229B">
        <w:rPr>
          <w:rFonts w:ascii="Times New Roman" w:hAnsi="Times New Roman"/>
          <w:sz w:val="24"/>
          <w:szCs w:val="24"/>
        </w:rPr>
        <w:t>ė</w:t>
      </w:r>
      <w:r w:rsidR="00D662BB" w:rsidRPr="004E229B">
        <w:rPr>
          <w:rFonts w:ascii="Times New Roman" w:hAnsi="Times New Roman"/>
          <w:sz w:val="24"/>
          <w:szCs w:val="24"/>
        </w:rPr>
        <w:t xml:space="preserve"> </w:t>
      </w:r>
      <w:r w:rsidRPr="004E229B">
        <w:rPr>
          <w:rFonts w:ascii="Times New Roman" w:hAnsi="Times New Roman"/>
          <w:sz w:val="24"/>
          <w:szCs w:val="24"/>
        </w:rPr>
        <w:t>prašo</w:t>
      </w:r>
      <w:r w:rsidR="00C03D5C" w:rsidRPr="004E229B">
        <w:rPr>
          <w:rFonts w:ascii="Times New Roman" w:hAnsi="Times New Roman"/>
          <w:sz w:val="24"/>
          <w:szCs w:val="24"/>
        </w:rPr>
        <w:t xml:space="preserve"> </w:t>
      </w:r>
      <w:r w:rsidR="00BC72A8" w:rsidRPr="004E229B">
        <w:rPr>
          <w:rFonts w:ascii="Times New Roman" w:hAnsi="Times New Roman"/>
          <w:sz w:val="24"/>
          <w:szCs w:val="24"/>
        </w:rPr>
        <w:t>panaikinti Vilniaus apygardos teismo 2023 m. birželio 5 d. sprendimo ir Lietuvos apeliacinio teismo Civilinių bylų skyriaus teisėjų kolegijos 2023 m. lapkričio 10 d. nutarties dalį dėl 312 323 Eur negautų nuomos pajamų ir 132</w:t>
      </w:r>
      <w:r w:rsidR="00915B2C" w:rsidRPr="004E229B">
        <w:rPr>
          <w:rFonts w:ascii="Times New Roman" w:hAnsi="Times New Roman"/>
          <w:sz w:val="24"/>
          <w:szCs w:val="24"/>
        </w:rPr>
        <w:t xml:space="preserve"> </w:t>
      </w:r>
      <w:r w:rsidR="00BC72A8" w:rsidRPr="004E229B">
        <w:rPr>
          <w:rFonts w:ascii="Times New Roman" w:hAnsi="Times New Roman"/>
          <w:sz w:val="24"/>
          <w:szCs w:val="24"/>
        </w:rPr>
        <w:t>380,67 E</w:t>
      </w:r>
      <w:r w:rsidR="00915B2C" w:rsidRPr="004E229B">
        <w:rPr>
          <w:rFonts w:ascii="Times New Roman" w:hAnsi="Times New Roman"/>
          <w:sz w:val="24"/>
          <w:szCs w:val="24"/>
        </w:rPr>
        <w:t>ur</w:t>
      </w:r>
      <w:r w:rsidR="00BC72A8" w:rsidRPr="004E229B">
        <w:rPr>
          <w:rFonts w:ascii="Times New Roman" w:hAnsi="Times New Roman"/>
          <w:sz w:val="24"/>
          <w:szCs w:val="24"/>
        </w:rPr>
        <w:t xml:space="preserve"> ieškov</w:t>
      </w:r>
      <w:r w:rsidR="00915B2C" w:rsidRPr="004E229B">
        <w:rPr>
          <w:rFonts w:ascii="Times New Roman" w:hAnsi="Times New Roman"/>
          <w:sz w:val="24"/>
          <w:szCs w:val="24"/>
        </w:rPr>
        <w:t>ės</w:t>
      </w:r>
      <w:r w:rsidR="00BC72A8" w:rsidRPr="004E229B">
        <w:rPr>
          <w:rFonts w:ascii="Times New Roman" w:hAnsi="Times New Roman"/>
          <w:sz w:val="24"/>
          <w:szCs w:val="24"/>
        </w:rPr>
        <w:t xml:space="preserve"> atlygintų nuostolių </w:t>
      </w:r>
      <w:r w:rsidR="00915B2C" w:rsidRPr="004E229B">
        <w:rPr>
          <w:rFonts w:ascii="Times New Roman" w:hAnsi="Times New Roman"/>
          <w:sz w:val="24"/>
          <w:szCs w:val="24"/>
        </w:rPr>
        <w:t>UAB „</w:t>
      </w:r>
      <w:proofErr w:type="spellStart"/>
      <w:r w:rsidR="00915B2C" w:rsidRPr="004E229B">
        <w:rPr>
          <w:rFonts w:ascii="Times New Roman" w:hAnsi="Times New Roman"/>
          <w:sz w:val="24"/>
          <w:szCs w:val="24"/>
        </w:rPr>
        <w:t>Hakonlita</w:t>
      </w:r>
      <w:proofErr w:type="spellEnd"/>
      <w:r w:rsidR="00915B2C" w:rsidRPr="004E229B">
        <w:rPr>
          <w:rFonts w:ascii="Times New Roman" w:hAnsi="Times New Roman"/>
          <w:sz w:val="24"/>
          <w:szCs w:val="24"/>
        </w:rPr>
        <w:t xml:space="preserve">“ </w:t>
      </w:r>
      <w:r w:rsidR="00BC72A8" w:rsidRPr="004E229B">
        <w:rPr>
          <w:rFonts w:ascii="Times New Roman" w:hAnsi="Times New Roman"/>
          <w:sz w:val="24"/>
          <w:szCs w:val="24"/>
        </w:rPr>
        <w:t xml:space="preserve">priteisimo ir </w:t>
      </w:r>
      <w:r w:rsidR="00915B2C" w:rsidRPr="004E229B">
        <w:rPr>
          <w:rFonts w:ascii="Times New Roman" w:hAnsi="Times New Roman"/>
          <w:sz w:val="24"/>
          <w:szCs w:val="24"/>
        </w:rPr>
        <w:t>dėl šios dalies</w:t>
      </w:r>
      <w:r w:rsidR="00BC72A8" w:rsidRPr="004E229B">
        <w:rPr>
          <w:rFonts w:ascii="Times New Roman" w:hAnsi="Times New Roman"/>
          <w:sz w:val="24"/>
          <w:szCs w:val="24"/>
        </w:rPr>
        <w:t xml:space="preserve"> priimti naują sprendimą</w:t>
      </w:r>
      <w:r w:rsidR="00915B2C" w:rsidRPr="004E229B">
        <w:rPr>
          <w:rFonts w:ascii="Times New Roman" w:hAnsi="Times New Roman"/>
          <w:sz w:val="24"/>
          <w:szCs w:val="24"/>
        </w:rPr>
        <w:t xml:space="preserve"> – </w:t>
      </w:r>
      <w:r w:rsidR="00915B2C" w:rsidRPr="004E229B">
        <w:rPr>
          <w:rFonts w:ascii="Times New Roman" w:hAnsi="Times New Roman"/>
          <w:sz w:val="24"/>
          <w:szCs w:val="24"/>
        </w:rPr>
        <w:lastRenderedPageBreak/>
        <w:t>ieškov</w:t>
      </w:r>
      <w:r w:rsidR="00D4573D" w:rsidRPr="004E229B">
        <w:rPr>
          <w:rFonts w:ascii="Times New Roman" w:hAnsi="Times New Roman"/>
          <w:sz w:val="24"/>
          <w:szCs w:val="24"/>
        </w:rPr>
        <w:t>ei priteisti</w:t>
      </w:r>
      <w:r w:rsidR="000A616A" w:rsidRPr="004E229B">
        <w:rPr>
          <w:rFonts w:ascii="Times New Roman" w:hAnsi="Times New Roman"/>
          <w:sz w:val="24"/>
          <w:szCs w:val="24"/>
        </w:rPr>
        <w:t>:</w:t>
      </w:r>
      <w:r w:rsidR="00D4573D" w:rsidRPr="004E229B">
        <w:rPr>
          <w:rFonts w:ascii="Times New Roman" w:hAnsi="Times New Roman"/>
          <w:sz w:val="24"/>
          <w:szCs w:val="24"/>
        </w:rPr>
        <w:t xml:space="preserve"> </w:t>
      </w:r>
      <w:r w:rsidR="000A616A" w:rsidRPr="004E229B">
        <w:rPr>
          <w:rFonts w:ascii="Times New Roman" w:hAnsi="Times New Roman"/>
          <w:sz w:val="24"/>
          <w:szCs w:val="24"/>
        </w:rPr>
        <w:t xml:space="preserve">312 323 Eur, iš šios sumos priteisiant </w:t>
      </w:r>
      <w:r w:rsidR="00D4573D" w:rsidRPr="004E229B">
        <w:rPr>
          <w:rFonts w:ascii="Times New Roman" w:hAnsi="Times New Roman"/>
          <w:sz w:val="24"/>
          <w:szCs w:val="24"/>
        </w:rPr>
        <w:t xml:space="preserve">296 706,85 Eur </w:t>
      </w:r>
      <w:r w:rsidR="000A616A" w:rsidRPr="004E229B">
        <w:rPr>
          <w:rFonts w:ascii="Times New Roman" w:hAnsi="Times New Roman"/>
          <w:sz w:val="24"/>
          <w:szCs w:val="24"/>
        </w:rPr>
        <w:t>iš atsakovės BUAB</w:t>
      </w:r>
      <w:r w:rsidR="00DF420B">
        <w:rPr>
          <w:rFonts w:ascii="Times New Roman" w:hAnsi="Times New Roman"/>
          <w:sz w:val="24"/>
          <w:szCs w:val="24"/>
        </w:rPr>
        <w:t> </w:t>
      </w:r>
      <w:r w:rsidR="000A616A" w:rsidRPr="004E229B">
        <w:rPr>
          <w:rFonts w:ascii="Times New Roman" w:hAnsi="Times New Roman"/>
          <w:sz w:val="24"/>
          <w:szCs w:val="24"/>
        </w:rPr>
        <w:t>„</w:t>
      </w:r>
      <w:proofErr w:type="spellStart"/>
      <w:r w:rsidR="000A616A" w:rsidRPr="004E229B">
        <w:rPr>
          <w:rFonts w:ascii="Times New Roman" w:hAnsi="Times New Roman"/>
          <w:sz w:val="24"/>
          <w:szCs w:val="24"/>
        </w:rPr>
        <w:t>Lakaja</w:t>
      </w:r>
      <w:proofErr w:type="spellEnd"/>
      <w:r w:rsidR="000A616A" w:rsidRPr="004E229B">
        <w:rPr>
          <w:rFonts w:ascii="Times New Roman" w:hAnsi="Times New Roman"/>
          <w:sz w:val="24"/>
          <w:szCs w:val="24"/>
        </w:rPr>
        <w:t xml:space="preserve">“ ir 15 616,15 Eur iš atsakovo </w:t>
      </w:r>
      <w:r w:rsidR="00951744" w:rsidRPr="00951744">
        <w:rPr>
          <w:rFonts w:ascii="Times New Roman" w:hAnsi="Times New Roman"/>
          <w:sz w:val="24"/>
          <w:szCs w:val="24"/>
        </w:rPr>
        <w:t>V. M.</w:t>
      </w:r>
      <w:r w:rsidR="000A616A" w:rsidRPr="004E229B">
        <w:rPr>
          <w:rFonts w:ascii="Times New Roman" w:hAnsi="Times New Roman"/>
          <w:sz w:val="24"/>
          <w:szCs w:val="24"/>
        </w:rPr>
        <w:t>; 132 380,67 Eur, iš šios sumos priteisiant</w:t>
      </w:r>
      <w:r w:rsidR="000A616A" w:rsidRPr="000A616A">
        <w:t xml:space="preserve"> </w:t>
      </w:r>
      <w:r w:rsidR="000A616A" w:rsidRPr="004E229B">
        <w:rPr>
          <w:rFonts w:ascii="Times New Roman" w:hAnsi="Times New Roman"/>
          <w:sz w:val="24"/>
          <w:szCs w:val="24"/>
        </w:rPr>
        <w:t>125</w:t>
      </w:r>
      <w:r w:rsidR="002543F7">
        <w:rPr>
          <w:rFonts w:ascii="Times New Roman" w:hAnsi="Times New Roman"/>
          <w:sz w:val="24"/>
          <w:szCs w:val="24"/>
        </w:rPr>
        <w:t xml:space="preserve"> </w:t>
      </w:r>
      <w:r w:rsidR="000A616A" w:rsidRPr="004E229B">
        <w:rPr>
          <w:rFonts w:ascii="Times New Roman" w:hAnsi="Times New Roman"/>
          <w:sz w:val="24"/>
          <w:szCs w:val="24"/>
        </w:rPr>
        <w:t>761,64 Eur iš atsakovės BUAB „</w:t>
      </w:r>
      <w:proofErr w:type="spellStart"/>
      <w:r w:rsidR="000A616A" w:rsidRPr="004E229B">
        <w:rPr>
          <w:rFonts w:ascii="Times New Roman" w:hAnsi="Times New Roman"/>
          <w:sz w:val="24"/>
          <w:szCs w:val="24"/>
        </w:rPr>
        <w:t>Lakaja</w:t>
      </w:r>
      <w:proofErr w:type="spellEnd"/>
      <w:r w:rsidR="000A616A" w:rsidRPr="004E229B">
        <w:rPr>
          <w:rFonts w:ascii="Times New Roman" w:hAnsi="Times New Roman"/>
          <w:sz w:val="24"/>
          <w:szCs w:val="24"/>
        </w:rPr>
        <w:t>“ ir</w:t>
      </w:r>
      <w:r w:rsidR="004E229B" w:rsidRPr="004E229B">
        <w:rPr>
          <w:rFonts w:ascii="Times New Roman" w:hAnsi="Times New Roman"/>
          <w:sz w:val="24"/>
          <w:szCs w:val="24"/>
        </w:rPr>
        <w:t xml:space="preserve"> 6619,03 Eur iš atsakovo </w:t>
      </w:r>
      <w:r w:rsidR="00951744" w:rsidRPr="00951744">
        <w:rPr>
          <w:rFonts w:ascii="Times New Roman" w:hAnsi="Times New Roman"/>
          <w:sz w:val="24"/>
          <w:szCs w:val="24"/>
        </w:rPr>
        <w:t>V. M.</w:t>
      </w:r>
      <w:r w:rsidR="004E229B" w:rsidRPr="004E229B">
        <w:rPr>
          <w:rFonts w:ascii="Times New Roman" w:hAnsi="Times New Roman"/>
          <w:sz w:val="24"/>
          <w:szCs w:val="24"/>
        </w:rPr>
        <w:t xml:space="preserve">; </w:t>
      </w:r>
      <w:r w:rsidR="00D4573D" w:rsidRPr="004E229B">
        <w:rPr>
          <w:rFonts w:ascii="Times New Roman" w:hAnsi="Times New Roman"/>
          <w:sz w:val="24"/>
          <w:szCs w:val="24"/>
        </w:rPr>
        <w:t xml:space="preserve">6 proc. metines palūkanas </w:t>
      </w:r>
      <w:r w:rsidR="00610353" w:rsidRPr="004E229B">
        <w:rPr>
          <w:rFonts w:ascii="Times New Roman" w:hAnsi="Times New Roman"/>
          <w:sz w:val="24"/>
          <w:szCs w:val="24"/>
        </w:rPr>
        <w:t>už</w:t>
      </w:r>
      <w:r w:rsidR="00D4573D" w:rsidRPr="004E229B">
        <w:rPr>
          <w:rFonts w:ascii="Times New Roman" w:hAnsi="Times New Roman"/>
          <w:sz w:val="24"/>
          <w:szCs w:val="24"/>
        </w:rPr>
        <w:t xml:space="preserve"> </w:t>
      </w:r>
      <w:r w:rsidR="004E229B">
        <w:rPr>
          <w:rFonts w:ascii="Times New Roman" w:hAnsi="Times New Roman"/>
          <w:sz w:val="24"/>
          <w:szCs w:val="24"/>
        </w:rPr>
        <w:t>priteistas</w:t>
      </w:r>
      <w:r w:rsidR="00D4573D" w:rsidRPr="004E229B">
        <w:rPr>
          <w:rFonts w:ascii="Times New Roman" w:hAnsi="Times New Roman"/>
          <w:sz w:val="24"/>
          <w:szCs w:val="24"/>
        </w:rPr>
        <w:t xml:space="preserve"> sum</w:t>
      </w:r>
      <w:r w:rsidR="004E229B">
        <w:rPr>
          <w:rFonts w:ascii="Times New Roman" w:hAnsi="Times New Roman"/>
          <w:sz w:val="24"/>
          <w:szCs w:val="24"/>
        </w:rPr>
        <w:t>as</w:t>
      </w:r>
      <w:r w:rsidR="00D4573D" w:rsidRPr="004E229B">
        <w:rPr>
          <w:rFonts w:ascii="Times New Roman" w:hAnsi="Times New Roman"/>
          <w:sz w:val="24"/>
          <w:szCs w:val="24"/>
        </w:rPr>
        <w:t xml:space="preserve"> nuo bylos iškėlimo teisme dienos (2017 m. gruodžio 22 d.) iki teismo sprendimo visiško įvykdymo dienos </w:t>
      </w:r>
      <w:r w:rsidR="004E229B">
        <w:rPr>
          <w:rFonts w:ascii="Times New Roman" w:hAnsi="Times New Roman"/>
          <w:sz w:val="24"/>
          <w:szCs w:val="24"/>
        </w:rPr>
        <w:t xml:space="preserve">atitinkamai </w:t>
      </w:r>
      <w:r w:rsidR="00610353" w:rsidRPr="004E229B">
        <w:rPr>
          <w:rFonts w:ascii="Times New Roman" w:hAnsi="Times New Roman"/>
          <w:sz w:val="24"/>
          <w:szCs w:val="24"/>
        </w:rPr>
        <w:t>iš atsakov</w:t>
      </w:r>
      <w:r w:rsidR="004E229B">
        <w:rPr>
          <w:rFonts w:ascii="Times New Roman" w:hAnsi="Times New Roman"/>
          <w:sz w:val="24"/>
          <w:szCs w:val="24"/>
        </w:rPr>
        <w:t>ų</w:t>
      </w:r>
      <w:r w:rsidR="00610353" w:rsidRPr="004E229B">
        <w:rPr>
          <w:rFonts w:ascii="Times New Roman" w:hAnsi="Times New Roman"/>
          <w:sz w:val="24"/>
          <w:szCs w:val="24"/>
        </w:rPr>
        <w:t xml:space="preserve"> BUAB „</w:t>
      </w:r>
      <w:proofErr w:type="spellStart"/>
      <w:r w:rsidR="00610353" w:rsidRPr="004E229B">
        <w:rPr>
          <w:rFonts w:ascii="Times New Roman" w:hAnsi="Times New Roman"/>
          <w:sz w:val="24"/>
          <w:szCs w:val="24"/>
        </w:rPr>
        <w:t>Lakaja</w:t>
      </w:r>
      <w:proofErr w:type="spellEnd"/>
      <w:r w:rsidR="00610353" w:rsidRPr="004E229B">
        <w:rPr>
          <w:rFonts w:ascii="Times New Roman" w:hAnsi="Times New Roman"/>
          <w:sz w:val="24"/>
          <w:szCs w:val="24"/>
        </w:rPr>
        <w:t>“</w:t>
      </w:r>
      <w:r w:rsidR="004E229B">
        <w:rPr>
          <w:rFonts w:ascii="Times New Roman" w:hAnsi="Times New Roman"/>
          <w:sz w:val="24"/>
          <w:szCs w:val="24"/>
        </w:rPr>
        <w:t xml:space="preserve"> ir </w:t>
      </w:r>
      <w:r w:rsidR="00951744" w:rsidRPr="00951744">
        <w:rPr>
          <w:rFonts w:ascii="Times New Roman" w:hAnsi="Times New Roman"/>
          <w:sz w:val="24"/>
          <w:szCs w:val="24"/>
        </w:rPr>
        <w:t>V. M.</w:t>
      </w:r>
      <w:r w:rsidR="00610353" w:rsidRPr="004E229B">
        <w:rPr>
          <w:rFonts w:ascii="Times New Roman" w:hAnsi="Times New Roman"/>
          <w:sz w:val="24"/>
          <w:szCs w:val="24"/>
        </w:rPr>
        <w:t xml:space="preserve">; </w:t>
      </w:r>
      <w:r w:rsidR="004E229B">
        <w:rPr>
          <w:rFonts w:ascii="Times New Roman" w:hAnsi="Times New Roman"/>
          <w:sz w:val="24"/>
          <w:szCs w:val="24"/>
        </w:rPr>
        <w:t>bylinėjimosi išlaidų atlyginimą.</w:t>
      </w:r>
      <w:r w:rsidR="00610353" w:rsidRPr="004E229B">
        <w:rPr>
          <w:rFonts w:ascii="Times New Roman" w:hAnsi="Times New Roman"/>
          <w:sz w:val="24"/>
          <w:szCs w:val="24"/>
        </w:rPr>
        <w:t xml:space="preserve"> </w:t>
      </w:r>
      <w:r w:rsidRPr="004E229B">
        <w:rPr>
          <w:rFonts w:ascii="Times New Roman" w:hAnsi="Times New Roman"/>
          <w:sz w:val="24"/>
          <w:szCs w:val="24"/>
        </w:rPr>
        <w:t>Kasacinis skundas grindžiamas šiais argumentais:</w:t>
      </w:r>
    </w:p>
    <w:p w14:paraId="747C9C5C" w14:textId="036F382B" w:rsidR="008524D9" w:rsidRDefault="00A76739" w:rsidP="001A65A2">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sidRPr="00A76739">
        <w:rPr>
          <w:rFonts w:ascii="Times New Roman" w:hAnsi="Times New Roman"/>
          <w:sz w:val="24"/>
          <w:szCs w:val="24"/>
        </w:rPr>
        <w:t xml:space="preserve">Teismai </w:t>
      </w:r>
      <w:r w:rsidR="008524D9">
        <w:rPr>
          <w:rFonts w:ascii="Times New Roman" w:hAnsi="Times New Roman"/>
          <w:sz w:val="24"/>
          <w:szCs w:val="24"/>
        </w:rPr>
        <w:t xml:space="preserve">netinkamai aiškino ir taikė CK </w:t>
      </w:r>
      <w:r w:rsidR="008524D9" w:rsidRPr="008524D9">
        <w:rPr>
          <w:rFonts w:ascii="Times New Roman" w:hAnsi="Times New Roman"/>
          <w:sz w:val="24"/>
          <w:szCs w:val="24"/>
        </w:rPr>
        <w:t>6.249 straipsnio 1 dalį</w:t>
      </w:r>
      <w:r w:rsidR="008524D9">
        <w:rPr>
          <w:rFonts w:ascii="Times New Roman" w:hAnsi="Times New Roman"/>
          <w:sz w:val="24"/>
          <w:szCs w:val="24"/>
        </w:rPr>
        <w:t xml:space="preserve">, reglamentuojančią žalą, ir </w:t>
      </w:r>
      <w:r w:rsidR="008524D9" w:rsidRPr="008524D9">
        <w:rPr>
          <w:rFonts w:ascii="Times New Roman" w:hAnsi="Times New Roman"/>
          <w:sz w:val="24"/>
          <w:szCs w:val="24"/>
        </w:rPr>
        <w:t>CK</w:t>
      </w:r>
      <w:r w:rsidR="008524D9">
        <w:rPr>
          <w:rFonts w:ascii="Times New Roman" w:hAnsi="Times New Roman"/>
          <w:sz w:val="24"/>
          <w:szCs w:val="24"/>
        </w:rPr>
        <w:t> </w:t>
      </w:r>
      <w:r w:rsidR="008524D9" w:rsidRPr="008524D9">
        <w:rPr>
          <w:rFonts w:ascii="Times New Roman" w:hAnsi="Times New Roman"/>
          <w:sz w:val="24"/>
          <w:szCs w:val="24"/>
        </w:rPr>
        <w:t xml:space="preserve">6.251 straipsnio </w:t>
      </w:r>
      <w:r w:rsidR="008524D9">
        <w:rPr>
          <w:rFonts w:ascii="Times New Roman" w:hAnsi="Times New Roman"/>
          <w:sz w:val="24"/>
          <w:szCs w:val="24"/>
        </w:rPr>
        <w:t xml:space="preserve">1 dalį, įtvirtinančią </w:t>
      </w:r>
      <w:r w:rsidRPr="00A76739">
        <w:rPr>
          <w:rFonts w:ascii="Times New Roman" w:hAnsi="Times New Roman"/>
          <w:sz w:val="24"/>
          <w:szCs w:val="24"/>
        </w:rPr>
        <w:t>visiško žalos atlyginimo princip</w:t>
      </w:r>
      <w:r w:rsidR="008524D9">
        <w:rPr>
          <w:rFonts w:ascii="Times New Roman" w:hAnsi="Times New Roman"/>
          <w:sz w:val="24"/>
          <w:szCs w:val="24"/>
        </w:rPr>
        <w:t>ą</w:t>
      </w:r>
      <w:r>
        <w:rPr>
          <w:rFonts w:ascii="Times New Roman" w:hAnsi="Times New Roman"/>
          <w:sz w:val="24"/>
          <w:szCs w:val="24"/>
        </w:rPr>
        <w:t>,</w:t>
      </w:r>
      <w:r w:rsidR="00FE1C31">
        <w:rPr>
          <w:rFonts w:ascii="Times New Roman" w:hAnsi="Times New Roman"/>
          <w:sz w:val="24"/>
          <w:szCs w:val="24"/>
        </w:rPr>
        <w:t xml:space="preserve"> </w:t>
      </w:r>
      <w:r w:rsidR="00B92E57">
        <w:rPr>
          <w:rFonts w:ascii="Times New Roman" w:hAnsi="Times New Roman"/>
          <w:sz w:val="24"/>
          <w:szCs w:val="24"/>
        </w:rPr>
        <w:t>ir</w:t>
      </w:r>
      <w:r w:rsidR="00FE1C31">
        <w:rPr>
          <w:rFonts w:ascii="Times New Roman" w:hAnsi="Times New Roman"/>
          <w:sz w:val="24"/>
          <w:szCs w:val="24"/>
        </w:rPr>
        <w:t xml:space="preserve"> </w:t>
      </w:r>
      <w:r w:rsidR="00FE1C31" w:rsidRPr="00FE1C31">
        <w:rPr>
          <w:rFonts w:ascii="Times New Roman" w:hAnsi="Times New Roman"/>
          <w:sz w:val="24"/>
          <w:szCs w:val="24"/>
        </w:rPr>
        <w:t>nukrypo nuo Lietuvos Aukščiausiojo Teismo suformuotos teisės aiškinimo</w:t>
      </w:r>
      <w:r w:rsidR="00FE1C31">
        <w:rPr>
          <w:rFonts w:ascii="Times New Roman" w:hAnsi="Times New Roman"/>
          <w:sz w:val="24"/>
          <w:szCs w:val="24"/>
        </w:rPr>
        <w:t xml:space="preserve"> ir </w:t>
      </w:r>
      <w:r w:rsidR="00FE1C31" w:rsidRPr="00FE1C31">
        <w:rPr>
          <w:rFonts w:ascii="Times New Roman" w:hAnsi="Times New Roman"/>
          <w:sz w:val="24"/>
          <w:szCs w:val="24"/>
        </w:rPr>
        <w:t xml:space="preserve">taikymo praktikos, pagal kurią visiško žalos atlyginimo principo esmė ta, jog </w:t>
      </w:r>
      <w:r w:rsidR="00B92E57">
        <w:rPr>
          <w:rFonts w:ascii="Times New Roman" w:hAnsi="Times New Roman"/>
          <w:sz w:val="24"/>
          <w:szCs w:val="24"/>
        </w:rPr>
        <w:t xml:space="preserve">atlyginant </w:t>
      </w:r>
      <w:r w:rsidR="00FE1C31" w:rsidRPr="00FE1C31">
        <w:rPr>
          <w:rFonts w:ascii="Times New Roman" w:hAnsi="Times New Roman"/>
          <w:sz w:val="24"/>
          <w:szCs w:val="24"/>
        </w:rPr>
        <w:t>žal</w:t>
      </w:r>
      <w:r w:rsidR="00B92E57">
        <w:rPr>
          <w:rFonts w:ascii="Times New Roman" w:hAnsi="Times New Roman"/>
          <w:sz w:val="24"/>
          <w:szCs w:val="24"/>
        </w:rPr>
        <w:t>ą</w:t>
      </w:r>
      <w:r w:rsidR="00FE1C31" w:rsidRPr="00FE1C31">
        <w:rPr>
          <w:rFonts w:ascii="Times New Roman" w:hAnsi="Times New Roman"/>
          <w:sz w:val="24"/>
          <w:szCs w:val="24"/>
        </w:rPr>
        <w:t xml:space="preserve"> turi būti siekiama ją patyrusį asmenį grąžinti į iki pažeidimo buvusią padėtį</w:t>
      </w:r>
      <w:r w:rsidR="00F5744D">
        <w:rPr>
          <w:rFonts w:ascii="Times New Roman" w:hAnsi="Times New Roman"/>
          <w:sz w:val="24"/>
          <w:szCs w:val="24"/>
        </w:rPr>
        <w:t>.</w:t>
      </w:r>
      <w:r w:rsidR="00FE1C31" w:rsidRPr="00FE1C31">
        <w:rPr>
          <w:rFonts w:ascii="Times New Roman" w:hAnsi="Times New Roman"/>
          <w:sz w:val="24"/>
          <w:szCs w:val="24"/>
        </w:rPr>
        <w:t xml:space="preserve"> </w:t>
      </w:r>
      <w:r w:rsidR="00F5744D">
        <w:rPr>
          <w:rFonts w:ascii="Times New Roman" w:hAnsi="Times New Roman"/>
          <w:sz w:val="24"/>
          <w:szCs w:val="24"/>
        </w:rPr>
        <w:t>Dėl to teismai</w:t>
      </w:r>
      <w:r>
        <w:rPr>
          <w:rFonts w:ascii="Times New Roman" w:hAnsi="Times New Roman"/>
          <w:sz w:val="24"/>
          <w:szCs w:val="24"/>
        </w:rPr>
        <w:t xml:space="preserve"> nepagrįstai atmetė ieškovės reikalavim</w:t>
      </w:r>
      <w:r w:rsidR="008524D9">
        <w:rPr>
          <w:rFonts w:ascii="Times New Roman" w:hAnsi="Times New Roman"/>
          <w:sz w:val="24"/>
          <w:szCs w:val="24"/>
        </w:rPr>
        <w:t>ų</w:t>
      </w:r>
      <w:r>
        <w:rPr>
          <w:rFonts w:ascii="Times New Roman" w:hAnsi="Times New Roman"/>
          <w:sz w:val="24"/>
          <w:szCs w:val="24"/>
        </w:rPr>
        <w:t xml:space="preserve"> dalį dėl </w:t>
      </w:r>
      <w:r w:rsidRPr="00A76739">
        <w:rPr>
          <w:rFonts w:ascii="Times New Roman" w:hAnsi="Times New Roman"/>
          <w:sz w:val="24"/>
          <w:szCs w:val="24"/>
        </w:rPr>
        <w:t>312 323 Eur</w:t>
      </w:r>
      <w:r>
        <w:rPr>
          <w:rFonts w:ascii="Times New Roman" w:hAnsi="Times New Roman"/>
          <w:sz w:val="24"/>
          <w:szCs w:val="24"/>
        </w:rPr>
        <w:t xml:space="preserve"> negautų nuomos pajamų ir </w:t>
      </w:r>
      <w:r w:rsidRPr="00A76739">
        <w:rPr>
          <w:rFonts w:ascii="Times New Roman" w:hAnsi="Times New Roman"/>
          <w:sz w:val="24"/>
          <w:szCs w:val="24"/>
        </w:rPr>
        <w:t>132 380,67 Eur</w:t>
      </w:r>
      <w:r>
        <w:rPr>
          <w:rFonts w:ascii="Times New Roman" w:hAnsi="Times New Roman"/>
          <w:sz w:val="24"/>
          <w:szCs w:val="24"/>
        </w:rPr>
        <w:t xml:space="preserve"> </w:t>
      </w:r>
      <w:r w:rsidR="008524D9">
        <w:rPr>
          <w:rFonts w:ascii="Times New Roman" w:hAnsi="Times New Roman"/>
          <w:sz w:val="24"/>
          <w:szCs w:val="24"/>
        </w:rPr>
        <w:t xml:space="preserve">nuomininkei </w:t>
      </w:r>
      <w:r w:rsidR="008524D9" w:rsidRPr="008524D9">
        <w:rPr>
          <w:rFonts w:ascii="Times New Roman" w:hAnsi="Times New Roman"/>
          <w:sz w:val="24"/>
          <w:szCs w:val="24"/>
        </w:rPr>
        <w:t>UAB „</w:t>
      </w:r>
      <w:proofErr w:type="spellStart"/>
      <w:r w:rsidR="008524D9" w:rsidRPr="008524D9">
        <w:rPr>
          <w:rFonts w:ascii="Times New Roman" w:hAnsi="Times New Roman"/>
          <w:sz w:val="24"/>
          <w:szCs w:val="24"/>
        </w:rPr>
        <w:t>Hakonlita</w:t>
      </w:r>
      <w:proofErr w:type="spellEnd"/>
      <w:r w:rsidR="008524D9" w:rsidRPr="008524D9">
        <w:rPr>
          <w:rFonts w:ascii="Times New Roman" w:hAnsi="Times New Roman"/>
          <w:sz w:val="24"/>
          <w:szCs w:val="24"/>
        </w:rPr>
        <w:t>“</w:t>
      </w:r>
      <w:r w:rsidR="008524D9">
        <w:rPr>
          <w:rFonts w:ascii="Times New Roman" w:hAnsi="Times New Roman"/>
          <w:sz w:val="24"/>
          <w:szCs w:val="24"/>
        </w:rPr>
        <w:t xml:space="preserve"> </w:t>
      </w:r>
      <w:r w:rsidR="008524D9" w:rsidRPr="008524D9">
        <w:rPr>
          <w:rFonts w:ascii="Times New Roman" w:hAnsi="Times New Roman"/>
          <w:sz w:val="24"/>
          <w:szCs w:val="24"/>
        </w:rPr>
        <w:t>atlygintų nuostolių</w:t>
      </w:r>
      <w:r w:rsidR="008524D9">
        <w:rPr>
          <w:rFonts w:ascii="Times New Roman" w:hAnsi="Times New Roman"/>
          <w:sz w:val="24"/>
          <w:szCs w:val="24"/>
        </w:rPr>
        <w:t xml:space="preserve"> kaip patirtos žalos atlyginimo priteisimo</w:t>
      </w:r>
      <w:r w:rsidR="002C5E44">
        <w:rPr>
          <w:rFonts w:ascii="Times New Roman" w:hAnsi="Times New Roman"/>
          <w:sz w:val="24"/>
          <w:szCs w:val="24"/>
        </w:rPr>
        <w:t>.</w:t>
      </w:r>
    </w:p>
    <w:p w14:paraId="71354FDC" w14:textId="78E79757" w:rsidR="00A76739" w:rsidRDefault="008524D9" w:rsidP="001A65A2">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Pr>
          <w:rFonts w:ascii="Times New Roman" w:hAnsi="Times New Roman"/>
          <w:sz w:val="24"/>
          <w:szCs w:val="24"/>
        </w:rPr>
        <w:t>T</w:t>
      </w:r>
      <w:r w:rsidRPr="008524D9">
        <w:rPr>
          <w:rFonts w:ascii="Times New Roman" w:hAnsi="Times New Roman"/>
          <w:sz w:val="24"/>
          <w:szCs w:val="24"/>
        </w:rPr>
        <w:t>eismai netinkamai aiškino negautas nuomos pajamas kaip nuostolių rūšį ir dėl to nustatė neteisingus kriterijus vertinti sąnaudas, kuriomis esą turėtų būti mažinamos ieškov</w:t>
      </w:r>
      <w:r>
        <w:rPr>
          <w:rFonts w:ascii="Times New Roman" w:hAnsi="Times New Roman"/>
          <w:sz w:val="24"/>
          <w:szCs w:val="24"/>
        </w:rPr>
        <w:t>ės</w:t>
      </w:r>
      <w:r w:rsidRPr="008524D9">
        <w:rPr>
          <w:rFonts w:ascii="Times New Roman" w:hAnsi="Times New Roman"/>
          <w:sz w:val="24"/>
          <w:szCs w:val="24"/>
        </w:rPr>
        <w:t xml:space="preserve"> negautos nuomos pajamos. </w:t>
      </w:r>
      <w:r w:rsidR="00FE1C31">
        <w:rPr>
          <w:rFonts w:ascii="Times New Roman" w:hAnsi="Times New Roman"/>
          <w:sz w:val="24"/>
          <w:szCs w:val="24"/>
        </w:rPr>
        <w:t>T</w:t>
      </w:r>
      <w:r w:rsidRPr="008524D9">
        <w:rPr>
          <w:rFonts w:ascii="Times New Roman" w:hAnsi="Times New Roman"/>
          <w:sz w:val="24"/>
          <w:szCs w:val="24"/>
        </w:rPr>
        <w:t>eismai sąnaudomis, kuriomis esą turėjo būti mažinamos ieškov</w:t>
      </w:r>
      <w:r w:rsidR="00FE1C31">
        <w:rPr>
          <w:rFonts w:ascii="Times New Roman" w:hAnsi="Times New Roman"/>
          <w:sz w:val="24"/>
          <w:szCs w:val="24"/>
        </w:rPr>
        <w:t>ės</w:t>
      </w:r>
      <w:r w:rsidRPr="008524D9">
        <w:rPr>
          <w:rFonts w:ascii="Times New Roman" w:hAnsi="Times New Roman"/>
          <w:sz w:val="24"/>
          <w:szCs w:val="24"/>
        </w:rPr>
        <w:t xml:space="preserve"> negautos nuomos pajamos, laikė žemės nuomos mokestį, </w:t>
      </w:r>
      <w:r w:rsidR="005A1EFC">
        <w:rPr>
          <w:rFonts w:ascii="Times New Roman" w:hAnsi="Times New Roman"/>
          <w:sz w:val="24"/>
          <w:szCs w:val="24"/>
        </w:rPr>
        <w:t>P</w:t>
      </w:r>
      <w:r w:rsidRPr="008524D9">
        <w:rPr>
          <w:rFonts w:ascii="Times New Roman" w:hAnsi="Times New Roman"/>
          <w:sz w:val="24"/>
          <w:szCs w:val="24"/>
        </w:rPr>
        <w:t>astato draudimo įmokas, įmokas ir palūkanas bankui ir pan.</w:t>
      </w:r>
      <w:r w:rsidR="00FE1C31" w:rsidRPr="00FE1C31">
        <w:rPr>
          <w:rFonts w:ascii="Times New Roman" w:hAnsi="Times New Roman"/>
          <w:sz w:val="24"/>
          <w:szCs w:val="24"/>
        </w:rPr>
        <w:t xml:space="preserve"> </w:t>
      </w:r>
      <w:r w:rsidR="00FE1C31">
        <w:rPr>
          <w:rFonts w:ascii="Times New Roman" w:hAnsi="Times New Roman"/>
          <w:sz w:val="24"/>
          <w:szCs w:val="24"/>
        </w:rPr>
        <w:t>Nurodytos</w:t>
      </w:r>
      <w:r w:rsidR="00FE1C31" w:rsidRPr="00FE1C31">
        <w:rPr>
          <w:rFonts w:ascii="Times New Roman" w:hAnsi="Times New Roman"/>
          <w:sz w:val="24"/>
          <w:szCs w:val="24"/>
        </w:rPr>
        <w:t xml:space="preserve"> sąnaudos nelaikytinos mažinančiomis ieškov</w:t>
      </w:r>
      <w:r w:rsidR="00FE1C31">
        <w:rPr>
          <w:rFonts w:ascii="Times New Roman" w:hAnsi="Times New Roman"/>
          <w:sz w:val="24"/>
          <w:szCs w:val="24"/>
        </w:rPr>
        <w:t>ės</w:t>
      </w:r>
      <w:r w:rsidR="00FE1C31" w:rsidRPr="00FE1C31">
        <w:rPr>
          <w:rFonts w:ascii="Times New Roman" w:hAnsi="Times New Roman"/>
          <w:sz w:val="24"/>
          <w:szCs w:val="24"/>
        </w:rPr>
        <w:t xml:space="preserve"> negautas nuomos pajamas, </w:t>
      </w:r>
      <w:r w:rsidR="00FE1C31">
        <w:rPr>
          <w:rFonts w:ascii="Times New Roman" w:hAnsi="Times New Roman"/>
          <w:sz w:val="24"/>
          <w:szCs w:val="24"/>
        </w:rPr>
        <w:t>nes</w:t>
      </w:r>
      <w:r w:rsidR="00FE1C31" w:rsidRPr="00FE1C31">
        <w:rPr>
          <w:rFonts w:ascii="Times New Roman" w:hAnsi="Times New Roman"/>
          <w:sz w:val="24"/>
          <w:szCs w:val="24"/>
        </w:rPr>
        <w:t xml:space="preserve"> </w:t>
      </w:r>
      <w:r w:rsidR="00FE1C31">
        <w:rPr>
          <w:rFonts w:ascii="Times New Roman" w:hAnsi="Times New Roman"/>
          <w:sz w:val="24"/>
          <w:szCs w:val="24"/>
        </w:rPr>
        <w:t>šias</w:t>
      </w:r>
      <w:r w:rsidR="00FE1C31" w:rsidRPr="00FE1C31">
        <w:rPr>
          <w:rFonts w:ascii="Times New Roman" w:hAnsi="Times New Roman"/>
          <w:sz w:val="24"/>
          <w:szCs w:val="24"/>
        </w:rPr>
        <w:t xml:space="preserve"> sąnaudas ieškov</w:t>
      </w:r>
      <w:r w:rsidR="00FE1C31">
        <w:rPr>
          <w:rFonts w:ascii="Times New Roman" w:hAnsi="Times New Roman"/>
          <w:sz w:val="24"/>
          <w:szCs w:val="24"/>
        </w:rPr>
        <w:t>ė</w:t>
      </w:r>
      <w:r w:rsidR="00FE1C31" w:rsidRPr="00FE1C31">
        <w:rPr>
          <w:rFonts w:ascii="Times New Roman" w:hAnsi="Times New Roman"/>
          <w:sz w:val="24"/>
          <w:szCs w:val="24"/>
        </w:rPr>
        <w:t xml:space="preserve"> patyrė nepriklausomai nuo to, kad negavo nuomos pajamų</w:t>
      </w:r>
      <w:r w:rsidR="00FE1C31">
        <w:rPr>
          <w:rFonts w:ascii="Times New Roman" w:hAnsi="Times New Roman"/>
          <w:sz w:val="24"/>
          <w:szCs w:val="24"/>
        </w:rPr>
        <w:t>,</w:t>
      </w:r>
      <w:r w:rsidR="00FE1C31" w:rsidRPr="00FE1C31">
        <w:rPr>
          <w:rFonts w:ascii="Times New Roman" w:hAnsi="Times New Roman"/>
          <w:sz w:val="24"/>
          <w:szCs w:val="24"/>
        </w:rPr>
        <w:t xml:space="preserve"> ir šios sąnaudos nėra tiesiogiai skirtos nuomos pajamoms „uždirbti“. </w:t>
      </w:r>
      <w:r w:rsidR="00FE1C31">
        <w:rPr>
          <w:rFonts w:ascii="Times New Roman" w:hAnsi="Times New Roman"/>
          <w:sz w:val="24"/>
          <w:szCs w:val="24"/>
        </w:rPr>
        <w:t>V</w:t>
      </w:r>
      <w:r w:rsidR="00FE1C31" w:rsidRPr="00FE1C31">
        <w:rPr>
          <w:rFonts w:ascii="Times New Roman" w:hAnsi="Times New Roman"/>
          <w:sz w:val="24"/>
          <w:szCs w:val="24"/>
        </w:rPr>
        <w:t>adovaujantis Lietuvos Aukščiausiojo Teismo formuojama praktika</w:t>
      </w:r>
      <w:r w:rsidR="00FE1C31">
        <w:rPr>
          <w:rFonts w:ascii="Times New Roman" w:hAnsi="Times New Roman"/>
          <w:sz w:val="24"/>
          <w:szCs w:val="24"/>
        </w:rPr>
        <w:t>,</w:t>
      </w:r>
      <w:r w:rsidR="00FE1C31" w:rsidRPr="00FE1C31">
        <w:rPr>
          <w:rFonts w:ascii="Times New Roman" w:hAnsi="Times New Roman"/>
          <w:sz w:val="24"/>
          <w:szCs w:val="24"/>
        </w:rPr>
        <w:t xml:space="preserve"> atimti iš negautų pajamų reikia ne </w:t>
      </w:r>
      <w:r w:rsidR="00FE1C31">
        <w:rPr>
          <w:rFonts w:ascii="Times New Roman" w:hAnsi="Times New Roman"/>
          <w:sz w:val="24"/>
          <w:szCs w:val="24"/>
        </w:rPr>
        <w:t>visas</w:t>
      </w:r>
      <w:r w:rsidR="00FE1C31" w:rsidRPr="00FE1C31">
        <w:rPr>
          <w:rFonts w:ascii="Times New Roman" w:hAnsi="Times New Roman"/>
          <w:sz w:val="24"/>
          <w:szCs w:val="24"/>
        </w:rPr>
        <w:t xml:space="preserve"> veiklos išlaidas, o </w:t>
      </w:r>
      <w:r w:rsidR="001754FC">
        <w:rPr>
          <w:rFonts w:ascii="Times New Roman" w:hAnsi="Times New Roman"/>
          <w:sz w:val="24"/>
          <w:szCs w:val="24"/>
        </w:rPr>
        <w:t xml:space="preserve">tik </w:t>
      </w:r>
      <w:r w:rsidR="00FE1C31" w:rsidRPr="00FE1C31">
        <w:rPr>
          <w:rFonts w:ascii="Times New Roman" w:hAnsi="Times New Roman"/>
          <w:sz w:val="24"/>
          <w:szCs w:val="24"/>
        </w:rPr>
        <w:t>nuomos sutar</w:t>
      </w:r>
      <w:r w:rsidR="00BC2DA3">
        <w:rPr>
          <w:rFonts w:ascii="Times New Roman" w:hAnsi="Times New Roman"/>
          <w:sz w:val="24"/>
          <w:szCs w:val="24"/>
        </w:rPr>
        <w:t>ties</w:t>
      </w:r>
      <w:r w:rsidR="00FE1C31" w:rsidRPr="00FE1C31">
        <w:rPr>
          <w:rFonts w:ascii="Times New Roman" w:hAnsi="Times New Roman"/>
          <w:sz w:val="24"/>
          <w:szCs w:val="24"/>
        </w:rPr>
        <w:t xml:space="preserve"> vykdy</w:t>
      </w:r>
      <w:r w:rsidR="00BC2DA3">
        <w:rPr>
          <w:rFonts w:ascii="Times New Roman" w:hAnsi="Times New Roman"/>
          <w:sz w:val="24"/>
          <w:szCs w:val="24"/>
        </w:rPr>
        <w:t>mo</w:t>
      </w:r>
      <w:r w:rsidR="00BC2DA3" w:rsidRPr="00BC2DA3">
        <w:rPr>
          <w:rFonts w:ascii="Times New Roman" w:hAnsi="Times New Roman"/>
          <w:sz w:val="24"/>
          <w:szCs w:val="24"/>
        </w:rPr>
        <w:t xml:space="preserve"> </w:t>
      </w:r>
      <w:r w:rsidR="00BC2DA3" w:rsidRPr="00FE1C31">
        <w:rPr>
          <w:rFonts w:ascii="Times New Roman" w:hAnsi="Times New Roman"/>
          <w:sz w:val="24"/>
          <w:szCs w:val="24"/>
        </w:rPr>
        <w:t>išlaidas</w:t>
      </w:r>
      <w:r w:rsidR="00FE1C31" w:rsidRPr="00FE1C31">
        <w:rPr>
          <w:rFonts w:ascii="Times New Roman" w:hAnsi="Times New Roman"/>
          <w:sz w:val="24"/>
          <w:szCs w:val="24"/>
        </w:rPr>
        <w:t>. Priešingų kriterijų formavimas nuomos pajamoms, kaip negautų pajamų rūšiai, prieštarautų visiškam žalos atlyginimo principui ir paneigtų nuomotojo galimybę grįžti į tą padėtį, kurioje jis būtų, jeigu nebūtų buvę neteisėtų veiksmų</w:t>
      </w:r>
      <w:r w:rsidR="00FE1C31">
        <w:rPr>
          <w:rFonts w:ascii="Times New Roman" w:hAnsi="Times New Roman"/>
          <w:sz w:val="24"/>
          <w:szCs w:val="24"/>
        </w:rPr>
        <w:t>.</w:t>
      </w:r>
      <w:r w:rsidR="00FE1C31" w:rsidRPr="00FE1C31">
        <w:rPr>
          <w:rFonts w:ascii="Times New Roman" w:hAnsi="Times New Roman"/>
          <w:sz w:val="24"/>
          <w:szCs w:val="24"/>
        </w:rPr>
        <w:t xml:space="preserve"> Nagrinėjamo ginčo atveju pagal nuomos sutartį visos nuomos sutar</w:t>
      </w:r>
      <w:r w:rsidR="00B92E57">
        <w:rPr>
          <w:rFonts w:ascii="Times New Roman" w:hAnsi="Times New Roman"/>
          <w:sz w:val="24"/>
          <w:szCs w:val="24"/>
        </w:rPr>
        <w:t>ties</w:t>
      </w:r>
      <w:r w:rsidR="00FE1C31" w:rsidRPr="00FE1C31">
        <w:rPr>
          <w:rFonts w:ascii="Times New Roman" w:hAnsi="Times New Roman"/>
          <w:sz w:val="24"/>
          <w:szCs w:val="24"/>
        </w:rPr>
        <w:t xml:space="preserve"> vykdy</w:t>
      </w:r>
      <w:r w:rsidR="00B92E57">
        <w:rPr>
          <w:rFonts w:ascii="Times New Roman" w:hAnsi="Times New Roman"/>
          <w:sz w:val="24"/>
          <w:szCs w:val="24"/>
        </w:rPr>
        <w:t>mo</w:t>
      </w:r>
      <w:r w:rsidR="00FE1C31" w:rsidRPr="00FE1C31">
        <w:rPr>
          <w:rFonts w:ascii="Times New Roman" w:hAnsi="Times New Roman"/>
          <w:sz w:val="24"/>
          <w:szCs w:val="24"/>
        </w:rPr>
        <w:t xml:space="preserve"> </w:t>
      </w:r>
      <w:r w:rsidR="00B92E57" w:rsidRPr="00FE1C31">
        <w:rPr>
          <w:rFonts w:ascii="Times New Roman" w:hAnsi="Times New Roman"/>
          <w:sz w:val="24"/>
          <w:szCs w:val="24"/>
        </w:rPr>
        <w:t xml:space="preserve">išlaidos </w:t>
      </w:r>
      <w:r w:rsidR="00FE1C31" w:rsidRPr="00FE1C31">
        <w:rPr>
          <w:rFonts w:ascii="Times New Roman" w:hAnsi="Times New Roman"/>
          <w:sz w:val="24"/>
          <w:szCs w:val="24"/>
        </w:rPr>
        <w:t>perkeltos nuominink</w:t>
      </w:r>
      <w:r w:rsidR="00FE1C31">
        <w:rPr>
          <w:rFonts w:ascii="Times New Roman" w:hAnsi="Times New Roman"/>
          <w:sz w:val="24"/>
          <w:szCs w:val="24"/>
        </w:rPr>
        <w:t>e</w:t>
      </w:r>
      <w:r w:rsidR="00FE1C31" w:rsidRPr="00FE1C31">
        <w:rPr>
          <w:rFonts w:ascii="Times New Roman" w:hAnsi="Times New Roman"/>
          <w:sz w:val="24"/>
          <w:szCs w:val="24"/>
        </w:rPr>
        <w:t>i</w:t>
      </w:r>
      <w:r w:rsidR="002C5E44">
        <w:rPr>
          <w:rFonts w:ascii="Times New Roman" w:hAnsi="Times New Roman"/>
          <w:sz w:val="24"/>
          <w:szCs w:val="24"/>
        </w:rPr>
        <w:t>.</w:t>
      </w:r>
    </w:p>
    <w:p w14:paraId="7DBFB0FD" w14:textId="60650D1E" w:rsidR="00A76739" w:rsidRDefault="007A03A4" w:rsidP="001A65A2">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Pr>
          <w:rFonts w:ascii="Times New Roman" w:hAnsi="Times New Roman"/>
          <w:sz w:val="24"/>
          <w:szCs w:val="24"/>
        </w:rPr>
        <w:t>T</w:t>
      </w:r>
      <w:r w:rsidRPr="007A03A4">
        <w:rPr>
          <w:rFonts w:ascii="Times New Roman" w:hAnsi="Times New Roman"/>
          <w:sz w:val="24"/>
          <w:szCs w:val="24"/>
        </w:rPr>
        <w:t>eismai nukrypo nuo teismų praktikoje suformuot</w:t>
      </w:r>
      <w:r w:rsidR="000F7320">
        <w:rPr>
          <w:rFonts w:ascii="Times New Roman" w:hAnsi="Times New Roman"/>
          <w:sz w:val="24"/>
          <w:szCs w:val="24"/>
        </w:rPr>
        <w:t>ų</w:t>
      </w:r>
      <w:r w:rsidRPr="007A03A4">
        <w:rPr>
          <w:rFonts w:ascii="Times New Roman" w:hAnsi="Times New Roman"/>
          <w:sz w:val="24"/>
          <w:szCs w:val="24"/>
        </w:rPr>
        <w:t xml:space="preserve"> regreso teisių apimties vertinimo kriterijų ir neteisingai juos taikė </w:t>
      </w:r>
      <w:r w:rsidR="00BC2DA3">
        <w:rPr>
          <w:rFonts w:ascii="Times New Roman" w:hAnsi="Times New Roman"/>
          <w:sz w:val="24"/>
          <w:szCs w:val="24"/>
        </w:rPr>
        <w:t xml:space="preserve">spręsdami dėl </w:t>
      </w:r>
      <w:r w:rsidRPr="007A03A4">
        <w:rPr>
          <w:rFonts w:ascii="Times New Roman" w:hAnsi="Times New Roman"/>
          <w:sz w:val="24"/>
          <w:szCs w:val="24"/>
        </w:rPr>
        <w:t>regresini</w:t>
      </w:r>
      <w:r w:rsidR="00BC2DA3">
        <w:rPr>
          <w:rFonts w:ascii="Times New Roman" w:hAnsi="Times New Roman"/>
          <w:sz w:val="24"/>
          <w:szCs w:val="24"/>
        </w:rPr>
        <w:t>ų</w:t>
      </w:r>
      <w:r w:rsidRPr="007A03A4">
        <w:rPr>
          <w:rFonts w:ascii="Times New Roman" w:hAnsi="Times New Roman"/>
          <w:sz w:val="24"/>
          <w:szCs w:val="24"/>
        </w:rPr>
        <w:t xml:space="preserve"> reikalavimų</w:t>
      </w:r>
      <w:r>
        <w:rPr>
          <w:rFonts w:ascii="Times New Roman" w:hAnsi="Times New Roman"/>
          <w:sz w:val="24"/>
          <w:szCs w:val="24"/>
        </w:rPr>
        <w:t>.</w:t>
      </w:r>
      <w:r w:rsidR="007A5650" w:rsidRPr="007A5650">
        <w:rPr>
          <w:rFonts w:ascii="Times New Roman" w:hAnsi="Times New Roman"/>
          <w:sz w:val="24"/>
          <w:szCs w:val="24"/>
        </w:rPr>
        <w:t xml:space="preserve"> Pagal CK</w:t>
      </w:r>
      <w:r w:rsidR="000F7320">
        <w:rPr>
          <w:rFonts w:ascii="Times New Roman" w:hAnsi="Times New Roman"/>
          <w:sz w:val="24"/>
          <w:szCs w:val="24"/>
        </w:rPr>
        <w:t> </w:t>
      </w:r>
      <w:r w:rsidR="007A5650" w:rsidRPr="007A5650">
        <w:rPr>
          <w:rFonts w:ascii="Times New Roman" w:hAnsi="Times New Roman"/>
          <w:sz w:val="24"/>
          <w:szCs w:val="24"/>
        </w:rPr>
        <w:t>6.280</w:t>
      </w:r>
      <w:r w:rsidR="00BC2DA3">
        <w:rPr>
          <w:rFonts w:ascii="Times New Roman" w:hAnsi="Times New Roman"/>
          <w:sz w:val="24"/>
          <w:szCs w:val="24"/>
        </w:rPr>
        <w:t> </w:t>
      </w:r>
      <w:r w:rsidR="007A5650" w:rsidRPr="007A5650">
        <w:rPr>
          <w:rFonts w:ascii="Times New Roman" w:hAnsi="Times New Roman"/>
          <w:sz w:val="24"/>
          <w:szCs w:val="24"/>
        </w:rPr>
        <w:t>straipsnio 1 dalį</w:t>
      </w:r>
      <w:r w:rsidR="007A5650">
        <w:rPr>
          <w:rFonts w:ascii="Times New Roman" w:hAnsi="Times New Roman"/>
          <w:sz w:val="24"/>
          <w:szCs w:val="24"/>
        </w:rPr>
        <w:t>,</w:t>
      </w:r>
      <w:r w:rsidR="007A5650" w:rsidRPr="007A5650">
        <w:rPr>
          <w:rFonts w:ascii="Times New Roman" w:hAnsi="Times New Roman"/>
          <w:sz w:val="24"/>
          <w:szCs w:val="24"/>
        </w:rPr>
        <w:t xml:space="preserve"> atlyginęs kito asmens padarytą žalą asmuo turi į padariusį žalą asmenį regreso (atgręžtinio reikalavimo) teisę tokio dydžio, kiek sumokėjo žalos atlyginimo</w:t>
      </w:r>
      <w:r w:rsidR="007A5650">
        <w:rPr>
          <w:rFonts w:ascii="Times New Roman" w:hAnsi="Times New Roman"/>
          <w:sz w:val="24"/>
          <w:szCs w:val="24"/>
        </w:rPr>
        <w:t>. B</w:t>
      </w:r>
      <w:r w:rsidR="007A5650" w:rsidRPr="007A5650">
        <w:rPr>
          <w:rFonts w:ascii="Times New Roman" w:hAnsi="Times New Roman"/>
          <w:sz w:val="24"/>
          <w:szCs w:val="24"/>
        </w:rPr>
        <w:t>yloje yra pateikti įrodymai, dėl kokios nuostolių sumos atlyginimo susitarė ieškov</w:t>
      </w:r>
      <w:r w:rsidR="007A5650">
        <w:rPr>
          <w:rFonts w:ascii="Times New Roman" w:hAnsi="Times New Roman"/>
          <w:sz w:val="24"/>
          <w:szCs w:val="24"/>
        </w:rPr>
        <w:t>ė</w:t>
      </w:r>
      <w:r w:rsidR="007A5650" w:rsidRPr="007A5650">
        <w:rPr>
          <w:rFonts w:ascii="Times New Roman" w:hAnsi="Times New Roman"/>
          <w:sz w:val="24"/>
          <w:szCs w:val="24"/>
        </w:rPr>
        <w:t xml:space="preserve"> su UAB</w:t>
      </w:r>
      <w:r w:rsidR="00BC2DA3">
        <w:rPr>
          <w:rFonts w:ascii="Times New Roman" w:hAnsi="Times New Roman"/>
          <w:sz w:val="24"/>
          <w:szCs w:val="24"/>
        </w:rPr>
        <w:t> </w:t>
      </w:r>
      <w:r w:rsidR="007A5650" w:rsidRPr="007A5650">
        <w:rPr>
          <w:rFonts w:ascii="Times New Roman" w:hAnsi="Times New Roman"/>
          <w:sz w:val="24"/>
          <w:szCs w:val="24"/>
        </w:rPr>
        <w:t>„</w:t>
      </w:r>
      <w:proofErr w:type="spellStart"/>
      <w:r w:rsidR="007A5650" w:rsidRPr="007A5650">
        <w:rPr>
          <w:rFonts w:ascii="Times New Roman" w:hAnsi="Times New Roman"/>
          <w:sz w:val="24"/>
          <w:szCs w:val="24"/>
        </w:rPr>
        <w:t>Hakonlita</w:t>
      </w:r>
      <w:proofErr w:type="spellEnd"/>
      <w:r w:rsidR="007A5650" w:rsidRPr="007A5650">
        <w:rPr>
          <w:rFonts w:ascii="Times New Roman" w:hAnsi="Times New Roman"/>
          <w:sz w:val="24"/>
          <w:szCs w:val="24"/>
        </w:rPr>
        <w:t>“</w:t>
      </w:r>
      <w:r w:rsidR="00831F1A">
        <w:rPr>
          <w:rFonts w:ascii="Times New Roman" w:hAnsi="Times New Roman"/>
          <w:sz w:val="24"/>
          <w:szCs w:val="24"/>
        </w:rPr>
        <w:t>,</w:t>
      </w:r>
      <w:r w:rsidR="007A5650" w:rsidRPr="007A5650">
        <w:rPr>
          <w:rFonts w:ascii="Times New Roman" w:hAnsi="Times New Roman"/>
          <w:sz w:val="24"/>
          <w:szCs w:val="24"/>
        </w:rPr>
        <w:t xml:space="preserve"> ir kad ieškov</w:t>
      </w:r>
      <w:r w:rsidR="007A5650">
        <w:rPr>
          <w:rFonts w:ascii="Times New Roman" w:hAnsi="Times New Roman"/>
          <w:sz w:val="24"/>
          <w:szCs w:val="24"/>
        </w:rPr>
        <w:t>ė</w:t>
      </w:r>
      <w:r w:rsidR="007A5650" w:rsidRPr="007A5650">
        <w:rPr>
          <w:rFonts w:ascii="Times New Roman" w:hAnsi="Times New Roman"/>
          <w:sz w:val="24"/>
          <w:szCs w:val="24"/>
        </w:rPr>
        <w:t xml:space="preserve"> atlygino šiuos nuostolius UAB „</w:t>
      </w:r>
      <w:proofErr w:type="spellStart"/>
      <w:r w:rsidR="007A5650" w:rsidRPr="007A5650">
        <w:rPr>
          <w:rFonts w:ascii="Times New Roman" w:hAnsi="Times New Roman"/>
          <w:sz w:val="24"/>
          <w:szCs w:val="24"/>
        </w:rPr>
        <w:t>Hakonlita</w:t>
      </w:r>
      <w:proofErr w:type="spellEnd"/>
      <w:r w:rsidR="007A5650" w:rsidRPr="007A5650">
        <w:rPr>
          <w:rFonts w:ascii="Times New Roman" w:hAnsi="Times New Roman"/>
          <w:sz w:val="24"/>
          <w:szCs w:val="24"/>
        </w:rPr>
        <w:t>“</w:t>
      </w:r>
      <w:r w:rsidR="007A5650">
        <w:rPr>
          <w:rFonts w:ascii="Times New Roman" w:hAnsi="Times New Roman"/>
          <w:sz w:val="24"/>
          <w:szCs w:val="24"/>
        </w:rPr>
        <w:t>.</w:t>
      </w:r>
      <w:r w:rsidR="00CC43C3" w:rsidRPr="00CC43C3">
        <w:rPr>
          <w:rFonts w:ascii="Times New Roman" w:hAnsi="Times New Roman"/>
          <w:sz w:val="24"/>
          <w:szCs w:val="24"/>
        </w:rPr>
        <w:t xml:space="preserve"> </w:t>
      </w:r>
      <w:r w:rsidR="00CC43C3">
        <w:rPr>
          <w:rFonts w:ascii="Times New Roman" w:hAnsi="Times New Roman"/>
          <w:sz w:val="24"/>
          <w:szCs w:val="24"/>
        </w:rPr>
        <w:t>B</w:t>
      </w:r>
      <w:r w:rsidR="00CC43C3" w:rsidRPr="00CC43C3">
        <w:rPr>
          <w:rFonts w:ascii="Times New Roman" w:hAnsi="Times New Roman"/>
          <w:sz w:val="24"/>
          <w:szCs w:val="24"/>
        </w:rPr>
        <w:t xml:space="preserve">yloje </w:t>
      </w:r>
      <w:r w:rsidR="00CC43C3">
        <w:rPr>
          <w:rFonts w:ascii="Times New Roman" w:hAnsi="Times New Roman"/>
          <w:sz w:val="24"/>
          <w:szCs w:val="24"/>
        </w:rPr>
        <w:t xml:space="preserve">taip pat </w:t>
      </w:r>
      <w:r w:rsidR="00CC43C3" w:rsidRPr="00CC43C3">
        <w:rPr>
          <w:rFonts w:ascii="Times New Roman" w:hAnsi="Times New Roman"/>
          <w:sz w:val="24"/>
          <w:szCs w:val="24"/>
        </w:rPr>
        <w:t>yra pateikti UAB „</w:t>
      </w:r>
      <w:proofErr w:type="spellStart"/>
      <w:r w:rsidR="00CC43C3" w:rsidRPr="00CC43C3">
        <w:rPr>
          <w:rFonts w:ascii="Times New Roman" w:hAnsi="Times New Roman"/>
          <w:sz w:val="24"/>
          <w:szCs w:val="24"/>
        </w:rPr>
        <w:t>Hakonlita</w:t>
      </w:r>
      <w:proofErr w:type="spellEnd"/>
      <w:r w:rsidR="00CC43C3" w:rsidRPr="00CC43C3">
        <w:rPr>
          <w:rFonts w:ascii="Times New Roman" w:hAnsi="Times New Roman"/>
          <w:sz w:val="24"/>
          <w:szCs w:val="24"/>
        </w:rPr>
        <w:t xml:space="preserve">“ (jos subnuomininkų) nuostolius pagrindžiantys įrodymai, </w:t>
      </w:r>
      <w:r w:rsidR="00CC43C3">
        <w:rPr>
          <w:rFonts w:ascii="Times New Roman" w:hAnsi="Times New Roman"/>
          <w:sz w:val="24"/>
          <w:szCs w:val="24"/>
        </w:rPr>
        <w:t>patvirtinantys</w:t>
      </w:r>
      <w:r w:rsidR="00CC43C3" w:rsidRPr="00CC43C3">
        <w:rPr>
          <w:rFonts w:ascii="Times New Roman" w:hAnsi="Times New Roman"/>
          <w:sz w:val="24"/>
          <w:szCs w:val="24"/>
        </w:rPr>
        <w:t>, kad ieškov</w:t>
      </w:r>
      <w:r w:rsidR="00CC43C3">
        <w:rPr>
          <w:rFonts w:ascii="Times New Roman" w:hAnsi="Times New Roman"/>
          <w:sz w:val="24"/>
          <w:szCs w:val="24"/>
        </w:rPr>
        <w:t>ė</w:t>
      </w:r>
      <w:r w:rsidR="00CC43C3" w:rsidRPr="00CC43C3">
        <w:rPr>
          <w:rFonts w:ascii="Times New Roman" w:hAnsi="Times New Roman"/>
          <w:sz w:val="24"/>
          <w:szCs w:val="24"/>
        </w:rPr>
        <w:t xml:space="preserve"> su UAB „</w:t>
      </w:r>
      <w:proofErr w:type="spellStart"/>
      <w:r w:rsidR="00CC43C3" w:rsidRPr="00CC43C3">
        <w:rPr>
          <w:rFonts w:ascii="Times New Roman" w:hAnsi="Times New Roman"/>
          <w:sz w:val="24"/>
          <w:szCs w:val="24"/>
        </w:rPr>
        <w:t>Hakonlita</w:t>
      </w:r>
      <w:proofErr w:type="spellEnd"/>
      <w:r w:rsidR="00CC43C3" w:rsidRPr="00CC43C3">
        <w:rPr>
          <w:rFonts w:ascii="Times New Roman" w:hAnsi="Times New Roman"/>
          <w:sz w:val="24"/>
          <w:szCs w:val="24"/>
        </w:rPr>
        <w:t xml:space="preserve">“ susitarė dėl protingų ir būtinų nuostolių atlyginimo. </w:t>
      </w:r>
      <w:r w:rsidR="00CC43C3">
        <w:rPr>
          <w:rFonts w:ascii="Times New Roman" w:hAnsi="Times New Roman"/>
          <w:sz w:val="24"/>
          <w:szCs w:val="24"/>
        </w:rPr>
        <w:t>A</w:t>
      </w:r>
      <w:r w:rsidR="00CC43C3" w:rsidRPr="00CC43C3">
        <w:rPr>
          <w:rFonts w:ascii="Times New Roman" w:hAnsi="Times New Roman"/>
          <w:sz w:val="24"/>
          <w:szCs w:val="24"/>
        </w:rPr>
        <w:t>tsakovai neįrodė ir neįrodinėjo, kad ieškov</w:t>
      </w:r>
      <w:r w:rsidR="00CC43C3">
        <w:rPr>
          <w:rFonts w:ascii="Times New Roman" w:hAnsi="Times New Roman"/>
          <w:sz w:val="24"/>
          <w:szCs w:val="24"/>
        </w:rPr>
        <w:t>ė</w:t>
      </w:r>
      <w:r w:rsidR="00CC43C3" w:rsidRPr="00CC43C3">
        <w:rPr>
          <w:rFonts w:ascii="Times New Roman" w:hAnsi="Times New Roman"/>
          <w:sz w:val="24"/>
          <w:szCs w:val="24"/>
        </w:rPr>
        <w:t xml:space="preserve"> su UAB „</w:t>
      </w:r>
      <w:proofErr w:type="spellStart"/>
      <w:r w:rsidR="00CC43C3" w:rsidRPr="00CC43C3">
        <w:rPr>
          <w:rFonts w:ascii="Times New Roman" w:hAnsi="Times New Roman"/>
          <w:sz w:val="24"/>
          <w:szCs w:val="24"/>
        </w:rPr>
        <w:t>Hakonlita</w:t>
      </w:r>
      <w:proofErr w:type="spellEnd"/>
      <w:r w:rsidR="00CC43C3" w:rsidRPr="00CC43C3">
        <w:rPr>
          <w:rFonts w:ascii="Times New Roman" w:hAnsi="Times New Roman"/>
          <w:sz w:val="24"/>
          <w:szCs w:val="24"/>
        </w:rPr>
        <w:t>“ susitarė dėl per didelių nuostolių atlyginimo</w:t>
      </w:r>
      <w:r w:rsidR="00D40AC3">
        <w:rPr>
          <w:rFonts w:ascii="Times New Roman" w:hAnsi="Times New Roman"/>
          <w:sz w:val="24"/>
          <w:szCs w:val="24"/>
        </w:rPr>
        <w:t xml:space="preserve">, </w:t>
      </w:r>
      <w:r w:rsidR="00D40AC3" w:rsidRPr="001754FC">
        <w:rPr>
          <w:rFonts w:ascii="Times New Roman" w:hAnsi="Times New Roman"/>
          <w:sz w:val="24"/>
          <w:szCs w:val="24"/>
        </w:rPr>
        <w:t>kad yra aplinkybių, dėl kurių atlygintinos žalos dydis gali būti teismo mažinamas (CK 6.251 straipsnio 2 dalis, 6.282 straipsnis)</w:t>
      </w:r>
      <w:r w:rsidR="00CC43C3" w:rsidRPr="001754FC">
        <w:rPr>
          <w:rFonts w:ascii="Times New Roman" w:hAnsi="Times New Roman"/>
          <w:sz w:val="24"/>
          <w:szCs w:val="24"/>
        </w:rPr>
        <w:t>.</w:t>
      </w:r>
      <w:r w:rsidR="00CC43C3" w:rsidRPr="00CC43C3">
        <w:rPr>
          <w:rFonts w:ascii="Times New Roman" w:hAnsi="Times New Roman"/>
          <w:sz w:val="24"/>
          <w:szCs w:val="24"/>
        </w:rPr>
        <w:t xml:space="preserve"> Atsakovų nuo tokios įrodinėjimo pareigos neatleidžia ir tai, kad susitariant su UAB „</w:t>
      </w:r>
      <w:proofErr w:type="spellStart"/>
      <w:r w:rsidR="00CC43C3" w:rsidRPr="00CC43C3">
        <w:rPr>
          <w:rFonts w:ascii="Times New Roman" w:hAnsi="Times New Roman"/>
          <w:sz w:val="24"/>
          <w:szCs w:val="24"/>
        </w:rPr>
        <w:t>Hakonlita</w:t>
      </w:r>
      <w:proofErr w:type="spellEnd"/>
      <w:r w:rsidR="00CC43C3" w:rsidRPr="00CC43C3">
        <w:rPr>
          <w:rFonts w:ascii="Times New Roman" w:hAnsi="Times New Roman"/>
          <w:sz w:val="24"/>
          <w:szCs w:val="24"/>
        </w:rPr>
        <w:t>“ dėl nuostolių atlyginimo nebuvo detalizuota, kuriuos konkrečiai nuostolius ieškov</w:t>
      </w:r>
      <w:r w:rsidR="00CC43C3">
        <w:rPr>
          <w:rFonts w:ascii="Times New Roman" w:hAnsi="Times New Roman"/>
          <w:sz w:val="24"/>
          <w:szCs w:val="24"/>
        </w:rPr>
        <w:t>ė</w:t>
      </w:r>
      <w:r w:rsidR="00CC43C3" w:rsidRPr="00CC43C3">
        <w:rPr>
          <w:rFonts w:ascii="Times New Roman" w:hAnsi="Times New Roman"/>
          <w:sz w:val="24"/>
          <w:szCs w:val="24"/>
        </w:rPr>
        <w:t xml:space="preserve"> sutiko padengti</w:t>
      </w:r>
      <w:r w:rsidR="00CC43C3">
        <w:rPr>
          <w:rFonts w:ascii="Times New Roman" w:hAnsi="Times New Roman"/>
          <w:sz w:val="24"/>
          <w:szCs w:val="24"/>
        </w:rPr>
        <w:t>.</w:t>
      </w:r>
      <w:r w:rsidR="00CC43C3" w:rsidRPr="00CC43C3">
        <w:rPr>
          <w:rFonts w:ascii="Times New Roman" w:hAnsi="Times New Roman"/>
          <w:sz w:val="24"/>
          <w:szCs w:val="24"/>
        </w:rPr>
        <w:t xml:space="preserve"> </w:t>
      </w:r>
      <w:r w:rsidR="00CC43C3">
        <w:rPr>
          <w:rFonts w:ascii="Times New Roman" w:hAnsi="Times New Roman"/>
          <w:sz w:val="24"/>
          <w:szCs w:val="24"/>
        </w:rPr>
        <w:t>J</w:t>
      </w:r>
      <w:r w:rsidR="00CC43C3" w:rsidRPr="00CC43C3">
        <w:rPr>
          <w:rFonts w:ascii="Times New Roman" w:hAnsi="Times New Roman"/>
          <w:sz w:val="24"/>
          <w:szCs w:val="24"/>
        </w:rPr>
        <w:t>eigu nagrinėjamo ginčo atveju ieškov</w:t>
      </w:r>
      <w:r w:rsidR="00CC43C3">
        <w:rPr>
          <w:rFonts w:ascii="Times New Roman" w:hAnsi="Times New Roman"/>
          <w:sz w:val="24"/>
          <w:szCs w:val="24"/>
        </w:rPr>
        <w:t>ei</w:t>
      </w:r>
      <w:r w:rsidR="00CC43C3" w:rsidRPr="00CC43C3">
        <w:rPr>
          <w:rFonts w:ascii="Times New Roman" w:hAnsi="Times New Roman"/>
          <w:sz w:val="24"/>
          <w:szCs w:val="24"/>
        </w:rPr>
        <w:t xml:space="preserve"> būtų keliama pareiga nurodyti, dėl kurių konkrečiai nuostolių atlyginimo šalys susitarė, tai iš esmės paneigtų taikos sutarties, kaip kompromisinio ginčo sprendimo, esmę ir tai, kad sudarius taikos sutartį ginčas baigiamas jo neišsprendus iš esmės</w:t>
      </w:r>
      <w:r w:rsidR="00CC43C3">
        <w:rPr>
          <w:rFonts w:ascii="Times New Roman" w:hAnsi="Times New Roman"/>
          <w:sz w:val="24"/>
          <w:szCs w:val="24"/>
        </w:rPr>
        <w:t>.</w:t>
      </w:r>
    </w:p>
    <w:p w14:paraId="74453C6E" w14:textId="494E766D" w:rsidR="00123EE2" w:rsidRDefault="00F558DA">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sz w:val="24"/>
          <w:szCs w:val="24"/>
        </w:rPr>
        <w:t>A</w:t>
      </w:r>
      <w:r w:rsidR="00A80C8A">
        <w:rPr>
          <w:rFonts w:ascii="Times New Roman" w:hAnsi="Times New Roman"/>
          <w:sz w:val="24"/>
          <w:szCs w:val="24"/>
        </w:rPr>
        <w:t>tsakovas</w:t>
      </w:r>
      <w:r>
        <w:rPr>
          <w:rFonts w:ascii="Times New Roman" w:hAnsi="Times New Roman"/>
          <w:sz w:val="24"/>
          <w:szCs w:val="24"/>
        </w:rPr>
        <w:t xml:space="preserve"> </w:t>
      </w:r>
      <w:r w:rsidR="00951744" w:rsidRPr="00951744">
        <w:rPr>
          <w:rFonts w:ascii="Times New Roman" w:hAnsi="Times New Roman"/>
          <w:sz w:val="24"/>
          <w:szCs w:val="24"/>
        </w:rPr>
        <w:t>V. M.</w:t>
      </w:r>
      <w:r w:rsidR="00951744">
        <w:rPr>
          <w:rFonts w:ascii="Times New Roman" w:hAnsi="Times New Roman"/>
          <w:sz w:val="24"/>
          <w:szCs w:val="24"/>
        </w:rPr>
        <w:t xml:space="preserve"> </w:t>
      </w:r>
      <w:r w:rsidR="00A80C8A">
        <w:rPr>
          <w:rFonts w:ascii="Times New Roman" w:hAnsi="Times New Roman"/>
          <w:iCs/>
          <w:sz w:val="24"/>
          <w:szCs w:val="24"/>
        </w:rPr>
        <w:t>atsiliepimu į kasacinį skundą prašo</w:t>
      </w:r>
      <w:r w:rsidR="00A80C8A" w:rsidRPr="00F558DA">
        <w:rPr>
          <w:rFonts w:ascii="Times New Roman" w:hAnsi="Times New Roman"/>
          <w:bCs/>
          <w:iCs/>
          <w:sz w:val="24"/>
          <w:szCs w:val="24"/>
        </w:rPr>
        <w:t xml:space="preserve"> </w:t>
      </w:r>
      <w:r w:rsidRPr="00F558DA">
        <w:rPr>
          <w:rFonts w:ascii="Times New Roman" w:hAnsi="Times New Roman"/>
          <w:bCs/>
          <w:iCs/>
          <w:sz w:val="24"/>
          <w:szCs w:val="24"/>
        </w:rPr>
        <w:t>ieškovės kasacinį skundą atmesti</w:t>
      </w:r>
      <w:r w:rsidR="00A80C8A">
        <w:rPr>
          <w:rFonts w:ascii="Times New Roman" w:hAnsi="Times New Roman"/>
          <w:sz w:val="24"/>
          <w:szCs w:val="24"/>
        </w:rPr>
        <w:t>. Atsiliepime nurodomi šie argumentai:</w:t>
      </w:r>
    </w:p>
    <w:p w14:paraId="1F2C3249" w14:textId="687F0703" w:rsidR="00123EE2" w:rsidRDefault="00F558DA">
      <w:pPr>
        <w:pStyle w:val="Sraopastraipa"/>
        <w:numPr>
          <w:ilvl w:val="1"/>
          <w:numId w:val="3"/>
        </w:numPr>
        <w:spacing w:after="120" w:line="240" w:lineRule="auto"/>
        <w:contextualSpacing w:val="0"/>
        <w:jc w:val="both"/>
        <w:rPr>
          <w:rFonts w:ascii="Times New Roman" w:hAnsi="Times New Roman"/>
          <w:iCs/>
          <w:sz w:val="24"/>
          <w:szCs w:val="24"/>
        </w:rPr>
      </w:pPr>
      <w:r w:rsidRPr="00F558DA">
        <w:rPr>
          <w:rFonts w:ascii="Times New Roman" w:hAnsi="Times New Roman"/>
          <w:iCs/>
          <w:sz w:val="24"/>
          <w:szCs w:val="24"/>
        </w:rPr>
        <w:t>Ieškovė neįrodė nuostolių (negautų pajamų) dydžio, todėl teisma</w:t>
      </w:r>
      <w:r>
        <w:rPr>
          <w:rFonts w:ascii="Times New Roman" w:hAnsi="Times New Roman"/>
          <w:iCs/>
          <w:sz w:val="24"/>
          <w:szCs w:val="24"/>
        </w:rPr>
        <w:t>i</w:t>
      </w:r>
      <w:r w:rsidRPr="00F558DA">
        <w:rPr>
          <w:rFonts w:ascii="Times New Roman" w:hAnsi="Times New Roman"/>
          <w:iCs/>
          <w:sz w:val="24"/>
          <w:szCs w:val="24"/>
        </w:rPr>
        <w:t xml:space="preserve"> pagrįstai atmetė šį ieškovės reikalavimą.</w:t>
      </w:r>
      <w:r w:rsidRPr="00F558DA">
        <w:rPr>
          <w:rFonts w:ascii="Times New Roman" w:hAnsi="Times New Roman"/>
          <w:sz w:val="24"/>
          <w:szCs w:val="24"/>
        </w:rPr>
        <w:t xml:space="preserve"> </w:t>
      </w:r>
      <w:r w:rsidRPr="00F558DA">
        <w:rPr>
          <w:rFonts w:ascii="Times New Roman" w:hAnsi="Times New Roman"/>
          <w:iCs/>
          <w:sz w:val="24"/>
          <w:szCs w:val="24"/>
        </w:rPr>
        <w:t>Nagrinėjant bylą buvo įrodyti tik UAB „</w:t>
      </w:r>
      <w:proofErr w:type="spellStart"/>
      <w:r w:rsidRPr="00F558DA">
        <w:rPr>
          <w:rFonts w:ascii="Times New Roman" w:hAnsi="Times New Roman"/>
          <w:iCs/>
          <w:sz w:val="24"/>
          <w:szCs w:val="24"/>
        </w:rPr>
        <w:t>Hakonlita</w:t>
      </w:r>
      <w:proofErr w:type="spellEnd"/>
      <w:r w:rsidRPr="00F558DA">
        <w:rPr>
          <w:rFonts w:ascii="Times New Roman" w:hAnsi="Times New Roman"/>
          <w:iCs/>
          <w:sz w:val="24"/>
          <w:szCs w:val="24"/>
        </w:rPr>
        <w:t>“ patirti 70</w:t>
      </w:r>
      <w:r w:rsidR="00F40729">
        <w:rPr>
          <w:rFonts w:ascii="Times New Roman" w:hAnsi="Times New Roman"/>
          <w:iCs/>
          <w:sz w:val="24"/>
          <w:szCs w:val="24"/>
        </w:rPr>
        <w:t> </w:t>
      </w:r>
      <w:r w:rsidRPr="00F558DA">
        <w:rPr>
          <w:rFonts w:ascii="Times New Roman" w:hAnsi="Times New Roman"/>
          <w:iCs/>
          <w:sz w:val="24"/>
          <w:szCs w:val="24"/>
        </w:rPr>
        <w:t>343,26</w:t>
      </w:r>
      <w:r w:rsidR="00F40729">
        <w:rPr>
          <w:rFonts w:ascii="Times New Roman" w:hAnsi="Times New Roman"/>
          <w:iCs/>
          <w:sz w:val="24"/>
          <w:szCs w:val="24"/>
        </w:rPr>
        <w:t> </w:t>
      </w:r>
      <w:r w:rsidRPr="00F558DA">
        <w:rPr>
          <w:rFonts w:ascii="Times New Roman" w:hAnsi="Times New Roman"/>
          <w:iCs/>
          <w:sz w:val="24"/>
          <w:szCs w:val="24"/>
        </w:rPr>
        <w:t>Eur tiesioginiai nuostoliai. Taip pat byloje nėra faktinių duom</w:t>
      </w:r>
      <w:r>
        <w:rPr>
          <w:rFonts w:ascii="Times New Roman" w:hAnsi="Times New Roman"/>
          <w:iCs/>
          <w:sz w:val="24"/>
          <w:szCs w:val="24"/>
        </w:rPr>
        <w:t>e</w:t>
      </w:r>
      <w:r w:rsidRPr="00F558DA">
        <w:rPr>
          <w:rFonts w:ascii="Times New Roman" w:hAnsi="Times New Roman"/>
          <w:iCs/>
          <w:sz w:val="24"/>
          <w:szCs w:val="24"/>
        </w:rPr>
        <w:t>nų, pagrindžiančių ieškovės regreso teisę į 50</w:t>
      </w:r>
      <w:r>
        <w:rPr>
          <w:rFonts w:ascii="Times New Roman" w:hAnsi="Times New Roman"/>
          <w:iCs/>
          <w:sz w:val="24"/>
          <w:szCs w:val="24"/>
        </w:rPr>
        <w:t xml:space="preserve"> </w:t>
      </w:r>
      <w:r w:rsidRPr="00F558DA">
        <w:rPr>
          <w:rFonts w:ascii="Times New Roman" w:hAnsi="Times New Roman"/>
          <w:iCs/>
          <w:sz w:val="24"/>
          <w:szCs w:val="24"/>
        </w:rPr>
        <w:t>000 Eur draudimo išmoką.</w:t>
      </w:r>
      <w:r w:rsidRPr="00F558DA">
        <w:rPr>
          <w:rFonts w:ascii="Times New Roman" w:hAnsi="Times New Roman"/>
          <w:sz w:val="24"/>
          <w:szCs w:val="24"/>
        </w:rPr>
        <w:t xml:space="preserve"> </w:t>
      </w:r>
      <w:r w:rsidRPr="00F558DA">
        <w:rPr>
          <w:rFonts w:ascii="Times New Roman" w:hAnsi="Times New Roman"/>
          <w:iCs/>
          <w:sz w:val="24"/>
          <w:szCs w:val="24"/>
        </w:rPr>
        <w:t>Ieškovė dėl pamatų defektų įrodė tik 177</w:t>
      </w:r>
      <w:r>
        <w:rPr>
          <w:rFonts w:ascii="Times New Roman" w:hAnsi="Times New Roman"/>
          <w:iCs/>
          <w:sz w:val="24"/>
          <w:szCs w:val="24"/>
        </w:rPr>
        <w:t> </w:t>
      </w:r>
      <w:r w:rsidRPr="00F558DA">
        <w:rPr>
          <w:rFonts w:ascii="Times New Roman" w:hAnsi="Times New Roman"/>
          <w:iCs/>
          <w:sz w:val="24"/>
          <w:szCs w:val="24"/>
        </w:rPr>
        <w:t>257,51</w:t>
      </w:r>
      <w:r>
        <w:rPr>
          <w:rFonts w:ascii="Times New Roman" w:hAnsi="Times New Roman"/>
          <w:iCs/>
          <w:sz w:val="24"/>
          <w:szCs w:val="24"/>
        </w:rPr>
        <w:t> </w:t>
      </w:r>
      <w:r w:rsidRPr="00F558DA">
        <w:rPr>
          <w:rFonts w:ascii="Times New Roman" w:hAnsi="Times New Roman"/>
          <w:iCs/>
          <w:sz w:val="24"/>
          <w:szCs w:val="24"/>
        </w:rPr>
        <w:t>Eur nuostolius (53 738,77 Eur tiesioginius nuostolius</w:t>
      </w:r>
      <w:r w:rsidR="00066E51">
        <w:rPr>
          <w:rFonts w:ascii="Times New Roman" w:hAnsi="Times New Roman"/>
          <w:iCs/>
          <w:sz w:val="24"/>
          <w:szCs w:val="24"/>
        </w:rPr>
        <w:t>,</w:t>
      </w:r>
      <w:r w:rsidRPr="00F558DA">
        <w:rPr>
          <w:rFonts w:ascii="Times New Roman" w:hAnsi="Times New Roman"/>
          <w:iCs/>
          <w:sz w:val="24"/>
          <w:szCs w:val="24"/>
        </w:rPr>
        <w:t xml:space="preserve"> 41 621,48 netiesioginius </w:t>
      </w:r>
      <w:r w:rsidRPr="00F558DA">
        <w:rPr>
          <w:rFonts w:ascii="Times New Roman" w:hAnsi="Times New Roman"/>
          <w:iCs/>
          <w:sz w:val="24"/>
          <w:szCs w:val="24"/>
        </w:rPr>
        <w:lastRenderedPageBreak/>
        <w:t>nuostolius</w:t>
      </w:r>
      <w:r w:rsidR="006D4A8C">
        <w:rPr>
          <w:rFonts w:ascii="Times New Roman" w:hAnsi="Times New Roman"/>
          <w:iCs/>
          <w:sz w:val="24"/>
          <w:szCs w:val="24"/>
        </w:rPr>
        <w:t>, taip pat</w:t>
      </w:r>
      <w:r w:rsidRPr="00F558DA">
        <w:rPr>
          <w:rFonts w:ascii="Times New Roman" w:hAnsi="Times New Roman"/>
          <w:iCs/>
          <w:sz w:val="24"/>
          <w:szCs w:val="24"/>
        </w:rPr>
        <w:t xml:space="preserve"> 70 343,26 Eur UAB „</w:t>
      </w:r>
      <w:proofErr w:type="spellStart"/>
      <w:r w:rsidRPr="00F558DA">
        <w:rPr>
          <w:rFonts w:ascii="Times New Roman" w:hAnsi="Times New Roman"/>
          <w:iCs/>
          <w:sz w:val="24"/>
          <w:szCs w:val="24"/>
        </w:rPr>
        <w:t>Hakonlita</w:t>
      </w:r>
      <w:proofErr w:type="spellEnd"/>
      <w:r w:rsidRPr="00F558DA">
        <w:rPr>
          <w:rFonts w:ascii="Times New Roman" w:hAnsi="Times New Roman"/>
          <w:iCs/>
          <w:sz w:val="24"/>
          <w:szCs w:val="24"/>
        </w:rPr>
        <w:t xml:space="preserve">“ </w:t>
      </w:r>
      <w:r>
        <w:rPr>
          <w:rFonts w:ascii="Times New Roman" w:hAnsi="Times New Roman"/>
          <w:iCs/>
          <w:sz w:val="24"/>
          <w:szCs w:val="24"/>
        </w:rPr>
        <w:t xml:space="preserve">dėl </w:t>
      </w:r>
      <w:r w:rsidR="005A1EFC">
        <w:rPr>
          <w:rFonts w:ascii="Times New Roman" w:hAnsi="Times New Roman"/>
          <w:iCs/>
          <w:sz w:val="24"/>
          <w:szCs w:val="24"/>
        </w:rPr>
        <w:t>P</w:t>
      </w:r>
      <w:r w:rsidRPr="00F558DA">
        <w:rPr>
          <w:rFonts w:ascii="Times New Roman" w:hAnsi="Times New Roman"/>
          <w:iCs/>
          <w:sz w:val="24"/>
          <w:szCs w:val="24"/>
        </w:rPr>
        <w:t>astato uždarymo patirt</w:t>
      </w:r>
      <w:r>
        <w:rPr>
          <w:rFonts w:ascii="Times New Roman" w:hAnsi="Times New Roman"/>
          <w:iCs/>
          <w:sz w:val="24"/>
          <w:szCs w:val="24"/>
        </w:rPr>
        <w:t>us</w:t>
      </w:r>
      <w:r w:rsidRPr="00F558DA">
        <w:rPr>
          <w:rFonts w:ascii="Times New Roman" w:hAnsi="Times New Roman"/>
          <w:iCs/>
          <w:sz w:val="24"/>
          <w:szCs w:val="24"/>
        </w:rPr>
        <w:t xml:space="preserve"> tiesiogini</w:t>
      </w:r>
      <w:r>
        <w:rPr>
          <w:rFonts w:ascii="Times New Roman" w:hAnsi="Times New Roman"/>
          <w:iCs/>
          <w:sz w:val="24"/>
          <w:szCs w:val="24"/>
        </w:rPr>
        <w:t xml:space="preserve">us </w:t>
      </w:r>
      <w:r w:rsidRPr="00F558DA">
        <w:rPr>
          <w:rFonts w:ascii="Times New Roman" w:hAnsi="Times New Roman"/>
          <w:iCs/>
          <w:sz w:val="24"/>
          <w:szCs w:val="24"/>
        </w:rPr>
        <w:t>nuostoli</w:t>
      </w:r>
      <w:r>
        <w:rPr>
          <w:rFonts w:ascii="Times New Roman" w:hAnsi="Times New Roman"/>
          <w:iCs/>
          <w:sz w:val="24"/>
          <w:szCs w:val="24"/>
        </w:rPr>
        <w:t>us</w:t>
      </w:r>
      <w:r w:rsidRPr="00F558DA">
        <w:rPr>
          <w:rFonts w:ascii="Times New Roman" w:hAnsi="Times New Roman"/>
          <w:iCs/>
          <w:sz w:val="24"/>
          <w:szCs w:val="24"/>
        </w:rPr>
        <w:t>)</w:t>
      </w:r>
      <w:r w:rsidR="002C5E44">
        <w:rPr>
          <w:rFonts w:ascii="Times New Roman" w:hAnsi="Times New Roman"/>
          <w:iCs/>
          <w:sz w:val="24"/>
          <w:szCs w:val="24"/>
        </w:rPr>
        <w:t>.</w:t>
      </w:r>
    </w:p>
    <w:p w14:paraId="7D91EAC4" w14:textId="58305A92" w:rsidR="00123EE2" w:rsidRDefault="00F558DA">
      <w:pPr>
        <w:pStyle w:val="Sraopastraipa"/>
        <w:numPr>
          <w:ilvl w:val="1"/>
          <w:numId w:val="3"/>
        </w:numPr>
        <w:spacing w:after="120" w:line="240" w:lineRule="auto"/>
        <w:contextualSpacing w:val="0"/>
        <w:jc w:val="both"/>
        <w:rPr>
          <w:rFonts w:ascii="Times New Roman" w:hAnsi="Times New Roman"/>
          <w:iCs/>
          <w:sz w:val="24"/>
          <w:szCs w:val="24"/>
        </w:rPr>
      </w:pPr>
      <w:r w:rsidRPr="00F558DA">
        <w:rPr>
          <w:rFonts w:ascii="Times New Roman" w:hAnsi="Times New Roman"/>
          <w:iCs/>
          <w:sz w:val="24"/>
          <w:szCs w:val="24"/>
        </w:rPr>
        <w:t>Ieškov</w:t>
      </w:r>
      <w:r>
        <w:rPr>
          <w:rFonts w:ascii="Times New Roman" w:hAnsi="Times New Roman"/>
          <w:iCs/>
          <w:sz w:val="24"/>
          <w:szCs w:val="24"/>
        </w:rPr>
        <w:t>ė</w:t>
      </w:r>
      <w:r w:rsidRPr="00F558DA">
        <w:rPr>
          <w:rFonts w:ascii="Times New Roman" w:hAnsi="Times New Roman"/>
          <w:iCs/>
          <w:sz w:val="24"/>
          <w:szCs w:val="24"/>
        </w:rPr>
        <w:t xml:space="preserve"> neįrodė, kad atsakovas </w:t>
      </w:r>
      <w:r w:rsidR="00951744" w:rsidRPr="00951744">
        <w:rPr>
          <w:rFonts w:ascii="Times New Roman" w:hAnsi="Times New Roman"/>
          <w:iCs/>
          <w:sz w:val="24"/>
          <w:szCs w:val="24"/>
        </w:rPr>
        <w:t>V. M.</w:t>
      </w:r>
      <w:r w:rsidR="00951744">
        <w:rPr>
          <w:rFonts w:ascii="Times New Roman" w:hAnsi="Times New Roman"/>
          <w:iCs/>
          <w:sz w:val="24"/>
          <w:szCs w:val="24"/>
        </w:rPr>
        <w:t xml:space="preserve"> </w:t>
      </w:r>
      <w:r w:rsidRPr="00F558DA">
        <w:rPr>
          <w:rFonts w:ascii="Times New Roman" w:hAnsi="Times New Roman"/>
          <w:iCs/>
          <w:sz w:val="24"/>
          <w:szCs w:val="24"/>
        </w:rPr>
        <w:t xml:space="preserve">yra atsakingas už grindų defektus, todėl </w:t>
      </w:r>
      <w:r w:rsidR="00710025">
        <w:rPr>
          <w:rFonts w:ascii="Times New Roman" w:hAnsi="Times New Roman"/>
          <w:iCs/>
          <w:sz w:val="24"/>
          <w:szCs w:val="24"/>
        </w:rPr>
        <w:t xml:space="preserve">šis </w:t>
      </w:r>
      <w:r w:rsidRPr="00F558DA">
        <w:rPr>
          <w:rFonts w:ascii="Times New Roman" w:hAnsi="Times New Roman"/>
          <w:iCs/>
          <w:sz w:val="24"/>
          <w:szCs w:val="24"/>
        </w:rPr>
        <w:t xml:space="preserve">patikslintas ieškinio reikalavimas </w:t>
      </w:r>
      <w:r w:rsidR="00951744" w:rsidRPr="00951744">
        <w:rPr>
          <w:rFonts w:ascii="Times New Roman" w:hAnsi="Times New Roman"/>
          <w:iCs/>
          <w:sz w:val="24"/>
          <w:szCs w:val="24"/>
        </w:rPr>
        <w:t>V. M.</w:t>
      </w:r>
      <w:r w:rsidR="00951744">
        <w:rPr>
          <w:rFonts w:ascii="Times New Roman" w:hAnsi="Times New Roman"/>
          <w:iCs/>
          <w:sz w:val="24"/>
          <w:szCs w:val="24"/>
        </w:rPr>
        <w:t xml:space="preserve"> </w:t>
      </w:r>
      <w:r w:rsidRPr="00F558DA">
        <w:rPr>
          <w:rFonts w:ascii="Times New Roman" w:hAnsi="Times New Roman"/>
          <w:iCs/>
          <w:sz w:val="24"/>
          <w:szCs w:val="24"/>
        </w:rPr>
        <w:t>buvo pagrįstai atmestas.</w:t>
      </w:r>
      <w:r w:rsidR="00710025" w:rsidRPr="00710025">
        <w:rPr>
          <w:rFonts w:ascii="Times New Roman" w:hAnsi="Times New Roman"/>
          <w:sz w:val="24"/>
          <w:szCs w:val="24"/>
        </w:rPr>
        <w:t xml:space="preserve"> </w:t>
      </w:r>
      <w:r w:rsidR="00710025" w:rsidRPr="00710025">
        <w:rPr>
          <w:rFonts w:ascii="Times New Roman" w:hAnsi="Times New Roman"/>
          <w:iCs/>
          <w:sz w:val="24"/>
          <w:szCs w:val="24"/>
        </w:rPr>
        <w:t xml:space="preserve">Byloje nustatyta, kad atsakovui </w:t>
      </w:r>
      <w:r w:rsidR="00951744" w:rsidRPr="00951744">
        <w:rPr>
          <w:rFonts w:ascii="Times New Roman" w:hAnsi="Times New Roman"/>
          <w:iCs/>
          <w:sz w:val="24"/>
          <w:szCs w:val="24"/>
        </w:rPr>
        <w:t>V. M.</w:t>
      </w:r>
      <w:r w:rsidR="00951744">
        <w:rPr>
          <w:rFonts w:ascii="Times New Roman" w:hAnsi="Times New Roman"/>
          <w:iCs/>
          <w:sz w:val="24"/>
          <w:szCs w:val="24"/>
        </w:rPr>
        <w:t xml:space="preserve"> </w:t>
      </w:r>
      <w:r w:rsidR="00710025" w:rsidRPr="00710025">
        <w:rPr>
          <w:rFonts w:ascii="Times New Roman" w:hAnsi="Times New Roman"/>
          <w:iCs/>
          <w:sz w:val="24"/>
          <w:szCs w:val="24"/>
        </w:rPr>
        <w:t>tenka tik 5 proc. atsakomybė už pamatų defektus</w:t>
      </w:r>
      <w:r w:rsidR="002C5E44">
        <w:rPr>
          <w:rFonts w:ascii="Times New Roman" w:hAnsi="Times New Roman"/>
          <w:iCs/>
          <w:sz w:val="24"/>
          <w:szCs w:val="24"/>
        </w:rPr>
        <w:t>.</w:t>
      </w:r>
    </w:p>
    <w:p w14:paraId="61E84FA5" w14:textId="4F1A3043" w:rsidR="00123EE2" w:rsidRDefault="00710025">
      <w:pPr>
        <w:pStyle w:val="Sraopastraipa"/>
        <w:numPr>
          <w:ilvl w:val="1"/>
          <w:numId w:val="3"/>
        </w:numPr>
        <w:spacing w:after="120" w:line="240" w:lineRule="auto"/>
        <w:contextualSpacing w:val="0"/>
        <w:jc w:val="both"/>
        <w:rPr>
          <w:rFonts w:ascii="Times New Roman" w:hAnsi="Times New Roman"/>
          <w:iCs/>
          <w:sz w:val="24"/>
          <w:szCs w:val="24"/>
        </w:rPr>
      </w:pPr>
      <w:r w:rsidRPr="00710025">
        <w:rPr>
          <w:rFonts w:ascii="Times New Roman" w:hAnsi="Times New Roman"/>
          <w:iCs/>
          <w:sz w:val="24"/>
          <w:szCs w:val="24"/>
        </w:rPr>
        <w:t xml:space="preserve">Statinio statybos techninio prižiūrėtojo </w:t>
      </w:r>
      <w:r w:rsidR="00951744" w:rsidRPr="00951744">
        <w:rPr>
          <w:rFonts w:ascii="Times New Roman" w:hAnsi="Times New Roman"/>
          <w:iCs/>
          <w:sz w:val="24"/>
          <w:szCs w:val="24"/>
        </w:rPr>
        <w:t>V. M.</w:t>
      </w:r>
      <w:r w:rsidR="00951744">
        <w:rPr>
          <w:rFonts w:ascii="Times New Roman" w:hAnsi="Times New Roman"/>
          <w:iCs/>
          <w:sz w:val="24"/>
          <w:szCs w:val="24"/>
        </w:rPr>
        <w:t xml:space="preserve"> </w:t>
      </w:r>
      <w:r w:rsidRPr="00710025">
        <w:rPr>
          <w:rFonts w:ascii="Times New Roman" w:hAnsi="Times New Roman"/>
          <w:iCs/>
          <w:sz w:val="24"/>
          <w:szCs w:val="24"/>
        </w:rPr>
        <w:t xml:space="preserve">profesinė veikla buvo apdrausta </w:t>
      </w:r>
      <w:r w:rsidR="00B92E57">
        <w:rPr>
          <w:rFonts w:ascii="Times New Roman" w:hAnsi="Times New Roman"/>
          <w:iCs/>
          <w:sz w:val="24"/>
          <w:szCs w:val="24"/>
        </w:rPr>
        <w:t xml:space="preserve">draudimo bendrovės </w:t>
      </w:r>
      <w:r>
        <w:rPr>
          <w:rFonts w:ascii="Times New Roman" w:hAnsi="Times New Roman"/>
          <w:iCs/>
          <w:sz w:val="24"/>
          <w:szCs w:val="24"/>
        </w:rPr>
        <w:t>„</w:t>
      </w:r>
      <w:r w:rsidRPr="00710025">
        <w:rPr>
          <w:rFonts w:ascii="Times New Roman" w:hAnsi="Times New Roman"/>
          <w:iCs/>
          <w:sz w:val="24"/>
          <w:szCs w:val="24"/>
        </w:rPr>
        <w:t>AAS</w:t>
      </w:r>
      <w:r w:rsidR="000F7320">
        <w:rPr>
          <w:rFonts w:ascii="Times New Roman" w:hAnsi="Times New Roman"/>
          <w:iCs/>
          <w:sz w:val="24"/>
          <w:szCs w:val="24"/>
        </w:rPr>
        <w:t xml:space="preserve"> </w:t>
      </w:r>
      <w:r w:rsidRPr="00710025">
        <w:rPr>
          <w:rFonts w:ascii="Times New Roman" w:hAnsi="Times New Roman"/>
          <w:iCs/>
          <w:sz w:val="24"/>
          <w:szCs w:val="24"/>
        </w:rPr>
        <w:t xml:space="preserve">BTA Baltic </w:t>
      </w:r>
      <w:proofErr w:type="spellStart"/>
      <w:r w:rsidRPr="00710025">
        <w:rPr>
          <w:rFonts w:ascii="Times New Roman" w:hAnsi="Times New Roman"/>
          <w:iCs/>
          <w:sz w:val="24"/>
          <w:szCs w:val="24"/>
        </w:rPr>
        <w:t>Insurance</w:t>
      </w:r>
      <w:proofErr w:type="spellEnd"/>
      <w:r w:rsidRPr="00710025">
        <w:rPr>
          <w:rFonts w:ascii="Times New Roman" w:hAnsi="Times New Roman"/>
          <w:iCs/>
          <w:sz w:val="24"/>
          <w:szCs w:val="24"/>
        </w:rPr>
        <w:t xml:space="preserve"> Company“ filialo Lietuvoje.</w:t>
      </w:r>
      <w:r w:rsidRPr="00710025">
        <w:rPr>
          <w:rFonts w:ascii="Times New Roman" w:hAnsi="Times New Roman"/>
          <w:sz w:val="24"/>
          <w:szCs w:val="24"/>
        </w:rPr>
        <w:t xml:space="preserve"> </w:t>
      </w:r>
      <w:r w:rsidRPr="00710025">
        <w:rPr>
          <w:rFonts w:ascii="Times New Roman" w:hAnsi="Times New Roman"/>
          <w:iCs/>
          <w:sz w:val="24"/>
          <w:szCs w:val="24"/>
        </w:rPr>
        <w:t xml:space="preserve">Ieškovė savo reikalavimus nukreipė į draudėją, o </w:t>
      </w:r>
      <w:r w:rsidR="002543F7">
        <w:rPr>
          <w:rFonts w:ascii="Times New Roman" w:hAnsi="Times New Roman"/>
          <w:iCs/>
          <w:sz w:val="24"/>
          <w:szCs w:val="24"/>
        </w:rPr>
        <w:t xml:space="preserve">ne </w:t>
      </w:r>
      <w:r w:rsidRPr="00710025">
        <w:rPr>
          <w:rFonts w:ascii="Times New Roman" w:hAnsi="Times New Roman"/>
          <w:iCs/>
          <w:sz w:val="24"/>
          <w:szCs w:val="24"/>
        </w:rPr>
        <w:t>į draudik</w:t>
      </w:r>
      <w:r w:rsidR="00B92E57">
        <w:rPr>
          <w:rFonts w:ascii="Times New Roman" w:hAnsi="Times New Roman"/>
          <w:iCs/>
          <w:sz w:val="24"/>
          <w:szCs w:val="24"/>
        </w:rPr>
        <w:t>ę</w:t>
      </w:r>
      <w:r w:rsidRPr="00710025">
        <w:rPr>
          <w:rFonts w:ascii="Times New Roman" w:hAnsi="Times New Roman"/>
          <w:iCs/>
          <w:sz w:val="24"/>
          <w:szCs w:val="24"/>
        </w:rPr>
        <w:t xml:space="preserve">, kuri šioje byloje įtraukta dalyvauti </w:t>
      </w:r>
      <w:r w:rsidR="006D4A8C">
        <w:rPr>
          <w:rFonts w:ascii="Times New Roman" w:hAnsi="Times New Roman"/>
          <w:iCs/>
          <w:sz w:val="24"/>
          <w:szCs w:val="24"/>
        </w:rPr>
        <w:t xml:space="preserve">kaip </w:t>
      </w:r>
      <w:r w:rsidRPr="00710025">
        <w:rPr>
          <w:rFonts w:ascii="Times New Roman" w:hAnsi="Times New Roman"/>
          <w:iCs/>
          <w:sz w:val="24"/>
          <w:szCs w:val="24"/>
        </w:rPr>
        <w:t>treči</w:t>
      </w:r>
      <w:r w:rsidR="006D4A8C">
        <w:rPr>
          <w:rFonts w:ascii="Times New Roman" w:hAnsi="Times New Roman"/>
          <w:iCs/>
          <w:sz w:val="24"/>
          <w:szCs w:val="24"/>
        </w:rPr>
        <w:t>asis</w:t>
      </w:r>
      <w:r w:rsidRPr="00710025">
        <w:rPr>
          <w:rFonts w:ascii="Times New Roman" w:hAnsi="Times New Roman"/>
          <w:iCs/>
          <w:sz w:val="24"/>
          <w:szCs w:val="24"/>
        </w:rPr>
        <w:t xml:space="preserve"> asm</w:t>
      </w:r>
      <w:r w:rsidR="006D4A8C">
        <w:rPr>
          <w:rFonts w:ascii="Times New Roman" w:hAnsi="Times New Roman"/>
          <w:iCs/>
          <w:sz w:val="24"/>
          <w:szCs w:val="24"/>
        </w:rPr>
        <w:t>uo</w:t>
      </w:r>
      <w:r w:rsidRPr="00710025">
        <w:rPr>
          <w:rFonts w:ascii="Times New Roman" w:hAnsi="Times New Roman"/>
          <w:iCs/>
          <w:sz w:val="24"/>
          <w:szCs w:val="24"/>
        </w:rPr>
        <w:t>.</w:t>
      </w:r>
      <w:r w:rsidRPr="00710025">
        <w:rPr>
          <w:rFonts w:ascii="Times New Roman" w:hAnsi="Times New Roman"/>
          <w:sz w:val="24"/>
          <w:szCs w:val="24"/>
        </w:rPr>
        <w:t xml:space="preserve"> </w:t>
      </w:r>
      <w:r w:rsidRPr="00710025">
        <w:rPr>
          <w:rFonts w:ascii="Times New Roman" w:hAnsi="Times New Roman"/>
          <w:iCs/>
          <w:sz w:val="24"/>
          <w:szCs w:val="24"/>
        </w:rPr>
        <w:t>Ieškovė taip pasielgė dėl to, kad patikslintą ieškinį</w:t>
      </w:r>
      <w:r w:rsidR="00721023" w:rsidRPr="00721023">
        <w:rPr>
          <w:rFonts w:ascii="Times New Roman" w:hAnsi="Times New Roman"/>
          <w:sz w:val="24"/>
          <w:szCs w:val="24"/>
        </w:rPr>
        <w:t xml:space="preserve"> </w:t>
      </w:r>
      <w:r w:rsidR="00721023">
        <w:rPr>
          <w:rFonts w:ascii="Times New Roman" w:hAnsi="Times New Roman"/>
          <w:sz w:val="24"/>
          <w:szCs w:val="24"/>
        </w:rPr>
        <w:t xml:space="preserve">su reikalavimu </w:t>
      </w:r>
      <w:r w:rsidR="00721023" w:rsidRPr="00721023">
        <w:rPr>
          <w:rFonts w:ascii="Times New Roman" w:hAnsi="Times New Roman"/>
          <w:iCs/>
          <w:sz w:val="24"/>
          <w:szCs w:val="24"/>
        </w:rPr>
        <w:t xml:space="preserve">atsakovui </w:t>
      </w:r>
      <w:r w:rsidR="00951744" w:rsidRPr="00951744">
        <w:rPr>
          <w:rFonts w:ascii="Times New Roman" w:hAnsi="Times New Roman"/>
          <w:iCs/>
          <w:sz w:val="24"/>
          <w:szCs w:val="24"/>
        </w:rPr>
        <w:t>V. M.</w:t>
      </w:r>
      <w:r w:rsidR="00951744">
        <w:rPr>
          <w:rFonts w:ascii="Times New Roman" w:hAnsi="Times New Roman"/>
          <w:iCs/>
          <w:sz w:val="24"/>
          <w:szCs w:val="24"/>
        </w:rPr>
        <w:t xml:space="preserve"> </w:t>
      </w:r>
      <w:r w:rsidR="00721023" w:rsidRPr="00721023">
        <w:rPr>
          <w:rFonts w:ascii="Times New Roman" w:hAnsi="Times New Roman"/>
          <w:iCs/>
          <w:sz w:val="24"/>
          <w:szCs w:val="24"/>
        </w:rPr>
        <w:t xml:space="preserve">pateikė praėjus daugiau kaip 2 metams nuo draudimo poliso galiojimo pabaigos, todėl </w:t>
      </w:r>
      <w:r w:rsidR="000F7320">
        <w:rPr>
          <w:rFonts w:ascii="Times New Roman" w:hAnsi="Times New Roman"/>
          <w:iCs/>
          <w:sz w:val="24"/>
          <w:szCs w:val="24"/>
        </w:rPr>
        <w:t>draudikė</w:t>
      </w:r>
      <w:r w:rsidR="00721023" w:rsidRPr="00721023">
        <w:rPr>
          <w:rFonts w:ascii="Times New Roman" w:hAnsi="Times New Roman"/>
          <w:iCs/>
          <w:sz w:val="24"/>
          <w:szCs w:val="24"/>
        </w:rPr>
        <w:t xml:space="preserve"> konstatavo, kad nebuvo draudžiamojo įvy</w:t>
      </w:r>
      <w:r w:rsidR="00721023">
        <w:rPr>
          <w:rFonts w:ascii="Times New Roman" w:hAnsi="Times New Roman"/>
          <w:iCs/>
          <w:sz w:val="24"/>
          <w:szCs w:val="24"/>
        </w:rPr>
        <w:t xml:space="preserve">kio, </w:t>
      </w:r>
      <w:r w:rsidR="00721023" w:rsidRPr="00721023">
        <w:rPr>
          <w:rFonts w:ascii="Times New Roman" w:hAnsi="Times New Roman"/>
          <w:iCs/>
          <w:sz w:val="24"/>
          <w:szCs w:val="24"/>
        </w:rPr>
        <w:t>kuris draudimo sutartimi traktuojamas kaip „reikalavimo atlyginti žalą draudėjui arba draudikui pateikimas“</w:t>
      </w:r>
      <w:r w:rsidR="00721023">
        <w:rPr>
          <w:rFonts w:ascii="Times New Roman" w:hAnsi="Times New Roman"/>
          <w:iCs/>
          <w:sz w:val="24"/>
          <w:szCs w:val="24"/>
        </w:rPr>
        <w:t>,</w:t>
      </w:r>
      <w:r w:rsidR="00721023" w:rsidRPr="00721023">
        <w:rPr>
          <w:rFonts w:ascii="Times New Roman" w:hAnsi="Times New Roman"/>
          <w:iCs/>
          <w:sz w:val="24"/>
          <w:szCs w:val="24"/>
        </w:rPr>
        <w:t xml:space="preserve"> ir atsisakė sumokėti draudimo išmoką.</w:t>
      </w:r>
    </w:p>
    <w:p w14:paraId="2C97213D" w14:textId="2258F9FE" w:rsidR="00721023" w:rsidRDefault="00721023" w:rsidP="00721023">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Trečiasis asmuo UAB „Vilniaus rentinys“ </w:t>
      </w:r>
      <w:r w:rsidRPr="00721023">
        <w:rPr>
          <w:rFonts w:ascii="Times New Roman" w:hAnsi="Times New Roman"/>
          <w:iCs/>
          <w:sz w:val="24"/>
          <w:szCs w:val="24"/>
        </w:rPr>
        <w:t>atsiliepimu į kasacinį skundą prašo</w:t>
      </w:r>
      <w:r w:rsidRPr="00721023">
        <w:rPr>
          <w:rFonts w:ascii="Times New Roman" w:hAnsi="Times New Roman"/>
          <w:bCs/>
          <w:iCs/>
          <w:sz w:val="24"/>
          <w:szCs w:val="24"/>
        </w:rPr>
        <w:t xml:space="preserve"> ieškovės kasacinį skundą atmesti</w:t>
      </w:r>
      <w:r>
        <w:rPr>
          <w:rFonts w:ascii="Times New Roman" w:hAnsi="Times New Roman"/>
          <w:bCs/>
          <w:iCs/>
          <w:sz w:val="24"/>
          <w:szCs w:val="24"/>
        </w:rPr>
        <w:t>; priteisti iš ieškovės bylinėjimosi išlaidų kasaciniame procese atlyginimą</w:t>
      </w:r>
      <w:r w:rsidRPr="00721023">
        <w:rPr>
          <w:rFonts w:ascii="Times New Roman" w:hAnsi="Times New Roman"/>
          <w:iCs/>
          <w:sz w:val="24"/>
          <w:szCs w:val="24"/>
        </w:rPr>
        <w:t>. Atsiliepime nurodomi šie argumentai:</w:t>
      </w:r>
    </w:p>
    <w:p w14:paraId="69D94ED1" w14:textId="1C982C49" w:rsidR="00A530AC" w:rsidRDefault="006541FD" w:rsidP="00721023">
      <w:pPr>
        <w:pStyle w:val="Sraopastraipa"/>
        <w:numPr>
          <w:ilvl w:val="1"/>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Ieškovės </w:t>
      </w:r>
      <w:r w:rsidR="00733C27">
        <w:rPr>
          <w:rFonts w:ascii="Times New Roman" w:hAnsi="Times New Roman"/>
          <w:iCs/>
          <w:sz w:val="24"/>
          <w:szCs w:val="24"/>
        </w:rPr>
        <w:t xml:space="preserve">kasacinio skundo </w:t>
      </w:r>
      <w:r>
        <w:rPr>
          <w:rFonts w:ascii="Times New Roman" w:hAnsi="Times New Roman"/>
          <w:iCs/>
          <w:sz w:val="24"/>
          <w:szCs w:val="24"/>
        </w:rPr>
        <w:t xml:space="preserve">reikalavimas atsakovei </w:t>
      </w:r>
      <w:r w:rsidRPr="006541FD">
        <w:rPr>
          <w:rFonts w:ascii="Times New Roman" w:hAnsi="Times New Roman"/>
          <w:iCs/>
          <w:sz w:val="24"/>
          <w:szCs w:val="24"/>
        </w:rPr>
        <w:t>BUAB „</w:t>
      </w:r>
      <w:proofErr w:type="spellStart"/>
      <w:r w:rsidRPr="006541FD">
        <w:rPr>
          <w:rFonts w:ascii="Times New Roman" w:hAnsi="Times New Roman"/>
          <w:iCs/>
          <w:sz w:val="24"/>
          <w:szCs w:val="24"/>
        </w:rPr>
        <w:t>Lakaja</w:t>
      </w:r>
      <w:proofErr w:type="spellEnd"/>
      <w:r w:rsidRPr="006541FD">
        <w:rPr>
          <w:rFonts w:ascii="Times New Roman" w:hAnsi="Times New Roman"/>
          <w:iCs/>
          <w:sz w:val="24"/>
          <w:szCs w:val="24"/>
        </w:rPr>
        <w:t xml:space="preserve">“ peržengia </w:t>
      </w:r>
      <w:r>
        <w:rPr>
          <w:rFonts w:ascii="Times New Roman" w:hAnsi="Times New Roman"/>
          <w:iCs/>
          <w:sz w:val="24"/>
          <w:szCs w:val="24"/>
        </w:rPr>
        <w:t>i</w:t>
      </w:r>
      <w:r w:rsidRPr="006541FD">
        <w:rPr>
          <w:rFonts w:ascii="Times New Roman" w:hAnsi="Times New Roman"/>
          <w:iCs/>
          <w:sz w:val="24"/>
          <w:szCs w:val="24"/>
        </w:rPr>
        <w:t xml:space="preserve">eškovės patikslinto ieškinio, taip pat apeliacinio skundo reikalavimo ribas minėtos </w:t>
      </w:r>
      <w:r>
        <w:rPr>
          <w:rFonts w:ascii="Times New Roman" w:hAnsi="Times New Roman"/>
          <w:iCs/>
          <w:sz w:val="24"/>
          <w:szCs w:val="24"/>
        </w:rPr>
        <w:t>a</w:t>
      </w:r>
      <w:r w:rsidRPr="006541FD">
        <w:rPr>
          <w:rFonts w:ascii="Times New Roman" w:hAnsi="Times New Roman"/>
          <w:iCs/>
          <w:sz w:val="24"/>
          <w:szCs w:val="24"/>
        </w:rPr>
        <w:t>tsakovės atžvilgiu</w:t>
      </w:r>
      <w:r>
        <w:rPr>
          <w:rFonts w:ascii="Times New Roman" w:hAnsi="Times New Roman"/>
          <w:iCs/>
          <w:sz w:val="24"/>
          <w:szCs w:val="24"/>
        </w:rPr>
        <w:t xml:space="preserve">. Ieškovė </w:t>
      </w:r>
      <w:r w:rsidRPr="006541FD">
        <w:rPr>
          <w:rFonts w:ascii="Times New Roman" w:hAnsi="Times New Roman"/>
          <w:iCs/>
          <w:sz w:val="24"/>
          <w:szCs w:val="24"/>
        </w:rPr>
        <w:t>2022</w:t>
      </w:r>
      <w:r>
        <w:rPr>
          <w:rFonts w:ascii="Times New Roman" w:hAnsi="Times New Roman"/>
          <w:iCs/>
          <w:sz w:val="24"/>
          <w:szCs w:val="24"/>
        </w:rPr>
        <w:t xml:space="preserve"> m. spalio </w:t>
      </w:r>
      <w:r w:rsidRPr="006541FD">
        <w:rPr>
          <w:rFonts w:ascii="Times New Roman" w:hAnsi="Times New Roman"/>
          <w:iCs/>
          <w:sz w:val="24"/>
          <w:szCs w:val="24"/>
        </w:rPr>
        <w:t>18</w:t>
      </w:r>
      <w:r>
        <w:rPr>
          <w:rFonts w:ascii="Times New Roman" w:hAnsi="Times New Roman"/>
          <w:iCs/>
          <w:sz w:val="24"/>
          <w:szCs w:val="24"/>
        </w:rPr>
        <w:t xml:space="preserve"> d.</w:t>
      </w:r>
      <w:r w:rsidRPr="006541FD">
        <w:rPr>
          <w:rFonts w:ascii="Times New Roman" w:hAnsi="Times New Roman"/>
          <w:iCs/>
          <w:sz w:val="24"/>
          <w:szCs w:val="24"/>
        </w:rPr>
        <w:t xml:space="preserve"> patikslint</w:t>
      </w:r>
      <w:r>
        <w:rPr>
          <w:rFonts w:ascii="Times New Roman" w:hAnsi="Times New Roman"/>
          <w:iCs/>
          <w:sz w:val="24"/>
          <w:szCs w:val="24"/>
        </w:rPr>
        <w:t xml:space="preserve">ame ieškinyje nurodė, kad </w:t>
      </w:r>
      <w:r w:rsidR="005A1EFC">
        <w:rPr>
          <w:rFonts w:ascii="Times New Roman" w:hAnsi="Times New Roman"/>
          <w:iCs/>
          <w:sz w:val="24"/>
          <w:szCs w:val="24"/>
        </w:rPr>
        <w:t>P</w:t>
      </w:r>
      <w:r w:rsidR="009F1DC8" w:rsidRPr="009F1DC8">
        <w:rPr>
          <w:rFonts w:ascii="Times New Roman" w:hAnsi="Times New Roman"/>
          <w:iCs/>
          <w:sz w:val="24"/>
          <w:szCs w:val="24"/>
        </w:rPr>
        <w:t>astato projektuotoj</w:t>
      </w:r>
      <w:r w:rsidR="009F1DC8">
        <w:rPr>
          <w:rFonts w:ascii="Times New Roman" w:hAnsi="Times New Roman"/>
          <w:iCs/>
          <w:sz w:val="24"/>
          <w:szCs w:val="24"/>
        </w:rPr>
        <w:t>a</w:t>
      </w:r>
      <w:r w:rsidR="009F1DC8" w:rsidRPr="009F1DC8">
        <w:rPr>
          <w:rFonts w:ascii="Times New Roman" w:hAnsi="Times New Roman"/>
          <w:iCs/>
          <w:sz w:val="24"/>
          <w:szCs w:val="24"/>
        </w:rPr>
        <w:t xml:space="preserve"> UAB „Tiksli forma“ ir </w:t>
      </w:r>
      <w:r w:rsidR="005A1EFC">
        <w:rPr>
          <w:rFonts w:ascii="Times New Roman" w:hAnsi="Times New Roman"/>
          <w:iCs/>
          <w:sz w:val="24"/>
          <w:szCs w:val="24"/>
        </w:rPr>
        <w:t>P</w:t>
      </w:r>
      <w:r w:rsidR="009F1DC8" w:rsidRPr="009F1DC8">
        <w:rPr>
          <w:rFonts w:ascii="Times New Roman" w:hAnsi="Times New Roman"/>
          <w:iCs/>
          <w:sz w:val="24"/>
          <w:szCs w:val="24"/>
        </w:rPr>
        <w:t>astato rangov</w:t>
      </w:r>
      <w:r w:rsidR="009F1DC8">
        <w:rPr>
          <w:rFonts w:ascii="Times New Roman" w:hAnsi="Times New Roman"/>
          <w:iCs/>
          <w:sz w:val="24"/>
          <w:szCs w:val="24"/>
        </w:rPr>
        <w:t>ė</w:t>
      </w:r>
      <w:r w:rsidR="009F1DC8" w:rsidRPr="009F1DC8">
        <w:rPr>
          <w:rFonts w:ascii="Times New Roman" w:hAnsi="Times New Roman"/>
          <w:iCs/>
          <w:sz w:val="24"/>
          <w:szCs w:val="24"/>
        </w:rPr>
        <w:t xml:space="preserve"> BUAB „</w:t>
      </w:r>
      <w:proofErr w:type="spellStart"/>
      <w:r w:rsidR="009F1DC8" w:rsidRPr="009F1DC8">
        <w:rPr>
          <w:rFonts w:ascii="Times New Roman" w:hAnsi="Times New Roman"/>
          <w:iCs/>
          <w:sz w:val="24"/>
          <w:szCs w:val="24"/>
        </w:rPr>
        <w:t>Lakaja</w:t>
      </w:r>
      <w:proofErr w:type="spellEnd"/>
      <w:r w:rsidR="009F1DC8" w:rsidRPr="009F1DC8">
        <w:rPr>
          <w:rFonts w:ascii="Times New Roman" w:hAnsi="Times New Roman"/>
          <w:iCs/>
          <w:sz w:val="24"/>
          <w:szCs w:val="24"/>
        </w:rPr>
        <w:t xml:space="preserve">“ </w:t>
      </w:r>
      <w:r w:rsidR="009F1DC8">
        <w:rPr>
          <w:rFonts w:ascii="Times New Roman" w:hAnsi="Times New Roman"/>
          <w:iCs/>
          <w:sz w:val="24"/>
          <w:szCs w:val="24"/>
        </w:rPr>
        <w:t xml:space="preserve">turi atlyginti </w:t>
      </w:r>
      <w:r w:rsidR="009F1DC8" w:rsidRPr="009F1DC8">
        <w:rPr>
          <w:rFonts w:ascii="Times New Roman" w:hAnsi="Times New Roman"/>
          <w:iCs/>
          <w:sz w:val="24"/>
          <w:szCs w:val="24"/>
        </w:rPr>
        <w:t>po 47,5</w:t>
      </w:r>
      <w:r w:rsidR="00B92E57">
        <w:rPr>
          <w:rFonts w:ascii="Times New Roman" w:hAnsi="Times New Roman"/>
          <w:iCs/>
          <w:sz w:val="24"/>
          <w:szCs w:val="24"/>
          <w:lang w:val="en-US"/>
        </w:rPr>
        <w:t>0</w:t>
      </w:r>
      <w:r w:rsidR="00733C27">
        <w:rPr>
          <w:rFonts w:ascii="Times New Roman" w:hAnsi="Times New Roman"/>
          <w:iCs/>
          <w:sz w:val="24"/>
          <w:szCs w:val="24"/>
        </w:rPr>
        <w:t> </w:t>
      </w:r>
      <w:r w:rsidR="009F1DC8" w:rsidRPr="009F1DC8">
        <w:rPr>
          <w:rFonts w:ascii="Times New Roman" w:hAnsi="Times New Roman"/>
          <w:iCs/>
          <w:sz w:val="24"/>
          <w:szCs w:val="24"/>
        </w:rPr>
        <w:t>proc</w:t>
      </w:r>
      <w:r w:rsidR="009F1DC8">
        <w:rPr>
          <w:rFonts w:ascii="Times New Roman" w:hAnsi="Times New Roman"/>
          <w:iCs/>
          <w:sz w:val="24"/>
          <w:szCs w:val="24"/>
        </w:rPr>
        <w:t xml:space="preserve">. </w:t>
      </w:r>
      <w:r w:rsidR="009F1DC8" w:rsidRPr="009F1DC8">
        <w:rPr>
          <w:rFonts w:ascii="Times New Roman" w:hAnsi="Times New Roman"/>
          <w:iCs/>
          <w:sz w:val="24"/>
          <w:szCs w:val="24"/>
        </w:rPr>
        <w:t xml:space="preserve">žalos, </w:t>
      </w:r>
      <w:r w:rsidR="009F1DC8">
        <w:rPr>
          <w:rFonts w:ascii="Times New Roman" w:hAnsi="Times New Roman"/>
          <w:iCs/>
          <w:sz w:val="24"/>
          <w:szCs w:val="24"/>
        </w:rPr>
        <w:t xml:space="preserve">o </w:t>
      </w:r>
      <w:r w:rsidR="005A1EFC">
        <w:rPr>
          <w:rFonts w:ascii="Times New Roman" w:hAnsi="Times New Roman"/>
          <w:iCs/>
          <w:sz w:val="24"/>
          <w:szCs w:val="24"/>
        </w:rPr>
        <w:t>P</w:t>
      </w:r>
      <w:r w:rsidR="009F1DC8" w:rsidRPr="009F1DC8">
        <w:rPr>
          <w:rFonts w:ascii="Times New Roman" w:hAnsi="Times New Roman"/>
          <w:iCs/>
          <w:sz w:val="24"/>
          <w:szCs w:val="24"/>
        </w:rPr>
        <w:t>astato technini</w:t>
      </w:r>
      <w:r w:rsidR="009F1DC8">
        <w:rPr>
          <w:rFonts w:ascii="Times New Roman" w:hAnsi="Times New Roman"/>
          <w:iCs/>
          <w:sz w:val="24"/>
          <w:szCs w:val="24"/>
        </w:rPr>
        <w:t>s</w:t>
      </w:r>
      <w:r w:rsidR="009F1DC8" w:rsidRPr="009F1DC8">
        <w:rPr>
          <w:rFonts w:ascii="Times New Roman" w:hAnsi="Times New Roman"/>
          <w:iCs/>
          <w:sz w:val="24"/>
          <w:szCs w:val="24"/>
        </w:rPr>
        <w:t xml:space="preserve"> prižiūrėtoj</w:t>
      </w:r>
      <w:r w:rsidR="009F1DC8">
        <w:rPr>
          <w:rFonts w:ascii="Times New Roman" w:hAnsi="Times New Roman"/>
          <w:iCs/>
          <w:sz w:val="24"/>
          <w:szCs w:val="24"/>
        </w:rPr>
        <w:t>as</w:t>
      </w:r>
      <w:r w:rsidR="009F1DC8" w:rsidRPr="009F1DC8">
        <w:rPr>
          <w:rFonts w:ascii="Times New Roman" w:hAnsi="Times New Roman"/>
          <w:iCs/>
          <w:sz w:val="24"/>
          <w:szCs w:val="24"/>
        </w:rPr>
        <w:t xml:space="preserve"> – 5 proc</w:t>
      </w:r>
      <w:r w:rsidR="009F1DC8">
        <w:rPr>
          <w:rFonts w:ascii="Times New Roman" w:hAnsi="Times New Roman"/>
          <w:iCs/>
          <w:sz w:val="24"/>
          <w:szCs w:val="24"/>
        </w:rPr>
        <w:t>.</w:t>
      </w:r>
      <w:r w:rsidR="009F1DC8" w:rsidRPr="009F1DC8">
        <w:rPr>
          <w:rFonts w:ascii="Times New Roman" w:hAnsi="Times New Roman"/>
          <w:iCs/>
          <w:sz w:val="24"/>
          <w:szCs w:val="24"/>
        </w:rPr>
        <w:t xml:space="preserve"> žalos.</w:t>
      </w:r>
      <w:r w:rsidR="009F1DC8" w:rsidRPr="009F1DC8">
        <w:rPr>
          <w:rFonts w:ascii="Times New Roman" w:hAnsi="Times New Roman"/>
          <w:sz w:val="24"/>
          <w:szCs w:val="24"/>
        </w:rPr>
        <w:t xml:space="preserve"> </w:t>
      </w:r>
      <w:r w:rsidR="009F1DC8">
        <w:rPr>
          <w:rFonts w:ascii="Times New Roman" w:hAnsi="Times New Roman"/>
          <w:sz w:val="24"/>
          <w:szCs w:val="24"/>
        </w:rPr>
        <w:t xml:space="preserve">Pirmosios instancijos teismas </w:t>
      </w:r>
      <w:r w:rsidR="009F1DC8" w:rsidRPr="009F1DC8">
        <w:rPr>
          <w:rFonts w:ascii="Times New Roman" w:hAnsi="Times New Roman"/>
          <w:iCs/>
          <w:sz w:val="24"/>
          <w:szCs w:val="24"/>
        </w:rPr>
        <w:t xml:space="preserve">negalėjo savo iniciatyva </w:t>
      </w:r>
      <w:r w:rsidR="009F1DC8">
        <w:rPr>
          <w:rFonts w:ascii="Times New Roman" w:hAnsi="Times New Roman"/>
          <w:iCs/>
          <w:sz w:val="24"/>
          <w:szCs w:val="24"/>
        </w:rPr>
        <w:t>pa</w:t>
      </w:r>
      <w:r w:rsidR="009F1DC8" w:rsidRPr="009F1DC8">
        <w:rPr>
          <w:rFonts w:ascii="Times New Roman" w:hAnsi="Times New Roman"/>
          <w:iCs/>
          <w:sz w:val="24"/>
          <w:szCs w:val="24"/>
        </w:rPr>
        <w:t xml:space="preserve">keisti </w:t>
      </w:r>
      <w:r w:rsidR="009F1DC8">
        <w:rPr>
          <w:rFonts w:ascii="Times New Roman" w:hAnsi="Times New Roman"/>
          <w:iCs/>
          <w:sz w:val="24"/>
          <w:szCs w:val="24"/>
        </w:rPr>
        <w:t>i</w:t>
      </w:r>
      <w:r w:rsidR="009F1DC8" w:rsidRPr="009F1DC8">
        <w:rPr>
          <w:rFonts w:ascii="Times New Roman" w:hAnsi="Times New Roman"/>
          <w:iCs/>
          <w:sz w:val="24"/>
          <w:szCs w:val="24"/>
        </w:rPr>
        <w:t>eškovės reikalavimo (t.</w:t>
      </w:r>
      <w:r w:rsidR="009F1DC8">
        <w:rPr>
          <w:rFonts w:ascii="Times New Roman" w:hAnsi="Times New Roman"/>
          <w:iCs/>
          <w:sz w:val="24"/>
          <w:szCs w:val="24"/>
        </w:rPr>
        <w:t xml:space="preserve"> </w:t>
      </w:r>
      <w:r w:rsidR="009F1DC8" w:rsidRPr="009F1DC8">
        <w:rPr>
          <w:rFonts w:ascii="Times New Roman" w:hAnsi="Times New Roman"/>
          <w:iCs/>
          <w:sz w:val="24"/>
          <w:szCs w:val="24"/>
        </w:rPr>
        <w:t xml:space="preserve">y. </w:t>
      </w:r>
      <w:r w:rsidR="009F1DC8">
        <w:rPr>
          <w:rFonts w:ascii="Times New Roman" w:hAnsi="Times New Roman"/>
          <w:iCs/>
          <w:sz w:val="24"/>
          <w:szCs w:val="24"/>
        </w:rPr>
        <w:t>i</w:t>
      </w:r>
      <w:r w:rsidR="009F1DC8" w:rsidRPr="009F1DC8">
        <w:rPr>
          <w:rFonts w:ascii="Times New Roman" w:hAnsi="Times New Roman"/>
          <w:iCs/>
          <w:sz w:val="24"/>
          <w:szCs w:val="24"/>
        </w:rPr>
        <w:t>eškovės reikala</w:t>
      </w:r>
      <w:r w:rsidR="009F1DC8">
        <w:rPr>
          <w:rFonts w:ascii="Times New Roman" w:hAnsi="Times New Roman"/>
          <w:iCs/>
          <w:sz w:val="24"/>
          <w:szCs w:val="24"/>
        </w:rPr>
        <w:t>ujamą</w:t>
      </w:r>
      <w:r w:rsidR="009F1DC8" w:rsidRPr="009F1DC8">
        <w:rPr>
          <w:rFonts w:ascii="Times New Roman" w:hAnsi="Times New Roman"/>
          <w:iCs/>
          <w:sz w:val="24"/>
          <w:szCs w:val="24"/>
        </w:rPr>
        <w:t xml:space="preserve"> priteisti iš </w:t>
      </w:r>
      <w:r w:rsidR="009F1DC8">
        <w:rPr>
          <w:rFonts w:ascii="Times New Roman" w:hAnsi="Times New Roman"/>
          <w:iCs/>
          <w:sz w:val="24"/>
          <w:szCs w:val="24"/>
        </w:rPr>
        <w:t>a</w:t>
      </w:r>
      <w:r w:rsidR="009F1DC8" w:rsidRPr="009F1DC8">
        <w:rPr>
          <w:rFonts w:ascii="Times New Roman" w:hAnsi="Times New Roman"/>
          <w:iCs/>
          <w:sz w:val="24"/>
          <w:szCs w:val="24"/>
        </w:rPr>
        <w:t>tsakovės BUAB „</w:t>
      </w:r>
      <w:proofErr w:type="spellStart"/>
      <w:r w:rsidR="009F1DC8" w:rsidRPr="009F1DC8">
        <w:rPr>
          <w:rFonts w:ascii="Times New Roman" w:hAnsi="Times New Roman"/>
          <w:iCs/>
          <w:sz w:val="24"/>
          <w:szCs w:val="24"/>
        </w:rPr>
        <w:t>Lakaja</w:t>
      </w:r>
      <w:proofErr w:type="spellEnd"/>
      <w:r w:rsidR="009F1DC8" w:rsidRPr="009F1DC8">
        <w:rPr>
          <w:rFonts w:ascii="Times New Roman" w:hAnsi="Times New Roman"/>
          <w:iCs/>
          <w:sz w:val="24"/>
          <w:szCs w:val="24"/>
        </w:rPr>
        <w:t>“ 47,5</w:t>
      </w:r>
      <w:r w:rsidR="00B92E57">
        <w:rPr>
          <w:rFonts w:ascii="Times New Roman" w:hAnsi="Times New Roman"/>
          <w:iCs/>
          <w:sz w:val="24"/>
          <w:szCs w:val="24"/>
          <w:lang w:val="en-US"/>
        </w:rPr>
        <w:t>0</w:t>
      </w:r>
      <w:r w:rsidR="00733C27">
        <w:rPr>
          <w:rFonts w:ascii="Times New Roman" w:hAnsi="Times New Roman"/>
          <w:iCs/>
          <w:sz w:val="24"/>
          <w:szCs w:val="24"/>
        </w:rPr>
        <w:t xml:space="preserve"> </w:t>
      </w:r>
      <w:r w:rsidR="009F1DC8" w:rsidRPr="009F1DC8">
        <w:rPr>
          <w:rFonts w:ascii="Times New Roman" w:hAnsi="Times New Roman"/>
          <w:iCs/>
          <w:sz w:val="24"/>
          <w:szCs w:val="24"/>
        </w:rPr>
        <w:t>proc. patirtų nuostolių</w:t>
      </w:r>
      <w:r w:rsidR="009F1DC8">
        <w:rPr>
          <w:rFonts w:ascii="Times New Roman" w:hAnsi="Times New Roman"/>
          <w:iCs/>
          <w:sz w:val="24"/>
          <w:szCs w:val="24"/>
        </w:rPr>
        <w:t xml:space="preserve"> atlyginimą</w:t>
      </w:r>
      <w:r w:rsidR="009F1DC8" w:rsidRPr="009F1DC8">
        <w:rPr>
          <w:rFonts w:ascii="Times New Roman" w:hAnsi="Times New Roman"/>
          <w:iCs/>
          <w:sz w:val="24"/>
          <w:szCs w:val="24"/>
        </w:rPr>
        <w:t xml:space="preserve"> padidinti iki 95</w:t>
      </w:r>
      <w:r w:rsidR="00733C27">
        <w:rPr>
          <w:rFonts w:ascii="Times New Roman" w:hAnsi="Times New Roman"/>
          <w:iCs/>
          <w:sz w:val="24"/>
          <w:szCs w:val="24"/>
        </w:rPr>
        <w:t> </w:t>
      </w:r>
      <w:r w:rsidR="009F1DC8" w:rsidRPr="009F1DC8">
        <w:rPr>
          <w:rFonts w:ascii="Times New Roman" w:hAnsi="Times New Roman"/>
          <w:iCs/>
          <w:sz w:val="24"/>
          <w:szCs w:val="24"/>
        </w:rPr>
        <w:t>proc.), nes tai yra ieškinio reikalavimų ribų peržengimas.</w:t>
      </w:r>
      <w:r w:rsidR="009F1DC8" w:rsidRPr="009F1DC8">
        <w:rPr>
          <w:rFonts w:ascii="Times New Roman" w:hAnsi="Times New Roman"/>
          <w:sz w:val="24"/>
          <w:szCs w:val="24"/>
        </w:rPr>
        <w:t xml:space="preserve"> </w:t>
      </w:r>
      <w:r w:rsidR="009F1DC8">
        <w:rPr>
          <w:rFonts w:ascii="Times New Roman" w:hAnsi="Times New Roman"/>
          <w:iCs/>
          <w:sz w:val="24"/>
          <w:szCs w:val="24"/>
        </w:rPr>
        <w:t>A</w:t>
      </w:r>
      <w:r w:rsidR="009F1DC8" w:rsidRPr="009F1DC8">
        <w:rPr>
          <w:rFonts w:ascii="Times New Roman" w:hAnsi="Times New Roman"/>
          <w:iCs/>
          <w:sz w:val="24"/>
          <w:szCs w:val="24"/>
        </w:rPr>
        <w:t xml:space="preserve">peliacinės instancijos teismas šio </w:t>
      </w:r>
      <w:r w:rsidR="009F1DC8">
        <w:rPr>
          <w:rFonts w:ascii="Times New Roman" w:hAnsi="Times New Roman"/>
          <w:iCs/>
          <w:sz w:val="24"/>
          <w:szCs w:val="24"/>
        </w:rPr>
        <w:t>t</w:t>
      </w:r>
      <w:r w:rsidR="009F1DC8" w:rsidRPr="009F1DC8">
        <w:rPr>
          <w:rFonts w:ascii="Times New Roman" w:hAnsi="Times New Roman"/>
          <w:iCs/>
          <w:sz w:val="24"/>
          <w:szCs w:val="24"/>
        </w:rPr>
        <w:t>rečiojo asmens motyvo visai nevertino ir neaptarė, o tai turėjo esmin</w:t>
      </w:r>
      <w:r w:rsidR="006D4A8C">
        <w:rPr>
          <w:rFonts w:ascii="Times New Roman" w:hAnsi="Times New Roman"/>
          <w:iCs/>
          <w:sz w:val="24"/>
          <w:szCs w:val="24"/>
        </w:rPr>
        <w:t>ę</w:t>
      </w:r>
      <w:r w:rsidR="009F1DC8" w:rsidRPr="009F1DC8">
        <w:rPr>
          <w:rFonts w:ascii="Times New Roman" w:hAnsi="Times New Roman"/>
          <w:iCs/>
          <w:sz w:val="24"/>
          <w:szCs w:val="24"/>
        </w:rPr>
        <w:t xml:space="preserve"> įtak</w:t>
      </w:r>
      <w:r w:rsidR="006D4A8C">
        <w:rPr>
          <w:rFonts w:ascii="Times New Roman" w:hAnsi="Times New Roman"/>
          <w:iCs/>
          <w:sz w:val="24"/>
          <w:szCs w:val="24"/>
        </w:rPr>
        <w:t>ą</w:t>
      </w:r>
      <w:r w:rsidR="009F1DC8" w:rsidRPr="009F1DC8">
        <w:rPr>
          <w:rFonts w:ascii="Times New Roman" w:hAnsi="Times New Roman"/>
          <w:iCs/>
          <w:sz w:val="24"/>
          <w:szCs w:val="24"/>
        </w:rPr>
        <w:t xml:space="preserve"> tam, kad </w:t>
      </w:r>
      <w:r w:rsidR="00B92E57" w:rsidRPr="009F1DC8">
        <w:rPr>
          <w:rFonts w:ascii="Times New Roman" w:hAnsi="Times New Roman"/>
          <w:iCs/>
          <w:sz w:val="24"/>
          <w:szCs w:val="24"/>
        </w:rPr>
        <w:t xml:space="preserve">byla buvo išnagrinėta </w:t>
      </w:r>
      <w:r w:rsidR="009F1DC8" w:rsidRPr="009F1DC8">
        <w:rPr>
          <w:rFonts w:ascii="Times New Roman" w:hAnsi="Times New Roman"/>
          <w:iCs/>
          <w:sz w:val="24"/>
          <w:szCs w:val="24"/>
        </w:rPr>
        <w:t>neteisingai</w:t>
      </w:r>
      <w:r w:rsidR="002C5E44">
        <w:rPr>
          <w:rFonts w:ascii="Times New Roman" w:hAnsi="Times New Roman"/>
          <w:iCs/>
          <w:sz w:val="24"/>
          <w:szCs w:val="24"/>
        </w:rPr>
        <w:t>.</w:t>
      </w:r>
    </w:p>
    <w:p w14:paraId="79029875" w14:textId="7E1AC465" w:rsidR="00721023" w:rsidRDefault="001754FC" w:rsidP="00721023">
      <w:pPr>
        <w:pStyle w:val="Sraopastraipa"/>
        <w:numPr>
          <w:ilvl w:val="1"/>
          <w:numId w:val="3"/>
        </w:numPr>
        <w:spacing w:after="120" w:line="240" w:lineRule="auto"/>
        <w:contextualSpacing w:val="0"/>
        <w:jc w:val="both"/>
        <w:rPr>
          <w:rFonts w:ascii="Times New Roman" w:hAnsi="Times New Roman"/>
          <w:iCs/>
          <w:sz w:val="24"/>
          <w:szCs w:val="24"/>
        </w:rPr>
      </w:pPr>
      <w:r w:rsidRPr="001754FC">
        <w:rPr>
          <w:rFonts w:ascii="Times New Roman" w:hAnsi="Times New Roman"/>
          <w:iCs/>
          <w:sz w:val="24"/>
          <w:szCs w:val="24"/>
        </w:rPr>
        <w:t>Ieškovė skaičiuoja savo negautas pajamas</w:t>
      </w:r>
      <w:r w:rsidR="006D4A8C">
        <w:rPr>
          <w:rFonts w:ascii="Times New Roman" w:hAnsi="Times New Roman"/>
          <w:iCs/>
          <w:sz w:val="24"/>
          <w:szCs w:val="24"/>
        </w:rPr>
        <w:t>,</w:t>
      </w:r>
      <w:r w:rsidRPr="001754FC">
        <w:rPr>
          <w:rFonts w:ascii="Times New Roman" w:hAnsi="Times New Roman"/>
          <w:iCs/>
          <w:sz w:val="24"/>
          <w:szCs w:val="24"/>
        </w:rPr>
        <w:t xml:space="preserve"> nevertindama savo patirtų sąnaudų (turto nusidėvėjimo ir amortizacinių atskaitymų, sąnaudų darbuotojams ir</w:t>
      </w:r>
      <w:r>
        <w:rPr>
          <w:rFonts w:ascii="Times New Roman" w:hAnsi="Times New Roman"/>
          <w:iCs/>
          <w:sz w:val="24"/>
          <w:szCs w:val="24"/>
        </w:rPr>
        <w:t xml:space="preserve"> </w:t>
      </w:r>
      <w:r w:rsidR="00A86363">
        <w:rPr>
          <w:rFonts w:ascii="Times New Roman" w:hAnsi="Times New Roman"/>
          <w:iCs/>
          <w:sz w:val="24"/>
          <w:szCs w:val="24"/>
        </w:rPr>
        <w:t>kt</w:t>
      </w:r>
      <w:r>
        <w:rPr>
          <w:rFonts w:ascii="Times New Roman" w:hAnsi="Times New Roman"/>
          <w:iCs/>
          <w:sz w:val="24"/>
          <w:szCs w:val="24"/>
        </w:rPr>
        <w:t xml:space="preserve">.). Ieškovės pozicija prieštaringa, nes ji teigia, kad </w:t>
      </w:r>
      <w:r w:rsidRPr="001754FC">
        <w:rPr>
          <w:rFonts w:ascii="Times New Roman" w:hAnsi="Times New Roman"/>
          <w:iCs/>
          <w:sz w:val="24"/>
          <w:szCs w:val="24"/>
        </w:rPr>
        <w:t xml:space="preserve">iš negautų pajamų reikia atimti ne visas veiklos išlaidas, o </w:t>
      </w:r>
      <w:r>
        <w:rPr>
          <w:rFonts w:ascii="Times New Roman" w:hAnsi="Times New Roman"/>
          <w:iCs/>
          <w:sz w:val="24"/>
          <w:szCs w:val="24"/>
        </w:rPr>
        <w:t xml:space="preserve">tik </w:t>
      </w:r>
      <w:r w:rsidR="00B92E57" w:rsidRPr="001754FC">
        <w:rPr>
          <w:rFonts w:ascii="Times New Roman" w:hAnsi="Times New Roman"/>
          <w:iCs/>
          <w:sz w:val="24"/>
          <w:szCs w:val="24"/>
        </w:rPr>
        <w:t>nuomos sutar</w:t>
      </w:r>
      <w:r w:rsidR="00B92E57">
        <w:rPr>
          <w:rFonts w:ascii="Times New Roman" w:hAnsi="Times New Roman"/>
          <w:iCs/>
          <w:sz w:val="24"/>
          <w:szCs w:val="24"/>
        </w:rPr>
        <w:t>ties</w:t>
      </w:r>
      <w:r w:rsidR="00B92E57" w:rsidRPr="001754FC">
        <w:rPr>
          <w:rFonts w:ascii="Times New Roman" w:hAnsi="Times New Roman"/>
          <w:iCs/>
          <w:sz w:val="24"/>
          <w:szCs w:val="24"/>
        </w:rPr>
        <w:t xml:space="preserve"> vykdy</w:t>
      </w:r>
      <w:r w:rsidR="00B92E57">
        <w:rPr>
          <w:rFonts w:ascii="Times New Roman" w:hAnsi="Times New Roman"/>
          <w:iCs/>
          <w:sz w:val="24"/>
          <w:szCs w:val="24"/>
        </w:rPr>
        <w:t xml:space="preserve">mo </w:t>
      </w:r>
      <w:r w:rsidRPr="001754FC">
        <w:rPr>
          <w:rFonts w:ascii="Times New Roman" w:hAnsi="Times New Roman"/>
          <w:iCs/>
          <w:sz w:val="24"/>
          <w:szCs w:val="24"/>
        </w:rPr>
        <w:t>išlaidas</w:t>
      </w:r>
      <w:r w:rsidR="00024D28">
        <w:rPr>
          <w:rFonts w:ascii="Times New Roman" w:hAnsi="Times New Roman"/>
          <w:iCs/>
          <w:sz w:val="24"/>
          <w:szCs w:val="24"/>
        </w:rPr>
        <w:t>,</w:t>
      </w:r>
      <w:r w:rsidR="00024D28" w:rsidRPr="00024D28">
        <w:rPr>
          <w:rFonts w:ascii="Times New Roman" w:hAnsi="Times New Roman"/>
          <w:sz w:val="24"/>
          <w:szCs w:val="24"/>
        </w:rPr>
        <w:t xml:space="preserve"> </w:t>
      </w:r>
      <w:r w:rsidR="00024D28" w:rsidRPr="00024D28">
        <w:rPr>
          <w:rFonts w:ascii="Times New Roman" w:hAnsi="Times New Roman"/>
          <w:iCs/>
          <w:sz w:val="24"/>
          <w:szCs w:val="24"/>
        </w:rPr>
        <w:t>tačiau pasisakydama dėl pelno mokesčio jau teigia, kad turi būti vertinamos visos sąnaudos, t.</w:t>
      </w:r>
      <w:r w:rsidR="00024D28">
        <w:rPr>
          <w:rFonts w:ascii="Times New Roman" w:hAnsi="Times New Roman"/>
          <w:iCs/>
          <w:sz w:val="24"/>
          <w:szCs w:val="24"/>
        </w:rPr>
        <w:t xml:space="preserve"> </w:t>
      </w:r>
      <w:r w:rsidR="00024D28" w:rsidRPr="00024D28">
        <w:rPr>
          <w:rFonts w:ascii="Times New Roman" w:hAnsi="Times New Roman"/>
          <w:iCs/>
          <w:sz w:val="24"/>
          <w:szCs w:val="24"/>
        </w:rPr>
        <w:t xml:space="preserve">y. turi būti įvertintas ir </w:t>
      </w:r>
      <w:r w:rsidR="00024D28">
        <w:rPr>
          <w:rFonts w:ascii="Times New Roman" w:hAnsi="Times New Roman"/>
          <w:iCs/>
          <w:sz w:val="24"/>
          <w:szCs w:val="24"/>
        </w:rPr>
        <w:t>i</w:t>
      </w:r>
      <w:r w:rsidR="00024D28" w:rsidRPr="00024D28">
        <w:rPr>
          <w:rFonts w:ascii="Times New Roman" w:hAnsi="Times New Roman"/>
          <w:iCs/>
          <w:sz w:val="24"/>
          <w:szCs w:val="24"/>
        </w:rPr>
        <w:t>eškovės nuostolis už ataskaitinį laikotarpį, atleidžia</w:t>
      </w:r>
      <w:r w:rsidR="00024D28">
        <w:rPr>
          <w:rFonts w:ascii="Times New Roman" w:hAnsi="Times New Roman"/>
          <w:iCs/>
          <w:sz w:val="24"/>
          <w:szCs w:val="24"/>
        </w:rPr>
        <w:t>ntis</w:t>
      </w:r>
      <w:r w:rsidR="00024D28" w:rsidRPr="00024D28">
        <w:rPr>
          <w:rFonts w:ascii="Times New Roman" w:hAnsi="Times New Roman"/>
          <w:iCs/>
          <w:sz w:val="24"/>
          <w:szCs w:val="24"/>
        </w:rPr>
        <w:t xml:space="preserve"> </w:t>
      </w:r>
      <w:r w:rsidR="00024D28">
        <w:rPr>
          <w:rFonts w:ascii="Times New Roman" w:hAnsi="Times New Roman"/>
          <w:iCs/>
          <w:sz w:val="24"/>
          <w:szCs w:val="24"/>
        </w:rPr>
        <w:t>i</w:t>
      </w:r>
      <w:r w:rsidR="00024D28" w:rsidRPr="00024D28">
        <w:rPr>
          <w:rFonts w:ascii="Times New Roman" w:hAnsi="Times New Roman"/>
          <w:iCs/>
          <w:sz w:val="24"/>
          <w:szCs w:val="24"/>
        </w:rPr>
        <w:t>eškovę nuo pelno mokesčio mokėjimo už gautinas nuomos pajamas.</w:t>
      </w:r>
      <w:r w:rsidR="00024D28" w:rsidRPr="00024D28">
        <w:rPr>
          <w:rFonts w:ascii="Times New Roman" w:hAnsi="Times New Roman"/>
          <w:sz w:val="24"/>
          <w:szCs w:val="24"/>
        </w:rPr>
        <w:t xml:space="preserve"> </w:t>
      </w:r>
      <w:r w:rsidR="00024D28" w:rsidRPr="00024D28">
        <w:rPr>
          <w:rFonts w:ascii="Times New Roman" w:hAnsi="Times New Roman"/>
          <w:iCs/>
          <w:sz w:val="24"/>
          <w:szCs w:val="24"/>
        </w:rPr>
        <w:t xml:space="preserve">Iš esmės </w:t>
      </w:r>
      <w:r w:rsidR="00024D28">
        <w:rPr>
          <w:rFonts w:ascii="Times New Roman" w:hAnsi="Times New Roman"/>
          <w:iCs/>
          <w:sz w:val="24"/>
          <w:szCs w:val="24"/>
        </w:rPr>
        <w:t>i</w:t>
      </w:r>
      <w:r w:rsidR="00024D28" w:rsidRPr="00024D28">
        <w:rPr>
          <w:rFonts w:ascii="Times New Roman" w:hAnsi="Times New Roman"/>
          <w:iCs/>
          <w:sz w:val="24"/>
          <w:szCs w:val="24"/>
        </w:rPr>
        <w:t>eškovė teigia, kad jos veikla</w:t>
      </w:r>
      <w:r w:rsidR="006D4A8C">
        <w:rPr>
          <w:rFonts w:ascii="Times New Roman" w:hAnsi="Times New Roman"/>
          <w:iCs/>
          <w:sz w:val="24"/>
          <w:szCs w:val="24"/>
        </w:rPr>
        <w:t>,</w:t>
      </w:r>
      <w:r w:rsidR="00024D28" w:rsidRPr="00024D28">
        <w:rPr>
          <w:rFonts w:ascii="Times New Roman" w:hAnsi="Times New Roman"/>
          <w:iCs/>
          <w:sz w:val="24"/>
          <w:szCs w:val="24"/>
        </w:rPr>
        <w:t xml:space="preserve"> susijusi su patalpų nuoma</w:t>
      </w:r>
      <w:r w:rsidR="006D4A8C">
        <w:rPr>
          <w:rFonts w:ascii="Times New Roman" w:hAnsi="Times New Roman"/>
          <w:iCs/>
          <w:sz w:val="24"/>
          <w:szCs w:val="24"/>
        </w:rPr>
        <w:t>,</w:t>
      </w:r>
      <w:r w:rsidR="00024D28" w:rsidRPr="00024D28">
        <w:rPr>
          <w:rFonts w:ascii="Times New Roman" w:hAnsi="Times New Roman"/>
          <w:iCs/>
          <w:sz w:val="24"/>
          <w:szCs w:val="24"/>
        </w:rPr>
        <w:t xml:space="preserve"> yra pelninga, tačiau kai kalbama apie pelno mokestį, jau kalbama apie bendrąjį nuostolį ir pareigos mokėti pelno mokestį nebuvimą.</w:t>
      </w:r>
      <w:r w:rsidR="00024D28" w:rsidRPr="00024D28">
        <w:rPr>
          <w:rFonts w:ascii="Times New Roman" w:hAnsi="Times New Roman"/>
          <w:sz w:val="24"/>
          <w:szCs w:val="24"/>
        </w:rPr>
        <w:t xml:space="preserve"> </w:t>
      </w:r>
      <w:r w:rsidR="00024D28">
        <w:rPr>
          <w:rFonts w:ascii="Times New Roman" w:hAnsi="Times New Roman"/>
          <w:iCs/>
          <w:sz w:val="24"/>
          <w:szCs w:val="24"/>
        </w:rPr>
        <w:t>B</w:t>
      </w:r>
      <w:r w:rsidR="00024D28" w:rsidRPr="00024D28">
        <w:rPr>
          <w:rFonts w:ascii="Times New Roman" w:hAnsi="Times New Roman"/>
          <w:iCs/>
          <w:sz w:val="24"/>
          <w:szCs w:val="24"/>
        </w:rPr>
        <w:t xml:space="preserve">yloje nepateikti duomenys, kad </w:t>
      </w:r>
      <w:r w:rsidR="00024D28">
        <w:rPr>
          <w:rFonts w:ascii="Times New Roman" w:hAnsi="Times New Roman"/>
          <w:iCs/>
          <w:sz w:val="24"/>
          <w:szCs w:val="24"/>
        </w:rPr>
        <w:t>i</w:t>
      </w:r>
      <w:r w:rsidR="00024D28" w:rsidRPr="00024D28">
        <w:rPr>
          <w:rFonts w:ascii="Times New Roman" w:hAnsi="Times New Roman"/>
          <w:iCs/>
          <w:sz w:val="24"/>
          <w:szCs w:val="24"/>
        </w:rPr>
        <w:t>eškovė verčiasi kita nei patalpų nuomos veikla</w:t>
      </w:r>
      <w:r w:rsidR="00024D28">
        <w:rPr>
          <w:rFonts w:ascii="Times New Roman" w:hAnsi="Times New Roman"/>
          <w:iCs/>
          <w:sz w:val="24"/>
          <w:szCs w:val="24"/>
        </w:rPr>
        <w:t>.</w:t>
      </w:r>
      <w:r w:rsidR="00D83006" w:rsidRPr="00D83006">
        <w:rPr>
          <w:rFonts w:ascii="Times New Roman" w:hAnsi="Times New Roman"/>
          <w:sz w:val="24"/>
          <w:szCs w:val="24"/>
        </w:rPr>
        <w:t xml:space="preserve"> </w:t>
      </w:r>
      <w:r w:rsidR="00D83006">
        <w:rPr>
          <w:rFonts w:ascii="Times New Roman" w:hAnsi="Times New Roman"/>
          <w:iCs/>
          <w:sz w:val="24"/>
          <w:szCs w:val="24"/>
        </w:rPr>
        <w:t>B</w:t>
      </w:r>
      <w:r w:rsidR="00D83006" w:rsidRPr="00D83006">
        <w:rPr>
          <w:rFonts w:ascii="Times New Roman" w:hAnsi="Times New Roman"/>
          <w:iCs/>
          <w:sz w:val="24"/>
          <w:szCs w:val="24"/>
        </w:rPr>
        <w:t>yloje nėra galimybės</w:t>
      </w:r>
      <w:r w:rsidR="00D83006">
        <w:rPr>
          <w:rFonts w:ascii="Times New Roman" w:hAnsi="Times New Roman"/>
          <w:iCs/>
          <w:sz w:val="24"/>
          <w:szCs w:val="24"/>
        </w:rPr>
        <w:t xml:space="preserve"> nustatyti i</w:t>
      </w:r>
      <w:r w:rsidR="00D83006" w:rsidRPr="00D83006">
        <w:rPr>
          <w:rFonts w:ascii="Times New Roman" w:hAnsi="Times New Roman"/>
          <w:iCs/>
          <w:sz w:val="24"/>
          <w:szCs w:val="24"/>
        </w:rPr>
        <w:t>eškovės sąnaudų pobūd</w:t>
      </w:r>
      <w:r w:rsidR="00D83006">
        <w:rPr>
          <w:rFonts w:ascii="Times New Roman" w:hAnsi="Times New Roman"/>
          <w:iCs/>
          <w:sz w:val="24"/>
          <w:szCs w:val="24"/>
        </w:rPr>
        <w:t>į</w:t>
      </w:r>
      <w:r w:rsidR="00D83006" w:rsidRPr="00D83006">
        <w:rPr>
          <w:rFonts w:ascii="Times New Roman" w:hAnsi="Times New Roman"/>
          <w:iCs/>
          <w:sz w:val="24"/>
          <w:szCs w:val="24"/>
        </w:rPr>
        <w:t xml:space="preserve"> ir dyd</w:t>
      </w:r>
      <w:r w:rsidR="00D83006">
        <w:rPr>
          <w:rFonts w:ascii="Times New Roman" w:hAnsi="Times New Roman"/>
          <w:iCs/>
          <w:sz w:val="24"/>
          <w:szCs w:val="24"/>
        </w:rPr>
        <w:t>į</w:t>
      </w:r>
      <w:r w:rsidR="00D83006" w:rsidRPr="00D83006">
        <w:rPr>
          <w:rFonts w:ascii="Times New Roman" w:hAnsi="Times New Roman"/>
          <w:iCs/>
          <w:sz w:val="24"/>
          <w:szCs w:val="24"/>
        </w:rPr>
        <w:t xml:space="preserve">, </w:t>
      </w:r>
      <w:r w:rsidR="00D83006">
        <w:rPr>
          <w:rFonts w:ascii="Times New Roman" w:hAnsi="Times New Roman"/>
          <w:iCs/>
          <w:sz w:val="24"/>
          <w:szCs w:val="24"/>
        </w:rPr>
        <w:t>i</w:t>
      </w:r>
      <w:r w:rsidR="00D83006" w:rsidRPr="00D83006">
        <w:rPr>
          <w:rFonts w:ascii="Times New Roman" w:hAnsi="Times New Roman"/>
          <w:iCs/>
          <w:sz w:val="24"/>
          <w:szCs w:val="24"/>
        </w:rPr>
        <w:t>eškov</w:t>
      </w:r>
      <w:r w:rsidR="00D83006">
        <w:rPr>
          <w:rFonts w:ascii="Times New Roman" w:hAnsi="Times New Roman"/>
          <w:iCs/>
          <w:sz w:val="24"/>
          <w:szCs w:val="24"/>
        </w:rPr>
        <w:t>ei</w:t>
      </w:r>
      <w:r w:rsidR="00D83006" w:rsidRPr="00D83006">
        <w:rPr>
          <w:rFonts w:ascii="Times New Roman" w:hAnsi="Times New Roman"/>
          <w:iCs/>
          <w:sz w:val="24"/>
          <w:szCs w:val="24"/>
        </w:rPr>
        <w:t xml:space="preserve"> atsisakius jas įrodinėti</w:t>
      </w:r>
      <w:r w:rsidR="00D83006">
        <w:rPr>
          <w:rFonts w:ascii="Times New Roman" w:hAnsi="Times New Roman"/>
          <w:iCs/>
          <w:sz w:val="24"/>
          <w:szCs w:val="24"/>
        </w:rPr>
        <w:t xml:space="preserve">. Prašydama priteisti negautas pajamas, ieškovė vertina </w:t>
      </w:r>
      <w:r w:rsidR="00D83006" w:rsidRPr="00D83006">
        <w:rPr>
          <w:rFonts w:ascii="Times New Roman" w:hAnsi="Times New Roman"/>
          <w:iCs/>
          <w:sz w:val="24"/>
          <w:szCs w:val="24"/>
        </w:rPr>
        <w:t>bendrąjį nuostolį, kuris galimai patirtas dėl to, kad buvo padarytas teisės pažeidimas (t.</w:t>
      </w:r>
      <w:r w:rsidR="00D83006">
        <w:rPr>
          <w:rFonts w:ascii="Times New Roman" w:hAnsi="Times New Roman"/>
          <w:iCs/>
          <w:sz w:val="24"/>
          <w:szCs w:val="24"/>
        </w:rPr>
        <w:t xml:space="preserve"> </w:t>
      </w:r>
      <w:r w:rsidR="00D83006" w:rsidRPr="00D83006">
        <w:rPr>
          <w:rFonts w:ascii="Times New Roman" w:hAnsi="Times New Roman"/>
          <w:iCs/>
          <w:sz w:val="24"/>
          <w:szCs w:val="24"/>
        </w:rPr>
        <w:t>y. nevertina situacijos</w:t>
      </w:r>
      <w:r w:rsidR="00D83006">
        <w:rPr>
          <w:rFonts w:ascii="Times New Roman" w:hAnsi="Times New Roman"/>
          <w:iCs/>
          <w:sz w:val="24"/>
          <w:szCs w:val="24"/>
        </w:rPr>
        <w:t>,</w:t>
      </w:r>
      <w:r w:rsidR="00D83006" w:rsidRPr="00D83006">
        <w:rPr>
          <w:rFonts w:ascii="Times New Roman" w:hAnsi="Times New Roman"/>
          <w:iCs/>
          <w:sz w:val="24"/>
          <w:szCs w:val="24"/>
        </w:rPr>
        <w:t xml:space="preserve"> ar jai būtų k</w:t>
      </w:r>
      <w:r w:rsidR="00D83006">
        <w:rPr>
          <w:rFonts w:ascii="Times New Roman" w:hAnsi="Times New Roman"/>
          <w:iCs/>
          <w:sz w:val="24"/>
          <w:szCs w:val="24"/>
        </w:rPr>
        <w:t>i</w:t>
      </w:r>
      <w:r w:rsidR="00D83006" w:rsidRPr="00D83006">
        <w:rPr>
          <w:rFonts w:ascii="Times New Roman" w:hAnsi="Times New Roman"/>
          <w:iCs/>
          <w:sz w:val="24"/>
          <w:szCs w:val="24"/>
        </w:rPr>
        <w:t>lusi pareiga mokėti pelno mokestį už gautas nuomos pajamas, jei nebūtų padaryto teisės pažeidimo).</w:t>
      </w:r>
      <w:r w:rsidR="00FA5CE4" w:rsidRPr="00FA5CE4">
        <w:rPr>
          <w:rFonts w:ascii="Times New Roman" w:hAnsi="Times New Roman"/>
          <w:sz w:val="24"/>
          <w:szCs w:val="24"/>
        </w:rPr>
        <w:t xml:space="preserve"> </w:t>
      </w:r>
      <w:r w:rsidR="00FA5CE4" w:rsidRPr="00FA5CE4">
        <w:rPr>
          <w:rFonts w:ascii="Times New Roman" w:hAnsi="Times New Roman"/>
          <w:iCs/>
          <w:sz w:val="24"/>
          <w:szCs w:val="24"/>
        </w:rPr>
        <w:t xml:space="preserve">Ieškovė neįrodė savo negautų pajamų, kaip grynojo pelno, realumo, o kartu ir paties fakto, kad </w:t>
      </w:r>
      <w:r w:rsidR="00FA5CE4">
        <w:rPr>
          <w:rFonts w:ascii="Times New Roman" w:hAnsi="Times New Roman"/>
          <w:iCs/>
          <w:sz w:val="24"/>
          <w:szCs w:val="24"/>
        </w:rPr>
        <w:t>a</w:t>
      </w:r>
      <w:r w:rsidR="00FA5CE4" w:rsidRPr="00FA5CE4">
        <w:rPr>
          <w:rFonts w:ascii="Times New Roman" w:hAnsi="Times New Roman"/>
          <w:iCs/>
          <w:sz w:val="24"/>
          <w:szCs w:val="24"/>
        </w:rPr>
        <w:t xml:space="preserve">tsakovų neteisėti veiksmai lėmė </w:t>
      </w:r>
      <w:r w:rsidR="00FA5CE4">
        <w:rPr>
          <w:rFonts w:ascii="Times New Roman" w:hAnsi="Times New Roman"/>
          <w:iCs/>
          <w:sz w:val="24"/>
          <w:szCs w:val="24"/>
        </w:rPr>
        <w:t>i</w:t>
      </w:r>
      <w:r w:rsidR="00FA5CE4" w:rsidRPr="00FA5CE4">
        <w:rPr>
          <w:rFonts w:ascii="Times New Roman" w:hAnsi="Times New Roman"/>
          <w:iCs/>
          <w:sz w:val="24"/>
          <w:szCs w:val="24"/>
        </w:rPr>
        <w:t>eškovei nuostolių dėl negautų pajamų (grynojo pelno) atsiradimą</w:t>
      </w:r>
      <w:r w:rsidR="00FA5CE4">
        <w:rPr>
          <w:rFonts w:ascii="Times New Roman" w:hAnsi="Times New Roman"/>
          <w:iCs/>
          <w:sz w:val="24"/>
          <w:szCs w:val="24"/>
        </w:rPr>
        <w:t xml:space="preserve">. Be to, </w:t>
      </w:r>
      <w:r w:rsidR="00FA5CE4" w:rsidRPr="00FA5CE4">
        <w:rPr>
          <w:rFonts w:ascii="Times New Roman" w:hAnsi="Times New Roman"/>
          <w:iCs/>
          <w:sz w:val="24"/>
          <w:szCs w:val="24"/>
        </w:rPr>
        <w:t>svarbu yra tai</w:t>
      </w:r>
      <w:r w:rsidR="00FA5CE4">
        <w:rPr>
          <w:rFonts w:ascii="Times New Roman" w:hAnsi="Times New Roman"/>
          <w:iCs/>
          <w:sz w:val="24"/>
          <w:szCs w:val="24"/>
        </w:rPr>
        <w:t>,</w:t>
      </w:r>
      <w:r w:rsidR="00FA5CE4" w:rsidRPr="00FA5CE4">
        <w:rPr>
          <w:rFonts w:ascii="Times New Roman" w:hAnsi="Times New Roman"/>
          <w:iCs/>
          <w:sz w:val="24"/>
          <w:szCs w:val="24"/>
        </w:rPr>
        <w:t xml:space="preserve"> kiek prie žalos atsiradimo ar jos padidėjimo prisidėjo trečiųjų asmenų</w:t>
      </w:r>
      <w:r w:rsidR="006D5A76">
        <w:rPr>
          <w:rFonts w:ascii="Times New Roman" w:hAnsi="Times New Roman"/>
          <w:iCs/>
          <w:sz w:val="24"/>
          <w:szCs w:val="24"/>
        </w:rPr>
        <w:t xml:space="preserve"> –</w:t>
      </w:r>
      <w:r w:rsidR="00FA5CE4" w:rsidRPr="00FA5CE4">
        <w:rPr>
          <w:rFonts w:ascii="Times New Roman" w:hAnsi="Times New Roman"/>
          <w:iCs/>
          <w:sz w:val="24"/>
          <w:szCs w:val="24"/>
        </w:rPr>
        <w:t xml:space="preserve"> </w:t>
      </w:r>
      <w:r w:rsidR="005A1EFC">
        <w:rPr>
          <w:rFonts w:ascii="Times New Roman" w:hAnsi="Times New Roman"/>
          <w:iCs/>
          <w:sz w:val="24"/>
          <w:szCs w:val="24"/>
        </w:rPr>
        <w:t>P</w:t>
      </w:r>
      <w:r w:rsidR="00FA5CE4" w:rsidRPr="00FA5CE4">
        <w:rPr>
          <w:rFonts w:ascii="Times New Roman" w:hAnsi="Times New Roman"/>
          <w:iCs/>
          <w:sz w:val="24"/>
          <w:szCs w:val="24"/>
        </w:rPr>
        <w:t>astato naudotojo</w:t>
      </w:r>
      <w:r w:rsidR="00FA5CE4">
        <w:rPr>
          <w:rFonts w:ascii="Times New Roman" w:hAnsi="Times New Roman"/>
          <w:iCs/>
          <w:sz w:val="24"/>
          <w:szCs w:val="24"/>
        </w:rPr>
        <w:t>s</w:t>
      </w:r>
      <w:r w:rsidR="00FA5CE4" w:rsidRPr="00FA5CE4">
        <w:rPr>
          <w:rFonts w:ascii="Times New Roman" w:hAnsi="Times New Roman"/>
          <w:iCs/>
          <w:sz w:val="24"/>
          <w:szCs w:val="24"/>
        </w:rPr>
        <w:t xml:space="preserve"> UAB „</w:t>
      </w:r>
      <w:proofErr w:type="spellStart"/>
      <w:r w:rsidR="00FA5CE4" w:rsidRPr="00FA5CE4">
        <w:rPr>
          <w:rFonts w:ascii="Times New Roman" w:hAnsi="Times New Roman"/>
          <w:iCs/>
          <w:sz w:val="24"/>
          <w:szCs w:val="24"/>
        </w:rPr>
        <w:t>Hakonlita</w:t>
      </w:r>
      <w:proofErr w:type="spellEnd"/>
      <w:r w:rsidR="00FA5CE4" w:rsidRPr="00FA5CE4">
        <w:rPr>
          <w:rFonts w:ascii="Times New Roman" w:hAnsi="Times New Roman"/>
          <w:iCs/>
          <w:sz w:val="24"/>
          <w:szCs w:val="24"/>
        </w:rPr>
        <w:t xml:space="preserve">“ ir jos pasitelktų statinio prižiūrėtojų </w:t>
      </w:r>
      <w:r w:rsidR="006D4A8C">
        <w:rPr>
          <w:rFonts w:ascii="Times New Roman" w:hAnsi="Times New Roman"/>
          <w:iCs/>
          <w:sz w:val="24"/>
          <w:szCs w:val="24"/>
        </w:rPr>
        <w:t xml:space="preserve">– </w:t>
      </w:r>
      <w:r w:rsidR="00FA5CE4" w:rsidRPr="00FA5CE4">
        <w:rPr>
          <w:rFonts w:ascii="Times New Roman" w:hAnsi="Times New Roman"/>
          <w:iCs/>
          <w:sz w:val="24"/>
          <w:szCs w:val="24"/>
        </w:rPr>
        <w:t>veiksmai ar neveikimas</w:t>
      </w:r>
      <w:r w:rsidR="006D5A76">
        <w:rPr>
          <w:rFonts w:ascii="Times New Roman" w:hAnsi="Times New Roman"/>
          <w:iCs/>
          <w:sz w:val="24"/>
          <w:szCs w:val="24"/>
        </w:rPr>
        <w:t xml:space="preserve">, nes tai gali būti pagrindas </w:t>
      </w:r>
      <w:r w:rsidR="006D5A76" w:rsidRPr="006D5A76">
        <w:rPr>
          <w:rFonts w:ascii="Times New Roman" w:hAnsi="Times New Roman"/>
          <w:iCs/>
          <w:sz w:val="24"/>
          <w:szCs w:val="24"/>
        </w:rPr>
        <w:t>visiškai ar iš dalies atleist</w:t>
      </w:r>
      <w:r w:rsidR="006D5A76">
        <w:rPr>
          <w:rFonts w:ascii="Times New Roman" w:hAnsi="Times New Roman"/>
          <w:iCs/>
          <w:sz w:val="24"/>
          <w:szCs w:val="24"/>
        </w:rPr>
        <w:t>i</w:t>
      </w:r>
      <w:r w:rsidR="006D5A76" w:rsidRPr="006D5A76">
        <w:rPr>
          <w:rFonts w:ascii="Times New Roman" w:hAnsi="Times New Roman"/>
          <w:iCs/>
          <w:sz w:val="24"/>
          <w:szCs w:val="24"/>
        </w:rPr>
        <w:t xml:space="preserve"> </w:t>
      </w:r>
      <w:r w:rsidR="006D5A76">
        <w:rPr>
          <w:rFonts w:ascii="Times New Roman" w:hAnsi="Times New Roman"/>
          <w:iCs/>
          <w:sz w:val="24"/>
          <w:szCs w:val="24"/>
        </w:rPr>
        <w:t xml:space="preserve">atsakovus </w:t>
      </w:r>
      <w:r w:rsidR="006D5A76" w:rsidRPr="006D5A76">
        <w:rPr>
          <w:rFonts w:ascii="Times New Roman" w:hAnsi="Times New Roman"/>
          <w:iCs/>
          <w:sz w:val="24"/>
          <w:szCs w:val="24"/>
        </w:rPr>
        <w:t>nuo civilinės atsakomybės</w:t>
      </w:r>
      <w:r w:rsidR="006D5A76">
        <w:rPr>
          <w:rFonts w:ascii="Times New Roman" w:hAnsi="Times New Roman"/>
          <w:iCs/>
          <w:sz w:val="24"/>
          <w:szCs w:val="24"/>
        </w:rPr>
        <w:t xml:space="preserve"> (CK 6.253 straipsnio 1 ir 4 d</w:t>
      </w:r>
      <w:r w:rsidR="00F40729">
        <w:rPr>
          <w:rFonts w:ascii="Times New Roman" w:hAnsi="Times New Roman"/>
          <w:iCs/>
          <w:sz w:val="24"/>
          <w:szCs w:val="24"/>
        </w:rPr>
        <w:t>alys</w:t>
      </w:r>
      <w:r w:rsidR="006D5A76">
        <w:rPr>
          <w:rFonts w:ascii="Times New Roman" w:hAnsi="Times New Roman"/>
          <w:iCs/>
          <w:sz w:val="24"/>
          <w:szCs w:val="24"/>
        </w:rPr>
        <w:t>)</w:t>
      </w:r>
      <w:r w:rsidR="00FA5CE4">
        <w:rPr>
          <w:rFonts w:ascii="Times New Roman" w:hAnsi="Times New Roman"/>
          <w:iCs/>
          <w:sz w:val="24"/>
          <w:szCs w:val="24"/>
        </w:rPr>
        <w:t>.</w:t>
      </w:r>
      <w:r w:rsidR="00FA5CE4" w:rsidRPr="00FA5CE4">
        <w:rPr>
          <w:rFonts w:ascii="Times New Roman" w:hAnsi="Times New Roman"/>
          <w:sz w:val="24"/>
          <w:szCs w:val="24"/>
        </w:rPr>
        <w:t xml:space="preserve"> </w:t>
      </w:r>
      <w:r w:rsidR="00FA5CE4">
        <w:rPr>
          <w:rFonts w:ascii="Times New Roman" w:hAnsi="Times New Roman"/>
          <w:iCs/>
          <w:sz w:val="24"/>
          <w:szCs w:val="24"/>
        </w:rPr>
        <w:t>N</w:t>
      </w:r>
      <w:r w:rsidR="00FA5CE4" w:rsidRPr="00FA5CE4">
        <w:rPr>
          <w:rFonts w:ascii="Times New Roman" w:hAnsi="Times New Roman"/>
          <w:iCs/>
          <w:sz w:val="24"/>
          <w:szCs w:val="24"/>
        </w:rPr>
        <w:t>ei UAB</w:t>
      </w:r>
      <w:r w:rsidR="006D5A76">
        <w:rPr>
          <w:rFonts w:ascii="Times New Roman" w:hAnsi="Times New Roman"/>
          <w:iCs/>
          <w:sz w:val="24"/>
          <w:szCs w:val="24"/>
        </w:rPr>
        <w:t> </w:t>
      </w:r>
      <w:r w:rsidR="00FA5CE4" w:rsidRPr="00FA5CE4">
        <w:rPr>
          <w:rFonts w:ascii="Times New Roman" w:hAnsi="Times New Roman"/>
          <w:iCs/>
          <w:sz w:val="24"/>
          <w:szCs w:val="24"/>
        </w:rPr>
        <w:t>„Vilniaus rentinys“</w:t>
      </w:r>
      <w:r w:rsidR="00FA5CE4">
        <w:rPr>
          <w:rFonts w:ascii="Times New Roman" w:hAnsi="Times New Roman"/>
          <w:iCs/>
          <w:sz w:val="24"/>
          <w:szCs w:val="24"/>
        </w:rPr>
        <w:t>,</w:t>
      </w:r>
      <w:r w:rsidR="00FA5CE4" w:rsidRPr="00FA5CE4">
        <w:rPr>
          <w:rFonts w:ascii="Times New Roman" w:hAnsi="Times New Roman"/>
          <w:iCs/>
          <w:sz w:val="24"/>
          <w:szCs w:val="24"/>
        </w:rPr>
        <w:t xml:space="preserve"> nei </w:t>
      </w:r>
      <w:r w:rsidR="00FA5CE4">
        <w:rPr>
          <w:rFonts w:ascii="Times New Roman" w:hAnsi="Times New Roman"/>
          <w:iCs/>
          <w:sz w:val="24"/>
          <w:szCs w:val="24"/>
        </w:rPr>
        <w:t>a</w:t>
      </w:r>
      <w:r w:rsidR="00FA5CE4" w:rsidRPr="00FA5CE4">
        <w:rPr>
          <w:rFonts w:ascii="Times New Roman" w:hAnsi="Times New Roman"/>
          <w:iCs/>
          <w:sz w:val="24"/>
          <w:szCs w:val="24"/>
        </w:rPr>
        <w:t xml:space="preserve">tsakovai niekaip negalėjo </w:t>
      </w:r>
      <w:r w:rsidR="00FA5CE4">
        <w:rPr>
          <w:rFonts w:ascii="Times New Roman" w:hAnsi="Times New Roman"/>
          <w:iCs/>
          <w:sz w:val="24"/>
          <w:szCs w:val="24"/>
        </w:rPr>
        <w:t xml:space="preserve">nulemti </w:t>
      </w:r>
      <w:r w:rsidR="005A1EFC">
        <w:rPr>
          <w:rFonts w:ascii="Times New Roman" w:hAnsi="Times New Roman"/>
          <w:iCs/>
          <w:sz w:val="24"/>
          <w:szCs w:val="24"/>
        </w:rPr>
        <w:t>P</w:t>
      </w:r>
      <w:r w:rsidR="00FA5CE4" w:rsidRPr="00FA5CE4">
        <w:rPr>
          <w:rFonts w:ascii="Times New Roman" w:hAnsi="Times New Roman"/>
          <w:iCs/>
          <w:sz w:val="24"/>
          <w:szCs w:val="24"/>
        </w:rPr>
        <w:t xml:space="preserve">astato uždarymo laikotarpio, nes jo veiklos atnaujinimas priklausė tik nuo </w:t>
      </w:r>
      <w:r w:rsidR="006D5A76">
        <w:rPr>
          <w:rFonts w:ascii="Times New Roman" w:hAnsi="Times New Roman"/>
          <w:iCs/>
          <w:sz w:val="24"/>
          <w:szCs w:val="24"/>
        </w:rPr>
        <w:t>i</w:t>
      </w:r>
      <w:r w:rsidR="00FA5CE4" w:rsidRPr="00FA5CE4">
        <w:rPr>
          <w:rFonts w:ascii="Times New Roman" w:hAnsi="Times New Roman"/>
          <w:iCs/>
          <w:sz w:val="24"/>
          <w:szCs w:val="24"/>
        </w:rPr>
        <w:t xml:space="preserve">eškovės </w:t>
      </w:r>
      <w:r w:rsidR="00503BC9" w:rsidRPr="00503BC9">
        <w:rPr>
          <w:rFonts w:ascii="Times New Roman" w:hAnsi="Times New Roman"/>
          <w:iCs/>
          <w:sz w:val="24"/>
          <w:szCs w:val="24"/>
        </w:rPr>
        <w:t>UAB „BM būstas“</w:t>
      </w:r>
      <w:r w:rsidR="00503BC9">
        <w:rPr>
          <w:rFonts w:ascii="Times New Roman" w:hAnsi="Times New Roman"/>
          <w:iCs/>
          <w:sz w:val="24"/>
          <w:szCs w:val="24"/>
        </w:rPr>
        <w:t xml:space="preserve"> </w:t>
      </w:r>
      <w:r w:rsidR="00FA5CE4" w:rsidRPr="00FA5CE4">
        <w:rPr>
          <w:rFonts w:ascii="Times New Roman" w:hAnsi="Times New Roman"/>
          <w:iCs/>
          <w:sz w:val="24"/>
          <w:szCs w:val="24"/>
        </w:rPr>
        <w:t xml:space="preserve">ir </w:t>
      </w:r>
      <w:r w:rsidR="005A1EFC">
        <w:rPr>
          <w:rFonts w:ascii="Times New Roman" w:hAnsi="Times New Roman"/>
          <w:iCs/>
          <w:sz w:val="24"/>
          <w:szCs w:val="24"/>
        </w:rPr>
        <w:t>P</w:t>
      </w:r>
      <w:r w:rsidR="00FA5CE4" w:rsidRPr="00FA5CE4">
        <w:rPr>
          <w:rFonts w:ascii="Times New Roman" w:hAnsi="Times New Roman"/>
          <w:iCs/>
          <w:sz w:val="24"/>
          <w:szCs w:val="24"/>
        </w:rPr>
        <w:t>astato naudotojo</w:t>
      </w:r>
      <w:r w:rsidR="006D5A76">
        <w:rPr>
          <w:rFonts w:ascii="Times New Roman" w:hAnsi="Times New Roman"/>
          <w:iCs/>
          <w:sz w:val="24"/>
          <w:szCs w:val="24"/>
        </w:rPr>
        <w:t>s</w:t>
      </w:r>
      <w:r w:rsidR="00FA5CE4" w:rsidRPr="00FA5CE4">
        <w:rPr>
          <w:rFonts w:ascii="Times New Roman" w:hAnsi="Times New Roman"/>
          <w:iCs/>
          <w:sz w:val="24"/>
          <w:szCs w:val="24"/>
        </w:rPr>
        <w:t xml:space="preserve"> UAB „</w:t>
      </w:r>
      <w:proofErr w:type="spellStart"/>
      <w:r w:rsidR="00FA5CE4" w:rsidRPr="00FA5CE4">
        <w:rPr>
          <w:rFonts w:ascii="Times New Roman" w:hAnsi="Times New Roman"/>
          <w:iCs/>
          <w:sz w:val="24"/>
          <w:szCs w:val="24"/>
        </w:rPr>
        <w:t>Hakonlita</w:t>
      </w:r>
      <w:proofErr w:type="spellEnd"/>
      <w:r w:rsidR="00FA5CE4" w:rsidRPr="00FA5CE4">
        <w:rPr>
          <w:rFonts w:ascii="Times New Roman" w:hAnsi="Times New Roman"/>
          <w:iCs/>
          <w:sz w:val="24"/>
          <w:szCs w:val="24"/>
        </w:rPr>
        <w:t>“ valios ir pastangų</w:t>
      </w:r>
      <w:r w:rsidR="006D5A76">
        <w:rPr>
          <w:rFonts w:ascii="Times New Roman" w:hAnsi="Times New Roman"/>
          <w:iCs/>
          <w:sz w:val="24"/>
          <w:szCs w:val="24"/>
        </w:rPr>
        <w:t xml:space="preserve">. Teismo ekspertizės išvados patvirtina, kad </w:t>
      </w:r>
      <w:r w:rsidR="006D5A76" w:rsidRPr="006D5A76">
        <w:rPr>
          <w:rFonts w:ascii="Times New Roman" w:hAnsi="Times New Roman"/>
          <w:iCs/>
          <w:sz w:val="24"/>
          <w:szCs w:val="24"/>
        </w:rPr>
        <w:t>ilgalaikio veiklos sustabdymo būtinybės nebuvo</w:t>
      </w:r>
      <w:r w:rsidR="002C5E44">
        <w:rPr>
          <w:rFonts w:ascii="Times New Roman" w:hAnsi="Times New Roman"/>
          <w:iCs/>
          <w:sz w:val="24"/>
          <w:szCs w:val="24"/>
        </w:rPr>
        <w:t>.</w:t>
      </w:r>
    </w:p>
    <w:p w14:paraId="4A2A100F" w14:textId="6A6893D2" w:rsidR="00A530AC" w:rsidRDefault="00A530AC" w:rsidP="00721023">
      <w:pPr>
        <w:pStyle w:val="Sraopastraipa"/>
        <w:numPr>
          <w:ilvl w:val="1"/>
          <w:numId w:val="3"/>
        </w:numPr>
        <w:spacing w:after="120" w:line="240" w:lineRule="auto"/>
        <w:contextualSpacing w:val="0"/>
        <w:jc w:val="both"/>
        <w:rPr>
          <w:rFonts w:ascii="Times New Roman" w:hAnsi="Times New Roman"/>
          <w:iCs/>
          <w:sz w:val="24"/>
          <w:szCs w:val="24"/>
        </w:rPr>
      </w:pPr>
      <w:r w:rsidRPr="00A530AC">
        <w:rPr>
          <w:rFonts w:ascii="Times New Roman" w:hAnsi="Times New Roman"/>
          <w:iCs/>
          <w:sz w:val="24"/>
          <w:szCs w:val="24"/>
        </w:rPr>
        <w:lastRenderedPageBreak/>
        <w:t>Ieškovės, UAB „</w:t>
      </w:r>
      <w:proofErr w:type="spellStart"/>
      <w:r w:rsidRPr="00A530AC">
        <w:rPr>
          <w:rFonts w:ascii="Times New Roman" w:hAnsi="Times New Roman"/>
          <w:iCs/>
          <w:sz w:val="24"/>
          <w:szCs w:val="24"/>
        </w:rPr>
        <w:t>Hakonlita</w:t>
      </w:r>
      <w:proofErr w:type="spellEnd"/>
      <w:r w:rsidRPr="00A530AC">
        <w:rPr>
          <w:rFonts w:ascii="Times New Roman" w:hAnsi="Times New Roman"/>
          <w:iCs/>
          <w:sz w:val="24"/>
          <w:szCs w:val="24"/>
        </w:rPr>
        <w:t>“ ir AB „Lietuvos draudimas“</w:t>
      </w:r>
      <w:r>
        <w:rPr>
          <w:rFonts w:ascii="Times New Roman" w:hAnsi="Times New Roman"/>
          <w:iCs/>
          <w:sz w:val="24"/>
          <w:szCs w:val="24"/>
        </w:rPr>
        <w:t xml:space="preserve"> sudarytos taikos sutartys nesukuria </w:t>
      </w:r>
      <w:proofErr w:type="spellStart"/>
      <w:r>
        <w:rPr>
          <w:rFonts w:ascii="Times New Roman" w:hAnsi="Times New Roman"/>
          <w:iCs/>
          <w:sz w:val="24"/>
          <w:szCs w:val="24"/>
        </w:rPr>
        <w:t>prejudicinių</w:t>
      </w:r>
      <w:proofErr w:type="spellEnd"/>
      <w:r>
        <w:rPr>
          <w:rFonts w:ascii="Times New Roman" w:hAnsi="Times New Roman"/>
          <w:iCs/>
          <w:sz w:val="24"/>
          <w:szCs w:val="24"/>
        </w:rPr>
        <w:t xml:space="preserve"> faktų, todėl ieškovė šioje byloje turėjo įrodyti reikalaujamos atlyginti žalos dydį ir priežastinį ryšį su atsakovų veiksmais.</w:t>
      </w:r>
      <w:r w:rsidRPr="00A530AC">
        <w:rPr>
          <w:rFonts w:ascii="Times New Roman" w:hAnsi="Times New Roman"/>
          <w:sz w:val="24"/>
          <w:szCs w:val="24"/>
        </w:rPr>
        <w:t xml:space="preserve"> </w:t>
      </w:r>
      <w:r w:rsidRPr="00A530AC">
        <w:rPr>
          <w:rFonts w:ascii="Times New Roman" w:hAnsi="Times New Roman"/>
          <w:iCs/>
          <w:sz w:val="24"/>
          <w:szCs w:val="24"/>
        </w:rPr>
        <w:t>Ieškovės atstovas</w:t>
      </w:r>
      <w:r>
        <w:rPr>
          <w:rFonts w:ascii="Times New Roman" w:hAnsi="Times New Roman"/>
          <w:iCs/>
          <w:sz w:val="24"/>
          <w:szCs w:val="24"/>
        </w:rPr>
        <w:t>,</w:t>
      </w:r>
      <w:r w:rsidRPr="00A530AC">
        <w:rPr>
          <w:rFonts w:ascii="Times New Roman" w:hAnsi="Times New Roman"/>
          <w:iCs/>
          <w:sz w:val="24"/>
          <w:szCs w:val="24"/>
        </w:rPr>
        <w:t xml:space="preserve"> duodamas paaiškinimus pakartotinai bylą nagrinėjant pirmos</w:t>
      </w:r>
      <w:r w:rsidR="006D4A8C">
        <w:rPr>
          <w:rFonts w:ascii="Times New Roman" w:hAnsi="Times New Roman"/>
          <w:iCs/>
          <w:sz w:val="24"/>
          <w:szCs w:val="24"/>
        </w:rPr>
        <w:t>ios</w:t>
      </w:r>
      <w:r w:rsidRPr="00A530AC">
        <w:rPr>
          <w:rFonts w:ascii="Times New Roman" w:hAnsi="Times New Roman"/>
          <w:iCs/>
          <w:sz w:val="24"/>
          <w:szCs w:val="24"/>
        </w:rPr>
        <w:t xml:space="preserve"> instancijos teisme</w:t>
      </w:r>
      <w:r>
        <w:rPr>
          <w:rFonts w:ascii="Times New Roman" w:hAnsi="Times New Roman"/>
          <w:iCs/>
          <w:sz w:val="24"/>
          <w:szCs w:val="24"/>
        </w:rPr>
        <w:t>,</w:t>
      </w:r>
      <w:r w:rsidRPr="00A530AC">
        <w:rPr>
          <w:rFonts w:ascii="Times New Roman" w:hAnsi="Times New Roman"/>
          <w:iCs/>
          <w:sz w:val="24"/>
          <w:szCs w:val="24"/>
        </w:rPr>
        <w:t xml:space="preserve"> net negalėjo detalizuoti reikalaujamų priteisti nuostolių pobūdžio, t.</w:t>
      </w:r>
      <w:r>
        <w:rPr>
          <w:rFonts w:ascii="Times New Roman" w:hAnsi="Times New Roman"/>
          <w:iCs/>
          <w:sz w:val="24"/>
          <w:szCs w:val="24"/>
        </w:rPr>
        <w:t xml:space="preserve"> </w:t>
      </w:r>
      <w:r w:rsidRPr="00A530AC">
        <w:rPr>
          <w:rFonts w:ascii="Times New Roman" w:hAnsi="Times New Roman"/>
          <w:iCs/>
          <w:sz w:val="24"/>
          <w:szCs w:val="24"/>
        </w:rPr>
        <w:t>y. kokią dalį reikalaujam</w:t>
      </w:r>
      <w:r>
        <w:rPr>
          <w:rFonts w:ascii="Times New Roman" w:hAnsi="Times New Roman"/>
          <w:iCs/>
          <w:sz w:val="24"/>
          <w:szCs w:val="24"/>
        </w:rPr>
        <w:t>ų</w:t>
      </w:r>
      <w:r w:rsidRPr="00A530AC">
        <w:rPr>
          <w:rFonts w:ascii="Times New Roman" w:hAnsi="Times New Roman"/>
          <w:iCs/>
          <w:sz w:val="24"/>
          <w:szCs w:val="24"/>
        </w:rPr>
        <w:t xml:space="preserve"> nuostoli</w:t>
      </w:r>
      <w:r>
        <w:rPr>
          <w:rFonts w:ascii="Times New Roman" w:hAnsi="Times New Roman"/>
          <w:iCs/>
          <w:sz w:val="24"/>
          <w:szCs w:val="24"/>
        </w:rPr>
        <w:t>ų atlyginimo</w:t>
      </w:r>
      <w:r w:rsidRPr="00A530AC">
        <w:rPr>
          <w:rFonts w:ascii="Times New Roman" w:hAnsi="Times New Roman"/>
          <w:iCs/>
          <w:sz w:val="24"/>
          <w:szCs w:val="24"/>
        </w:rPr>
        <w:t xml:space="preserve"> sudaro tiesioginiai nuostoliai, kokią dalį </w:t>
      </w:r>
      <w:r w:rsidR="006D4A8C">
        <w:rPr>
          <w:rFonts w:ascii="Times New Roman" w:hAnsi="Times New Roman"/>
          <w:iCs/>
          <w:sz w:val="24"/>
          <w:szCs w:val="24"/>
        </w:rPr>
        <w:t xml:space="preserve">– </w:t>
      </w:r>
      <w:r w:rsidRPr="00A530AC">
        <w:rPr>
          <w:rFonts w:ascii="Times New Roman" w:hAnsi="Times New Roman"/>
          <w:iCs/>
          <w:sz w:val="24"/>
          <w:szCs w:val="24"/>
        </w:rPr>
        <w:t>netiesioginiai, kokius konkrečius nuostolius atlygino UAB</w:t>
      </w:r>
      <w:r w:rsidR="002543F7">
        <w:rPr>
          <w:rFonts w:ascii="Times New Roman" w:hAnsi="Times New Roman"/>
          <w:iCs/>
          <w:sz w:val="24"/>
          <w:szCs w:val="24"/>
        </w:rPr>
        <w:t xml:space="preserve"> </w:t>
      </w:r>
      <w:r w:rsidRPr="00A530AC">
        <w:rPr>
          <w:rFonts w:ascii="Times New Roman" w:hAnsi="Times New Roman"/>
          <w:iCs/>
          <w:sz w:val="24"/>
          <w:szCs w:val="24"/>
        </w:rPr>
        <w:t>„</w:t>
      </w:r>
      <w:proofErr w:type="spellStart"/>
      <w:r w:rsidRPr="00A530AC">
        <w:rPr>
          <w:rFonts w:ascii="Times New Roman" w:hAnsi="Times New Roman"/>
          <w:iCs/>
          <w:sz w:val="24"/>
          <w:szCs w:val="24"/>
        </w:rPr>
        <w:t>Hakonlita</w:t>
      </w:r>
      <w:proofErr w:type="spellEnd"/>
      <w:r w:rsidRPr="00A530AC">
        <w:rPr>
          <w:rFonts w:ascii="Times New Roman" w:hAnsi="Times New Roman"/>
          <w:iCs/>
          <w:sz w:val="24"/>
          <w:szCs w:val="24"/>
        </w:rPr>
        <w:t xml:space="preserve">“, koks neva sutartos išmokos pagal taikos sutartį priežastinis ryšys su </w:t>
      </w:r>
      <w:r>
        <w:rPr>
          <w:rFonts w:ascii="Times New Roman" w:hAnsi="Times New Roman"/>
          <w:iCs/>
          <w:sz w:val="24"/>
          <w:szCs w:val="24"/>
        </w:rPr>
        <w:t>a</w:t>
      </w:r>
      <w:r w:rsidRPr="00A530AC">
        <w:rPr>
          <w:rFonts w:ascii="Times New Roman" w:hAnsi="Times New Roman"/>
          <w:iCs/>
          <w:sz w:val="24"/>
          <w:szCs w:val="24"/>
        </w:rPr>
        <w:t>tsakovų veiksmais.</w:t>
      </w:r>
      <w:r w:rsidRPr="00A530AC">
        <w:rPr>
          <w:rFonts w:ascii="Times New Roman" w:hAnsi="Times New Roman"/>
          <w:sz w:val="24"/>
          <w:szCs w:val="24"/>
        </w:rPr>
        <w:t xml:space="preserve"> </w:t>
      </w:r>
      <w:r w:rsidRPr="00A530AC">
        <w:rPr>
          <w:rFonts w:ascii="Times New Roman" w:hAnsi="Times New Roman"/>
          <w:iCs/>
          <w:sz w:val="24"/>
          <w:szCs w:val="24"/>
        </w:rPr>
        <w:t>Padarytą žalą atlyginęs asmuo (</w:t>
      </w:r>
      <w:proofErr w:type="spellStart"/>
      <w:r w:rsidRPr="00A530AC">
        <w:rPr>
          <w:rFonts w:ascii="Times New Roman" w:hAnsi="Times New Roman"/>
          <w:iCs/>
          <w:sz w:val="24"/>
          <w:szCs w:val="24"/>
        </w:rPr>
        <w:t>regredentas</w:t>
      </w:r>
      <w:proofErr w:type="spellEnd"/>
      <w:r w:rsidRPr="00A530AC">
        <w:rPr>
          <w:rFonts w:ascii="Times New Roman" w:hAnsi="Times New Roman"/>
          <w:iCs/>
          <w:sz w:val="24"/>
          <w:szCs w:val="24"/>
        </w:rPr>
        <w:t>)</w:t>
      </w:r>
      <w:r w:rsidR="00B95C5E">
        <w:rPr>
          <w:rFonts w:ascii="Times New Roman" w:hAnsi="Times New Roman"/>
          <w:iCs/>
          <w:sz w:val="24"/>
          <w:szCs w:val="24"/>
        </w:rPr>
        <w:t>,</w:t>
      </w:r>
      <w:r w:rsidRPr="00A530AC">
        <w:rPr>
          <w:rFonts w:ascii="Times New Roman" w:hAnsi="Times New Roman"/>
          <w:iCs/>
          <w:sz w:val="24"/>
          <w:szCs w:val="24"/>
        </w:rPr>
        <w:t xml:space="preserve"> regreso tvarka reikalaudamas atlyginimo iš žalą tiesiogiai padariusio asmens</w:t>
      </w:r>
      <w:r w:rsidR="00B95C5E">
        <w:rPr>
          <w:rFonts w:ascii="Times New Roman" w:hAnsi="Times New Roman"/>
          <w:iCs/>
          <w:sz w:val="24"/>
          <w:szCs w:val="24"/>
        </w:rPr>
        <w:t>,</w:t>
      </w:r>
      <w:r w:rsidRPr="00A530AC">
        <w:rPr>
          <w:rFonts w:ascii="Times New Roman" w:hAnsi="Times New Roman"/>
          <w:iCs/>
          <w:sz w:val="24"/>
          <w:szCs w:val="24"/>
        </w:rPr>
        <w:t xml:space="preserve"> turi pareigą įrodyti, kad išmokėjo žalos atlyginimą pagrįstai.</w:t>
      </w:r>
      <w:r w:rsidR="006541FD" w:rsidRPr="006541FD">
        <w:rPr>
          <w:rFonts w:ascii="Times New Roman" w:hAnsi="Times New Roman"/>
          <w:sz w:val="24"/>
          <w:szCs w:val="24"/>
        </w:rPr>
        <w:t xml:space="preserve"> </w:t>
      </w:r>
      <w:r w:rsidR="006541FD" w:rsidRPr="006541FD">
        <w:rPr>
          <w:rFonts w:ascii="Times New Roman" w:hAnsi="Times New Roman"/>
          <w:iCs/>
          <w:sz w:val="24"/>
          <w:szCs w:val="24"/>
        </w:rPr>
        <w:t xml:space="preserve">Ieškovė neįrodinėjo ir neįrodė esminės būtinos </w:t>
      </w:r>
      <w:r w:rsidR="006541FD">
        <w:rPr>
          <w:rFonts w:ascii="Times New Roman" w:hAnsi="Times New Roman"/>
          <w:iCs/>
          <w:sz w:val="24"/>
          <w:szCs w:val="24"/>
        </w:rPr>
        <w:t>a</w:t>
      </w:r>
      <w:r w:rsidR="006541FD" w:rsidRPr="006541FD">
        <w:rPr>
          <w:rFonts w:ascii="Times New Roman" w:hAnsi="Times New Roman"/>
          <w:iCs/>
          <w:sz w:val="24"/>
          <w:szCs w:val="24"/>
        </w:rPr>
        <w:t>tsakovų civilin</w:t>
      </w:r>
      <w:r w:rsidR="006D4A8C">
        <w:rPr>
          <w:rFonts w:ascii="Times New Roman" w:hAnsi="Times New Roman"/>
          <w:iCs/>
          <w:sz w:val="24"/>
          <w:szCs w:val="24"/>
        </w:rPr>
        <w:t>ės</w:t>
      </w:r>
      <w:r w:rsidR="006541FD" w:rsidRPr="006541FD">
        <w:rPr>
          <w:rFonts w:ascii="Times New Roman" w:hAnsi="Times New Roman"/>
          <w:iCs/>
          <w:sz w:val="24"/>
          <w:szCs w:val="24"/>
        </w:rPr>
        <w:t xml:space="preserve"> atsakomyb</w:t>
      </w:r>
      <w:r w:rsidR="006D4A8C">
        <w:rPr>
          <w:rFonts w:ascii="Times New Roman" w:hAnsi="Times New Roman"/>
          <w:iCs/>
          <w:sz w:val="24"/>
          <w:szCs w:val="24"/>
        </w:rPr>
        <w:t>ės</w:t>
      </w:r>
      <w:r w:rsidR="006541FD" w:rsidRPr="006541FD">
        <w:rPr>
          <w:rFonts w:ascii="Times New Roman" w:hAnsi="Times New Roman"/>
          <w:iCs/>
          <w:sz w:val="24"/>
          <w:szCs w:val="24"/>
        </w:rPr>
        <w:t xml:space="preserve"> kil</w:t>
      </w:r>
      <w:r w:rsidR="006D4A8C">
        <w:rPr>
          <w:rFonts w:ascii="Times New Roman" w:hAnsi="Times New Roman"/>
          <w:iCs/>
          <w:sz w:val="24"/>
          <w:szCs w:val="24"/>
        </w:rPr>
        <w:t>imo</w:t>
      </w:r>
      <w:r w:rsidR="006D4A8C" w:rsidRPr="006D4A8C">
        <w:rPr>
          <w:rFonts w:ascii="Times New Roman" w:hAnsi="Times New Roman"/>
          <w:iCs/>
          <w:sz w:val="24"/>
          <w:szCs w:val="24"/>
        </w:rPr>
        <w:t xml:space="preserve"> </w:t>
      </w:r>
      <w:r w:rsidR="006D4A8C" w:rsidRPr="006541FD">
        <w:rPr>
          <w:rFonts w:ascii="Times New Roman" w:hAnsi="Times New Roman"/>
          <w:iCs/>
          <w:sz w:val="24"/>
          <w:szCs w:val="24"/>
        </w:rPr>
        <w:t>sąlygos</w:t>
      </w:r>
      <w:r w:rsidR="006541FD" w:rsidRPr="006541FD">
        <w:rPr>
          <w:rFonts w:ascii="Times New Roman" w:hAnsi="Times New Roman"/>
          <w:iCs/>
          <w:sz w:val="24"/>
          <w:szCs w:val="24"/>
        </w:rPr>
        <w:t>.</w:t>
      </w:r>
      <w:r w:rsidR="006541FD">
        <w:rPr>
          <w:rFonts w:ascii="Times New Roman" w:hAnsi="Times New Roman"/>
          <w:iCs/>
          <w:sz w:val="24"/>
          <w:szCs w:val="24"/>
        </w:rPr>
        <w:t xml:space="preserve"> Be to, i</w:t>
      </w:r>
      <w:r w:rsidR="006541FD" w:rsidRPr="006541FD">
        <w:rPr>
          <w:rFonts w:ascii="Times New Roman" w:hAnsi="Times New Roman"/>
          <w:iCs/>
          <w:sz w:val="24"/>
          <w:szCs w:val="24"/>
        </w:rPr>
        <w:t>eškovė byloje nėra pateikusi įrodymų, kad pagal su UAB „</w:t>
      </w:r>
      <w:proofErr w:type="spellStart"/>
      <w:r w:rsidR="006541FD" w:rsidRPr="006541FD">
        <w:rPr>
          <w:rFonts w:ascii="Times New Roman" w:hAnsi="Times New Roman"/>
          <w:iCs/>
          <w:sz w:val="24"/>
          <w:szCs w:val="24"/>
        </w:rPr>
        <w:t>Hakonlita</w:t>
      </w:r>
      <w:proofErr w:type="spellEnd"/>
      <w:r w:rsidR="006541FD" w:rsidRPr="006541FD">
        <w:rPr>
          <w:rFonts w:ascii="Times New Roman" w:hAnsi="Times New Roman"/>
          <w:iCs/>
          <w:sz w:val="24"/>
          <w:szCs w:val="24"/>
        </w:rPr>
        <w:t>“ sudarytą ir teismo patvirtintą taikos sutartį civ</w:t>
      </w:r>
      <w:r w:rsidR="006541FD">
        <w:rPr>
          <w:rFonts w:ascii="Times New Roman" w:hAnsi="Times New Roman"/>
          <w:iCs/>
          <w:sz w:val="24"/>
          <w:szCs w:val="24"/>
        </w:rPr>
        <w:t>ilinėje byloje</w:t>
      </w:r>
      <w:r w:rsidR="006541FD" w:rsidRPr="006541FD">
        <w:rPr>
          <w:rFonts w:ascii="Times New Roman" w:hAnsi="Times New Roman"/>
          <w:iCs/>
          <w:sz w:val="24"/>
          <w:szCs w:val="24"/>
        </w:rPr>
        <w:t xml:space="preserve"> Nr.</w:t>
      </w:r>
      <w:r w:rsidR="006D4A8C">
        <w:rPr>
          <w:rFonts w:ascii="Times New Roman" w:hAnsi="Times New Roman"/>
          <w:iCs/>
          <w:sz w:val="24"/>
          <w:szCs w:val="24"/>
        </w:rPr>
        <w:t> </w:t>
      </w:r>
      <w:r w:rsidR="006541FD" w:rsidRPr="006541FD">
        <w:rPr>
          <w:rFonts w:ascii="Times New Roman" w:hAnsi="Times New Roman"/>
          <w:iCs/>
          <w:sz w:val="24"/>
          <w:szCs w:val="24"/>
        </w:rPr>
        <w:t>e2-3023-852/2020 yra sumokėjusi UAB „</w:t>
      </w:r>
      <w:proofErr w:type="spellStart"/>
      <w:r w:rsidR="006541FD" w:rsidRPr="006541FD">
        <w:rPr>
          <w:rFonts w:ascii="Times New Roman" w:hAnsi="Times New Roman"/>
          <w:iCs/>
          <w:sz w:val="24"/>
          <w:szCs w:val="24"/>
        </w:rPr>
        <w:t>Hakonlita</w:t>
      </w:r>
      <w:proofErr w:type="spellEnd"/>
      <w:r w:rsidR="006541FD" w:rsidRPr="006541FD">
        <w:rPr>
          <w:rFonts w:ascii="Times New Roman" w:hAnsi="Times New Roman"/>
          <w:iCs/>
          <w:sz w:val="24"/>
          <w:szCs w:val="24"/>
        </w:rPr>
        <w:t>“ sutartą 145</w:t>
      </w:r>
      <w:r w:rsidR="006541FD">
        <w:rPr>
          <w:rFonts w:ascii="Times New Roman" w:hAnsi="Times New Roman"/>
          <w:iCs/>
          <w:sz w:val="24"/>
          <w:szCs w:val="24"/>
        </w:rPr>
        <w:t xml:space="preserve"> </w:t>
      </w:r>
      <w:r w:rsidR="006541FD" w:rsidRPr="006541FD">
        <w:rPr>
          <w:rFonts w:ascii="Times New Roman" w:hAnsi="Times New Roman"/>
          <w:iCs/>
          <w:sz w:val="24"/>
          <w:szCs w:val="24"/>
        </w:rPr>
        <w:t>000 Eur sumą ar kitaip bent iš dalies įvykdžiusi minimą prievolę, pavyzdžiui</w:t>
      </w:r>
      <w:r w:rsidR="006541FD">
        <w:rPr>
          <w:rFonts w:ascii="Times New Roman" w:hAnsi="Times New Roman"/>
          <w:iCs/>
          <w:sz w:val="24"/>
          <w:szCs w:val="24"/>
        </w:rPr>
        <w:t>,</w:t>
      </w:r>
      <w:r w:rsidR="006541FD" w:rsidRPr="006541FD">
        <w:rPr>
          <w:rFonts w:ascii="Times New Roman" w:hAnsi="Times New Roman"/>
          <w:iCs/>
          <w:sz w:val="24"/>
          <w:szCs w:val="24"/>
        </w:rPr>
        <w:t xml:space="preserve"> atlikusi priešpriešin</w:t>
      </w:r>
      <w:r w:rsidR="006541FD">
        <w:rPr>
          <w:rFonts w:ascii="Times New Roman" w:hAnsi="Times New Roman"/>
          <w:iCs/>
          <w:sz w:val="24"/>
          <w:szCs w:val="24"/>
        </w:rPr>
        <w:t>į</w:t>
      </w:r>
      <w:r w:rsidR="006541FD" w:rsidRPr="006541FD">
        <w:rPr>
          <w:rFonts w:ascii="Times New Roman" w:hAnsi="Times New Roman"/>
          <w:iCs/>
          <w:sz w:val="24"/>
          <w:szCs w:val="24"/>
        </w:rPr>
        <w:t xml:space="preserve"> įskaitym</w:t>
      </w:r>
      <w:r w:rsidR="006541FD">
        <w:rPr>
          <w:rFonts w:ascii="Times New Roman" w:hAnsi="Times New Roman"/>
          <w:iCs/>
          <w:sz w:val="24"/>
          <w:szCs w:val="24"/>
        </w:rPr>
        <w:t>ą.</w:t>
      </w:r>
      <w:r w:rsidR="006541FD" w:rsidRPr="006541FD">
        <w:rPr>
          <w:rFonts w:ascii="Times New Roman" w:hAnsi="Times New Roman"/>
          <w:sz w:val="24"/>
          <w:szCs w:val="24"/>
        </w:rPr>
        <w:t xml:space="preserve"> </w:t>
      </w:r>
      <w:r w:rsidR="006541FD" w:rsidRPr="006541FD">
        <w:rPr>
          <w:rFonts w:ascii="Times New Roman" w:hAnsi="Times New Roman"/>
          <w:iCs/>
          <w:sz w:val="24"/>
          <w:szCs w:val="24"/>
        </w:rPr>
        <w:t xml:space="preserve">Tas </w:t>
      </w:r>
      <w:r w:rsidR="006541FD">
        <w:rPr>
          <w:rFonts w:ascii="Times New Roman" w:hAnsi="Times New Roman"/>
          <w:iCs/>
          <w:sz w:val="24"/>
          <w:szCs w:val="24"/>
        </w:rPr>
        <w:t xml:space="preserve">pats </w:t>
      </w:r>
      <w:r w:rsidR="006541FD" w:rsidRPr="006541FD">
        <w:rPr>
          <w:rFonts w:ascii="Times New Roman" w:hAnsi="Times New Roman"/>
          <w:iCs/>
          <w:sz w:val="24"/>
          <w:szCs w:val="24"/>
        </w:rPr>
        <w:t>pasakytina ir apie piniginę prievolę A</w:t>
      </w:r>
      <w:r w:rsidR="006541FD">
        <w:rPr>
          <w:rFonts w:ascii="Times New Roman" w:hAnsi="Times New Roman"/>
          <w:iCs/>
          <w:sz w:val="24"/>
          <w:szCs w:val="24"/>
        </w:rPr>
        <w:t>B</w:t>
      </w:r>
      <w:r w:rsidR="006541FD" w:rsidRPr="006541FD">
        <w:rPr>
          <w:rFonts w:ascii="Times New Roman" w:hAnsi="Times New Roman"/>
          <w:iCs/>
          <w:sz w:val="24"/>
          <w:szCs w:val="24"/>
        </w:rPr>
        <w:t xml:space="preserve"> </w:t>
      </w:r>
      <w:r w:rsidR="006541FD">
        <w:rPr>
          <w:rFonts w:ascii="Times New Roman" w:hAnsi="Times New Roman"/>
          <w:iCs/>
          <w:sz w:val="24"/>
          <w:szCs w:val="24"/>
        </w:rPr>
        <w:t>„</w:t>
      </w:r>
      <w:r w:rsidR="006541FD" w:rsidRPr="006541FD">
        <w:rPr>
          <w:rFonts w:ascii="Times New Roman" w:hAnsi="Times New Roman"/>
          <w:iCs/>
          <w:sz w:val="24"/>
          <w:szCs w:val="24"/>
        </w:rPr>
        <w:t>Lietuvos draudimas“</w:t>
      </w:r>
      <w:r w:rsidR="006541FD">
        <w:rPr>
          <w:rFonts w:ascii="Times New Roman" w:hAnsi="Times New Roman"/>
          <w:iCs/>
          <w:sz w:val="24"/>
          <w:szCs w:val="24"/>
        </w:rPr>
        <w:t>.</w:t>
      </w:r>
    </w:p>
    <w:p w14:paraId="5FFA3BC2" w14:textId="66D10951" w:rsidR="00466394" w:rsidRDefault="00466394" w:rsidP="00466394">
      <w:pPr>
        <w:pStyle w:val="Sraopastraipa"/>
        <w:numPr>
          <w:ilvl w:val="0"/>
          <w:numId w:val="3"/>
        </w:numPr>
        <w:spacing w:after="120" w:line="240" w:lineRule="auto"/>
        <w:contextualSpacing w:val="0"/>
        <w:jc w:val="both"/>
        <w:rPr>
          <w:rFonts w:ascii="Times New Roman" w:hAnsi="Times New Roman"/>
          <w:iCs/>
          <w:sz w:val="24"/>
          <w:szCs w:val="24"/>
        </w:rPr>
      </w:pPr>
      <w:r w:rsidRPr="00466394">
        <w:rPr>
          <w:rFonts w:ascii="Times New Roman" w:hAnsi="Times New Roman"/>
          <w:iCs/>
          <w:sz w:val="24"/>
          <w:szCs w:val="24"/>
        </w:rPr>
        <w:t>Trečiasis asmuo UAB</w:t>
      </w:r>
      <w:r>
        <w:rPr>
          <w:rFonts w:ascii="Times New Roman" w:hAnsi="Times New Roman"/>
          <w:iCs/>
          <w:sz w:val="24"/>
          <w:szCs w:val="24"/>
        </w:rPr>
        <w:t xml:space="preserve"> „</w:t>
      </w:r>
      <w:proofErr w:type="spellStart"/>
      <w:r>
        <w:rPr>
          <w:rFonts w:ascii="Times New Roman" w:hAnsi="Times New Roman"/>
          <w:iCs/>
          <w:sz w:val="24"/>
          <w:szCs w:val="24"/>
        </w:rPr>
        <w:t>Sweco</w:t>
      </w:r>
      <w:proofErr w:type="spellEnd"/>
      <w:r>
        <w:rPr>
          <w:rFonts w:ascii="Times New Roman" w:hAnsi="Times New Roman"/>
          <w:iCs/>
          <w:sz w:val="24"/>
          <w:szCs w:val="24"/>
        </w:rPr>
        <w:t xml:space="preserve"> Lietuva“ </w:t>
      </w:r>
      <w:r w:rsidRPr="00466394">
        <w:rPr>
          <w:rFonts w:ascii="Times New Roman" w:hAnsi="Times New Roman"/>
          <w:iCs/>
          <w:sz w:val="24"/>
          <w:szCs w:val="24"/>
        </w:rPr>
        <w:t>atsiliepimu į kasacinį skundą prašo ieškovės kasacinį skundą atmesti; priteisti iš ieškovės bylinėjimosi išlaidų kasaciniame procese atlyginimą. Atsiliepime nurodomi šie argumentai:</w:t>
      </w:r>
    </w:p>
    <w:p w14:paraId="70695ABF" w14:textId="582BF68D" w:rsidR="00466394" w:rsidRDefault="00466394" w:rsidP="00466394">
      <w:pPr>
        <w:pStyle w:val="Sraopastraipa"/>
        <w:numPr>
          <w:ilvl w:val="1"/>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Kasaciniu skundu prašomas priteisti </w:t>
      </w:r>
      <w:r w:rsidRPr="00466394">
        <w:rPr>
          <w:rFonts w:ascii="Times New Roman" w:hAnsi="Times New Roman"/>
          <w:iCs/>
          <w:sz w:val="24"/>
          <w:szCs w:val="24"/>
        </w:rPr>
        <w:t xml:space="preserve">nuostolių sumas </w:t>
      </w:r>
      <w:r w:rsidR="00AE4DF7">
        <w:rPr>
          <w:rFonts w:ascii="Times New Roman" w:hAnsi="Times New Roman"/>
          <w:iCs/>
          <w:sz w:val="24"/>
          <w:szCs w:val="24"/>
        </w:rPr>
        <w:t>i</w:t>
      </w:r>
      <w:r w:rsidRPr="00466394">
        <w:rPr>
          <w:rFonts w:ascii="Times New Roman" w:hAnsi="Times New Roman"/>
          <w:iCs/>
          <w:sz w:val="24"/>
          <w:szCs w:val="24"/>
        </w:rPr>
        <w:t>eškov</w:t>
      </w:r>
      <w:r w:rsidR="00AE4DF7">
        <w:rPr>
          <w:rFonts w:ascii="Times New Roman" w:hAnsi="Times New Roman"/>
          <w:iCs/>
          <w:sz w:val="24"/>
          <w:szCs w:val="24"/>
        </w:rPr>
        <w:t>ė</w:t>
      </w:r>
      <w:r w:rsidRPr="00466394">
        <w:rPr>
          <w:rFonts w:ascii="Times New Roman" w:hAnsi="Times New Roman"/>
          <w:iCs/>
          <w:sz w:val="24"/>
          <w:szCs w:val="24"/>
        </w:rPr>
        <w:t xml:space="preserve"> kildina iš </w:t>
      </w:r>
      <w:r w:rsidR="005A1EFC">
        <w:rPr>
          <w:rFonts w:ascii="Times New Roman" w:hAnsi="Times New Roman"/>
          <w:iCs/>
          <w:sz w:val="24"/>
          <w:szCs w:val="24"/>
        </w:rPr>
        <w:t>P</w:t>
      </w:r>
      <w:r w:rsidRPr="00466394">
        <w:rPr>
          <w:rFonts w:ascii="Times New Roman" w:hAnsi="Times New Roman"/>
          <w:iCs/>
          <w:sz w:val="24"/>
          <w:szCs w:val="24"/>
        </w:rPr>
        <w:t>astato pamatų defektų, už kurių atsiradimą teismai atsakingais yra pripažinę rangov</w:t>
      </w:r>
      <w:r w:rsidR="00AE4DF7">
        <w:rPr>
          <w:rFonts w:ascii="Times New Roman" w:hAnsi="Times New Roman"/>
          <w:iCs/>
          <w:sz w:val="24"/>
          <w:szCs w:val="24"/>
        </w:rPr>
        <w:t>ę</w:t>
      </w:r>
      <w:r w:rsidRPr="00466394">
        <w:rPr>
          <w:rFonts w:ascii="Times New Roman" w:hAnsi="Times New Roman"/>
          <w:iCs/>
          <w:sz w:val="24"/>
          <w:szCs w:val="24"/>
        </w:rPr>
        <w:t xml:space="preserve"> BUAB „</w:t>
      </w:r>
      <w:proofErr w:type="spellStart"/>
      <w:r w:rsidRPr="00466394">
        <w:rPr>
          <w:rFonts w:ascii="Times New Roman" w:hAnsi="Times New Roman"/>
          <w:iCs/>
          <w:sz w:val="24"/>
          <w:szCs w:val="24"/>
        </w:rPr>
        <w:t>Lakaja</w:t>
      </w:r>
      <w:proofErr w:type="spellEnd"/>
      <w:r w:rsidRPr="00466394">
        <w:rPr>
          <w:rFonts w:ascii="Times New Roman" w:hAnsi="Times New Roman"/>
          <w:iCs/>
          <w:sz w:val="24"/>
          <w:szCs w:val="24"/>
        </w:rPr>
        <w:t>“ (95</w:t>
      </w:r>
      <w:r w:rsidR="00DD35A9">
        <w:rPr>
          <w:rFonts w:ascii="Times New Roman" w:hAnsi="Times New Roman"/>
          <w:iCs/>
          <w:sz w:val="24"/>
          <w:szCs w:val="24"/>
        </w:rPr>
        <w:t> </w:t>
      </w:r>
      <w:r w:rsidRPr="00466394">
        <w:rPr>
          <w:rFonts w:ascii="Times New Roman" w:hAnsi="Times New Roman"/>
          <w:iCs/>
          <w:sz w:val="24"/>
          <w:szCs w:val="24"/>
        </w:rPr>
        <w:t>proc</w:t>
      </w:r>
      <w:r w:rsidR="00AE4DF7">
        <w:rPr>
          <w:rFonts w:ascii="Times New Roman" w:hAnsi="Times New Roman"/>
          <w:iCs/>
          <w:sz w:val="24"/>
          <w:szCs w:val="24"/>
        </w:rPr>
        <w:t>.</w:t>
      </w:r>
      <w:r w:rsidRPr="00466394">
        <w:rPr>
          <w:rFonts w:ascii="Times New Roman" w:hAnsi="Times New Roman"/>
          <w:iCs/>
          <w:sz w:val="24"/>
          <w:szCs w:val="24"/>
        </w:rPr>
        <w:t xml:space="preserve">) ir statybos techninį prižiūrėtoją </w:t>
      </w:r>
      <w:r w:rsidR="00951744" w:rsidRPr="00951744">
        <w:rPr>
          <w:rFonts w:ascii="Times New Roman" w:hAnsi="Times New Roman"/>
          <w:iCs/>
          <w:sz w:val="24"/>
          <w:szCs w:val="24"/>
        </w:rPr>
        <w:t>V. M.</w:t>
      </w:r>
      <w:r w:rsidRPr="00466394">
        <w:rPr>
          <w:rFonts w:ascii="Times New Roman" w:hAnsi="Times New Roman"/>
          <w:iCs/>
          <w:sz w:val="24"/>
          <w:szCs w:val="24"/>
        </w:rPr>
        <w:t xml:space="preserve"> (5 proc</w:t>
      </w:r>
      <w:r w:rsidR="00AE4DF7">
        <w:rPr>
          <w:rFonts w:ascii="Times New Roman" w:hAnsi="Times New Roman"/>
          <w:iCs/>
          <w:sz w:val="24"/>
          <w:szCs w:val="24"/>
        </w:rPr>
        <w:t>.</w:t>
      </w:r>
      <w:r w:rsidRPr="00466394">
        <w:rPr>
          <w:rFonts w:ascii="Times New Roman" w:hAnsi="Times New Roman"/>
          <w:iCs/>
          <w:sz w:val="24"/>
          <w:szCs w:val="24"/>
        </w:rPr>
        <w:t>).</w:t>
      </w:r>
      <w:r w:rsidR="00AE4DF7" w:rsidRPr="00AE4DF7">
        <w:rPr>
          <w:rFonts w:ascii="Times New Roman" w:hAnsi="Times New Roman"/>
          <w:sz w:val="24"/>
          <w:szCs w:val="24"/>
        </w:rPr>
        <w:t xml:space="preserve"> </w:t>
      </w:r>
      <w:r w:rsidR="00AE4DF7">
        <w:rPr>
          <w:rFonts w:ascii="Times New Roman" w:hAnsi="Times New Roman"/>
          <w:sz w:val="24"/>
          <w:szCs w:val="24"/>
        </w:rPr>
        <w:t xml:space="preserve">Teismai </w:t>
      </w:r>
      <w:r w:rsidR="00AE4DF7" w:rsidRPr="00AE4DF7">
        <w:rPr>
          <w:rFonts w:ascii="Times New Roman" w:hAnsi="Times New Roman"/>
          <w:sz w:val="24"/>
          <w:szCs w:val="24"/>
        </w:rPr>
        <w:t>100 proc. nuostolių, atsiradusių dėl grindų defektų, priskyrė projektuotoj</w:t>
      </w:r>
      <w:r w:rsidR="00AE4DF7">
        <w:rPr>
          <w:rFonts w:ascii="Times New Roman" w:hAnsi="Times New Roman"/>
          <w:sz w:val="24"/>
          <w:szCs w:val="24"/>
        </w:rPr>
        <w:t>a</w:t>
      </w:r>
      <w:r w:rsidR="00AE4DF7" w:rsidRPr="00AE4DF7">
        <w:rPr>
          <w:rFonts w:ascii="Times New Roman" w:hAnsi="Times New Roman"/>
          <w:sz w:val="24"/>
          <w:szCs w:val="24"/>
        </w:rPr>
        <w:t>i UAB „Tiksli forma“</w:t>
      </w:r>
      <w:r w:rsidR="00AE4DF7">
        <w:rPr>
          <w:rFonts w:ascii="Times New Roman" w:hAnsi="Times New Roman"/>
          <w:sz w:val="24"/>
          <w:szCs w:val="24"/>
        </w:rPr>
        <w:t xml:space="preserve">. </w:t>
      </w:r>
      <w:r w:rsidR="00AE4DF7" w:rsidRPr="00AE4DF7">
        <w:rPr>
          <w:rFonts w:ascii="Times New Roman" w:hAnsi="Times New Roman"/>
          <w:iCs/>
          <w:sz w:val="24"/>
          <w:szCs w:val="24"/>
        </w:rPr>
        <w:t>UAB</w:t>
      </w:r>
      <w:r w:rsidR="005A1EFC">
        <w:rPr>
          <w:rFonts w:ascii="Times New Roman" w:hAnsi="Times New Roman"/>
          <w:iCs/>
          <w:sz w:val="24"/>
          <w:szCs w:val="24"/>
        </w:rPr>
        <w:t> </w:t>
      </w:r>
      <w:r w:rsidR="00AE4DF7" w:rsidRPr="00AE4DF7">
        <w:rPr>
          <w:rFonts w:ascii="Times New Roman" w:hAnsi="Times New Roman"/>
          <w:iCs/>
          <w:sz w:val="24"/>
          <w:szCs w:val="24"/>
        </w:rPr>
        <w:t>„</w:t>
      </w:r>
      <w:proofErr w:type="spellStart"/>
      <w:r w:rsidR="00AE4DF7" w:rsidRPr="00AE4DF7">
        <w:rPr>
          <w:rFonts w:ascii="Times New Roman" w:hAnsi="Times New Roman"/>
          <w:iCs/>
          <w:sz w:val="24"/>
          <w:szCs w:val="24"/>
        </w:rPr>
        <w:t>Sweco</w:t>
      </w:r>
      <w:proofErr w:type="spellEnd"/>
      <w:r w:rsidR="00AE4DF7" w:rsidRPr="00AE4DF7">
        <w:rPr>
          <w:rFonts w:ascii="Times New Roman" w:hAnsi="Times New Roman"/>
          <w:iCs/>
          <w:sz w:val="24"/>
          <w:szCs w:val="24"/>
        </w:rPr>
        <w:t xml:space="preserve"> Lietuva“ į civilinės bylos nagrinėjimą buvo įtraukta kaip trečiasis asmuo be savarankiškų reikalavimų atsakov</w:t>
      </w:r>
      <w:r w:rsidR="00AE4DF7">
        <w:rPr>
          <w:rFonts w:ascii="Times New Roman" w:hAnsi="Times New Roman"/>
          <w:iCs/>
          <w:sz w:val="24"/>
          <w:szCs w:val="24"/>
        </w:rPr>
        <w:t>ės</w:t>
      </w:r>
      <w:r w:rsidR="00AE4DF7" w:rsidRPr="00AE4DF7">
        <w:rPr>
          <w:rFonts w:ascii="Times New Roman" w:hAnsi="Times New Roman"/>
          <w:iCs/>
          <w:sz w:val="24"/>
          <w:szCs w:val="24"/>
        </w:rPr>
        <w:t xml:space="preserve"> UAB „Tiksli forma“ pusėje, </w:t>
      </w:r>
      <w:r w:rsidR="00AE4DF7">
        <w:rPr>
          <w:rFonts w:ascii="Times New Roman" w:hAnsi="Times New Roman"/>
          <w:iCs/>
          <w:sz w:val="24"/>
          <w:szCs w:val="24"/>
        </w:rPr>
        <w:t>nes</w:t>
      </w:r>
      <w:r w:rsidR="00AE4DF7" w:rsidRPr="00AE4DF7">
        <w:rPr>
          <w:rFonts w:ascii="Times New Roman" w:hAnsi="Times New Roman"/>
          <w:iCs/>
          <w:sz w:val="24"/>
          <w:szCs w:val="24"/>
        </w:rPr>
        <w:t xml:space="preserve"> buvo UAB „Tiksli forma“ </w:t>
      </w:r>
      <w:proofErr w:type="spellStart"/>
      <w:r w:rsidR="00AE4DF7" w:rsidRPr="00AE4DF7">
        <w:rPr>
          <w:rFonts w:ascii="Times New Roman" w:hAnsi="Times New Roman"/>
          <w:iCs/>
          <w:sz w:val="24"/>
          <w:szCs w:val="24"/>
        </w:rPr>
        <w:t>subrangov</w:t>
      </w:r>
      <w:r w:rsidR="00AE4DF7">
        <w:rPr>
          <w:rFonts w:ascii="Times New Roman" w:hAnsi="Times New Roman"/>
          <w:iCs/>
          <w:sz w:val="24"/>
          <w:szCs w:val="24"/>
        </w:rPr>
        <w:t>ė</w:t>
      </w:r>
      <w:proofErr w:type="spellEnd"/>
      <w:r w:rsidR="00AE4DF7" w:rsidRPr="00AE4DF7">
        <w:rPr>
          <w:rFonts w:ascii="Times New Roman" w:hAnsi="Times New Roman"/>
          <w:iCs/>
          <w:sz w:val="24"/>
          <w:szCs w:val="24"/>
        </w:rPr>
        <w:t xml:space="preserve"> – rengė </w:t>
      </w:r>
      <w:r w:rsidR="005A1EFC">
        <w:rPr>
          <w:rFonts w:ascii="Times New Roman" w:hAnsi="Times New Roman"/>
          <w:iCs/>
          <w:sz w:val="24"/>
          <w:szCs w:val="24"/>
        </w:rPr>
        <w:t>P</w:t>
      </w:r>
      <w:r w:rsidR="00AE4DF7" w:rsidRPr="00AE4DF7">
        <w:rPr>
          <w:rFonts w:ascii="Times New Roman" w:hAnsi="Times New Roman"/>
          <w:iCs/>
          <w:sz w:val="24"/>
          <w:szCs w:val="24"/>
        </w:rPr>
        <w:t>astato darbo projekto konstrukcinę dalį.</w:t>
      </w:r>
      <w:r w:rsidR="00AE4DF7">
        <w:rPr>
          <w:rFonts w:ascii="Times New Roman" w:hAnsi="Times New Roman"/>
          <w:iCs/>
          <w:sz w:val="24"/>
          <w:szCs w:val="24"/>
        </w:rPr>
        <w:t xml:space="preserve"> Kasaciniu skundu ieškovė </w:t>
      </w:r>
      <w:r w:rsidR="00AE4DF7" w:rsidRPr="00AE4DF7">
        <w:rPr>
          <w:rFonts w:ascii="Times New Roman" w:hAnsi="Times New Roman"/>
          <w:iCs/>
          <w:sz w:val="24"/>
          <w:szCs w:val="24"/>
        </w:rPr>
        <w:t xml:space="preserve">neginčija </w:t>
      </w:r>
      <w:r w:rsidR="00AE4DF7">
        <w:rPr>
          <w:rFonts w:ascii="Times New Roman" w:hAnsi="Times New Roman"/>
          <w:iCs/>
          <w:sz w:val="24"/>
          <w:szCs w:val="24"/>
        </w:rPr>
        <w:t>teismų</w:t>
      </w:r>
      <w:r w:rsidR="00AE4DF7" w:rsidRPr="00AE4DF7">
        <w:rPr>
          <w:rFonts w:ascii="Times New Roman" w:hAnsi="Times New Roman"/>
          <w:iCs/>
          <w:sz w:val="24"/>
          <w:szCs w:val="24"/>
        </w:rPr>
        <w:t xml:space="preserve"> nustatyto statybos dalyvių atsakomybės paskirstymo</w:t>
      </w:r>
      <w:r w:rsidR="00AE4DF7">
        <w:rPr>
          <w:rFonts w:ascii="Times New Roman" w:hAnsi="Times New Roman"/>
          <w:iCs/>
          <w:sz w:val="24"/>
          <w:szCs w:val="24"/>
        </w:rPr>
        <w:t xml:space="preserve">, t. y. kad </w:t>
      </w:r>
      <w:r w:rsidR="00AE4DF7" w:rsidRPr="00AE4DF7">
        <w:rPr>
          <w:rFonts w:ascii="Times New Roman" w:hAnsi="Times New Roman"/>
          <w:iCs/>
          <w:sz w:val="24"/>
          <w:szCs w:val="24"/>
        </w:rPr>
        <w:t>už nuostolius, atsiradusius dėl pamatų defektų, atsakomybė tenka tik rangov</w:t>
      </w:r>
      <w:r w:rsidR="00AE4DF7">
        <w:rPr>
          <w:rFonts w:ascii="Times New Roman" w:hAnsi="Times New Roman"/>
          <w:iCs/>
          <w:sz w:val="24"/>
          <w:szCs w:val="24"/>
        </w:rPr>
        <w:t>e</w:t>
      </w:r>
      <w:r w:rsidR="00AE4DF7" w:rsidRPr="00AE4DF7">
        <w:rPr>
          <w:rFonts w:ascii="Times New Roman" w:hAnsi="Times New Roman"/>
          <w:iCs/>
          <w:sz w:val="24"/>
          <w:szCs w:val="24"/>
        </w:rPr>
        <w:t>i BUAB „</w:t>
      </w:r>
      <w:proofErr w:type="spellStart"/>
      <w:r w:rsidR="00AE4DF7" w:rsidRPr="00AE4DF7">
        <w:rPr>
          <w:rFonts w:ascii="Times New Roman" w:hAnsi="Times New Roman"/>
          <w:iCs/>
          <w:sz w:val="24"/>
          <w:szCs w:val="24"/>
        </w:rPr>
        <w:t>Lakaja</w:t>
      </w:r>
      <w:proofErr w:type="spellEnd"/>
      <w:r w:rsidR="00AE4DF7" w:rsidRPr="00AE4DF7">
        <w:rPr>
          <w:rFonts w:ascii="Times New Roman" w:hAnsi="Times New Roman"/>
          <w:iCs/>
          <w:sz w:val="24"/>
          <w:szCs w:val="24"/>
        </w:rPr>
        <w:t xml:space="preserve">“ (95 proc.) ir statybos techniniam prižiūrėtojui </w:t>
      </w:r>
      <w:r w:rsidR="00951744" w:rsidRPr="00951744">
        <w:rPr>
          <w:rFonts w:ascii="Times New Roman" w:hAnsi="Times New Roman"/>
          <w:iCs/>
          <w:sz w:val="24"/>
          <w:szCs w:val="24"/>
        </w:rPr>
        <w:t>V. M.</w:t>
      </w:r>
      <w:r w:rsidR="00AE4DF7" w:rsidRPr="00AE4DF7">
        <w:rPr>
          <w:rFonts w:ascii="Times New Roman" w:hAnsi="Times New Roman"/>
          <w:iCs/>
          <w:sz w:val="24"/>
          <w:szCs w:val="24"/>
        </w:rPr>
        <w:t xml:space="preserve"> (5 proc.), </w:t>
      </w:r>
      <w:r w:rsidR="00AE4DF7">
        <w:rPr>
          <w:rFonts w:ascii="Times New Roman" w:hAnsi="Times New Roman"/>
          <w:iCs/>
          <w:sz w:val="24"/>
          <w:szCs w:val="24"/>
        </w:rPr>
        <w:t>o</w:t>
      </w:r>
      <w:r w:rsidR="00AE4DF7" w:rsidRPr="00AE4DF7">
        <w:rPr>
          <w:rFonts w:ascii="Times New Roman" w:hAnsi="Times New Roman"/>
          <w:iCs/>
          <w:sz w:val="24"/>
          <w:szCs w:val="24"/>
        </w:rPr>
        <w:t xml:space="preserve"> projektuotojo</w:t>
      </w:r>
      <w:r w:rsidR="00AE4DF7">
        <w:rPr>
          <w:rFonts w:ascii="Times New Roman" w:hAnsi="Times New Roman"/>
          <w:iCs/>
          <w:sz w:val="24"/>
          <w:szCs w:val="24"/>
        </w:rPr>
        <w:t>s</w:t>
      </w:r>
      <w:r w:rsidR="00AE4DF7" w:rsidRPr="00AE4DF7">
        <w:rPr>
          <w:rFonts w:ascii="Times New Roman" w:hAnsi="Times New Roman"/>
          <w:iCs/>
          <w:sz w:val="24"/>
          <w:szCs w:val="24"/>
        </w:rPr>
        <w:t xml:space="preserve"> UAB</w:t>
      </w:r>
      <w:r w:rsidR="005A1EFC">
        <w:rPr>
          <w:rFonts w:ascii="Times New Roman" w:hAnsi="Times New Roman"/>
          <w:iCs/>
          <w:sz w:val="24"/>
          <w:szCs w:val="24"/>
        </w:rPr>
        <w:t> </w:t>
      </w:r>
      <w:r w:rsidR="00AE4DF7" w:rsidRPr="00AE4DF7">
        <w:rPr>
          <w:rFonts w:ascii="Times New Roman" w:hAnsi="Times New Roman"/>
          <w:iCs/>
          <w:sz w:val="24"/>
          <w:szCs w:val="24"/>
        </w:rPr>
        <w:t>„Tiksli forma“ ir jo</w:t>
      </w:r>
      <w:r w:rsidR="00AE4DF7">
        <w:rPr>
          <w:rFonts w:ascii="Times New Roman" w:hAnsi="Times New Roman"/>
          <w:iCs/>
          <w:sz w:val="24"/>
          <w:szCs w:val="24"/>
        </w:rPr>
        <w:t>s</w:t>
      </w:r>
      <w:r w:rsidR="00AE4DF7" w:rsidRPr="00AE4DF7">
        <w:rPr>
          <w:rFonts w:ascii="Times New Roman" w:hAnsi="Times New Roman"/>
          <w:iCs/>
          <w:sz w:val="24"/>
          <w:szCs w:val="24"/>
        </w:rPr>
        <w:t xml:space="preserve"> subrangovų (įskaitant ir trečiąjį asmenį UAB „</w:t>
      </w:r>
      <w:proofErr w:type="spellStart"/>
      <w:r w:rsidR="00AE4DF7" w:rsidRPr="00AE4DF7">
        <w:rPr>
          <w:rFonts w:ascii="Times New Roman" w:hAnsi="Times New Roman"/>
          <w:iCs/>
          <w:sz w:val="24"/>
          <w:szCs w:val="24"/>
        </w:rPr>
        <w:t>Sweco</w:t>
      </w:r>
      <w:proofErr w:type="spellEnd"/>
      <w:r w:rsidR="00AE4DF7" w:rsidRPr="00AE4DF7">
        <w:rPr>
          <w:rFonts w:ascii="Times New Roman" w:hAnsi="Times New Roman"/>
          <w:iCs/>
          <w:sz w:val="24"/>
          <w:szCs w:val="24"/>
        </w:rPr>
        <w:t xml:space="preserve"> Lietuva“) atsakomybės </w:t>
      </w:r>
      <w:r w:rsidR="00AE4DF7">
        <w:rPr>
          <w:rFonts w:ascii="Times New Roman" w:hAnsi="Times New Roman"/>
          <w:iCs/>
          <w:sz w:val="24"/>
          <w:szCs w:val="24"/>
        </w:rPr>
        <w:t>dėl šios nuostolių dalies</w:t>
      </w:r>
      <w:r w:rsidR="00AE4DF7" w:rsidRPr="00AE4DF7">
        <w:rPr>
          <w:rFonts w:ascii="Times New Roman" w:hAnsi="Times New Roman"/>
          <w:iCs/>
          <w:sz w:val="24"/>
          <w:szCs w:val="24"/>
        </w:rPr>
        <w:t xml:space="preserve"> nėra</w:t>
      </w:r>
      <w:r w:rsidR="002C5E44">
        <w:rPr>
          <w:rFonts w:ascii="Times New Roman" w:hAnsi="Times New Roman"/>
          <w:iCs/>
          <w:sz w:val="24"/>
          <w:szCs w:val="24"/>
        </w:rPr>
        <w:t>.</w:t>
      </w:r>
    </w:p>
    <w:p w14:paraId="30B58653" w14:textId="5D02757C" w:rsidR="00AE4DF7" w:rsidRDefault="00AE4DF7" w:rsidP="00466394">
      <w:pPr>
        <w:pStyle w:val="Sraopastraipa"/>
        <w:numPr>
          <w:ilvl w:val="1"/>
          <w:numId w:val="3"/>
        </w:numPr>
        <w:spacing w:after="120" w:line="240" w:lineRule="auto"/>
        <w:contextualSpacing w:val="0"/>
        <w:jc w:val="both"/>
        <w:rPr>
          <w:rFonts w:ascii="Times New Roman" w:hAnsi="Times New Roman"/>
          <w:iCs/>
          <w:sz w:val="24"/>
          <w:szCs w:val="24"/>
        </w:rPr>
      </w:pPr>
      <w:r w:rsidRPr="00AE4DF7">
        <w:rPr>
          <w:rFonts w:ascii="Times New Roman" w:hAnsi="Times New Roman"/>
          <w:iCs/>
          <w:sz w:val="24"/>
          <w:szCs w:val="24"/>
        </w:rPr>
        <w:t xml:space="preserve">Apeliacinės instancijos teismas priėmė teisėtą ir pagrįstą </w:t>
      </w:r>
      <w:r>
        <w:rPr>
          <w:rFonts w:ascii="Times New Roman" w:hAnsi="Times New Roman"/>
          <w:iCs/>
          <w:sz w:val="24"/>
          <w:szCs w:val="24"/>
        </w:rPr>
        <w:t>n</w:t>
      </w:r>
      <w:r w:rsidRPr="00AE4DF7">
        <w:rPr>
          <w:rFonts w:ascii="Times New Roman" w:hAnsi="Times New Roman"/>
          <w:iCs/>
          <w:sz w:val="24"/>
          <w:szCs w:val="24"/>
        </w:rPr>
        <w:t>utartį, nepažeidė materiali</w:t>
      </w:r>
      <w:r>
        <w:rPr>
          <w:rFonts w:ascii="Times New Roman" w:hAnsi="Times New Roman"/>
          <w:iCs/>
          <w:sz w:val="24"/>
          <w:szCs w:val="24"/>
        </w:rPr>
        <w:t>o</w:t>
      </w:r>
      <w:r w:rsidRPr="00AE4DF7">
        <w:rPr>
          <w:rFonts w:ascii="Times New Roman" w:hAnsi="Times New Roman"/>
          <w:iCs/>
          <w:sz w:val="24"/>
          <w:szCs w:val="24"/>
        </w:rPr>
        <w:t>s</w:t>
      </w:r>
      <w:r>
        <w:rPr>
          <w:rFonts w:ascii="Times New Roman" w:hAnsi="Times New Roman"/>
          <w:iCs/>
          <w:sz w:val="24"/>
          <w:szCs w:val="24"/>
        </w:rPr>
        <w:t>ios</w:t>
      </w:r>
      <w:r w:rsidRPr="00AE4DF7">
        <w:rPr>
          <w:rFonts w:ascii="Times New Roman" w:hAnsi="Times New Roman"/>
          <w:iCs/>
          <w:sz w:val="24"/>
          <w:szCs w:val="24"/>
        </w:rPr>
        <w:t xml:space="preserve"> ir proces</w:t>
      </w:r>
      <w:r>
        <w:rPr>
          <w:rFonts w:ascii="Times New Roman" w:hAnsi="Times New Roman"/>
          <w:iCs/>
          <w:sz w:val="24"/>
          <w:szCs w:val="24"/>
        </w:rPr>
        <w:t xml:space="preserve">o </w:t>
      </w:r>
      <w:r w:rsidRPr="00AE4DF7">
        <w:rPr>
          <w:rFonts w:ascii="Times New Roman" w:hAnsi="Times New Roman"/>
          <w:iCs/>
          <w:sz w:val="24"/>
          <w:szCs w:val="24"/>
        </w:rPr>
        <w:t>teisės normų, nenukrypo nuo kasacinio teismo praktikos analogiškose bylose</w:t>
      </w:r>
      <w:r>
        <w:rPr>
          <w:rFonts w:ascii="Times New Roman" w:hAnsi="Times New Roman"/>
          <w:iCs/>
          <w:sz w:val="24"/>
          <w:szCs w:val="24"/>
        </w:rPr>
        <w:t>.</w:t>
      </w:r>
    </w:p>
    <w:p w14:paraId="7EBC58C0" w14:textId="7826D29A" w:rsidR="00650FCC" w:rsidRDefault="00650FCC" w:rsidP="00650FCC">
      <w:pPr>
        <w:pStyle w:val="Sraopastraipa"/>
        <w:numPr>
          <w:ilvl w:val="0"/>
          <w:numId w:val="3"/>
        </w:numPr>
        <w:spacing w:after="120" w:line="240" w:lineRule="auto"/>
        <w:contextualSpacing w:val="0"/>
        <w:jc w:val="both"/>
        <w:rPr>
          <w:rFonts w:ascii="Times New Roman" w:hAnsi="Times New Roman"/>
          <w:iCs/>
          <w:sz w:val="24"/>
          <w:szCs w:val="24"/>
        </w:rPr>
      </w:pPr>
      <w:r w:rsidRPr="00D31131">
        <w:rPr>
          <w:rFonts w:ascii="Times New Roman" w:hAnsi="Times New Roman"/>
          <w:iCs/>
          <w:sz w:val="24"/>
          <w:szCs w:val="24"/>
        </w:rPr>
        <w:t>Kasaciniu skundu trečiasis asmuo UAB „Vilniaus rentinys“ prašo</w:t>
      </w:r>
      <w:r>
        <w:rPr>
          <w:rFonts w:ascii="Times New Roman" w:hAnsi="Times New Roman"/>
          <w:iCs/>
          <w:sz w:val="24"/>
          <w:szCs w:val="24"/>
        </w:rPr>
        <w:t xml:space="preserve"> iš</w:t>
      </w:r>
      <w:r w:rsidRPr="00650FCC">
        <w:rPr>
          <w:rFonts w:ascii="Times New Roman" w:hAnsi="Times New Roman"/>
          <w:sz w:val="24"/>
          <w:szCs w:val="24"/>
        </w:rPr>
        <w:t xml:space="preserve"> </w:t>
      </w:r>
      <w:r w:rsidRPr="00650FCC">
        <w:rPr>
          <w:rFonts w:ascii="Times New Roman" w:hAnsi="Times New Roman"/>
          <w:iCs/>
          <w:sz w:val="24"/>
          <w:szCs w:val="24"/>
        </w:rPr>
        <w:t>Lietuvos apeliacinio teismo Civilinių bylų skyriaus teisėjų kolegijos 2023 m. lapkričio 10 d. nutarties</w:t>
      </w:r>
      <w:r w:rsidRPr="00650FCC">
        <w:rPr>
          <w:rFonts w:ascii="Times New Roman" w:hAnsi="Times New Roman"/>
          <w:sz w:val="24"/>
          <w:szCs w:val="24"/>
        </w:rPr>
        <w:t xml:space="preserve"> </w:t>
      </w:r>
      <w:r w:rsidRPr="00650FCC">
        <w:rPr>
          <w:rFonts w:ascii="Times New Roman" w:hAnsi="Times New Roman"/>
          <w:iCs/>
          <w:sz w:val="24"/>
          <w:szCs w:val="24"/>
        </w:rPr>
        <w:t>motyvuojamosios dalies</w:t>
      </w:r>
      <w:r>
        <w:rPr>
          <w:rFonts w:ascii="Times New Roman" w:hAnsi="Times New Roman"/>
          <w:iCs/>
          <w:sz w:val="24"/>
          <w:szCs w:val="24"/>
        </w:rPr>
        <w:t xml:space="preserve"> </w:t>
      </w:r>
      <w:r w:rsidRPr="00D31131">
        <w:rPr>
          <w:rFonts w:ascii="Times New Roman" w:hAnsi="Times New Roman"/>
          <w:iCs/>
          <w:sz w:val="24"/>
          <w:szCs w:val="24"/>
        </w:rPr>
        <w:t>pašalinti padarytas išvadas</w:t>
      </w:r>
      <w:r w:rsidRPr="00650FCC">
        <w:rPr>
          <w:rFonts w:ascii="Times New Roman" w:hAnsi="Times New Roman"/>
          <w:iCs/>
          <w:sz w:val="24"/>
          <w:szCs w:val="24"/>
        </w:rPr>
        <w:t xml:space="preserve"> dėl UAB „Vilniaus rentinys“ atliktų neteisėtų veiksmų priežastingumo su kilusiomis pasekmėmis, t.</w:t>
      </w:r>
      <w:r>
        <w:rPr>
          <w:rFonts w:ascii="Times New Roman" w:hAnsi="Times New Roman"/>
          <w:iCs/>
          <w:sz w:val="24"/>
          <w:szCs w:val="24"/>
        </w:rPr>
        <w:t xml:space="preserve"> </w:t>
      </w:r>
      <w:r w:rsidRPr="00650FCC">
        <w:rPr>
          <w:rFonts w:ascii="Times New Roman" w:hAnsi="Times New Roman"/>
          <w:iCs/>
          <w:sz w:val="24"/>
          <w:szCs w:val="24"/>
        </w:rPr>
        <w:t>y. kad pamatų defektai atsirado dėl netinkamai atliktų rangos darbų (pamatų įrengimo technologijos pažeidimo)</w:t>
      </w:r>
      <w:r>
        <w:rPr>
          <w:rFonts w:ascii="Times New Roman" w:hAnsi="Times New Roman"/>
          <w:iCs/>
          <w:sz w:val="24"/>
          <w:szCs w:val="24"/>
        </w:rPr>
        <w:t>;</w:t>
      </w:r>
      <w:r w:rsidRPr="00650FCC">
        <w:rPr>
          <w:rFonts w:ascii="Times New Roman" w:hAnsi="Times New Roman"/>
          <w:sz w:val="24"/>
          <w:szCs w:val="24"/>
        </w:rPr>
        <w:t xml:space="preserve"> </w:t>
      </w:r>
      <w:r w:rsidRPr="00D31131">
        <w:rPr>
          <w:rFonts w:ascii="Times New Roman" w:hAnsi="Times New Roman"/>
          <w:iCs/>
          <w:sz w:val="24"/>
          <w:szCs w:val="24"/>
        </w:rPr>
        <w:t>pakeisti skundžiamos nutarties dalį</w:t>
      </w:r>
      <w:r w:rsidRPr="00650FCC">
        <w:rPr>
          <w:rFonts w:ascii="Times New Roman" w:hAnsi="Times New Roman"/>
          <w:iCs/>
          <w:sz w:val="24"/>
          <w:szCs w:val="24"/>
        </w:rPr>
        <w:t>, kuria palikta nepakeista pirmos</w:t>
      </w:r>
      <w:r w:rsidR="006D4A8C">
        <w:rPr>
          <w:rFonts w:ascii="Times New Roman" w:hAnsi="Times New Roman"/>
          <w:iCs/>
          <w:sz w:val="24"/>
          <w:szCs w:val="24"/>
        </w:rPr>
        <w:t>ios</w:t>
      </w:r>
      <w:r w:rsidRPr="00650FCC">
        <w:rPr>
          <w:rFonts w:ascii="Times New Roman" w:hAnsi="Times New Roman"/>
          <w:iCs/>
          <w:sz w:val="24"/>
          <w:szCs w:val="24"/>
        </w:rPr>
        <w:t xml:space="preserve"> instancijos teismo sprendimo dalis, susijusi su priteistinomis sumomis </w:t>
      </w:r>
      <w:r>
        <w:rPr>
          <w:rFonts w:ascii="Times New Roman" w:hAnsi="Times New Roman"/>
          <w:iCs/>
          <w:sz w:val="24"/>
          <w:szCs w:val="24"/>
        </w:rPr>
        <w:t>i</w:t>
      </w:r>
      <w:r w:rsidRPr="00650FCC">
        <w:rPr>
          <w:rFonts w:ascii="Times New Roman" w:hAnsi="Times New Roman"/>
          <w:iCs/>
          <w:sz w:val="24"/>
          <w:szCs w:val="24"/>
        </w:rPr>
        <w:t xml:space="preserve">eškovei už žalą, patirtą dėl pamatų defektų, </w:t>
      </w:r>
      <w:r>
        <w:rPr>
          <w:rFonts w:ascii="Times New Roman" w:hAnsi="Times New Roman"/>
          <w:iCs/>
          <w:sz w:val="24"/>
          <w:szCs w:val="24"/>
        </w:rPr>
        <w:t>ir i</w:t>
      </w:r>
      <w:r w:rsidRPr="00650FCC">
        <w:rPr>
          <w:rFonts w:ascii="Times New Roman" w:hAnsi="Times New Roman"/>
          <w:iCs/>
          <w:sz w:val="24"/>
          <w:szCs w:val="24"/>
        </w:rPr>
        <w:t xml:space="preserve">eškovės reikalavimą </w:t>
      </w:r>
      <w:r>
        <w:rPr>
          <w:rFonts w:ascii="Times New Roman" w:hAnsi="Times New Roman"/>
          <w:iCs/>
          <w:sz w:val="24"/>
          <w:szCs w:val="24"/>
        </w:rPr>
        <w:t>a</w:t>
      </w:r>
      <w:r w:rsidRPr="00650FCC">
        <w:rPr>
          <w:rFonts w:ascii="Times New Roman" w:hAnsi="Times New Roman"/>
          <w:iCs/>
          <w:sz w:val="24"/>
          <w:szCs w:val="24"/>
        </w:rPr>
        <w:t>tsakov</w:t>
      </w:r>
      <w:r>
        <w:rPr>
          <w:rFonts w:ascii="Times New Roman" w:hAnsi="Times New Roman"/>
          <w:iCs/>
          <w:sz w:val="24"/>
          <w:szCs w:val="24"/>
        </w:rPr>
        <w:t>ei</w:t>
      </w:r>
      <w:r w:rsidRPr="00650FCC">
        <w:rPr>
          <w:rFonts w:ascii="Times New Roman" w:hAnsi="Times New Roman"/>
          <w:iCs/>
          <w:sz w:val="24"/>
          <w:szCs w:val="24"/>
        </w:rPr>
        <w:t xml:space="preserve"> BUAB „</w:t>
      </w:r>
      <w:proofErr w:type="spellStart"/>
      <w:r w:rsidRPr="00650FCC">
        <w:rPr>
          <w:rFonts w:ascii="Times New Roman" w:hAnsi="Times New Roman"/>
          <w:iCs/>
          <w:sz w:val="24"/>
          <w:szCs w:val="24"/>
        </w:rPr>
        <w:t>Lakaja</w:t>
      </w:r>
      <w:proofErr w:type="spellEnd"/>
      <w:r w:rsidRPr="00650FCC">
        <w:rPr>
          <w:rFonts w:ascii="Times New Roman" w:hAnsi="Times New Roman"/>
          <w:iCs/>
          <w:sz w:val="24"/>
          <w:szCs w:val="24"/>
        </w:rPr>
        <w:t xml:space="preserve">“ atmesti, o </w:t>
      </w:r>
      <w:r>
        <w:rPr>
          <w:rFonts w:ascii="Times New Roman" w:hAnsi="Times New Roman"/>
          <w:iCs/>
          <w:sz w:val="24"/>
          <w:szCs w:val="24"/>
        </w:rPr>
        <w:t>i</w:t>
      </w:r>
      <w:r w:rsidRPr="00650FCC">
        <w:rPr>
          <w:rFonts w:ascii="Times New Roman" w:hAnsi="Times New Roman"/>
          <w:iCs/>
          <w:sz w:val="24"/>
          <w:szCs w:val="24"/>
        </w:rPr>
        <w:t>eškovės naudai žal</w:t>
      </w:r>
      <w:r>
        <w:rPr>
          <w:rFonts w:ascii="Times New Roman" w:hAnsi="Times New Roman"/>
          <w:iCs/>
          <w:sz w:val="24"/>
          <w:szCs w:val="24"/>
        </w:rPr>
        <w:t>ai</w:t>
      </w:r>
      <w:r w:rsidRPr="00650FCC">
        <w:rPr>
          <w:rFonts w:ascii="Times New Roman" w:hAnsi="Times New Roman"/>
          <w:iCs/>
          <w:sz w:val="24"/>
          <w:szCs w:val="24"/>
        </w:rPr>
        <w:t>, patirt</w:t>
      </w:r>
      <w:r>
        <w:rPr>
          <w:rFonts w:ascii="Times New Roman" w:hAnsi="Times New Roman"/>
          <w:iCs/>
          <w:sz w:val="24"/>
          <w:szCs w:val="24"/>
        </w:rPr>
        <w:t>ai</w:t>
      </w:r>
      <w:r w:rsidRPr="00650FCC">
        <w:rPr>
          <w:rFonts w:ascii="Times New Roman" w:hAnsi="Times New Roman"/>
          <w:iCs/>
          <w:sz w:val="24"/>
          <w:szCs w:val="24"/>
        </w:rPr>
        <w:t xml:space="preserve"> dėl </w:t>
      </w:r>
      <w:r w:rsidR="005A1EFC">
        <w:rPr>
          <w:rFonts w:ascii="Times New Roman" w:hAnsi="Times New Roman"/>
          <w:iCs/>
          <w:sz w:val="24"/>
          <w:szCs w:val="24"/>
        </w:rPr>
        <w:t>P</w:t>
      </w:r>
      <w:r w:rsidRPr="00650FCC">
        <w:rPr>
          <w:rFonts w:ascii="Times New Roman" w:hAnsi="Times New Roman"/>
          <w:iCs/>
          <w:sz w:val="24"/>
          <w:szCs w:val="24"/>
        </w:rPr>
        <w:t>astato pamatų defektų, atlygin</w:t>
      </w:r>
      <w:r>
        <w:rPr>
          <w:rFonts w:ascii="Times New Roman" w:hAnsi="Times New Roman"/>
          <w:iCs/>
          <w:sz w:val="24"/>
          <w:szCs w:val="24"/>
        </w:rPr>
        <w:t>ti</w:t>
      </w:r>
      <w:r w:rsidRPr="00650FCC">
        <w:rPr>
          <w:rFonts w:ascii="Times New Roman" w:hAnsi="Times New Roman"/>
          <w:iCs/>
          <w:sz w:val="24"/>
          <w:szCs w:val="24"/>
        </w:rPr>
        <w:t xml:space="preserve"> iš </w:t>
      </w:r>
      <w:r>
        <w:rPr>
          <w:rFonts w:ascii="Times New Roman" w:hAnsi="Times New Roman"/>
          <w:iCs/>
          <w:sz w:val="24"/>
          <w:szCs w:val="24"/>
        </w:rPr>
        <w:t>a</w:t>
      </w:r>
      <w:r w:rsidRPr="00650FCC">
        <w:rPr>
          <w:rFonts w:ascii="Times New Roman" w:hAnsi="Times New Roman"/>
          <w:iCs/>
          <w:sz w:val="24"/>
          <w:szCs w:val="24"/>
        </w:rPr>
        <w:t>tsakovės BUAB</w:t>
      </w:r>
      <w:r w:rsidR="00AF3370">
        <w:rPr>
          <w:rFonts w:ascii="Times New Roman" w:hAnsi="Times New Roman"/>
          <w:iCs/>
          <w:sz w:val="24"/>
          <w:szCs w:val="24"/>
        </w:rPr>
        <w:t> </w:t>
      </w:r>
      <w:r w:rsidRPr="00650FCC">
        <w:rPr>
          <w:rFonts w:ascii="Times New Roman" w:hAnsi="Times New Roman"/>
          <w:iCs/>
          <w:sz w:val="24"/>
          <w:szCs w:val="24"/>
        </w:rPr>
        <w:t>„</w:t>
      </w:r>
      <w:proofErr w:type="spellStart"/>
      <w:r w:rsidRPr="00650FCC">
        <w:rPr>
          <w:rFonts w:ascii="Times New Roman" w:hAnsi="Times New Roman"/>
          <w:iCs/>
          <w:sz w:val="24"/>
          <w:szCs w:val="24"/>
        </w:rPr>
        <w:t>Lakaja</w:t>
      </w:r>
      <w:proofErr w:type="spellEnd"/>
      <w:r w:rsidRPr="00650FCC">
        <w:rPr>
          <w:rFonts w:ascii="Times New Roman" w:hAnsi="Times New Roman"/>
          <w:iCs/>
          <w:sz w:val="24"/>
          <w:szCs w:val="24"/>
        </w:rPr>
        <w:t>“ draudik</w:t>
      </w:r>
      <w:r>
        <w:rPr>
          <w:rFonts w:ascii="Times New Roman" w:hAnsi="Times New Roman"/>
          <w:iCs/>
          <w:sz w:val="24"/>
          <w:szCs w:val="24"/>
        </w:rPr>
        <w:t>ės</w:t>
      </w:r>
      <w:r w:rsidRPr="00650FCC">
        <w:rPr>
          <w:rFonts w:ascii="Times New Roman" w:hAnsi="Times New Roman"/>
          <w:iCs/>
          <w:sz w:val="24"/>
          <w:szCs w:val="24"/>
        </w:rPr>
        <w:t xml:space="preserve"> ADB „Gjensidige“ priteisti 23</w:t>
      </w:r>
      <w:r>
        <w:rPr>
          <w:rFonts w:ascii="Times New Roman" w:hAnsi="Times New Roman"/>
          <w:iCs/>
          <w:sz w:val="24"/>
          <w:szCs w:val="24"/>
        </w:rPr>
        <w:t xml:space="preserve"> </w:t>
      </w:r>
      <w:r w:rsidRPr="00650FCC">
        <w:rPr>
          <w:rFonts w:ascii="Times New Roman" w:hAnsi="Times New Roman"/>
          <w:iCs/>
          <w:sz w:val="24"/>
          <w:szCs w:val="24"/>
        </w:rPr>
        <w:t xml:space="preserve">260,90 Eur, o iš </w:t>
      </w:r>
      <w:r>
        <w:rPr>
          <w:rFonts w:ascii="Times New Roman" w:hAnsi="Times New Roman"/>
          <w:iCs/>
          <w:sz w:val="24"/>
          <w:szCs w:val="24"/>
        </w:rPr>
        <w:t>a</w:t>
      </w:r>
      <w:r w:rsidRPr="00650FCC">
        <w:rPr>
          <w:rFonts w:ascii="Times New Roman" w:hAnsi="Times New Roman"/>
          <w:iCs/>
          <w:sz w:val="24"/>
          <w:szCs w:val="24"/>
        </w:rPr>
        <w:t xml:space="preserve">tsakovo </w:t>
      </w:r>
      <w:r w:rsidR="00951744" w:rsidRPr="00951744">
        <w:rPr>
          <w:rFonts w:ascii="Times New Roman" w:hAnsi="Times New Roman"/>
          <w:iCs/>
          <w:sz w:val="24"/>
          <w:szCs w:val="24"/>
        </w:rPr>
        <w:t>V. M.</w:t>
      </w:r>
      <w:r w:rsidRPr="00650FCC">
        <w:rPr>
          <w:rFonts w:ascii="Times New Roman" w:hAnsi="Times New Roman"/>
          <w:iCs/>
          <w:sz w:val="24"/>
          <w:szCs w:val="24"/>
        </w:rPr>
        <w:t xml:space="preserve"> </w:t>
      </w:r>
      <w:r>
        <w:rPr>
          <w:rFonts w:ascii="Times New Roman" w:hAnsi="Times New Roman"/>
          <w:iCs/>
          <w:sz w:val="24"/>
          <w:szCs w:val="24"/>
        </w:rPr>
        <w:t>–</w:t>
      </w:r>
      <w:r w:rsidRPr="00650FCC">
        <w:rPr>
          <w:rFonts w:ascii="Times New Roman" w:hAnsi="Times New Roman"/>
          <w:iCs/>
          <w:sz w:val="24"/>
          <w:szCs w:val="24"/>
        </w:rPr>
        <w:t xml:space="preserve"> 3101,45 Eur</w:t>
      </w:r>
      <w:r w:rsidR="00FA24F2">
        <w:rPr>
          <w:rFonts w:ascii="Times New Roman" w:hAnsi="Times New Roman"/>
          <w:iCs/>
          <w:sz w:val="24"/>
          <w:szCs w:val="24"/>
        </w:rPr>
        <w:t xml:space="preserve">; </w:t>
      </w:r>
      <w:r w:rsidR="00FA24F2" w:rsidRPr="00D31131">
        <w:rPr>
          <w:rFonts w:ascii="Times New Roman" w:hAnsi="Times New Roman"/>
          <w:iCs/>
          <w:sz w:val="24"/>
          <w:szCs w:val="24"/>
        </w:rPr>
        <w:t>pakeisti skundžiamos nutarties dalį</w:t>
      </w:r>
      <w:r w:rsidR="00FA24F2">
        <w:rPr>
          <w:rFonts w:ascii="Times New Roman" w:hAnsi="Times New Roman"/>
          <w:iCs/>
          <w:sz w:val="24"/>
          <w:szCs w:val="24"/>
        </w:rPr>
        <w:t xml:space="preserve">, kuria neteisingai perskirstytos bylinėjimosi išlaidos; priteisti iš ieškovės trečiojo asmens </w:t>
      </w:r>
      <w:r w:rsidR="00FA24F2" w:rsidRPr="00FA24F2">
        <w:rPr>
          <w:rFonts w:ascii="Times New Roman" w:hAnsi="Times New Roman"/>
          <w:iCs/>
          <w:sz w:val="24"/>
          <w:szCs w:val="24"/>
        </w:rPr>
        <w:t>UAB „Vilniaus rentinys“</w:t>
      </w:r>
      <w:r w:rsidR="00FA24F2">
        <w:rPr>
          <w:rFonts w:ascii="Times New Roman" w:hAnsi="Times New Roman"/>
          <w:iCs/>
          <w:sz w:val="24"/>
          <w:szCs w:val="24"/>
        </w:rPr>
        <w:t xml:space="preserve"> patirtų bylinėjimosi išlaidų kasaciniame procese atlyginimą.</w:t>
      </w:r>
      <w:r w:rsidR="00FA24F2" w:rsidRPr="00FA24F2">
        <w:rPr>
          <w:rFonts w:ascii="Times New Roman" w:hAnsi="Times New Roman"/>
          <w:sz w:val="24"/>
          <w:szCs w:val="24"/>
        </w:rPr>
        <w:t xml:space="preserve"> </w:t>
      </w:r>
      <w:r w:rsidR="00FA24F2" w:rsidRPr="00FA24F2">
        <w:rPr>
          <w:rFonts w:ascii="Times New Roman" w:hAnsi="Times New Roman"/>
          <w:iCs/>
          <w:sz w:val="24"/>
          <w:szCs w:val="24"/>
        </w:rPr>
        <w:t>Kasacinis skundas grindžiamas šiais argumentais:</w:t>
      </w:r>
    </w:p>
    <w:p w14:paraId="244888AB" w14:textId="2C6B4BEA" w:rsidR="00650FCC" w:rsidRDefault="00425FF8" w:rsidP="00FA24F2">
      <w:pPr>
        <w:pStyle w:val="Sraopastraipa"/>
        <w:numPr>
          <w:ilvl w:val="1"/>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T</w:t>
      </w:r>
      <w:r w:rsidRPr="00425FF8">
        <w:rPr>
          <w:rFonts w:ascii="Times New Roman" w:hAnsi="Times New Roman"/>
          <w:iCs/>
          <w:sz w:val="24"/>
          <w:szCs w:val="24"/>
        </w:rPr>
        <w:t xml:space="preserve">eismai, tenkindami </w:t>
      </w:r>
      <w:r>
        <w:rPr>
          <w:rFonts w:ascii="Times New Roman" w:hAnsi="Times New Roman"/>
          <w:iCs/>
          <w:sz w:val="24"/>
          <w:szCs w:val="24"/>
        </w:rPr>
        <w:t>i</w:t>
      </w:r>
      <w:r w:rsidRPr="00425FF8">
        <w:rPr>
          <w:rFonts w:ascii="Times New Roman" w:hAnsi="Times New Roman"/>
          <w:iCs/>
          <w:sz w:val="24"/>
          <w:szCs w:val="24"/>
        </w:rPr>
        <w:t>eškovės regresinį reikalavimą dėl 70</w:t>
      </w:r>
      <w:r>
        <w:rPr>
          <w:rFonts w:ascii="Times New Roman" w:hAnsi="Times New Roman"/>
          <w:iCs/>
          <w:sz w:val="24"/>
          <w:szCs w:val="24"/>
        </w:rPr>
        <w:t xml:space="preserve"> </w:t>
      </w:r>
      <w:r w:rsidRPr="00425FF8">
        <w:rPr>
          <w:rFonts w:ascii="Times New Roman" w:hAnsi="Times New Roman"/>
          <w:iCs/>
          <w:sz w:val="24"/>
          <w:szCs w:val="24"/>
        </w:rPr>
        <w:t>343,26 Eur sumos, kildinamos iš teismo patvirtintos taikos sutarties civ</w:t>
      </w:r>
      <w:r>
        <w:rPr>
          <w:rFonts w:ascii="Times New Roman" w:hAnsi="Times New Roman"/>
          <w:iCs/>
          <w:sz w:val="24"/>
          <w:szCs w:val="24"/>
        </w:rPr>
        <w:t>ilinėje byloje</w:t>
      </w:r>
      <w:r w:rsidRPr="00425FF8">
        <w:rPr>
          <w:rFonts w:ascii="Times New Roman" w:hAnsi="Times New Roman"/>
          <w:iCs/>
          <w:sz w:val="24"/>
          <w:szCs w:val="24"/>
        </w:rPr>
        <w:t xml:space="preserve"> Nr. e2-3023-852/2020, priteisimo, neatsižvelgė į tai, kad taikos sutartimis patvirtintas žalos dydis reiškiant regresinius reikalavimus nėra preziumuojamas kaip įrodytas ir padarytą žalą atlyginęs asmuo (</w:t>
      </w:r>
      <w:proofErr w:type="spellStart"/>
      <w:r w:rsidRPr="00425FF8">
        <w:rPr>
          <w:rFonts w:ascii="Times New Roman" w:hAnsi="Times New Roman"/>
          <w:iCs/>
          <w:sz w:val="24"/>
          <w:szCs w:val="24"/>
        </w:rPr>
        <w:t>regredentas</w:t>
      </w:r>
      <w:proofErr w:type="spellEnd"/>
      <w:r w:rsidRPr="00425FF8">
        <w:rPr>
          <w:rFonts w:ascii="Times New Roman" w:hAnsi="Times New Roman"/>
          <w:iCs/>
          <w:sz w:val="24"/>
          <w:szCs w:val="24"/>
        </w:rPr>
        <w:t>)</w:t>
      </w:r>
      <w:r w:rsidR="00B95C5E">
        <w:rPr>
          <w:rFonts w:ascii="Times New Roman" w:hAnsi="Times New Roman"/>
          <w:iCs/>
          <w:sz w:val="24"/>
          <w:szCs w:val="24"/>
        </w:rPr>
        <w:t>,</w:t>
      </w:r>
      <w:r w:rsidRPr="00425FF8">
        <w:rPr>
          <w:rFonts w:ascii="Times New Roman" w:hAnsi="Times New Roman"/>
          <w:iCs/>
          <w:sz w:val="24"/>
          <w:szCs w:val="24"/>
        </w:rPr>
        <w:t xml:space="preserve"> regreso tvarka</w:t>
      </w:r>
      <w:r w:rsidR="000B3582" w:rsidRPr="000B3582">
        <w:rPr>
          <w:rFonts w:ascii="Times New Roman" w:hAnsi="Times New Roman"/>
          <w:sz w:val="24"/>
          <w:szCs w:val="24"/>
        </w:rPr>
        <w:t xml:space="preserve"> </w:t>
      </w:r>
      <w:r w:rsidR="000B3582" w:rsidRPr="000B3582">
        <w:rPr>
          <w:rFonts w:ascii="Times New Roman" w:hAnsi="Times New Roman"/>
          <w:iCs/>
          <w:sz w:val="24"/>
          <w:szCs w:val="24"/>
        </w:rPr>
        <w:t>reikalaudamas atlyginimo iš žalą tiesiogiai padariusio asmens</w:t>
      </w:r>
      <w:r w:rsidR="00B95C5E">
        <w:rPr>
          <w:rFonts w:ascii="Times New Roman" w:hAnsi="Times New Roman"/>
          <w:iCs/>
          <w:sz w:val="24"/>
          <w:szCs w:val="24"/>
        </w:rPr>
        <w:t>,</w:t>
      </w:r>
      <w:r w:rsidR="000B3582" w:rsidRPr="000B3582">
        <w:rPr>
          <w:rFonts w:ascii="Times New Roman" w:hAnsi="Times New Roman"/>
          <w:iCs/>
          <w:sz w:val="24"/>
          <w:szCs w:val="24"/>
        </w:rPr>
        <w:t xml:space="preserve"> turi pareigą įrodyti, kad išmokėjo žalos atlyginimą pagrįstai</w:t>
      </w:r>
      <w:r w:rsidR="00F84130">
        <w:rPr>
          <w:rFonts w:ascii="Times New Roman" w:hAnsi="Times New Roman"/>
          <w:iCs/>
          <w:sz w:val="24"/>
          <w:szCs w:val="24"/>
        </w:rPr>
        <w:t xml:space="preserve">. Ieškovė šių nuostolių </w:t>
      </w:r>
      <w:r w:rsidR="00F84130">
        <w:rPr>
          <w:rFonts w:ascii="Times New Roman" w:hAnsi="Times New Roman"/>
          <w:iCs/>
          <w:sz w:val="24"/>
          <w:szCs w:val="24"/>
        </w:rPr>
        <w:lastRenderedPageBreak/>
        <w:t xml:space="preserve">neįrodinėjo, </w:t>
      </w:r>
      <w:r w:rsidR="00F84130" w:rsidRPr="00F84130">
        <w:rPr>
          <w:rFonts w:ascii="Times New Roman" w:hAnsi="Times New Roman"/>
          <w:iCs/>
          <w:sz w:val="24"/>
          <w:szCs w:val="24"/>
        </w:rPr>
        <w:t>be to, teismin</w:t>
      </w:r>
      <w:r w:rsidR="00F84130">
        <w:rPr>
          <w:rFonts w:ascii="Times New Roman" w:hAnsi="Times New Roman"/>
          <w:iCs/>
          <w:sz w:val="24"/>
          <w:szCs w:val="24"/>
        </w:rPr>
        <w:t>i</w:t>
      </w:r>
      <w:r w:rsidR="00F84130" w:rsidRPr="00F84130">
        <w:rPr>
          <w:rFonts w:ascii="Times New Roman" w:hAnsi="Times New Roman"/>
          <w:iCs/>
          <w:sz w:val="24"/>
          <w:szCs w:val="24"/>
        </w:rPr>
        <w:t>o nagrinėjimo metu net negalėjo nurodyti</w:t>
      </w:r>
      <w:r w:rsidR="00F84130">
        <w:rPr>
          <w:rFonts w:ascii="Times New Roman" w:hAnsi="Times New Roman"/>
          <w:iCs/>
          <w:sz w:val="24"/>
          <w:szCs w:val="24"/>
        </w:rPr>
        <w:t>,</w:t>
      </w:r>
      <w:r w:rsidR="00F84130" w:rsidRPr="00F84130">
        <w:rPr>
          <w:rFonts w:ascii="Times New Roman" w:hAnsi="Times New Roman"/>
          <w:iCs/>
          <w:sz w:val="24"/>
          <w:szCs w:val="24"/>
        </w:rPr>
        <w:t xml:space="preserve"> kokio pobūdžio nuostolius sutiko atlyginti</w:t>
      </w:r>
      <w:r w:rsidR="00F84130">
        <w:rPr>
          <w:rFonts w:ascii="Times New Roman" w:hAnsi="Times New Roman"/>
          <w:iCs/>
          <w:sz w:val="24"/>
          <w:szCs w:val="24"/>
        </w:rPr>
        <w:t xml:space="preserve">. Byloje nėra duomenų, kad </w:t>
      </w:r>
      <w:r w:rsidR="00F84130" w:rsidRPr="00F84130">
        <w:rPr>
          <w:rFonts w:ascii="Times New Roman" w:hAnsi="Times New Roman"/>
          <w:iCs/>
          <w:sz w:val="24"/>
          <w:szCs w:val="24"/>
        </w:rPr>
        <w:t>70 343,26 Eur sum</w:t>
      </w:r>
      <w:r w:rsidR="00F84130">
        <w:rPr>
          <w:rFonts w:ascii="Times New Roman" w:hAnsi="Times New Roman"/>
          <w:iCs/>
          <w:sz w:val="24"/>
          <w:szCs w:val="24"/>
        </w:rPr>
        <w:t>a yra įtraukta į taikos sutartimi sutartą žalos atlyginimo sumą (145 000 Eur)</w:t>
      </w:r>
      <w:r w:rsidR="00B95C5E">
        <w:rPr>
          <w:rFonts w:ascii="Times New Roman" w:hAnsi="Times New Roman"/>
          <w:iCs/>
          <w:sz w:val="24"/>
          <w:szCs w:val="24"/>
        </w:rPr>
        <w:t>. T</w:t>
      </w:r>
      <w:r w:rsidR="00B95C5E" w:rsidRPr="00B95C5E">
        <w:rPr>
          <w:rFonts w:ascii="Times New Roman" w:hAnsi="Times New Roman"/>
          <w:iCs/>
          <w:sz w:val="24"/>
          <w:szCs w:val="24"/>
        </w:rPr>
        <w:t>reč</w:t>
      </w:r>
      <w:r w:rsidR="00B95C5E">
        <w:rPr>
          <w:rFonts w:ascii="Times New Roman" w:hAnsi="Times New Roman"/>
          <w:iCs/>
          <w:sz w:val="24"/>
          <w:szCs w:val="24"/>
        </w:rPr>
        <w:t>iasis</w:t>
      </w:r>
      <w:r w:rsidR="00B95C5E" w:rsidRPr="00B95C5E">
        <w:rPr>
          <w:rFonts w:ascii="Times New Roman" w:hAnsi="Times New Roman"/>
          <w:iCs/>
          <w:sz w:val="24"/>
          <w:szCs w:val="24"/>
        </w:rPr>
        <w:t xml:space="preserve"> asm</w:t>
      </w:r>
      <w:r w:rsidR="00B95C5E">
        <w:rPr>
          <w:rFonts w:ascii="Times New Roman" w:hAnsi="Times New Roman"/>
          <w:iCs/>
          <w:sz w:val="24"/>
          <w:szCs w:val="24"/>
        </w:rPr>
        <w:t>uo</w:t>
      </w:r>
      <w:r w:rsidR="00B95C5E" w:rsidRPr="00B95C5E">
        <w:rPr>
          <w:rFonts w:ascii="Times New Roman" w:hAnsi="Times New Roman"/>
          <w:iCs/>
          <w:sz w:val="24"/>
          <w:szCs w:val="24"/>
        </w:rPr>
        <w:t xml:space="preserve"> UAB</w:t>
      </w:r>
      <w:r w:rsidR="00661DC0">
        <w:rPr>
          <w:rFonts w:ascii="Times New Roman" w:hAnsi="Times New Roman"/>
          <w:iCs/>
          <w:sz w:val="24"/>
          <w:szCs w:val="24"/>
        </w:rPr>
        <w:t> </w:t>
      </w:r>
      <w:r w:rsidR="00B95C5E" w:rsidRPr="00B95C5E">
        <w:rPr>
          <w:rFonts w:ascii="Times New Roman" w:hAnsi="Times New Roman"/>
          <w:iCs/>
          <w:sz w:val="24"/>
          <w:szCs w:val="24"/>
        </w:rPr>
        <w:t>„Vilniaus rentinys“</w:t>
      </w:r>
      <w:r w:rsidR="00B95C5E">
        <w:rPr>
          <w:rFonts w:ascii="Times New Roman" w:hAnsi="Times New Roman"/>
          <w:iCs/>
          <w:sz w:val="24"/>
          <w:szCs w:val="24"/>
        </w:rPr>
        <w:t xml:space="preserve"> byloje įrodinėjo, kad </w:t>
      </w:r>
      <w:r w:rsidR="00B95C5E" w:rsidRPr="00B95C5E">
        <w:rPr>
          <w:rFonts w:ascii="Times New Roman" w:hAnsi="Times New Roman"/>
          <w:iCs/>
          <w:sz w:val="24"/>
          <w:szCs w:val="24"/>
        </w:rPr>
        <w:t xml:space="preserve">70 343,26 Eur </w:t>
      </w:r>
      <w:r w:rsidR="00B95C5E">
        <w:rPr>
          <w:rFonts w:ascii="Times New Roman" w:hAnsi="Times New Roman"/>
          <w:iCs/>
          <w:sz w:val="24"/>
          <w:szCs w:val="24"/>
        </w:rPr>
        <w:t xml:space="preserve">reikalavimas </w:t>
      </w:r>
      <w:r w:rsidR="00B95C5E" w:rsidRPr="00B95C5E">
        <w:rPr>
          <w:rFonts w:ascii="Times New Roman" w:hAnsi="Times New Roman"/>
          <w:iCs/>
          <w:sz w:val="24"/>
          <w:szCs w:val="24"/>
        </w:rPr>
        <w:t>nesusijęs priežastiniu ryšiu su prekybos centro uždarymu</w:t>
      </w:r>
      <w:r w:rsidR="00B95C5E">
        <w:rPr>
          <w:rFonts w:ascii="Times New Roman" w:hAnsi="Times New Roman"/>
          <w:iCs/>
          <w:sz w:val="24"/>
          <w:szCs w:val="24"/>
        </w:rPr>
        <w:t>, todėl ši suma nėra įtraukta į taikos sutartimi sutartą žalos atlyginimo sumą.</w:t>
      </w:r>
      <w:r w:rsidR="00B95C5E" w:rsidRPr="00B95C5E">
        <w:rPr>
          <w:rFonts w:ascii="Times New Roman" w:hAnsi="Times New Roman"/>
          <w:iCs/>
          <w:sz w:val="24"/>
          <w:szCs w:val="24"/>
        </w:rPr>
        <w:t xml:space="preserve"> </w:t>
      </w:r>
      <w:r w:rsidR="00B95C5E">
        <w:rPr>
          <w:rFonts w:ascii="Times New Roman" w:hAnsi="Times New Roman"/>
          <w:iCs/>
          <w:sz w:val="24"/>
          <w:szCs w:val="24"/>
        </w:rPr>
        <w:t>P</w:t>
      </w:r>
      <w:r w:rsidR="00B95C5E" w:rsidRPr="00B95C5E">
        <w:rPr>
          <w:rFonts w:ascii="Times New Roman" w:hAnsi="Times New Roman"/>
          <w:iCs/>
          <w:sz w:val="24"/>
          <w:szCs w:val="24"/>
        </w:rPr>
        <w:t>irmos</w:t>
      </w:r>
      <w:r w:rsidR="00B95C5E">
        <w:rPr>
          <w:rFonts w:ascii="Times New Roman" w:hAnsi="Times New Roman"/>
          <w:iCs/>
          <w:sz w:val="24"/>
          <w:szCs w:val="24"/>
        </w:rPr>
        <w:t>ios</w:t>
      </w:r>
      <w:r w:rsidR="00B95C5E" w:rsidRPr="00B95C5E">
        <w:rPr>
          <w:rFonts w:ascii="Times New Roman" w:hAnsi="Times New Roman"/>
          <w:iCs/>
          <w:sz w:val="24"/>
          <w:szCs w:val="24"/>
        </w:rPr>
        <w:t xml:space="preserve"> instancijos teismas peržengė ieškinio ribas, nes pasirėmė tomis aplinkybėmis, kurių neįrodinėjo pati </w:t>
      </w:r>
      <w:r w:rsidR="00B95C5E">
        <w:rPr>
          <w:rFonts w:ascii="Times New Roman" w:hAnsi="Times New Roman"/>
          <w:iCs/>
          <w:sz w:val="24"/>
          <w:szCs w:val="24"/>
        </w:rPr>
        <w:t>i</w:t>
      </w:r>
      <w:r w:rsidR="00B95C5E" w:rsidRPr="00B95C5E">
        <w:rPr>
          <w:rFonts w:ascii="Times New Roman" w:hAnsi="Times New Roman"/>
          <w:iCs/>
          <w:sz w:val="24"/>
          <w:szCs w:val="24"/>
        </w:rPr>
        <w:t>eškovė</w:t>
      </w:r>
      <w:r w:rsidR="00B95C5E">
        <w:rPr>
          <w:rFonts w:ascii="Times New Roman" w:hAnsi="Times New Roman"/>
          <w:iCs/>
          <w:sz w:val="24"/>
          <w:szCs w:val="24"/>
        </w:rPr>
        <w:t xml:space="preserve">, </w:t>
      </w:r>
      <w:r w:rsidR="00B95C5E" w:rsidRPr="00B95C5E">
        <w:rPr>
          <w:rFonts w:ascii="Times New Roman" w:hAnsi="Times New Roman"/>
          <w:iCs/>
          <w:sz w:val="24"/>
          <w:szCs w:val="24"/>
        </w:rPr>
        <w:t xml:space="preserve">tačiau apeliacinės instancijos teismas dėl šio apeliacinio skundo </w:t>
      </w:r>
      <w:r w:rsidR="00B95C5E">
        <w:rPr>
          <w:rFonts w:ascii="Times New Roman" w:hAnsi="Times New Roman"/>
          <w:iCs/>
          <w:sz w:val="24"/>
          <w:szCs w:val="24"/>
        </w:rPr>
        <w:t>argumento</w:t>
      </w:r>
      <w:r w:rsidR="00B95C5E" w:rsidRPr="00B95C5E">
        <w:rPr>
          <w:rFonts w:ascii="Times New Roman" w:hAnsi="Times New Roman"/>
          <w:iCs/>
          <w:sz w:val="24"/>
          <w:szCs w:val="24"/>
        </w:rPr>
        <w:t xml:space="preserve"> visiškai nepasisakė</w:t>
      </w:r>
      <w:r w:rsidR="006D5DFD">
        <w:rPr>
          <w:rFonts w:ascii="Times New Roman" w:hAnsi="Times New Roman"/>
          <w:iCs/>
          <w:sz w:val="24"/>
          <w:szCs w:val="24"/>
        </w:rPr>
        <w:t xml:space="preserve">. </w:t>
      </w:r>
      <w:r w:rsidR="006D5DFD" w:rsidRPr="006D5DFD">
        <w:rPr>
          <w:rFonts w:ascii="Times New Roman" w:hAnsi="Times New Roman"/>
          <w:iCs/>
          <w:sz w:val="24"/>
          <w:szCs w:val="24"/>
        </w:rPr>
        <w:t>Be to, ieškovė byloje nėra pateikusi įrodymų, kad pagal su UAB „</w:t>
      </w:r>
      <w:proofErr w:type="spellStart"/>
      <w:r w:rsidR="006D5DFD" w:rsidRPr="006D5DFD">
        <w:rPr>
          <w:rFonts w:ascii="Times New Roman" w:hAnsi="Times New Roman"/>
          <w:iCs/>
          <w:sz w:val="24"/>
          <w:szCs w:val="24"/>
        </w:rPr>
        <w:t>Hakonlita</w:t>
      </w:r>
      <w:proofErr w:type="spellEnd"/>
      <w:r w:rsidR="006D5DFD" w:rsidRPr="006D5DFD">
        <w:rPr>
          <w:rFonts w:ascii="Times New Roman" w:hAnsi="Times New Roman"/>
          <w:iCs/>
          <w:sz w:val="24"/>
          <w:szCs w:val="24"/>
        </w:rPr>
        <w:t>“ sudarytą ir teismo patvirtintą taikos sutartį civilinėje byloje Nr. e2-3023-852/2020 yra sumokėjusi UAB „</w:t>
      </w:r>
      <w:proofErr w:type="spellStart"/>
      <w:r w:rsidR="006D5DFD" w:rsidRPr="006D5DFD">
        <w:rPr>
          <w:rFonts w:ascii="Times New Roman" w:hAnsi="Times New Roman"/>
          <w:iCs/>
          <w:sz w:val="24"/>
          <w:szCs w:val="24"/>
        </w:rPr>
        <w:t>Hakonlita</w:t>
      </w:r>
      <w:proofErr w:type="spellEnd"/>
      <w:r w:rsidR="006D5DFD" w:rsidRPr="006D5DFD">
        <w:rPr>
          <w:rFonts w:ascii="Times New Roman" w:hAnsi="Times New Roman"/>
          <w:iCs/>
          <w:sz w:val="24"/>
          <w:szCs w:val="24"/>
        </w:rPr>
        <w:t>“ sutartą 145</w:t>
      </w:r>
      <w:r w:rsidR="00661DC0">
        <w:rPr>
          <w:rFonts w:ascii="Times New Roman" w:hAnsi="Times New Roman"/>
          <w:iCs/>
          <w:sz w:val="24"/>
          <w:szCs w:val="24"/>
        </w:rPr>
        <w:t> </w:t>
      </w:r>
      <w:r w:rsidR="006D5DFD" w:rsidRPr="006D5DFD">
        <w:rPr>
          <w:rFonts w:ascii="Times New Roman" w:hAnsi="Times New Roman"/>
          <w:iCs/>
          <w:sz w:val="24"/>
          <w:szCs w:val="24"/>
        </w:rPr>
        <w:t>000</w:t>
      </w:r>
      <w:r w:rsidR="00661DC0">
        <w:rPr>
          <w:rFonts w:ascii="Times New Roman" w:hAnsi="Times New Roman"/>
          <w:iCs/>
          <w:sz w:val="24"/>
          <w:szCs w:val="24"/>
        </w:rPr>
        <w:t> </w:t>
      </w:r>
      <w:r w:rsidR="006D5DFD" w:rsidRPr="006D5DFD">
        <w:rPr>
          <w:rFonts w:ascii="Times New Roman" w:hAnsi="Times New Roman"/>
          <w:iCs/>
          <w:sz w:val="24"/>
          <w:szCs w:val="24"/>
        </w:rPr>
        <w:t>Eur sumą ar kitaip bent iš dalies įvykdžiusi minimą prievolę, pavyzdžiui, atlikusi priešpriešinį įskaitymą</w:t>
      </w:r>
      <w:r w:rsidR="002C5E44">
        <w:rPr>
          <w:rFonts w:ascii="Times New Roman" w:hAnsi="Times New Roman"/>
          <w:iCs/>
          <w:sz w:val="24"/>
          <w:szCs w:val="24"/>
        </w:rPr>
        <w:t>.</w:t>
      </w:r>
    </w:p>
    <w:p w14:paraId="22508930" w14:textId="5A172202" w:rsidR="008F045E" w:rsidRDefault="008F045E" w:rsidP="008F045E">
      <w:pPr>
        <w:pStyle w:val="Sraopastraipa"/>
        <w:numPr>
          <w:ilvl w:val="1"/>
          <w:numId w:val="3"/>
        </w:numPr>
        <w:spacing w:after="120" w:line="240" w:lineRule="auto"/>
        <w:contextualSpacing w:val="0"/>
        <w:jc w:val="both"/>
        <w:rPr>
          <w:rFonts w:ascii="Times New Roman" w:hAnsi="Times New Roman"/>
          <w:iCs/>
          <w:sz w:val="24"/>
          <w:szCs w:val="24"/>
        </w:rPr>
      </w:pPr>
      <w:bookmarkStart w:id="6" w:name="_Hlk167379843"/>
      <w:r>
        <w:rPr>
          <w:rFonts w:ascii="Times New Roman" w:hAnsi="Times New Roman"/>
          <w:iCs/>
          <w:sz w:val="24"/>
          <w:szCs w:val="24"/>
        </w:rPr>
        <w:t>P</w:t>
      </w:r>
      <w:r w:rsidR="00876F0D" w:rsidRPr="00876F0D">
        <w:rPr>
          <w:rFonts w:ascii="Times New Roman" w:hAnsi="Times New Roman"/>
          <w:iCs/>
          <w:sz w:val="24"/>
          <w:szCs w:val="24"/>
        </w:rPr>
        <w:t>irmos</w:t>
      </w:r>
      <w:r>
        <w:rPr>
          <w:rFonts w:ascii="Times New Roman" w:hAnsi="Times New Roman"/>
          <w:iCs/>
          <w:sz w:val="24"/>
          <w:szCs w:val="24"/>
        </w:rPr>
        <w:t>ios</w:t>
      </w:r>
      <w:r w:rsidR="00876F0D" w:rsidRPr="00876F0D">
        <w:rPr>
          <w:rFonts w:ascii="Times New Roman" w:hAnsi="Times New Roman"/>
          <w:iCs/>
          <w:sz w:val="24"/>
          <w:szCs w:val="24"/>
        </w:rPr>
        <w:t xml:space="preserve"> instancijos teismas</w:t>
      </w:r>
      <w:r w:rsidR="005E294D">
        <w:rPr>
          <w:rFonts w:ascii="Times New Roman" w:hAnsi="Times New Roman"/>
          <w:iCs/>
          <w:sz w:val="24"/>
          <w:szCs w:val="24"/>
        </w:rPr>
        <w:t xml:space="preserve">, nustatydamas, kad </w:t>
      </w:r>
      <w:r w:rsidR="005E294D" w:rsidRPr="005E294D">
        <w:rPr>
          <w:rFonts w:ascii="Times New Roman" w:hAnsi="Times New Roman"/>
          <w:iCs/>
          <w:sz w:val="24"/>
          <w:szCs w:val="24"/>
        </w:rPr>
        <w:t>atsakov</w:t>
      </w:r>
      <w:r w:rsidR="005E294D">
        <w:rPr>
          <w:rFonts w:ascii="Times New Roman" w:hAnsi="Times New Roman"/>
          <w:iCs/>
          <w:sz w:val="24"/>
          <w:szCs w:val="24"/>
        </w:rPr>
        <w:t>ė</w:t>
      </w:r>
      <w:r w:rsidR="005E294D" w:rsidRPr="005E294D">
        <w:rPr>
          <w:rFonts w:ascii="Times New Roman" w:hAnsi="Times New Roman"/>
          <w:iCs/>
          <w:sz w:val="24"/>
          <w:szCs w:val="24"/>
        </w:rPr>
        <w:t xml:space="preserve"> BUAB „</w:t>
      </w:r>
      <w:proofErr w:type="spellStart"/>
      <w:r w:rsidR="005E294D" w:rsidRPr="005E294D">
        <w:rPr>
          <w:rFonts w:ascii="Times New Roman" w:hAnsi="Times New Roman"/>
          <w:iCs/>
          <w:sz w:val="24"/>
          <w:szCs w:val="24"/>
        </w:rPr>
        <w:t>Lakaja</w:t>
      </w:r>
      <w:proofErr w:type="spellEnd"/>
      <w:r w:rsidR="005E294D" w:rsidRPr="005E294D">
        <w:rPr>
          <w:rFonts w:ascii="Times New Roman" w:hAnsi="Times New Roman"/>
          <w:iCs/>
          <w:sz w:val="24"/>
          <w:szCs w:val="24"/>
        </w:rPr>
        <w:t>“</w:t>
      </w:r>
      <w:r w:rsidR="005E294D">
        <w:rPr>
          <w:rFonts w:ascii="Times New Roman" w:hAnsi="Times New Roman"/>
          <w:iCs/>
          <w:sz w:val="24"/>
          <w:szCs w:val="24"/>
        </w:rPr>
        <w:t xml:space="preserve"> turi atlyginti 95 proc. žalos,</w:t>
      </w:r>
      <w:r w:rsidR="005E294D" w:rsidRPr="005E294D">
        <w:rPr>
          <w:rFonts w:ascii="Times New Roman" w:hAnsi="Times New Roman"/>
          <w:iCs/>
          <w:sz w:val="24"/>
          <w:szCs w:val="24"/>
        </w:rPr>
        <w:t xml:space="preserve"> </w:t>
      </w:r>
      <w:r w:rsidR="00876F0D" w:rsidRPr="00876F0D">
        <w:rPr>
          <w:rFonts w:ascii="Times New Roman" w:hAnsi="Times New Roman"/>
          <w:iCs/>
          <w:sz w:val="24"/>
          <w:szCs w:val="24"/>
        </w:rPr>
        <w:t>peržengė patikslinto ieškinio reikalavimo ribas</w:t>
      </w:r>
      <w:r>
        <w:rPr>
          <w:rFonts w:ascii="Times New Roman" w:hAnsi="Times New Roman"/>
          <w:iCs/>
          <w:sz w:val="24"/>
          <w:szCs w:val="24"/>
        </w:rPr>
        <w:t xml:space="preserve">, o apeliacinės instancijos teismas </w:t>
      </w:r>
      <w:r w:rsidR="009B157F" w:rsidRPr="009B157F">
        <w:rPr>
          <w:rFonts w:ascii="Times New Roman" w:hAnsi="Times New Roman"/>
          <w:iCs/>
          <w:sz w:val="24"/>
          <w:szCs w:val="24"/>
        </w:rPr>
        <w:t>šio trečiojo asmens</w:t>
      </w:r>
      <w:r w:rsidR="009B157F" w:rsidRPr="009B157F">
        <w:t xml:space="preserve"> </w:t>
      </w:r>
      <w:r w:rsidR="009B157F" w:rsidRPr="009B157F">
        <w:rPr>
          <w:rFonts w:ascii="Times New Roman" w:hAnsi="Times New Roman"/>
          <w:iCs/>
          <w:sz w:val="24"/>
          <w:szCs w:val="24"/>
        </w:rPr>
        <w:t xml:space="preserve">UAB „Vilniaus rentinys“ </w:t>
      </w:r>
      <w:r w:rsidR="009B157F">
        <w:rPr>
          <w:rFonts w:ascii="Times New Roman" w:hAnsi="Times New Roman"/>
          <w:iCs/>
          <w:sz w:val="24"/>
          <w:szCs w:val="24"/>
        </w:rPr>
        <w:t>argumento</w:t>
      </w:r>
      <w:r w:rsidR="009B157F" w:rsidRPr="009B157F">
        <w:rPr>
          <w:rFonts w:ascii="Times New Roman" w:hAnsi="Times New Roman"/>
          <w:iCs/>
          <w:sz w:val="24"/>
          <w:szCs w:val="24"/>
        </w:rPr>
        <w:t xml:space="preserve"> visai nevertino ir neaptarė</w:t>
      </w:r>
      <w:r w:rsidR="00661DC0">
        <w:rPr>
          <w:rFonts w:ascii="Times New Roman" w:hAnsi="Times New Roman"/>
          <w:iCs/>
          <w:sz w:val="24"/>
          <w:szCs w:val="24"/>
        </w:rPr>
        <w:t>, todėl byla išnagrinėta neteisingai.</w:t>
      </w:r>
      <w:r w:rsidR="00661DC0" w:rsidRPr="00661DC0">
        <w:t xml:space="preserve"> </w:t>
      </w:r>
      <w:r w:rsidR="00661DC0" w:rsidRPr="00661DC0">
        <w:rPr>
          <w:rFonts w:ascii="Times New Roman" w:hAnsi="Times New Roman"/>
          <w:iCs/>
          <w:sz w:val="24"/>
          <w:szCs w:val="24"/>
        </w:rPr>
        <w:t xml:space="preserve">Ieškovė 2022 m. spalio 18 d. patikslintame ieškinyje nurodė, kad </w:t>
      </w:r>
      <w:r w:rsidR="005A1EFC">
        <w:rPr>
          <w:rFonts w:ascii="Times New Roman" w:hAnsi="Times New Roman"/>
          <w:iCs/>
          <w:sz w:val="24"/>
          <w:szCs w:val="24"/>
        </w:rPr>
        <w:t>P</w:t>
      </w:r>
      <w:r w:rsidR="00661DC0" w:rsidRPr="00661DC0">
        <w:rPr>
          <w:rFonts w:ascii="Times New Roman" w:hAnsi="Times New Roman"/>
          <w:iCs/>
          <w:sz w:val="24"/>
          <w:szCs w:val="24"/>
        </w:rPr>
        <w:t xml:space="preserve">astato projektuotoja UAB „Tiksli forma“ ir </w:t>
      </w:r>
      <w:r w:rsidR="005A1EFC">
        <w:rPr>
          <w:rFonts w:ascii="Times New Roman" w:hAnsi="Times New Roman"/>
          <w:iCs/>
          <w:sz w:val="24"/>
          <w:szCs w:val="24"/>
        </w:rPr>
        <w:t>P</w:t>
      </w:r>
      <w:r w:rsidR="00661DC0" w:rsidRPr="00661DC0">
        <w:rPr>
          <w:rFonts w:ascii="Times New Roman" w:hAnsi="Times New Roman"/>
          <w:iCs/>
          <w:sz w:val="24"/>
          <w:szCs w:val="24"/>
        </w:rPr>
        <w:t>astato rangovė BUAB „</w:t>
      </w:r>
      <w:proofErr w:type="spellStart"/>
      <w:r w:rsidR="00661DC0" w:rsidRPr="00661DC0">
        <w:rPr>
          <w:rFonts w:ascii="Times New Roman" w:hAnsi="Times New Roman"/>
          <w:iCs/>
          <w:sz w:val="24"/>
          <w:szCs w:val="24"/>
        </w:rPr>
        <w:t>Lakaja</w:t>
      </w:r>
      <w:proofErr w:type="spellEnd"/>
      <w:r w:rsidR="00661DC0" w:rsidRPr="00661DC0">
        <w:rPr>
          <w:rFonts w:ascii="Times New Roman" w:hAnsi="Times New Roman"/>
          <w:iCs/>
          <w:sz w:val="24"/>
          <w:szCs w:val="24"/>
        </w:rPr>
        <w:t>“ turi atlyginti po 47,5</w:t>
      </w:r>
      <w:r w:rsidR="0058734B">
        <w:rPr>
          <w:rFonts w:ascii="Times New Roman" w:hAnsi="Times New Roman"/>
          <w:iCs/>
          <w:sz w:val="24"/>
          <w:szCs w:val="24"/>
          <w:lang w:val="en-US"/>
        </w:rPr>
        <w:t>0</w:t>
      </w:r>
      <w:r w:rsidR="00661DC0" w:rsidRPr="00661DC0">
        <w:rPr>
          <w:rFonts w:ascii="Times New Roman" w:hAnsi="Times New Roman"/>
          <w:iCs/>
          <w:sz w:val="24"/>
          <w:szCs w:val="24"/>
        </w:rPr>
        <w:t xml:space="preserve"> proc. žalos, o </w:t>
      </w:r>
      <w:r w:rsidR="005A1EFC">
        <w:rPr>
          <w:rFonts w:ascii="Times New Roman" w:hAnsi="Times New Roman"/>
          <w:iCs/>
          <w:sz w:val="24"/>
          <w:szCs w:val="24"/>
        </w:rPr>
        <w:t>P</w:t>
      </w:r>
      <w:r w:rsidR="00661DC0" w:rsidRPr="00661DC0">
        <w:rPr>
          <w:rFonts w:ascii="Times New Roman" w:hAnsi="Times New Roman"/>
          <w:iCs/>
          <w:sz w:val="24"/>
          <w:szCs w:val="24"/>
        </w:rPr>
        <w:t>astato techninis prižiūrėtojas – 5 proc. žalos.</w:t>
      </w:r>
      <w:r w:rsidR="00661DC0" w:rsidRPr="00661DC0">
        <w:t xml:space="preserve"> </w:t>
      </w:r>
      <w:r w:rsidR="00661DC0" w:rsidRPr="00661DC0">
        <w:rPr>
          <w:rFonts w:ascii="Times New Roman" w:hAnsi="Times New Roman"/>
          <w:iCs/>
          <w:sz w:val="24"/>
          <w:szCs w:val="24"/>
        </w:rPr>
        <w:t xml:space="preserve">Ieškovės patikslintame ieškinyje nurodytas kiekvieno iš </w:t>
      </w:r>
      <w:r w:rsidR="00661DC0">
        <w:rPr>
          <w:rFonts w:ascii="Times New Roman" w:hAnsi="Times New Roman"/>
          <w:iCs/>
          <w:sz w:val="24"/>
          <w:szCs w:val="24"/>
        </w:rPr>
        <w:t>a</w:t>
      </w:r>
      <w:r w:rsidR="00661DC0" w:rsidRPr="00661DC0">
        <w:rPr>
          <w:rFonts w:ascii="Times New Roman" w:hAnsi="Times New Roman"/>
          <w:iCs/>
          <w:sz w:val="24"/>
          <w:szCs w:val="24"/>
        </w:rPr>
        <w:t>tsakovų dalinės atsakomybės dydis apibrėžia reikalavimo dalyką</w:t>
      </w:r>
      <w:r w:rsidR="00661DC0">
        <w:rPr>
          <w:rFonts w:ascii="Times New Roman" w:hAnsi="Times New Roman"/>
          <w:iCs/>
          <w:sz w:val="24"/>
          <w:szCs w:val="24"/>
        </w:rPr>
        <w:t>.</w:t>
      </w:r>
      <w:r w:rsidR="005E294D" w:rsidRPr="005E294D">
        <w:t xml:space="preserve"> </w:t>
      </w:r>
      <w:r w:rsidR="005E294D" w:rsidRPr="005E294D">
        <w:rPr>
          <w:rFonts w:ascii="Times New Roman" w:hAnsi="Times New Roman"/>
          <w:iCs/>
          <w:sz w:val="24"/>
          <w:szCs w:val="24"/>
        </w:rPr>
        <w:t xml:space="preserve">Vien tai, kad teismas įrodytais laikė </w:t>
      </w:r>
      <w:r w:rsidR="005E294D">
        <w:rPr>
          <w:rFonts w:ascii="Times New Roman" w:hAnsi="Times New Roman"/>
          <w:iCs/>
          <w:sz w:val="24"/>
          <w:szCs w:val="24"/>
        </w:rPr>
        <w:t>žymiai</w:t>
      </w:r>
      <w:r w:rsidR="005E294D" w:rsidRPr="005E294D">
        <w:rPr>
          <w:rFonts w:ascii="Times New Roman" w:hAnsi="Times New Roman"/>
          <w:iCs/>
          <w:sz w:val="24"/>
          <w:szCs w:val="24"/>
        </w:rPr>
        <w:t xml:space="preserve"> mažesnius </w:t>
      </w:r>
      <w:r w:rsidR="005E294D">
        <w:rPr>
          <w:rFonts w:ascii="Times New Roman" w:hAnsi="Times New Roman"/>
          <w:iCs/>
          <w:sz w:val="24"/>
          <w:szCs w:val="24"/>
        </w:rPr>
        <w:t>i</w:t>
      </w:r>
      <w:r w:rsidR="005E294D" w:rsidRPr="005E294D">
        <w:rPr>
          <w:rFonts w:ascii="Times New Roman" w:hAnsi="Times New Roman"/>
          <w:iCs/>
          <w:sz w:val="24"/>
          <w:szCs w:val="24"/>
        </w:rPr>
        <w:t>eškovės nuostolius (165</w:t>
      </w:r>
      <w:r w:rsidR="00275DE6">
        <w:rPr>
          <w:rFonts w:ascii="Times New Roman" w:hAnsi="Times New Roman"/>
          <w:iCs/>
          <w:sz w:val="24"/>
          <w:szCs w:val="24"/>
        </w:rPr>
        <w:t xml:space="preserve"> </w:t>
      </w:r>
      <w:r w:rsidR="005E294D" w:rsidRPr="005E294D">
        <w:rPr>
          <w:rFonts w:ascii="Times New Roman" w:hAnsi="Times New Roman"/>
          <w:iCs/>
          <w:sz w:val="24"/>
          <w:szCs w:val="24"/>
        </w:rPr>
        <w:t xml:space="preserve">703,51 Eur), negu </w:t>
      </w:r>
      <w:r w:rsidR="005E294D">
        <w:rPr>
          <w:rFonts w:ascii="Times New Roman" w:hAnsi="Times New Roman"/>
          <w:iCs/>
          <w:sz w:val="24"/>
          <w:szCs w:val="24"/>
        </w:rPr>
        <w:t>i</w:t>
      </w:r>
      <w:r w:rsidR="005E294D" w:rsidRPr="005E294D">
        <w:rPr>
          <w:rFonts w:ascii="Times New Roman" w:hAnsi="Times New Roman"/>
          <w:iCs/>
          <w:sz w:val="24"/>
          <w:szCs w:val="24"/>
        </w:rPr>
        <w:t xml:space="preserve">eškovė reikalavo (450 721,32 Eur + 231 920 Eur), nesuteikia teismui </w:t>
      </w:r>
      <w:proofErr w:type="spellStart"/>
      <w:r w:rsidR="005E294D" w:rsidRPr="005E294D">
        <w:rPr>
          <w:rFonts w:ascii="Times New Roman" w:hAnsi="Times New Roman"/>
          <w:iCs/>
          <w:sz w:val="24"/>
          <w:szCs w:val="24"/>
        </w:rPr>
        <w:t>diskrecijos</w:t>
      </w:r>
      <w:proofErr w:type="spellEnd"/>
      <w:r w:rsidR="005E294D" w:rsidRPr="005E294D">
        <w:rPr>
          <w:rFonts w:ascii="Times New Roman" w:hAnsi="Times New Roman"/>
          <w:iCs/>
          <w:sz w:val="24"/>
          <w:szCs w:val="24"/>
        </w:rPr>
        <w:t xml:space="preserve"> peržengti </w:t>
      </w:r>
      <w:r w:rsidR="005E294D">
        <w:rPr>
          <w:rFonts w:ascii="Times New Roman" w:hAnsi="Times New Roman"/>
          <w:iCs/>
          <w:sz w:val="24"/>
          <w:szCs w:val="24"/>
        </w:rPr>
        <w:t>i</w:t>
      </w:r>
      <w:r w:rsidR="005E294D" w:rsidRPr="005E294D">
        <w:rPr>
          <w:rFonts w:ascii="Times New Roman" w:hAnsi="Times New Roman"/>
          <w:iCs/>
          <w:sz w:val="24"/>
          <w:szCs w:val="24"/>
        </w:rPr>
        <w:t>eškovės reikalavimo ribas</w:t>
      </w:r>
      <w:r w:rsidR="002C5E44">
        <w:rPr>
          <w:rFonts w:ascii="Times New Roman" w:hAnsi="Times New Roman"/>
          <w:iCs/>
          <w:sz w:val="24"/>
          <w:szCs w:val="24"/>
        </w:rPr>
        <w:t>.</w:t>
      </w:r>
      <w:bookmarkEnd w:id="6"/>
    </w:p>
    <w:p w14:paraId="724D444C" w14:textId="0AAF47E2" w:rsidR="000B3582" w:rsidRDefault="000B3582" w:rsidP="00FA24F2">
      <w:pPr>
        <w:pStyle w:val="Sraopastraipa"/>
        <w:numPr>
          <w:ilvl w:val="1"/>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Pirmosios instancijos teismui </w:t>
      </w:r>
      <w:r w:rsidRPr="000B3582">
        <w:rPr>
          <w:rFonts w:ascii="Times New Roman" w:hAnsi="Times New Roman"/>
          <w:iCs/>
          <w:sz w:val="24"/>
          <w:szCs w:val="24"/>
        </w:rPr>
        <w:t xml:space="preserve">netinkamai apibrėžus bylos nagrinėjimo ribas (konstatavus, kad pamatų defektų faktas bei </w:t>
      </w:r>
      <w:r>
        <w:rPr>
          <w:rFonts w:ascii="Times New Roman" w:hAnsi="Times New Roman"/>
          <w:iCs/>
          <w:sz w:val="24"/>
          <w:szCs w:val="24"/>
        </w:rPr>
        <w:t xml:space="preserve">trečiojo asmens </w:t>
      </w:r>
      <w:r w:rsidRPr="000B3582">
        <w:rPr>
          <w:rFonts w:ascii="Times New Roman" w:hAnsi="Times New Roman"/>
          <w:iCs/>
          <w:sz w:val="24"/>
          <w:szCs w:val="24"/>
        </w:rPr>
        <w:t>UAB „Vilniaus rentinys“ neteisėti veiksmai įrodyti ir nebus bylos nagrinėjimo dalykas)</w:t>
      </w:r>
      <w:r>
        <w:rPr>
          <w:rFonts w:ascii="Times New Roman" w:hAnsi="Times New Roman"/>
          <w:iCs/>
          <w:sz w:val="24"/>
          <w:szCs w:val="24"/>
        </w:rPr>
        <w:t>,</w:t>
      </w:r>
      <w:r w:rsidRPr="000B3582">
        <w:rPr>
          <w:rFonts w:ascii="Times New Roman" w:hAnsi="Times New Roman"/>
          <w:iCs/>
          <w:sz w:val="24"/>
          <w:szCs w:val="24"/>
        </w:rPr>
        <w:t xml:space="preserve"> apeliacinės instancijos teismo padarytos išvados dėl trečiojo asmens UAB „Vilniaus rentinys“</w:t>
      </w:r>
      <w:r>
        <w:rPr>
          <w:rFonts w:ascii="Times New Roman" w:hAnsi="Times New Roman"/>
          <w:iCs/>
          <w:sz w:val="24"/>
          <w:szCs w:val="24"/>
        </w:rPr>
        <w:t xml:space="preserve"> </w:t>
      </w:r>
      <w:r w:rsidRPr="000B3582">
        <w:rPr>
          <w:rFonts w:ascii="Times New Roman" w:hAnsi="Times New Roman"/>
          <w:iCs/>
          <w:sz w:val="24"/>
          <w:szCs w:val="24"/>
        </w:rPr>
        <w:t xml:space="preserve">pateiktų </w:t>
      </w:r>
      <w:r>
        <w:rPr>
          <w:rFonts w:ascii="Times New Roman" w:hAnsi="Times New Roman"/>
          <w:iCs/>
          <w:sz w:val="24"/>
          <w:szCs w:val="24"/>
        </w:rPr>
        <w:t xml:space="preserve">naujų </w:t>
      </w:r>
      <w:r w:rsidRPr="000B3582">
        <w:rPr>
          <w:rFonts w:ascii="Times New Roman" w:hAnsi="Times New Roman"/>
          <w:iCs/>
          <w:sz w:val="24"/>
          <w:szCs w:val="24"/>
        </w:rPr>
        <w:t>įrodymų nagrinėjant bylą pakartotinai</w:t>
      </w:r>
      <w:r>
        <w:rPr>
          <w:rFonts w:ascii="Times New Roman" w:hAnsi="Times New Roman"/>
          <w:iCs/>
          <w:sz w:val="24"/>
          <w:szCs w:val="24"/>
        </w:rPr>
        <w:t xml:space="preserve"> </w:t>
      </w:r>
      <w:r w:rsidRPr="000B3582">
        <w:rPr>
          <w:rFonts w:ascii="Times New Roman" w:hAnsi="Times New Roman"/>
          <w:iCs/>
          <w:sz w:val="24"/>
          <w:szCs w:val="24"/>
        </w:rPr>
        <w:t>pirmosios instancijos teisme, kurių pirmos</w:t>
      </w:r>
      <w:r>
        <w:rPr>
          <w:rFonts w:ascii="Times New Roman" w:hAnsi="Times New Roman"/>
          <w:iCs/>
          <w:sz w:val="24"/>
          <w:szCs w:val="24"/>
        </w:rPr>
        <w:t>ios</w:t>
      </w:r>
      <w:r w:rsidRPr="000B3582">
        <w:rPr>
          <w:rFonts w:ascii="Times New Roman" w:hAnsi="Times New Roman"/>
          <w:iCs/>
          <w:sz w:val="24"/>
          <w:szCs w:val="24"/>
        </w:rPr>
        <w:t xml:space="preserve"> in</w:t>
      </w:r>
      <w:r w:rsidR="009C222B">
        <w:rPr>
          <w:rFonts w:ascii="Times New Roman" w:hAnsi="Times New Roman"/>
          <w:iCs/>
          <w:sz w:val="24"/>
          <w:szCs w:val="24"/>
        </w:rPr>
        <w:t>s</w:t>
      </w:r>
      <w:r w:rsidRPr="000B3582">
        <w:rPr>
          <w:rFonts w:ascii="Times New Roman" w:hAnsi="Times New Roman"/>
          <w:iCs/>
          <w:sz w:val="24"/>
          <w:szCs w:val="24"/>
        </w:rPr>
        <w:t xml:space="preserve">tancijos teismas net nevertino, yra </w:t>
      </w:r>
      <w:proofErr w:type="spellStart"/>
      <w:r w:rsidRPr="000B3582">
        <w:rPr>
          <w:rFonts w:ascii="Times New Roman" w:hAnsi="Times New Roman"/>
          <w:iCs/>
          <w:sz w:val="24"/>
          <w:szCs w:val="24"/>
        </w:rPr>
        <w:t>siurprizinės</w:t>
      </w:r>
      <w:proofErr w:type="spellEnd"/>
      <w:r w:rsidRPr="000B3582">
        <w:rPr>
          <w:rFonts w:ascii="Times New Roman" w:hAnsi="Times New Roman"/>
          <w:iCs/>
          <w:sz w:val="24"/>
          <w:szCs w:val="24"/>
        </w:rPr>
        <w:t>. Kasaci</w:t>
      </w:r>
      <w:r w:rsidR="009C222B">
        <w:rPr>
          <w:rFonts w:ascii="Times New Roman" w:hAnsi="Times New Roman"/>
          <w:iCs/>
          <w:sz w:val="24"/>
          <w:szCs w:val="24"/>
        </w:rPr>
        <w:t>nio</w:t>
      </w:r>
      <w:r w:rsidRPr="000B3582">
        <w:rPr>
          <w:rFonts w:ascii="Times New Roman" w:hAnsi="Times New Roman"/>
          <w:iCs/>
          <w:sz w:val="24"/>
          <w:szCs w:val="24"/>
        </w:rPr>
        <w:t xml:space="preserve"> teismo ne kartą yra pasisakyta, kad apeliacinės instancijos teismo sprendimas negali būti grindžiamas argumentais ir įrodymais, apie kuriuos ginčo šaliai nebuvo žinoma ir ji neturėjo galimybės dėl jų pasisakyti pirmo</w:t>
      </w:r>
      <w:r w:rsidR="002E695E">
        <w:rPr>
          <w:rFonts w:ascii="Times New Roman" w:hAnsi="Times New Roman"/>
          <w:iCs/>
          <w:sz w:val="24"/>
          <w:szCs w:val="24"/>
        </w:rPr>
        <w:t>sios</w:t>
      </w:r>
      <w:r w:rsidRPr="000B3582">
        <w:rPr>
          <w:rFonts w:ascii="Times New Roman" w:hAnsi="Times New Roman"/>
          <w:iCs/>
          <w:sz w:val="24"/>
          <w:szCs w:val="24"/>
        </w:rPr>
        <w:t xml:space="preserve"> instancijo</w:t>
      </w:r>
      <w:r w:rsidR="002E695E">
        <w:rPr>
          <w:rFonts w:ascii="Times New Roman" w:hAnsi="Times New Roman"/>
          <w:iCs/>
          <w:sz w:val="24"/>
          <w:szCs w:val="24"/>
        </w:rPr>
        <w:t>s teisme</w:t>
      </w:r>
      <w:r w:rsidRPr="000B3582">
        <w:rPr>
          <w:rFonts w:ascii="Times New Roman" w:hAnsi="Times New Roman"/>
          <w:iCs/>
          <w:sz w:val="24"/>
          <w:szCs w:val="24"/>
        </w:rPr>
        <w:t xml:space="preserve"> (Lietuvos Aukščiausiojo Teismo 2022 m. kovo 16 d. nutartis civilinėje byloje Nr. e3K-3-58-823/2022). Tokiu būdu apeliacinės instancijos teismas</w:t>
      </w:r>
      <w:r w:rsidR="002E695E">
        <w:rPr>
          <w:rFonts w:ascii="Times New Roman" w:hAnsi="Times New Roman"/>
          <w:iCs/>
          <w:sz w:val="24"/>
          <w:szCs w:val="24"/>
        </w:rPr>
        <w:t>,</w:t>
      </w:r>
      <w:r w:rsidRPr="000B3582">
        <w:rPr>
          <w:rFonts w:ascii="Times New Roman" w:hAnsi="Times New Roman"/>
          <w:iCs/>
          <w:sz w:val="24"/>
          <w:szCs w:val="24"/>
        </w:rPr>
        <w:t xml:space="preserve"> pasisakydamas dėl UAB „Vilniaus rentinys“ byloje pateiktų </w:t>
      </w:r>
      <w:r w:rsidR="009C222B">
        <w:rPr>
          <w:rFonts w:ascii="Times New Roman" w:hAnsi="Times New Roman"/>
          <w:iCs/>
          <w:sz w:val="24"/>
          <w:szCs w:val="24"/>
        </w:rPr>
        <w:t xml:space="preserve">naujų </w:t>
      </w:r>
      <w:r w:rsidRPr="000B3582">
        <w:rPr>
          <w:rFonts w:ascii="Times New Roman" w:hAnsi="Times New Roman"/>
          <w:iCs/>
          <w:sz w:val="24"/>
          <w:szCs w:val="24"/>
        </w:rPr>
        <w:t xml:space="preserve">įrodymų, </w:t>
      </w:r>
      <w:r w:rsidR="002E695E">
        <w:rPr>
          <w:rFonts w:ascii="Times New Roman" w:hAnsi="Times New Roman"/>
          <w:iCs/>
          <w:sz w:val="24"/>
          <w:szCs w:val="24"/>
        </w:rPr>
        <w:t>nevertintų</w:t>
      </w:r>
      <w:r w:rsidRPr="000B3582">
        <w:rPr>
          <w:rFonts w:ascii="Times New Roman" w:hAnsi="Times New Roman"/>
          <w:iCs/>
          <w:sz w:val="24"/>
          <w:szCs w:val="24"/>
        </w:rPr>
        <w:t xml:space="preserve"> pirmos</w:t>
      </w:r>
      <w:r w:rsidR="009C222B">
        <w:rPr>
          <w:rFonts w:ascii="Times New Roman" w:hAnsi="Times New Roman"/>
          <w:iCs/>
          <w:sz w:val="24"/>
          <w:szCs w:val="24"/>
        </w:rPr>
        <w:t>ios</w:t>
      </w:r>
      <w:r w:rsidRPr="000B3582">
        <w:rPr>
          <w:rFonts w:ascii="Times New Roman" w:hAnsi="Times New Roman"/>
          <w:iCs/>
          <w:sz w:val="24"/>
          <w:szCs w:val="24"/>
        </w:rPr>
        <w:t xml:space="preserve"> instancijos teism</w:t>
      </w:r>
      <w:r w:rsidR="002E695E">
        <w:rPr>
          <w:rFonts w:ascii="Times New Roman" w:hAnsi="Times New Roman"/>
          <w:iCs/>
          <w:sz w:val="24"/>
          <w:szCs w:val="24"/>
        </w:rPr>
        <w:t>o</w:t>
      </w:r>
      <w:r w:rsidRPr="000B3582">
        <w:rPr>
          <w:rFonts w:ascii="Times New Roman" w:hAnsi="Times New Roman"/>
          <w:iCs/>
          <w:sz w:val="24"/>
          <w:szCs w:val="24"/>
        </w:rPr>
        <w:t xml:space="preserve">, iš esmės dėl </w:t>
      </w:r>
      <w:r w:rsidR="002E695E">
        <w:rPr>
          <w:rFonts w:ascii="Times New Roman" w:hAnsi="Times New Roman"/>
          <w:iCs/>
          <w:sz w:val="24"/>
          <w:szCs w:val="24"/>
        </w:rPr>
        <w:t>šių</w:t>
      </w:r>
      <w:r w:rsidRPr="000B3582">
        <w:rPr>
          <w:rFonts w:ascii="Times New Roman" w:hAnsi="Times New Roman"/>
          <w:iCs/>
          <w:sz w:val="24"/>
          <w:szCs w:val="24"/>
        </w:rPr>
        <w:t xml:space="preserve"> įrodym</w:t>
      </w:r>
      <w:r w:rsidR="009C222B">
        <w:rPr>
          <w:rFonts w:ascii="Times New Roman" w:hAnsi="Times New Roman"/>
          <w:iCs/>
          <w:sz w:val="24"/>
          <w:szCs w:val="24"/>
        </w:rPr>
        <w:t>ų</w:t>
      </w:r>
      <w:r w:rsidRPr="000B3582">
        <w:rPr>
          <w:rFonts w:ascii="Times New Roman" w:hAnsi="Times New Roman"/>
          <w:iCs/>
          <w:sz w:val="24"/>
          <w:szCs w:val="24"/>
        </w:rPr>
        <w:t xml:space="preserve"> pasisakė kaip pirmos</w:t>
      </w:r>
      <w:r w:rsidR="009C222B">
        <w:rPr>
          <w:rFonts w:ascii="Times New Roman" w:hAnsi="Times New Roman"/>
          <w:iCs/>
          <w:sz w:val="24"/>
          <w:szCs w:val="24"/>
        </w:rPr>
        <w:t>ios</w:t>
      </w:r>
      <w:r w:rsidRPr="000B3582">
        <w:rPr>
          <w:rFonts w:ascii="Times New Roman" w:hAnsi="Times New Roman"/>
          <w:iCs/>
          <w:sz w:val="24"/>
          <w:szCs w:val="24"/>
        </w:rPr>
        <w:t xml:space="preserve"> instancijos teismas ir taip paneig</w:t>
      </w:r>
      <w:r w:rsidR="009C222B">
        <w:rPr>
          <w:rFonts w:ascii="Times New Roman" w:hAnsi="Times New Roman"/>
          <w:iCs/>
          <w:sz w:val="24"/>
          <w:szCs w:val="24"/>
        </w:rPr>
        <w:t>ė</w:t>
      </w:r>
      <w:r w:rsidRPr="000B3582">
        <w:rPr>
          <w:rFonts w:ascii="Times New Roman" w:hAnsi="Times New Roman"/>
          <w:iCs/>
          <w:sz w:val="24"/>
          <w:szCs w:val="24"/>
        </w:rPr>
        <w:t xml:space="preserve"> </w:t>
      </w:r>
      <w:r w:rsidR="009C222B" w:rsidRPr="009C222B">
        <w:rPr>
          <w:rFonts w:ascii="Times New Roman" w:hAnsi="Times New Roman"/>
          <w:iCs/>
          <w:sz w:val="24"/>
          <w:szCs w:val="24"/>
        </w:rPr>
        <w:t>trečiojo asmens UAB „Vilniaus rentinys“</w:t>
      </w:r>
      <w:r w:rsidR="009C222B">
        <w:rPr>
          <w:rFonts w:ascii="Times New Roman" w:hAnsi="Times New Roman"/>
          <w:iCs/>
          <w:sz w:val="24"/>
          <w:szCs w:val="24"/>
        </w:rPr>
        <w:t xml:space="preserve"> </w:t>
      </w:r>
      <w:r w:rsidRPr="000B3582">
        <w:rPr>
          <w:rFonts w:ascii="Times New Roman" w:hAnsi="Times New Roman"/>
          <w:iCs/>
          <w:sz w:val="24"/>
          <w:szCs w:val="24"/>
        </w:rPr>
        <w:t>teis</w:t>
      </w:r>
      <w:r w:rsidR="009C222B">
        <w:rPr>
          <w:rFonts w:ascii="Times New Roman" w:hAnsi="Times New Roman"/>
          <w:iCs/>
          <w:sz w:val="24"/>
          <w:szCs w:val="24"/>
        </w:rPr>
        <w:t>ę</w:t>
      </w:r>
      <w:r w:rsidRPr="000B3582">
        <w:rPr>
          <w:rFonts w:ascii="Times New Roman" w:hAnsi="Times New Roman"/>
          <w:iCs/>
          <w:sz w:val="24"/>
          <w:szCs w:val="24"/>
        </w:rPr>
        <w:t xml:space="preserve"> į apeliacinį procesą dėl apeliacinės instancijos teismo pateikto </w:t>
      </w:r>
      <w:r w:rsidR="009C222B">
        <w:rPr>
          <w:rFonts w:ascii="Times New Roman" w:hAnsi="Times New Roman"/>
          <w:iCs/>
          <w:sz w:val="24"/>
          <w:szCs w:val="24"/>
        </w:rPr>
        <w:t xml:space="preserve">dalies </w:t>
      </w:r>
      <w:r w:rsidRPr="000B3582">
        <w:rPr>
          <w:rFonts w:ascii="Times New Roman" w:hAnsi="Times New Roman"/>
          <w:iCs/>
          <w:sz w:val="24"/>
          <w:szCs w:val="24"/>
        </w:rPr>
        <w:t>įrodym</w:t>
      </w:r>
      <w:r w:rsidR="009C222B">
        <w:rPr>
          <w:rFonts w:ascii="Times New Roman" w:hAnsi="Times New Roman"/>
          <w:iCs/>
          <w:sz w:val="24"/>
          <w:szCs w:val="24"/>
        </w:rPr>
        <w:t>ų</w:t>
      </w:r>
      <w:r w:rsidRPr="000B3582">
        <w:rPr>
          <w:rFonts w:ascii="Times New Roman" w:hAnsi="Times New Roman"/>
          <w:iCs/>
          <w:sz w:val="24"/>
          <w:szCs w:val="24"/>
        </w:rPr>
        <w:t xml:space="preserve"> vertinimo, </w:t>
      </w:r>
      <w:r w:rsidR="009C222B">
        <w:rPr>
          <w:rFonts w:ascii="Times New Roman" w:hAnsi="Times New Roman"/>
          <w:iCs/>
          <w:sz w:val="24"/>
          <w:szCs w:val="24"/>
        </w:rPr>
        <w:t>reikšmingo</w:t>
      </w:r>
      <w:r w:rsidRPr="000B3582">
        <w:rPr>
          <w:rFonts w:ascii="Times New Roman" w:hAnsi="Times New Roman"/>
          <w:iCs/>
          <w:sz w:val="24"/>
          <w:szCs w:val="24"/>
        </w:rPr>
        <w:t xml:space="preserve"> defektų atsiradimo priežastingumui nustatyti</w:t>
      </w:r>
      <w:r w:rsidR="002C5E44">
        <w:rPr>
          <w:rFonts w:ascii="Times New Roman" w:hAnsi="Times New Roman"/>
          <w:iCs/>
          <w:sz w:val="24"/>
          <w:szCs w:val="24"/>
        </w:rPr>
        <w:t>.</w:t>
      </w:r>
    </w:p>
    <w:p w14:paraId="58261E0A" w14:textId="32768065" w:rsidR="009C222B" w:rsidRDefault="009C222B" w:rsidP="00FA24F2">
      <w:pPr>
        <w:pStyle w:val="Sraopastraipa"/>
        <w:numPr>
          <w:ilvl w:val="1"/>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T</w:t>
      </w:r>
      <w:r w:rsidRPr="009C222B">
        <w:rPr>
          <w:rFonts w:ascii="Times New Roman" w:hAnsi="Times New Roman"/>
          <w:iCs/>
          <w:sz w:val="24"/>
          <w:szCs w:val="24"/>
        </w:rPr>
        <w:t xml:space="preserve">eismai nesivadovavo </w:t>
      </w:r>
      <w:r>
        <w:rPr>
          <w:rFonts w:ascii="Times New Roman" w:hAnsi="Times New Roman"/>
          <w:iCs/>
          <w:sz w:val="24"/>
          <w:szCs w:val="24"/>
        </w:rPr>
        <w:t>Lietuvos Aukščiausiojo T</w:t>
      </w:r>
      <w:r w:rsidRPr="009C222B">
        <w:rPr>
          <w:rFonts w:ascii="Times New Roman" w:hAnsi="Times New Roman"/>
          <w:iCs/>
          <w:sz w:val="24"/>
          <w:szCs w:val="24"/>
        </w:rPr>
        <w:t>eismo 2022 m. rugsėjo 28 d. nutart</w:t>
      </w:r>
      <w:r>
        <w:rPr>
          <w:rFonts w:ascii="Times New Roman" w:hAnsi="Times New Roman"/>
          <w:iCs/>
          <w:sz w:val="24"/>
          <w:szCs w:val="24"/>
        </w:rPr>
        <w:t>imi</w:t>
      </w:r>
      <w:r w:rsidRPr="009C222B">
        <w:rPr>
          <w:rFonts w:ascii="Times New Roman" w:hAnsi="Times New Roman"/>
          <w:iCs/>
          <w:sz w:val="24"/>
          <w:szCs w:val="24"/>
        </w:rPr>
        <w:t xml:space="preserve"> civilinėje byloje Nr. e3K-3-183-916/2022 suformu</w:t>
      </w:r>
      <w:r w:rsidR="0058734B">
        <w:rPr>
          <w:rFonts w:ascii="Times New Roman" w:hAnsi="Times New Roman"/>
          <w:iCs/>
          <w:sz w:val="24"/>
          <w:szCs w:val="24"/>
        </w:rPr>
        <w:t>lu</w:t>
      </w:r>
      <w:r w:rsidRPr="009C222B">
        <w:rPr>
          <w:rFonts w:ascii="Times New Roman" w:hAnsi="Times New Roman"/>
          <w:iCs/>
          <w:sz w:val="24"/>
          <w:szCs w:val="24"/>
        </w:rPr>
        <w:t>ota teisės aiškinimo taisykle</w:t>
      </w:r>
      <w:r>
        <w:rPr>
          <w:rFonts w:ascii="Times New Roman" w:hAnsi="Times New Roman"/>
          <w:iCs/>
          <w:sz w:val="24"/>
          <w:szCs w:val="24"/>
        </w:rPr>
        <w:t xml:space="preserve">, kad </w:t>
      </w:r>
      <w:r w:rsidRPr="009C222B">
        <w:rPr>
          <w:rFonts w:ascii="Times New Roman" w:hAnsi="Times New Roman"/>
          <w:iCs/>
          <w:sz w:val="24"/>
          <w:szCs w:val="24"/>
        </w:rPr>
        <w:t>statybos techninio prižiūrėtojo neveikimas vertinamas kaip atliktas pa</w:t>
      </w:r>
      <w:r w:rsidR="0058734B">
        <w:rPr>
          <w:rFonts w:ascii="Times New Roman" w:hAnsi="Times New Roman"/>
          <w:iCs/>
          <w:sz w:val="24"/>
          <w:szCs w:val="24"/>
        </w:rPr>
        <w:t>ties</w:t>
      </w:r>
      <w:r w:rsidRPr="009C222B">
        <w:rPr>
          <w:rFonts w:ascii="Times New Roman" w:hAnsi="Times New Roman"/>
          <w:iCs/>
          <w:sz w:val="24"/>
          <w:szCs w:val="24"/>
        </w:rPr>
        <w:t xml:space="preserve"> užsakov</w:t>
      </w:r>
      <w:r>
        <w:rPr>
          <w:rFonts w:ascii="Times New Roman" w:hAnsi="Times New Roman"/>
          <w:iCs/>
          <w:sz w:val="24"/>
          <w:szCs w:val="24"/>
        </w:rPr>
        <w:t>o</w:t>
      </w:r>
      <w:r w:rsidRPr="009C222B">
        <w:rPr>
          <w:rFonts w:ascii="Times New Roman" w:hAnsi="Times New Roman"/>
          <w:iCs/>
          <w:sz w:val="24"/>
          <w:szCs w:val="24"/>
        </w:rPr>
        <w:t xml:space="preserve"> (t. y. </w:t>
      </w:r>
      <w:r>
        <w:rPr>
          <w:rFonts w:ascii="Times New Roman" w:hAnsi="Times New Roman"/>
          <w:iCs/>
          <w:sz w:val="24"/>
          <w:szCs w:val="24"/>
        </w:rPr>
        <w:t>i</w:t>
      </w:r>
      <w:r w:rsidRPr="009C222B">
        <w:rPr>
          <w:rFonts w:ascii="Times New Roman" w:hAnsi="Times New Roman"/>
          <w:iCs/>
          <w:sz w:val="24"/>
          <w:szCs w:val="24"/>
        </w:rPr>
        <w:t>eškovės šioje byloje) ir</w:t>
      </w:r>
      <w:r w:rsidR="001519F9">
        <w:rPr>
          <w:rFonts w:ascii="Times New Roman" w:hAnsi="Times New Roman"/>
          <w:iCs/>
          <w:sz w:val="24"/>
          <w:szCs w:val="24"/>
        </w:rPr>
        <w:t>,</w:t>
      </w:r>
      <w:r w:rsidRPr="009C222B">
        <w:rPr>
          <w:rFonts w:ascii="Times New Roman" w:hAnsi="Times New Roman"/>
          <w:iCs/>
          <w:sz w:val="24"/>
          <w:szCs w:val="24"/>
        </w:rPr>
        <w:t xml:space="preserve"> statybos techniniam prižiūrėtojui netinkamai atlikus savo pareigas</w:t>
      </w:r>
      <w:r>
        <w:rPr>
          <w:rFonts w:ascii="Times New Roman" w:hAnsi="Times New Roman"/>
          <w:iCs/>
          <w:sz w:val="24"/>
          <w:szCs w:val="24"/>
        </w:rPr>
        <w:t>,</w:t>
      </w:r>
      <w:r w:rsidRPr="009C222B">
        <w:rPr>
          <w:rFonts w:ascii="Times New Roman" w:hAnsi="Times New Roman"/>
          <w:iCs/>
          <w:sz w:val="24"/>
          <w:szCs w:val="24"/>
        </w:rPr>
        <w:t xml:space="preserve"> rangovo atsakomybė gali būti </w:t>
      </w:r>
      <w:r>
        <w:rPr>
          <w:rFonts w:ascii="Times New Roman" w:hAnsi="Times New Roman"/>
          <w:iCs/>
          <w:sz w:val="24"/>
          <w:szCs w:val="24"/>
        </w:rPr>
        <w:t>žymiai</w:t>
      </w:r>
      <w:r w:rsidRPr="009C222B">
        <w:rPr>
          <w:rFonts w:ascii="Times New Roman" w:hAnsi="Times New Roman"/>
          <w:iCs/>
          <w:sz w:val="24"/>
          <w:szCs w:val="24"/>
        </w:rPr>
        <w:t xml:space="preserve"> sumažinama</w:t>
      </w:r>
      <w:r>
        <w:rPr>
          <w:rFonts w:ascii="Times New Roman" w:hAnsi="Times New Roman"/>
          <w:iCs/>
          <w:sz w:val="24"/>
          <w:szCs w:val="24"/>
        </w:rPr>
        <w:t>.</w:t>
      </w:r>
      <w:r w:rsidRPr="009C222B">
        <w:rPr>
          <w:rFonts w:ascii="Times New Roman" w:hAnsi="Times New Roman"/>
          <w:iCs/>
          <w:sz w:val="24"/>
          <w:szCs w:val="24"/>
        </w:rPr>
        <w:t xml:space="preserve"> </w:t>
      </w:r>
      <w:r>
        <w:rPr>
          <w:rFonts w:ascii="Times New Roman" w:hAnsi="Times New Roman"/>
          <w:iCs/>
          <w:sz w:val="24"/>
          <w:szCs w:val="24"/>
        </w:rPr>
        <w:t>T</w:t>
      </w:r>
      <w:r w:rsidRPr="009C222B">
        <w:rPr>
          <w:rFonts w:ascii="Times New Roman" w:hAnsi="Times New Roman"/>
          <w:iCs/>
          <w:sz w:val="24"/>
          <w:szCs w:val="24"/>
        </w:rPr>
        <w:t xml:space="preserve">odėl </w:t>
      </w:r>
      <w:r>
        <w:rPr>
          <w:rFonts w:ascii="Times New Roman" w:hAnsi="Times New Roman"/>
          <w:iCs/>
          <w:sz w:val="24"/>
          <w:szCs w:val="24"/>
        </w:rPr>
        <w:t>teismai</w:t>
      </w:r>
      <w:r w:rsidR="00585F21">
        <w:rPr>
          <w:rFonts w:ascii="Times New Roman" w:hAnsi="Times New Roman"/>
          <w:iCs/>
          <w:sz w:val="24"/>
          <w:szCs w:val="24"/>
        </w:rPr>
        <w:t xml:space="preserve">, </w:t>
      </w:r>
      <w:r w:rsidRPr="009C222B">
        <w:rPr>
          <w:rFonts w:ascii="Times New Roman" w:hAnsi="Times New Roman"/>
          <w:iCs/>
          <w:sz w:val="24"/>
          <w:szCs w:val="24"/>
        </w:rPr>
        <w:t>nesumažin</w:t>
      </w:r>
      <w:r w:rsidR="00585F21">
        <w:rPr>
          <w:rFonts w:ascii="Times New Roman" w:hAnsi="Times New Roman"/>
          <w:iCs/>
          <w:sz w:val="24"/>
          <w:szCs w:val="24"/>
        </w:rPr>
        <w:t>dami</w:t>
      </w:r>
      <w:r w:rsidRPr="009C222B">
        <w:rPr>
          <w:rFonts w:ascii="Times New Roman" w:hAnsi="Times New Roman"/>
          <w:iCs/>
          <w:sz w:val="24"/>
          <w:szCs w:val="24"/>
        </w:rPr>
        <w:t xml:space="preserve"> </w:t>
      </w:r>
      <w:r>
        <w:rPr>
          <w:rFonts w:ascii="Times New Roman" w:hAnsi="Times New Roman"/>
          <w:iCs/>
          <w:sz w:val="24"/>
          <w:szCs w:val="24"/>
        </w:rPr>
        <w:t>a</w:t>
      </w:r>
      <w:r w:rsidRPr="009C222B">
        <w:rPr>
          <w:rFonts w:ascii="Times New Roman" w:hAnsi="Times New Roman"/>
          <w:iCs/>
          <w:sz w:val="24"/>
          <w:szCs w:val="24"/>
        </w:rPr>
        <w:t>tsakovės BUAB</w:t>
      </w:r>
      <w:r w:rsidR="00DF420B">
        <w:rPr>
          <w:rFonts w:ascii="Times New Roman" w:hAnsi="Times New Roman"/>
          <w:iCs/>
          <w:sz w:val="24"/>
          <w:szCs w:val="24"/>
        </w:rPr>
        <w:t> </w:t>
      </w:r>
      <w:r w:rsidRPr="009C222B">
        <w:rPr>
          <w:rFonts w:ascii="Times New Roman" w:hAnsi="Times New Roman"/>
          <w:iCs/>
          <w:sz w:val="24"/>
          <w:szCs w:val="24"/>
        </w:rPr>
        <w:t>„</w:t>
      </w:r>
      <w:proofErr w:type="spellStart"/>
      <w:r w:rsidRPr="009C222B">
        <w:rPr>
          <w:rFonts w:ascii="Times New Roman" w:hAnsi="Times New Roman"/>
          <w:iCs/>
          <w:sz w:val="24"/>
          <w:szCs w:val="24"/>
        </w:rPr>
        <w:t>Lakaja</w:t>
      </w:r>
      <w:proofErr w:type="spellEnd"/>
      <w:r w:rsidRPr="009C222B">
        <w:rPr>
          <w:rFonts w:ascii="Times New Roman" w:hAnsi="Times New Roman"/>
          <w:iCs/>
          <w:sz w:val="24"/>
          <w:szCs w:val="24"/>
        </w:rPr>
        <w:t>“ atsakomybės, neteisinga</w:t>
      </w:r>
      <w:r w:rsidR="00585F21">
        <w:rPr>
          <w:rFonts w:ascii="Times New Roman" w:hAnsi="Times New Roman"/>
          <w:iCs/>
          <w:sz w:val="24"/>
          <w:szCs w:val="24"/>
        </w:rPr>
        <w:t>i</w:t>
      </w:r>
      <w:r w:rsidRPr="009C222B">
        <w:rPr>
          <w:rFonts w:ascii="Times New Roman" w:hAnsi="Times New Roman"/>
          <w:iCs/>
          <w:sz w:val="24"/>
          <w:szCs w:val="24"/>
        </w:rPr>
        <w:t xml:space="preserve"> išsprend</w:t>
      </w:r>
      <w:r w:rsidR="00585F21">
        <w:rPr>
          <w:rFonts w:ascii="Times New Roman" w:hAnsi="Times New Roman"/>
          <w:iCs/>
          <w:sz w:val="24"/>
          <w:szCs w:val="24"/>
        </w:rPr>
        <w:t>ė ginčą</w:t>
      </w:r>
      <w:r w:rsidR="002C5E44">
        <w:rPr>
          <w:rFonts w:ascii="Times New Roman" w:hAnsi="Times New Roman"/>
          <w:iCs/>
          <w:sz w:val="24"/>
          <w:szCs w:val="24"/>
        </w:rPr>
        <w:t>.</w:t>
      </w:r>
    </w:p>
    <w:p w14:paraId="35CDD514" w14:textId="015B6CDB" w:rsidR="00585F21" w:rsidRDefault="00585F21" w:rsidP="00FA24F2">
      <w:pPr>
        <w:pStyle w:val="Sraopastraipa"/>
        <w:numPr>
          <w:ilvl w:val="1"/>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A</w:t>
      </w:r>
      <w:r w:rsidRPr="00585F21">
        <w:rPr>
          <w:rFonts w:ascii="Times New Roman" w:hAnsi="Times New Roman"/>
          <w:iCs/>
          <w:sz w:val="24"/>
          <w:szCs w:val="24"/>
        </w:rPr>
        <w:t>peliacinės instancijos teismas</w:t>
      </w:r>
      <w:r>
        <w:rPr>
          <w:rFonts w:ascii="Times New Roman" w:hAnsi="Times New Roman"/>
          <w:iCs/>
          <w:sz w:val="24"/>
          <w:szCs w:val="24"/>
        </w:rPr>
        <w:t xml:space="preserve">, </w:t>
      </w:r>
      <w:r w:rsidRPr="00585F21">
        <w:rPr>
          <w:rFonts w:ascii="Times New Roman" w:hAnsi="Times New Roman"/>
          <w:iCs/>
          <w:sz w:val="24"/>
          <w:szCs w:val="24"/>
        </w:rPr>
        <w:t>perskirstydamas bylinėjimosi išlaidas</w:t>
      </w:r>
      <w:r>
        <w:rPr>
          <w:rFonts w:ascii="Times New Roman" w:hAnsi="Times New Roman"/>
          <w:iCs/>
          <w:sz w:val="24"/>
          <w:szCs w:val="24"/>
        </w:rPr>
        <w:t>,</w:t>
      </w:r>
      <w:r w:rsidRPr="00585F21">
        <w:rPr>
          <w:rFonts w:ascii="Times New Roman" w:hAnsi="Times New Roman"/>
          <w:iCs/>
          <w:sz w:val="24"/>
          <w:szCs w:val="24"/>
        </w:rPr>
        <w:t xml:space="preserve"> proporcijas skaičiavo nuo paskutinio patikslinto ieškinio reikalavimo ribos, nevertindamas pirminės ieškinio reikalavimo sumos</w:t>
      </w:r>
      <w:r w:rsidR="001519F9">
        <w:rPr>
          <w:rFonts w:ascii="Times New Roman" w:hAnsi="Times New Roman"/>
          <w:iCs/>
          <w:sz w:val="24"/>
          <w:szCs w:val="24"/>
        </w:rPr>
        <w:t>,</w:t>
      </w:r>
      <w:r w:rsidRPr="00585F21">
        <w:rPr>
          <w:rFonts w:ascii="Times New Roman" w:hAnsi="Times New Roman"/>
          <w:iCs/>
          <w:sz w:val="24"/>
          <w:szCs w:val="24"/>
        </w:rPr>
        <w:t xml:space="preserve"> ir todėl neteisingai </w:t>
      </w:r>
      <w:r>
        <w:rPr>
          <w:rFonts w:ascii="Times New Roman" w:hAnsi="Times New Roman"/>
          <w:iCs/>
          <w:sz w:val="24"/>
          <w:szCs w:val="24"/>
        </w:rPr>
        <w:t>nustatė</w:t>
      </w:r>
      <w:r w:rsidRPr="00585F21">
        <w:rPr>
          <w:rFonts w:ascii="Times New Roman" w:hAnsi="Times New Roman"/>
          <w:iCs/>
          <w:sz w:val="24"/>
          <w:szCs w:val="24"/>
        </w:rPr>
        <w:t xml:space="preserve"> treči</w:t>
      </w:r>
      <w:r>
        <w:rPr>
          <w:rFonts w:ascii="Times New Roman" w:hAnsi="Times New Roman"/>
          <w:iCs/>
          <w:sz w:val="24"/>
          <w:szCs w:val="24"/>
        </w:rPr>
        <w:t>ajam</w:t>
      </w:r>
      <w:r w:rsidRPr="00585F21">
        <w:rPr>
          <w:rFonts w:ascii="Times New Roman" w:hAnsi="Times New Roman"/>
          <w:iCs/>
          <w:sz w:val="24"/>
          <w:szCs w:val="24"/>
        </w:rPr>
        <w:t xml:space="preserve"> asmen</w:t>
      </w:r>
      <w:r>
        <w:rPr>
          <w:rFonts w:ascii="Times New Roman" w:hAnsi="Times New Roman"/>
          <w:iCs/>
          <w:sz w:val="24"/>
          <w:szCs w:val="24"/>
        </w:rPr>
        <w:t>iui</w:t>
      </w:r>
      <w:r w:rsidRPr="00585F21">
        <w:rPr>
          <w:rFonts w:ascii="Times New Roman" w:hAnsi="Times New Roman"/>
          <w:iCs/>
          <w:sz w:val="24"/>
          <w:szCs w:val="24"/>
        </w:rPr>
        <w:t xml:space="preserve"> UAB „Vilniaus rentinys“</w:t>
      </w:r>
      <w:r>
        <w:rPr>
          <w:rFonts w:ascii="Times New Roman" w:hAnsi="Times New Roman"/>
          <w:iCs/>
          <w:sz w:val="24"/>
          <w:szCs w:val="24"/>
        </w:rPr>
        <w:t xml:space="preserve"> </w:t>
      </w:r>
      <w:r w:rsidRPr="00585F21">
        <w:rPr>
          <w:rFonts w:ascii="Times New Roman" w:hAnsi="Times New Roman"/>
          <w:iCs/>
          <w:sz w:val="24"/>
          <w:szCs w:val="24"/>
        </w:rPr>
        <w:t>priteistin</w:t>
      </w:r>
      <w:r>
        <w:rPr>
          <w:rFonts w:ascii="Times New Roman" w:hAnsi="Times New Roman"/>
          <w:iCs/>
          <w:sz w:val="24"/>
          <w:szCs w:val="24"/>
        </w:rPr>
        <w:t>ą</w:t>
      </w:r>
      <w:r w:rsidRPr="00585F21">
        <w:rPr>
          <w:rFonts w:ascii="Times New Roman" w:hAnsi="Times New Roman"/>
          <w:iCs/>
          <w:sz w:val="24"/>
          <w:szCs w:val="24"/>
        </w:rPr>
        <w:t xml:space="preserve"> bylinėjimosi išlaid</w:t>
      </w:r>
      <w:r>
        <w:rPr>
          <w:rFonts w:ascii="Times New Roman" w:hAnsi="Times New Roman"/>
          <w:iCs/>
          <w:sz w:val="24"/>
          <w:szCs w:val="24"/>
        </w:rPr>
        <w:t>ų atlyginimą</w:t>
      </w:r>
      <w:r w:rsidRPr="00585F21">
        <w:rPr>
          <w:rFonts w:ascii="Times New Roman" w:hAnsi="Times New Roman"/>
          <w:iCs/>
          <w:sz w:val="24"/>
          <w:szCs w:val="24"/>
        </w:rPr>
        <w:t>, nes esminis proceso principas „pralaimėjęs moka“ liko neįgyvendintas.</w:t>
      </w:r>
    </w:p>
    <w:p w14:paraId="15CBD256" w14:textId="22FB3250" w:rsidR="006727F1" w:rsidRDefault="006727F1" w:rsidP="006727F1">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Ieškovė </w:t>
      </w:r>
      <w:r w:rsidRPr="006727F1">
        <w:rPr>
          <w:rFonts w:ascii="Times New Roman" w:hAnsi="Times New Roman"/>
          <w:iCs/>
          <w:sz w:val="24"/>
          <w:szCs w:val="24"/>
        </w:rPr>
        <w:t>atsiliepimu į kasacinį skundą prašo</w:t>
      </w:r>
      <w:r w:rsidRPr="006727F1">
        <w:rPr>
          <w:rFonts w:ascii="Times New Roman" w:hAnsi="Times New Roman"/>
          <w:bCs/>
          <w:iCs/>
          <w:sz w:val="24"/>
          <w:szCs w:val="24"/>
        </w:rPr>
        <w:t xml:space="preserve"> </w:t>
      </w:r>
      <w:r>
        <w:rPr>
          <w:rFonts w:ascii="Times New Roman" w:hAnsi="Times New Roman"/>
          <w:bCs/>
          <w:iCs/>
          <w:sz w:val="24"/>
          <w:szCs w:val="24"/>
        </w:rPr>
        <w:t xml:space="preserve">trečiojo asmens </w:t>
      </w:r>
      <w:r w:rsidRPr="006727F1">
        <w:rPr>
          <w:rFonts w:ascii="Times New Roman" w:hAnsi="Times New Roman"/>
          <w:bCs/>
          <w:iCs/>
          <w:sz w:val="24"/>
          <w:szCs w:val="24"/>
        </w:rPr>
        <w:t>UAB „Vilniaus rentinys“ kasacinį skundą atmesti</w:t>
      </w:r>
      <w:r w:rsidR="00D760EE">
        <w:rPr>
          <w:rFonts w:ascii="Times New Roman" w:hAnsi="Times New Roman"/>
          <w:bCs/>
          <w:iCs/>
          <w:sz w:val="24"/>
          <w:szCs w:val="24"/>
        </w:rPr>
        <w:t xml:space="preserve">; priteisti iš </w:t>
      </w:r>
      <w:r w:rsidR="00D760EE" w:rsidRPr="00D760EE">
        <w:rPr>
          <w:rFonts w:ascii="Times New Roman" w:hAnsi="Times New Roman"/>
          <w:bCs/>
          <w:iCs/>
          <w:sz w:val="24"/>
          <w:szCs w:val="24"/>
        </w:rPr>
        <w:t>trečiojo asmens UAB „Vilniaus rentinys“</w:t>
      </w:r>
      <w:r w:rsidR="00D760EE">
        <w:rPr>
          <w:rFonts w:ascii="Times New Roman" w:hAnsi="Times New Roman"/>
          <w:bCs/>
          <w:iCs/>
          <w:sz w:val="24"/>
          <w:szCs w:val="24"/>
        </w:rPr>
        <w:t xml:space="preserve"> bylinėjimosi išlaidų atlyginimą</w:t>
      </w:r>
      <w:r w:rsidRPr="006727F1">
        <w:rPr>
          <w:rFonts w:ascii="Times New Roman" w:hAnsi="Times New Roman"/>
          <w:iCs/>
          <w:sz w:val="24"/>
          <w:szCs w:val="24"/>
        </w:rPr>
        <w:t>. Atsiliepime nurodomi šie argumentai:</w:t>
      </w:r>
    </w:p>
    <w:p w14:paraId="7FC2D5F9" w14:textId="47C888DB" w:rsidR="00D760EE" w:rsidRPr="0021072F" w:rsidRDefault="00D760EE" w:rsidP="00D760EE">
      <w:pPr>
        <w:pStyle w:val="Sraopastraipa"/>
        <w:numPr>
          <w:ilvl w:val="1"/>
          <w:numId w:val="3"/>
        </w:numPr>
        <w:spacing w:after="120" w:line="240" w:lineRule="auto"/>
        <w:contextualSpacing w:val="0"/>
        <w:jc w:val="both"/>
        <w:rPr>
          <w:rFonts w:ascii="Times New Roman" w:hAnsi="Times New Roman"/>
          <w:iCs/>
          <w:sz w:val="24"/>
          <w:szCs w:val="24"/>
        </w:rPr>
      </w:pPr>
      <w:r w:rsidRPr="0021072F">
        <w:rPr>
          <w:rFonts w:ascii="Times New Roman" w:hAnsi="Times New Roman"/>
          <w:iCs/>
          <w:sz w:val="24"/>
          <w:szCs w:val="24"/>
        </w:rPr>
        <w:lastRenderedPageBreak/>
        <w:t>UAB „</w:t>
      </w:r>
      <w:proofErr w:type="spellStart"/>
      <w:r w:rsidRPr="0021072F">
        <w:rPr>
          <w:rFonts w:ascii="Times New Roman" w:hAnsi="Times New Roman"/>
          <w:iCs/>
          <w:sz w:val="24"/>
          <w:szCs w:val="24"/>
        </w:rPr>
        <w:t>Hakonlita</w:t>
      </w:r>
      <w:proofErr w:type="spellEnd"/>
      <w:r w:rsidRPr="0021072F">
        <w:rPr>
          <w:rFonts w:ascii="Times New Roman" w:hAnsi="Times New Roman"/>
          <w:iCs/>
          <w:sz w:val="24"/>
          <w:szCs w:val="24"/>
        </w:rPr>
        <w:t>“ patirtų 70</w:t>
      </w:r>
      <w:r w:rsidR="00F502A7" w:rsidRPr="0021072F">
        <w:rPr>
          <w:rFonts w:ascii="Times New Roman" w:hAnsi="Times New Roman"/>
          <w:iCs/>
          <w:sz w:val="24"/>
          <w:szCs w:val="24"/>
        </w:rPr>
        <w:t xml:space="preserve"> </w:t>
      </w:r>
      <w:r w:rsidRPr="0021072F">
        <w:rPr>
          <w:rFonts w:ascii="Times New Roman" w:hAnsi="Times New Roman"/>
          <w:iCs/>
          <w:sz w:val="24"/>
          <w:szCs w:val="24"/>
        </w:rPr>
        <w:t xml:space="preserve">343,26 Eur nuostolių </w:t>
      </w:r>
      <w:proofErr w:type="spellStart"/>
      <w:r w:rsidRPr="0021072F">
        <w:rPr>
          <w:rFonts w:ascii="Times New Roman" w:hAnsi="Times New Roman"/>
          <w:iCs/>
          <w:sz w:val="24"/>
          <w:szCs w:val="24"/>
        </w:rPr>
        <w:t>įrod</w:t>
      </w:r>
      <w:r w:rsidR="00F502A7" w:rsidRPr="0021072F">
        <w:rPr>
          <w:rFonts w:ascii="Times New Roman" w:hAnsi="Times New Roman"/>
          <w:iCs/>
          <w:sz w:val="24"/>
          <w:szCs w:val="24"/>
        </w:rPr>
        <w:t>ytinumo</w:t>
      </w:r>
      <w:proofErr w:type="spellEnd"/>
      <w:r w:rsidR="00F502A7" w:rsidRPr="0021072F">
        <w:rPr>
          <w:rFonts w:ascii="Times New Roman" w:hAnsi="Times New Roman"/>
          <w:iCs/>
          <w:sz w:val="24"/>
          <w:szCs w:val="24"/>
        </w:rPr>
        <w:t xml:space="preserve"> </w:t>
      </w:r>
      <w:r w:rsidRPr="0021072F">
        <w:rPr>
          <w:rFonts w:ascii="Times New Roman" w:hAnsi="Times New Roman"/>
          <w:iCs/>
          <w:sz w:val="24"/>
          <w:szCs w:val="24"/>
        </w:rPr>
        <w:t xml:space="preserve">vertinimas yra fakto klausimas, dėl </w:t>
      </w:r>
      <w:r w:rsidR="00F502A7" w:rsidRPr="0021072F">
        <w:rPr>
          <w:rFonts w:ascii="Times New Roman" w:hAnsi="Times New Roman"/>
          <w:iCs/>
          <w:sz w:val="24"/>
          <w:szCs w:val="24"/>
        </w:rPr>
        <w:t>t</w:t>
      </w:r>
      <w:r w:rsidRPr="0021072F">
        <w:rPr>
          <w:rFonts w:ascii="Times New Roman" w:hAnsi="Times New Roman"/>
          <w:iCs/>
          <w:sz w:val="24"/>
          <w:szCs w:val="24"/>
        </w:rPr>
        <w:t>o šis argumentas apskr</w:t>
      </w:r>
      <w:r w:rsidR="001519F9">
        <w:rPr>
          <w:rFonts w:ascii="Times New Roman" w:hAnsi="Times New Roman"/>
          <w:iCs/>
          <w:sz w:val="24"/>
          <w:szCs w:val="24"/>
        </w:rPr>
        <w:t>i</w:t>
      </w:r>
      <w:r w:rsidRPr="0021072F">
        <w:rPr>
          <w:rFonts w:ascii="Times New Roman" w:hAnsi="Times New Roman"/>
          <w:iCs/>
          <w:sz w:val="24"/>
          <w:szCs w:val="24"/>
        </w:rPr>
        <w:t>tai neturėtų būti peržiūrėtas kasacine tvarka</w:t>
      </w:r>
      <w:r w:rsidR="00F502A7" w:rsidRPr="0021072F">
        <w:rPr>
          <w:rFonts w:ascii="Times New Roman" w:hAnsi="Times New Roman"/>
          <w:iCs/>
          <w:sz w:val="24"/>
          <w:szCs w:val="24"/>
        </w:rPr>
        <w:t>.</w:t>
      </w:r>
      <w:r w:rsidR="00F502A7" w:rsidRPr="0021072F">
        <w:rPr>
          <w:rFonts w:ascii="Times New Roman" w:hAnsi="Times New Roman"/>
          <w:sz w:val="24"/>
          <w:szCs w:val="24"/>
        </w:rPr>
        <w:t xml:space="preserve"> </w:t>
      </w:r>
      <w:r w:rsidR="00F502A7" w:rsidRPr="0021072F">
        <w:rPr>
          <w:rFonts w:ascii="Times New Roman" w:hAnsi="Times New Roman"/>
          <w:iCs/>
          <w:sz w:val="24"/>
          <w:szCs w:val="24"/>
        </w:rPr>
        <w:t>Tai, kad ieškovei sudarant taikos sutartį su UAB „</w:t>
      </w:r>
      <w:proofErr w:type="spellStart"/>
      <w:r w:rsidR="00F502A7" w:rsidRPr="0021072F">
        <w:rPr>
          <w:rFonts w:ascii="Times New Roman" w:hAnsi="Times New Roman"/>
          <w:iCs/>
          <w:sz w:val="24"/>
          <w:szCs w:val="24"/>
        </w:rPr>
        <w:t>Hakonlita</w:t>
      </w:r>
      <w:proofErr w:type="spellEnd"/>
      <w:r w:rsidR="00F502A7" w:rsidRPr="0021072F">
        <w:rPr>
          <w:rFonts w:ascii="Times New Roman" w:hAnsi="Times New Roman"/>
          <w:iCs/>
          <w:sz w:val="24"/>
          <w:szCs w:val="24"/>
        </w:rPr>
        <w:t>“ nebuvo susitarta, dėl kurių konkrečių nuostolių pozicijų (eilučių) atlyginimo šalys susitaria, nereiškia, kad dėl to toks šalių susitarimas yra nepagrįstas ar kad ieškovė atlygintos žalos neįrodė.</w:t>
      </w:r>
      <w:r w:rsidR="00F502A7" w:rsidRPr="0021072F">
        <w:rPr>
          <w:rFonts w:ascii="Times New Roman" w:hAnsi="Times New Roman"/>
          <w:sz w:val="24"/>
          <w:szCs w:val="24"/>
        </w:rPr>
        <w:t xml:space="preserve"> U</w:t>
      </w:r>
      <w:r w:rsidR="00F502A7" w:rsidRPr="0021072F">
        <w:rPr>
          <w:rFonts w:ascii="Times New Roman" w:hAnsi="Times New Roman"/>
          <w:iCs/>
          <w:sz w:val="24"/>
          <w:szCs w:val="24"/>
        </w:rPr>
        <w:t>ž žalos atsiradimą atsakingi asmenys, nesutikdami su žalos dydžiu, dėl kurio atlyginimo susitarė ieškovė su UAB „</w:t>
      </w:r>
      <w:proofErr w:type="spellStart"/>
      <w:r w:rsidR="00F502A7" w:rsidRPr="0021072F">
        <w:rPr>
          <w:rFonts w:ascii="Times New Roman" w:hAnsi="Times New Roman"/>
          <w:iCs/>
          <w:sz w:val="24"/>
          <w:szCs w:val="24"/>
        </w:rPr>
        <w:t>Hakonlita</w:t>
      </w:r>
      <w:proofErr w:type="spellEnd"/>
      <w:r w:rsidR="00F502A7" w:rsidRPr="0021072F">
        <w:rPr>
          <w:rFonts w:ascii="Times New Roman" w:hAnsi="Times New Roman"/>
          <w:iCs/>
          <w:sz w:val="24"/>
          <w:szCs w:val="24"/>
        </w:rPr>
        <w:t>“, turėjo nagrinėjamos bylos metu įrodyti, kad UAB „</w:t>
      </w:r>
      <w:proofErr w:type="spellStart"/>
      <w:r w:rsidR="00F502A7" w:rsidRPr="0021072F">
        <w:rPr>
          <w:rFonts w:ascii="Times New Roman" w:hAnsi="Times New Roman"/>
          <w:iCs/>
          <w:sz w:val="24"/>
          <w:szCs w:val="24"/>
        </w:rPr>
        <w:t>Hakonlita</w:t>
      </w:r>
      <w:proofErr w:type="spellEnd"/>
      <w:r w:rsidR="00F502A7" w:rsidRPr="0021072F">
        <w:rPr>
          <w:rFonts w:ascii="Times New Roman" w:hAnsi="Times New Roman"/>
          <w:iCs/>
          <w:sz w:val="24"/>
          <w:szCs w:val="24"/>
        </w:rPr>
        <w:t>“ (jos subnuomininkai) patyrė mažesnius nuostolius, nei sutiko atlyginti ieškovė.</w:t>
      </w:r>
      <w:r w:rsidR="0021072F" w:rsidRPr="0021072F">
        <w:rPr>
          <w:rFonts w:ascii="Times New Roman" w:hAnsi="Times New Roman"/>
          <w:sz w:val="24"/>
          <w:szCs w:val="24"/>
        </w:rPr>
        <w:t xml:space="preserve"> A</w:t>
      </w:r>
      <w:r w:rsidR="0021072F" w:rsidRPr="0021072F">
        <w:rPr>
          <w:rFonts w:ascii="Times New Roman" w:hAnsi="Times New Roman"/>
          <w:iCs/>
          <w:sz w:val="24"/>
          <w:szCs w:val="24"/>
        </w:rPr>
        <w:t>tsakovai neįrodinėjo ir neįrodė, kad ieškovė Pastato nuomininkei UAB „</w:t>
      </w:r>
      <w:proofErr w:type="spellStart"/>
      <w:r w:rsidR="0021072F" w:rsidRPr="0021072F">
        <w:rPr>
          <w:rFonts w:ascii="Times New Roman" w:hAnsi="Times New Roman"/>
          <w:iCs/>
          <w:sz w:val="24"/>
          <w:szCs w:val="24"/>
        </w:rPr>
        <w:t>Hakonlita</w:t>
      </w:r>
      <w:proofErr w:type="spellEnd"/>
      <w:r w:rsidR="0021072F" w:rsidRPr="0021072F">
        <w:rPr>
          <w:rFonts w:ascii="Times New Roman" w:hAnsi="Times New Roman"/>
          <w:iCs/>
          <w:sz w:val="24"/>
          <w:szCs w:val="24"/>
        </w:rPr>
        <w:t>“ atlygino per didelius nuostolius.</w:t>
      </w:r>
      <w:r w:rsidR="0021072F" w:rsidRPr="0021072F">
        <w:t xml:space="preserve"> </w:t>
      </w:r>
      <w:r w:rsidR="0021072F">
        <w:rPr>
          <w:rFonts w:ascii="Times New Roman" w:hAnsi="Times New Roman"/>
          <w:iCs/>
          <w:sz w:val="24"/>
          <w:szCs w:val="24"/>
        </w:rPr>
        <w:t>J</w:t>
      </w:r>
      <w:r w:rsidR="0021072F" w:rsidRPr="0021072F">
        <w:rPr>
          <w:rFonts w:ascii="Times New Roman" w:hAnsi="Times New Roman"/>
          <w:iCs/>
          <w:sz w:val="24"/>
          <w:szCs w:val="24"/>
        </w:rPr>
        <w:t>eigu ieškov</w:t>
      </w:r>
      <w:r w:rsidR="0021072F">
        <w:rPr>
          <w:rFonts w:ascii="Times New Roman" w:hAnsi="Times New Roman"/>
          <w:iCs/>
          <w:sz w:val="24"/>
          <w:szCs w:val="24"/>
        </w:rPr>
        <w:t>e</w:t>
      </w:r>
      <w:r w:rsidR="0021072F" w:rsidRPr="0021072F">
        <w:rPr>
          <w:rFonts w:ascii="Times New Roman" w:hAnsi="Times New Roman"/>
          <w:iCs/>
          <w:sz w:val="24"/>
          <w:szCs w:val="24"/>
        </w:rPr>
        <w:t>i būtų keliama pareiga nurodyti, dėl kurių konkrečiai nuostolių atlyginimo šalys susitarė, tai iš esmės paneigtų taikos sutarties, kaip kompromisinio ginčo sprendimo, esmę</w:t>
      </w:r>
      <w:r w:rsidR="002C5E44">
        <w:rPr>
          <w:rFonts w:ascii="Times New Roman" w:hAnsi="Times New Roman"/>
          <w:iCs/>
          <w:sz w:val="24"/>
          <w:szCs w:val="24"/>
        </w:rPr>
        <w:t>.</w:t>
      </w:r>
    </w:p>
    <w:p w14:paraId="1BCBE8D6" w14:textId="0CBA5801" w:rsidR="00F502A7" w:rsidRDefault="00E15DD9" w:rsidP="00D760EE">
      <w:pPr>
        <w:pStyle w:val="Sraopastraipa"/>
        <w:numPr>
          <w:ilvl w:val="1"/>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Bylą nagrinėję </w:t>
      </w:r>
      <w:r w:rsidRPr="00E15DD9">
        <w:rPr>
          <w:rFonts w:ascii="Times New Roman" w:hAnsi="Times New Roman"/>
          <w:iCs/>
          <w:sz w:val="24"/>
          <w:szCs w:val="24"/>
        </w:rPr>
        <w:t>teismai turėjo prerogatyvos teisę spręsti dėl atsakomybės tarp proceso šalių paskirstymo, o paskirstydami atsakomybę kitaip, nei siūlė ieškov</w:t>
      </w:r>
      <w:r>
        <w:rPr>
          <w:rFonts w:ascii="Times New Roman" w:hAnsi="Times New Roman"/>
          <w:iCs/>
          <w:sz w:val="24"/>
          <w:szCs w:val="24"/>
        </w:rPr>
        <w:t>ė</w:t>
      </w:r>
      <w:r w:rsidRPr="00E15DD9">
        <w:rPr>
          <w:rFonts w:ascii="Times New Roman" w:hAnsi="Times New Roman"/>
          <w:iCs/>
          <w:sz w:val="24"/>
          <w:szCs w:val="24"/>
        </w:rPr>
        <w:t xml:space="preserve">, teismai nekeitė </w:t>
      </w:r>
      <w:r>
        <w:rPr>
          <w:rFonts w:ascii="Times New Roman" w:hAnsi="Times New Roman"/>
          <w:iCs/>
          <w:sz w:val="24"/>
          <w:szCs w:val="24"/>
        </w:rPr>
        <w:t>jos</w:t>
      </w:r>
      <w:r w:rsidRPr="00E15DD9">
        <w:rPr>
          <w:rFonts w:ascii="Times New Roman" w:hAnsi="Times New Roman"/>
          <w:iCs/>
          <w:sz w:val="24"/>
          <w:szCs w:val="24"/>
        </w:rPr>
        <w:t xml:space="preserve"> ieškinio reikalavimų</w:t>
      </w:r>
      <w:r>
        <w:rPr>
          <w:rFonts w:ascii="Times New Roman" w:hAnsi="Times New Roman"/>
          <w:iCs/>
          <w:sz w:val="24"/>
          <w:szCs w:val="24"/>
        </w:rPr>
        <w:t>.</w:t>
      </w:r>
      <w:r w:rsidRPr="00E15DD9">
        <w:t xml:space="preserve"> </w:t>
      </w:r>
      <w:r>
        <w:rPr>
          <w:rFonts w:ascii="Times New Roman" w:hAnsi="Times New Roman"/>
          <w:iCs/>
          <w:sz w:val="24"/>
          <w:szCs w:val="24"/>
        </w:rPr>
        <w:t>I</w:t>
      </w:r>
      <w:r w:rsidRPr="00E15DD9">
        <w:rPr>
          <w:rFonts w:ascii="Times New Roman" w:hAnsi="Times New Roman"/>
          <w:iCs/>
          <w:sz w:val="24"/>
          <w:szCs w:val="24"/>
        </w:rPr>
        <w:t>eškov</w:t>
      </w:r>
      <w:r>
        <w:rPr>
          <w:rFonts w:ascii="Times New Roman" w:hAnsi="Times New Roman"/>
          <w:iCs/>
          <w:sz w:val="24"/>
          <w:szCs w:val="24"/>
        </w:rPr>
        <w:t>ė</w:t>
      </w:r>
      <w:r w:rsidRPr="00E15DD9">
        <w:rPr>
          <w:rFonts w:ascii="Times New Roman" w:hAnsi="Times New Roman"/>
          <w:iCs/>
          <w:sz w:val="24"/>
          <w:szCs w:val="24"/>
        </w:rPr>
        <w:t xml:space="preserve"> buvo suinteresuota visišku žalos atlyginimu, o tai, kad nei įstatym</w:t>
      </w:r>
      <w:r>
        <w:rPr>
          <w:rFonts w:ascii="Times New Roman" w:hAnsi="Times New Roman"/>
          <w:iCs/>
          <w:sz w:val="24"/>
          <w:szCs w:val="24"/>
        </w:rPr>
        <w:t>e</w:t>
      </w:r>
      <w:r w:rsidRPr="00E15DD9">
        <w:rPr>
          <w:rFonts w:ascii="Times New Roman" w:hAnsi="Times New Roman"/>
          <w:iCs/>
          <w:sz w:val="24"/>
          <w:szCs w:val="24"/>
        </w:rPr>
        <w:t>, nei teismų praktik</w:t>
      </w:r>
      <w:r>
        <w:rPr>
          <w:rFonts w:ascii="Times New Roman" w:hAnsi="Times New Roman"/>
          <w:iCs/>
          <w:sz w:val="24"/>
          <w:szCs w:val="24"/>
        </w:rPr>
        <w:t>oje</w:t>
      </w:r>
      <w:r w:rsidRPr="00E15DD9">
        <w:rPr>
          <w:rFonts w:ascii="Times New Roman" w:hAnsi="Times New Roman"/>
          <w:iCs/>
          <w:sz w:val="24"/>
          <w:szCs w:val="24"/>
        </w:rPr>
        <w:t xml:space="preserve"> nenustat</w:t>
      </w:r>
      <w:r>
        <w:rPr>
          <w:rFonts w:ascii="Times New Roman" w:hAnsi="Times New Roman"/>
          <w:iCs/>
          <w:sz w:val="24"/>
          <w:szCs w:val="24"/>
        </w:rPr>
        <w:t>yta</w:t>
      </w:r>
      <w:r w:rsidRPr="00E15DD9">
        <w:rPr>
          <w:rFonts w:ascii="Times New Roman" w:hAnsi="Times New Roman"/>
          <w:iCs/>
          <w:sz w:val="24"/>
          <w:szCs w:val="24"/>
        </w:rPr>
        <w:t xml:space="preserve"> aiškių atsakomybės paskirstymo kriterijų</w:t>
      </w:r>
      <w:r>
        <w:rPr>
          <w:rFonts w:ascii="Times New Roman" w:hAnsi="Times New Roman"/>
          <w:iCs/>
          <w:sz w:val="24"/>
          <w:szCs w:val="24"/>
        </w:rPr>
        <w:t>,</w:t>
      </w:r>
      <w:r w:rsidRPr="00E15DD9">
        <w:rPr>
          <w:rFonts w:ascii="Times New Roman" w:hAnsi="Times New Roman"/>
          <w:iCs/>
          <w:sz w:val="24"/>
          <w:szCs w:val="24"/>
        </w:rPr>
        <w:t xml:space="preserve"> nereiškia, jog dėl to turėtų būti paneigta ieškov</w:t>
      </w:r>
      <w:r>
        <w:rPr>
          <w:rFonts w:ascii="Times New Roman" w:hAnsi="Times New Roman"/>
          <w:iCs/>
          <w:sz w:val="24"/>
          <w:szCs w:val="24"/>
        </w:rPr>
        <w:t>ės</w:t>
      </w:r>
      <w:r w:rsidRPr="00E15DD9">
        <w:rPr>
          <w:rFonts w:ascii="Times New Roman" w:hAnsi="Times New Roman"/>
          <w:iCs/>
          <w:sz w:val="24"/>
          <w:szCs w:val="24"/>
        </w:rPr>
        <w:t xml:space="preserve"> teisė į visišką žalos atlyginimą ar kad dėl atsakomybės paskirstymo už žalos atsiradimą atsakingi asmenys tokiu būdu galėtų išvengti savo atsakomybės.</w:t>
      </w:r>
      <w:r w:rsidRPr="00E15DD9">
        <w:t xml:space="preserve"> </w:t>
      </w:r>
      <w:r>
        <w:rPr>
          <w:rFonts w:ascii="Times New Roman" w:hAnsi="Times New Roman"/>
          <w:iCs/>
          <w:sz w:val="24"/>
          <w:szCs w:val="24"/>
        </w:rPr>
        <w:t>B</w:t>
      </w:r>
      <w:r w:rsidRPr="00E15DD9">
        <w:rPr>
          <w:rFonts w:ascii="Times New Roman" w:hAnsi="Times New Roman"/>
          <w:iCs/>
          <w:sz w:val="24"/>
          <w:szCs w:val="24"/>
        </w:rPr>
        <w:t>ylos nagrinėjimo metu teismo paskirtiems ekspertams nustačius, kad atriboti kiekvieno iš statybų proceso dalyvių dalinės atsakomybės yra neįmanoma, to negali būti reikalaujama ir iš ieškov</w:t>
      </w:r>
      <w:r>
        <w:rPr>
          <w:rFonts w:ascii="Times New Roman" w:hAnsi="Times New Roman"/>
          <w:iCs/>
          <w:sz w:val="24"/>
          <w:szCs w:val="24"/>
        </w:rPr>
        <w:t>ės</w:t>
      </w:r>
      <w:r w:rsidR="002C5E44">
        <w:rPr>
          <w:rFonts w:ascii="Times New Roman" w:hAnsi="Times New Roman"/>
          <w:iCs/>
          <w:sz w:val="24"/>
          <w:szCs w:val="24"/>
        </w:rPr>
        <w:t>.</w:t>
      </w:r>
    </w:p>
    <w:p w14:paraId="6177043D" w14:textId="12E041B3" w:rsidR="00E15DD9" w:rsidRDefault="00E15DD9" w:rsidP="003D0D52">
      <w:pPr>
        <w:pStyle w:val="Sraopastraipa"/>
        <w:numPr>
          <w:ilvl w:val="1"/>
          <w:numId w:val="3"/>
        </w:numPr>
        <w:spacing w:after="120" w:line="240" w:lineRule="auto"/>
        <w:contextualSpacing w:val="0"/>
        <w:jc w:val="both"/>
        <w:rPr>
          <w:rFonts w:ascii="Times New Roman" w:hAnsi="Times New Roman"/>
          <w:iCs/>
          <w:sz w:val="24"/>
          <w:szCs w:val="24"/>
        </w:rPr>
      </w:pPr>
      <w:r w:rsidRPr="00BA4B36">
        <w:rPr>
          <w:rFonts w:ascii="Times New Roman" w:hAnsi="Times New Roman"/>
          <w:iCs/>
          <w:sz w:val="24"/>
          <w:szCs w:val="24"/>
        </w:rPr>
        <w:t xml:space="preserve">Trečiojo asmens UAB „Vilniaus rentinys“ atliktų darbų kokybė yra fakto klausimas, dėl kurio </w:t>
      </w:r>
      <w:r w:rsidR="00C47F46">
        <w:rPr>
          <w:rFonts w:ascii="Times New Roman" w:hAnsi="Times New Roman"/>
          <w:iCs/>
          <w:sz w:val="24"/>
          <w:szCs w:val="24"/>
        </w:rPr>
        <w:t>pirmosios ir apeliacinės</w:t>
      </w:r>
      <w:r w:rsidRPr="00BA4B36">
        <w:rPr>
          <w:rFonts w:ascii="Times New Roman" w:hAnsi="Times New Roman"/>
          <w:iCs/>
          <w:sz w:val="24"/>
          <w:szCs w:val="24"/>
        </w:rPr>
        <w:t xml:space="preserve"> instancijos teismai jau yra pasisakę</w:t>
      </w:r>
      <w:r w:rsidR="0058734B">
        <w:rPr>
          <w:rFonts w:ascii="Times New Roman" w:hAnsi="Times New Roman"/>
          <w:iCs/>
          <w:sz w:val="24"/>
          <w:szCs w:val="24"/>
        </w:rPr>
        <w:t>,</w:t>
      </w:r>
      <w:r w:rsidRPr="00BA4B36">
        <w:rPr>
          <w:rFonts w:ascii="Times New Roman" w:hAnsi="Times New Roman"/>
          <w:iCs/>
          <w:sz w:val="24"/>
          <w:szCs w:val="24"/>
        </w:rPr>
        <w:t xml:space="preserve"> ir šios aplinkybės negali būti peržiūrėtos kasacine tvarka.</w:t>
      </w:r>
      <w:r w:rsidRPr="00BA4B36">
        <w:rPr>
          <w:rFonts w:ascii="Times New Roman" w:hAnsi="Times New Roman"/>
          <w:sz w:val="24"/>
          <w:szCs w:val="24"/>
        </w:rPr>
        <w:t xml:space="preserve"> </w:t>
      </w:r>
      <w:r w:rsidRPr="00BA4B36">
        <w:rPr>
          <w:rFonts w:ascii="Times New Roman" w:hAnsi="Times New Roman"/>
          <w:iCs/>
          <w:sz w:val="24"/>
          <w:szCs w:val="24"/>
        </w:rPr>
        <w:t>Pagal bendrąją taisyklę</w:t>
      </w:r>
      <w:r w:rsidR="00BA4B36" w:rsidRPr="00BA4B36">
        <w:rPr>
          <w:rFonts w:ascii="Times New Roman" w:hAnsi="Times New Roman"/>
          <w:iCs/>
          <w:sz w:val="24"/>
          <w:szCs w:val="24"/>
        </w:rPr>
        <w:t>,</w:t>
      </w:r>
      <w:r w:rsidRPr="00BA4B36">
        <w:rPr>
          <w:rFonts w:ascii="Times New Roman" w:hAnsi="Times New Roman"/>
          <w:iCs/>
          <w:sz w:val="24"/>
          <w:szCs w:val="24"/>
        </w:rPr>
        <w:t xml:space="preserve"> teismas neturi pareigos pasisakyti dėl kiekvieno iš įrodymų svarbos visų įrodymų kontekste ir įrodymus teismas vertina pagal vidinį savo įsitikinimą, pagrįstą visapusišku ir objektyviu aplinkybių, kurios buvo įrodinėjamos proceso metu, išnagrinėjimu, vadovaudamasis įstatymais (CPK 185 str</w:t>
      </w:r>
      <w:r w:rsidR="00BA4B36" w:rsidRPr="00BA4B36">
        <w:rPr>
          <w:rFonts w:ascii="Times New Roman" w:hAnsi="Times New Roman"/>
          <w:iCs/>
          <w:sz w:val="24"/>
          <w:szCs w:val="24"/>
        </w:rPr>
        <w:t>aipsnio</w:t>
      </w:r>
      <w:r w:rsidRPr="00BA4B36">
        <w:rPr>
          <w:rFonts w:ascii="Times New Roman" w:hAnsi="Times New Roman"/>
          <w:iCs/>
          <w:sz w:val="24"/>
          <w:szCs w:val="24"/>
        </w:rPr>
        <w:t xml:space="preserve"> 1 dalis).</w:t>
      </w:r>
      <w:r w:rsidR="00BA4B36" w:rsidRPr="00BA4B36">
        <w:rPr>
          <w:rFonts w:ascii="Times New Roman" w:hAnsi="Times New Roman"/>
          <w:sz w:val="24"/>
          <w:szCs w:val="24"/>
        </w:rPr>
        <w:t xml:space="preserve"> Vertinant nagrinėjamos b</w:t>
      </w:r>
      <w:r w:rsidR="00BA4B36" w:rsidRPr="00BA4B36">
        <w:rPr>
          <w:rFonts w:ascii="Times New Roman" w:hAnsi="Times New Roman"/>
          <w:iCs/>
          <w:sz w:val="24"/>
          <w:szCs w:val="24"/>
        </w:rPr>
        <w:t xml:space="preserve">ylos metu surinktų įrodymų visumą nėra pagrindo abejoti </w:t>
      </w:r>
      <w:r w:rsidR="00C47F46">
        <w:rPr>
          <w:rFonts w:ascii="Times New Roman" w:hAnsi="Times New Roman"/>
          <w:iCs/>
          <w:sz w:val="24"/>
          <w:szCs w:val="24"/>
        </w:rPr>
        <w:t>pirmosios ir apeliacinės</w:t>
      </w:r>
      <w:r w:rsidR="00BA4B36" w:rsidRPr="00BA4B36">
        <w:rPr>
          <w:rFonts w:ascii="Times New Roman" w:hAnsi="Times New Roman"/>
          <w:iCs/>
          <w:sz w:val="24"/>
          <w:szCs w:val="24"/>
        </w:rPr>
        <w:t xml:space="preserve"> instancijos teismų išvadomis dėl trečiojo asmens UAB „Vilniaus rentinys“ atliktų darbų kokybės vertinimo</w:t>
      </w:r>
      <w:r w:rsidR="002C5E44">
        <w:rPr>
          <w:rFonts w:ascii="Times New Roman" w:hAnsi="Times New Roman"/>
          <w:iCs/>
          <w:sz w:val="24"/>
          <w:szCs w:val="24"/>
        </w:rPr>
        <w:t>.</w:t>
      </w:r>
    </w:p>
    <w:p w14:paraId="26D814BA" w14:textId="4C7F8306" w:rsidR="00BA4B36" w:rsidRDefault="00BA4B36" w:rsidP="003D0D52">
      <w:pPr>
        <w:pStyle w:val="Sraopastraipa"/>
        <w:numPr>
          <w:ilvl w:val="1"/>
          <w:numId w:val="3"/>
        </w:numPr>
        <w:spacing w:after="120" w:line="240" w:lineRule="auto"/>
        <w:contextualSpacing w:val="0"/>
        <w:jc w:val="both"/>
        <w:rPr>
          <w:rFonts w:ascii="Times New Roman" w:hAnsi="Times New Roman"/>
          <w:iCs/>
          <w:sz w:val="24"/>
          <w:szCs w:val="24"/>
        </w:rPr>
      </w:pPr>
      <w:r w:rsidRPr="00BA4B36">
        <w:rPr>
          <w:rFonts w:ascii="Times New Roman" w:hAnsi="Times New Roman"/>
          <w:iCs/>
          <w:sz w:val="24"/>
          <w:szCs w:val="24"/>
        </w:rPr>
        <w:t>Statybos techninio prižiūrėtojo atsakomybės dydžio klausimas taip pat yra fakto klausimas, kuris neturėtų būti peržiūrimas kasacine tvarka.</w:t>
      </w:r>
      <w:r w:rsidRPr="00BA4B36">
        <w:rPr>
          <w:rFonts w:ascii="Times New Roman" w:hAnsi="Times New Roman"/>
          <w:sz w:val="24"/>
          <w:szCs w:val="24"/>
        </w:rPr>
        <w:t xml:space="preserve"> Bylą nagrinėję </w:t>
      </w:r>
      <w:r w:rsidRPr="00BA4B36">
        <w:rPr>
          <w:rFonts w:ascii="Times New Roman" w:hAnsi="Times New Roman"/>
          <w:iCs/>
          <w:sz w:val="24"/>
          <w:szCs w:val="24"/>
        </w:rPr>
        <w:t xml:space="preserve">teismai, nustatydami statybos techninio prižiūrėtojo atsakomybės dydį, vertino visas susijusias aplinkybes, atsižvelgė į nagrinėjamo ginčo specifiką ir kitų statybų proceso dalyvių veiksmus, dėl to pagrindo keisti </w:t>
      </w:r>
      <w:r w:rsidR="00C47F46" w:rsidRPr="00C47F46">
        <w:rPr>
          <w:rFonts w:ascii="Times New Roman" w:hAnsi="Times New Roman"/>
          <w:iCs/>
          <w:sz w:val="24"/>
          <w:szCs w:val="24"/>
        </w:rPr>
        <w:t xml:space="preserve">pirmosios ir apeliacinės </w:t>
      </w:r>
      <w:r w:rsidRPr="00BA4B36">
        <w:rPr>
          <w:rFonts w:ascii="Times New Roman" w:hAnsi="Times New Roman"/>
          <w:iCs/>
          <w:sz w:val="24"/>
          <w:szCs w:val="24"/>
        </w:rPr>
        <w:t>instancijos teismų sprendimus dėl statybos techninio prižiūrėtojo atsakomybės ar ieškovės, kaip užsakovės, atsakomybės dydžio nėra.</w:t>
      </w:r>
      <w:r w:rsidR="00F5740D" w:rsidRPr="00F5740D">
        <w:t xml:space="preserve"> </w:t>
      </w:r>
      <w:r w:rsidR="00F5740D">
        <w:rPr>
          <w:rFonts w:ascii="Times New Roman" w:hAnsi="Times New Roman"/>
          <w:iCs/>
          <w:sz w:val="24"/>
          <w:szCs w:val="24"/>
        </w:rPr>
        <w:t>N</w:t>
      </w:r>
      <w:r w:rsidR="00F5740D" w:rsidRPr="00F5740D">
        <w:rPr>
          <w:rFonts w:ascii="Times New Roman" w:hAnsi="Times New Roman"/>
          <w:iCs/>
          <w:sz w:val="24"/>
          <w:szCs w:val="24"/>
        </w:rPr>
        <w:t>agrinėjamo ginčo atveju nustatant priežastinį ryšį tarp neteisėtų veiksmų ir atsiradusios žalos nėra galimybės vadovautis objektyviuoju priežastiniu ryšiu.</w:t>
      </w:r>
      <w:r w:rsidR="00F5740D" w:rsidRPr="00F5740D">
        <w:t xml:space="preserve"> </w:t>
      </w:r>
      <w:r w:rsidR="00F5740D" w:rsidRPr="00F5740D">
        <w:rPr>
          <w:rFonts w:ascii="Times New Roman" w:hAnsi="Times New Roman"/>
          <w:iCs/>
          <w:sz w:val="24"/>
          <w:szCs w:val="24"/>
        </w:rPr>
        <w:t>Vadovaujantis Lietuvos Aukščiausiojo Teismo formuojama praktika</w:t>
      </w:r>
      <w:r w:rsidR="001519F9">
        <w:rPr>
          <w:rFonts w:ascii="Times New Roman" w:hAnsi="Times New Roman"/>
          <w:iCs/>
          <w:sz w:val="24"/>
          <w:szCs w:val="24"/>
        </w:rPr>
        <w:t>,</w:t>
      </w:r>
      <w:r w:rsidR="00F5740D" w:rsidRPr="00F5740D">
        <w:rPr>
          <w:rFonts w:ascii="Times New Roman" w:hAnsi="Times New Roman"/>
          <w:iCs/>
          <w:sz w:val="24"/>
          <w:szCs w:val="24"/>
        </w:rPr>
        <w:t xml:space="preserve"> tais atvejais, kai nėra galimybės nustatyti faktinio priežastinio ryšio, turi būti nustatomas teisinis priežastinis ryšys, kai sprendžiama, ar padariniai teisiškai nėra pernelyg nutolę nuo neteisėto veiksmo (Lietuvos Aukščiausiojo Teismo 2010 m. balandžio 13 d. nutartis </w:t>
      </w:r>
      <w:r w:rsidR="00130CF1">
        <w:rPr>
          <w:rFonts w:ascii="Times New Roman" w:hAnsi="Times New Roman"/>
          <w:iCs/>
          <w:sz w:val="24"/>
          <w:szCs w:val="24"/>
        </w:rPr>
        <w:t>civilinėje byloje</w:t>
      </w:r>
      <w:r w:rsidR="00F5740D" w:rsidRPr="00F5740D">
        <w:rPr>
          <w:rFonts w:ascii="Times New Roman" w:hAnsi="Times New Roman"/>
          <w:iCs/>
          <w:sz w:val="24"/>
          <w:szCs w:val="24"/>
        </w:rPr>
        <w:t xml:space="preserve"> Nr. 3K-3-170/2010, kt.).</w:t>
      </w:r>
      <w:r w:rsidR="00F5740D" w:rsidRPr="00F5740D">
        <w:t xml:space="preserve"> </w:t>
      </w:r>
      <w:r w:rsidR="00F5740D">
        <w:rPr>
          <w:rFonts w:ascii="Times New Roman" w:hAnsi="Times New Roman"/>
          <w:iCs/>
          <w:sz w:val="24"/>
          <w:szCs w:val="24"/>
        </w:rPr>
        <w:t>T</w:t>
      </w:r>
      <w:r w:rsidR="00F5740D" w:rsidRPr="00F5740D">
        <w:rPr>
          <w:rFonts w:ascii="Times New Roman" w:hAnsi="Times New Roman"/>
          <w:iCs/>
          <w:sz w:val="24"/>
          <w:szCs w:val="24"/>
        </w:rPr>
        <w:t>rečiasis asmuo UAB „Vilniaus rentinys“ teismų išvadų dėl statybos techninio prižiūrėtojo atsakomybės dydžio nagrinėjamo</w:t>
      </w:r>
      <w:r w:rsidR="00CA0A24">
        <w:rPr>
          <w:rFonts w:ascii="Times New Roman" w:hAnsi="Times New Roman"/>
          <w:iCs/>
          <w:sz w:val="24"/>
          <w:szCs w:val="24"/>
        </w:rPr>
        <w:t>je</w:t>
      </w:r>
      <w:r w:rsidR="00F5740D" w:rsidRPr="00F5740D">
        <w:rPr>
          <w:rFonts w:ascii="Times New Roman" w:hAnsi="Times New Roman"/>
          <w:iCs/>
          <w:sz w:val="24"/>
          <w:szCs w:val="24"/>
        </w:rPr>
        <w:t xml:space="preserve"> bylo</w:t>
      </w:r>
      <w:r w:rsidR="00CA0A24">
        <w:rPr>
          <w:rFonts w:ascii="Times New Roman" w:hAnsi="Times New Roman"/>
          <w:iCs/>
          <w:sz w:val="24"/>
          <w:szCs w:val="24"/>
        </w:rPr>
        <w:t>je</w:t>
      </w:r>
      <w:r w:rsidR="00F5740D" w:rsidRPr="00F5740D">
        <w:rPr>
          <w:rFonts w:ascii="Times New Roman" w:hAnsi="Times New Roman"/>
          <w:iCs/>
          <w:sz w:val="24"/>
          <w:szCs w:val="24"/>
        </w:rPr>
        <w:t xml:space="preserve"> nepaneigė</w:t>
      </w:r>
      <w:r w:rsidR="002C5E44">
        <w:rPr>
          <w:rFonts w:ascii="Times New Roman" w:hAnsi="Times New Roman"/>
          <w:iCs/>
          <w:sz w:val="24"/>
          <w:szCs w:val="24"/>
        </w:rPr>
        <w:t>.</w:t>
      </w:r>
    </w:p>
    <w:p w14:paraId="79946E0A" w14:textId="7CEB9B59" w:rsidR="00BA4B36" w:rsidRDefault="00F5740D" w:rsidP="003D0D52">
      <w:pPr>
        <w:pStyle w:val="Sraopastraipa"/>
        <w:numPr>
          <w:ilvl w:val="1"/>
          <w:numId w:val="3"/>
        </w:numPr>
        <w:spacing w:after="120" w:line="240" w:lineRule="auto"/>
        <w:contextualSpacing w:val="0"/>
        <w:jc w:val="both"/>
        <w:rPr>
          <w:rFonts w:ascii="Times New Roman" w:hAnsi="Times New Roman"/>
          <w:iCs/>
          <w:sz w:val="24"/>
          <w:szCs w:val="24"/>
        </w:rPr>
      </w:pPr>
      <w:r w:rsidRPr="004D24E5">
        <w:rPr>
          <w:rFonts w:ascii="Times New Roman" w:hAnsi="Times New Roman"/>
          <w:iCs/>
          <w:sz w:val="24"/>
          <w:szCs w:val="24"/>
        </w:rPr>
        <w:t>Nesutikdamas su teismo sprendimu nukrypti nuo bendrųjų bylinėjimosi išlaidų paskirstymo taisyklių trečiasis asmuo UAB „Vilniaus rentinys“ niekaip neįrodinėja, kad teismas nukrypo nuo bylinėjimosi išlaidų paskirstymo taisyklių nepagrįstai.</w:t>
      </w:r>
      <w:r w:rsidRPr="004D24E5">
        <w:rPr>
          <w:rFonts w:ascii="Times New Roman" w:hAnsi="Times New Roman"/>
          <w:sz w:val="24"/>
          <w:szCs w:val="24"/>
        </w:rPr>
        <w:t xml:space="preserve"> Ieškovės </w:t>
      </w:r>
      <w:r w:rsidRPr="004D24E5">
        <w:rPr>
          <w:rFonts w:ascii="Times New Roman" w:hAnsi="Times New Roman"/>
          <w:iCs/>
          <w:sz w:val="24"/>
          <w:szCs w:val="24"/>
        </w:rPr>
        <w:t>poreikį inicijuoti bylą ir atitinkamai – išlaidų patyrimą lėmė statybos proceso dalyvių, įskaitant ir treči</w:t>
      </w:r>
      <w:r w:rsidR="004D24E5" w:rsidRPr="004D24E5">
        <w:rPr>
          <w:rFonts w:ascii="Times New Roman" w:hAnsi="Times New Roman"/>
          <w:iCs/>
          <w:sz w:val="24"/>
          <w:szCs w:val="24"/>
        </w:rPr>
        <w:t>ąjį</w:t>
      </w:r>
      <w:r w:rsidRPr="004D24E5">
        <w:rPr>
          <w:rFonts w:ascii="Times New Roman" w:hAnsi="Times New Roman"/>
          <w:iCs/>
          <w:sz w:val="24"/>
          <w:szCs w:val="24"/>
        </w:rPr>
        <w:t xml:space="preserve"> asme</w:t>
      </w:r>
      <w:r w:rsidR="004D24E5" w:rsidRPr="004D24E5">
        <w:rPr>
          <w:rFonts w:ascii="Times New Roman" w:hAnsi="Times New Roman"/>
          <w:iCs/>
          <w:sz w:val="24"/>
          <w:szCs w:val="24"/>
        </w:rPr>
        <w:t>nį</w:t>
      </w:r>
      <w:r w:rsidRPr="004D24E5">
        <w:rPr>
          <w:rFonts w:ascii="Times New Roman" w:hAnsi="Times New Roman"/>
          <w:iCs/>
          <w:sz w:val="24"/>
          <w:szCs w:val="24"/>
        </w:rPr>
        <w:t xml:space="preserve"> UAB</w:t>
      </w:r>
      <w:r w:rsidR="00691BF9">
        <w:rPr>
          <w:rFonts w:ascii="Times New Roman" w:hAnsi="Times New Roman"/>
          <w:iCs/>
          <w:sz w:val="24"/>
          <w:szCs w:val="24"/>
        </w:rPr>
        <w:t> </w:t>
      </w:r>
      <w:r w:rsidRPr="004D24E5">
        <w:rPr>
          <w:rFonts w:ascii="Times New Roman" w:hAnsi="Times New Roman"/>
          <w:iCs/>
          <w:sz w:val="24"/>
          <w:szCs w:val="24"/>
        </w:rPr>
        <w:t>„Vilniaus rentinys“</w:t>
      </w:r>
      <w:r w:rsidR="004D24E5" w:rsidRPr="004D24E5">
        <w:rPr>
          <w:rFonts w:ascii="Times New Roman" w:hAnsi="Times New Roman"/>
          <w:iCs/>
          <w:sz w:val="24"/>
          <w:szCs w:val="24"/>
        </w:rPr>
        <w:t>,</w:t>
      </w:r>
      <w:r w:rsidRPr="004D24E5">
        <w:rPr>
          <w:rFonts w:ascii="Times New Roman" w:hAnsi="Times New Roman"/>
          <w:iCs/>
          <w:sz w:val="24"/>
          <w:szCs w:val="24"/>
        </w:rPr>
        <w:t xml:space="preserve"> veiksmai.</w:t>
      </w:r>
      <w:r w:rsidR="004D24E5" w:rsidRPr="004D24E5">
        <w:rPr>
          <w:rFonts w:ascii="Times New Roman" w:hAnsi="Times New Roman"/>
          <w:sz w:val="24"/>
          <w:szCs w:val="24"/>
        </w:rPr>
        <w:t xml:space="preserve"> </w:t>
      </w:r>
      <w:r w:rsidR="004D24E5" w:rsidRPr="004D24E5">
        <w:rPr>
          <w:rFonts w:ascii="Times New Roman" w:hAnsi="Times New Roman"/>
          <w:iCs/>
          <w:sz w:val="24"/>
          <w:szCs w:val="24"/>
        </w:rPr>
        <w:t>Pirmąjį kartą bylą nagrinė</w:t>
      </w:r>
      <w:r w:rsidR="001519F9">
        <w:rPr>
          <w:rFonts w:ascii="Times New Roman" w:hAnsi="Times New Roman"/>
          <w:iCs/>
          <w:sz w:val="24"/>
          <w:szCs w:val="24"/>
        </w:rPr>
        <w:t>damas</w:t>
      </w:r>
      <w:r w:rsidR="004D24E5" w:rsidRPr="004D24E5">
        <w:rPr>
          <w:rFonts w:ascii="Times New Roman" w:hAnsi="Times New Roman"/>
          <w:iCs/>
          <w:sz w:val="24"/>
          <w:szCs w:val="24"/>
        </w:rPr>
        <w:t xml:space="preserve"> apeliacine tvarka teismas nusprendė, kad ieškovė neturi tiesioginės reikalavimo teisės į subrangovus, tačiau tai nereiškia, kad buvo paneigta subrangovų atsakomybė, o byloje esantys įrodymai patvirtina, </w:t>
      </w:r>
      <w:r w:rsidR="004D24E5" w:rsidRPr="004D24E5">
        <w:rPr>
          <w:rFonts w:ascii="Times New Roman" w:hAnsi="Times New Roman"/>
          <w:iCs/>
          <w:sz w:val="24"/>
          <w:szCs w:val="24"/>
        </w:rPr>
        <w:lastRenderedPageBreak/>
        <w:t>kad bylos nagrinėjimo metu konstatuotas trečiojo asmens UAB „Vilniaus rentinys“ netinkamas prievolių vykdymas.</w:t>
      </w:r>
    </w:p>
    <w:p w14:paraId="6337963D" w14:textId="45807DB4" w:rsidR="004D24E5" w:rsidRPr="00796CD5" w:rsidRDefault="004D24E5" w:rsidP="004D24E5">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Atsakovas </w:t>
      </w:r>
      <w:r w:rsidR="00951744" w:rsidRPr="00951744">
        <w:rPr>
          <w:rFonts w:ascii="Times New Roman" w:hAnsi="Times New Roman"/>
          <w:iCs/>
          <w:sz w:val="24"/>
          <w:szCs w:val="24"/>
        </w:rPr>
        <w:t>V. M.</w:t>
      </w:r>
      <w:r w:rsidR="00951744">
        <w:rPr>
          <w:rFonts w:ascii="Times New Roman" w:hAnsi="Times New Roman"/>
          <w:iCs/>
          <w:sz w:val="24"/>
          <w:szCs w:val="24"/>
        </w:rPr>
        <w:t xml:space="preserve"> </w:t>
      </w:r>
      <w:r w:rsidRPr="004D24E5">
        <w:rPr>
          <w:rFonts w:ascii="Times New Roman" w:hAnsi="Times New Roman"/>
          <w:iCs/>
          <w:sz w:val="24"/>
          <w:szCs w:val="24"/>
        </w:rPr>
        <w:t>atsiliepimu į kasacinį skundą prašo</w:t>
      </w:r>
      <w:r w:rsidRPr="004D24E5">
        <w:rPr>
          <w:rFonts w:ascii="Times New Roman" w:hAnsi="Times New Roman"/>
          <w:bCs/>
          <w:iCs/>
          <w:sz w:val="24"/>
          <w:szCs w:val="24"/>
        </w:rPr>
        <w:t xml:space="preserve"> trečiojo asmens UAB „Vilniaus rentinys“ kasacin</w:t>
      </w:r>
      <w:r>
        <w:rPr>
          <w:rFonts w:ascii="Times New Roman" w:hAnsi="Times New Roman"/>
          <w:bCs/>
          <w:iCs/>
          <w:sz w:val="24"/>
          <w:szCs w:val="24"/>
        </w:rPr>
        <w:t>io</w:t>
      </w:r>
      <w:r w:rsidRPr="004D24E5">
        <w:rPr>
          <w:rFonts w:ascii="Times New Roman" w:hAnsi="Times New Roman"/>
          <w:bCs/>
          <w:iCs/>
          <w:sz w:val="24"/>
          <w:szCs w:val="24"/>
        </w:rPr>
        <w:t xml:space="preserve"> skund</w:t>
      </w:r>
      <w:r>
        <w:rPr>
          <w:rFonts w:ascii="Times New Roman" w:hAnsi="Times New Roman"/>
          <w:bCs/>
          <w:iCs/>
          <w:sz w:val="24"/>
          <w:szCs w:val="24"/>
        </w:rPr>
        <w:t xml:space="preserve">o reikalavimą </w:t>
      </w:r>
      <w:r w:rsidRPr="004D24E5">
        <w:rPr>
          <w:rFonts w:ascii="Times New Roman" w:hAnsi="Times New Roman"/>
          <w:bCs/>
          <w:iCs/>
          <w:sz w:val="24"/>
          <w:szCs w:val="24"/>
        </w:rPr>
        <w:t>dėl skundžiamo</w:t>
      </w:r>
      <w:r>
        <w:rPr>
          <w:rFonts w:ascii="Times New Roman" w:hAnsi="Times New Roman"/>
          <w:bCs/>
          <w:iCs/>
          <w:sz w:val="24"/>
          <w:szCs w:val="24"/>
        </w:rPr>
        <w:t>s</w:t>
      </w:r>
      <w:r w:rsidRPr="004D24E5">
        <w:rPr>
          <w:rFonts w:ascii="Times New Roman" w:hAnsi="Times New Roman"/>
          <w:bCs/>
          <w:iCs/>
          <w:sz w:val="24"/>
          <w:szCs w:val="24"/>
        </w:rPr>
        <w:t xml:space="preserve"> Lietuvos apeliacinio teismo 2023 m. lapkričio 10 d. nutarti</w:t>
      </w:r>
      <w:r>
        <w:rPr>
          <w:rFonts w:ascii="Times New Roman" w:hAnsi="Times New Roman"/>
          <w:bCs/>
          <w:iCs/>
          <w:sz w:val="24"/>
          <w:szCs w:val="24"/>
        </w:rPr>
        <w:t>e</w:t>
      </w:r>
      <w:r w:rsidRPr="004D24E5">
        <w:rPr>
          <w:rFonts w:ascii="Times New Roman" w:hAnsi="Times New Roman"/>
          <w:bCs/>
          <w:iCs/>
          <w:sz w:val="24"/>
          <w:szCs w:val="24"/>
        </w:rPr>
        <w:t>s motyvuo</w:t>
      </w:r>
      <w:r>
        <w:rPr>
          <w:rFonts w:ascii="Times New Roman" w:hAnsi="Times New Roman"/>
          <w:bCs/>
          <w:iCs/>
          <w:sz w:val="24"/>
          <w:szCs w:val="24"/>
        </w:rPr>
        <w:t>jamojoje dalyje</w:t>
      </w:r>
      <w:r w:rsidRPr="004D24E5">
        <w:rPr>
          <w:rFonts w:ascii="Times New Roman" w:hAnsi="Times New Roman"/>
          <w:bCs/>
          <w:iCs/>
          <w:sz w:val="24"/>
          <w:szCs w:val="24"/>
        </w:rPr>
        <w:t xml:space="preserve"> padarytų išvadų dėl UAB „Vilniaus rentinys“ atliktų neteisėtų veiksmų priežastingumo su kilusiomis pasekmėmis, t.</w:t>
      </w:r>
      <w:r>
        <w:rPr>
          <w:rFonts w:ascii="Times New Roman" w:hAnsi="Times New Roman"/>
          <w:bCs/>
          <w:iCs/>
          <w:sz w:val="24"/>
          <w:szCs w:val="24"/>
        </w:rPr>
        <w:t xml:space="preserve"> </w:t>
      </w:r>
      <w:r w:rsidRPr="004D24E5">
        <w:rPr>
          <w:rFonts w:ascii="Times New Roman" w:hAnsi="Times New Roman"/>
          <w:bCs/>
          <w:iCs/>
          <w:sz w:val="24"/>
          <w:szCs w:val="24"/>
        </w:rPr>
        <w:t>y. kad pamatų defektai atsirado dėl netinkamai atliktų rangos darbų (pamatų įrengimo technologijos pažeidimo)</w:t>
      </w:r>
      <w:r>
        <w:rPr>
          <w:rFonts w:ascii="Times New Roman" w:hAnsi="Times New Roman"/>
          <w:bCs/>
          <w:iCs/>
          <w:sz w:val="24"/>
          <w:szCs w:val="24"/>
        </w:rPr>
        <w:t>,</w:t>
      </w:r>
      <w:r w:rsidRPr="004D24E5">
        <w:rPr>
          <w:rFonts w:ascii="Times New Roman" w:hAnsi="Times New Roman"/>
          <w:bCs/>
          <w:iCs/>
          <w:sz w:val="24"/>
          <w:szCs w:val="24"/>
        </w:rPr>
        <w:t xml:space="preserve"> pašalinimo atmesti</w:t>
      </w:r>
      <w:r>
        <w:rPr>
          <w:rFonts w:ascii="Times New Roman" w:hAnsi="Times New Roman"/>
          <w:bCs/>
          <w:iCs/>
          <w:sz w:val="24"/>
          <w:szCs w:val="24"/>
        </w:rPr>
        <w:t xml:space="preserve">; </w:t>
      </w:r>
      <w:r w:rsidRPr="004D24E5">
        <w:rPr>
          <w:rFonts w:ascii="Times New Roman" w:hAnsi="Times New Roman"/>
          <w:bCs/>
          <w:iCs/>
          <w:sz w:val="24"/>
          <w:szCs w:val="24"/>
        </w:rPr>
        <w:t>kasacin</w:t>
      </w:r>
      <w:r>
        <w:rPr>
          <w:rFonts w:ascii="Times New Roman" w:hAnsi="Times New Roman"/>
          <w:bCs/>
          <w:iCs/>
          <w:sz w:val="24"/>
          <w:szCs w:val="24"/>
        </w:rPr>
        <w:t>io</w:t>
      </w:r>
      <w:r w:rsidRPr="004D24E5">
        <w:rPr>
          <w:rFonts w:ascii="Times New Roman" w:hAnsi="Times New Roman"/>
          <w:bCs/>
          <w:iCs/>
          <w:sz w:val="24"/>
          <w:szCs w:val="24"/>
        </w:rPr>
        <w:t xml:space="preserve"> skundo reikalavimą pakeisti skundžiamo</w:t>
      </w:r>
      <w:r>
        <w:rPr>
          <w:rFonts w:ascii="Times New Roman" w:hAnsi="Times New Roman"/>
          <w:bCs/>
          <w:iCs/>
          <w:sz w:val="24"/>
          <w:szCs w:val="24"/>
        </w:rPr>
        <w:t>s</w:t>
      </w:r>
      <w:r w:rsidRPr="004D24E5">
        <w:rPr>
          <w:rFonts w:ascii="Times New Roman" w:hAnsi="Times New Roman"/>
          <w:bCs/>
          <w:iCs/>
          <w:sz w:val="24"/>
          <w:szCs w:val="24"/>
        </w:rPr>
        <w:t xml:space="preserve"> </w:t>
      </w:r>
      <w:r>
        <w:rPr>
          <w:rFonts w:ascii="Times New Roman" w:hAnsi="Times New Roman"/>
          <w:bCs/>
          <w:iCs/>
          <w:sz w:val="24"/>
          <w:szCs w:val="24"/>
        </w:rPr>
        <w:t>nutarties</w:t>
      </w:r>
      <w:r w:rsidRPr="004D24E5">
        <w:rPr>
          <w:rFonts w:ascii="Times New Roman" w:hAnsi="Times New Roman"/>
          <w:bCs/>
          <w:iCs/>
          <w:sz w:val="24"/>
          <w:szCs w:val="24"/>
        </w:rPr>
        <w:t xml:space="preserve"> dalį, kuria palikta nepakeista pirmos</w:t>
      </w:r>
      <w:r w:rsidR="00431751">
        <w:rPr>
          <w:rFonts w:ascii="Times New Roman" w:hAnsi="Times New Roman"/>
          <w:bCs/>
          <w:iCs/>
          <w:sz w:val="24"/>
          <w:szCs w:val="24"/>
        </w:rPr>
        <w:t>ios</w:t>
      </w:r>
      <w:r w:rsidRPr="004D24E5">
        <w:rPr>
          <w:rFonts w:ascii="Times New Roman" w:hAnsi="Times New Roman"/>
          <w:bCs/>
          <w:iCs/>
          <w:sz w:val="24"/>
          <w:szCs w:val="24"/>
        </w:rPr>
        <w:t xml:space="preserve"> instancijos teismo sprendimo dalis, susijusi su priteistinomis sumomis ieškovei už žalą, patirtą dėl pamatų defektų, tokiu būdu: ieškovės reikalavimą atsakov</w:t>
      </w:r>
      <w:r>
        <w:rPr>
          <w:rFonts w:ascii="Times New Roman" w:hAnsi="Times New Roman"/>
          <w:bCs/>
          <w:iCs/>
          <w:sz w:val="24"/>
          <w:szCs w:val="24"/>
        </w:rPr>
        <w:t>ei</w:t>
      </w:r>
      <w:r w:rsidRPr="004D24E5">
        <w:rPr>
          <w:rFonts w:ascii="Times New Roman" w:hAnsi="Times New Roman"/>
          <w:bCs/>
          <w:iCs/>
          <w:sz w:val="24"/>
          <w:szCs w:val="24"/>
        </w:rPr>
        <w:t xml:space="preserve"> BUAB</w:t>
      </w:r>
      <w:r>
        <w:rPr>
          <w:rFonts w:ascii="Times New Roman" w:hAnsi="Times New Roman"/>
          <w:bCs/>
          <w:iCs/>
          <w:sz w:val="24"/>
          <w:szCs w:val="24"/>
        </w:rPr>
        <w:t> </w:t>
      </w:r>
      <w:r w:rsidRPr="004D24E5">
        <w:rPr>
          <w:rFonts w:ascii="Times New Roman" w:hAnsi="Times New Roman"/>
          <w:bCs/>
          <w:iCs/>
          <w:sz w:val="24"/>
          <w:szCs w:val="24"/>
        </w:rPr>
        <w:t>„</w:t>
      </w:r>
      <w:proofErr w:type="spellStart"/>
      <w:r w:rsidRPr="004D24E5">
        <w:rPr>
          <w:rFonts w:ascii="Times New Roman" w:hAnsi="Times New Roman"/>
          <w:bCs/>
          <w:iCs/>
          <w:sz w:val="24"/>
          <w:szCs w:val="24"/>
        </w:rPr>
        <w:t>Lakaja</w:t>
      </w:r>
      <w:proofErr w:type="spellEnd"/>
      <w:r w:rsidRPr="004D24E5">
        <w:rPr>
          <w:rFonts w:ascii="Times New Roman" w:hAnsi="Times New Roman"/>
          <w:bCs/>
          <w:iCs/>
          <w:sz w:val="24"/>
          <w:szCs w:val="24"/>
        </w:rPr>
        <w:t>“ atmesti, o ieškovės naudai žal</w:t>
      </w:r>
      <w:r>
        <w:rPr>
          <w:rFonts w:ascii="Times New Roman" w:hAnsi="Times New Roman"/>
          <w:bCs/>
          <w:iCs/>
          <w:sz w:val="24"/>
          <w:szCs w:val="24"/>
        </w:rPr>
        <w:t>ai</w:t>
      </w:r>
      <w:r w:rsidRPr="004D24E5">
        <w:rPr>
          <w:rFonts w:ascii="Times New Roman" w:hAnsi="Times New Roman"/>
          <w:bCs/>
          <w:iCs/>
          <w:sz w:val="24"/>
          <w:szCs w:val="24"/>
        </w:rPr>
        <w:t>, patirt</w:t>
      </w:r>
      <w:r>
        <w:rPr>
          <w:rFonts w:ascii="Times New Roman" w:hAnsi="Times New Roman"/>
          <w:bCs/>
          <w:iCs/>
          <w:sz w:val="24"/>
          <w:szCs w:val="24"/>
        </w:rPr>
        <w:t>ai</w:t>
      </w:r>
      <w:r w:rsidRPr="004D24E5">
        <w:rPr>
          <w:rFonts w:ascii="Times New Roman" w:hAnsi="Times New Roman"/>
          <w:bCs/>
          <w:iCs/>
          <w:sz w:val="24"/>
          <w:szCs w:val="24"/>
        </w:rPr>
        <w:t xml:space="preserve"> dėl </w:t>
      </w:r>
      <w:r>
        <w:rPr>
          <w:rFonts w:ascii="Times New Roman" w:hAnsi="Times New Roman"/>
          <w:bCs/>
          <w:iCs/>
          <w:sz w:val="24"/>
          <w:szCs w:val="24"/>
        </w:rPr>
        <w:t>P</w:t>
      </w:r>
      <w:r w:rsidRPr="004D24E5">
        <w:rPr>
          <w:rFonts w:ascii="Times New Roman" w:hAnsi="Times New Roman"/>
          <w:bCs/>
          <w:iCs/>
          <w:sz w:val="24"/>
          <w:szCs w:val="24"/>
        </w:rPr>
        <w:t>astato pamatų defektų, atlygin</w:t>
      </w:r>
      <w:r w:rsidR="00796CD5">
        <w:rPr>
          <w:rFonts w:ascii="Times New Roman" w:hAnsi="Times New Roman"/>
          <w:bCs/>
          <w:iCs/>
          <w:sz w:val="24"/>
          <w:szCs w:val="24"/>
        </w:rPr>
        <w:t>t</w:t>
      </w:r>
      <w:r w:rsidRPr="004D24E5">
        <w:rPr>
          <w:rFonts w:ascii="Times New Roman" w:hAnsi="Times New Roman"/>
          <w:bCs/>
          <w:iCs/>
          <w:sz w:val="24"/>
          <w:szCs w:val="24"/>
        </w:rPr>
        <w:t>i iš atsakovės BUAB „</w:t>
      </w:r>
      <w:proofErr w:type="spellStart"/>
      <w:r w:rsidRPr="004D24E5">
        <w:rPr>
          <w:rFonts w:ascii="Times New Roman" w:hAnsi="Times New Roman"/>
          <w:bCs/>
          <w:iCs/>
          <w:sz w:val="24"/>
          <w:szCs w:val="24"/>
        </w:rPr>
        <w:t>Lakaja</w:t>
      </w:r>
      <w:proofErr w:type="spellEnd"/>
      <w:r w:rsidRPr="004D24E5">
        <w:rPr>
          <w:rFonts w:ascii="Times New Roman" w:hAnsi="Times New Roman"/>
          <w:bCs/>
          <w:iCs/>
          <w:sz w:val="24"/>
          <w:szCs w:val="24"/>
        </w:rPr>
        <w:t>“ draudik</w:t>
      </w:r>
      <w:r w:rsidR="00796CD5">
        <w:rPr>
          <w:rFonts w:ascii="Times New Roman" w:hAnsi="Times New Roman"/>
          <w:bCs/>
          <w:iCs/>
          <w:sz w:val="24"/>
          <w:szCs w:val="24"/>
        </w:rPr>
        <w:t>ės</w:t>
      </w:r>
      <w:r w:rsidRPr="004D24E5">
        <w:rPr>
          <w:rFonts w:ascii="Times New Roman" w:hAnsi="Times New Roman"/>
          <w:bCs/>
          <w:iCs/>
          <w:sz w:val="24"/>
          <w:szCs w:val="24"/>
        </w:rPr>
        <w:t xml:space="preserve"> ADB „Gjensidige“ priteisti 23</w:t>
      </w:r>
      <w:r w:rsidR="00796CD5">
        <w:rPr>
          <w:rFonts w:ascii="Times New Roman" w:hAnsi="Times New Roman"/>
          <w:bCs/>
          <w:iCs/>
          <w:sz w:val="24"/>
          <w:szCs w:val="24"/>
        </w:rPr>
        <w:t xml:space="preserve"> </w:t>
      </w:r>
      <w:r w:rsidRPr="004D24E5">
        <w:rPr>
          <w:rFonts w:ascii="Times New Roman" w:hAnsi="Times New Roman"/>
          <w:bCs/>
          <w:iCs/>
          <w:sz w:val="24"/>
          <w:szCs w:val="24"/>
        </w:rPr>
        <w:t>260,9</w:t>
      </w:r>
      <w:r w:rsidR="00431751">
        <w:rPr>
          <w:rFonts w:ascii="Times New Roman" w:hAnsi="Times New Roman"/>
          <w:bCs/>
          <w:iCs/>
          <w:sz w:val="24"/>
          <w:szCs w:val="24"/>
        </w:rPr>
        <w:t>0</w:t>
      </w:r>
      <w:r w:rsidRPr="004D24E5">
        <w:rPr>
          <w:rFonts w:ascii="Times New Roman" w:hAnsi="Times New Roman"/>
          <w:bCs/>
          <w:iCs/>
          <w:sz w:val="24"/>
          <w:szCs w:val="24"/>
        </w:rPr>
        <w:t xml:space="preserve"> Eur, o iš atsakovo </w:t>
      </w:r>
      <w:r w:rsidR="00951744" w:rsidRPr="00951744">
        <w:rPr>
          <w:rFonts w:ascii="Times New Roman" w:hAnsi="Times New Roman"/>
          <w:bCs/>
          <w:iCs/>
          <w:sz w:val="24"/>
          <w:szCs w:val="24"/>
        </w:rPr>
        <w:t>V.</w:t>
      </w:r>
      <w:r w:rsidR="00951744">
        <w:rPr>
          <w:rFonts w:ascii="Times New Roman" w:hAnsi="Times New Roman"/>
          <w:bCs/>
          <w:iCs/>
          <w:sz w:val="24"/>
          <w:szCs w:val="24"/>
        </w:rPr>
        <w:t> </w:t>
      </w:r>
      <w:r w:rsidR="00951744" w:rsidRPr="00951744">
        <w:rPr>
          <w:rFonts w:ascii="Times New Roman" w:hAnsi="Times New Roman"/>
          <w:bCs/>
          <w:iCs/>
          <w:sz w:val="24"/>
          <w:szCs w:val="24"/>
        </w:rPr>
        <w:t>M.</w:t>
      </w:r>
      <w:r w:rsidR="00951744">
        <w:rPr>
          <w:rFonts w:ascii="Times New Roman" w:hAnsi="Times New Roman"/>
          <w:bCs/>
          <w:iCs/>
          <w:sz w:val="24"/>
          <w:szCs w:val="24"/>
        </w:rPr>
        <w:t xml:space="preserve"> </w:t>
      </w:r>
      <w:r w:rsidR="00796CD5">
        <w:rPr>
          <w:rFonts w:ascii="Times New Roman" w:hAnsi="Times New Roman"/>
          <w:bCs/>
          <w:iCs/>
          <w:sz w:val="24"/>
          <w:szCs w:val="24"/>
        </w:rPr>
        <w:t>–</w:t>
      </w:r>
      <w:r w:rsidRPr="004D24E5">
        <w:rPr>
          <w:rFonts w:ascii="Times New Roman" w:hAnsi="Times New Roman"/>
          <w:bCs/>
          <w:iCs/>
          <w:sz w:val="24"/>
          <w:szCs w:val="24"/>
        </w:rPr>
        <w:t xml:space="preserve"> 3101,45 Eur</w:t>
      </w:r>
      <w:r w:rsidR="00796CD5">
        <w:rPr>
          <w:rFonts w:ascii="Times New Roman" w:hAnsi="Times New Roman"/>
          <w:bCs/>
          <w:iCs/>
          <w:sz w:val="24"/>
          <w:szCs w:val="24"/>
        </w:rPr>
        <w:t>, patenkinti.</w:t>
      </w:r>
      <w:r w:rsidR="00796CD5" w:rsidRPr="00796CD5">
        <w:rPr>
          <w:rFonts w:ascii="Times New Roman" w:hAnsi="Times New Roman"/>
          <w:iCs/>
          <w:sz w:val="24"/>
          <w:szCs w:val="24"/>
        </w:rPr>
        <w:t xml:space="preserve"> </w:t>
      </w:r>
      <w:r w:rsidR="00796CD5" w:rsidRPr="00796CD5">
        <w:rPr>
          <w:rFonts w:ascii="Times New Roman" w:hAnsi="Times New Roman"/>
          <w:bCs/>
          <w:iCs/>
          <w:sz w:val="24"/>
          <w:szCs w:val="24"/>
        </w:rPr>
        <w:t>Atsiliepime nurodomi šie argumentai:</w:t>
      </w:r>
    </w:p>
    <w:p w14:paraId="06CE8A72" w14:textId="03D23660" w:rsidR="00796CD5" w:rsidRDefault="005A1EFC" w:rsidP="00DB34D6">
      <w:pPr>
        <w:pStyle w:val="Sraopastraipa"/>
        <w:numPr>
          <w:ilvl w:val="1"/>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B</w:t>
      </w:r>
      <w:r w:rsidRPr="005A1EFC">
        <w:rPr>
          <w:rFonts w:ascii="Times New Roman" w:hAnsi="Times New Roman"/>
          <w:iCs/>
          <w:sz w:val="24"/>
          <w:szCs w:val="24"/>
        </w:rPr>
        <w:t xml:space="preserve">yloje esantys įrodymai patvirtina, </w:t>
      </w:r>
      <w:r>
        <w:rPr>
          <w:rFonts w:ascii="Times New Roman" w:hAnsi="Times New Roman"/>
          <w:iCs/>
          <w:sz w:val="24"/>
          <w:szCs w:val="24"/>
        </w:rPr>
        <w:t xml:space="preserve">kad </w:t>
      </w:r>
      <w:r w:rsidRPr="005A1EFC">
        <w:rPr>
          <w:rFonts w:ascii="Times New Roman" w:hAnsi="Times New Roman"/>
          <w:iCs/>
          <w:sz w:val="24"/>
          <w:szCs w:val="24"/>
        </w:rPr>
        <w:t>nukrypimų nuo projektų nebuvo nustatyta, todėl atsakov</w:t>
      </w:r>
      <w:r w:rsidR="00322710">
        <w:rPr>
          <w:rFonts w:ascii="Times New Roman" w:hAnsi="Times New Roman"/>
          <w:iCs/>
          <w:sz w:val="24"/>
          <w:szCs w:val="24"/>
        </w:rPr>
        <w:t>ui</w:t>
      </w:r>
      <w:r w:rsidRPr="005A1EFC">
        <w:rPr>
          <w:rFonts w:ascii="Times New Roman" w:hAnsi="Times New Roman"/>
          <w:iCs/>
          <w:sz w:val="24"/>
          <w:szCs w:val="24"/>
        </w:rPr>
        <w:t xml:space="preserve"> </w:t>
      </w:r>
      <w:r w:rsidR="00951744" w:rsidRPr="00951744">
        <w:rPr>
          <w:rFonts w:ascii="Times New Roman" w:hAnsi="Times New Roman"/>
          <w:iCs/>
          <w:sz w:val="24"/>
          <w:szCs w:val="24"/>
        </w:rPr>
        <w:t>V. M.</w:t>
      </w:r>
      <w:r w:rsidR="00951744">
        <w:rPr>
          <w:rFonts w:ascii="Times New Roman" w:hAnsi="Times New Roman"/>
          <w:iCs/>
          <w:sz w:val="24"/>
          <w:szCs w:val="24"/>
        </w:rPr>
        <w:t xml:space="preserve"> </w:t>
      </w:r>
      <w:r w:rsidRPr="005A1EFC">
        <w:rPr>
          <w:rFonts w:ascii="Times New Roman" w:hAnsi="Times New Roman"/>
          <w:iCs/>
          <w:sz w:val="24"/>
          <w:szCs w:val="24"/>
        </w:rPr>
        <w:t xml:space="preserve">kaip </w:t>
      </w:r>
      <w:r w:rsidR="001519F9">
        <w:rPr>
          <w:rFonts w:ascii="Times New Roman" w:hAnsi="Times New Roman"/>
          <w:iCs/>
          <w:sz w:val="24"/>
          <w:szCs w:val="24"/>
        </w:rPr>
        <w:t>s</w:t>
      </w:r>
      <w:r w:rsidRPr="005A1EFC">
        <w:rPr>
          <w:rFonts w:ascii="Times New Roman" w:hAnsi="Times New Roman"/>
          <w:iCs/>
          <w:sz w:val="24"/>
          <w:szCs w:val="24"/>
        </w:rPr>
        <w:t>tatinio statybos technini</w:t>
      </w:r>
      <w:r w:rsidR="00322710">
        <w:rPr>
          <w:rFonts w:ascii="Times New Roman" w:hAnsi="Times New Roman"/>
          <w:iCs/>
          <w:sz w:val="24"/>
          <w:szCs w:val="24"/>
        </w:rPr>
        <w:t>am</w:t>
      </w:r>
      <w:r w:rsidRPr="005A1EFC">
        <w:rPr>
          <w:rFonts w:ascii="Times New Roman" w:hAnsi="Times New Roman"/>
          <w:iCs/>
          <w:sz w:val="24"/>
          <w:szCs w:val="24"/>
        </w:rPr>
        <w:t xml:space="preserve"> prižiūrėtoj</w:t>
      </w:r>
      <w:r w:rsidR="00322710">
        <w:rPr>
          <w:rFonts w:ascii="Times New Roman" w:hAnsi="Times New Roman"/>
          <w:iCs/>
          <w:sz w:val="24"/>
          <w:szCs w:val="24"/>
        </w:rPr>
        <w:t>ui tenkanti</w:t>
      </w:r>
      <w:r w:rsidRPr="005A1EFC">
        <w:rPr>
          <w:rFonts w:ascii="Times New Roman" w:hAnsi="Times New Roman"/>
          <w:iCs/>
          <w:sz w:val="24"/>
          <w:szCs w:val="24"/>
        </w:rPr>
        <w:t xml:space="preserve"> pareig</w:t>
      </w:r>
      <w:r w:rsidR="00322710">
        <w:rPr>
          <w:rFonts w:ascii="Times New Roman" w:hAnsi="Times New Roman"/>
          <w:iCs/>
          <w:sz w:val="24"/>
          <w:szCs w:val="24"/>
        </w:rPr>
        <w:t>a</w:t>
      </w:r>
      <w:r w:rsidRPr="005A1EFC">
        <w:rPr>
          <w:rFonts w:ascii="Times New Roman" w:hAnsi="Times New Roman"/>
          <w:iCs/>
          <w:sz w:val="24"/>
          <w:szCs w:val="24"/>
        </w:rPr>
        <w:t xml:space="preserve"> buvo įvykdyta tinkamai ir nėra priežastinio ryšio tarp atsiradusių defektų ir jo veiksmų</w:t>
      </w:r>
      <w:r>
        <w:rPr>
          <w:rFonts w:ascii="Times New Roman" w:hAnsi="Times New Roman"/>
          <w:iCs/>
          <w:sz w:val="24"/>
          <w:szCs w:val="24"/>
        </w:rPr>
        <w:t>. Be to, a</w:t>
      </w:r>
      <w:r w:rsidR="00796CD5" w:rsidRPr="00796CD5">
        <w:rPr>
          <w:rFonts w:ascii="Times New Roman" w:hAnsi="Times New Roman"/>
          <w:iCs/>
          <w:sz w:val="24"/>
          <w:szCs w:val="24"/>
        </w:rPr>
        <w:t xml:space="preserve">tsakovas </w:t>
      </w:r>
      <w:r w:rsidR="00951744" w:rsidRPr="00951744">
        <w:rPr>
          <w:rFonts w:ascii="Times New Roman" w:hAnsi="Times New Roman"/>
          <w:iCs/>
          <w:sz w:val="24"/>
          <w:szCs w:val="24"/>
        </w:rPr>
        <w:t>V. M.</w:t>
      </w:r>
      <w:r w:rsidR="00951744">
        <w:rPr>
          <w:rFonts w:ascii="Times New Roman" w:hAnsi="Times New Roman"/>
          <w:iCs/>
          <w:sz w:val="24"/>
          <w:szCs w:val="24"/>
        </w:rPr>
        <w:t xml:space="preserve"> </w:t>
      </w:r>
      <w:r>
        <w:rPr>
          <w:rFonts w:ascii="Times New Roman" w:hAnsi="Times New Roman"/>
          <w:iCs/>
          <w:sz w:val="24"/>
          <w:szCs w:val="24"/>
        </w:rPr>
        <w:t xml:space="preserve">yra </w:t>
      </w:r>
      <w:r w:rsidR="00796CD5" w:rsidRPr="00796CD5">
        <w:rPr>
          <w:rFonts w:ascii="Times New Roman" w:hAnsi="Times New Roman"/>
          <w:iCs/>
          <w:sz w:val="24"/>
          <w:szCs w:val="24"/>
        </w:rPr>
        <w:t>fizinis asmuo, o ne juridinis asmuo statinio projekto rengėjas, skirtingai nei kiti atsakovai ir tretieji asmenys.</w:t>
      </w:r>
      <w:r w:rsidR="00796CD5" w:rsidRPr="00796CD5">
        <w:t xml:space="preserve"> </w:t>
      </w:r>
      <w:r w:rsidR="00796CD5" w:rsidRPr="00796CD5">
        <w:rPr>
          <w:rFonts w:ascii="Times New Roman" w:hAnsi="Times New Roman"/>
          <w:iCs/>
          <w:sz w:val="24"/>
          <w:szCs w:val="24"/>
        </w:rPr>
        <w:t xml:space="preserve">Statinio statybos techninio prižiūrėtojo </w:t>
      </w:r>
      <w:r w:rsidR="00951744" w:rsidRPr="00951744">
        <w:rPr>
          <w:rFonts w:ascii="Times New Roman" w:hAnsi="Times New Roman"/>
          <w:iCs/>
          <w:sz w:val="24"/>
          <w:szCs w:val="24"/>
        </w:rPr>
        <w:t>V. M.</w:t>
      </w:r>
      <w:r w:rsidR="00951744">
        <w:rPr>
          <w:rFonts w:ascii="Times New Roman" w:hAnsi="Times New Roman"/>
          <w:iCs/>
          <w:sz w:val="24"/>
          <w:szCs w:val="24"/>
        </w:rPr>
        <w:t xml:space="preserve"> </w:t>
      </w:r>
      <w:r w:rsidR="00796CD5" w:rsidRPr="00796CD5">
        <w:rPr>
          <w:rFonts w:ascii="Times New Roman" w:hAnsi="Times New Roman"/>
          <w:iCs/>
          <w:sz w:val="24"/>
          <w:szCs w:val="24"/>
        </w:rPr>
        <w:t>profesinė veikla buvo apdrausta</w:t>
      </w:r>
      <w:r w:rsidR="00796CD5">
        <w:rPr>
          <w:rFonts w:ascii="Times New Roman" w:hAnsi="Times New Roman"/>
          <w:iCs/>
          <w:sz w:val="24"/>
          <w:szCs w:val="24"/>
        </w:rPr>
        <w:t xml:space="preserve"> </w:t>
      </w:r>
      <w:r w:rsidR="001519F9">
        <w:rPr>
          <w:rFonts w:ascii="Times New Roman" w:hAnsi="Times New Roman"/>
          <w:iCs/>
          <w:sz w:val="24"/>
          <w:szCs w:val="24"/>
        </w:rPr>
        <w:t>draudimo bendrovės</w:t>
      </w:r>
      <w:r w:rsidR="00066E51">
        <w:rPr>
          <w:rFonts w:ascii="Times New Roman" w:hAnsi="Times New Roman"/>
          <w:iCs/>
          <w:sz w:val="24"/>
          <w:szCs w:val="24"/>
        </w:rPr>
        <w:t xml:space="preserve"> </w:t>
      </w:r>
      <w:r w:rsidR="00796CD5">
        <w:rPr>
          <w:rFonts w:ascii="Times New Roman" w:hAnsi="Times New Roman"/>
          <w:iCs/>
          <w:sz w:val="24"/>
          <w:szCs w:val="24"/>
        </w:rPr>
        <w:t>„</w:t>
      </w:r>
      <w:r w:rsidR="00796CD5" w:rsidRPr="00796CD5">
        <w:rPr>
          <w:rFonts w:ascii="Times New Roman" w:hAnsi="Times New Roman"/>
          <w:iCs/>
          <w:sz w:val="24"/>
          <w:szCs w:val="24"/>
        </w:rPr>
        <w:t xml:space="preserve">AAS BTA Baltic </w:t>
      </w:r>
      <w:proofErr w:type="spellStart"/>
      <w:r w:rsidR="00796CD5" w:rsidRPr="00796CD5">
        <w:rPr>
          <w:rFonts w:ascii="Times New Roman" w:hAnsi="Times New Roman"/>
          <w:iCs/>
          <w:sz w:val="24"/>
          <w:szCs w:val="24"/>
        </w:rPr>
        <w:t>Insurance</w:t>
      </w:r>
      <w:proofErr w:type="spellEnd"/>
      <w:r w:rsidR="00796CD5" w:rsidRPr="00796CD5">
        <w:rPr>
          <w:rFonts w:ascii="Times New Roman" w:hAnsi="Times New Roman"/>
          <w:iCs/>
          <w:sz w:val="24"/>
          <w:szCs w:val="24"/>
        </w:rPr>
        <w:t xml:space="preserve"> Company“</w:t>
      </w:r>
      <w:r w:rsidR="00796CD5">
        <w:rPr>
          <w:rFonts w:ascii="Times New Roman" w:hAnsi="Times New Roman"/>
          <w:iCs/>
          <w:sz w:val="24"/>
          <w:szCs w:val="24"/>
        </w:rPr>
        <w:t>,</w:t>
      </w:r>
      <w:r w:rsidR="00796CD5" w:rsidRPr="00796CD5">
        <w:rPr>
          <w:rFonts w:ascii="Times New Roman" w:hAnsi="Times New Roman"/>
          <w:iCs/>
          <w:sz w:val="24"/>
          <w:szCs w:val="24"/>
        </w:rPr>
        <w:t xml:space="preserve"> Lietuvoje veikianči</w:t>
      </w:r>
      <w:r w:rsidR="00796CD5">
        <w:rPr>
          <w:rFonts w:ascii="Times New Roman" w:hAnsi="Times New Roman"/>
          <w:iCs/>
          <w:sz w:val="24"/>
          <w:szCs w:val="24"/>
        </w:rPr>
        <w:t>os</w:t>
      </w:r>
      <w:r w:rsidR="00796CD5" w:rsidRPr="00796CD5">
        <w:rPr>
          <w:rFonts w:ascii="Times New Roman" w:hAnsi="Times New Roman"/>
          <w:iCs/>
          <w:sz w:val="24"/>
          <w:szCs w:val="24"/>
        </w:rPr>
        <w:t xml:space="preserve"> per savo filialą</w:t>
      </w:r>
      <w:r w:rsidR="002C5E44">
        <w:rPr>
          <w:rFonts w:ascii="Times New Roman" w:hAnsi="Times New Roman"/>
          <w:iCs/>
          <w:sz w:val="24"/>
          <w:szCs w:val="24"/>
        </w:rPr>
        <w:t>.</w:t>
      </w:r>
    </w:p>
    <w:p w14:paraId="753D238D" w14:textId="60D69899" w:rsidR="005A1EFC" w:rsidRDefault="00E97600" w:rsidP="00DB34D6">
      <w:pPr>
        <w:pStyle w:val="Sraopastraipa"/>
        <w:numPr>
          <w:ilvl w:val="1"/>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Kasaciniame skunde n</w:t>
      </w:r>
      <w:r w:rsidRPr="00E97600">
        <w:rPr>
          <w:rFonts w:ascii="Times New Roman" w:hAnsi="Times New Roman"/>
          <w:iCs/>
          <w:sz w:val="24"/>
          <w:szCs w:val="24"/>
        </w:rPr>
        <w:t>enurodyta</w:t>
      </w:r>
      <w:r w:rsidR="001519F9">
        <w:rPr>
          <w:rFonts w:ascii="Times New Roman" w:hAnsi="Times New Roman"/>
          <w:iCs/>
          <w:sz w:val="24"/>
          <w:szCs w:val="24"/>
        </w:rPr>
        <w:t>,</w:t>
      </w:r>
      <w:r w:rsidRPr="00E97600">
        <w:rPr>
          <w:rFonts w:ascii="Times New Roman" w:hAnsi="Times New Roman"/>
          <w:iCs/>
          <w:sz w:val="24"/>
          <w:szCs w:val="24"/>
        </w:rPr>
        <w:t xml:space="preserve"> iš ko </w:t>
      </w:r>
      <w:r>
        <w:rPr>
          <w:rFonts w:ascii="Times New Roman" w:hAnsi="Times New Roman"/>
          <w:iCs/>
          <w:sz w:val="24"/>
          <w:szCs w:val="24"/>
        </w:rPr>
        <w:t xml:space="preserve">trečiajam asmeniui </w:t>
      </w:r>
      <w:r w:rsidRPr="00E97600">
        <w:rPr>
          <w:rFonts w:ascii="Times New Roman" w:hAnsi="Times New Roman"/>
          <w:iCs/>
          <w:sz w:val="24"/>
          <w:szCs w:val="24"/>
        </w:rPr>
        <w:t xml:space="preserve">UAB „Vilniaus rentinys“ turi būti priteista 75 187 Eur bylinėjimosi išlaidų suma, </w:t>
      </w:r>
      <w:r>
        <w:rPr>
          <w:rFonts w:ascii="Times New Roman" w:hAnsi="Times New Roman"/>
          <w:iCs/>
          <w:sz w:val="24"/>
          <w:szCs w:val="24"/>
        </w:rPr>
        <w:t xml:space="preserve">todėl atsakovas </w:t>
      </w:r>
      <w:r w:rsidR="00951744" w:rsidRPr="00951744">
        <w:rPr>
          <w:rFonts w:ascii="Times New Roman" w:hAnsi="Times New Roman"/>
          <w:iCs/>
          <w:sz w:val="24"/>
          <w:szCs w:val="24"/>
        </w:rPr>
        <w:t>V. M.</w:t>
      </w:r>
      <w:r w:rsidR="00951744">
        <w:rPr>
          <w:rFonts w:ascii="Times New Roman" w:hAnsi="Times New Roman"/>
          <w:iCs/>
          <w:sz w:val="24"/>
          <w:szCs w:val="24"/>
        </w:rPr>
        <w:t xml:space="preserve"> </w:t>
      </w:r>
      <w:r w:rsidRPr="00E97600">
        <w:rPr>
          <w:rFonts w:ascii="Times New Roman" w:hAnsi="Times New Roman"/>
          <w:iCs/>
          <w:sz w:val="24"/>
          <w:szCs w:val="24"/>
        </w:rPr>
        <w:t>dėl šio reikalavimo pasisakyti negali.</w:t>
      </w:r>
    </w:p>
    <w:p w14:paraId="14985E66" w14:textId="692CACDF" w:rsidR="00E97600" w:rsidRDefault="00E97600" w:rsidP="00E97600">
      <w:pPr>
        <w:pStyle w:val="Sraopastraipa"/>
        <w:numPr>
          <w:ilvl w:val="0"/>
          <w:numId w:val="3"/>
        </w:numPr>
        <w:spacing w:after="120" w:line="240" w:lineRule="auto"/>
        <w:contextualSpacing w:val="0"/>
        <w:jc w:val="both"/>
        <w:rPr>
          <w:rFonts w:ascii="Times New Roman" w:hAnsi="Times New Roman"/>
          <w:iCs/>
          <w:sz w:val="24"/>
          <w:szCs w:val="24"/>
        </w:rPr>
      </w:pPr>
      <w:r w:rsidRPr="00E97600">
        <w:rPr>
          <w:rFonts w:ascii="Times New Roman" w:hAnsi="Times New Roman"/>
          <w:iCs/>
          <w:sz w:val="24"/>
          <w:szCs w:val="24"/>
        </w:rPr>
        <w:t>Trečiasis asmuo UAB „</w:t>
      </w:r>
      <w:proofErr w:type="spellStart"/>
      <w:r w:rsidRPr="00E97600">
        <w:rPr>
          <w:rFonts w:ascii="Times New Roman" w:hAnsi="Times New Roman"/>
          <w:iCs/>
          <w:sz w:val="24"/>
          <w:szCs w:val="24"/>
        </w:rPr>
        <w:t>Sweco</w:t>
      </w:r>
      <w:proofErr w:type="spellEnd"/>
      <w:r w:rsidRPr="00E97600">
        <w:rPr>
          <w:rFonts w:ascii="Times New Roman" w:hAnsi="Times New Roman"/>
          <w:iCs/>
          <w:sz w:val="24"/>
          <w:szCs w:val="24"/>
        </w:rPr>
        <w:t xml:space="preserve"> Lietuva“ atsiliepimu į kasacinį skundą prašo </w:t>
      </w:r>
      <w:r>
        <w:rPr>
          <w:rFonts w:ascii="Times New Roman" w:hAnsi="Times New Roman"/>
          <w:iCs/>
          <w:sz w:val="24"/>
          <w:szCs w:val="24"/>
        </w:rPr>
        <w:t xml:space="preserve">trečiojo asmens </w:t>
      </w:r>
      <w:r w:rsidRPr="00E97600">
        <w:rPr>
          <w:rFonts w:ascii="Times New Roman" w:hAnsi="Times New Roman"/>
          <w:iCs/>
          <w:sz w:val="24"/>
          <w:szCs w:val="24"/>
        </w:rPr>
        <w:t>UAB</w:t>
      </w:r>
      <w:r>
        <w:rPr>
          <w:rFonts w:ascii="Times New Roman" w:hAnsi="Times New Roman"/>
          <w:iCs/>
          <w:sz w:val="24"/>
          <w:szCs w:val="24"/>
        </w:rPr>
        <w:t> </w:t>
      </w:r>
      <w:r w:rsidRPr="00E97600">
        <w:rPr>
          <w:rFonts w:ascii="Times New Roman" w:hAnsi="Times New Roman"/>
          <w:iCs/>
          <w:sz w:val="24"/>
          <w:szCs w:val="24"/>
        </w:rPr>
        <w:t>„Vilniaus rentinys“</w:t>
      </w:r>
      <w:r>
        <w:rPr>
          <w:rFonts w:ascii="Times New Roman" w:hAnsi="Times New Roman"/>
          <w:iCs/>
          <w:sz w:val="24"/>
          <w:szCs w:val="24"/>
        </w:rPr>
        <w:t xml:space="preserve"> </w:t>
      </w:r>
      <w:r w:rsidRPr="00E97600">
        <w:rPr>
          <w:rFonts w:ascii="Times New Roman" w:hAnsi="Times New Roman"/>
          <w:iCs/>
          <w:sz w:val="24"/>
          <w:szCs w:val="24"/>
        </w:rPr>
        <w:t>kasacinį skundą atmesti; priteisti iš trečiojo asmens UAB „Vilniaus rentinys“</w:t>
      </w:r>
      <w:r>
        <w:rPr>
          <w:rFonts w:ascii="Times New Roman" w:hAnsi="Times New Roman"/>
          <w:iCs/>
          <w:sz w:val="24"/>
          <w:szCs w:val="24"/>
        </w:rPr>
        <w:t xml:space="preserve"> </w:t>
      </w:r>
      <w:r w:rsidRPr="00E97600">
        <w:rPr>
          <w:rFonts w:ascii="Times New Roman" w:hAnsi="Times New Roman"/>
          <w:iCs/>
          <w:sz w:val="24"/>
          <w:szCs w:val="24"/>
        </w:rPr>
        <w:t>trečiojo asmens UAB „</w:t>
      </w:r>
      <w:proofErr w:type="spellStart"/>
      <w:r w:rsidRPr="00E97600">
        <w:rPr>
          <w:rFonts w:ascii="Times New Roman" w:hAnsi="Times New Roman"/>
          <w:iCs/>
          <w:sz w:val="24"/>
          <w:szCs w:val="24"/>
        </w:rPr>
        <w:t>Sweco</w:t>
      </w:r>
      <w:proofErr w:type="spellEnd"/>
      <w:r w:rsidRPr="00E97600">
        <w:rPr>
          <w:rFonts w:ascii="Times New Roman" w:hAnsi="Times New Roman"/>
          <w:iCs/>
          <w:sz w:val="24"/>
          <w:szCs w:val="24"/>
        </w:rPr>
        <w:t xml:space="preserve"> Lietuva“</w:t>
      </w:r>
      <w:r>
        <w:rPr>
          <w:rFonts w:ascii="Times New Roman" w:hAnsi="Times New Roman"/>
          <w:iCs/>
          <w:sz w:val="24"/>
          <w:szCs w:val="24"/>
        </w:rPr>
        <w:t xml:space="preserve"> naudai </w:t>
      </w:r>
      <w:r w:rsidRPr="00E97600">
        <w:rPr>
          <w:rFonts w:ascii="Times New Roman" w:hAnsi="Times New Roman"/>
          <w:iCs/>
          <w:sz w:val="24"/>
          <w:szCs w:val="24"/>
        </w:rPr>
        <w:t>bylinėjimosi išlaidų kasaciniame procese atlyginimą. Atsiliepime nurodomi šie argumentai:</w:t>
      </w:r>
    </w:p>
    <w:p w14:paraId="3C907DE2" w14:textId="625670BB" w:rsidR="00E97600" w:rsidRDefault="00E97600" w:rsidP="00E97600">
      <w:pPr>
        <w:pStyle w:val="Sraopastraipa"/>
        <w:numPr>
          <w:ilvl w:val="1"/>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Reikalaujamus pašalinti </w:t>
      </w:r>
      <w:r w:rsidRPr="00E97600">
        <w:rPr>
          <w:rFonts w:ascii="Times New Roman" w:hAnsi="Times New Roman"/>
          <w:iCs/>
          <w:sz w:val="24"/>
          <w:szCs w:val="24"/>
        </w:rPr>
        <w:t>skundžiamus motyvus (teismų išvadas) patvirtina byloje esantys įrodymai</w:t>
      </w:r>
      <w:r>
        <w:rPr>
          <w:rFonts w:ascii="Times New Roman" w:hAnsi="Times New Roman"/>
          <w:iCs/>
          <w:sz w:val="24"/>
          <w:szCs w:val="24"/>
        </w:rPr>
        <w:t>.</w:t>
      </w:r>
      <w:r w:rsidRPr="00E97600">
        <w:t xml:space="preserve"> </w:t>
      </w:r>
      <w:r>
        <w:rPr>
          <w:rFonts w:ascii="Times New Roman" w:hAnsi="Times New Roman"/>
          <w:iCs/>
          <w:sz w:val="24"/>
          <w:szCs w:val="24"/>
        </w:rPr>
        <w:t>P</w:t>
      </w:r>
      <w:r w:rsidRPr="00E97600">
        <w:rPr>
          <w:rFonts w:ascii="Times New Roman" w:hAnsi="Times New Roman"/>
          <w:iCs/>
          <w:sz w:val="24"/>
          <w:szCs w:val="24"/>
        </w:rPr>
        <w:t xml:space="preserve">irmosios ir apeliacinės instancijos teismai išsamiai išnagrinėjo pamatų defektų priežastis ir jas patvirtinančius įrodymus </w:t>
      </w:r>
      <w:r w:rsidR="001519F9">
        <w:rPr>
          <w:rFonts w:ascii="Times New Roman" w:hAnsi="Times New Roman"/>
          <w:iCs/>
          <w:sz w:val="24"/>
          <w:szCs w:val="24"/>
        </w:rPr>
        <w:t>ir</w:t>
      </w:r>
      <w:r w:rsidRPr="00E97600">
        <w:rPr>
          <w:rFonts w:ascii="Times New Roman" w:hAnsi="Times New Roman"/>
          <w:iCs/>
          <w:sz w:val="24"/>
          <w:szCs w:val="24"/>
        </w:rPr>
        <w:t xml:space="preserve"> padarė tą pačią išvadą, kad defektai atsirado dėl netinkamai atliktų rangos darbų.</w:t>
      </w:r>
      <w:r w:rsidRPr="00E97600">
        <w:t xml:space="preserve"> </w:t>
      </w:r>
      <w:r w:rsidRPr="00E97600">
        <w:rPr>
          <w:rFonts w:ascii="Times New Roman" w:hAnsi="Times New Roman"/>
          <w:iCs/>
          <w:sz w:val="24"/>
          <w:szCs w:val="24"/>
        </w:rPr>
        <w:t xml:space="preserve">Kasaciniame skunde nėra nurodyta argumentų, </w:t>
      </w:r>
      <w:r>
        <w:rPr>
          <w:rFonts w:ascii="Times New Roman" w:hAnsi="Times New Roman"/>
          <w:iCs/>
          <w:sz w:val="24"/>
          <w:szCs w:val="24"/>
        </w:rPr>
        <w:t>paneigiančių šių</w:t>
      </w:r>
      <w:r w:rsidRPr="00E97600">
        <w:rPr>
          <w:rFonts w:ascii="Times New Roman" w:hAnsi="Times New Roman"/>
          <w:iCs/>
          <w:sz w:val="24"/>
          <w:szCs w:val="24"/>
        </w:rPr>
        <w:t xml:space="preserve"> teismų išvadų pagrįstumą ir teisėtumą</w:t>
      </w:r>
      <w:r w:rsidR="002C5E44">
        <w:rPr>
          <w:rFonts w:ascii="Times New Roman" w:hAnsi="Times New Roman"/>
          <w:iCs/>
          <w:sz w:val="24"/>
          <w:szCs w:val="24"/>
        </w:rPr>
        <w:t>.</w:t>
      </w:r>
    </w:p>
    <w:p w14:paraId="11319AF1" w14:textId="4F99C46D" w:rsidR="00E97600" w:rsidRDefault="00E97600" w:rsidP="00E97600">
      <w:pPr>
        <w:pStyle w:val="Sraopastraipa"/>
        <w:numPr>
          <w:ilvl w:val="1"/>
          <w:numId w:val="3"/>
        </w:numPr>
        <w:spacing w:after="120" w:line="240" w:lineRule="auto"/>
        <w:contextualSpacing w:val="0"/>
        <w:jc w:val="both"/>
        <w:rPr>
          <w:rFonts w:ascii="Times New Roman" w:hAnsi="Times New Roman"/>
          <w:iCs/>
          <w:sz w:val="24"/>
          <w:szCs w:val="24"/>
        </w:rPr>
      </w:pPr>
      <w:r w:rsidRPr="00E97600">
        <w:rPr>
          <w:rFonts w:ascii="Times New Roman" w:hAnsi="Times New Roman"/>
          <w:iCs/>
          <w:sz w:val="24"/>
          <w:szCs w:val="24"/>
        </w:rPr>
        <w:t>CPK 274 straipsnio 2 dal</w:t>
      </w:r>
      <w:r>
        <w:rPr>
          <w:rFonts w:ascii="Times New Roman" w:hAnsi="Times New Roman"/>
          <w:iCs/>
          <w:sz w:val="24"/>
          <w:szCs w:val="24"/>
        </w:rPr>
        <w:t>yje</w:t>
      </w:r>
      <w:r w:rsidRPr="00E97600">
        <w:rPr>
          <w:rFonts w:ascii="Times New Roman" w:hAnsi="Times New Roman"/>
          <w:iCs/>
          <w:sz w:val="24"/>
          <w:szCs w:val="24"/>
        </w:rPr>
        <w:t xml:space="preserve"> </w:t>
      </w:r>
      <w:r>
        <w:rPr>
          <w:rFonts w:ascii="Times New Roman" w:hAnsi="Times New Roman"/>
          <w:iCs/>
          <w:sz w:val="24"/>
          <w:szCs w:val="24"/>
        </w:rPr>
        <w:t>nustatyta</w:t>
      </w:r>
      <w:r w:rsidRPr="00E97600">
        <w:rPr>
          <w:rFonts w:ascii="Times New Roman" w:hAnsi="Times New Roman"/>
          <w:iCs/>
          <w:sz w:val="24"/>
          <w:szCs w:val="24"/>
        </w:rPr>
        <w:t>, kad</w:t>
      </w:r>
      <w:r w:rsidR="001519F9">
        <w:rPr>
          <w:rFonts w:ascii="Times New Roman" w:hAnsi="Times New Roman"/>
          <w:iCs/>
          <w:sz w:val="24"/>
          <w:szCs w:val="24"/>
        </w:rPr>
        <w:t>,</w:t>
      </w:r>
      <w:r w:rsidRPr="00E97600">
        <w:rPr>
          <w:rFonts w:ascii="Times New Roman" w:hAnsi="Times New Roman"/>
          <w:iCs/>
          <w:sz w:val="24"/>
          <w:szCs w:val="24"/>
        </w:rPr>
        <w:t xml:space="preserve"> priimdamas sprendimą prieš kelis atsakovus, teismas nurodo, kurią sprendimo dalį turi įvykdyti kiekvienas iš atsakovų, arba nurodo, kad atsakovų prievolė yra solidari arba </w:t>
      </w:r>
      <w:proofErr w:type="spellStart"/>
      <w:r w:rsidRPr="00E97600">
        <w:rPr>
          <w:rFonts w:ascii="Times New Roman" w:hAnsi="Times New Roman"/>
          <w:iCs/>
          <w:sz w:val="24"/>
          <w:szCs w:val="24"/>
        </w:rPr>
        <w:t>subsidiari</w:t>
      </w:r>
      <w:proofErr w:type="spellEnd"/>
      <w:r w:rsidRPr="00E97600">
        <w:rPr>
          <w:rFonts w:ascii="Times New Roman" w:hAnsi="Times New Roman"/>
          <w:iCs/>
          <w:sz w:val="24"/>
          <w:szCs w:val="24"/>
        </w:rPr>
        <w:t>. Taigi</w:t>
      </w:r>
      <w:r>
        <w:rPr>
          <w:rFonts w:ascii="Times New Roman" w:hAnsi="Times New Roman"/>
          <w:iCs/>
          <w:sz w:val="24"/>
          <w:szCs w:val="24"/>
        </w:rPr>
        <w:t>,</w:t>
      </w:r>
      <w:r w:rsidRPr="00E97600">
        <w:rPr>
          <w:rFonts w:ascii="Times New Roman" w:hAnsi="Times New Roman"/>
          <w:iCs/>
          <w:sz w:val="24"/>
          <w:szCs w:val="24"/>
        </w:rPr>
        <w:t xml:space="preserve"> tais atvejai</w:t>
      </w:r>
      <w:r>
        <w:rPr>
          <w:rFonts w:ascii="Times New Roman" w:hAnsi="Times New Roman"/>
          <w:iCs/>
          <w:sz w:val="24"/>
          <w:szCs w:val="24"/>
        </w:rPr>
        <w:t>s</w:t>
      </w:r>
      <w:r w:rsidRPr="00E97600">
        <w:rPr>
          <w:rFonts w:ascii="Times New Roman" w:hAnsi="Times New Roman"/>
          <w:iCs/>
          <w:sz w:val="24"/>
          <w:szCs w:val="24"/>
        </w:rPr>
        <w:t>, kai sprendimas priimamas prieš kelis atsakovus, civilinio proceso įstatymas suteikia teismui teisę spręsti dėl atsakovų atsakomybės dalies.</w:t>
      </w:r>
      <w:r w:rsidRPr="00E97600">
        <w:t xml:space="preserve"> </w:t>
      </w:r>
      <w:r w:rsidRPr="00E97600">
        <w:rPr>
          <w:rFonts w:ascii="Times New Roman" w:hAnsi="Times New Roman"/>
          <w:iCs/>
          <w:sz w:val="24"/>
          <w:szCs w:val="24"/>
        </w:rPr>
        <w:t>Ieškov</w:t>
      </w:r>
      <w:r>
        <w:rPr>
          <w:rFonts w:ascii="Times New Roman" w:hAnsi="Times New Roman"/>
          <w:iCs/>
          <w:sz w:val="24"/>
          <w:szCs w:val="24"/>
        </w:rPr>
        <w:t>ė</w:t>
      </w:r>
      <w:r w:rsidRPr="00E97600">
        <w:rPr>
          <w:rFonts w:ascii="Times New Roman" w:hAnsi="Times New Roman"/>
          <w:iCs/>
          <w:sz w:val="24"/>
          <w:szCs w:val="24"/>
        </w:rPr>
        <w:t xml:space="preserve"> prašė iš atsakov</w:t>
      </w:r>
      <w:r>
        <w:rPr>
          <w:rFonts w:ascii="Times New Roman" w:hAnsi="Times New Roman"/>
          <w:iCs/>
          <w:sz w:val="24"/>
          <w:szCs w:val="24"/>
        </w:rPr>
        <w:t>ės</w:t>
      </w:r>
      <w:r w:rsidRPr="00E97600">
        <w:rPr>
          <w:rFonts w:ascii="Times New Roman" w:hAnsi="Times New Roman"/>
          <w:iCs/>
          <w:sz w:val="24"/>
          <w:szCs w:val="24"/>
        </w:rPr>
        <w:t xml:space="preserve"> BUAB „</w:t>
      </w:r>
      <w:proofErr w:type="spellStart"/>
      <w:r w:rsidRPr="00E97600">
        <w:rPr>
          <w:rFonts w:ascii="Times New Roman" w:hAnsi="Times New Roman"/>
          <w:iCs/>
          <w:sz w:val="24"/>
          <w:szCs w:val="24"/>
        </w:rPr>
        <w:t>Lakaja</w:t>
      </w:r>
      <w:proofErr w:type="spellEnd"/>
      <w:r w:rsidRPr="00E97600">
        <w:rPr>
          <w:rFonts w:ascii="Times New Roman" w:hAnsi="Times New Roman"/>
          <w:iCs/>
          <w:sz w:val="24"/>
          <w:szCs w:val="24"/>
        </w:rPr>
        <w:t>“ priteisti 269 237,41 Eur solidariai su ADB „Gjensidige“ (ADB „Gjensidige“ solidari</w:t>
      </w:r>
      <w:r w:rsidR="001519F9">
        <w:rPr>
          <w:rFonts w:ascii="Times New Roman" w:hAnsi="Times New Roman"/>
          <w:iCs/>
          <w:sz w:val="24"/>
          <w:szCs w:val="24"/>
        </w:rPr>
        <w:t>oji</w:t>
      </w:r>
      <w:r w:rsidRPr="00E97600">
        <w:rPr>
          <w:rFonts w:ascii="Times New Roman" w:hAnsi="Times New Roman"/>
          <w:iCs/>
          <w:sz w:val="24"/>
          <w:szCs w:val="24"/>
        </w:rPr>
        <w:t xml:space="preserve"> atsakomybė neviršijant BUAB</w:t>
      </w:r>
      <w:r w:rsidR="00DF420B">
        <w:rPr>
          <w:rFonts w:ascii="Times New Roman" w:hAnsi="Times New Roman"/>
          <w:iCs/>
          <w:sz w:val="24"/>
          <w:szCs w:val="24"/>
        </w:rPr>
        <w:t> </w:t>
      </w:r>
      <w:r w:rsidRPr="00E97600">
        <w:rPr>
          <w:rFonts w:ascii="Times New Roman" w:hAnsi="Times New Roman"/>
          <w:iCs/>
          <w:sz w:val="24"/>
          <w:szCs w:val="24"/>
        </w:rPr>
        <w:t>„</w:t>
      </w:r>
      <w:proofErr w:type="spellStart"/>
      <w:r w:rsidRPr="00E97600">
        <w:rPr>
          <w:rFonts w:ascii="Times New Roman" w:hAnsi="Times New Roman"/>
          <w:iCs/>
          <w:sz w:val="24"/>
          <w:szCs w:val="24"/>
        </w:rPr>
        <w:t>Lakaja</w:t>
      </w:r>
      <w:proofErr w:type="spellEnd"/>
      <w:r w:rsidRPr="00E97600">
        <w:rPr>
          <w:rFonts w:ascii="Times New Roman" w:hAnsi="Times New Roman"/>
          <w:iCs/>
          <w:sz w:val="24"/>
          <w:szCs w:val="24"/>
        </w:rPr>
        <w:t xml:space="preserve">“ draudimo poliso sumos 41 994,90 Eur) ir priteisti 13 978,67 Eur </w:t>
      </w:r>
      <w:proofErr w:type="spellStart"/>
      <w:r w:rsidRPr="00E97600">
        <w:rPr>
          <w:rFonts w:ascii="Times New Roman" w:hAnsi="Times New Roman"/>
          <w:iCs/>
          <w:sz w:val="24"/>
          <w:szCs w:val="24"/>
        </w:rPr>
        <w:t>subsidiariai</w:t>
      </w:r>
      <w:proofErr w:type="spellEnd"/>
      <w:r w:rsidRPr="00E97600">
        <w:rPr>
          <w:rFonts w:ascii="Times New Roman" w:hAnsi="Times New Roman"/>
          <w:iCs/>
          <w:sz w:val="24"/>
          <w:szCs w:val="24"/>
        </w:rPr>
        <w:t xml:space="preserve"> su </w:t>
      </w:r>
      <w:r w:rsidR="001519F9">
        <w:rPr>
          <w:rFonts w:ascii="Times New Roman" w:hAnsi="Times New Roman"/>
          <w:iCs/>
          <w:sz w:val="24"/>
          <w:szCs w:val="24"/>
        </w:rPr>
        <w:t xml:space="preserve">draudimo bendrove </w:t>
      </w:r>
      <w:r w:rsidR="00656212">
        <w:rPr>
          <w:rFonts w:ascii="Times New Roman" w:hAnsi="Times New Roman"/>
          <w:iCs/>
          <w:sz w:val="24"/>
          <w:szCs w:val="24"/>
        </w:rPr>
        <w:t>„</w:t>
      </w:r>
      <w:r w:rsidRPr="00E97600">
        <w:rPr>
          <w:rFonts w:ascii="Times New Roman" w:hAnsi="Times New Roman"/>
          <w:iCs/>
          <w:sz w:val="24"/>
          <w:szCs w:val="24"/>
        </w:rPr>
        <w:t xml:space="preserve">ERGO </w:t>
      </w:r>
      <w:proofErr w:type="spellStart"/>
      <w:r w:rsidRPr="00E97600">
        <w:rPr>
          <w:rFonts w:ascii="Times New Roman" w:hAnsi="Times New Roman"/>
          <w:iCs/>
          <w:sz w:val="24"/>
          <w:szCs w:val="24"/>
        </w:rPr>
        <w:t>Insurance</w:t>
      </w:r>
      <w:proofErr w:type="spellEnd"/>
      <w:r w:rsidRPr="00E97600">
        <w:rPr>
          <w:rFonts w:ascii="Times New Roman" w:hAnsi="Times New Roman"/>
          <w:iCs/>
          <w:sz w:val="24"/>
          <w:szCs w:val="24"/>
        </w:rPr>
        <w:t xml:space="preserve"> SE</w:t>
      </w:r>
      <w:r w:rsidR="00656212">
        <w:rPr>
          <w:rFonts w:ascii="Times New Roman" w:hAnsi="Times New Roman"/>
          <w:iCs/>
          <w:sz w:val="24"/>
          <w:szCs w:val="24"/>
        </w:rPr>
        <w:t>“</w:t>
      </w:r>
      <w:r w:rsidRPr="00E97600">
        <w:rPr>
          <w:rFonts w:ascii="Times New Roman" w:hAnsi="Times New Roman"/>
          <w:iCs/>
          <w:sz w:val="24"/>
          <w:szCs w:val="24"/>
        </w:rPr>
        <w:t>, veikianči</w:t>
      </w:r>
      <w:r w:rsidR="00656212">
        <w:rPr>
          <w:rFonts w:ascii="Times New Roman" w:hAnsi="Times New Roman"/>
          <w:iCs/>
          <w:sz w:val="24"/>
          <w:szCs w:val="24"/>
        </w:rPr>
        <w:t>a</w:t>
      </w:r>
      <w:r w:rsidRPr="00E97600">
        <w:rPr>
          <w:rFonts w:ascii="Times New Roman" w:hAnsi="Times New Roman"/>
          <w:iCs/>
          <w:sz w:val="24"/>
          <w:szCs w:val="24"/>
        </w:rPr>
        <w:t xml:space="preserve"> per Lietuvos filialą, neviršijant draudimo polise nurodytos 4 199 490,27 Eur sumos. Teismas iš atsakov</w:t>
      </w:r>
      <w:r w:rsidR="00656212">
        <w:rPr>
          <w:rFonts w:ascii="Times New Roman" w:hAnsi="Times New Roman"/>
          <w:iCs/>
          <w:sz w:val="24"/>
          <w:szCs w:val="24"/>
        </w:rPr>
        <w:t>ės</w:t>
      </w:r>
      <w:r w:rsidRPr="00E97600">
        <w:rPr>
          <w:rFonts w:ascii="Times New Roman" w:hAnsi="Times New Roman"/>
          <w:iCs/>
          <w:sz w:val="24"/>
          <w:szCs w:val="24"/>
        </w:rPr>
        <w:t xml:space="preserve"> BUAB „</w:t>
      </w:r>
      <w:proofErr w:type="spellStart"/>
      <w:r w:rsidRPr="00E97600">
        <w:rPr>
          <w:rFonts w:ascii="Times New Roman" w:hAnsi="Times New Roman"/>
          <w:iCs/>
          <w:sz w:val="24"/>
          <w:szCs w:val="24"/>
        </w:rPr>
        <w:t>Lakaja</w:t>
      </w:r>
      <w:proofErr w:type="spellEnd"/>
      <w:r w:rsidRPr="00E97600">
        <w:rPr>
          <w:rFonts w:ascii="Times New Roman" w:hAnsi="Times New Roman"/>
          <w:iCs/>
          <w:sz w:val="24"/>
          <w:szCs w:val="24"/>
        </w:rPr>
        <w:t>“ priteisė 124</w:t>
      </w:r>
      <w:r w:rsidR="00DF420B">
        <w:rPr>
          <w:rFonts w:ascii="Times New Roman" w:hAnsi="Times New Roman"/>
          <w:iCs/>
          <w:sz w:val="24"/>
          <w:szCs w:val="24"/>
        </w:rPr>
        <w:t> </w:t>
      </w:r>
      <w:r w:rsidRPr="00E97600">
        <w:rPr>
          <w:rFonts w:ascii="Times New Roman" w:hAnsi="Times New Roman"/>
          <w:iCs/>
          <w:sz w:val="24"/>
          <w:szCs w:val="24"/>
        </w:rPr>
        <w:t>877,43 Eur žalos atlyginimo, todėl neperžengė šia</w:t>
      </w:r>
      <w:r w:rsidR="00656212">
        <w:rPr>
          <w:rFonts w:ascii="Times New Roman" w:hAnsi="Times New Roman"/>
          <w:iCs/>
          <w:sz w:val="24"/>
          <w:szCs w:val="24"/>
        </w:rPr>
        <w:t>i</w:t>
      </w:r>
      <w:r w:rsidRPr="00E97600">
        <w:rPr>
          <w:rFonts w:ascii="Times New Roman" w:hAnsi="Times New Roman"/>
          <w:iCs/>
          <w:sz w:val="24"/>
          <w:szCs w:val="24"/>
        </w:rPr>
        <w:t xml:space="preserve"> atsakov</w:t>
      </w:r>
      <w:r w:rsidR="00656212">
        <w:rPr>
          <w:rFonts w:ascii="Times New Roman" w:hAnsi="Times New Roman"/>
          <w:iCs/>
          <w:sz w:val="24"/>
          <w:szCs w:val="24"/>
        </w:rPr>
        <w:t>e</w:t>
      </w:r>
      <w:r w:rsidRPr="00E97600">
        <w:rPr>
          <w:rFonts w:ascii="Times New Roman" w:hAnsi="Times New Roman"/>
          <w:iCs/>
          <w:sz w:val="24"/>
          <w:szCs w:val="24"/>
        </w:rPr>
        <w:t>i pareikštų ieškinio reikalavimo ribų</w:t>
      </w:r>
      <w:r w:rsidR="002C5E44">
        <w:rPr>
          <w:rFonts w:ascii="Times New Roman" w:hAnsi="Times New Roman"/>
          <w:iCs/>
          <w:sz w:val="24"/>
          <w:szCs w:val="24"/>
        </w:rPr>
        <w:t>.</w:t>
      </w:r>
    </w:p>
    <w:p w14:paraId="7D76079E" w14:textId="0186F14A" w:rsidR="00656212" w:rsidRPr="00CC3332" w:rsidRDefault="00CC3332" w:rsidP="00E97600">
      <w:pPr>
        <w:pStyle w:val="Sraopastraipa"/>
        <w:numPr>
          <w:ilvl w:val="1"/>
          <w:numId w:val="3"/>
        </w:numPr>
        <w:spacing w:after="120" w:line="240" w:lineRule="auto"/>
        <w:contextualSpacing w:val="0"/>
        <w:jc w:val="both"/>
        <w:rPr>
          <w:rFonts w:ascii="Times New Roman" w:hAnsi="Times New Roman"/>
          <w:iCs/>
          <w:sz w:val="24"/>
          <w:szCs w:val="24"/>
        </w:rPr>
      </w:pPr>
      <w:r w:rsidRPr="00CC3332">
        <w:rPr>
          <w:rFonts w:ascii="Times New Roman" w:hAnsi="Times New Roman"/>
          <w:iCs/>
          <w:sz w:val="24"/>
          <w:szCs w:val="24"/>
        </w:rPr>
        <w:t>Kasacinio skundo reikalavimas panaikinti sprendimo dalį ir atmesti ieškinį atsakovei BUAB „</w:t>
      </w:r>
      <w:proofErr w:type="spellStart"/>
      <w:r w:rsidRPr="00CC3332">
        <w:rPr>
          <w:rFonts w:ascii="Times New Roman" w:hAnsi="Times New Roman"/>
          <w:iCs/>
          <w:sz w:val="24"/>
          <w:szCs w:val="24"/>
        </w:rPr>
        <w:t>Lakaja</w:t>
      </w:r>
      <w:proofErr w:type="spellEnd"/>
      <w:r w:rsidRPr="00CC3332">
        <w:rPr>
          <w:rFonts w:ascii="Times New Roman" w:hAnsi="Times New Roman"/>
          <w:iCs/>
          <w:sz w:val="24"/>
          <w:szCs w:val="24"/>
        </w:rPr>
        <w:t>“ nedera su UAB „Vilniaus rentinys“, kuri byloje dalyvauja kaip trečiasis asmuo, nepareiškiantis savarankiškų reikalavimų, atsakovės BUAB „</w:t>
      </w:r>
      <w:proofErr w:type="spellStart"/>
      <w:r w:rsidRPr="00CC3332">
        <w:rPr>
          <w:rFonts w:ascii="Times New Roman" w:hAnsi="Times New Roman"/>
          <w:iCs/>
          <w:sz w:val="24"/>
          <w:szCs w:val="24"/>
        </w:rPr>
        <w:t>Lakaja</w:t>
      </w:r>
      <w:proofErr w:type="spellEnd"/>
      <w:r w:rsidRPr="00CC3332">
        <w:rPr>
          <w:rFonts w:ascii="Times New Roman" w:hAnsi="Times New Roman"/>
          <w:iCs/>
          <w:sz w:val="24"/>
          <w:szCs w:val="24"/>
        </w:rPr>
        <w:t xml:space="preserve">“ pusėje, procesine padėtimi. CPK 47 straipsnio 4 dalyje nustatyta, kad trečiasis asmuo, nepareiškiantis savarankiškų reikalavimų, negali veikti procese prieš šalies, kurios pusėje jis dalyvauja, interesus. Pirmosios instancijos teismo sprendime nurodyta, kad atsakovė </w:t>
      </w:r>
      <w:r w:rsidRPr="00CC3332">
        <w:rPr>
          <w:rFonts w:ascii="Times New Roman" w:hAnsi="Times New Roman"/>
          <w:iCs/>
          <w:sz w:val="24"/>
          <w:szCs w:val="24"/>
        </w:rPr>
        <w:lastRenderedPageBreak/>
        <w:t>BUAB „</w:t>
      </w:r>
      <w:proofErr w:type="spellStart"/>
      <w:r w:rsidRPr="00CC3332">
        <w:rPr>
          <w:rFonts w:ascii="Times New Roman" w:hAnsi="Times New Roman"/>
          <w:iCs/>
          <w:sz w:val="24"/>
          <w:szCs w:val="24"/>
        </w:rPr>
        <w:t>Lakaja</w:t>
      </w:r>
      <w:proofErr w:type="spellEnd"/>
      <w:r w:rsidRPr="00CC3332">
        <w:rPr>
          <w:rFonts w:ascii="Times New Roman" w:hAnsi="Times New Roman"/>
          <w:iCs/>
          <w:sz w:val="24"/>
          <w:szCs w:val="24"/>
        </w:rPr>
        <w:t>“ bylos nagrinėjime nedalyvavo, atsiliepimo į patikslintą ieškinį nepateikė, t. y. jai pareikšto reikalavimo ir atsakomybės dydžio neginčijo.</w:t>
      </w:r>
      <w:r w:rsidRPr="00CC3332">
        <w:rPr>
          <w:rFonts w:ascii="Times New Roman" w:hAnsi="Times New Roman"/>
          <w:sz w:val="24"/>
          <w:szCs w:val="24"/>
        </w:rPr>
        <w:t xml:space="preserve"> </w:t>
      </w:r>
      <w:r w:rsidRPr="00CC3332">
        <w:rPr>
          <w:rFonts w:ascii="Times New Roman" w:hAnsi="Times New Roman"/>
          <w:iCs/>
          <w:sz w:val="24"/>
          <w:szCs w:val="24"/>
        </w:rPr>
        <w:t xml:space="preserve">UAB „Vilniaus rentinys“ taip pat prašo </w:t>
      </w:r>
      <w:r>
        <w:rPr>
          <w:rFonts w:ascii="Times New Roman" w:hAnsi="Times New Roman"/>
          <w:iCs/>
          <w:sz w:val="24"/>
          <w:szCs w:val="24"/>
        </w:rPr>
        <w:t>i</w:t>
      </w:r>
      <w:r w:rsidRPr="00CC3332">
        <w:rPr>
          <w:rFonts w:ascii="Times New Roman" w:hAnsi="Times New Roman"/>
          <w:iCs/>
          <w:sz w:val="24"/>
          <w:szCs w:val="24"/>
        </w:rPr>
        <w:t>eškov</w:t>
      </w:r>
      <w:r>
        <w:rPr>
          <w:rFonts w:ascii="Times New Roman" w:hAnsi="Times New Roman"/>
          <w:iCs/>
          <w:sz w:val="24"/>
          <w:szCs w:val="24"/>
        </w:rPr>
        <w:t>ės</w:t>
      </w:r>
      <w:r w:rsidRPr="00CC3332">
        <w:rPr>
          <w:rFonts w:ascii="Times New Roman" w:hAnsi="Times New Roman"/>
          <w:iCs/>
          <w:sz w:val="24"/>
          <w:szCs w:val="24"/>
        </w:rPr>
        <w:t xml:space="preserve"> naudai iš atsakov</w:t>
      </w:r>
      <w:r>
        <w:rPr>
          <w:rFonts w:ascii="Times New Roman" w:hAnsi="Times New Roman"/>
          <w:iCs/>
          <w:sz w:val="24"/>
          <w:szCs w:val="24"/>
        </w:rPr>
        <w:t>ės</w:t>
      </w:r>
      <w:r w:rsidRPr="00CC3332">
        <w:rPr>
          <w:rFonts w:ascii="Times New Roman" w:hAnsi="Times New Roman"/>
          <w:iCs/>
          <w:sz w:val="24"/>
          <w:szCs w:val="24"/>
        </w:rPr>
        <w:t xml:space="preserve"> ADB „Gjensidige“ (BUAB „</w:t>
      </w:r>
      <w:proofErr w:type="spellStart"/>
      <w:r w:rsidRPr="00CC3332">
        <w:rPr>
          <w:rFonts w:ascii="Times New Roman" w:hAnsi="Times New Roman"/>
          <w:iCs/>
          <w:sz w:val="24"/>
          <w:szCs w:val="24"/>
        </w:rPr>
        <w:t>Lakaja</w:t>
      </w:r>
      <w:proofErr w:type="spellEnd"/>
      <w:r w:rsidRPr="00CC3332">
        <w:rPr>
          <w:rFonts w:ascii="Times New Roman" w:hAnsi="Times New Roman"/>
          <w:iCs/>
          <w:sz w:val="24"/>
          <w:szCs w:val="24"/>
        </w:rPr>
        <w:t>“ draudik</w:t>
      </w:r>
      <w:r>
        <w:rPr>
          <w:rFonts w:ascii="Times New Roman" w:hAnsi="Times New Roman"/>
          <w:iCs/>
          <w:sz w:val="24"/>
          <w:szCs w:val="24"/>
        </w:rPr>
        <w:t>ės</w:t>
      </w:r>
      <w:r w:rsidRPr="00CC3332">
        <w:rPr>
          <w:rFonts w:ascii="Times New Roman" w:hAnsi="Times New Roman"/>
          <w:iCs/>
          <w:sz w:val="24"/>
          <w:szCs w:val="24"/>
        </w:rPr>
        <w:t>) priteisti 23 260,90 Eur. Šis reikalavimas taip pat nedera su CPK 42 straipsnio 2 dalies ir 47</w:t>
      </w:r>
      <w:r w:rsidR="001519F9">
        <w:rPr>
          <w:rFonts w:ascii="Times New Roman" w:hAnsi="Times New Roman"/>
          <w:iCs/>
          <w:sz w:val="24"/>
          <w:szCs w:val="24"/>
        </w:rPr>
        <w:t> </w:t>
      </w:r>
      <w:r w:rsidRPr="00CC3332">
        <w:rPr>
          <w:rFonts w:ascii="Times New Roman" w:hAnsi="Times New Roman"/>
          <w:iCs/>
          <w:sz w:val="24"/>
          <w:szCs w:val="24"/>
        </w:rPr>
        <w:t>straipsnio 2 dalies nuostatomis, pagal kurias tik ieškov</w:t>
      </w:r>
      <w:r>
        <w:rPr>
          <w:rFonts w:ascii="Times New Roman" w:hAnsi="Times New Roman"/>
          <w:iCs/>
          <w:sz w:val="24"/>
          <w:szCs w:val="24"/>
        </w:rPr>
        <w:t>ė</w:t>
      </w:r>
      <w:r w:rsidRPr="00CC3332">
        <w:rPr>
          <w:rFonts w:ascii="Times New Roman" w:hAnsi="Times New Roman"/>
          <w:iCs/>
          <w:sz w:val="24"/>
          <w:szCs w:val="24"/>
        </w:rPr>
        <w:t xml:space="preserve"> turi teisę padidinti arba sumažinti ieškinio reikalavimus, o trečiasis asmuo tokios teisės neturi.</w:t>
      </w:r>
      <w:r>
        <w:rPr>
          <w:rFonts w:ascii="Times New Roman" w:hAnsi="Times New Roman"/>
          <w:iCs/>
          <w:sz w:val="24"/>
          <w:szCs w:val="24"/>
        </w:rPr>
        <w:t xml:space="preserve"> Ieškovė kasaciniu skundu neginčija apeliacinės instancijos teismo nutarties dalies, kuria palikta nepakeista pirmosios instancijos teismo sprendimo dalis priteisti ieškovei iš </w:t>
      </w:r>
      <w:r w:rsidRPr="00CC3332">
        <w:rPr>
          <w:rFonts w:ascii="Times New Roman" w:hAnsi="Times New Roman"/>
          <w:iCs/>
          <w:sz w:val="24"/>
          <w:szCs w:val="24"/>
        </w:rPr>
        <w:t>atsakov</w:t>
      </w:r>
      <w:r>
        <w:rPr>
          <w:rFonts w:ascii="Times New Roman" w:hAnsi="Times New Roman"/>
          <w:iCs/>
          <w:sz w:val="24"/>
          <w:szCs w:val="24"/>
        </w:rPr>
        <w:t>ės</w:t>
      </w:r>
      <w:r w:rsidRPr="00CC3332">
        <w:rPr>
          <w:rFonts w:ascii="Times New Roman" w:hAnsi="Times New Roman"/>
          <w:iCs/>
          <w:sz w:val="24"/>
          <w:szCs w:val="24"/>
        </w:rPr>
        <w:t xml:space="preserve"> ADB „Gjensidige“ už BUAB „</w:t>
      </w:r>
      <w:proofErr w:type="spellStart"/>
      <w:r w:rsidRPr="00CC3332">
        <w:rPr>
          <w:rFonts w:ascii="Times New Roman" w:hAnsi="Times New Roman"/>
          <w:iCs/>
          <w:sz w:val="24"/>
          <w:szCs w:val="24"/>
        </w:rPr>
        <w:t>Lakaja</w:t>
      </w:r>
      <w:proofErr w:type="spellEnd"/>
      <w:r w:rsidRPr="00CC3332">
        <w:rPr>
          <w:rFonts w:ascii="Times New Roman" w:hAnsi="Times New Roman"/>
          <w:iCs/>
          <w:sz w:val="24"/>
          <w:szCs w:val="24"/>
        </w:rPr>
        <w:t>“ 41 994,90 Eur žalos atlyginimo</w:t>
      </w:r>
      <w:r>
        <w:rPr>
          <w:rFonts w:ascii="Times New Roman" w:hAnsi="Times New Roman"/>
          <w:iCs/>
          <w:sz w:val="24"/>
          <w:szCs w:val="24"/>
        </w:rPr>
        <w:t>.</w:t>
      </w:r>
    </w:p>
    <w:p w14:paraId="28446341" w14:textId="25B4BADD" w:rsidR="00123EE2" w:rsidRDefault="00123EE2">
      <w:pPr>
        <w:pStyle w:val="Sraopastraipa"/>
        <w:spacing w:after="120" w:line="240" w:lineRule="auto"/>
        <w:ind w:left="0" w:firstLine="720"/>
        <w:contextualSpacing w:val="0"/>
        <w:jc w:val="both"/>
        <w:rPr>
          <w:rFonts w:ascii="Times New Roman" w:hAnsi="Times New Roman"/>
          <w:sz w:val="24"/>
          <w:szCs w:val="24"/>
        </w:rPr>
      </w:pPr>
    </w:p>
    <w:p w14:paraId="62A0872F" w14:textId="77777777" w:rsidR="00123EE2" w:rsidRDefault="00A80C8A">
      <w:pPr>
        <w:shd w:val="clear" w:color="auto" w:fill="FFFFFF"/>
        <w:spacing w:after="120"/>
        <w:ind w:right="17" w:firstLine="720"/>
        <w:jc w:val="both"/>
      </w:pPr>
      <w:r>
        <w:t xml:space="preserve">Teisėjų kolegija </w:t>
      </w:r>
    </w:p>
    <w:p w14:paraId="436EF65B" w14:textId="21717838" w:rsidR="00123EE2" w:rsidRDefault="00123EE2">
      <w:pPr>
        <w:pStyle w:val="Sraopastraipa"/>
        <w:shd w:val="clear" w:color="auto" w:fill="FFFFFF"/>
        <w:spacing w:after="120" w:line="240" w:lineRule="auto"/>
        <w:ind w:left="0" w:right="17" w:firstLine="720"/>
        <w:contextualSpacing w:val="0"/>
        <w:jc w:val="both"/>
        <w:rPr>
          <w:rFonts w:ascii="Times New Roman" w:hAnsi="Times New Roman"/>
          <w:sz w:val="24"/>
          <w:szCs w:val="24"/>
        </w:rPr>
      </w:pPr>
    </w:p>
    <w:p w14:paraId="12EDEA90" w14:textId="77777777" w:rsidR="00123EE2" w:rsidRDefault="00A80C8A">
      <w:pPr>
        <w:spacing w:after="120"/>
      </w:pPr>
      <w:r>
        <w:t xml:space="preserve">k o n s t a t u o j a : </w:t>
      </w:r>
    </w:p>
    <w:p w14:paraId="4C4C4032" w14:textId="5B999F75" w:rsidR="00123EE2" w:rsidRDefault="00123EE2">
      <w:pPr>
        <w:spacing w:after="120"/>
        <w:ind w:firstLine="720"/>
      </w:pPr>
    </w:p>
    <w:p w14:paraId="2447AC9C" w14:textId="77777777" w:rsidR="00123EE2" w:rsidRDefault="00A80C8A">
      <w:pPr>
        <w:pStyle w:val="Sraopastraipa"/>
        <w:spacing w:after="120" w:line="240" w:lineRule="auto"/>
        <w:ind w:left="0"/>
        <w:contextualSpacing w:val="0"/>
        <w:jc w:val="center"/>
        <w:rPr>
          <w:rFonts w:ascii="Times New Roman" w:hAnsi="Times New Roman"/>
          <w:sz w:val="24"/>
          <w:szCs w:val="24"/>
        </w:rPr>
      </w:pPr>
      <w:r>
        <w:rPr>
          <w:rFonts w:ascii="Times New Roman" w:hAnsi="Times New Roman"/>
          <w:sz w:val="24"/>
          <w:szCs w:val="24"/>
        </w:rPr>
        <w:t>IV. Kasacinio teismo argumentai ir išaiškinimai</w:t>
      </w:r>
    </w:p>
    <w:p w14:paraId="4F5A6207" w14:textId="77777777" w:rsidR="00C83BC5" w:rsidRDefault="00C83BC5">
      <w:pPr>
        <w:pStyle w:val="Sraopastraipa"/>
        <w:spacing w:after="120" w:line="240" w:lineRule="auto"/>
        <w:ind w:left="0" w:firstLine="720"/>
        <w:contextualSpacing w:val="0"/>
        <w:jc w:val="both"/>
        <w:rPr>
          <w:rFonts w:ascii="Times New Roman" w:hAnsi="Times New Roman"/>
          <w:iCs/>
          <w:sz w:val="24"/>
          <w:szCs w:val="24"/>
        </w:rPr>
      </w:pPr>
    </w:p>
    <w:p w14:paraId="5F3D092A" w14:textId="29974982" w:rsidR="003B1841" w:rsidRDefault="003B1841">
      <w:pPr>
        <w:pStyle w:val="Sraopastraipa"/>
        <w:spacing w:after="120" w:line="240" w:lineRule="auto"/>
        <w:ind w:left="0" w:firstLine="720"/>
        <w:contextualSpacing w:val="0"/>
        <w:jc w:val="both"/>
        <w:rPr>
          <w:rFonts w:ascii="Times New Roman" w:hAnsi="Times New Roman"/>
          <w:iCs/>
          <w:sz w:val="24"/>
          <w:szCs w:val="24"/>
        </w:rPr>
      </w:pPr>
      <w:r w:rsidRPr="00A72241">
        <w:rPr>
          <w:rFonts w:ascii="Times New Roman" w:hAnsi="Times New Roman"/>
          <w:i/>
          <w:iCs/>
          <w:sz w:val="24"/>
          <w:szCs w:val="24"/>
        </w:rPr>
        <w:t xml:space="preserve">Dėl </w:t>
      </w:r>
      <w:r w:rsidR="00D214C6" w:rsidRPr="00D214C6">
        <w:rPr>
          <w:rFonts w:ascii="Times New Roman" w:hAnsi="Times New Roman"/>
          <w:i/>
          <w:iCs/>
          <w:sz w:val="24"/>
          <w:szCs w:val="24"/>
        </w:rPr>
        <w:t xml:space="preserve">negautų nuomos pajamų, kaip nuostolio dėl </w:t>
      </w:r>
      <w:r w:rsidR="000844C0" w:rsidRPr="00D31131">
        <w:rPr>
          <w:rFonts w:ascii="Times New Roman" w:hAnsi="Times New Roman"/>
          <w:i/>
          <w:iCs/>
          <w:sz w:val="24"/>
          <w:szCs w:val="24"/>
        </w:rPr>
        <w:t xml:space="preserve">naudojimosi </w:t>
      </w:r>
      <w:r w:rsidR="00D214C6" w:rsidRPr="00D31131">
        <w:rPr>
          <w:rFonts w:ascii="Times New Roman" w:hAnsi="Times New Roman"/>
          <w:i/>
          <w:iCs/>
          <w:sz w:val="24"/>
          <w:szCs w:val="24"/>
        </w:rPr>
        <w:t>nekilnojam</w:t>
      </w:r>
      <w:r w:rsidR="00B363E5">
        <w:rPr>
          <w:rFonts w:ascii="Times New Roman" w:hAnsi="Times New Roman"/>
          <w:i/>
          <w:iCs/>
          <w:sz w:val="24"/>
          <w:szCs w:val="24"/>
        </w:rPr>
        <w:t>uoju</w:t>
      </w:r>
      <w:r w:rsidR="00D214C6" w:rsidRPr="00D31131">
        <w:rPr>
          <w:rFonts w:ascii="Times New Roman" w:hAnsi="Times New Roman"/>
          <w:i/>
          <w:iCs/>
          <w:sz w:val="24"/>
          <w:szCs w:val="24"/>
        </w:rPr>
        <w:t xml:space="preserve"> turt</w:t>
      </w:r>
      <w:r w:rsidR="00B363E5">
        <w:rPr>
          <w:rFonts w:ascii="Times New Roman" w:hAnsi="Times New Roman"/>
          <w:i/>
          <w:iCs/>
          <w:sz w:val="24"/>
          <w:szCs w:val="24"/>
        </w:rPr>
        <w:t>u</w:t>
      </w:r>
      <w:r w:rsidR="00D214C6" w:rsidRPr="00D31131">
        <w:rPr>
          <w:rFonts w:ascii="Times New Roman" w:hAnsi="Times New Roman"/>
          <w:i/>
          <w:iCs/>
          <w:sz w:val="24"/>
          <w:szCs w:val="24"/>
        </w:rPr>
        <w:t xml:space="preserve"> </w:t>
      </w:r>
      <w:r w:rsidR="00D214C6" w:rsidRPr="00D214C6">
        <w:rPr>
          <w:rFonts w:ascii="Times New Roman" w:hAnsi="Times New Roman"/>
          <w:i/>
          <w:iCs/>
          <w:sz w:val="24"/>
          <w:szCs w:val="24"/>
        </w:rPr>
        <w:t>praradimo, grindžiamų sudaryta nuomos sutartimi</w:t>
      </w:r>
      <w:r w:rsidR="00B745E2">
        <w:rPr>
          <w:rFonts w:ascii="Times New Roman" w:hAnsi="Times New Roman"/>
          <w:i/>
          <w:iCs/>
          <w:sz w:val="24"/>
          <w:szCs w:val="24"/>
        </w:rPr>
        <w:t>,</w:t>
      </w:r>
      <w:r w:rsidR="00D214C6" w:rsidRPr="00D214C6">
        <w:rPr>
          <w:rFonts w:ascii="Times New Roman" w:hAnsi="Times New Roman"/>
          <w:i/>
          <w:iCs/>
          <w:sz w:val="24"/>
          <w:szCs w:val="24"/>
        </w:rPr>
        <w:t xml:space="preserve"> dydžio nustatymo</w:t>
      </w:r>
    </w:p>
    <w:p w14:paraId="5B04D9D9" w14:textId="77777777" w:rsidR="003B1841" w:rsidRDefault="003B1841">
      <w:pPr>
        <w:pStyle w:val="Sraopastraipa"/>
        <w:spacing w:after="120" w:line="240" w:lineRule="auto"/>
        <w:ind w:left="0" w:firstLine="720"/>
        <w:contextualSpacing w:val="0"/>
        <w:jc w:val="both"/>
        <w:rPr>
          <w:rFonts w:ascii="Times New Roman" w:hAnsi="Times New Roman"/>
          <w:iCs/>
          <w:sz w:val="24"/>
          <w:szCs w:val="24"/>
        </w:rPr>
      </w:pPr>
    </w:p>
    <w:p w14:paraId="5ECC4933" w14:textId="6E08CDE6" w:rsidR="00123EE2" w:rsidRDefault="00B745E2" w:rsidP="000F70C5">
      <w:pPr>
        <w:pStyle w:val="Sraopastraipa"/>
        <w:numPr>
          <w:ilvl w:val="0"/>
          <w:numId w:val="3"/>
        </w:numPr>
        <w:spacing w:after="120" w:line="240" w:lineRule="auto"/>
        <w:contextualSpacing w:val="0"/>
        <w:jc w:val="both"/>
        <w:rPr>
          <w:rFonts w:ascii="Times New Roman" w:hAnsi="Times New Roman"/>
          <w:iCs/>
          <w:sz w:val="24"/>
          <w:szCs w:val="24"/>
        </w:rPr>
      </w:pPr>
      <w:r w:rsidRPr="00B745E2">
        <w:rPr>
          <w:rFonts w:ascii="Times New Roman" w:hAnsi="Times New Roman"/>
          <w:iCs/>
          <w:sz w:val="24"/>
          <w:szCs w:val="24"/>
        </w:rPr>
        <w:t>Pagal CK 6.249 straipsnio 1 dalį</w:t>
      </w:r>
      <w:r>
        <w:rPr>
          <w:rFonts w:ascii="Times New Roman" w:hAnsi="Times New Roman"/>
          <w:iCs/>
          <w:sz w:val="24"/>
          <w:szCs w:val="24"/>
        </w:rPr>
        <w:t>,</w:t>
      </w:r>
      <w:r w:rsidRPr="00B745E2">
        <w:rPr>
          <w:rFonts w:ascii="Times New Roman" w:hAnsi="Times New Roman"/>
          <w:iCs/>
          <w:sz w:val="24"/>
          <w:szCs w:val="24"/>
        </w:rPr>
        <w:t xml:space="preserve"> žala yra asmens turto netekimas arba sužalojimas, turėtos išlaidos (tiesioginiai nuostoliai), taip pat negautos pajamos, kurias asmuo būtų gavęs, jeigu nebūtų buvę neteisėtų veiksmų. Piniginė žalos išraiška yra nuostoliai.</w:t>
      </w:r>
    </w:p>
    <w:p w14:paraId="2E26F7A7" w14:textId="516FE6FE" w:rsidR="00B745E2" w:rsidRPr="00B745E2" w:rsidRDefault="00B745E2" w:rsidP="00B745E2">
      <w:pPr>
        <w:pStyle w:val="Sraopastraipa"/>
        <w:numPr>
          <w:ilvl w:val="0"/>
          <w:numId w:val="3"/>
        </w:numPr>
        <w:spacing w:after="120" w:line="240" w:lineRule="auto"/>
        <w:contextualSpacing w:val="0"/>
        <w:jc w:val="both"/>
        <w:rPr>
          <w:rFonts w:ascii="Times New Roman" w:hAnsi="Times New Roman"/>
          <w:sz w:val="24"/>
          <w:szCs w:val="24"/>
        </w:rPr>
      </w:pPr>
      <w:r w:rsidRPr="00B745E2">
        <w:rPr>
          <w:rFonts w:ascii="Times New Roman" w:hAnsi="Times New Roman"/>
          <w:sz w:val="24"/>
          <w:szCs w:val="24"/>
        </w:rPr>
        <w:t xml:space="preserve">Padaryti nuostoliai turi būti atlyginti visiškai, išskyrus atvejus, kai įstatymai ar sutartis nustato ribotą atsakomybę (CK 6.251 straipsnio 1 dalis). Kasacinio teismo praktikoje yra išaiškinta, kad </w:t>
      </w:r>
      <w:r w:rsidRPr="00B745E2">
        <w:rPr>
          <w:rFonts w:ascii="Times New Roman" w:hAnsi="Times New Roman"/>
          <w:color w:val="000000"/>
          <w:sz w:val="24"/>
          <w:szCs w:val="24"/>
          <w:shd w:val="clear" w:color="auto" w:fill="FFFFFF"/>
        </w:rPr>
        <w:t>CK 6.251 straipsnio 1 dal</w:t>
      </w:r>
      <w:r w:rsidR="008E2427">
        <w:rPr>
          <w:rFonts w:ascii="Times New Roman" w:hAnsi="Times New Roman"/>
          <w:color w:val="000000"/>
          <w:sz w:val="24"/>
          <w:szCs w:val="24"/>
          <w:shd w:val="clear" w:color="auto" w:fill="FFFFFF"/>
        </w:rPr>
        <w:t>yje</w:t>
      </w:r>
      <w:r w:rsidRPr="00B745E2">
        <w:rPr>
          <w:rFonts w:ascii="Times New Roman" w:hAnsi="Times New Roman"/>
          <w:color w:val="000000"/>
          <w:sz w:val="24"/>
          <w:szCs w:val="24"/>
          <w:shd w:val="clear" w:color="auto" w:fill="FFFFFF"/>
        </w:rPr>
        <w:t xml:space="preserve"> įtvirtin</w:t>
      </w:r>
      <w:r w:rsidR="008E2427">
        <w:rPr>
          <w:rFonts w:ascii="Times New Roman" w:hAnsi="Times New Roman"/>
          <w:color w:val="000000"/>
          <w:sz w:val="24"/>
          <w:szCs w:val="24"/>
          <w:shd w:val="clear" w:color="auto" w:fill="FFFFFF"/>
        </w:rPr>
        <w:t>t</w:t>
      </w:r>
      <w:r w:rsidRPr="00B745E2">
        <w:rPr>
          <w:rFonts w:ascii="Times New Roman" w:hAnsi="Times New Roman"/>
          <w:color w:val="000000"/>
          <w:sz w:val="24"/>
          <w:szCs w:val="24"/>
          <w:shd w:val="clear" w:color="auto" w:fill="FFFFFF"/>
        </w:rPr>
        <w:t>a</w:t>
      </w:r>
      <w:r w:rsidR="008E2427">
        <w:rPr>
          <w:rFonts w:ascii="Times New Roman" w:hAnsi="Times New Roman"/>
          <w:color w:val="000000"/>
          <w:sz w:val="24"/>
          <w:szCs w:val="24"/>
          <w:shd w:val="clear" w:color="auto" w:fill="FFFFFF"/>
        </w:rPr>
        <w:t>s</w:t>
      </w:r>
      <w:r w:rsidRPr="00B745E2">
        <w:rPr>
          <w:rFonts w:ascii="Times New Roman" w:hAnsi="Times New Roman"/>
          <w:color w:val="000000"/>
          <w:sz w:val="24"/>
          <w:szCs w:val="24"/>
          <w:shd w:val="clear" w:color="auto" w:fill="FFFFFF"/>
        </w:rPr>
        <w:t xml:space="preserve"> visišk</w:t>
      </w:r>
      <w:r w:rsidR="008E2427">
        <w:rPr>
          <w:rFonts w:ascii="Times New Roman" w:hAnsi="Times New Roman"/>
          <w:color w:val="000000"/>
          <w:sz w:val="24"/>
          <w:szCs w:val="24"/>
          <w:shd w:val="clear" w:color="auto" w:fill="FFFFFF"/>
        </w:rPr>
        <w:t>o</w:t>
      </w:r>
      <w:r w:rsidRPr="00B745E2">
        <w:rPr>
          <w:rFonts w:ascii="Times New Roman" w:hAnsi="Times New Roman"/>
          <w:color w:val="000000"/>
          <w:sz w:val="24"/>
          <w:szCs w:val="24"/>
          <w:shd w:val="clear" w:color="auto" w:fill="FFFFFF"/>
        </w:rPr>
        <w:t xml:space="preserve"> nuostolių atlyginimo princip</w:t>
      </w:r>
      <w:r w:rsidR="008E2427">
        <w:rPr>
          <w:rFonts w:ascii="Times New Roman" w:hAnsi="Times New Roman"/>
          <w:color w:val="000000"/>
          <w:sz w:val="24"/>
          <w:szCs w:val="24"/>
          <w:shd w:val="clear" w:color="auto" w:fill="FFFFFF"/>
        </w:rPr>
        <w:t>as</w:t>
      </w:r>
      <w:r w:rsidRPr="00B745E2">
        <w:rPr>
          <w:rFonts w:ascii="Times New Roman" w:hAnsi="Times New Roman"/>
          <w:color w:val="000000"/>
          <w:sz w:val="24"/>
          <w:szCs w:val="24"/>
          <w:shd w:val="clear" w:color="auto" w:fill="FFFFFF"/>
        </w:rPr>
        <w:t xml:space="preserve">, kurio esmė – siekis grąžinti nukentėjusį asmenį į padėtį, kurioje jis būtų buvęs, jei nebūtų buvę atsakovo žalingų veiksmų. Civilinė atsakomybė atlieka ne baudinę, bet kompensacinę funkciją žalą patyrusiam asmeniui, todėl nustatant žalos dydį siekiama kompensuoti tik tiek, kiek būtina, kad nukentėjęs asmuo būtų grąžintas į tą padėtį, kurioje jis būtų buvęs, jei nebūtų buvę padaryta žalos. Kasacinio teismo praktikoje pabrėžiama, kad visiško žalos atlyginimo principo esmė ta, jog žalos atlyginimu turi būti siekiama ją patyrusį asmenį grąžinti į iki pažeidimo buvusią padėtį. Teisingas žalos atlyginimas reiškia ir tai, kad sprendžiant ginčus dėl žalos atlyginimo turi būti nustatytas tikrasis žalos dydis; kai priteisiamas mažesnis už tikruosius nuostolius žalos atlyginimas, lieka iš dalies neapgintos nukentėjusio asmens teisės, kai priteisiamas žalos atlyginimas viršija tikruosius nuostolius, nukentėjęs asmuo nepagrįstai praturtėja skolininko sąskaita – abiem atvejais teisingumo principas yra pažeidžiamas (žr., pvz., </w:t>
      </w:r>
      <w:r w:rsidRPr="003B7A2B">
        <w:rPr>
          <w:rFonts w:ascii="Times New Roman" w:hAnsi="Times New Roman"/>
          <w:sz w:val="24"/>
          <w:szCs w:val="24"/>
        </w:rPr>
        <w:t>Lietuvos Aukščiausiojo Teismo 2018 m. birželio 29 d. nutarties civilinėje byloje Nr. e3K-3-266-611/2018 52 punktą</w:t>
      </w:r>
      <w:r w:rsidR="003B7A2B">
        <w:rPr>
          <w:rFonts w:ascii="Times New Roman" w:hAnsi="Times New Roman"/>
          <w:sz w:val="24"/>
          <w:szCs w:val="24"/>
        </w:rPr>
        <w:t xml:space="preserve">; </w:t>
      </w:r>
      <w:r w:rsidR="003B7A2B" w:rsidRPr="003B7A2B">
        <w:rPr>
          <w:rFonts w:ascii="Times New Roman" w:hAnsi="Times New Roman"/>
          <w:sz w:val="24"/>
          <w:szCs w:val="24"/>
        </w:rPr>
        <w:t>2019 m. kovo 13 d. nutarti</w:t>
      </w:r>
      <w:r w:rsidR="003B7A2B">
        <w:rPr>
          <w:rFonts w:ascii="Times New Roman" w:hAnsi="Times New Roman"/>
          <w:sz w:val="24"/>
          <w:szCs w:val="24"/>
        </w:rPr>
        <w:t>e</w:t>
      </w:r>
      <w:r w:rsidR="003B7A2B" w:rsidRPr="003B7A2B">
        <w:rPr>
          <w:rFonts w:ascii="Times New Roman" w:hAnsi="Times New Roman"/>
          <w:sz w:val="24"/>
          <w:szCs w:val="24"/>
        </w:rPr>
        <w:t>s civilinėje byloje Nr. e3K-3-87-701/2019</w:t>
      </w:r>
      <w:r w:rsidR="003B7A2B">
        <w:rPr>
          <w:rFonts w:ascii="Times New Roman" w:hAnsi="Times New Roman"/>
          <w:sz w:val="24"/>
          <w:szCs w:val="24"/>
        </w:rPr>
        <w:t xml:space="preserve"> 53 punktą </w:t>
      </w:r>
      <w:r w:rsidR="003B7A2B" w:rsidRPr="003B7A2B">
        <w:rPr>
          <w:rFonts w:ascii="Times New Roman" w:hAnsi="Times New Roman"/>
          <w:sz w:val="24"/>
          <w:szCs w:val="24"/>
        </w:rPr>
        <w:t>ir jame nurodytą kasacinio teismo praktiką</w:t>
      </w:r>
      <w:r w:rsidRPr="00B745E2">
        <w:rPr>
          <w:rFonts w:ascii="Times New Roman" w:hAnsi="Times New Roman"/>
          <w:sz w:val="24"/>
          <w:szCs w:val="24"/>
        </w:rPr>
        <w:t>).</w:t>
      </w:r>
    </w:p>
    <w:p w14:paraId="27F7834F" w14:textId="1E903215" w:rsidR="00B745E2" w:rsidRPr="007D7687" w:rsidRDefault="00B745E2" w:rsidP="00B745E2">
      <w:pPr>
        <w:pStyle w:val="Sraopastraipa"/>
        <w:numPr>
          <w:ilvl w:val="0"/>
          <w:numId w:val="3"/>
        </w:numPr>
        <w:spacing w:after="120" w:line="240" w:lineRule="auto"/>
        <w:contextualSpacing w:val="0"/>
        <w:jc w:val="both"/>
        <w:rPr>
          <w:rFonts w:ascii="Times New Roman" w:hAnsi="Times New Roman"/>
          <w:sz w:val="24"/>
          <w:szCs w:val="24"/>
        </w:rPr>
      </w:pPr>
      <w:r w:rsidRPr="007D7687">
        <w:rPr>
          <w:rFonts w:ascii="Times New Roman" w:hAnsi="Times New Roman"/>
          <w:sz w:val="24"/>
          <w:szCs w:val="24"/>
        </w:rPr>
        <w:t>Nagrinėjamoje byloje sprendžiamas, be kita ko, klausimas dėl žalos atlyginimo ieškov</w:t>
      </w:r>
      <w:r>
        <w:rPr>
          <w:rFonts w:ascii="Times New Roman" w:hAnsi="Times New Roman"/>
          <w:sz w:val="24"/>
          <w:szCs w:val="24"/>
        </w:rPr>
        <w:t>e</w:t>
      </w:r>
      <w:r w:rsidRPr="007D7687">
        <w:rPr>
          <w:rFonts w:ascii="Times New Roman" w:hAnsi="Times New Roman"/>
          <w:sz w:val="24"/>
          <w:szCs w:val="24"/>
        </w:rPr>
        <w:t xml:space="preserve">i, kuri dėl </w:t>
      </w:r>
      <w:r w:rsidR="008A7D5B">
        <w:rPr>
          <w:rFonts w:ascii="Times New Roman" w:hAnsi="Times New Roman"/>
          <w:sz w:val="24"/>
          <w:szCs w:val="24"/>
        </w:rPr>
        <w:t>P</w:t>
      </w:r>
      <w:r w:rsidRPr="007D7687">
        <w:rPr>
          <w:rFonts w:ascii="Times New Roman" w:hAnsi="Times New Roman"/>
          <w:sz w:val="24"/>
          <w:szCs w:val="24"/>
        </w:rPr>
        <w:t>astato defektų</w:t>
      </w:r>
      <w:r w:rsidR="0070080D">
        <w:rPr>
          <w:rFonts w:ascii="Times New Roman" w:hAnsi="Times New Roman"/>
          <w:sz w:val="24"/>
          <w:szCs w:val="24"/>
        </w:rPr>
        <w:t>,</w:t>
      </w:r>
      <w:r w:rsidRPr="007D7687">
        <w:rPr>
          <w:rFonts w:ascii="Times New Roman" w:hAnsi="Times New Roman"/>
          <w:sz w:val="24"/>
          <w:szCs w:val="24"/>
        </w:rPr>
        <w:t xml:space="preserve"> iki kol jie buvo ištaisyti</w:t>
      </w:r>
      <w:r w:rsidR="0070080D">
        <w:rPr>
          <w:rFonts w:ascii="Times New Roman" w:hAnsi="Times New Roman"/>
          <w:sz w:val="24"/>
          <w:szCs w:val="24"/>
        </w:rPr>
        <w:t>,</w:t>
      </w:r>
      <w:r w:rsidRPr="007D7687">
        <w:rPr>
          <w:rFonts w:ascii="Times New Roman" w:hAnsi="Times New Roman"/>
          <w:sz w:val="24"/>
          <w:szCs w:val="24"/>
        </w:rPr>
        <w:t xml:space="preserve"> negalėjo naudotis ja</w:t>
      </w:r>
      <w:r>
        <w:rPr>
          <w:rFonts w:ascii="Times New Roman" w:hAnsi="Times New Roman"/>
          <w:sz w:val="24"/>
          <w:szCs w:val="24"/>
        </w:rPr>
        <w:t>i</w:t>
      </w:r>
      <w:r w:rsidRPr="007D7687">
        <w:rPr>
          <w:rFonts w:ascii="Times New Roman" w:hAnsi="Times New Roman"/>
          <w:sz w:val="24"/>
          <w:szCs w:val="24"/>
        </w:rPr>
        <w:t xml:space="preserve"> priklausančiu turtu. Ginčo </w:t>
      </w:r>
      <w:r w:rsidR="008A7D5B">
        <w:rPr>
          <w:rFonts w:ascii="Times New Roman" w:hAnsi="Times New Roman"/>
          <w:sz w:val="24"/>
          <w:szCs w:val="24"/>
        </w:rPr>
        <w:t>P</w:t>
      </w:r>
      <w:r w:rsidRPr="007D7687">
        <w:rPr>
          <w:rFonts w:ascii="Times New Roman" w:hAnsi="Times New Roman"/>
          <w:sz w:val="24"/>
          <w:szCs w:val="24"/>
        </w:rPr>
        <w:t>astatas yra komercinės paskirties pastatas, kuris buvo išnuomotas trečiajam asmeniui UAB „</w:t>
      </w:r>
      <w:proofErr w:type="spellStart"/>
      <w:r w:rsidRPr="007D7687">
        <w:rPr>
          <w:rFonts w:ascii="Times New Roman" w:hAnsi="Times New Roman"/>
          <w:sz w:val="24"/>
          <w:szCs w:val="24"/>
        </w:rPr>
        <w:t>Hakonlita</w:t>
      </w:r>
      <w:proofErr w:type="spellEnd"/>
      <w:r w:rsidRPr="007D7687">
        <w:rPr>
          <w:rFonts w:ascii="Times New Roman" w:hAnsi="Times New Roman"/>
          <w:sz w:val="24"/>
          <w:szCs w:val="24"/>
        </w:rPr>
        <w:t>“. Pastato eksploatavimas tam tikru laikotarpiu buvo sustabdytas. Ieškov</w:t>
      </w:r>
      <w:r w:rsidR="007E3732">
        <w:rPr>
          <w:rFonts w:ascii="Times New Roman" w:hAnsi="Times New Roman"/>
          <w:sz w:val="24"/>
          <w:szCs w:val="24"/>
        </w:rPr>
        <w:t>ė</w:t>
      </w:r>
      <w:r w:rsidRPr="007D7687">
        <w:rPr>
          <w:rFonts w:ascii="Times New Roman" w:hAnsi="Times New Roman"/>
          <w:sz w:val="24"/>
          <w:szCs w:val="24"/>
        </w:rPr>
        <w:t xml:space="preserve"> prašo priteisti negautas pajamas </w:t>
      </w:r>
      <w:r w:rsidR="008A7D5B">
        <w:rPr>
          <w:rFonts w:ascii="Times New Roman" w:hAnsi="Times New Roman"/>
          <w:sz w:val="24"/>
          <w:szCs w:val="24"/>
        </w:rPr>
        <w:t>P</w:t>
      </w:r>
      <w:r w:rsidRPr="007D7687">
        <w:rPr>
          <w:rFonts w:ascii="Times New Roman" w:hAnsi="Times New Roman"/>
          <w:sz w:val="24"/>
          <w:szCs w:val="24"/>
        </w:rPr>
        <w:t>astato eksploatavimo sustabdymo laikotarpiu.</w:t>
      </w:r>
    </w:p>
    <w:p w14:paraId="5D7525AB" w14:textId="32DDF66F" w:rsidR="00B745E2" w:rsidRPr="007D7687" w:rsidRDefault="00B745E2" w:rsidP="00B745E2">
      <w:pPr>
        <w:pStyle w:val="Sraopastraipa"/>
        <w:numPr>
          <w:ilvl w:val="0"/>
          <w:numId w:val="3"/>
        </w:numPr>
        <w:spacing w:after="120" w:line="240" w:lineRule="auto"/>
        <w:contextualSpacing w:val="0"/>
        <w:jc w:val="both"/>
        <w:rPr>
          <w:rFonts w:ascii="Times New Roman" w:hAnsi="Times New Roman"/>
          <w:sz w:val="24"/>
          <w:szCs w:val="24"/>
        </w:rPr>
      </w:pPr>
      <w:r w:rsidRPr="007D7687">
        <w:rPr>
          <w:rFonts w:ascii="Times New Roman" w:hAnsi="Times New Roman"/>
          <w:sz w:val="24"/>
          <w:szCs w:val="24"/>
        </w:rPr>
        <w:t>Taigi, ieškov</w:t>
      </w:r>
      <w:r w:rsidR="007E3732">
        <w:rPr>
          <w:rFonts w:ascii="Times New Roman" w:hAnsi="Times New Roman"/>
          <w:sz w:val="24"/>
          <w:szCs w:val="24"/>
        </w:rPr>
        <w:t>ė</w:t>
      </w:r>
      <w:r w:rsidRPr="007D7687">
        <w:rPr>
          <w:rFonts w:ascii="Times New Roman" w:hAnsi="Times New Roman"/>
          <w:sz w:val="24"/>
          <w:szCs w:val="24"/>
        </w:rPr>
        <w:t xml:space="preserve"> </w:t>
      </w:r>
      <w:r>
        <w:rPr>
          <w:rFonts w:ascii="Times New Roman" w:hAnsi="Times New Roman"/>
          <w:sz w:val="24"/>
          <w:szCs w:val="24"/>
        </w:rPr>
        <w:t xml:space="preserve">reikalauja </w:t>
      </w:r>
      <w:r w:rsidRPr="007D7687">
        <w:rPr>
          <w:rFonts w:ascii="Times New Roman" w:hAnsi="Times New Roman"/>
          <w:sz w:val="24"/>
          <w:szCs w:val="24"/>
        </w:rPr>
        <w:t xml:space="preserve">priteisti dėl </w:t>
      </w:r>
      <w:r w:rsidR="00B363E5" w:rsidRPr="00D31131">
        <w:rPr>
          <w:rFonts w:ascii="Times New Roman" w:hAnsi="Times New Roman"/>
          <w:sz w:val="24"/>
          <w:szCs w:val="24"/>
        </w:rPr>
        <w:t xml:space="preserve">naudojimosi </w:t>
      </w:r>
      <w:r w:rsidRPr="00D31131">
        <w:rPr>
          <w:rFonts w:ascii="Times New Roman" w:hAnsi="Times New Roman"/>
          <w:sz w:val="24"/>
          <w:szCs w:val="24"/>
        </w:rPr>
        <w:t>nekilnojam</w:t>
      </w:r>
      <w:r w:rsidR="00B363E5">
        <w:rPr>
          <w:rFonts w:ascii="Times New Roman" w:hAnsi="Times New Roman"/>
          <w:sz w:val="24"/>
          <w:szCs w:val="24"/>
        </w:rPr>
        <w:t>uoju</w:t>
      </w:r>
      <w:r w:rsidRPr="00D31131">
        <w:rPr>
          <w:rFonts w:ascii="Times New Roman" w:hAnsi="Times New Roman"/>
          <w:sz w:val="24"/>
          <w:szCs w:val="24"/>
        </w:rPr>
        <w:t xml:space="preserve"> turt</w:t>
      </w:r>
      <w:r w:rsidR="00B363E5">
        <w:rPr>
          <w:rFonts w:ascii="Times New Roman" w:hAnsi="Times New Roman"/>
          <w:sz w:val="24"/>
          <w:szCs w:val="24"/>
        </w:rPr>
        <w:t>u</w:t>
      </w:r>
      <w:r w:rsidRPr="00D31131">
        <w:rPr>
          <w:rFonts w:ascii="Times New Roman" w:hAnsi="Times New Roman"/>
          <w:sz w:val="24"/>
          <w:szCs w:val="24"/>
        </w:rPr>
        <w:t xml:space="preserve"> </w:t>
      </w:r>
      <w:r w:rsidRPr="007D7687">
        <w:rPr>
          <w:rFonts w:ascii="Times New Roman" w:hAnsi="Times New Roman"/>
          <w:sz w:val="24"/>
          <w:szCs w:val="24"/>
        </w:rPr>
        <w:t>praradimo patirt</w:t>
      </w:r>
      <w:r w:rsidR="007E3732">
        <w:rPr>
          <w:rFonts w:ascii="Times New Roman" w:hAnsi="Times New Roman"/>
          <w:sz w:val="24"/>
          <w:szCs w:val="24"/>
        </w:rPr>
        <w:t>ų</w:t>
      </w:r>
      <w:r w:rsidRPr="007D7687">
        <w:rPr>
          <w:rFonts w:ascii="Times New Roman" w:hAnsi="Times New Roman"/>
          <w:sz w:val="24"/>
          <w:szCs w:val="24"/>
        </w:rPr>
        <w:t xml:space="preserve"> nuostoli</w:t>
      </w:r>
      <w:r w:rsidR="007E3732">
        <w:rPr>
          <w:rFonts w:ascii="Times New Roman" w:hAnsi="Times New Roman"/>
          <w:sz w:val="24"/>
          <w:szCs w:val="24"/>
        </w:rPr>
        <w:t>ų atlyginimą</w:t>
      </w:r>
      <w:r w:rsidRPr="007D7687">
        <w:rPr>
          <w:rFonts w:ascii="Times New Roman" w:hAnsi="Times New Roman"/>
          <w:sz w:val="24"/>
          <w:szCs w:val="24"/>
        </w:rPr>
        <w:t xml:space="preserve">. Tokie nuostoliai atsiranda dėl to, kad asmuo dėl kito asmens neteisėtų veiksmų tam tikrą laiką negali naudotis savo nuosavybe ir gauti iš to ekonominės naudos. </w:t>
      </w:r>
      <w:r w:rsidRPr="007D7687">
        <w:rPr>
          <w:rFonts w:ascii="Times New Roman" w:hAnsi="Times New Roman"/>
          <w:sz w:val="24"/>
          <w:szCs w:val="24"/>
        </w:rPr>
        <w:lastRenderedPageBreak/>
        <w:t xml:space="preserve">Nuostoliai dėl </w:t>
      </w:r>
      <w:r w:rsidRPr="00D31131">
        <w:rPr>
          <w:rFonts w:ascii="Times New Roman" w:hAnsi="Times New Roman"/>
          <w:sz w:val="24"/>
          <w:szCs w:val="24"/>
        </w:rPr>
        <w:t>naudojimosi nekilnojamuoju turtu</w:t>
      </w:r>
      <w:r w:rsidRPr="007D7687">
        <w:rPr>
          <w:rFonts w:ascii="Times New Roman" w:hAnsi="Times New Roman"/>
          <w:sz w:val="24"/>
          <w:szCs w:val="24"/>
        </w:rPr>
        <w:t xml:space="preserve"> praradimo gali pasireikšti ir kaip netiesioginiai nuostoliai, šiuo atveju kaip negautos pajamos, kurias asmuo būtų gavęs, jei nebūtų buvę neteisėtų veiksmų.</w:t>
      </w:r>
    </w:p>
    <w:p w14:paraId="72330542" w14:textId="77777777" w:rsidR="00B745E2" w:rsidRPr="007D7687" w:rsidRDefault="00B745E2" w:rsidP="00B745E2">
      <w:pPr>
        <w:pStyle w:val="Sraopastraipa"/>
        <w:numPr>
          <w:ilvl w:val="0"/>
          <w:numId w:val="3"/>
        </w:numPr>
        <w:spacing w:after="120" w:line="240" w:lineRule="auto"/>
        <w:contextualSpacing w:val="0"/>
        <w:jc w:val="both"/>
        <w:rPr>
          <w:rFonts w:ascii="Times New Roman" w:hAnsi="Times New Roman"/>
          <w:iCs/>
          <w:sz w:val="24"/>
          <w:szCs w:val="24"/>
        </w:rPr>
      </w:pPr>
      <w:r w:rsidRPr="007D7687">
        <w:rPr>
          <w:rFonts w:ascii="Times New Roman" w:hAnsi="Times New Roman"/>
          <w:sz w:val="24"/>
          <w:szCs w:val="24"/>
        </w:rPr>
        <w:t>Negautos pajamos, kaip netiesioginiai nuostoliai, yra asmens pagrįstai tikėtinos gauti lėšos, kurias asmuo būtų gavęs iš teisėtos veiklos, jeigu nebūtų buvę neteisėtų veiksmų. Kasacinio teismo praktikoje laikomasi nuostatos, kad negautos pajamos kvalifikuojamos kaip turtinė žala, kai jos atitinka šiuos kriterijus: 1) ar pajamos buvo numatytos gauti iš anksto; 2) ar pagrįstai tikėtasi jas gauti esant normaliai veiklai; 3) ar šių pajamų negauta dėl neteisėtų skolininko veiksmų (Lietuvos Aukščiausiojo Teismo Civilinių bylų skyriaus plenarinės sesijos 2006 m. lapkričio 6 d. nutarimas civilinėje byloje Nr. 3K-P-382/2006; 2006 m. lapkričio 13 d. nutartis civilinėje byloje Nr. 3K-3-585/2006; 2008 m. vasario 11 d. nutartis civilinėje byloje Nr. 3K-3-62/2008).</w:t>
      </w:r>
    </w:p>
    <w:p w14:paraId="2A5DA3A6" w14:textId="25C757CB" w:rsidR="00B745E2" w:rsidRPr="007D7687" w:rsidRDefault="00B745E2" w:rsidP="00B745E2">
      <w:pPr>
        <w:pStyle w:val="Sraopastraipa"/>
        <w:numPr>
          <w:ilvl w:val="0"/>
          <w:numId w:val="3"/>
        </w:numPr>
        <w:spacing w:after="120" w:line="240" w:lineRule="auto"/>
        <w:contextualSpacing w:val="0"/>
        <w:jc w:val="both"/>
        <w:rPr>
          <w:rFonts w:ascii="Times New Roman" w:hAnsi="Times New Roman"/>
          <w:iCs/>
          <w:sz w:val="24"/>
          <w:szCs w:val="24"/>
        </w:rPr>
      </w:pPr>
      <w:r w:rsidRPr="007D7687">
        <w:rPr>
          <w:rFonts w:ascii="Times New Roman" w:hAnsi="Times New Roman"/>
          <w:iCs/>
          <w:sz w:val="24"/>
          <w:szCs w:val="24"/>
        </w:rPr>
        <w:t>Nuostoliai</w:t>
      </w:r>
      <w:r w:rsidR="007E3732">
        <w:rPr>
          <w:rFonts w:ascii="Times New Roman" w:hAnsi="Times New Roman"/>
          <w:iCs/>
          <w:sz w:val="24"/>
          <w:szCs w:val="24"/>
        </w:rPr>
        <w:t>,</w:t>
      </w:r>
      <w:r w:rsidRPr="007D7687">
        <w:rPr>
          <w:rFonts w:ascii="Times New Roman" w:hAnsi="Times New Roman"/>
          <w:iCs/>
          <w:sz w:val="24"/>
          <w:szCs w:val="24"/>
        </w:rPr>
        <w:t xml:space="preserve"> atsiradę dėl </w:t>
      </w:r>
      <w:r w:rsidR="00B363E5" w:rsidRPr="00D31131">
        <w:rPr>
          <w:rFonts w:ascii="Times New Roman" w:hAnsi="Times New Roman"/>
          <w:sz w:val="24"/>
          <w:szCs w:val="24"/>
        </w:rPr>
        <w:t xml:space="preserve">naudojimosi </w:t>
      </w:r>
      <w:r w:rsidRPr="00D31131">
        <w:rPr>
          <w:rFonts w:ascii="Times New Roman" w:hAnsi="Times New Roman"/>
          <w:sz w:val="24"/>
          <w:szCs w:val="24"/>
        </w:rPr>
        <w:t>nekilnojam</w:t>
      </w:r>
      <w:r w:rsidR="00B363E5">
        <w:rPr>
          <w:rFonts w:ascii="Times New Roman" w:hAnsi="Times New Roman"/>
          <w:sz w:val="24"/>
          <w:szCs w:val="24"/>
        </w:rPr>
        <w:t>uoju</w:t>
      </w:r>
      <w:r w:rsidRPr="00D31131">
        <w:rPr>
          <w:rFonts w:ascii="Times New Roman" w:hAnsi="Times New Roman"/>
          <w:sz w:val="24"/>
          <w:szCs w:val="24"/>
        </w:rPr>
        <w:t xml:space="preserve"> turt</w:t>
      </w:r>
      <w:r w:rsidR="00B363E5">
        <w:rPr>
          <w:rFonts w:ascii="Times New Roman" w:hAnsi="Times New Roman"/>
          <w:sz w:val="24"/>
          <w:szCs w:val="24"/>
        </w:rPr>
        <w:t>u</w:t>
      </w:r>
      <w:r w:rsidRPr="00D31131">
        <w:rPr>
          <w:rFonts w:ascii="Times New Roman" w:hAnsi="Times New Roman"/>
          <w:sz w:val="24"/>
          <w:szCs w:val="24"/>
        </w:rPr>
        <w:t xml:space="preserve"> </w:t>
      </w:r>
      <w:r w:rsidRPr="007D7687">
        <w:rPr>
          <w:rFonts w:ascii="Times New Roman" w:hAnsi="Times New Roman"/>
          <w:sz w:val="24"/>
          <w:szCs w:val="24"/>
        </w:rPr>
        <w:t>praradimo</w:t>
      </w:r>
      <w:r w:rsidR="007E3732">
        <w:rPr>
          <w:rFonts w:ascii="Times New Roman" w:hAnsi="Times New Roman"/>
          <w:sz w:val="24"/>
          <w:szCs w:val="24"/>
        </w:rPr>
        <w:t>,</w:t>
      </w:r>
      <w:r w:rsidRPr="007D7687">
        <w:rPr>
          <w:rFonts w:ascii="Times New Roman" w:hAnsi="Times New Roman"/>
          <w:sz w:val="24"/>
          <w:szCs w:val="24"/>
        </w:rPr>
        <w:t xml:space="preserve"> gali būti įrodinėjami ir kaip negautos pajamos dėl verslo pertraukimo</w:t>
      </w:r>
      <w:r w:rsidR="007E3732">
        <w:rPr>
          <w:rFonts w:ascii="Times New Roman" w:hAnsi="Times New Roman"/>
          <w:sz w:val="24"/>
          <w:szCs w:val="24"/>
        </w:rPr>
        <w:t>,</w:t>
      </w:r>
      <w:r w:rsidRPr="007D7687">
        <w:rPr>
          <w:rFonts w:ascii="Times New Roman" w:hAnsi="Times New Roman"/>
          <w:sz w:val="24"/>
          <w:szCs w:val="24"/>
        </w:rPr>
        <w:t xml:space="preserve"> ir kitais būdais, pvz., reikalaujant kompensuoti nuomos vertę, kurią paprastai sudaro suma, už kurią įprastomis verslo sąlygomis būtų galima išnuomoti tokios pačios ar labai panašios paskirties nekilnojamąjį turtą tuo laikotarpiu</w:t>
      </w:r>
      <w:r w:rsidR="007E3732">
        <w:rPr>
          <w:rFonts w:ascii="Times New Roman" w:hAnsi="Times New Roman"/>
          <w:sz w:val="24"/>
          <w:szCs w:val="24"/>
        </w:rPr>
        <w:t>,</w:t>
      </w:r>
      <w:r w:rsidRPr="007D7687">
        <w:rPr>
          <w:rFonts w:ascii="Times New Roman" w:hAnsi="Times New Roman"/>
          <w:sz w:val="24"/>
          <w:szCs w:val="24"/>
        </w:rPr>
        <w:t xml:space="preserve"> kol nukentėjęs asmuo negalėjo naudotis nekilnojamuoju turtu, t.</w:t>
      </w:r>
      <w:r w:rsidR="007E3732">
        <w:rPr>
          <w:rFonts w:ascii="Times New Roman" w:hAnsi="Times New Roman"/>
          <w:sz w:val="24"/>
          <w:szCs w:val="24"/>
        </w:rPr>
        <w:t xml:space="preserve"> </w:t>
      </w:r>
      <w:r w:rsidRPr="007D7687">
        <w:rPr>
          <w:rFonts w:ascii="Times New Roman" w:hAnsi="Times New Roman"/>
          <w:sz w:val="24"/>
          <w:szCs w:val="24"/>
        </w:rPr>
        <w:t xml:space="preserve">y. defektų šalinimo laikotarpiu. Šie nuostoliai gali būti įrodinėjami ne tik nuomos verte, bet ir konkrečiomis gautinomis nuomos pajamomis, kurios grindžiamos ieškovo jau sudarytų nuomos sutarčių pagrindu. Ieškovo pasirinktas nuostolių kompensavimo būdas lemia ir skirtingas įrodinėtinas faktines aplinkybes.  </w:t>
      </w:r>
    </w:p>
    <w:p w14:paraId="655BD5B8" w14:textId="262E74C3" w:rsidR="00B745E2" w:rsidRPr="007D7687" w:rsidRDefault="00B745E2" w:rsidP="00B745E2">
      <w:pPr>
        <w:pStyle w:val="Sraopastraipa"/>
        <w:numPr>
          <w:ilvl w:val="0"/>
          <w:numId w:val="3"/>
        </w:numPr>
        <w:spacing w:after="120" w:line="240" w:lineRule="auto"/>
        <w:contextualSpacing w:val="0"/>
        <w:jc w:val="both"/>
        <w:rPr>
          <w:rFonts w:ascii="Times New Roman" w:hAnsi="Times New Roman"/>
          <w:iCs/>
          <w:sz w:val="24"/>
          <w:szCs w:val="24"/>
        </w:rPr>
      </w:pPr>
      <w:r w:rsidRPr="007D7687">
        <w:rPr>
          <w:rFonts w:ascii="Times New Roman" w:hAnsi="Times New Roman"/>
          <w:sz w:val="24"/>
          <w:szCs w:val="24"/>
        </w:rPr>
        <w:t>Pagal kasacinio teismo praktiką</w:t>
      </w:r>
      <w:r w:rsidR="0070080D">
        <w:rPr>
          <w:rFonts w:ascii="Times New Roman" w:hAnsi="Times New Roman"/>
          <w:sz w:val="24"/>
          <w:szCs w:val="24"/>
        </w:rPr>
        <w:t>,</w:t>
      </w:r>
      <w:r w:rsidRPr="007D7687">
        <w:rPr>
          <w:rFonts w:ascii="Times New Roman" w:hAnsi="Times New Roman"/>
          <w:sz w:val="24"/>
          <w:szCs w:val="24"/>
        </w:rPr>
        <w:t xml:space="preserve"> negautos pajamos, kaip nuostoliai, yra suprantamos kaip grynasis pelnas, t. y. tai, kuo būtų pagerėjusi nukentėjusiojo turtinė padėtis. Jos neturi būti suprantamos kaip visos tikėtinos gauti iš asmens veiklos sumos, neatskaičius sąnaudų. Išskaičiavus sąnaudas iš visų pajamų (įplaukų), o iš šių – ir pelno mokestį pagal Lietuvos Respublikos pelno mokesčio įstatymą, asmeniui liktų grynasis pelnas, t. y. tai, kaip būtų pagerėjusi nukentėjusio asmens turtinė padėtis (Lietuvos Aukščiausiojo Teismo 2008 m. vasario 11 d. nutartis civilinėje byloje Nr. 3K-3-62/2008; 2008 m. birželio 9 d. nutartis civilinėje byloje Nr. 3K-3-322/2008; 2008 m. birželio 17 d. nutartis civilinėje byloje Nr. 3K-3-336/2008; 2011 m. sausio 25 d. nutartis civilinėje byloje Nr. 3K-3-6/2011; kt.). </w:t>
      </w:r>
    </w:p>
    <w:p w14:paraId="0F22D973" w14:textId="60C54609" w:rsidR="00B745E2" w:rsidRPr="007D7687" w:rsidRDefault="00B745E2" w:rsidP="00B745E2">
      <w:pPr>
        <w:pStyle w:val="Sraopastraipa"/>
        <w:numPr>
          <w:ilvl w:val="0"/>
          <w:numId w:val="3"/>
        </w:numPr>
        <w:spacing w:after="120" w:line="240" w:lineRule="auto"/>
        <w:contextualSpacing w:val="0"/>
        <w:jc w:val="both"/>
        <w:rPr>
          <w:rFonts w:ascii="Times New Roman" w:hAnsi="Times New Roman"/>
          <w:iCs/>
          <w:sz w:val="24"/>
          <w:szCs w:val="24"/>
        </w:rPr>
      </w:pPr>
      <w:r w:rsidRPr="007D7687">
        <w:rPr>
          <w:rFonts w:ascii="Times New Roman" w:hAnsi="Times New Roman"/>
          <w:sz w:val="24"/>
          <w:szCs w:val="24"/>
        </w:rPr>
        <w:t xml:space="preserve">Taigi, negautas pelnas reiškia sumą, kuria nukentėjusios šalies turtas potencialiai padidėtų, jei pažeidimas nebūtų įvykęs. Todėl iš negautų pajamų turi būti atimami tie nukentėjusio asmens sutaupymai, tos sąnaudos, kurių nukentėjęs asmuo išvengė dėl to, kad dėl neteisėtų kito asmens veiksmų nevykdė įprastinės veiklos. Tai yra žalos apskaičiavimas ekonomine, ne buhalterine prasme. Negauto pelno skaičiavimas turi būti protingas, paremtas byloje surinktais įrodymais </w:t>
      </w:r>
      <w:r w:rsidR="00AA5BDA">
        <w:rPr>
          <w:rFonts w:ascii="Times New Roman" w:hAnsi="Times New Roman"/>
          <w:sz w:val="24"/>
          <w:szCs w:val="24"/>
        </w:rPr>
        <w:t>ir</w:t>
      </w:r>
      <w:r w:rsidRPr="007D7687">
        <w:rPr>
          <w:rFonts w:ascii="Times New Roman" w:hAnsi="Times New Roman"/>
          <w:sz w:val="24"/>
          <w:szCs w:val="24"/>
        </w:rPr>
        <w:t xml:space="preserve"> pagrįstas finansų ar ekonomikos teorijos pripažįstamais metodais.</w:t>
      </w:r>
    </w:p>
    <w:p w14:paraId="46FCCFF1" w14:textId="12149CD6" w:rsidR="00B745E2" w:rsidRPr="007D7687" w:rsidRDefault="00B745E2" w:rsidP="00B745E2">
      <w:pPr>
        <w:pStyle w:val="Sraopastraipa"/>
        <w:numPr>
          <w:ilvl w:val="0"/>
          <w:numId w:val="3"/>
        </w:numPr>
        <w:spacing w:after="120" w:line="240" w:lineRule="auto"/>
        <w:contextualSpacing w:val="0"/>
        <w:jc w:val="both"/>
        <w:rPr>
          <w:rFonts w:ascii="Times New Roman" w:hAnsi="Times New Roman"/>
          <w:iCs/>
          <w:sz w:val="24"/>
          <w:szCs w:val="24"/>
        </w:rPr>
      </w:pPr>
      <w:r w:rsidRPr="007D7687">
        <w:rPr>
          <w:rFonts w:ascii="Times New Roman" w:hAnsi="Times New Roman"/>
          <w:sz w:val="24"/>
          <w:szCs w:val="24"/>
        </w:rPr>
        <w:t>Ieškov</w:t>
      </w:r>
      <w:r w:rsidR="007E3732">
        <w:rPr>
          <w:rFonts w:ascii="Times New Roman" w:hAnsi="Times New Roman"/>
          <w:sz w:val="24"/>
          <w:szCs w:val="24"/>
        </w:rPr>
        <w:t>ė</w:t>
      </w:r>
      <w:r w:rsidRPr="007D7687">
        <w:rPr>
          <w:rFonts w:ascii="Times New Roman" w:hAnsi="Times New Roman"/>
          <w:sz w:val="24"/>
          <w:szCs w:val="24"/>
        </w:rPr>
        <w:t xml:space="preserve"> kasaciniu skundu nekvestionuoja kasacinio teismo praktikos</w:t>
      </w:r>
      <w:r w:rsidR="007E3732">
        <w:rPr>
          <w:rFonts w:ascii="Times New Roman" w:hAnsi="Times New Roman"/>
          <w:sz w:val="24"/>
          <w:szCs w:val="24"/>
        </w:rPr>
        <w:t>, pagal kurią</w:t>
      </w:r>
      <w:r w:rsidRPr="007D7687">
        <w:rPr>
          <w:rFonts w:ascii="Times New Roman" w:hAnsi="Times New Roman"/>
          <w:sz w:val="24"/>
          <w:szCs w:val="24"/>
        </w:rPr>
        <w:t xml:space="preserve"> </w:t>
      </w:r>
      <w:r w:rsidR="007E3732">
        <w:rPr>
          <w:rFonts w:ascii="Times New Roman" w:hAnsi="Times New Roman"/>
          <w:sz w:val="24"/>
          <w:szCs w:val="24"/>
        </w:rPr>
        <w:t>asmuo,</w:t>
      </w:r>
      <w:r w:rsidRPr="007D7687">
        <w:rPr>
          <w:rFonts w:ascii="Times New Roman" w:hAnsi="Times New Roman"/>
          <w:sz w:val="24"/>
          <w:szCs w:val="24"/>
        </w:rPr>
        <w:t xml:space="preserve"> prašydamas priteisti negautas pajamas</w:t>
      </w:r>
      <w:r w:rsidR="007E3732">
        <w:rPr>
          <w:rFonts w:ascii="Times New Roman" w:hAnsi="Times New Roman"/>
          <w:sz w:val="24"/>
          <w:szCs w:val="24"/>
        </w:rPr>
        <w:t xml:space="preserve">, </w:t>
      </w:r>
      <w:r w:rsidRPr="007D7687">
        <w:rPr>
          <w:rFonts w:ascii="Times New Roman" w:hAnsi="Times New Roman"/>
          <w:sz w:val="24"/>
          <w:szCs w:val="24"/>
        </w:rPr>
        <w:t>negali praturtėti ir asmens negautos pajamos turi būti sumažintos tiek, kiek asmuo būtų patyręs sąnaudų toms pajamoms gauti. Tačiau</w:t>
      </w:r>
      <w:r w:rsidR="007E3732">
        <w:rPr>
          <w:rFonts w:ascii="Times New Roman" w:hAnsi="Times New Roman"/>
          <w:sz w:val="24"/>
          <w:szCs w:val="24"/>
        </w:rPr>
        <w:t>,</w:t>
      </w:r>
      <w:r w:rsidRPr="007D7687">
        <w:rPr>
          <w:rFonts w:ascii="Times New Roman" w:hAnsi="Times New Roman"/>
          <w:sz w:val="24"/>
          <w:szCs w:val="24"/>
        </w:rPr>
        <w:t xml:space="preserve"> ieškov</w:t>
      </w:r>
      <w:r w:rsidR="007E3732">
        <w:rPr>
          <w:rFonts w:ascii="Times New Roman" w:hAnsi="Times New Roman"/>
          <w:sz w:val="24"/>
          <w:szCs w:val="24"/>
        </w:rPr>
        <w:t>ės</w:t>
      </w:r>
      <w:r w:rsidRPr="007D7687">
        <w:rPr>
          <w:rFonts w:ascii="Times New Roman" w:hAnsi="Times New Roman"/>
          <w:sz w:val="24"/>
          <w:szCs w:val="24"/>
        </w:rPr>
        <w:t xml:space="preserve"> teigimu, bylą nagrinėję teismai nustatė neteisingus kriterijus vertinti sąnaudas, kuriomis turėjo būti mažinamos ieškov</w:t>
      </w:r>
      <w:r w:rsidR="00416284">
        <w:rPr>
          <w:rFonts w:ascii="Times New Roman" w:hAnsi="Times New Roman"/>
          <w:sz w:val="24"/>
          <w:szCs w:val="24"/>
        </w:rPr>
        <w:t>ės</w:t>
      </w:r>
      <w:r w:rsidRPr="007D7687">
        <w:rPr>
          <w:rFonts w:ascii="Times New Roman" w:hAnsi="Times New Roman"/>
          <w:sz w:val="24"/>
          <w:szCs w:val="24"/>
        </w:rPr>
        <w:t xml:space="preserve"> negautos nuomos pajamos, nepagrįstai tokioms sąnaudoms priskirdami žemės nuomos mokestį, </w:t>
      </w:r>
      <w:r w:rsidR="008A7D5B">
        <w:rPr>
          <w:rFonts w:ascii="Times New Roman" w:hAnsi="Times New Roman"/>
          <w:sz w:val="24"/>
          <w:szCs w:val="24"/>
        </w:rPr>
        <w:t>P</w:t>
      </w:r>
      <w:r w:rsidRPr="007D7687">
        <w:rPr>
          <w:rFonts w:ascii="Times New Roman" w:hAnsi="Times New Roman"/>
          <w:sz w:val="24"/>
          <w:szCs w:val="24"/>
        </w:rPr>
        <w:t>astato draudimo įmokas ir palūkanas bankui</w:t>
      </w:r>
      <w:r w:rsidR="00791D79">
        <w:rPr>
          <w:rFonts w:ascii="Times New Roman" w:hAnsi="Times New Roman"/>
          <w:sz w:val="24"/>
          <w:szCs w:val="24"/>
        </w:rPr>
        <w:t>,</w:t>
      </w:r>
      <w:r w:rsidRPr="007D7687">
        <w:rPr>
          <w:rFonts w:ascii="Times New Roman" w:hAnsi="Times New Roman"/>
          <w:sz w:val="24"/>
          <w:szCs w:val="24"/>
        </w:rPr>
        <w:t xml:space="preserve"> pan.</w:t>
      </w:r>
    </w:p>
    <w:p w14:paraId="6BC22F1C" w14:textId="2EE92D5A" w:rsidR="00B745E2" w:rsidRPr="007D7687" w:rsidRDefault="00B745E2" w:rsidP="00B745E2">
      <w:pPr>
        <w:pStyle w:val="Sraopastraipa"/>
        <w:numPr>
          <w:ilvl w:val="0"/>
          <w:numId w:val="3"/>
        </w:numPr>
        <w:spacing w:after="120" w:line="240" w:lineRule="auto"/>
        <w:contextualSpacing w:val="0"/>
        <w:jc w:val="both"/>
        <w:rPr>
          <w:rFonts w:ascii="Times New Roman" w:hAnsi="Times New Roman"/>
          <w:iCs/>
          <w:sz w:val="24"/>
          <w:szCs w:val="24"/>
        </w:rPr>
      </w:pPr>
      <w:r w:rsidRPr="007D7687">
        <w:rPr>
          <w:rFonts w:ascii="Times New Roman" w:hAnsi="Times New Roman"/>
          <w:iCs/>
          <w:sz w:val="24"/>
          <w:szCs w:val="24"/>
        </w:rPr>
        <w:t>Kaip nurodyta pirmiau, ieškov</w:t>
      </w:r>
      <w:r w:rsidR="00416284">
        <w:rPr>
          <w:rFonts w:ascii="Times New Roman" w:hAnsi="Times New Roman"/>
          <w:iCs/>
          <w:sz w:val="24"/>
          <w:szCs w:val="24"/>
        </w:rPr>
        <w:t>ė</w:t>
      </w:r>
      <w:r w:rsidRPr="007D7687">
        <w:rPr>
          <w:rFonts w:ascii="Times New Roman" w:hAnsi="Times New Roman"/>
          <w:iCs/>
          <w:sz w:val="24"/>
          <w:szCs w:val="24"/>
        </w:rPr>
        <w:t xml:space="preserve"> siekia</w:t>
      </w:r>
      <w:r w:rsidRPr="007D7687">
        <w:rPr>
          <w:rFonts w:ascii="Times New Roman" w:hAnsi="Times New Roman"/>
          <w:sz w:val="24"/>
          <w:szCs w:val="24"/>
        </w:rPr>
        <w:t xml:space="preserve"> prisiteisti dėl </w:t>
      </w:r>
      <w:r w:rsidRPr="00D31131">
        <w:rPr>
          <w:rFonts w:ascii="Times New Roman" w:hAnsi="Times New Roman"/>
          <w:sz w:val="24"/>
          <w:szCs w:val="24"/>
        </w:rPr>
        <w:t>naudojimosi nekilnojamuoju turtu</w:t>
      </w:r>
      <w:r w:rsidRPr="007D7687">
        <w:rPr>
          <w:rFonts w:ascii="Times New Roman" w:hAnsi="Times New Roman"/>
          <w:sz w:val="24"/>
          <w:szCs w:val="24"/>
        </w:rPr>
        <w:t xml:space="preserve"> praradimo patirt</w:t>
      </w:r>
      <w:r w:rsidR="00416284">
        <w:rPr>
          <w:rFonts w:ascii="Times New Roman" w:hAnsi="Times New Roman"/>
          <w:sz w:val="24"/>
          <w:szCs w:val="24"/>
        </w:rPr>
        <w:t>ų</w:t>
      </w:r>
      <w:r w:rsidRPr="007D7687">
        <w:rPr>
          <w:rFonts w:ascii="Times New Roman" w:hAnsi="Times New Roman"/>
          <w:sz w:val="24"/>
          <w:szCs w:val="24"/>
        </w:rPr>
        <w:t xml:space="preserve"> nuostoli</w:t>
      </w:r>
      <w:r w:rsidR="00416284">
        <w:rPr>
          <w:rFonts w:ascii="Times New Roman" w:hAnsi="Times New Roman"/>
          <w:sz w:val="24"/>
          <w:szCs w:val="24"/>
        </w:rPr>
        <w:t>ų atlyginimą</w:t>
      </w:r>
      <w:r w:rsidRPr="007D7687">
        <w:rPr>
          <w:rFonts w:ascii="Times New Roman" w:hAnsi="Times New Roman"/>
          <w:iCs/>
          <w:sz w:val="24"/>
          <w:szCs w:val="24"/>
        </w:rPr>
        <w:t xml:space="preserve"> ir šiuos nuostolius įrodinėja negautomis iš šio turto nuomos pajamomis</w:t>
      </w:r>
      <w:r w:rsidR="00BC441D" w:rsidRPr="00BC441D">
        <w:rPr>
          <w:rFonts w:ascii="Times New Roman" w:hAnsi="Times New Roman"/>
          <w:iCs/>
          <w:sz w:val="24"/>
          <w:szCs w:val="24"/>
        </w:rPr>
        <w:t>, grindžiamomis ieškovės sudaryta nuomos sutartimi</w:t>
      </w:r>
      <w:r w:rsidRPr="007D7687">
        <w:rPr>
          <w:rFonts w:ascii="Times New Roman" w:hAnsi="Times New Roman"/>
          <w:iCs/>
          <w:sz w:val="24"/>
          <w:szCs w:val="24"/>
        </w:rPr>
        <w:t>. Todėl bet kokios sąnaudos, susijusios su naudojimusi nekilnojamuoju turtu</w:t>
      </w:r>
      <w:r w:rsidR="00416284">
        <w:rPr>
          <w:rFonts w:ascii="Times New Roman" w:hAnsi="Times New Roman"/>
          <w:iCs/>
          <w:sz w:val="24"/>
          <w:szCs w:val="24"/>
        </w:rPr>
        <w:t>,</w:t>
      </w:r>
      <w:r w:rsidRPr="007D7687">
        <w:rPr>
          <w:rFonts w:ascii="Times New Roman" w:hAnsi="Times New Roman"/>
          <w:iCs/>
          <w:sz w:val="24"/>
          <w:szCs w:val="24"/>
        </w:rPr>
        <w:t xml:space="preserve"> gali būti reikšmingos apskaičiuojant negautą pelną. Tai reiškia, kad turto nusidėvėjimas, amortizaciniai atskaitymai, darbuotojų darbo sąnaudos nuomos sutar</w:t>
      </w:r>
      <w:r w:rsidR="00FD2052">
        <w:rPr>
          <w:rFonts w:ascii="Times New Roman" w:hAnsi="Times New Roman"/>
          <w:iCs/>
          <w:sz w:val="24"/>
          <w:szCs w:val="24"/>
        </w:rPr>
        <w:t>čiai</w:t>
      </w:r>
      <w:r w:rsidRPr="007D7687">
        <w:rPr>
          <w:rFonts w:ascii="Times New Roman" w:hAnsi="Times New Roman"/>
          <w:iCs/>
          <w:sz w:val="24"/>
          <w:szCs w:val="24"/>
        </w:rPr>
        <w:t xml:space="preserve"> administr</w:t>
      </w:r>
      <w:r w:rsidR="00FD2052">
        <w:rPr>
          <w:rFonts w:ascii="Times New Roman" w:hAnsi="Times New Roman"/>
          <w:iCs/>
          <w:sz w:val="24"/>
          <w:szCs w:val="24"/>
        </w:rPr>
        <w:t>uoti</w:t>
      </w:r>
      <w:r w:rsidRPr="007D7687">
        <w:rPr>
          <w:rFonts w:ascii="Times New Roman" w:hAnsi="Times New Roman"/>
          <w:iCs/>
          <w:sz w:val="24"/>
          <w:szCs w:val="24"/>
        </w:rPr>
        <w:t xml:space="preserve"> ir kitos</w:t>
      </w:r>
      <w:r w:rsidR="00416284">
        <w:rPr>
          <w:rFonts w:ascii="Times New Roman" w:hAnsi="Times New Roman"/>
          <w:iCs/>
          <w:sz w:val="24"/>
          <w:szCs w:val="24"/>
        </w:rPr>
        <w:t>,</w:t>
      </w:r>
      <w:r w:rsidRPr="007D7687">
        <w:rPr>
          <w:rFonts w:ascii="Times New Roman" w:hAnsi="Times New Roman"/>
          <w:iCs/>
          <w:sz w:val="24"/>
          <w:szCs w:val="24"/>
        </w:rPr>
        <w:t xml:space="preserve"> susijusios su naudojimusi</w:t>
      </w:r>
      <w:r w:rsidR="00FD2052">
        <w:rPr>
          <w:rFonts w:ascii="Times New Roman" w:hAnsi="Times New Roman"/>
          <w:iCs/>
          <w:sz w:val="24"/>
          <w:szCs w:val="24"/>
        </w:rPr>
        <w:t xml:space="preserve"> turtu</w:t>
      </w:r>
      <w:r w:rsidRPr="007D7687">
        <w:rPr>
          <w:rFonts w:ascii="Times New Roman" w:hAnsi="Times New Roman"/>
          <w:iCs/>
          <w:sz w:val="24"/>
          <w:szCs w:val="24"/>
        </w:rPr>
        <w:t xml:space="preserve">, taip pat turto išlaikymo sąnaudos iš principo gali būti priskiriamos sąnaudoms, susijusioms su tokio nekilnojamojo turto naudojimu. Nėra pagrindo turto išlaikymo sąnaudas sieti tik su komunalinėmis paslaugomis, į jas, kaip pagrįstai nurodė bylą nagrinėję teismai, taip pat turėtų </w:t>
      </w:r>
      <w:r w:rsidRPr="007D7687">
        <w:rPr>
          <w:rFonts w:ascii="Times New Roman" w:hAnsi="Times New Roman"/>
          <w:iCs/>
          <w:sz w:val="24"/>
          <w:szCs w:val="24"/>
        </w:rPr>
        <w:lastRenderedPageBreak/>
        <w:t xml:space="preserve">būti įtrauktos ir turto draudimo, žemės mokestis bei nekilnojamojo turto mokestis ir kitos panašios sąnaudos. </w:t>
      </w:r>
    </w:p>
    <w:p w14:paraId="139627DB" w14:textId="04B2F171" w:rsidR="00B745E2" w:rsidRPr="007D7687" w:rsidRDefault="00B745E2" w:rsidP="00B745E2">
      <w:pPr>
        <w:pStyle w:val="Sraopastraipa"/>
        <w:numPr>
          <w:ilvl w:val="0"/>
          <w:numId w:val="3"/>
        </w:numPr>
        <w:spacing w:after="120" w:line="240" w:lineRule="auto"/>
        <w:contextualSpacing w:val="0"/>
        <w:jc w:val="both"/>
        <w:rPr>
          <w:rFonts w:ascii="Times New Roman" w:hAnsi="Times New Roman"/>
          <w:iCs/>
          <w:sz w:val="24"/>
          <w:szCs w:val="24"/>
        </w:rPr>
      </w:pPr>
      <w:r w:rsidRPr="007D7687">
        <w:rPr>
          <w:rFonts w:ascii="Times New Roman" w:hAnsi="Times New Roman"/>
          <w:iCs/>
          <w:sz w:val="24"/>
          <w:szCs w:val="24"/>
        </w:rPr>
        <w:t>Sutiktina su ieškov</w:t>
      </w:r>
      <w:r w:rsidR="00416284">
        <w:rPr>
          <w:rFonts w:ascii="Times New Roman" w:hAnsi="Times New Roman"/>
          <w:iCs/>
          <w:sz w:val="24"/>
          <w:szCs w:val="24"/>
        </w:rPr>
        <w:t>ės</w:t>
      </w:r>
      <w:r w:rsidRPr="007D7687">
        <w:rPr>
          <w:rFonts w:ascii="Times New Roman" w:hAnsi="Times New Roman"/>
          <w:iCs/>
          <w:sz w:val="24"/>
          <w:szCs w:val="24"/>
        </w:rPr>
        <w:t xml:space="preserve"> kasaciniame skunde nurodytais argumentais, kad ne visos iš nurodytų sąnaudų turėtų būti atimamos negauto pelno apskaičiavimo tikslais. Tačiau kokios konkrečiai sąnaudos bus laikomos nukentėjusio asmens sutaupymais, sąnaudomis, kurių nukentėjęs asmuo išvengė dėl to, kad dėl neteisėtų kito asmens veiksmų negalėjo naudotis jam priklausančiu nekilnojamuoju turtu, tai yra faktinė aplinkybė</w:t>
      </w:r>
      <w:r w:rsidR="00416284">
        <w:rPr>
          <w:rFonts w:ascii="Times New Roman" w:hAnsi="Times New Roman"/>
          <w:iCs/>
          <w:sz w:val="24"/>
          <w:szCs w:val="24"/>
        </w:rPr>
        <w:t>,</w:t>
      </w:r>
      <w:r w:rsidRPr="007D7687">
        <w:rPr>
          <w:rFonts w:ascii="Times New Roman" w:hAnsi="Times New Roman"/>
          <w:iCs/>
          <w:sz w:val="24"/>
          <w:szCs w:val="24"/>
        </w:rPr>
        <w:t xml:space="preserve"> nustatoma kiekvienoje konkrečioje byloje. </w:t>
      </w:r>
    </w:p>
    <w:p w14:paraId="0283B895" w14:textId="77777777" w:rsidR="00B745E2" w:rsidRPr="007D7687" w:rsidRDefault="00B745E2" w:rsidP="00B745E2">
      <w:pPr>
        <w:pStyle w:val="Sraopastraipa"/>
        <w:numPr>
          <w:ilvl w:val="0"/>
          <w:numId w:val="3"/>
        </w:numPr>
        <w:spacing w:after="120" w:line="240" w:lineRule="auto"/>
        <w:contextualSpacing w:val="0"/>
        <w:jc w:val="both"/>
        <w:rPr>
          <w:rFonts w:ascii="Times New Roman" w:hAnsi="Times New Roman"/>
          <w:iCs/>
          <w:sz w:val="24"/>
          <w:szCs w:val="24"/>
        </w:rPr>
      </w:pPr>
      <w:r w:rsidRPr="007D7687">
        <w:rPr>
          <w:rFonts w:ascii="Times New Roman" w:hAnsi="Times New Roman"/>
          <w:sz w:val="24"/>
          <w:szCs w:val="24"/>
        </w:rPr>
        <w:t>Ginčo šalių rungimosi principo esmė yra ta, kad būtent dėl įrodinėjamų aplinkybių nustatymo suinteresuotoms šalims tenka įrodinėjimo pareiga ir pagrindinis vaidmuo, renkant įrodymus. Kiekviena šalis privalo įrodyti tas aplinkybes, kuriomis remiasi kaip savo reikalavimų ir atsikirtimų pagrindu, išskyrus atvejus, kai yra remiamasi aplinkybėmis, kurių nereikia įrodinėti (CPK 12, 178 straipsniai). Konkrečiai – žalos padarymo fakto ir jos dydžio įrodinėjimo našta tenka ieškovui. Ieškovas privalo įrodyti jo teisę sukuriančius faktus, tačiau neturi įrodinėti tą teisę paneigiančių faktų – tokius faktus, atsikirsdamas į ieškovo reikalavimą, turi įrodyti atsakovas.</w:t>
      </w:r>
    </w:p>
    <w:p w14:paraId="124CCC34" w14:textId="4B4A3837" w:rsidR="00B745E2" w:rsidRPr="007D7687" w:rsidRDefault="00B745E2" w:rsidP="00B745E2">
      <w:pPr>
        <w:pStyle w:val="Sraopastraipa"/>
        <w:numPr>
          <w:ilvl w:val="0"/>
          <w:numId w:val="3"/>
        </w:numPr>
        <w:spacing w:after="120" w:line="240" w:lineRule="auto"/>
        <w:contextualSpacing w:val="0"/>
        <w:jc w:val="both"/>
        <w:rPr>
          <w:rFonts w:ascii="Times New Roman" w:hAnsi="Times New Roman"/>
          <w:iCs/>
          <w:sz w:val="24"/>
          <w:szCs w:val="24"/>
        </w:rPr>
      </w:pPr>
      <w:r w:rsidRPr="007D7687">
        <w:rPr>
          <w:rFonts w:ascii="Times New Roman" w:hAnsi="Times New Roman"/>
          <w:iCs/>
          <w:sz w:val="24"/>
          <w:szCs w:val="24"/>
        </w:rPr>
        <w:t>Ieškov</w:t>
      </w:r>
      <w:r w:rsidR="00C001E1">
        <w:rPr>
          <w:rFonts w:ascii="Times New Roman" w:hAnsi="Times New Roman"/>
          <w:iCs/>
          <w:sz w:val="24"/>
          <w:szCs w:val="24"/>
        </w:rPr>
        <w:t>as</w:t>
      </w:r>
      <w:r w:rsidR="00416284">
        <w:rPr>
          <w:rFonts w:ascii="Times New Roman" w:hAnsi="Times New Roman"/>
          <w:iCs/>
          <w:sz w:val="24"/>
          <w:szCs w:val="24"/>
        </w:rPr>
        <w:t>,</w:t>
      </w:r>
      <w:r w:rsidRPr="007D7687">
        <w:rPr>
          <w:rFonts w:ascii="Times New Roman" w:hAnsi="Times New Roman"/>
          <w:iCs/>
          <w:sz w:val="24"/>
          <w:szCs w:val="24"/>
        </w:rPr>
        <w:t xml:space="preserve"> siekdama</w:t>
      </w:r>
      <w:r w:rsidR="00C001E1">
        <w:rPr>
          <w:rFonts w:ascii="Times New Roman" w:hAnsi="Times New Roman"/>
          <w:iCs/>
          <w:sz w:val="24"/>
          <w:szCs w:val="24"/>
        </w:rPr>
        <w:t>s</w:t>
      </w:r>
      <w:r w:rsidRPr="007D7687">
        <w:rPr>
          <w:rFonts w:ascii="Times New Roman" w:hAnsi="Times New Roman"/>
          <w:iCs/>
          <w:sz w:val="24"/>
          <w:szCs w:val="24"/>
        </w:rPr>
        <w:t xml:space="preserve"> įrodyti negautų pajamų, kaip savo nuostolio, dydį</w:t>
      </w:r>
      <w:r w:rsidR="00791D79">
        <w:rPr>
          <w:rFonts w:ascii="Times New Roman" w:hAnsi="Times New Roman"/>
          <w:iCs/>
          <w:sz w:val="24"/>
          <w:szCs w:val="24"/>
        </w:rPr>
        <w:t>,</w:t>
      </w:r>
      <w:r w:rsidRPr="007D7687">
        <w:rPr>
          <w:rFonts w:ascii="Times New Roman" w:hAnsi="Times New Roman"/>
          <w:iCs/>
          <w:sz w:val="24"/>
          <w:szCs w:val="24"/>
        </w:rPr>
        <w:t xml:space="preserve"> turi įrodyti negauto pelno dydį. Tai reiškia, kad būtent ieškov</w:t>
      </w:r>
      <w:r w:rsidR="00C001E1">
        <w:rPr>
          <w:rFonts w:ascii="Times New Roman" w:hAnsi="Times New Roman"/>
          <w:iCs/>
          <w:sz w:val="24"/>
          <w:szCs w:val="24"/>
        </w:rPr>
        <w:t>as</w:t>
      </w:r>
      <w:r w:rsidRPr="007D7687">
        <w:rPr>
          <w:rFonts w:ascii="Times New Roman" w:hAnsi="Times New Roman"/>
          <w:iCs/>
          <w:sz w:val="24"/>
          <w:szCs w:val="24"/>
        </w:rPr>
        <w:t xml:space="preserve"> turi įrodyti ir tuos sutaupymus, tas sąnaudas, kurių nukentėjęs asmuo išvengė dėl to, kad dėl neteisėtų kito asmens veiksmų negalėjo naudotis jam priklausančiu nekilnojamuoju turtu. Kitaip tariant, ieškov</w:t>
      </w:r>
      <w:r w:rsidR="00C001E1">
        <w:rPr>
          <w:rFonts w:ascii="Times New Roman" w:hAnsi="Times New Roman"/>
          <w:iCs/>
          <w:sz w:val="24"/>
          <w:szCs w:val="24"/>
        </w:rPr>
        <w:t>as</w:t>
      </w:r>
      <w:r w:rsidRPr="007D7687">
        <w:rPr>
          <w:rFonts w:ascii="Times New Roman" w:hAnsi="Times New Roman"/>
          <w:iCs/>
          <w:sz w:val="24"/>
          <w:szCs w:val="24"/>
        </w:rPr>
        <w:t xml:space="preserve"> turėtų pateikti įrodymus, pagrindžiančius, be kita ko, skirtumą tarp jo sąnaudų, kurias ji</w:t>
      </w:r>
      <w:r w:rsidR="00C001E1">
        <w:rPr>
          <w:rFonts w:ascii="Times New Roman" w:hAnsi="Times New Roman"/>
          <w:iCs/>
          <w:sz w:val="24"/>
          <w:szCs w:val="24"/>
        </w:rPr>
        <w:t>s</w:t>
      </w:r>
      <w:r w:rsidRPr="007D7687">
        <w:rPr>
          <w:rFonts w:ascii="Times New Roman" w:hAnsi="Times New Roman"/>
          <w:iCs/>
          <w:sz w:val="24"/>
          <w:szCs w:val="24"/>
        </w:rPr>
        <w:t xml:space="preserve"> patyrė eksploatuo</w:t>
      </w:r>
      <w:r w:rsidR="008A7D5B">
        <w:rPr>
          <w:rFonts w:ascii="Times New Roman" w:hAnsi="Times New Roman"/>
          <w:iCs/>
          <w:sz w:val="24"/>
          <w:szCs w:val="24"/>
        </w:rPr>
        <w:t>dama</w:t>
      </w:r>
      <w:r w:rsidR="00C001E1">
        <w:rPr>
          <w:rFonts w:ascii="Times New Roman" w:hAnsi="Times New Roman"/>
          <w:iCs/>
          <w:sz w:val="24"/>
          <w:szCs w:val="24"/>
        </w:rPr>
        <w:t>s</w:t>
      </w:r>
      <w:r w:rsidRPr="007D7687">
        <w:rPr>
          <w:rFonts w:ascii="Times New Roman" w:hAnsi="Times New Roman"/>
          <w:iCs/>
          <w:sz w:val="24"/>
          <w:szCs w:val="24"/>
        </w:rPr>
        <w:t xml:space="preserve"> </w:t>
      </w:r>
      <w:r w:rsidR="00C001E1">
        <w:rPr>
          <w:rFonts w:ascii="Times New Roman" w:hAnsi="Times New Roman"/>
          <w:iCs/>
          <w:sz w:val="24"/>
          <w:szCs w:val="24"/>
        </w:rPr>
        <w:t>p</w:t>
      </w:r>
      <w:r w:rsidRPr="007D7687">
        <w:rPr>
          <w:rFonts w:ascii="Times New Roman" w:hAnsi="Times New Roman"/>
          <w:iCs/>
          <w:sz w:val="24"/>
          <w:szCs w:val="24"/>
        </w:rPr>
        <w:t>astatą įprastomis sąlygomis</w:t>
      </w:r>
      <w:r w:rsidR="00416284">
        <w:rPr>
          <w:rFonts w:ascii="Times New Roman" w:hAnsi="Times New Roman"/>
          <w:iCs/>
          <w:sz w:val="24"/>
          <w:szCs w:val="24"/>
        </w:rPr>
        <w:t>,</w:t>
      </w:r>
      <w:r w:rsidRPr="007D7687">
        <w:rPr>
          <w:rFonts w:ascii="Times New Roman" w:hAnsi="Times New Roman"/>
          <w:iCs/>
          <w:sz w:val="24"/>
          <w:szCs w:val="24"/>
        </w:rPr>
        <w:t xml:space="preserve"> ir sąnaudų, patirtų sutarties pažeidimo sąlygomis – laikotarpiu, kai nukentėjęs asmuo negalėjo eksploatuoti </w:t>
      </w:r>
      <w:r w:rsidR="0052484D">
        <w:rPr>
          <w:rFonts w:ascii="Times New Roman" w:hAnsi="Times New Roman"/>
          <w:iCs/>
          <w:sz w:val="24"/>
          <w:szCs w:val="24"/>
        </w:rPr>
        <w:t>p</w:t>
      </w:r>
      <w:r w:rsidRPr="007D7687">
        <w:rPr>
          <w:rFonts w:ascii="Times New Roman" w:hAnsi="Times New Roman"/>
          <w:iCs/>
          <w:sz w:val="24"/>
          <w:szCs w:val="24"/>
        </w:rPr>
        <w:t>astato. Atsakovas, nesutikdamas su ieškov</w:t>
      </w:r>
      <w:r w:rsidR="0052484D">
        <w:rPr>
          <w:rFonts w:ascii="Times New Roman" w:hAnsi="Times New Roman"/>
          <w:iCs/>
          <w:sz w:val="24"/>
          <w:szCs w:val="24"/>
        </w:rPr>
        <w:t>o</w:t>
      </w:r>
      <w:r w:rsidRPr="007D7687">
        <w:rPr>
          <w:rFonts w:ascii="Times New Roman" w:hAnsi="Times New Roman"/>
          <w:iCs/>
          <w:sz w:val="24"/>
          <w:szCs w:val="24"/>
        </w:rPr>
        <w:t xml:space="preserve"> pateiktu negauto pelno dydžiu, įskaitant ir sąnaudų apskaičiavim</w:t>
      </w:r>
      <w:r w:rsidR="00FD2052">
        <w:rPr>
          <w:rFonts w:ascii="Times New Roman" w:hAnsi="Times New Roman"/>
          <w:iCs/>
          <w:sz w:val="24"/>
          <w:szCs w:val="24"/>
        </w:rPr>
        <w:t>ą</w:t>
      </w:r>
      <w:r w:rsidRPr="007D7687">
        <w:rPr>
          <w:rFonts w:ascii="Times New Roman" w:hAnsi="Times New Roman"/>
          <w:iCs/>
          <w:sz w:val="24"/>
          <w:szCs w:val="24"/>
        </w:rPr>
        <w:t xml:space="preserve">, turėtų pateikti </w:t>
      </w:r>
      <w:r w:rsidR="00FD2052">
        <w:rPr>
          <w:rFonts w:ascii="Times New Roman" w:hAnsi="Times New Roman"/>
          <w:iCs/>
          <w:sz w:val="24"/>
          <w:szCs w:val="24"/>
        </w:rPr>
        <w:t>savo</w:t>
      </w:r>
      <w:r w:rsidRPr="007D7687">
        <w:rPr>
          <w:rFonts w:ascii="Times New Roman" w:hAnsi="Times New Roman"/>
          <w:iCs/>
          <w:sz w:val="24"/>
          <w:szCs w:val="24"/>
        </w:rPr>
        <w:t xml:space="preserve"> poziciją pagrindžiančius argumentus. </w:t>
      </w:r>
      <w:r w:rsidR="00D10918" w:rsidRPr="00D10918">
        <w:rPr>
          <w:rFonts w:ascii="Times New Roman" w:hAnsi="Times New Roman"/>
          <w:iCs/>
          <w:sz w:val="24"/>
          <w:szCs w:val="24"/>
        </w:rPr>
        <w:t>Nagrinėjamu atveju ieškovė pateikė įrodymus, pagrindžiančius jos gautinas pajamas pagal jau sudarytą nuomos sutartį, tačiau, iš principo nesutikdama su tam tikrų sąnaudų atėmimo būtinumu, nepateikė įrodymų, pagrindžiančių negautą pelną.</w:t>
      </w:r>
    </w:p>
    <w:p w14:paraId="2742907B" w14:textId="25502331" w:rsidR="00B745E2" w:rsidRPr="007D7687" w:rsidRDefault="00B745E2" w:rsidP="00B745E2">
      <w:pPr>
        <w:pStyle w:val="Sraopastraipa"/>
        <w:numPr>
          <w:ilvl w:val="0"/>
          <w:numId w:val="3"/>
        </w:numPr>
        <w:spacing w:after="120" w:line="240" w:lineRule="auto"/>
        <w:contextualSpacing w:val="0"/>
        <w:jc w:val="both"/>
        <w:rPr>
          <w:rFonts w:ascii="Times New Roman" w:hAnsi="Times New Roman"/>
          <w:iCs/>
          <w:sz w:val="24"/>
          <w:szCs w:val="24"/>
        </w:rPr>
      </w:pPr>
      <w:r w:rsidRPr="007D7687">
        <w:rPr>
          <w:rFonts w:ascii="Times New Roman" w:hAnsi="Times New Roman"/>
          <w:iCs/>
          <w:sz w:val="24"/>
          <w:szCs w:val="24"/>
        </w:rPr>
        <w:t xml:space="preserve">Teisėjų kolegija atkreipia dėmesį, kad bylą nagrinėję teismai pateikė tik pavyzdinį </w:t>
      </w:r>
      <w:r w:rsidR="00791D79">
        <w:rPr>
          <w:rFonts w:ascii="Times New Roman" w:hAnsi="Times New Roman"/>
          <w:iCs/>
          <w:sz w:val="24"/>
          <w:szCs w:val="24"/>
        </w:rPr>
        <w:t xml:space="preserve">sąrašą </w:t>
      </w:r>
      <w:r w:rsidRPr="007D7687">
        <w:rPr>
          <w:rFonts w:ascii="Times New Roman" w:hAnsi="Times New Roman"/>
          <w:iCs/>
          <w:sz w:val="24"/>
          <w:szCs w:val="24"/>
        </w:rPr>
        <w:t>galimų sąnaudų, kurios galėtų būti vertinamos apskaičiuojant negautą pelną. Konkrečių sąnaudų ir jų įtakos negauto pelno apskaičiavimui, ieškov</w:t>
      </w:r>
      <w:r w:rsidR="000E77EE">
        <w:rPr>
          <w:rFonts w:ascii="Times New Roman" w:hAnsi="Times New Roman"/>
          <w:iCs/>
          <w:sz w:val="24"/>
          <w:szCs w:val="24"/>
        </w:rPr>
        <w:t>e</w:t>
      </w:r>
      <w:r w:rsidRPr="007D7687">
        <w:rPr>
          <w:rFonts w:ascii="Times New Roman" w:hAnsi="Times New Roman"/>
          <w:iCs/>
          <w:sz w:val="24"/>
          <w:szCs w:val="24"/>
        </w:rPr>
        <w:t xml:space="preserve">i atsisakius jas įrodinėti, teismai pagrįstai nenustatinėjo. </w:t>
      </w:r>
    </w:p>
    <w:p w14:paraId="3FAD81E5" w14:textId="09B1E192" w:rsidR="00B745E2" w:rsidRPr="007D7687" w:rsidRDefault="00B745E2" w:rsidP="00B745E2">
      <w:pPr>
        <w:pStyle w:val="Sraopastraipa"/>
        <w:numPr>
          <w:ilvl w:val="0"/>
          <w:numId w:val="3"/>
        </w:numPr>
        <w:spacing w:after="120" w:line="240" w:lineRule="auto"/>
        <w:contextualSpacing w:val="0"/>
        <w:jc w:val="both"/>
        <w:rPr>
          <w:rFonts w:ascii="Times New Roman" w:hAnsi="Times New Roman"/>
          <w:iCs/>
          <w:sz w:val="24"/>
          <w:szCs w:val="24"/>
        </w:rPr>
      </w:pPr>
      <w:r w:rsidRPr="007D7687">
        <w:rPr>
          <w:rFonts w:ascii="Times New Roman" w:hAnsi="Times New Roman"/>
          <w:iCs/>
          <w:sz w:val="24"/>
          <w:szCs w:val="24"/>
        </w:rPr>
        <w:t>Kasaciniu skundu ieškov</w:t>
      </w:r>
      <w:r w:rsidR="000E77EE">
        <w:rPr>
          <w:rFonts w:ascii="Times New Roman" w:hAnsi="Times New Roman"/>
          <w:iCs/>
          <w:sz w:val="24"/>
          <w:szCs w:val="24"/>
        </w:rPr>
        <w:t>ė</w:t>
      </w:r>
      <w:r w:rsidRPr="007D7687">
        <w:rPr>
          <w:rFonts w:ascii="Times New Roman" w:hAnsi="Times New Roman"/>
          <w:iCs/>
          <w:sz w:val="24"/>
          <w:szCs w:val="24"/>
        </w:rPr>
        <w:t xml:space="preserve"> nurodo, kad nagrinėjamu atveju taip pat neaktualus nuomos pajamų apmokestinimas vien dėl</w:t>
      </w:r>
      <w:r>
        <w:rPr>
          <w:rFonts w:ascii="Times New Roman" w:hAnsi="Times New Roman"/>
          <w:iCs/>
          <w:sz w:val="24"/>
          <w:szCs w:val="24"/>
        </w:rPr>
        <w:t xml:space="preserve"> to, </w:t>
      </w:r>
      <w:r w:rsidRPr="007D7687">
        <w:rPr>
          <w:rFonts w:ascii="Times New Roman" w:hAnsi="Times New Roman"/>
          <w:iCs/>
          <w:sz w:val="24"/>
          <w:szCs w:val="24"/>
        </w:rPr>
        <w:t>kad 2017 metais ieškov</w:t>
      </w:r>
      <w:r w:rsidR="000E77EE">
        <w:rPr>
          <w:rFonts w:ascii="Times New Roman" w:hAnsi="Times New Roman"/>
          <w:iCs/>
          <w:sz w:val="24"/>
          <w:szCs w:val="24"/>
        </w:rPr>
        <w:t>ė</w:t>
      </w:r>
      <w:r w:rsidRPr="007D7687">
        <w:rPr>
          <w:rFonts w:ascii="Times New Roman" w:hAnsi="Times New Roman"/>
          <w:iCs/>
          <w:sz w:val="24"/>
          <w:szCs w:val="24"/>
        </w:rPr>
        <w:t xml:space="preserve"> patyrė mokestinį 1</w:t>
      </w:r>
      <w:r w:rsidR="000E77EE">
        <w:rPr>
          <w:rFonts w:ascii="Times New Roman" w:hAnsi="Times New Roman"/>
          <w:iCs/>
          <w:sz w:val="24"/>
          <w:szCs w:val="24"/>
        </w:rPr>
        <w:t xml:space="preserve"> </w:t>
      </w:r>
      <w:r w:rsidRPr="007D7687">
        <w:rPr>
          <w:rFonts w:ascii="Times New Roman" w:hAnsi="Times New Roman"/>
          <w:iCs/>
          <w:sz w:val="24"/>
          <w:szCs w:val="24"/>
        </w:rPr>
        <w:t>413</w:t>
      </w:r>
      <w:r w:rsidR="000E77EE">
        <w:rPr>
          <w:rFonts w:ascii="Times New Roman" w:hAnsi="Times New Roman"/>
          <w:iCs/>
          <w:sz w:val="24"/>
          <w:szCs w:val="24"/>
        </w:rPr>
        <w:t xml:space="preserve"> </w:t>
      </w:r>
      <w:r w:rsidRPr="007D7687">
        <w:rPr>
          <w:rFonts w:ascii="Times New Roman" w:hAnsi="Times New Roman"/>
          <w:iCs/>
          <w:sz w:val="24"/>
          <w:szCs w:val="24"/>
        </w:rPr>
        <w:t>228 Eur nuostolį, todėl</w:t>
      </w:r>
      <w:r w:rsidR="00791D79">
        <w:rPr>
          <w:rFonts w:ascii="Times New Roman" w:hAnsi="Times New Roman"/>
          <w:iCs/>
          <w:sz w:val="24"/>
          <w:szCs w:val="24"/>
        </w:rPr>
        <w:t>,</w:t>
      </w:r>
      <w:r w:rsidRPr="007D7687">
        <w:rPr>
          <w:rFonts w:ascii="Times New Roman" w:hAnsi="Times New Roman"/>
          <w:iCs/>
          <w:sz w:val="24"/>
          <w:szCs w:val="24"/>
        </w:rPr>
        <w:t xml:space="preserve"> papildomai gavus 312</w:t>
      </w:r>
      <w:r w:rsidR="000E77EE">
        <w:rPr>
          <w:rFonts w:ascii="Times New Roman" w:hAnsi="Times New Roman"/>
          <w:iCs/>
          <w:sz w:val="24"/>
          <w:szCs w:val="24"/>
        </w:rPr>
        <w:t xml:space="preserve"> </w:t>
      </w:r>
      <w:r w:rsidRPr="007D7687">
        <w:rPr>
          <w:rFonts w:ascii="Times New Roman" w:hAnsi="Times New Roman"/>
          <w:iCs/>
          <w:sz w:val="24"/>
          <w:szCs w:val="24"/>
        </w:rPr>
        <w:t>323 Eur nuomos pajamų</w:t>
      </w:r>
      <w:r w:rsidR="00791D79">
        <w:rPr>
          <w:rFonts w:ascii="Times New Roman" w:hAnsi="Times New Roman"/>
          <w:iCs/>
          <w:sz w:val="24"/>
          <w:szCs w:val="24"/>
        </w:rPr>
        <w:t>,</w:t>
      </w:r>
      <w:r w:rsidRPr="007D7687">
        <w:rPr>
          <w:rFonts w:ascii="Times New Roman" w:hAnsi="Times New Roman"/>
          <w:iCs/>
          <w:sz w:val="24"/>
          <w:szCs w:val="24"/>
        </w:rPr>
        <w:t xml:space="preserve"> pelno mokesčio mokėti nereikėtų. Su šiais kasacinio skundo argumentais teisėjų kolegija nesutinka.</w:t>
      </w:r>
    </w:p>
    <w:p w14:paraId="7E5D0568" w14:textId="11A9803E" w:rsidR="00B745E2" w:rsidRPr="007D7687" w:rsidRDefault="00B745E2" w:rsidP="00B745E2">
      <w:pPr>
        <w:pStyle w:val="Sraopastraipa"/>
        <w:numPr>
          <w:ilvl w:val="0"/>
          <w:numId w:val="3"/>
        </w:numPr>
        <w:spacing w:after="120" w:line="240" w:lineRule="auto"/>
        <w:contextualSpacing w:val="0"/>
        <w:jc w:val="both"/>
        <w:rPr>
          <w:rFonts w:ascii="Times New Roman" w:hAnsi="Times New Roman"/>
          <w:iCs/>
          <w:sz w:val="24"/>
          <w:szCs w:val="24"/>
        </w:rPr>
      </w:pPr>
      <w:r w:rsidRPr="007D7687">
        <w:rPr>
          <w:rFonts w:ascii="Times New Roman" w:hAnsi="Times New Roman"/>
          <w:iCs/>
          <w:sz w:val="24"/>
          <w:szCs w:val="24"/>
        </w:rPr>
        <w:t>Minėta, kad</w:t>
      </w:r>
      <w:r w:rsidR="000E77EE">
        <w:rPr>
          <w:rFonts w:ascii="Times New Roman" w:hAnsi="Times New Roman"/>
          <w:iCs/>
          <w:sz w:val="24"/>
          <w:szCs w:val="24"/>
        </w:rPr>
        <w:t>,</w:t>
      </w:r>
      <w:r w:rsidRPr="007D7687">
        <w:rPr>
          <w:rFonts w:ascii="Times New Roman" w:hAnsi="Times New Roman"/>
          <w:iCs/>
          <w:sz w:val="24"/>
          <w:szCs w:val="24"/>
        </w:rPr>
        <w:t xml:space="preserve"> atsižvelgiant į kasacinio teismo praktiką</w:t>
      </w:r>
      <w:r w:rsidR="000E77EE">
        <w:rPr>
          <w:rFonts w:ascii="Times New Roman" w:hAnsi="Times New Roman"/>
          <w:iCs/>
          <w:sz w:val="24"/>
          <w:szCs w:val="24"/>
        </w:rPr>
        <w:t>,</w:t>
      </w:r>
      <w:r w:rsidRPr="007D7687">
        <w:rPr>
          <w:rFonts w:ascii="Times New Roman" w:hAnsi="Times New Roman"/>
          <w:iCs/>
          <w:sz w:val="24"/>
          <w:szCs w:val="24"/>
        </w:rPr>
        <w:t xml:space="preserve"> negautas pelnas apskaičiuojamas, i</w:t>
      </w:r>
      <w:r w:rsidRPr="007D7687">
        <w:rPr>
          <w:rFonts w:ascii="Times New Roman" w:hAnsi="Times New Roman"/>
          <w:sz w:val="24"/>
          <w:szCs w:val="24"/>
        </w:rPr>
        <w:t xml:space="preserve">šskaičiavus sąnaudas iš visų pajamų, o iš šių – ir pelno mokestį pagal </w:t>
      </w:r>
      <w:r w:rsidR="000E77EE">
        <w:rPr>
          <w:rFonts w:ascii="Times New Roman" w:hAnsi="Times New Roman"/>
          <w:sz w:val="24"/>
          <w:szCs w:val="24"/>
        </w:rPr>
        <w:t>P</w:t>
      </w:r>
      <w:r w:rsidRPr="007D7687">
        <w:rPr>
          <w:rFonts w:ascii="Times New Roman" w:hAnsi="Times New Roman"/>
          <w:sz w:val="24"/>
          <w:szCs w:val="24"/>
        </w:rPr>
        <w:t>elno mokesčio įstatymą. Tokiu būdu nustatoma</w:t>
      </w:r>
      <w:r w:rsidR="000E77EE">
        <w:rPr>
          <w:rFonts w:ascii="Times New Roman" w:hAnsi="Times New Roman"/>
          <w:sz w:val="24"/>
          <w:szCs w:val="24"/>
        </w:rPr>
        <w:t>,</w:t>
      </w:r>
      <w:r w:rsidRPr="007D7687">
        <w:rPr>
          <w:rFonts w:ascii="Times New Roman" w:hAnsi="Times New Roman"/>
          <w:sz w:val="24"/>
          <w:szCs w:val="24"/>
        </w:rPr>
        <w:t xml:space="preserve"> kiek nukentėjusios šalies turtas potencialiai padidėtų (pagerėtų asmens turtinė padėtis), jei pažeidimas nebūtų įvykęs. Gau</w:t>
      </w:r>
      <w:r w:rsidR="00831F1A">
        <w:rPr>
          <w:rFonts w:ascii="Times New Roman" w:hAnsi="Times New Roman"/>
          <w:sz w:val="24"/>
          <w:szCs w:val="24"/>
        </w:rPr>
        <w:t>damas</w:t>
      </w:r>
      <w:r w:rsidRPr="007D7687">
        <w:rPr>
          <w:rFonts w:ascii="Times New Roman" w:hAnsi="Times New Roman"/>
          <w:sz w:val="24"/>
          <w:szCs w:val="24"/>
        </w:rPr>
        <w:t xml:space="preserve"> nuomos pajamas įprastomis sąlygomis, nukentėjęs asmuo būtų mokėjęs pelno mokestį. Jei tokio pelno mokesčio nukentėjęs asmuo nemoka </w:t>
      </w:r>
      <w:r w:rsidRPr="007D7687">
        <w:rPr>
          <w:rFonts w:ascii="Times New Roman" w:hAnsi="Times New Roman"/>
          <w:iCs/>
          <w:sz w:val="24"/>
          <w:szCs w:val="24"/>
        </w:rPr>
        <w:t xml:space="preserve">sutarties pažeidimo sąlygomis, tai reiškia, kad šį pelno mokestį jis sutaupo ir </w:t>
      </w:r>
      <w:r w:rsidR="00791D79">
        <w:rPr>
          <w:rFonts w:ascii="Times New Roman" w:hAnsi="Times New Roman"/>
          <w:iCs/>
          <w:sz w:val="24"/>
          <w:szCs w:val="24"/>
        </w:rPr>
        <w:t>š</w:t>
      </w:r>
      <w:r w:rsidRPr="007D7687">
        <w:rPr>
          <w:rFonts w:ascii="Times New Roman" w:hAnsi="Times New Roman"/>
          <w:iCs/>
          <w:sz w:val="24"/>
          <w:szCs w:val="24"/>
        </w:rPr>
        <w:t>is</w:t>
      </w:r>
      <w:r w:rsidR="00791D79">
        <w:rPr>
          <w:rFonts w:ascii="Times New Roman" w:hAnsi="Times New Roman"/>
          <w:iCs/>
          <w:sz w:val="24"/>
          <w:szCs w:val="24"/>
        </w:rPr>
        <w:t xml:space="preserve"> mokestis</w:t>
      </w:r>
      <w:r w:rsidRPr="007D7687">
        <w:rPr>
          <w:rFonts w:ascii="Times New Roman" w:hAnsi="Times New Roman"/>
          <w:iCs/>
          <w:sz w:val="24"/>
          <w:szCs w:val="24"/>
        </w:rPr>
        <w:t xml:space="preserve"> turėtų būti atimtas iš gaut</w:t>
      </w:r>
      <w:r>
        <w:rPr>
          <w:rFonts w:ascii="Times New Roman" w:hAnsi="Times New Roman"/>
          <w:iCs/>
          <w:sz w:val="24"/>
          <w:szCs w:val="24"/>
        </w:rPr>
        <w:t>in</w:t>
      </w:r>
      <w:r w:rsidRPr="007D7687">
        <w:rPr>
          <w:rFonts w:ascii="Times New Roman" w:hAnsi="Times New Roman"/>
          <w:iCs/>
          <w:sz w:val="24"/>
          <w:szCs w:val="24"/>
        </w:rPr>
        <w:t>os pajamų sumos.</w:t>
      </w:r>
    </w:p>
    <w:p w14:paraId="51A5511B" w14:textId="3FBEECAA" w:rsidR="00B745E2" w:rsidRPr="007D7687" w:rsidRDefault="00B745E2" w:rsidP="00B745E2">
      <w:pPr>
        <w:pStyle w:val="Sraopastraipa"/>
        <w:numPr>
          <w:ilvl w:val="0"/>
          <w:numId w:val="3"/>
        </w:numPr>
        <w:spacing w:after="120" w:line="240" w:lineRule="auto"/>
        <w:contextualSpacing w:val="0"/>
        <w:jc w:val="both"/>
        <w:rPr>
          <w:rFonts w:ascii="Times New Roman" w:hAnsi="Times New Roman"/>
          <w:iCs/>
          <w:sz w:val="24"/>
          <w:szCs w:val="24"/>
        </w:rPr>
      </w:pPr>
      <w:r w:rsidRPr="007D7687">
        <w:rPr>
          <w:rFonts w:ascii="Times New Roman" w:hAnsi="Times New Roman"/>
          <w:iCs/>
          <w:sz w:val="24"/>
          <w:szCs w:val="24"/>
        </w:rPr>
        <w:t>Teisėjų kolegija, remdamasi nurodytais argumentais, daro išvadą, kad ieškov</w:t>
      </w:r>
      <w:r w:rsidR="000E77EE">
        <w:rPr>
          <w:rFonts w:ascii="Times New Roman" w:hAnsi="Times New Roman"/>
          <w:iCs/>
          <w:sz w:val="24"/>
          <w:szCs w:val="24"/>
        </w:rPr>
        <w:t>ės</w:t>
      </w:r>
      <w:r w:rsidRPr="007D7687">
        <w:rPr>
          <w:rFonts w:ascii="Times New Roman" w:hAnsi="Times New Roman"/>
          <w:iCs/>
          <w:sz w:val="24"/>
          <w:szCs w:val="24"/>
        </w:rPr>
        <w:t xml:space="preserve"> argumentai, </w:t>
      </w:r>
      <w:r w:rsidR="000E77EE">
        <w:rPr>
          <w:rFonts w:ascii="Times New Roman" w:hAnsi="Times New Roman"/>
          <w:iCs/>
          <w:sz w:val="24"/>
          <w:szCs w:val="24"/>
        </w:rPr>
        <w:t>jog</w:t>
      </w:r>
      <w:r w:rsidRPr="007D7687">
        <w:rPr>
          <w:rFonts w:ascii="Times New Roman" w:hAnsi="Times New Roman"/>
          <w:iCs/>
          <w:sz w:val="24"/>
          <w:szCs w:val="24"/>
        </w:rPr>
        <w:t xml:space="preserve"> </w:t>
      </w:r>
      <w:r w:rsidRPr="007D7687">
        <w:rPr>
          <w:rFonts w:ascii="Times New Roman" w:hAnsi="Times New Roman"/>
          <w:sz w:val="24"/>
          <w:szCs w:val="24"/>
        </w:rPr>
        <w:t>bylą nagrinėję teismai nustatė neteisingus kriterijus vertinti sąnaudas, kuriomis turėjo būti mažinamos ieškov</w:t>
      </w:r>
      <w:r w:rsidR="000E77EE">
        <w:rPr>
          <w:rFonts w:ascii="Times New Roman" w:hAnsi="Times New Roman"/>
          <w:sz w:val="24"/>
          <w:szCs w:val="24"/>
        </w:rPr>
        <w:t>ės</w:t>
      </w:r>
      <w:r w:rsidRPr="007D7687">
        <w:rPr>
          <w:rFonts w:ascii="Times New Roman" w:hAnsi="Times New Roman"/>
          <w:sz w:val="24"/>
          <w:szCs w:val="24"/>
        </w:rPr>
        <w:t xml:space="preserve"> negautos nuomos pajamos, yra nepagrįsti,</w:t>
      </w:r>
      <w:r w:rsidRPr="007D7687">
        <w:rPr>
          <w:rFonts w:ascii="Times New Roman" w:hAnsi="Times New Roman"/>
          <w:iCs/>
          <w:sz w:val="24"/>
          <w:szCs w:val="24"/>
        </w:rPr>
        <w:t xml:space="preserve"> o bylą nagrinėję teismai</w:t>
      </w:r>
      <w:r w:rsidR="000E77EE">
        <w:rPr>
          <w:rFonts w:ascii="Times New Roman" w:hAnsi="Times New Roman"/>
          <w:iCs/>
          <w:sz w:val="24"/>
          <w:szCs w:val="24"/>
        </w:rPr>
        <w:t>,</w:t>
      </w:r>
      <w:r w:rsidRPr="007D7687">
        <w:rPr>
          <w:rFonts w:ascii="Times New Roman" w:hAnsi="Times New Roman"/>
          <w:iCs/>
          <w:sz w:val="24"/>
          <w:szCs w:val="24"/>
        </w:rPr>
        <w:t xml:space="preserve"> </w:t>
      </w:r>
      <w:r w:rsidRPr="00C001E1">
        <w:rPr>
          <w:rFonts w:ascii="Times New Roman" w:hAnsi="Times New Roman"/>
          <w:iCs/>
          <w:sz w:val="24"/>
          <w:szCs w:val="24"/>
        </w:rPr>
        <w:t>spręsdami ieškov</w:t>
      </w:r>
      <w:r w:rsidR="000E77EE" w:rsidRPr="00C001E1">
        <w:rPr>
          <w:rFonts w:ascii="Times New Roman" w:hAnsi="Times New Roman"/>
          <w:iCs/>
          <w:sz w:val="24"/>
          <w:szCs w:val="24"/>
        </w:rPr>
        <w:t>ės</w:t>
      </w:r>
      <w:r w:rsidRPr="00C001E1">
        <w:rPr>
          <w:rFonts w:ascii="Times New Roman" w:hAnsi="Times New Roman"/>
          <w:iCs/>
          <w:sz w:val="24"/>
          <w:szCs w:val="24"/>
        </w:rPr>
        <w:t xml:space="preserve"> reikalavimo dėl negautų pajamų atlyginimo klausimą</w:t>
      </w:r>
      <w:r w:rsidR="00223A6A">
        <w:rPr>
          <w:rFonts w:ascii="Times New Roman" w:hAnsi="Times New Roman"/>
          <w:iCs/>
          <w:sz w:val="24"/>
          <w:szCs w:val="24"/>
        </w:rPr>
        <w:t>,</w:t>
      </w:r>
      <w:r w:rsidRPr="007D7687">
        <w:rPr>
          <w:rFonts w:ascii="Times New Roman" w:hAnsi="Times New Roman"/>
          <w:iCs/>
          <w:sz w:val="24"/>
          <w:szCs w:val="24"/>
        </w:rPr>
        <w:t xml:space="preserve"> nenukrypo nuo kasacinio teismo</w:t>
      </w:r>
      <w:r w:rsidRPr="007D7687">
        <w:rPr>
          <w:rFonts w:ascii="Times New Roman" w:hAnsi="Times New Roman"/>
          <w:sz w:val="24"/>
          <w:szCs w:val="24"/>
        </w:rPr>
        <w:t xml:space="preserve"> suformuotos teisės aiškinimo ir taikymo praktikos, remiantis kuria padaryta žala turi būti visiškai atlyginta ir nukentėjęs asmuo grąžintas į iki pažeidimo buvusią padėtį.</w:t>
      </w:r>
    </w:p>
    <w:p w14:paraId="4E25490E" w14:textId="50C20C8A" w:rsidR="00B745E2" w:rsidRPr="007D7687" w:rsidRDefault="00B745E2" w:rsidP="00B745E2">
      <w:pPr>
        <w:pStyle w:val="Sraopastraipa"/>
        <w:numPr>
          <w:ilvl w:val="0"/>
          <w:numId w:val="3"/>
        </w:numPr>
        <w:spacing w:after="120" w:line="240" w:lineRule="auto"/>
        <w:contextualSpacing w:val="0"/>
        <w:jc w:val="both"/>
        <w:rPr>
          <w:rFonts w:ascii="Times New Roman" w:hAnsi="Times New Roman"/>
          <w:iCs/>
          <w:sz w:val="24"/>
          <w:szCs w:val="24"/>
        </w:rPr>
      </w:pPr>
      <w:r w:rsidRPr="007D7687">
        <w:rPr>
          <w:rFonts w:ascii="Times New Roman" w:hAnsi="Times New Roman"/>
          <w:sz w:val="24"/>
          <w:szCs w:val="24"/>
        </w:rPr>
        <w:t>Teisėjų kolegija atkreipia dėmesį ir į tai, kad nagrinėjamas šalių ginčas nepriklauso tokioms byloms, kuriose teismas turi teisę rinkti įrodymus savo iniciatyva (pvz., CPK 376, 414, 443</w:t>
      </w:r>
      <w:r w:rsidR="00321780">
        <w:rPr>
          <w:rFonts w:ascii="Times New Roman" w:hAnsi="Times New Roman"/>
          <w:sz w:val="24"/>
          <w:szCs w:val="24"/>
        </w:rPr>
        <w:t> </w:t>
      </w:r>
      <w:r w:rsidRPr="007D7687">
        <w:rPr>
          <w:rFonts w:ascii="Times New Roman" w:hAnsi="Times New Roman"/>
          <w:sz w:val="24"/>
          <w:szCs w:val="24"/>
        </w:rPr>
        <w:t xml:space="preserve">straipsniai). Šiuo atveju teismas tiek žalos padarymo faktą, tiek ir jos dydį turėjo nustatyti </w:t>
      </w:r>
      <w:r w:rsidRPr="007D7687">
        <w:rPr>
          <w:rFonts w:ascii="Times New Roman" w:hAnsi="Times New Roman"/>
          <w:sz w:val="24"/>
          <w:szCs w:val="24"/>
        </w:rPr>
        <w:lastRenderedPageBreak/>
        <w:t>vertindamas šalių pateiktus įrodymus, kuriais jos grindė savo reikalavimų ir atsikirtimų pagrindu nurodytas aplinkybes.</w:t>
      </w:r>
    </w:p>
    <w:p w14:paraId="07708C89" w14:textId="2DB16681" w:rsidR="00B745E2" w:rsidRPr="007D7687" w:rsidRDefault="00B745E2" w:rsidP="00B745E2">
      <w:pPr>
        <w:pStyle w:val="Sraopastraipa"/>
        <w:numPr>
          <w:ilvl w:val="0"/>
          <w:numId w:val="3"/>
        </w:numPr>
        <w:spacing w:after="120" w:line="240" w:lineRule="auto"/>
        <w:contextualSpacing w:val="0"/>
        <w:jc w:val="both"/>
        <w:rPr>
          <w:rFonts w:ascii="Times New Roman" w:hAnsi="Times New Roman"/>
          <w:iCs/>
          <w:sz w:val="24"/>
          <w:szCs w:val="24"/>
        </w:rPr>
      </w:pPr>
      <w:r w:rsidRPr="007D7687">
        <w:rPr>
          <w:rFonts w:ascii="Times New Roman" w:hAnsi="Times New Roman"/>
          <w:sz w:val="24"/>
          <w:szCs w:val="24"/>
        </w:rPr>
        <w:t>Pagal CPK 179 straipsnio, reglamentuojančio teismo veiksmus įrodinėjimo procese, 1 dalį</w:t>
      </w:r>
      <w:r w:rsidR="004F2CE9">
        <w:rPr>
          <w:rFonts w:ascii="Times New Roman" w:hAnsi="Times New Roman"/>
          <w:sz w:val="24"/>
          <w:szCs w:val="24"/>
        </w:rPr>
        <w:t>,</w:t>
      </w:r>
      <w:r w:rsidRPr="007D7687">
        <w:rPr>
          <w:rFonts w:ascii="Times New Roman" w:hAnsi="Times New Roman"/>
          <w:sz w:val="24"/>
          <w:szCs w:val="24"/>
        </w:rPr>
        <w:t xml:space="preserve"> įrodymus pateikia šalys ir kiti dalyvaujantys byloje asmenys, o jeigu pateiktų įrodymų neužtenka, teismas gali pasiūlyti šalims ar kitiems byloje dalyvaujantiems asmenims pateikti papildomus įrodymus ir nustato terminą jiems pateikti. Tiek dispozityviosiose, tiek ir nedispozityviosiose bylose teismas kontroliuoja įrodinėjimo procesą, yra atsakingas už tinkamą įrodinėjimo pareigos paskirstymą ir įrodinėjimo dalyko nustatymą, gali reikalauti paaiškinimų iš dalyvaujančių byloje asmenų, nurodyti jiems aplinkybes, kurias būtina nustatyti siekiant teisingai išnagrinėti bylą, pasiūlyti dalyvaujantiems byloje asmenims pateikti papildomus įrodymus.</w:t>
      </w:r>
    </w:p>
    <w:p w14:paraId="17FCB369" w14:textId="2EEEE9C9" w:rsidR="00B745E2" w:rsidRDefault="00B745E2" w:rsidP="00B745E2">
      <w:pPr>
        <w:pStyle w:val="Sraopastraipa"/>
        <w:numPr>
          <w:ilvl w:val="0"/>
          <w:numId w:val="3"/>
        </w:numPr>
        <w:spacing w:after="120" w:line="240" w:lineRule="auto"/>
        <w:contextualSpacing w:val="0"/>
        <w:jc w:val="both"/>
        <w:rPr>
          <w:rFonts w:ascii="Times New Roman" w:hAnsi="Times New Roman"/>
          <w:iCs/>
          <w:sz w:val="24"/>
          <w:szCs w:val="24"/>
        </w:rPr>
      </w:pPr>
      <w:r w:rsidRPr="007D7687">
        <w:rPr>
          <w:rFonts w:ascii="Times New Roman" w:hAnsi="Times New Roman"/>
          <w:sz w:val="24"/>
          <w:szCs w:val="24"/>
        </w:rPr>
        <w:t xml:space="preserve">Kaip nurodė pirmosios instancijos teismas (o apeliacinės instancijos teismas šiai išvadai pritarė), ieškovei buvo žinoma negautų pajamų įrodinėjimo pareiga, taip pat byloje dalyvaujančių asmenų nesutikimo argumentai su negautų pajamų </w:t>
      </w:r>
      <w:r w:rsidR="004F2CE9">
        <w:rPr>
          <w:rFonts w:ascii="Times New Roman" w:hAnsi="Times New Roman"/>
          <w:sz w:val="24"/>
          <w:szCs w:val="24"/>
        </w:rPr>
        <w:t>ap</w:t>
      </w:r>
      <w:r w:rsidRPr="007D7687">
        <w:rPr>
          <w:rFonts w:ascii="Times New Roman" w:hAnsi="Times New Roman"/>
          <w:sz w:val="24"/>
          <w:szCs w:val="24"/>
        </w:rPr>
        <w:t>skaičiavimu nevertinant sąnaudų. Pirmosios instancijos teismas pažymėjo, kad trečiojo asmens UAB „Vilniaus rentinys“ atstovas bylos nagrinėjimo metu kelis kartus atkreipė ieškovės atstovo dėmesį dėl netinkamo negautų pajamų vertinimo ir sąnaudų neatskleidimo; taip pat priminė, jog prašė šioms išlaidoms nustatyti byloje skirti finansinę ekspertizę, tačiau toks prašymas nebuvo patenkintas, o pati ieškovė negautų pajamų neįrodinėjo. Ieškov</w:t>
      </w:r>
      <w:r w:rsidR="004F2CE9">
        <w:rPr>
          <w:rFonts w:ascii="Times New Roman" w:hAnsi="Times New Roman"/>
          <w:sz w:val="24"/>
          <w:szCs w:val="24"/>
        </w:rPr>
        <w:t>ė</w:t>
      </w:r>
      <w:r w:rsidRPr="007D7687">
        <w:rPr>
          <w:rFonts w:ascii="Times New Roman" w:hAnsi="Times New Roman"/>
          <w:sz w:val="24"/>
          <w:szCs w:val="24"/>
        </w:rPr>
        <w:t xml:space="preserve"> kasaciniu skundu neteikia argumentų, kad bylą nagrinėję teismai netinkamai nustatė įrodinėjimo dalyką ar netinkamai paskirstė įrodinėjimo naštą.</w:t>
      </w:r>
    </w:p>
    <w:p w14:paraId="0785E2DE" w14:textId="77777777" w:rsidR="008C3D55" w:rsidRPr="00491FF0" w:rsidRDefault="008C3D55" w:rsidP="003B1841">
      <w:pPr>
        <w:pStyle w:val="Sraopastraipa"/>
        <w:spacing w:after="120" w:line="240" w:lineRule="auto"/>
        <w:ind w:left="0" w:firstLine="720"/>
        <w:contextualSpacing w:val="0"/>
        <w:jc w:val="both"/>
        <w:rPr>
          <w:rFonts w:ascii="Times New Roman" w:hAnsi="Times New Roman"/>
          <w:iCs/>
          <w:sz w:val="24"/>
          <w:szCs w:val="24"/>
        </w:rPr>
      </w:pPr>
    </w:p>
    <w:p w14:paraId="5E211AD1" w14:textId="72D00EE2" w:rsidR="00123EE2" w:rsidRDefault="003B1841" w:rsidP="003B1841">
      <w:pPr>
        <w:pStyle w:val="Sraopastraipa"/>
        <w:spacing w:after="120" w:line="240" w:lineRule="auto"/>
        <w:ind w:left="0" w:firstLine="720"/>
        <w:contextualSpacing w:val="0"/>
        <w:jc w:val="both"/>
        <w:rPr>
          <w:rFonts w:ascii="Times New Roman" w:hAnsi="Times New Roman"/>
          <w:i/>
          <w:sz w:val="24"/>
          <w:szCs w:val="24"/>
        </w:rPr>
      </w:pPr>
      <w:r w:rsidRPr="003B1841">
        <w:rPr>
          <w:rFonts w:ascii="Times New Roman" w:hAnsi="Times New Roman"/>
          <w:i/>
          <w:sz w:val="24"/>
          <w:szCs w:val="24"/>
        </w:rPr>
        <w:t xml:space="preserve">Dėl </w:t>
      </w:r>
      <w:r w:rsidR="00A217B1" w:rsidRPr="00A217B1">
        <w:rPr>
          <w:rFonts w:ascii="Times New Roman" w:hAnsi="Times New Roman"/>
          <w:i/>
          <w:sz w:val="24"/>
          <w:szCs w:val="24"/>
        </w:rPr>
        <w:t xml:space="preserve">regreso </w:t>
      </w:r>
      <w:r w:rsidR="00D34129">
        <w:rPr>
          <w:rFonts w:ascii="Times New Roman" w:hAnsi="Times New Roman"/>
          <w:i/>
          <w:sz w:val="24"/>
          <w:szCs w:val="24"/>
        </w:rPr>
        <w:t xml:space="preserve">(atgręžtinio reikalavimo) </w:t>
      </w:r>
      <w:r w:rsidR="00A217B1" w:rsidRPr="00A217B1">
        <w:rPr>
          <w:rFonts w:ascii="Times New Roman" w:hAnsi="Times New Roman"/>
          <w:i/>
          <w:sz w:val="24"/>
          <w:szCs w:val="24"/>
        </w:rPr>
        <w:t>teis</w:t>
      </w:r>
      <w:r w:rsidR="00A217B1">
        <w:rPr>
          <w:rFonts w:ascii="Times New Roman" w:hAnsi="Times New Roman"/>
          <w:i/>
          <w:sz w:val="24"/>
          <w:szCs w:val="24"/>
        </w:rPr>
        <w:t>ės</w:t>
      </w:r>
      <w:r w:rsidR="00A217B1" w:rsidRPr="00A217B1">
        <w:rPr>
          <w:rFonts w:ascii="Times New Roman" w:hAnsi="Times New Roman"/>
          <w:i/>
          <w:sz w:val="24"/>
          <w:szCs w:val="24"/>
        </w:rPr>
        <w:t xml:space="preserve"> į žalos padariusį asmenį</w:t>
      </w:r>
      <w:r w:rsidR="00C80B13">
        <w:rPr>
          <w:rFonts w:ascii="Times New Roman" w:hAnsi="Times New Roman"/>
          <w:i/>
          <w:sz w:val="24"/>
          <w:szCs w:val="24"/>
        </w:rPr>
        <w:t xml:space="preserve"> įgyvendinimo, </w:t>
      </w:r>
      <w:r w:rsidR="00D34129">
        <w:rPr>
          <w:rFonts w:ascii="Times New Roman" w:hAnsi="Times New Roman"/>
          <w:i/>
          <w:sz w:val="24"/>
          <w:szCs w:val="24"/>
        </w:rPr>
        <w:t>sudarius</w:t>
      </w:r>
      <w:r w:rsidR="00C80B13">
        <w:rPr>
          <w:rFonts w:ascii="Times New Roman" w:hAnsi="Times New Roman"/>
          <w:i/>
          <w:sz w:val="24"/>
          <w:szCs w:val="24"/>
        </w:rPr>
        <w:t xml:space="preserve"> taikos sutart</w:t>
      </w:r>
      <w:r w:rsidR="00D34129">
        <w:rPr>
          <w:rFonts w:ascii="Times New Roman" w:hAnsi="Times New Roman"/>
          <w:i/>
          <w:sz w:val="24"/>
          <w:szCs w:val="24"/>
        </w:rPr>
        <w:t>į</w:t>
      </w:r>
      <w:r w:rsidR="00C80B13">
        <w:rPr>
          <w:rFonts w:ascii="Times New Roman" w:hAnsi="Times New Roman"/>
          <w:i/>
          <w:sz w:val="24"/>
          <w:szCs w:val="24"/>
        </w:rPr>
        <w:t xml:space="preserve"> su </w:t>
      </w:r>
      <w:r w:rsidR="008A406E">
        <w:rPr>
          <w:rFonts w:ascii="Times New Roman" w:hAnsi="Times New Roman"/>
          <w:i/>
          <w:sz w:val="24"/>
          <w:szCs w:val="24"/>
        </w:rPr>
        <w:t>nukentėjusiu trečiuoju</w:t>
      </w:r>
      <w:r w:rsidR="00C80B13">
        <w:rPr>
          <w:rFonts w:ascii="Times New Roman" w:hAnsi="Times New Roman"/>
          <w:i/>
          <w:sz w:val="24"/>
          <w:szCs w:val="24"/>
        </w:rPr>
        <w:t xml:space="preserve"> asmeniu</w:t>
      </w:r>
    </w:p>
    <w:p w14:paraId="2DFFCB1B" w14:textId="77777777" w:rsidR="008C3D55" w:rsidRPr="00491FF0" w:rsidRDefault="008C3D55" w:rsidP="003B1841">
      <w:pPr>
        <w:pStyle w:val="Sraopastraipa"/>
        <w:spacing w:after="120" w:line="240" w:lineRule="auto"/>
        <w:ind w:left="0" w:firstLine="720"/>
        <w:contextualSpacing w:val="0"/>
        <w:jc w:val="both"/>
        <w:rPr>
          <w:rFonts w:ascii="Times New Roman" w:hAnsi="Times New Roman"/>
          <w:iCs/>
          <w:sz w:val="24"/>
          <w:szCs w:val="24"/>
        </w:rPr>
      </w:pPr>
    </w:p>
    <w:p w14:paraId="13F68905" w14:textId="62EF3256" w:rsidR="00C80B13" w:rsidRDefault="00D34129" w:rsidP="000F70C5">
      <w:pPr>
        <w:pStyle w:val="Sraopastraipa"/>
        <w:numPr>
          <w:ilvl w:val="0"/>
          <w:numId w:val="3"/>
        </w:numPr>
        <w:spacing w:after="120" w:line="240" w:lineRule="auto"/>
        <w:contextualSpacing w:val="0"/>
        <w:jc w:val="both"/>
        <w:rPr>
          <w:rFonts w:ascii="Times New Roman" w:hAnsi="Times New Roman"/>
          <w:iCs/>
          <w:sz w:val="24"/>
          <w:szCs w:val="24"/>
        </w:rPr>
      </w:pPr>
      <w:r w:rsidRPr="00D34129">
        <w:rPr>
          <w:rFonts w:ascii="Times New Roman" w:hAnsi="Times New Roman"/>
          <w:iCs/>
          <w:sz w:val="24"/>
          <w:szCs w:val="24"/>
        </w:rPr>
        <w:t>Pagal CK 6.280 straipsnio 1 dalį, atlyginęs kito asmens padarytą žalą asmuo turi į padariusį žalą asmenį regreso (atgręžtinio reikalavimo) teisę tokio dydžio, kiek sumokėjo žalos atlyginimo, jeigu įstatymai nenustato kitokio dydžio.</w:t>
      </w:r>
    </w:p>
    <w:p w14:paraId="54D77EF9" w14:textId="2E107481" w:rsidR="006B21A6" w:rsidRDefault="00D10918" w:rsidP="000F70C5">
      <w:pPr>
        <w:pStyle w:val="Sraopastraipa"/>
        <w:numPr>
          <w:ilvl w:val="0"/>
          <w:numId w:val="3"/>
        </w:numPr>
        <w:spacing w:after="120" w:line="240" w:lineRule="auto"/>
        <w:contextualSpacing w:val="0"/>
        <w:jc w:val="both"/>
        <w:rPr>
          <w:rFonts w:ascii="Times New Roman" w:hAnsi="Times New Roman"/>
          <w:iCs/>
          <w:sz w:val="24"/>
          <w:szCs w:val="24"/>
        </w:rPr>
      </w:pPr>
      <w:r w:rsidRPr="00D10918">
        <w:rPr>
          <w:rFonts w:ascii="Times New Roman" w:hAnsi="Times New Roman"/>
          <w:iCs/>
          <w:sz w:val="24"/>
          <w:szCs w:val="24"/>
        </w:rPr>
        <w:t>Minėta, kad žalos padarymo fakto ir jos dydžio įrodinėjimo našta tenka ieškovui (žr. šios nutarties 63 punktą). Tokia pareiga ieškovui tenka ir regreso tvarka pareiškus atgręžtinį reikalavimą žalą padariusiam asmeniui. Kadangi žala nepreziumuojama, pareiškus atgręžtinį reikalavimą, nukentėjusiam trečiajam asmeniui atlygintos žalos padarymo faktą, jos dydį pagal bendrąją taisyklę turi įrodyti ieškovas (CPK 178 straipsnis), išskyrus tam tikrus atvejus, kai tokių aplinkybių nereikia įrodinėti (CPK 182 straipsnis).</w:t>
      </w:r>
    </w:p>
    <w:p w14:paraId="6BA5177A" w14:textId="5BEEAEF8" w:rsidR="00D34129" w:rsidRDefault="008A406E" w:rsidP="000F70C5">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Kasacinio teismo praktikoje yra pažymėta, kad </w:t>
      </w:r>
      <w:r w:rsidRPr="008A406E">
        <w:rPr>
          <w:rFonts w:ascii="Times New Roman" w:hAnsi="Times New Roman"/>
          <w:iCs/>
          <w:sz w:val="24"/>
          <w:szCs w:val="24"/>
        </w:rPr>
        <w:t>CK 6.280 straipsnio 1 dalyje įtvirtint</w:t>
      </w:r>
      <w:r>
        <w:rPr>
          <w:rFonts w:ascii="Times New Roman" w:hAnsi="Times New Roman"/>
          <w:iCs/>
          <w:sz w:val="24"/>
          <w:szCs w:val="24"/>
        </w:rPr>
        <w:t>os</w:t>
      </w:r>
      <w:r w:rsidRPr="008A406E">
        <w:rPr>
          <w:rFonts w:ascii="Times New Roman" w:hAnsi="Times New Roman"/>
          <w:iCs/>
          <w:sz w:val="24"/>
          <w:szCs w:val="24"/>
        </w:rPr>
        <w:t xml:space="preserve"> nuostat</w:t>
      </w:r>
      <w:r>
        <w:rPr>
          <w:rFonts w:ascii="Times New Roman" w:hAnsi="Times New Roman"/>
          <w:iCs/>
          <w:sz w:val="24"/>
          <w:szCs w:val="24"/>
        </w:rPr>
        <w:t>os</w:t>
      </w:r>
      <w:r w:rsidRPr="008A406E">
        <w:rPr>
          <w:rFonts w:ascii="Times New Roman" w:hAnsi="Times New Roman"/>
          <w:iCs/>
          <w:sz w:val="24"/>
          <w:szCs w:val="24"/>
        </w:rPr>
        <w:t xml:space="preserve"> nereiškia, jog regreso tvarka reikalaujama žalos atlyginimo suma negali būti ginčijama ar peržiūrima tais atvejais, kai atlygintinos žalos dydį </w:t>
      </w:r>
      <w:proofErr w:type="spellStart"/>
      <w:r w:rsidRPr="008A406E">
        <w:rPr>
          <w:rFonts w:ascii="Times New Roman" w:hAnsi="Times New Roman"/>
          <w:iCs/>
          <w:sz w:val="24"/>
          <w:szCs w:val="24"/>
        </w:rPr>
        <w:t>regredentas</w:t>
      </w:r>
      <w:proofErr w:type="spellEnd"/>
      <w:r w:rsidRPr="008A406E">
        <w:rPr>
          <w:rFonts w:ascii="Times New Roman" w:hAnsi="Times New Roman"/>
          <w:iCs/>
          <w:sz w:val="24"/>
          <w:szCs w:val="24"/>
        </w:rPr>
        <w:t xml:space="preserve"> ir nukentėjęs trečiasis asmuo nustatė tarpusavio susitarimu, nes dalis žalos gali būti atsiradusi ne dėl to asmens, kuriam pareikštas regresinis reikalavimas, o dėl kitų asmenų, be to, dėl žalos atsiradimo gali būti visa ar dalinė paties </w:t>
      </w:r>
      <w:proofErr w:type="spellStart"/>
      <w:r w:rsidRPr="008A406E">
        <w:rPr>
          <w:rFonts w:ascii="Times New Roman" w:hAnsi="Times New Roman"/>
          <w:iCs/>
          <w:sz w:val="24"/>
          <w:szCs w:val="24"/>
        </w:rPr>
        <w:t>regredento</w:t>
      </w:r>
      <w:proofErr w:type="spellEnd"/>
      <w:r w:rsidRPr="008A406E">
        <w:rPr>
          <w:rFonts w:ascii="Times New Roman" w:hAnsi="Times New Roman"/>
          <w:iCs/>
          <w:sz w:val="24"/>
          <w:szCs w:val="24"/>
        </w:rPr>
        <w:t xml:space="preserve"> kaltė</w:t>
      </w:r>
      <w:r>
        <w:rPr>
          <w:rFonts w:ascii="Times New Roman" w:hAnsi="Times New Roman"/>
          <w:iCs/>
          <w:sz w:val="24"/>
          <w:szCs w:val="24"/>
        </w:rPr>
        <w:t>.</w:t>
      </w:r>
      <w:r w:rsidRPr="008A406E">
        <w:rPr>
          <w:rFonts w:ascii="Times New Roman" w:hAnsi="Times New Roman"/>
          <w:iCs/>
          <w:sz w:val="24"/>
          <w:szCs w:val="24"/>
        </w:rPr>
        <w:t xml:space="preserve"> </w:t>
      </w:r>
      <w:r>
        <w:rPr>
          <w:rFonts w:ascii="Times New Roman" w:hAnsi="Times New Roman"/>
          <w:iCs/>
          <w:sz w:val="24"/>
          <w:szCs w:val="24"/>
        </w:rPr>
        <w:t>Taigi t</w:t>
      </w:r>
      <w:r w:rsidRPr="008A406E">
        <w:rPr>
          <w:rFonts w:ascii="Times New Roman" w:hAnsi="Times New Roman"/>
          <w:iCs/>
          <w:sz w:val="24"/>
          <w:szCs w:val="24"/>
        </w:rPr>
        <w:t xml:space="preserve">okiu atveju asmuo, kuriam pareikštas regresinis reikalavimas, turi teisę ginčyti atgręžtinio reikalavimo tvarka prašomo priteisti iš jo žalos </w:t>
      </w:r>
      <w:r>
        <w:rPr>
          <w:rFonts w:ascii="Times New Roman" w:hAnsi="Times New Roman"/>
          <w:iCs/>
          <w:sz w:val="24"/>
          <w:szCs w:val="24"/>
        </w:rPr>
        <w:t xml:space="preserve">atlyginimo </w:t>
      </w:r>
      <w:r w:rsidRPr="008A406E">
        <w:rPr>
          <w:rFonts w:ascii="Times New Roman" w:hAnsi="Times New Roman"/>
          <w:iCs/>
          <w:sz w:val="24"/>
          <w:szCs w:val="24"/>
        </w:rPr>
        <w:t>dydį, be to, jis turi teisę įrodinėti aplinkybes, dėl kurių atlygintinos žalos dydis gali būti teismo mažinamas (CK 6.251 straipsnio 2 dalis, 6.282 straipsnis) (Lietuvos Aukščiausiojo Teismo 2007 m. gegužės 28 d. nutartis civilinėje byloje Nr. 3K-3-210/2007</w:t>
      </w:r>
      <w:r w:rsidR="0042086F">
        <w:rPr>
          <w:rFonts w:ascii="Times New Roman" w:hAnsi="Times New Roman"/>
          <w:iCs/>
          <w:sz w:val="24"/>
          <w:szCs w:val="24"/>
        </w:rPr>
        <w:t xml:space="preserve">; </w:t>
      </w:r>
      <w:r w:rsidR="0042086F" w:rsidRPr="0042086F">
        <w:rPr>
          <w:rFonts w:ascii="Times New Roman" w:hAnsi="Times New Roman"/>
          <w:iCs/>
          <w:sz w:val="24"/>
          <w:szCs w:val="24"/>
        </w:rPr>
        <w:t>2007 m. lapkričio 26</w:t>
      </w:r>
      <w:r w:rsidR="0042086F">
        <w:rPr>
          <w:rFonts w:ascii="Times New Roman" w:hAnsi="Times New Roman"/>
          <w:iCs/>
          <w:sz w:val="24"/>
          <w:szCs w:val="24"/>
        </w:rPr>
        <w:t> </w:t>
      </w:r>
      <w:r w:rsidR="0042086F" w:rsidRPr="0042086F">
        <w:rPr>
          <w:rFonts w:ascii="Times New Roman" w:hAnsi="Times New Roman"/>
          <w:iCs/>
          <w:sz w:val="24"/>
          <w:szCs w:val="24"/>
        </w:rPr>
        <w:t>d. nutartis civilinėje byloje Nr. 3K-3-517/2007</w:t>
      </w:r>
      <w:r w:rsidRPr="008A406E">
        <w:rPr>
          <w:rFonts w:ascii="Times New Roman" w:hAnsi="Times New Roman"/>
          <w:iCs/>
          <w:sz w:val="24"/>
          <w:szCs w:val="24"/>
        </w:rPr>
        <w:t>).</w:t>
      </w:r>
    </w:p>
    <w:p w14:paraId="1EA370EA" w14:textId="719AA4C6" w:rsidR="00650BCE" w:rsidRDefault="009F33A0" w:rsidP="00FF30D5">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Pastato nuomininkė </w:t>
      </w:r>
      <w:r w:rsidR="00284921" w:rsidRPr="008F2021">
        <w:rPr>
          <w:rFonts w:ascii="Times New Roman" w:hAnsi="Times New Roman"/>
          <w:iCs/>
          <w:sz w:val="24"/>
          <w:szCs w:val="24"/>
        </w:rPr>
        <w:t>UAB „</w:t>
      </w:r>
      <w:proofErr w:type="spellStart"/>
      <w:r w:rsidR="00284921" w:rsidRPr="008F2021">
        <w:rPr>
          <w:rFonts w:ascii="Times New Roman" w:hAnsi="Times New Roman"/>
          <w:iCs/>
          <w:sz w:val="24"/>
          <w:szCs w:val="24"/>
        </w:rPr>
        <w:t>Hakonlita</w:t>
      </w:r>
      <w:proofErr w:type="spellEnd"/>
      <w:r w:rsidR="00284921" w:rsidRPr="008F2021">
        <w:rPr>
          <w:rFonts w:ascii="Times New Roman" w:hAnsi="Times New Roman"/>
          <w:iCs/>
          <w:sz w:val="24"/>
          <w:szCs w:val="24"/>
        </w:rPr>
        <w:t>“</w:t>
      </w:r>
      <w:r w:rsidR="008F2021" w:rsidRPr="008F2021">
        <w:rPr>
          <w:rFonts w:ascii="Times New Roman" w:hAnsi="Times New Roman"/>
          <w:iCs/>
          <w:sz w:val="24"/>
          <w:szCs w:val="24"/>
        </w:rPr>
        <w:t>, šioje byloje dalyvavusi trečiojo asmens procesiniu statusu,</w:t>
      </w:r>
      <w:r w:rsidR="00284921" w:rsidRPr="008F2021">
        <w:rPr>
          <w:rFonts w:ascii="Times New Roman" w:hAnsi="Times New Roman"/>
          <w:iCs/>
          <w:sz w:val="24"/>
          <w:szCs w:val="24"/>
        </w:rPr>
        <w:t xml:space="preserve"> atsiliepime į ieškinį nurodė, jog dėl paaiškėjusių </w:t>
      </w:r>
      <w:r w:rsidR="008F2021" w:rsidRPr="008F2021">
        <w:rPr>
          <w:rFonts w:ascii="Times New Roman" w:hAnsi="Times New Roman"/>
          <w:iCs/>
          <w:sz w:val="24"/>
          <w:szCs w:val="24"/>
        </w:rPr>
        <w:t>P</w:t>
      </w:r>
      <w:r w:rsidR="00284921" w:rsidRPr="008F2021">
        <w:rPr>
          <w:rFonts w:ascii="Times New Roman" w:hAnsi="Times New Roman"/>
          <w:iCs/>
          <w:sz w:val="24"/>
          <w:szCs w:val="24"/>
        </w:rPr>
        <w:t xml:space="preserve">astato defektų ir </w:t>
      </w:r>
      <w:r w:rsidR="003F3835">
        <w:rPr>
          <w:rFonts w:ascii="Times New Roman" w:hAnsi="Times New Roman"/>
          <w:iCs/>
          <w:sz w:val="24"/>
          <w:szCs w:val="24"/>
        </w:rPr>
        <w:t>jo</w:t>
      </w:r>
      <w:r w:rsidR="00284921" w:rsidRPr="008F2021">
        <w:rPr>
          <w:rFonts w:ascii="Times New Roman" w:hAnsi="Times New Roman"/>
          <w:iCs/>
          <w:sz w:val="24"/>
          <w:szCs w:val="24"/>
        </w:rPr>
        <w:t xml:space="preserve"> uždarymo </w:t>
      </w:r>
      <w:r>
        <w:rPr>
          <w:rFonts w:ascii="Times New Roman" w:hAnsi="Times New Roman"/>
          <w:iCs/>
          <w:sz w:val="24"/>
          <w:szCs w:val="24"/>
        </w:rPr>
        <w:t xml:space="preserve">iš viso </w:t>
      </w:r>
      <w:r w:rsidR="00284921" w:rsidRPr="008F2021">
        <w:rPr>
          <w:rFonts w:ascii="Times New Roman" w:hAnsi="Times New Roman"/>
          <w:iCs/>
          <w:sz w:val="24"/>
          <w:szCs w:val="24"/>
        </w:rPr>
        <w:t>patyrė 986</w:t>
      </w:r>
      <w:r>
        <w:rPr>
          <w:rFonts w:ascii="Times New Roman" w:hAnsi="Times New Roman"/>
          <w:iCs/>
          <w:sz w:val="24"/>
          <w:szCs w:val="24"/>
        </w:rPr>
        <w:t> </w:t>
      </w:r>
      <w:r w:rsidR="00284921" w:rsidRPr="008F2021">
        <w:rPr>
          <w:rFonts w:ascii="Times New Roman" w:hAnsi="Times New Roman"/>
          <w:iCs/>
          <w:sz w:val="24"/>
          <w:szCs w:val="24"/>
        </w:rPr>
        <w:t>702,46 Eur nuostoli</w:t>
      </w:r>
      <w:r>
        <w:rPr>
          <w:rFonts w:ascii="Times New Roman" w:hAnsi="Times New Roman"/>
          <w:iCs/>
          <w:sz w:val="24"/>
          <w:szCs w:val="24"/>
        </w:rPr>
        <w:t>ų</w:t>
      </w:r>
      <w:r w:rsidR="008F2021" w:rsidRPr="008F2021">
        <w:rPr>
          <w:rFonts w:ascii="Times New Roman" w:hAnsi="Times New Roman"/>
          <w:iCs/>
          <w:sz w:val="24"/>
          <w:szCs w:val="24"/>
        </w:rPr>
        <w:t xml:space="preserve">. </w:t>
      </w:r>
      <w:r w:rsidRPr="009F33A0">
        <w:rPr>
          <w:rFonts w:ascii="Times New Roman" w:hAnsi="Times New Roman"/>
          <w:iCs/>
          <w:sz w:val="24"/>
          <w:szCs w:val="24"/>
        </w:rPr>
        <w:t>Bylą nagrinėję teismai nustatė, kad</w:t>
      </w:r>
      <w:r w:rsidR="008F2021" w:rsidRPr="008F2021">
        <w:rPr>
          <w:rFonts w:ascii="Times New Roman" w:hAnsi="Times New Roman"/>
          <w:iCs/>
          <w:sz w:val="24"/>
          <w:szCs w:val="24"/>
        </w:rPr>
        <w:t xml:space="preserve"> </w:t>
      </w:r>
      <w:r w:rsidR="00933D05" w:rsidRPr="008F2021">
        <w:rPr>
          <w:rFonts w:ascii="Times New Roman" w:hAnsi="Times New Roman"/>
          <w:iCs/>
          <w:sz w:val="24"/>
          <w:szCs w:val="24"/>
        </w:rPr>
        <w:t>UAB „</w:t>
      </w:r>
      <w:proofErr w:type="spellStart"/>
      <w:r w:rsidR="00933D05" w:rsidRPr="008F2021">
        <w:rPr>
          <w:rFonts w:ascii="Times New Roman" w:hAnsi="Times New Roman"/>
          <w:iCs/>
          <w:sz w:val="24"/>
          <w:szCs w:val="24"/>
        </w:rPr>
        <w:t>Hakonlita</w:t>
      </w:r>
      <w:proofErr w:type="spellEnd"/>
      <w:r w:rsidR="00933D05" w:rsidRPr="008F2021">
        <w:rPr>
          <w:rFonts w:ascii="Times New Roman" w:hAnsi="Times New Roman"/>
          <w:iCs/>
          <w:sz w:val="24"/>
          <w:szCs w:val="24"/>
        </w:rPr>
        <w:t>“ kreipėsi į teismą su ieškiniu</w:t>
      </w:r>
      <w:r>
        <w:rPr>
          <w:rFonts w:ascii="Times New Roman" w:hAnsi="Times New Roman"/>
          <w:iCs/>
          <w:sz w:val="24"/>
          <w:szCs w:val="24"/>
        </w:rPr>
        <w:t xml:space="preserve">, reikalaudama iš </w:t>
      </w:r>
      <w:r w:rsidR="00933D05" w:rsidRPr="008F2021">
        <w:rPr>
          <w:rFonts w:ascii="Times New Roman" w:hAnsi="Times New Roman"/>
          <w:iCs/>
          <w:sz w:val="24"/>
          <w:szCs w:val="24"/>
        </w:rPr>
        <w:t>UAB „BM būstas“ ir jos draudik</w:t>
      </w:r>
      <w:r>
        <w:rPr>
          <w:rFonts w:ascii="Times New Roman" w:hAnsi="Times New Roman"/>
          <w:iCs/>
          <w:sz w:val="24"/>
          <w:szCs w:val="24"/>
        </w:rPr>
        <w:t>ės</w:t>
      </w:r>
      <w:r w:rsidR="00933D05" w:rsidRPr="008F2021">
        <w:rPr>
          <w:rFonts w:ascii="Times New Roman" w:hAnsi="Times New Roman"/>
          <w:iCs/>
          <w:sz w:val="24"/>
          <w:szCs w:val="24"/>
        </w:rPr>
        <w:t xml:space="preserve"> „ERGO </w:t>
      </w:r>
      <w:proofErr w:type="spellStart"/>
      <w:r w:rsidR="00933D05" w:rsidRPr="008F2021">
        <w:rPr>
          <w:rFonts w:ascii="Times New Roman" w:hAnsi="Times New Roman"/>
          <w:iCs/>
          <w:sz w:val="24"/>
          <w:szCs w:val="24"/>
        </w:rPr>
        <w:t>Insurance</w:t>
      </w:r>
      <w:proofErr w:type="spellEnd"/>
      <w:r w:rsidR="00933D05" w:rsidRPr="008F2021">
        <w:rPr>
          <w:rFonts w:ascii="Times New Roman" w:hAnsi="Times New Roman"/>
          <w:iCs/>
          <w:sz w:val="24"/>
          <w:szCs w:val="24"/>
        </w:rPr>
        <w:t xml:space="preserve"> SE“ </w:t>
      </w:r>
      <w:r w:rsidR="008F2021">
        <w:rPr>
          <w:rFonts w:ascii="Times New Roman" w:hAnsi="Times New Roman"/>
          <w:iCs/>
          <w:sz w:val="24"/>
          <w:szCs w:val="24"/>
        </w:rPr>
        <w:t>minėtų</w:t>
      </w:r>
      <w:r w:rsidR="00933D05" w:rsidRPr="008F2021">
        <w:rPr>
          <w:rFonts w:ascii="Times New Roman" w:hAnsi="Times New Roman"/>
          <w:iCs/>
          <w:sz w:val="24"/>
          <w:szCs w:val="24"/>
        </w:rPr>
        <w:t xml:space="preserve"> nuostolių atlyginimo. UAB „</w:t>
      </w:r>
      <w:proofErr w:type="spellStart"/>
      <w:r w:rsidR="00933D05" w:rsidRPr="008F2021">
        <w:rPr>
          <w:rFonts w:ascii="Times New Roman" w:hAnsi="Times New Roman"/>
          <w:iCs/>
          <w:sz w:val="24"/>
          <w:szCs w:val="24"/>
        </w:rPr>
        <w:t>Hakonlita</w:t>
      </w:r>
      <w:proofErr w:type="spellEnd"/>
      <w:r w:rsidR="00933D05" w:rsidRPr="008F2021">
        <w:rPr>
          <w:rFonts w:ascii="Times New Roman" w:hAnsi="Times New Roman"/>
          <w:iCs/>
          <w:sz w:val="24"/>
          <w:szCs w:val="24"/>
        </w:rPr>
        <w:t xml:space="preserve">“ draudikė AB „Lietuvos draudimas“, išmokėjusi </w:t>
      </w:r>
      <w:r w:rsidR="00933D05" w:rsidRPr="008F2021">
        <w:rPr>
          <w:rFonts w:ascii="Times New Roman" w:hAnsi="Times New Roman"/>
          <w:iCs/>
          <w:sz w:val="24"/>
          <w:szCs w:val="24"/>
        </w:rPr>
        <w:lastRenderedPageBreak/>
        <w:t>draudėjai 50</w:t>
      </w:r>
      <w:r>
        <w:rPr>
          <w:rFonts w:ascii="Times New Roman" w:hAnsi="Times New Roman"/>
          <w:iCs/>
          <w:sz w:val="24"/>
          <w:szCs w:val="24"/>
        </w:rPr>
        <w:t xml:space="preserve"> </w:t>
      </w:r>
      <w:r w:rsidR="00933D05" w:rsidRPr="008F2021">
        <w:rPr>
          <w:rFonts w:ascii="Times New Roman" w:hAnsi="Times New Roman"/>
          <w:iCs/>
          <w:sz w:val="24"/>
          <w:szCs w:val="24"/>
        </w:rPr>
        <w:t>000</w:t>
      </w:r>
      <w:r>
        <w:rPr>
          <w:rFonts w:ascii="Times New Roman" w:hAnsi="Times New Roman"/>
          <w:iCs/>
          <w:sz w:val="24"/>
          <w:szCs w:val="24"/>
        </w:rPr>
        <w:t xml:space="preserve"> </w:t>
      </w:r>
      <w:r w:rsidR="00933D05" w:rsidRPr="008F2021">
        <w:rPr>
          <w:rFonts w:ascii="Times New Roman" w:hAnsi="Times New Roman"/>
          <w:iCs/>
          <w:sz w:val="24"/>
          <w:szCs w:val="24"/>
        </w:rPr>
        <w:t>Eur draudimo išmoką nuostoliams padengti, taip pat pateikė ieškinį</w:t>
      </w:r>
      <w:r>
        <w:rPr>
          <w:rFonts w:ascii="Times New Roman" w:hAnsi="Times New Roman"/>
          <w:iCs/>
          <w:sz w:val="24"/>
          <w:szCs w:val="24"/>
        </w:rPr>
        <w:t>, reikalaudama regreso tvarka priteisti iš</w:t>
      </w:r>
      <w:r w:rsidR="00933D05" w:rsidRPr="008F2021">
        <w:rPr>
          <w:rFonts w:ascii="Times New Roman" w:hAnsi="Times New Roman"/>
          <w:iCs/>
          <w:sz w:val="24"/>
          <w:szCs w:val="24"/>
        </w:rPr>
        <w:t xml:space="preserve"> </w:t>
      </w:r>
      <w:r w:rsidR="008F2021" w:rsidRPr="008F2021">
        <w:rPr>
          <w:rFonts w:ascii="Times New Roman" w:hAnsi="Times New Roman"/>
          <w:iCs/>
          <w:sz w:val="24"/>
          <w:szCs w:val="24"/>
        </w:rPr>
        <w:t>UAB „BM būstas“</w:t>
      </w:r>
      <w:r w:rsidR="008F2021">
        <w:rPr>
          <w:rFonts w:ascii="Times New Roman" w:hAnsi="Times New Roman"/>
          <w:iCs/>
          <w:sz w:val="24"/>
          <w:szCs w:val="24"/>
        </w:rPr>
        <w:t xml:space="preserve"> </w:t>
      </w:r>
      <w:r>
        <w:rPr>
          <w:rFonts w:ascii="Times New Roman" w:hAnsi="Times New Roman"/>
          <w:iCs/>
          <w:sz w:val="24"/>
          <w:szCs w:val="24"/>
        </w:rPr>
        <w:t>atitinkamą sumą</w:t>
      </w:r>
      <w:r w:rsidR="00933D05" w:rsidRPr="008F2021">
        <w:rPr>
          <w:rFonts w:ascii="Times New Roman" w:hAnsi="Times New Roman"/>
          <w:iCs/>
          <w:sz w:val="24"/>
          <w:szCs w:val="24"/>
        </w:rPr>
        <w:t>. Pagal nurodytus ieškinius iškeltos bylos buvo sujungtos ir abu ieškiniai buvo nagrinėjami Vilniaus apygardos teismo civilinėje byloje Nr. e2-3023-852/2020.</w:t>
      </w:r>
      <w:r w:rsidR="00284921" w:rsidRPr="008F2021">
        <w:rPr>
          <w:rFonts w:ascii="Times New Roman" w:hAnsi="Times New Roman"/>
          <w:sz w:val="24"/>
          <w:szCs w:val="24"/>
        </w:rPr>
        <w:t xml:space="preserve"> </w:t>
      </w:r>
      <w:r w:rsidR="00284921" w:rsidRPr="008F2021">
        <w:rPr>
          <w:rFonts w:ascii="Times New Roman" w:hAnsi="Times New Roman"/>
          <w:iCs/>
          <w:sz w:val="24"/>
          <w:szCs w:val="24"/>
        </w:rPr>
        <w:t>Vilniaus apygardos teismas 2020 m. rugsėjo 18</w:t>
      </w:r>
      <w:r>
        <w:rPr>
          <w:rFonts w:ascii="Times New Roman" w:hAnsi="Times New Roman"/>
          <w:iCs/>
          <w:sz w:val="24"/>
          <w:szCs w:val="24"/>
        </w:rPr>
        <w:t> </w:t>
      </w:r>
      <w:r w:rsidR="00284921" w:rsidRPr="008F2021">
        <w:rPr>
          <w:rFonts w:ascii="Times New Roman" w:hAnsi="Times New Roman"/>
          <w:iCs/>
          <w:sz w:val="24"/>
          <w:szCs w:val="24"/>
        </w:rPr>
        <w:t>d. nutartimi patvirtino AB</w:t>
      </w:r>
      <w:r>
        <w:rPr>
          <w:rFonts w:ascii="Times New Roman" w:hAnsi="Times New Roman"/>
          <w:iCs/>
          <w:sz w:val="24"/>
          <w:szCs w:val="24"/>
        </w:rPr>
        <w:t xml:space="preserve"> </w:t>
      </w:r>
      <w:r w:rsidR="00284921" w:rsidRPr="008F2021">
        <w:rPr>
          <w:rFonts w:ascii="Times New Roman" w:hAnsi="Times New Roman"/>
          <w:iCs/>
          <w:sz w:val="24"/>
          <w:szCs w:val="24"/>
        </w:rPr>
        <w:t>„Lietuvos draudimas“ su UAB</w:t>
      </w:r>
      <w:r>
        <w:rPr>
          <w:rFonts w:ascii="Times New Roman" w:hAnsi="Times New Roman"/>
          <w:iCs/>
          <w:sz w:val="24"/>
          <w:szCs w:val="24"/>
        </w:rPr>
        <w:t xml:space="preserve"> </w:t>
      </w:r>
      <w:r w:rsidR="00284921" w:rsidRPr="008F2021">
        <w:rPr>
          <w:rFonts w:ascii="Times New Roman" w:hAnsi="Times New Roman"/>
          <w:iCs/>
          <w:sz w:val="24"/>
          <w:szCs w:val="24"/>
        </w:rPr>
        <w:t>„BM būstas“ ir UAB „</w:t>
      </w:r>
      <w:proofErr w:type="spellStart"/>
      <w:r w:rsidR="00284921" w:rsidRPr="008F2021">
        <w:rPr>
          <w:rFonts w:ascii="Times New Roman" w:hAnsi="Times New Roman"/>
          <w:iCs/>
          <w:sz w:val="24"/>
          <w:szCs w:val="24"/>
        </w:rPr>
        <w:t>Hakonlita</w:t>
      </w:r>
      <w:proofErr w:type="spellEnd"/>
      <w:r w:rsidR="00284921" w:rsidRPr="008F2021">
        <w:rPr>
          <w:rFonts w:ascii="Times New Roman" w:hAnsi="Times New Roman"/>
          <w:iCs/>
          <w:sz w:val="24"/>
          <w:szCs w:val="24"/>
        </w:rPr>
        <w:t>“ su UAB</w:t>
      </w:r>
      <w:r>
        <w:rPr>
          <w:rFonts w:ascii="Times New Roman" w:hAnsi="Times New Roman"/>
          <w:iCs/>
          <w:sz w:val="24"/>
          <w:szCs w:val="24"/>
        </w:rPr>
        <w:t> </w:t>
      </w:r>
      <w:r w:rsidR="00284921" w:rsidRPr="008F2021">
        <w:rPr>
          <w:rFonts w:ascii="Times New Roman" w:hAnsi="Times New Roman"/>
          <w:iCs/>
          <w:sz w:val="24"/>
          <w:szCs w:val="24"/>
        </w:rPr>
        <w:t xml:space="preserve">„BM būstas“ sudarytas taikos sutartis </w:t>
      </w:r>
      <w:r w:rsidR="004736A6">
        <w:rPr>
          <w:rFonts w:ascii="Times New Roman" w:hAnsi="Times New Roman"/>
          <w:iCs/>
          <w:sz w:val="24"/>
          <w:szCs w:val="24"/>
        </w:rPr>
        <w:t>ir</w:t>
      </w:r>
      <w:r w:rsidR="00284921" w:rsidRPr="008F2021">
        <w:rPr>
          <w:rFonts w:ascii="Times New Roman" w:hAnsi="Times New Roman"/>
          <w:iCs/>
          <w:sz w:val="24"/>
          <w:szCs w:val="24"/>
        </w:rPr>
        <w:t xml:space="preserve"> </w:t>
      </w:r>
      <w:r w:rsidR="008F2021">
        <w:rPr>
          <w:rFonts w:ascii="Times New Roman" w:hAnsi="Times New Roman"/>
          <w:iCs/>
          <w:sz w:val="24"/>
          <w:szCs w:val="24"/>
        </w:rPr>
        <w:t xml:space="preserve">minėtą </w:t>
      </w:r>
      <w:r w:rsidR="00284921" w:rsidRPr="008F2021">
        <w:rPr>
          <w:rFonts w:ascii="Times New Roman" w:hAnsi="Times New Roman"/>
          <w:iCs/>
          <w:sz w:val="24"/>
          <w:szCs w:val="24"/>
        </w:rPr>
        <w:t>civilinę bylą nutraukė.</w:t>
      </w:r>
      <w:r w:rsidR="008F2021">
        <w:rPr>
          <w:rFonts w:ascii="Times New Roman" w:hAnsi="Times New Roman"/>
          <w:iCs/>
          <w:sz w:val="24"/>
          <w:szCs w:val="24"/>
        </w:rPr>
        <w:t xml:space="preserve"> </w:t>
      </w:r>
    </w:p>
    <w:p w14:paraId="225989AA" w14:textId="605CFD88" w:rsidR="002F3DF9" w:rsidRPr="002F3DF9" w:rsidRDefault="004E2305" w:rsidP="00FF30D5">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Ieškovė, patikslinusi ieškinį šioje byloje,</w:t>
      </w:r>
      <w:r w:rsidRPr="004E2305">
        <w:rPr>
          <w:rFonts w:ascii="Times New Roman" w:hAnsi="Times New Roman"/>
          <w:bCs/>
          <w:sz w:val="24"/>
          <w:szCs w:val="24"/>
          <w:lang w:bidi="lt-LT"/>
        </w:rPr>
        <w:t xml:space="preserve"> </w:t>
      </w:r>
      <w:r>
        <w:rPr>
          <w:rFonts w:ascii="Times New Roman" w:hAnsi="Times New Roman"/>
          <w:bCs/>
          <w:sz w:val="24"/>
          <w:szCs w:val="24"/>
          <w:lang w:bidi="lt-LT"/>
        </w:rPr>
        <w:t xml:space="preserve">be kita ko, prašė regreso tvarka priteisti </w:t>
      </w:r>
      <w:r w:rsidRPr="004E2305">
        <w:rPr>
          <w:rFonts w:ascii="Times New Roman" w:hAnsi="Times New Roman"/>
          <w:bCs/>
          <w:iCs/>
          <w:sz w:val="24"/>
          <w:szCs w:val="24"/>
          <w:lang w:bidi="lt-LT"/>
        </w:rPr>
        <w:t>202 723,93 Eur nuostolių</w:t>
      </w:r>
      <w:r w:rsidR="002F3DF9">
        <w:rPr>
          <w:rFonts w:ascii="Times New Roman" w:hAnsi="Times New Roman"/>
          <w:bCs/>
          <w:iCs/>
          <w:sz w:val="24"/>
          <w:szCs w:val="24"/>
          <w:lang w:bidi="lt-LT"/>
        </w:rPr>
        <w:t xml:space="preserve"> atlyginimą. </w:t>
      </w:r>
      <w:r w:rsidR="00782261">
        <w:rPr>
          <w:rFonts w:ascii="Times New Roman" w:hAnsi="Times New Roman"/>
          <w:bCs/>
          <w:iCs/>
          <w:sz w:val="24"/>
          <w:szCs w:val="24"/>
          <w:lang w:bidi="lt-LT"/>
        </w:rPr>
        <w:t>Š</w:t>
      </w:r>
      <w:r w:rsidR="002F3DF9">
        <w:rPr>
          <w:rFonts w:ascii="Times New Roman" w:hAnsi="Times New Roman"/>
          <w:bCs/>
          <w:iCs/>
          <w:sz w:val="24"/>
          <w:szCs w:val="24"/>
          <w:lang w:bidi="lt-LT"/>
        </w:rPr>
        <w:t>ią sumą sudaro:</w:t>
      </w:r>
      <w:r w:rsidR="002F3DF9" w:rsidRPr="002F3DF9">
        <w:t xml:space="preserve"> </w:t>
      </w:r>
      <w:r w:rsidR="002F3DF9" w:rsidRPr="002F3DF9">
        <w:rPr>
          <w:rFonts w:ascii="Times New Roman" w:hAnsi="Times New Roman"/>
          <w:bCs/>
          <w:iCs/>
          <w:sz w:val="24"/>
          <w:szCs w:val="24"/>
          <w:lang w:bidi="lt-LT"/>
        </w:rPr>
        <w:t>145 000 Eur nuostoli</w:t>
      </w:r>
      <w:r w:rsidR="00782261">
        <w:rPr>
          <w:rFonts w:ascii="Times New Roman" w:hAnsi="Times New Roman"/>
          <w:bCs/>
          <w:iCs/>
          <w:sz w:val="24"/>
          <w:szCs w:val="24"/>
          <w:lang w:bidi="lt-LT"/>
        </w:rPr>
        <w:t>ų</w:t>
      </w:r>
      <w:r w:rsidR="002F3DF9" w:rsidRPr="002F3DF9">
        <w:rPr>
          <w:rFonts w:ascii="Times New Roman" w:hAnsi="Times New Roman"/>
          <w:bCs/>
          <w:iCs/>
          <w:sz w:val="24"/>
          <w:szCs w:val="24"/>
          <w:lang w:bidi="lt-LT"/>
        </w:rPr>
        <w:t xml:space="preserve">, kuriuos </w:t>
      </w:r>
      <w:r w:rsidR="00782261">
        <w:rPr>
          <w:rFonts w:ascii="Times New Roman" w:hAnsi="Times New Roman"/>
          <w:bCs/>
          <w:iCs/>
          <w:sz w:val="24"/>
          <w:szCs w:val="24"/>
          <w:lang w:bidi="lt-LT"/>
        </w:rPr>
        <w:t xml:space="preserve">pagal civilinėje byloje </w:t>
      </w:r>
      <w:r w:rsidR="00964FDC" w:rsidRPr="00964FDC">
        <w:rPr>
          <w:rFonts w:ascii="Times New Roman" w:hAnsi="Times New Roman"/>
          <w:bCs/>
          <w:iCs/>
          <w:sz w:val="24"/>
          <w:szCs w:val="24"/>
          <w:lang w:bidi="lt-LT"/>
        </w:rPr>
        <w:t>Nr.</w:t>
      </w:r>
      <w:r w:rsidR="00964FDC">
        <w:rPr>
          <w:rFonts w:ascii="Times New Roman" w:hAnsi="Times New Roman"/>
          <w:bCs/>
          <w:iCs/>
          <w:sz w:val="24"/>
          <w:szCs w:val="24"/>
          <w:lang w:bidi="lt-LT"/>
        </w:rPr>
        <w:t> </w:t>
      </w:r>
      <w:r w:rsidR="00964FDC" w:rsidRPr="00964FDC">
        <w:rPr>
          <w:rFonts w:ascii="Times New Roman" w:hAnsi="Times New Roman"/>
          <w:bCs/>
          <w:iCs/>
          <w:sz w:val="24"/>
          <w:szCs w:val="24"/>
          <w:lang w:bidi="lt-LT"/>
        </w:rPr>
        <w:t>e2-3023-852/2020</w:t>
      </w:r>
      <w:r w:rsidR="00964FDC">
        <w:rPr>
          <w:rFonts w:ascii="Times New Roman" w:hAnsi="Times New Roman"/>
          <w:bCs/>
          <w:iCs/>
          <w:sz w:val="24"/>
          <w:szCs w:val="24"/>
          <w:lang w:bidi="lt-LT"/>
        </w:rPr>
        <w:t xml:space="preserve"> </w:t>
      </w:r>
      <w:r w:rsidR="00782261">
        <w:rPr>
          <w:rFonts w:ascii="Times New Roman" w:hAnsi="Times New Roman"/>
          <w:bCs/>
          <w:iCs/>
          <w:sz w:val="24"/>
          <w:szCs w:val="24"/>
          <w:lang w:bidi="lt-LT"/>
        </w:rPr>
        <w:t xml:space="preserve">teismo patvirtintą </w:t>
      </w:r>
      <w:r w:rsidR="00782261" w:rsidRPr="00782261">
        <w:rPr>
          <w:rFonts w:ascii="Times New Roman" w:hAnsi="Times New Roman"/>
          <w:bCs/>
          <w:iCs/>
          <w:sz w:val="24"/>
          <w:szCs w:val="24"/>
          <w:lang w:bidi="lt-LT"/>
        </w:rPr>
        <w:t xml:space="preserve">taikos sutartį ieškovė </w:t>
      </w:r>
      <w:r w:rsidR="002F3DF9" w:rsidRPr="002F3DF9">
        <w:rPr>
          <w:rFonts w:ascii="Times New Roman" w:hAnsi="Times New Roman"/>
          <w:bCs/>
          <w:iCs/>
          <w:sz w:val="24"/>
          <w:szCs w:val="24"/>
          <w:lang w:bidi="lt-LT"/>
        </w:rPr>
        <w:t>įsipareigojo atlyginti UAB</w:t>
      </w:r>
      <w:r w:rsidR="00964FDC">
        <w:rPr>
          <w:rFonts w:ascii="Times New Roman" w:hAnsi="Times New Roman"/>
          <w:bCs/>
          <w:iCs/>
          <w:sz w:val="24"/>
          <w:szCs w:val="24"/>
          <w:lang w:bidi="lt-LT"/>
        </w:rPr>
        <w:t> </w:t>
      </w:r>
      <w:r w:rsidR="002F3DF9" w:rsidRPr="002F3DF9">
        <w:rPr>
          <w:rFonts w:ascii="Times New Roman" w:hAnsi="Times New Roman"/>
          <w:bCs/>
          <w:iCs/>
          <w:sz w:val="24"/>
          <w:szCs w:val="24"/>
          <w:lang w:bidi="lt-LT"/>
        </w:rPr>
        <w:t>„</w:t>
      </w:r>
      <w:proofErr w:type="spellStart"/>
      <w:r w:rsidR="002F3DF9" w:rsidRPr="002F3DF9">
        <w:rPr>
          <w:rFonts w:ascii="Times New Roman" w:hAnsi="Times New Roman"/>
          <w:bCs/>
          <w:iCs/>
          <w:sz w:val="24"/>
          <w:szCs w:val="24"/>
          <w:lang w:bidi="lt-LT"/>
        </w:rPr>
        <w:t>Hakonlita</w:t>
      </w:r>
      <w:proofErr w:type="spellEnd"/>
      <w:r w:rsidR="002F3DF9" w:rsidRPr="002F3DF9">
        <w:rPr>
          <w:rFonts w:ascii="Times New Roman" w:hAnsi="Times New Roman"/>
          <w:bCs/>
          <w:iCs/>
          <w:sz w:val="24"/>
          <w:szCs w:val="24"/>
          <w:lang w:bidi="lt-LT"/>
        </w:rPr>
        <w:t>“, 50</w:t>
      </w:r>
      <w:r w:rsidR="0095791E">
        <w:rPr>
          <w:rFonts w:ascii="Times New Roman" w:hAnsi="Times New Roman"/>
          <w:bCs/>
          <w:iCs/>
          <w:sz w:val="24"/>
          <w:szCs w:val="24"/>
          <w:lang w:bidi="lt-LT"/>
        </w:rPr>
        <w:t> </w:t>
      </w:r>
      <w:r w:rsidR="002F3DF9" w:rsidRPr="002F3DF9">
        <w:rPr>
          <w:rFonts w:ascii="Times New Roman" w:hAnsi="Times New Roman"/>
          <w:bCs/>
          <w:iCs/>
          <w:sz w:val="24"/>
          <w:szCs w:val="24"/>
          <w:lang w:bidi="lt-LT"/>
        </w:rPr>
        <w:t>000</w:t>
      </w:r>
      <w:r w:rsidR="0095791E">
        <w:rPr>
          <w:rFonts w:ascii="Times New Roman" w:hAnsi="Times New Roman"/>
          <w:bCs/>
          <w:iCs/>
          <w:sz w:val="24"/>
          <w:szCs w:val="24"/>
          <w:lang w:bidi="lt-LT"/>
        </w:rPr>
        <w:t xml:space="preserve"> </w:t>
      </w:r>
      <w:r w:rsidR="00964FDC">
        <w:rPr>
          <w:rFonts w:ascii="Times New Roman" w:hAnsi="Times New Roman"/>
          <w:bCs/>
          <w:iCs/>
          <w:sz w:val="24"/>
          <w:szCs w:val="24"/>
          <w:lang w:bidi="lt-LT"/>
        </w:rPr>
        <w:t>Eur</w:t>
      </w:r>
      <w:r w:rsidR="002F3DF9" w:rsidRPr="002F3DF9">
        <w:rPr>
          <w:rFonts w:ascii="Times New Roman" w:hAnsi="Times New Roman"/>
          <w:bCs/>
          <w:iCs/>
          <w:sz w:val="24"/>
          <w:szCs w:val="24"/>
          <w:lang w:bidi="lt-LT"/>
        </w:rPr>
        <w:t>, kuri</w:t>
      </w:r>
      <w:r w:rsidR="00964FDC">
        <w:rPr>
          <w:rFonts w:ascii="Times New Roman" w:hAnsi="Times New Roman"/>
          <w:bCs/>
          <w:iCs/>
          <w:sz w:val="24"/>
          <w:szCs w:val="24"/>
          <w:lang w:bidi="lt-LT"/>
        </w:rPr>
        <w:t>uos</w:t>
      </w:r>
      <w:r w:rsidR="002F3DF9" w:rsidRPr="002F3DF9">
        <w:rPr>
          <w:rFonts w:ascii="Times New Roman" w:hAnsi="Times New Roman"/>
          <w:bCs/>
          <w:iCs/>
          <w:sz w:val="24"/>
          <w:szCs w:val="24"/>
          <w:lang w:bidi="lt-LT"/>
        </w:rPr>
        <w:t xml:space="preserve"> </w:t>
      </w:r>
      <w:r w:rsidR="00614E6E">
        <w:rPr>
          <w:rFonts w:ascii="Times New Roman" w:hAnsi="Times New Roman"/>
          <w:bCs/>
          <w:iCs/>
          <w:sz w:val="24"/>
          <w:szCs w:val="24"/>
          <w:lang w:bidi="lt-LT"/>
        </w:rPr>
        <w:t xml:space="preserve">taikos sutartimi </w:t>
      </w:r>
      <w:r w:rsidR="002F3DF9" w:rsidRPr="002F3DF9">
        <w:rPr>
          <w:rFonts w:ascii="Times New Roman" w:hAnsi="Times New Roman"/>
          <w:bCs/>
          <w:iCs/>
          <w:sz w:val="24"/>
          <w:szCs w:val="24"/>
          <w:lang w:bidi="lt-LT"/>
        </w:rPr>
        <w:t>ieškovė įsipareigojo sumokėti AB</w:t>
      </w:r>
      <w:r w:rsidR="00614E6E">
        <w:rPr>
          <w:rFonts w:ascii="Times New Roman" w:hAnsi="Times New Roman"/>
          <w:bCs/>
          <w:iCs/>
          <w:sz w:val="24"/>
          <w:szCs w:val="24"/>
          <w:lang w:bidi="lt-LT"/>
        </w:rPr>
        <w:t> </w:t>
      </w:r>
      <w:r w:rsidR="002F3DF9" w:rsidRPr="002F3DF9">
        <w:rPr>
          <w:rFonts w:ascii="Times New Roman" w:hAnsi="Times New Roman"/>
          <w:bCs/>
          <w:iCs/>
          <w:sz w:val="24"/>
          <w:szCs w:val="24"/>
          <w:lang w:bidi="lt-LT"/>
        </w:rPr>
        <w:t>„Lietuvos draudimas“</w:t>
      </w:r>
      <w:r w:rsidR="00964FDC">
        <w:rPr>
          <w:rFonts w:ascii="Times New Roman" w:hAnsi="Times New Roman"/>
          <w:bCs/>
          <w:iCs/>
          <w:sz w:val="24"/>
          <w:szCs w:val="24"/>
          <w:lang w:bidi="lt-LT"/>
        </w:rPr>
        <w:t>,</w:t>
      </w:r>
      <w:r w:rsidR="002F3DF9" w:rsidRPr="002F3DF9">
        <w:rPr>
          <w:rFonts w:ascii="Times New Roman" w:hAnsi="Times New Roman"/>
          <w:bCs/>
          <w:iCs/>
          <w:sz w:val="24"/>
          <w:szCs w:val="24"/>
          <w:lang w:bidi="lt-LT"/>
        </w:rPr>
        <w:t xml:space="preserve"> ir 7723,93 Eur minėtoje civilinėje byloje </w:t>
      </w:r>
      <w:r w:rsidR="00505BEE" w:rsidRPr="00505BEE">
        <w:rPr>
          <w:rFonts w:ascii="Times New Roman" w:hAnsi="Times New Roman"/>
          <w:bCs/>
          <w:iCs/>
          <w:sz w:val="24"/>
          <w:szCs w:val="24"/>
          <w:lang w:bidi="lt-LT"/>
        </w:rPr>
        <w:t>UAB „BM būstas“</w:t>
      </w:r>
      <w:r w:rsidR="00505BEE">
        <w:rPr>
          <w:rFonts w:ascii="Times New Roman" w:hAnsi="Times New Roman"/>
          <w:bCs/>
          <w:iCs/>
          <w:sz w:val="24"/>
          <w:szCs w:val="24"/>
          <w:lang w:bidi="lt-LT"/>
        </w:rPr>
        <w:t xml:space="preserve"> </w:t>
      </w:r>
      <w:r w:rsidR="002F3DF9" w:rsidRPr="002F3DF9">
        <w:rPr>
          <w:rFonts w:ascii="Times New Roman" w:hAnsi="Times New Roman"/>
          <w:bCs/>
          <w:iCs/>
          <w:sz w:val="24"/>
          <w:szCs w:val="24"/>
          <w:lang w:bidi="lt-LT"/>
        </w:rPr>
        <w:t>patirt</w:t>
      </w:r>
      <w:r w:rsidR="00964FDC">
        <w:rPr>
          <w:rFonts w:ascii="Times New Roman" w:hAnsi="Times New Roman"/>
          <w:bCs/>
          <w:iCs/>
          <w:sz w:val="24"/>
          <w:szCs w:val="24"/>
          <w:lang w:bidi="lt-LT"/>
        </w:rPr>
        <w:t>ų</w:t>
      </w:r>
      <w:r w:rsidR="002F3DF9" w:rsidRPr="002F3DF9">
        <w:rPr>
          <w:rFonts w:ascii="Times New Roman" w:hAnsi="Times New Roman"/>
          <w:bCs/>
          <w:iCs/>
          <w:sz w:val="24"/>
          <w:szCs w:val="24"/>
          <w:lang w:bidi="lt-LT"/>
        </w:rPr>
        <w:t xml:space="preserve"> bylinėjimosi išlaid</w:t>
      </w:r>
      <w:r w:rsidR="00964FDC">
        <w:rPr>
          <w:rFonts w:ascii="Times New Roman" w:hAnsi="Times New Roman"/>
          <w:bCs/>
          <w:iCs/>
          <w:sz w:val="24"/>
          <w:szCs w:val="24"/>
          <w:lang w:bidi="lt-LT"/>
        </w:rPr>
        <w:t>ų.</w:t>
      </w:r>
    </w:p>
    <w:p w14:paraId="335ABFB2" w14:textId="3814EC49" w:rsidR="003E3BB7" w:rsidRDefault="00C802B8" w:rsidP="00FF30D5">
      <w:pPr>
        <w:pStyle w:val="Sraopastraipa"/>
        <w:numPr>
          <w:ilvl w:val="0"/>
          <w:numId w:val="3"/>
        </w:numPr>
        <w:spacing w:after="120" w:line="240" w:lineRule="auto"/>
        <w:contextualSpacing w:val="0"/>
        <w:jc w:val="both"/>
        <w:rPr>
          <w:rFonts w:ascii="Times New Roman" w:hAnsi="Times New Roman"/>
          <w:iCs/>
          <w:sz w:val="24"/>
          <w:szCs w:val="24"/>
        </w:rPr>
      </w:pPr>
      <w:r w:rsidRPr="00C802B8">
        <w:rPr>
          <w:rFonts w:ascii="Times New Roman" w:hAnsi="Times New Roman"/>
          <w:iCs/>
          <w:sz w:val="24"/>
          <w:szCs w:val="24"/>
        </w:rPr>
        <w:t>Bylą nagrinėję teismai</w:t>
      </w:r>
      <w:r w:rsidR="00505BEE">
        <w:rPr>
          <w:rFonts w:ascii="Times New Roman" w:hAnsi="Times New Roman"/>
          <w:iCs/>
          <w:sz w:val="24"/>
          <w:szCs w:val="24"/>
        </w:rPr>
        <w:t xml:space="preserve">, </w:t>
      </w:r>
      <w:r>
        <w:rPr>
          <w:rFonts w:ascii="Times New Roman" w:hAnsi="Times New Roman"/>
          <w:iCs/>
          <w:sz w:val="24"/>
          <w:szCs w:val="24"/>
        </w:rPr>
        <w:t>spręsdami dėl</w:t>
      </w:r>
      <w:r w:rsidR="00505BEE">
        <w:rPr>
          <w:rFonts w:ascii="Times New Roman" w:hAnsi="Times New Roman"/>
          <w:iCs/>
          <w:sz w:val="24"/>
          <w:szCs w:val="24"/>
        </w:rPr>
        <w:t xml:space="preserve"> </w:t>
      </w:r>
      <w:r w:rsidR="00505BEE" w:rsidRPr="00505BEE">
        <w:rPr>
          <w:rFonts w:ascii="Times New Roman" w:hAnsi="Times New Roman"/>
          <w:iCs/>
          <w:sz w:val="24"/>
          <w:szCs w:val="24"/>
        </w:rPr>
        <w:t>UAB „</w:t>
      </w:r>
      <w:proofErr w:type="spellStart"/>
      <w:r w:rsidR="00505BEE" w:rsidRPr="00505BEE">
        <w:rPr>
          <w:rFonts w:ascii="Times New Roman" w:hAnsi="Times New Roman"/>
          <w:iCs/>
          <w:sz w:val="24"/>
          <w:szCs w:val="24"/>
        </w:rPr>
        <w:t>Hakonlita</w:t>
      </w:r>
      <w:proofErr w:type="spellEnd"/>
      <w:r w:rsidR="00505BEE" w:rsidRPr="00505BEE">
        <w:rPr>
          <w:rFonts w:ascii="Times New Roman" w:hAnsi="Times New Roman"/>
          <w:iCs/>
          <w:sz w:val="24"/>
          <w:szCs w:val="24"/>
        </w:rPr>
        <w:t xml:space="preserve">“ </w:t>
      </w:r>
      <w:r>
        <w:rPr>
          <w:rFonts w:ascii="Times New Roman" w:hAnsi="Times New Roman"/>
          <w:iCs/>
          <w:sz w:val="24"/>
          <w:szCs w:val="24"/>
        </w:rPr>
        <w:t>nurodytų</w:t>
      </w:r>
      <w:r w:rsidR="00505BEE">
        <w:rPr>
          <w:rFonts w:ascii="Times New Roman" w:hAnsi="Times New Roman"/>
          <w:iCs/>
          <w:sz w:val="24"/>
          <w:szCs w:val="24"/>
        </w:rPr>
        <w:t xml:space="preserve"> </w:t>
      </w:r>
      <w:r w:rsidR="00505BEE" w:rsidRPr="00505BEE">
        <w:rPr>
          <w:rFonts w:ascii="Times New Roman" w:hAnsi="Times New Roman"/>
          <w:iCs/>
          <w:sz w:val="24"/>
          <w:szCs w:val="24"/>
        </w:rPr>
        <w:t>986 702,46 Eur nuostoli</w:t>
      </w:r>
      <w:r>
        <w:rPr>
          <w:rFonts w:ascii="Times New Roman" w:hAnsi="Times New Roman"/>
          <w:iCs/>
          <w:sz w:val="24"/>
          <w:szCs w:val="24"/>
        </w:rPr>
        <w:t>ų pagrįstumo</w:t>
      </w:r>
      <w:r w:rsidR="00505BEE">
        <w:rPr>
          <w:rFonts w:ascii="Times New Roman" w:hAnsi="Times New Roman"/>
          <w:iCs/>
          <w:sz w:val="24"/>
          <w:szCs w:val="24"/>
        </w:rPr>
        <w:t>,</w:t>
      </w:r>
      <w:r>
        <w:rPr>
          <w:rFonts w:ascii="Times New Roman" w:hAnsi="Times New Roman"/>
          <w:iCs/>
          <w:sz w:val="24"/>
          <w:szCs w:val="24"/>
        </w:rPr>
        <w:t xml:space="preserve"> įrodytais pripažino tik dalį</w:t>
      </w:r>
      <w:r w:rsidR="00BF1FED">
        <w:rPr>
          <w:rFonts w:ascii="Times New Roman" w:hAnsi="Times New Roman"/>
          <w:iCs/>
          <w:sz w:val="24"/>
          <w:szCs w:val="24"/>
        </w:rPr>
        <w:t xml:space="preserve"> jų</w:t>
      </w:r>
      <w:r>
        <w:rPr>
          <w:rFonts w:ascii="Times New Roman" w:hAnsi="Times New Roman"/>
          <w:iCs/>
          <w:sz w:val="24"/>
          <w:szCs w:val="24"/>
        </w:rPr>
        <w:t xml:space="preserve">, t. y. </w:t>
      </w:r>
      <w:r w:rsidRPr="00C802B8">
        <w:rPr>
          <w:rFonts w:ascii="Times New Roman" w:hAnsi="Times New Roman"/>
          <w:iCs/>
          <w:sz w:val="24"/>
          <w:szCs w:val="24"/>
        </w:rPr>
        <w:t>70 343,26 Eur tiesioginius nuostolius</w:t>
      </w:r>
      <w:r>
        <w:rPr>
          <w:rFonts w:ascii="Times New Roman" w:hAnsi="Times New Roman"/>
          <w:iCs/>
          <w:sz w:val="24"/>
          <w:szCs w:val="24"/>
        </w:rPr>
        <w:t xml:space="preserve">, </w:t>
      </w:r>
      <w:r w:rsidR="00BF1FED">
        <w:rPr>
          <w:rFonts w:ascii="Times New Roman" w:hAnsi="Times New Roman"/>
          <w:iCs/>
          <w:sz w:val="24"/>
          <w:szCs w:val="24"/>
        </w:rPr>
        <w:t>patirtus dėl Pastato</w:t>
      </w:r>
      <w:r w:rsidRPr="00C802B8">
        <w:rPr>
          <w:rFonts w:ascii="Times New Roman" w:hAnsi="Times New Roman"/>
          <w:iCs/>
          <w:sz w:val="24"/>
          <w:szCs w:val="24"/>
        </w:rPr>
        <w:t xml:space="preserve"> inžinerinių sistemų priežiūr</w:t>
      </w:r>
      <w:r w:rsidR="00BF1FED">
        <w:rPr>
          <w:rFonts w:ascii="Times New Roman" w:hAnsi="Times New Roman"/>
          <w:iCs/>
          <w:sz w:val="24"/>
          <w:szCs w:val="24"/>
        </w:rPr>
        <w:t>os</w:t>
      </w:r>
      <w:r>
        <w:rPr>
          <w:rFonts w:ascii="Times New Roman" w:hAnsi="Times New Roman"/>
          <w:iCs/>
          <w:sz w:val="24"/>
          <w:szCs w:val="24"/>
        </w:rPr>
        <w:t xml:space="preserve">, </w:t>
      </w:r>
      <w:r w:rsidR="00BF1FED" w:rsidRPr="00BF1FED">
        <w:rPr>
          <w:rFonts w:ascii="Times New Roman" w:hAnsi="Times New Roman"/>
          <w:iCs/>
          <w:sz w:val="24"/>
          <w:szCs w:val="24"/>
        </w:rPr>
        <w:t>komunalinių išlaidų</w:t>
      </w:r>
      <w:r w:rsidR="00BF1FED">
        <w:rPr>
          <w:rFonts w:ascii="Times New Roman" w:hAnsi="Times New Roman"/>
          <w:iCs/>
          <w:sz w:val="24"/>
          <w:szCs w:val="24"/>
        </w:rPr>
        <w:t>,</w:t>
      </w:r>
      <w:r w:rsidR="00BF1FED" w:rsidRPr="00BF1FED">
        <w:rPr>
          <w:rFonts w:ascii="Times New Roman" w:hAnsi="Times New Roman"/>
          <w:iCs/>
          <w:sz w:val="24"/>
          <w:szCs w:val="24"/>
        </w:rPr>
        <w:t xml:space="preserve"> </w:t>
      </w:r>
      <w:r>
        <w:rPr>
          <w:rFonts w:ascii="Times New Roman" w:hAnsi="Times New Roman"/>
          <w:iCs/>
          <w:sz w:val="24"/>
          <w:szCs w:val="24"/>
        </w:rPr>
        <w:t xml:space="preserve">teritorijos </w:t>
      </w:r>
      <w:r w:rsidRPr="00C802B8">
        <w:rPr>
          <w:rFonts w:ascii="Times New Roman" w:hAnsi="Times New Roman"/>
          <w:iCs/>
          <w:sz w:val="24"/>
          <w:szCs w:val="24"/>
        </w:rPr>
        <w:t>tvarkym</w:t>
      </w:r>
      <w:r w:rsidR="00BF1FED">
        <w:rPr>
          <w:rFonts w:ascii="Times New Roman" w:hAnsi="Times New Roman"/>
          <w:iCs/>
          <w:sz w:val="24"/>
          <w:szCs w:val="24"/>
        </w:rPr>
        <w:t>o</w:t>
      </w:r>
      <w:r w:rsidRPr="00C802B8">
        <w:rPr>
          <w:rFonts w:ascii="Times New Roman" w:hAnsi="Times New Roman"/>
          <w:iCs/>
          <w:sz w:val="24"/>
          <w:szCs w:val="24"/>
        </w:rPr>
        <w:t xml:space="preserve"> ir valym</w:t>
      </w:r>
      <w:r w:rsidR="00BF1FED">
        <w:rPr>
          <w:rFonts w:ascii="Times New Roman" w:hAnsi="Times New Roman"/>
          <w:iCs/>
          <w:sz w:val="24"/>
          <w:szCs w:val="24"/>
        </w:rPr>
        <w:t xml:space="preserve">o </w:t>
      </w:r>
      <w:r w:rsidRPr="00C802B8">
        <w:rPr>
          <w:rFonts w:ascii="Times New Roman" w:hAnsi="Times New Roman"/>
          <w:iCs/>
          <w:sz w:val="24"/>
          <w:szCs w:val="24"/>
        </w:rPr>
        <w:t xml:space="preserve">Pastato uždarymo </w:t>
      </w:r>
      <w:r>
        <w:rPr>
          <w:rFonts w:ascii="Times New Roman" w:hAnsi="Times New Roman"/>
          <w:iCs/>
          <w:sz w:val="24"/>
          <w:szCs w:val="24"/>
        </w:rPr>
        <w:t>laikotarpiu</w:t>
      </w:r>
      <w:r w:rsidR="00BF1FED">
        <w:rPr>
          <w:rFonts w:ascii="Times New Roman" w:hAnsi="Times New Roman"/>
          <w:iCs/>
          <w:sz w:val="24"/>
          <w:szCs w:val="24"/>
        </w:rPr>
        <w:t>, dėl atliktų P</w:t>
      </w:r>
      <w:r w:rsidR="00BF1FED" w:rsidRPr="00BF1FED">
        <w:rPr>
          <w:rFonts w:ascii="Times New Roman" w:hAnsi="Times New Roman"/>
          <w:iCs/>
          <w:sz w:val="24"/>
          <w:szCs w:val="24"/>
        </w:rPr>
        <w:t>astato konstrukcijų tyrimų ir konsultacijų</w:t>
      </w:r>
      <w:r w:rsidR="00BF1FED">
        <w:rPr>
          <w:rFonts w:ascii="Times New Roman" w:hAnsi="Times New Roman"/>
          <w:iCs/>
          <w:sz w:val="24"/>
          <w:szCs w:val="24"/>
        </w:rPr>
        <w:t>,</w:t>
      </w:r>
      <w:r w:rsidR="00BF1FED" w:rsidRPr="00BF1FED">
        <w:rPr>
          <w:rFonts w:ascii="Times New Roman" w:hAnsi="Times New Roman"/>
          <w:sz w:val="24"/>
          <w:szCs w:val="24"/>
        </w:rPr>
        <w:t xml:space="preserve"> </w:t>
      </w:r>
      <w:r w:rsidR="00BF1FED" w:rsidRPr="00BF1FED">
        <w:rPr>
          <w:rFonts w:ascii="Times New Roman" w:hAnsi="Times New Roman"/>
          <w:iCs/>
          <w:sz w:val="24"/>
          <w:szCs w:val="24"/>
        </w:rPr>
        <w:t>patalpų remonto</w:t>
      </w:r>
      <w:r>
        <w:rPr>
          <w:rFonts w:ascii="Times New Roman" w:hAnsi="Times New Roman"/>
          <w:iCs/>
          <w:sz w:val="24"/>
          <w:szCs w:val="24"/>
        </w:rPr>
        <w:t>. Teism</w:t>
      </w:r>
      <w:r w:rsidR="00BF1FED">
        <w:rPr>
          <w:rFonts w:ascii="Times New Roman" w:hAnsi="Times New Roman"/>
          <w:iCs/>
          <w:sz w:val="24"/>
          <w:szCs w:val="24"/>
        </w:rPr>
        <w:t>ų</w:t>
      </w:r>
      <w:r>
        <w:rPr>
          <w:rFonts w:ascii="Times New Roman" w:hAnsi="Times New Roman"/>
          <w:iCs/>
          <w:sz w:val="24"/>
          <w:szCs w:val="24"/>
        </w:rPr>
        <w:t xml:space="preserve"> vertinimu, šiuos nuostolius patvirtina byloje pateikti </w:t>
      </w:r>
      <w:r w:rsidR="00BF1FED">
        <w:rPr>
          <w:rFonts w:ascii="Times New Roman" w:hAnsi="Times New Roman"/>
          <w:iCs/>
          <w:sz w:val="24"/>
          <w:szCs w:val="24"/>
        </w:rPr>
        <w:t xml:space="preserve">rašytiniai įrodymai – </w:t>
      </w:r>
      <w:r w:rsidRPr="00C802B8">
        <w:rPr>
          <w:rFonts w:ascii="Times New Roman" w:hAnsi="Times New Roman"/>
          <w:iCs/>
          <w:sz w:val="24"/>
          <w:szCs w:val="24"/>
        </w:rPr>
        <w:t>PVM sąskait</w:t>
      </w:r>
      <w:r w:rsidR="00BF1FED">
        <w:rPr>
          <w:rFonts w:ascii="Times New Roman" w:hAnsi="Times New Roman"/>
          <w:iCs/>
          <w:sz w:val="24"/>
          <w:szCs w:val="24"/>
        </w:rPr>
        <w:t>o</w:t>
      </w:r>
      <w:r w:rsidRPr="00C802B8">
        <w:rPr>
          <w:rFonts w:ascii="Times New Roman" w:hAnsi="Times New Roman"/>
          <w:iCs/>
          <w:sz w:val="24"/>
          <w:szCs w:val="24"/>
        </w:rPr>
        <w:t>s faktūr</w:t>
      </w:r>
      <w:r w:rsidR="00BF1FED">
        <w:rPr>
          <w:rFonts w:ascii="Times New Roman" w:hAnsi="Times New Roman"/>
          <w:iCs/>
          <w:sz w:val="24"/>
          <w:szCs w:val="24"/>
        </w:rPr>
        <w:t>o</w:t>
      </w:r>
      <w:r w:rsidRPr="00C802B8">
        <w:rPr>
          <w:rFonts w:ascii="Times New Roman" w:hAnsi="Times New Roman"/>
          <w:iCs/>
          <w:sz w:val="24"/>
          <w:szCs w:val="24"/>
        </w:rPr>
        <w:t>s ir jų apmokėjimo dokument</w:t>
      </w:r>
      <w:r w:rsidR="00BF1FED">
        <w:rPr>
          <w:rFonts w:ascii="Times New Roman" w:hAnsi="Times New Roman"/>
          <w:iCs/>
          <w:sz w:val="24"/>
          <w:szCs w:val="24"/>
        </w:rPr>
        <w:t>ai.</w:t>
      </w:r>
      <w:r w:rsidR="00E138D9" w:rsidRPr="00E138D9">
        <w:rPr>
          <w:rFonts w:ascii="Times New Roman" w:hAnsi="Times New Roman"/>
          <w:iCs/>
          <w:sz w:val="24"/>
          <w:szCs w:val="24"/>
        </w:rPr>
        <w:t xml:space="preserve"> Bylą nagrinėję teismai</w:t>
      </w:r>
      <w:r w:rsidR="00E138D9">
        <w:rPr>
          <w:rFonts w:ascii="Times New Roman" w:hAnsi="Times New Roman"/>
          <w:iCs/>
          <w:sz w:val="24"/>
          <w:szCs w:val="24"/>
        </w:rPr>
        <w:t xml:space="preserve"> nustatė, kad ieškovė atlygino šiuos nuostolius Pastato nuomininkei </w:t>
      </w:r>
      <w:r w:rsidR="00E138D9" w:rsidRPr="00E138D9">
        <w:rPr>
          <w:rFonts w:ascii="Times New Roman" w:hAnsi="Times New Roman"/>
          <w:iCs/>
          <w:sz w:val="24"/>
          <w:szCs w:val="24"/>
        </w:rPr>
        <w:t>UAB „</w:t>
      </w:r>
      <w:proofErr w:type="spellStart"/>
      <w:r w:rsidR="00E138D9" w:rsidRPr="00E138D9">
        <w:rPr>
          <w:rFonts w:ascii="Times New Roman" w:hAnsi="Times New Roman"/>
          <w:iCs/>
          <w:sz w:val="24"/>
          <w:szCs w:val="24"/>
        </w:rPr>
        <w:t>Hakonlita</w:t>
      </w:r>
      <w:proofErr w:type="spellEnd"/>
      <w:r w:rsidR="00E138D9" w:rsidRPr="00E138D9">
        <w:rPr>
          <w:rFonts w:ascii="Times New Roman" w:hAnsi="Times New Roman"/>
          <w:iCs/>
          <w:sz w:val="24"/>
          <w:szCs w:val="24"/>
        </w:rPr>
        <w:t>“</w:t>
      </w:r>
      <w:r w:rsidR="00E138D9">
        <w:rPr>
          <w:rFonts w:ascii="Times New Roman" w:hAnsi="Times New Roman"/>
          <w:iCs/>
          <w:sz w:val="24"/>
          <w:szCs w:val="24"/>
        </w:rPr>
        <w:t>, atitinkama dalimi sumažindama Pastato nuomos mokestį</w:t>
      </w:r>
      <w:r w:rsidR="00E138D9" w:rsidRPr="00E138D9">
        <w:rPr>
          <w:rFonts w:ascii="Times New Roman" w:hAnsi="Times New Roman"/>
          <w:sz w:val="24"/>
          <w:szCs w:val="24"/>
        </w:rPr>
        <w:t xml:space="preserve"> </w:t>
      </w:r>
      <w:r w:rsidR="00E138D9" w:rsidRPr="00E138D9">
        <w:rPr>
          <w:rFonts w:ascii="Times New Roman" w:hAnsi="Times New Roman"/>
          <w:iCs/>
          <w:sz w:val="24"/>
          <w:szCs w:val="24"/>
        </w:rPr>
        <w:t>už pra</w:t>
      </w:r>
      <w:r w:rsidR="00956BF1">
        <w:rPr>
          <w:rFonts w:ascii="Times New Roman" w:hAnsi="Times New Roman"/>
          <w:iCs/>
          <w:sz w:val="24"/>
          <w:szCs w:val="24"/>
        </w:rPr>
        <w:t>ėjusį</w:t>
      </w:r>
      <w:r w:rsidR="00E138D9" w:rsidRPr="00E138D9">
        <w:rPr>
          <w:rFonts w:ascii="Times New Roman" w:hAnsi="Times New Roman"/>
          <w:iCs/>
          <w:sz w:val="24"/>
          <w:szCs w:val="24"/>
        </w:rPr>
        <w:t xml:space="preserve"> (iki teismo sprendimo šioje byloje priėmimo) laikotarpį</w:t>
      </w:r>
      <w:r w:rsidR="00E138D9">
        <w:rPr>
          <w:rFonts w:ascii="Times New Roman" w:hAnsi="Times New Roman"/>
          <w:iCs/>
          <w:sz w:val="24"/>
          <w:szCs w:val="24"/>
        </w:rPr>
        <w:t>.</w:t>
      </w:r>
    </w:p>
    <w:p w14:paraId="51FE42A5" w14:textId="5A2A2A6B" w:rsidR="00505BEE" w:rsidRDefault="009F33A0" w:rsidP="00505BEE">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Ieškovė kasaciniame skunde </w:t>
      </w:r>
      <w:r w:rsidR="00EA1435">
        <w:rPr>
          <w:rFonts w:ascii="Times New Roman" w:hAnsi="Times New Roman"/>
          <w:sz w:val="24"/>
          <w:szCs w:val="24"/>
        </w:rPr>
        <w:t>nurodo, kad b</w:t>
      </w:r>
      <w:r w:rsidR="00EA1435" w:rsidRPr="00EA1435">
        <w:rPr>
          <w:rFonts w:ascii="Times New Roman" w:hAnsi="Times New Roman"/>
          <w:sz w:val="24"/>
          <w:szCs w:val="24"/>
        </w:rPr>
        <w:t>yloje yra pateikti įrodymai, dėl kokios nuostolių sumos atlyginimo susitar</w:t>
      </w:r>
      <w:r w:rsidR="00603E49">
        <w:rPr>
          <w:rFonts w:ascii="Times New Roman" w:hAnsi="Times New Roman"/>
          <w:sz w:val="24"/>
          <w:szCs w:val="24"/>
        </w:rPr>
        <w:t>ta</w:t>
      </w:r>
      <w:r w:rsidR="00EA1435" w:rsidRPr="00EA1435">
        <w:rPr>
          <w:rFonts w:ascii="Times New Roman" w:hAnsi="Times New Roman"/>
          <w:sz w:val="24"/>
          <w:szCs w:val="24"/>
        </w:rPr>
        <w:t xml:space="preserve"> su UAB „</w:t>
      </w:r>
      <w:proofErr w:type="spellStart"/>
      <w:r w:rsidR="00EA1435" w:rsidRPr="00EA1435">
        <w:rPr>
          <w:rFonts w:ascii="Times New Roman" w:hAnsi="Times New Roman"/>
          <w:sz w:val="24"/>
          <w:szCs w:val="24"/>
        </w:rPr>
        <w:t>Hakonlita</w:t>
      </w:r>
      <w:proofErr w:type="spellEnd"/>
      <w:r w:rsidR="00EA1435" w:rsidRPr="00EA1435">
        <w:rPr>
          <w:rFonts w:ascii="Times New Roman" w:hAnsi="Times New Roman"/>
          <w:sz w:val="24"/>
          <w:szCs w:val="24"/>
        </w:rPr>
        <w:t>“</w:t>
      </w:r>
      <w:r w:rsidR="00831F1A">
        <w:rPr>
          <w:rFonts w:ascii="Times New Roman" w:hAnsi="Times New Roman"/>
          <w:sz w:val="24"/>
          <w:szCs w:val="24"/>
        </w:rPr>
        <w:t>,</w:t>
      </w:r>
      <w:r w:rsidR="00EA1435" w:rsidRPr="00EA1435">
        <w:rPr>
          <w:rFonts w:ascii="Times New Roman" w:hAnsi="Times New Roman"/>
          <w:sz w:val="24"/>
          <w:szCs w:val="24"/>
        </w:rPr>
        <w:t xml:space="preserve"> ir kad ieškovė atlygino šiuos nuostolius UAB</w:t>
      </w:r>
      <w:r w:rsidR="00603E49">
        <w:rPr>
          <w:rFonts w:ascii="Times New Roman" w:hAnsi="Times New Roman"/>
          <w:sz w:val="24"/>
          <w:szCs w:val="24"/>
        </w:rPr>
        <w:t> </w:t>
      </w:r>
      <w:r w:rsidR="00EA1435" w:rsidRPr="00EA1435">
        <w:rPr>
          <w:rFonts w:ascii="Times New Roman" w:hAnsi="Times New Roman"/>
          <w:sz w:val="24"/>
          <w:szCs w:val="24"/>
        </w:rPr>
        <w:t>„</w:t>
      </w:r>
      <w:proofErr w:type="spellStart"/>
      <w:r w:rsidR="00EA1435" w:rsidRPr="00EA1435">
        <w:rPr>
          <w:rFonts w:ascii="Times New Roman" w:hAnsi="Times New Roman"/>
          <w:sz w:val="24"/>
          <w:szCs w:val="24"/>
        </w:rPr>
        <w:t>Hakonlita</w:t>
      </w:r>
      <w:proofErr w:type="spellEnd"/>
      <w:r w:rsidR="00EA1435" w:rsidRPr="00EA1435">
        <w:rPr>
          <w:rFonts w:ascii="Times New Roman" w:hAnsi="Times New Roman"/>
          <w:sz w:val="24"/>
          <w:szCs w:val="24"/>
        </w:rPr>
        <w:t>“. Byloje taip pat yra pateikti UAB „</w:t>
      </w:r>
      <w:proofErr w:type="spellStart"/>
      <w:r w:rsidR="00EA1435" w:rsidRPr="00EA1435">
        <w:rPr>
          <w:rFonts w:ascii="Times New Roman" w:hAnsi="Times New Roman"/>
          <w:sz w:val="24"/>
          <w:szCs w:val="24"/>
        </w:rPr>
        <w:t>Hakonlita</w:t>
      </w:r>
      <w:proofErr w:type="spellEnd"/>
      <w:r w:rsidR="00EA1435" w:rsidRPr="00EA1435">
        <w:rPr>
          <w:rFonts w:ascii="Times New Roman" w:hAnsi="Times New Roman"/>
          <w:sz w:val="24"/>
          <w:szCs w:val="24"/>
        </w:rPr>
        <w:t xml:space="preserve">“ (jos subnuomininkų) nuostolius pagrindžiantys įrodymai, </w:t>
      </w:r>
      <w:r w:rsidR="00603E49">
        <w:rPr>
          <w:rFonts w:ascii="Times New Roman" w:hAnsi="Times New Roman"/>
          <w:sz w:val="24"/>
          <w:szCs w:val="24"/>
        </w:rPr>
        <w:t>o a</w:t>
      </w:r>
      <w:r w:rsidR="00EA1435" w:rsidRPr="00EA1435">
        <w:rPr>
          <w:rFonts w:ascii="Times New Roman" w:hAnsi="Times New Roman"/>
          <w:sz w:val="24"/>
          <w:szCs w:val="24"/>
        </w:rPr>
        <w:t>tsakovai neįrodė ir neįrodinėjo, kad ieškovė su UAB „</w:t>
      </w:r>
      <w:proofErr w:type="spellStart"/>
      <w:r w:rsidR="00EA1435" w:rsidRPr="00EA1435">
        <w:rPr>
          <w:rFonts w:ascii="Times New Roman" w:hAnsi="Times New Roman"/>
          <w:sz w:val="24"/>
          <w:szCs w:val="24"/>
        </w:rPr>
        <w:t>Hakonlita</w:t>
      </w:r>
      <w:proofErr w:type="spellEnd"/>
      <w:r w:rsidR="00EA1435" w:rsidRPr="00EA1435">
        <w:rPr>
          <w:rFonts w:ascii="Times New Roman" w:hAnsi="Times New Roman"/>
          <w:sz w:val="24"/>
          <w:szCs w:val="24"/>
        </w:rPr>
        <w:t xml:space="preserve">“ susitarė dėl per didelių nuostolių atlyginimo, kad yra aplinkybių, dėl kurių atlygintinos žalos dydis gali būti teismo mažinamas </w:t>
      </w:r>
      <w:r w:rsidR="00603E49">
        <w:rPr>
          <w:rFonts w:ascii="Times New Roman" w:hAnsi="Times New Roman"/>
          <w:sz w:val="24"/>
          <w:szCs w:val="24"/>
        </w:rPr>
        <w:t xml:space="preserve">pagal </w:t>
      </w:r>
      <w:r w:rsidR="00EA1435" w:rsidRPr="00EA1435">
        <w:rPr>
          <w:rFonts w:ascii="Times New Roman" w:hAnsi="Times New Roman"/>
          <w:sz w:val="24"/>
          <w:szCs w:val="24"/>
        </w:rPr>
        <w:t>CK 6.251 straipsnio 2 dal</w:t>
      </w:r>
      <w:r w:rsidR="00603E49">
        <w:rPr>
          <w:rFonts w:ascii="Times New Roman" w:hAnsi="Times New Roman"/>
          <w:sz w:val="24"/>
          <w:szCs w:val="24"/>
        </w:rPr>
        <w:t>į</w:t>
      </w:r>
      <w:r w:rsidR="00EA1435" w:rsidRPr="00EA1435">
        <w:rPr>
          <w:rFonts w:ascii="Times New Roman" w:hAnsi="Times New Roman"/>
          <w:sz w:val="24"/>
          <w:szCs w:val="24"/>
        </w:rPr>
        <w:t>, 6.282 straipsn</w:t>
      </w:r>
      <w:r w:rsidR="00603E49">
        <w:rPr>
          <w:rFonts w:ascii="Times New Roman" w:hAnsi="Times New Roman"/>
          <w:sz w:val="24"/>
          <w:szCs w:val="24"/>
        </w:rPr>
        <w:t>į</w:t>
      </w:r>
      <w:r w:rsidR="00EA1435" w:rsidRPr="00EA1435">
        <w:rPr>
          <w:rFonts w:ascii="Times New Roman" w:hAnsi="Times New Roman"/>
          <w:sz w:val="24"/>
          <w:szCs w:val="24"/>
        </w:rPr>
        <w:t>.</w:t>
      </w:r>
    </w:p>
    <w:p w14:paraId="6546C9B1" w14:textId="726BCAFE" w:rsidR="00BF1FED" w:rsidRPr="00BF1FED" w:rsidRDefault="00D10918" w:rsidP="00505BEE">
      <w:pPr>
        <w:pStyle w:val="Sraopastraipa"/>
        <w:numPr>
          <w:ilvl w:val="0"/>
          <w:numId w:val="3"/>
        </w:numPr>
        <w:spacing w:after="120" w:line="240" w:lineRule="auto"/>
        <w:contextualSpacing w:val="0"/>
        <w:jc w:val="both"/>
        <w:rPr>
          <w:rFonts w:ascii="Times New Roman" w:hAnsi="Times New Roman"/>
          <w:iCs/>
          <w:sz w:val="24"/>
          <w:szCs w:val="24"/>
        </w:rPr>
      </w:pPr>
      <w:r w:rsidRPr="00D10918">
        <w:rPr>
          <w:rFonts w:ascii="Times New Roman" w:hAnsi="Times New Roman"/>
          <w:iCs/>
          <w:sz w:val="24"/>
          <w:szCs w:val="24"/>
        </w:rPr>
        <w:t xml:space="preserve">Teisėjų kolegija, pasisakydama dėl šių ieškovės kasacinio skundo argumentų, pirmiausia pažymi, kad tai, jog ginčas dėl žalos atlyginimo tarp nukentėjusio trečiojo asmens ir </w:t>
      </w:r>
      <w:proofErr w:type="spellStart"/>
      <w:r w:rsidRPr="00D10918">
        <w:rPr>
          <w:rFonts w:ascii="Times New Roman" w:hAnsi="Times New Roman"/>
          <w:iCs/>
          <w:sz w:val="24"/>
          <w:szCs w:val="24"/>
        </w:rPr>
        <w:t>regredento</w:t>
      </w:r>
      <w:proofErr w:type="spellEnd"/>
      <w:r w:rsidRPr="00D10918">
        <w:rPr>
          <w:rFonts w:ascii="Times New Roman" w:hAnsi="Times New Roman"/>
          <w:iCs/>
          <w:sz w:val="24"/>
          <w:szCs w:val="24"/>
        </w:rPr>
        <w:t xml:space="preserve"> užbaigiamas jų sudaryta ir teismo patvirtinta taikos sutartimi bei šiuo pagrindu regreso tvarka pareiškiamas atgręžtinis reikalavimas, įrodinėjimo naštos paskirstymo nekeičia. Tokiais atvejais ieškovui, regreso tvarka pareiškusiam atgręžtinį reikalavimą už žalos padarymą atsakingam</w:t>
      </w:r>
      <w:r w:rsidR="003113CD">
        <w:rPr>
          <w:rFonts w:ascii="Times New Roman" w:hAnsi="Times New Roman"/>
          <w:iCs/>
          <w:sz w:val="24"/>
          <w:szCs w:val="24"/>
        </w:rPr>
        <w:t xml:space="preserve"> </w:t>
      </w:r>
      <w:r w:rsidRPr="00D10918">
        <w:rPr>
          <w:rFonts w:ascii="Times New Roman" w:hAnsi="Times New Roman"/>
          <w:iCs/>
          <w:sz w:val="24"/>
          <w:szCs w:val="24"/>
        </w:rPr>
        <w:t>(-</w:t>
      </w:r>
      <w:proofErr w:type="spellStart"/>
      <w:r w:rsidRPr="00D10918">
        <w:rPr>
          <w:rFonts w:ascii="Times New Roman" w:hAnsi="Times New Roman"/>
          <w:iCs/>
          <w:sz w:val="24"/>
          <w:szCs w:val="24"/>
        </w:rPr>
        <w:t>iems</w:t>
      </w:r>
      <w:proofErr w:type="spellEnd"/>
      <w:r w:rsidRPr="00D10918">
        <w:rPr>
          <w:rFonts w:ascii="Times New Roman" w:hAnsi="Times New Roman"/>
          <w:iCs/>
          <w:sz w:val="24"/>
          <w:szCs w:val="24"/>
        </w:rPr>
        <w:t>) asmeniui</w:t>
      </w:r>
      <w:r w:rsidR="003113CD">
        <w:rPr>
          <w:rFonts w:ascii="Times New Roman" w:hAnsi="Times New Roman"/>
          <w:iCs/>
          <w:sz w:val="24"/>
          <w:szCs w:val="24"/>
        </w:rPr>
        <w:t xml:space="preserve"> </w:t>
      </w:r>
      <w:r w:rsidRPr="00D10918">
        <w:rPr>
          <w:rFonts w:ascii="Times New Roman" w:hAnsi="Times New Roman"/>
          <w:iCs/>
          <w:sz w:val="24"/>
          <w:szCs w:val="24"/>
        </w:rPr>
        <w:t>(-ims), vis tiek tenka pareiga įrodyti, be kita ko, žalos padarymo faktą ir jos dydį (žr. šios nutarties 73 punktą). Teisėjų kolegijos vertinimu, tokiai išvadai neprieštarauja šios nutarties 74 punkte paminėti kasacinio teismo išaiškinimai (šiais išaiškinimais remiamasi ir ieškovės kasaciniame skunde), nes tai, kad asmuo, kuriam pareikštas regresinis reikalavimas, turi teisę ginčyti atgręžtinio reikalavimo tvarka prašomo priteisti iš jo žalos atlyginimo dydį, nepaneigia pirmiau minėtos ieškovui tenkančios įrodinėjimo pareigos.</w:t>
      </w:r>
    </w:p>
    <w:p w14:paraId="13EB6A74" w14:textId="6D33EC13" w:rsidR="00BF1FED" w:rsidRDefault="006E6734" w:rsidP="00505BEE">
      <w:pPr>
        <w:pStyle w:val="Sraopastraipa"/>
        <w:numPr>
          <w:ilvl w:val="0"/>
          <w:numId w:val="3"/>
        </w:numPr>
        <w:spacing w:after="120" w:line="240" w:lineRule="auto"/>
        <w:contextualSpacing w:val="0"/>
        <w:jc w:val="both"/>
        <w:rPr>
          <w:rFonts w:ascii="Times New Roman" w:hAnsi="Times New Roman"/>
          <w:iCs/>
          <w:sz w:val="24"/>
          <w:szCs w:val="24"/>
        </w:rPr>
      </w:pPr>
      <w:r w:rsidRPr="006E6734">
        <w:rPr>
          <w:rFonts w:ascii="Times New Roman" w:hAnsi="Times New Roman"/>
          <w:iCs/>
          <w:sz w:val="24"/>
          <w:szCs w:val="24"/>
        </w:rPr>
        <w:t xml:space="preserve">CK 6.280 straipsnio 1 dalis suponuoja, kad kito asmens žalą atlyginęs asmuo iš padariusio žalą asmens regreso teise turi teisę reikalauti ne daugiau, nei sumokėjo žalos atlyginimo. Tai reiškia, kad, taikos sutartimi nustačius mažesnį </w:t>
      </w:r>
      <w:proofErr w:type="spellStart"/>
      <w:r w:rsidRPr="006E6734">
        <w:rPr>
          <w:rFonts w:ascii="Times New Roman" w:hAnsi="Times New Roman"/>
          <w:iCs/>
          <w:sz w:val="24"/>
          <w:szCs w:val="24"/>
        </w:rPr>
        <w:t>regredento</w:t>
      </w:r>
      <w:proofErr w:type="spellEnd"/>
      <w:r w:rsidRPr="006E6734">
        <w:rPr>
          <w:rFonts w:ascii="Times New Roman" w:hAnsi="Times New Roman"/>
          <w:iCs/>
          <w:sz w:val="24"/>
          <w:szCs w:val="24"/>
        </w:rPr>
        <w:t xml:space="preserve"> atlygintiną žalos dydį, nei tą, kurį nukentėjęs trečiasis asmuo nurodo faktiškai patyręs, regreso tvarka reiškiamas reikalavimas negali viršyti taikos sutartimi sulygtos atlygintinos žalos sumos dydžio. Taikos sutartimi sutarties šalys siekia abipusių nuolaidų būdu susitarti dėl žalos atlyginimo fakto ir jo dydžio. Pasiektus susitarimus gali nulemti skirtingos aplinkybės, pvz., siekis išsaugoti gerus santykius, juos toliau tęsti ir pan. Todėl taikos sutartis, kurioje nedalyvauja atsakingas už žalą asmuo, pati savaime nepagrindžia nukentėjusiam asmeniui padarytos žalos fakto ir dydžio. Tai yra tik vienas iš įrodymų, pagrindžiančių nukentėjusiam asmeniui padarytos žalos faktą ir dydį bei jam </w:t>
      </w:r>
      <w:proofErr w:type="spellStart"/>
      <w:r w:rsidRPr="006E6734">
        <w:rPr>
          <w:rFonts w:ascii="Times New Roman" w:hAnsi="Times New Roman"/>
          <w:iCs/>
          <w:sz w:val="24"/>
          <w:szCs w:val="24"/>
        </w:rPr>
        <w:t>regredento</w:t>
      </w:r>
      <w:proofErr w:type="spellEnd"/>
      <w:r w:rsidRPr="006E6734">
        <w:rPr>
          <w:rFonts w:ascii="Times New Roman" w:hAnsi="Times New Roman"/>
          <w:iCs/>
          <w:sz w:val="24"/>
          <w:szCs w:val="24"/>
        </w:rPr>
        <w:t xml:space="preserve"> atlygintos žalos dydį.</w:t>
      </w:r>
    </w:p>
    <w:p w14:paraId="6C53ADEB" w14:textId="61CB182D" w:rsidR="006E6734" w:rsidRDefault="006E6734" w:rsidP="00505BEE">
      <w:pPr>
        <w:pStyle w:val="Sraopastraipa"/>
        <w:numPr>
          <w:ilvl w:val="0"/>
          <w:numId w:val="3"/>
        </w:numPr>
        <w:spacing w:after="120" w:line="240" w:lineRule="auto"/>
        <w:contextualSpacing w:val="0"/>
        <w:jc w:val="both"/>
        <w:rPr>
          <w:rFonts w:ascii="Times New Roman" w:hAnsi="Times New Roman"/>
          <w:iCs/>
          <w:sz w:val="24"/>
          <w:szCs w:val="24"/>
        </w:rPr>
      </w:pPr>
      <w:r w:rsidRPr="006E6734">
        <w:rPr>
          <w:rFonts w:ascii="Times New Roman" w:hAnsi="Times New Roman"/>
          <w:iCs/>
          <w:sz w:val="24"/>
          <w:szCs w:val="24"/>
        </w:rPr>
        <w:t xml:space="preserve">Teisėjų kolegija sutinka su ieškovės kasacinio skundo argumentu, kad tais atvejais, kai nukentėjęs trečiasis asmuo žalos atlyginimo reikalauja keliais skirtingais faktiniais pagrindais ir su juo </w:t>
      </w:r>
      <w:r w:rsidRPr="006E6734">
        <w:rPr>
          <w:rFonts w:ascii="Times New Roman" w:hAnsi="Times New Roman"/>
          <w:iCs/>
          <w:sz w:val="24"/>
          <w:szCs w:val="24"/>
        </w:rPr>
        <w:lastRenderedPageBreak/>
        <w:t xml:space="preserve">sudaroma taikos sutartis, </w:t>
      </w:r>
      <w:proofErr w:type="spellStart"/>
      <w:r w:rsidRPr="006E6734">
        <w:rPr>
          <w:rFonts w:ascii="Times New Roman" w:hAnsi="Times New Roman"/>
          <w:iCs/>
          <w:sz w:val="24"/>
          <w:szCs w:val="24"/>
        </w:rPr>
        <w:t>regredentas</w:t>
      </w:r>
      <w:proofErr w:type="spellEnd"/>
      <w:r w:rsidRPr="006E6734">
        <w:rPr>
          <w:rFonts w:ascii="Times New Roman" w:hAnsi="Times New Roman"/>
          <w:iCs/>
          <w:sz w:val="24"/>
          <w:szCs w:val="24"/>
        </w:rPr>
        <w:t xml:space="preserve">, reikšdamas atgręžtinį reikalavimą, neturi pareigos nurodyti, dėl kurių konkrečiai nuostolių atlyginimo šalys susitarė, nes tai paneigtų taikos sutarties, kaip kompromisinio ginčo sprendimo, esmę. Tačiau, teisėjų kolegijos vertinimu, toks argumentas taip pat nepaneigia pirmiau nurodytos įrodinėjimo pareigos, tenkančios </w:t>
      </w:r>
      <w:proofErr w:type="spellStart"/>
      <w:r w:rsidRPr="006E6734">
        <w:rPr>
          <w:rFonts w:ascii="Times New Roman" w:hAnsi="Times New Roman"/>
          <w:iCs/>
          <w:sz w:val="24"/>
          <w:szCs w:val="24"/>
        </w:rPr>
        <w:t>regredentui</w:t>
      </w:r>
      <w:proofErr w:type="spellEnd"/>
      <w:r w:rsidRPr="006E6734">
        <w:rPr>
          <w:rFonts w:ascii="Times New Roman" w:hAnsi="Times New Roman"/>
          <w:iCs/>
          <w:sz w:val="24"/>
          <w:szCs w:val="24"/>
        </w:rPr>
        <w:t xml:space="preserve"> reiškiant atgręžtinį reikalavimą, t. y. įrodyti žalos padarymo faktą ir jos dydį.</w:t>
      </w:r>
    </w:p>
    <w:p w14:paraId="48F1B5C4" w14:textId="791FFE8A" w:rsidR="003E3485" w:rsidRDefault="004A7BC3" w:rsidP="00505BEE">
      <w:pPr>
        <w:pStyle w:val="Sraopastraipa"/>
        <w:numPr>
          <w:ilvl w:val="0"/>
          <w:numId w:val="3"/>
        </w:numPr>
        <w:spacing w:after="120" w:line="240" w:lineRule="auto"/>
        <w:contextualSpacing w:val="0"/>
        <w:jc w:val="both"/>
        <w:rPr>
          <w:rFonts w:ascii="Times New Roman" w:hAnsi="Times New Roman"/>
          <w:iCs/>
          <w:sz w:val="24"/>
          <w:szCs w:val="24"/>
        </w:rPr>
      </w:pPr>
      <w:bookmarkStart w:id="7" w:name="_Hlk167717031"/>
      <w:r w:rsidRPr="004A7BC3">
        <w:rPr>
          <w:rFonts w:ascii="Times New Roman" w:hAnsi="Times New Roman"/>
          <w:iCs/>
          <w:sz w:val="24"/>
          <w:szCs w:val="24"/>
        </w:rPr>
        <w:t>Iš bylos medžiagos matyti, kad UAB „</w:t>
      </w:r>
      <w:proofErr w:type="spellStart"/>
      <w:r w:rsidRPr="004A7BC3">
        <w:rPr>
          <w:rFonts w:ascii="Times New Roman" w:hAnsi="Times New Roman"/>
          <w:iCs/>
          <w:sz w:val="24"/>
          <w:szCs w:val="24"/>
        </w:rPr>
        <w:t>Hakonlita</w:t>
      </w:r>
      <w:proofErr w:type="spellEnd"/>
      <w:r w:rsidRPr="004A7BC3">
        <w:rPr>
          <w:rFonts w:ascii="Times New Roman" w:hAnsi="Times New Roman"/>
          <w:iCs/>
          <w:sz w:val="24"/>
          <w:szCs w:val="24"/>
        </w:rPr>
        <w:t>“ kartu su atsiliepimu į ieškinį pateikė įrodymus dėl jos patirtų nuostolių, susijusių su atsiradusiais Pastato defektais ir jo uždarymu. Atsakovai, jų pusėje byloje dalyvaujantys tretieji asmenys ginčijo šiuos įrodymus ir laikėsi pozicijos, kad UAB „</w:t>
      </w:r>
      <w:proofErr w:type="spellStart"/>
      <w:r w:rsidRPr="004A7BC3">
        <w:rPr>
          <w:rFonts w:ascii="Times New Roman" w:hAnsi="Times New Roman"/>
          <w:iCs/>
          <w:sz w:val="24"/>
          <w:szCs w:val="24"/>
        </w:rPr>
        <w:t>Hakonlita</w:t>
      </w:r>
      <w:proofErr w:type="spellEnd"/>
      <w:r w:rsidRPr="004A7BC3">
        <w:rPr>
          <w:rFonts w:ascii="Times New Roman" w:hAnsi="Times New Roman"/>
          <w:iCs/>
          <w:sz w:val="24"/>
          <w:szCs w:val="24"/>
        </w:rPr>
        <w:t>“ nurodyti nuostoliai neįrodyti. Pirmosios instancijos teismas sprendime motyvuotai pasisakė dėl byloje pateiktų įrodymų, kuriais buvo grindžiama UAB „</w:t>
      </w:r>
      <w:proofErr w:type="spellStart"/>
      <w:r w:rsidRPr="004A7BC3">
        <w:rPr>
          <w:rFonts w:ascii="Times New Roman" w:hAnsi="Times New Roman"/>
          <w:iCs/>
          <w:sz w:val="24"/>
          <w:szCs w:val="24"/>
        </w:rPr>
        <w:t>Hakonlita</w:t>
      </w:r>
      <w:proofErr w:type="spellEnd"/>
      <w:r w:rsidRPr="004A7BC3">
        <w:rPr>
          <w:rFonts w:ascii="Times New Roman" w:hAnsi="Times New Roman"/>
          <w:iCs/>
          <w:sz w:val="24"/>
          <w:szCs w:val="24"/>
        </w:rPr>
        <w:t>“ nurodyta patirtų nuostolių suma (986 702,46 Eur), vertinimo (žr. Vilniaus apygardos teismo 2023</w:t>
      </w:r>
      <w:r>
        <w:rPr>
          <w:rFonts w:ascii="Times New Roman" w:hAnsi="Times New Roman"/>
          <w:iCs/>
          <w:sz w:val="24"/>
          <w:szCs w:val="24"/>
        </w:rPr>
        <w:t> </w:t>
      </w:r>
      <w:r w:rsidRPr="004A7BC3">
        <w:rPr>
          <w:rFonts w:ascii="Times New Roman" w:hAnsi="Times New Roman"/>
          <w:iCs/>
          <w:sz w:val="24"/>
          <w:szCs w:val="24"/>
        </w:rPr>
        <w:t>m. birželio 5 d. sprendimo 96 punktą). Apeliacinės instancijos teismas tokiam vertinimui pritarė.</w:t>
      </w:r>
      <w:bookmarkEnd w:id="7"/>
    </w:p>
    <w:p w14:paraId="4F8988C1" w14:textId="4547FE28" w:rsidR="002C7D0B" w:rsidRDefault="004A7BC3" w:rsidP="00505BEE">
      <w:pPr>
        <w:pStyle w:val="Sraopastraipa"/>
        <w:numPr>
          <w:ilvl w:val="0"/>
          <w:numId w:val="3"/>
        </w:numPr>
        <w:spacing w:after="120" w:line="240" w:lineRule="auto"/>
        <w:contextualSpacing w:val="0"/>
        <w:jc w:val="both"/>
        <w:rPr>
          <w:rFonts w:ascii="Times New Roman" w:hAnsi="Times New Roman"/>
          <w:iCs/>
          <w:sz w:val="24"/>
          <w:szCs w:val="24"/>
        </w:rPr>
      </w:pPr>
      <w:r w:rsidRPr="004A7BC3">
        <w:rPr>
          <w:rFonts w:ascii="Times New Roman" w:hAnsi="Times New Roman"/>
          <w:iCs/>
          <w:sz w:val="24"/>
          <w:szCs w:val="24"/>
        </w:rPr>
        <w:t>Kasacinis teismas yra ne kartą pažymėjęs, kad kasacinio skundo argumentai, kuriais kasatorius, nesutikdamas su apeliacinės instancijos teismo išvadomis, kitaip vertina tuos pačius įrodymus, siekia, kad byloje pateiktų įrodymų pagrindu būtų nustatytos kitos faktinės aplinkybės, nei tai padarė apeliacinės instancijos teismas, tačiau nepagrindžia teiginių, jog teismas, atlikdamas įrodymų vertinimą, būtų pažeidęs proceso teisės normas ar netinkamai jas taikęs, yra faktinio pobūdžio ir nesudaro kasacijos dalyko. Dėl tokio pobūdžio argumentų kasacinis teismas neturi teisinio pagrindo pasisakyti, kadangi tai neatitiktų įstatyme įtvirtintos kasacinio proceso paskirties ir ribų (žr., pvz., Lietuvos Aukščiausiojo Teismo 2016 m. kovo 10 d. nutarties civilinėje byloje Nr. 3K-3-123-969/2016 39 punktą; 2017 m. gegužės 3 d. nutarties civilinėje byloje Nr. e3K-3-221-611/2017 40 punktą). Vien tai, kad kasatorius nesutinka su įrodymų vertinimu ir juos vertina kitaip, nei vertino apeliacinės instancijos teismas, nėra pagrindas konstatuoti, kad įrodymų vertinimo taisyklės buvo pažeistos (žr., pvz., Lietuvos Aukščiausiojo Teismo 2023 m. sausio 12 d. nutarties civilinėje byloje Nr. e3K-3-63-403/2023 54 punktą).</w:t>
      </w:r>
    </w:p>
    <w:p w14:paraId="73AFD569" w14:textId="37535FE8" w:rsidR="00BF1FED" w:rsidRPr="00BF1FED" w:rsidRDefault="004A7BC3" w:rsidP="00505BEE">
      <w:pPr>
        <w:pStyle w:val="Sraopastraipa"/>
        <w:numPr>
          <w:ilvl w:val="0"/>
          <w:numId w:val="3"/>
        </w:numPr>
        <w:spacing w:after="120" w:line="240" w:lineRule="auto"/>
        <w:contextualSpacing w:val="0"/>
        <w:jc w:val="both"/>
        <w:rPr>
          <w:rFonts w:ascii="Times New Roman" w:hAnsi="Times New Roman"/>
          <w:iCs/>
          <w:sz w:val="24"/>
          <w:szCs w:val="24"/>
        </w:rPr>
      </w:pPr>
      <w:r w:rsidRPr="004A7BC3">
        <w:rPr>
          <w:rFonts w:ascii="Times New Roman" w:hAnsi="Times New Roman"/>
          <w:iCs/>
          <w:sz w:val="24"/>
          <w:szCs w:val="24"/>
        </w:rPr>
        <w:t>Teisėjų kolegija atkreipia dėmesį, kad ieškovė kasaciniame skunde nenurodo argumentų, pagrindžiančių, jog bylą nagrinėję teismai, spręsdami dėl aptariamo ieškinio reikalavimo, netinkamai aiškino ir taikė įrodinėjimą bei įrodymų vertinimą reglamentuojančias proceso teisės normas, nukrypo nuo šiuo klausimu suformuotos kasacinio teismo praktikos. Taigi, ieškovės kasacinis skundas dėl nurodyto ginčo klausimo atmestinas kaip nepagrįstas.</w:t>
      </w:r>
    </w:p>
    <w:p w14:paraId="25123022" w14:textId="07810CC2" w:rsidR="00C80B13" w:rsidRDefault="004A7BC3" w:rsidP="000F70C5">
      <w:pPr>
        <w:pStyle w:val="Sraopastraipa"/>
        <w:numPr>
          <w:ilvl w:val="0"/>
          <w:numId w:val="3"/>
        </w:numPr>
        <w:spacing w:after="120" w:line="240" w:lineRule="auto"/>
        <w:contextualSpacing w:val="0"/>
        <w:jc w:val="both"/>
        <w:rPr>
          <w:rFonts w:ascii="Times New Roman" w:hAnsi="Times New Roman"/>
          <w:iCs/>
          <w:sz w:val="24"/>
          <w:szCs w:val="24"/>
        </w:rPr>
      </w:pPr>
      <w:r w:rsidRPr="004A7BC3">
        <w:rPr>
          <w:rFonts w:ascii="Times New Roman" w:hAnsi="Times New Roman"/>
          <w:iCs/>
          <w:sz w:val="24"/>
          <w:szCs w:val="24"/>
        </w:rPr>
        <w:t>Trečiasis asmuo UAB „Vilniaus rentinys“ kasaciniu skundu, be kita ko, nesutinka su bylą nagrinėjusių teismų procesinių sprendimų dalimis, kuriomis minėtas ieškovės regresinis reikalavimas iš dalies patenkintas. Minėta, kad bylą nagrinėję teismai pripažino įrodytais UAB „</w:t>
      </w:r>
      <w:proofErr w:type="spellStart"/>
      <w:r w:rsidRPr="004A7BC3">
        <w:rPr>
          <w:rFonts w:ascii="Times New Roman" w:hAnsi="Times New Roman"/>
          <w:iCs/>
          <w:sz w:val="24"/>
          <w:szCs w:val="24"/>
        </w:rPr>
        <w:t>Hakonlita</w:t>
      </w:r>
      <w:proofErr w:type="spellEnd"/>
      <w:r w:rsidRPr="004A7BC3">
        <w:rPr>
          <w:rFonts w:ascii="Times New Roman" w:hAnsi="Times New Roman"/>
          <w:iCs/>
          <w:sz w:val="24"/>
          <w:szCs w:val="24"/>
        </w:rPr>
        <w:t xml:space="preserve">“ 70 343,26 Eur tiesioginius nuostolius (žr. šios nutarties 77 punktą). Nurodyta suma neviršija </w:t>
      </w:r>
      <w:r w:rsidRPr="004A7BC3">
        <w:rPr>
          <w:rFonts w:ascii="Times New Roman" w:hAnsi="Times New Roman"/>
          <w:bCs/>
          <w:iCs/>
          <w:sz w:val="24"/>
          <w:szCs w:val="24"/>
          <w:lang w:bidi="lt-LT"/>
        </w:rPr>
        <w:t xml:space="preserve">civilinėje byloje Nr. e2-3023-852/2020 teismo patvirtintomis </w:t>
      </w:r>
      <w:r w:rsidRPr="004A7BC3">
        <w:rPr>
          <w:rFonts w:ascii="Times New Roman" w:hAnsi="Times New Roman"/>
          <w:iCs/>
          <w:sz w:val="24"/>
          <w:szCs w:val="24"/>
        </w:rPr>
        <w:t xml:space="preserve">taikos sutartimis ieškovės </w:t>
      </w:r>
      <w:r w:rsidRPr="004A7BC3">
        <w:rPr>
          <w:rFonts w:ascii="Times New Roman" w:hAnsi="Times New Roman"/>
          <w:bCs/>
          <w:iCs/>
          <w:sz w:val="24"/>
          <w:szCs w:val="24"/>
          <w:lang w:bidi="lt-LT"/>
        </w:rPr>
        <w:t xml:space="preserve">UAB „BM būstas“ įsipareigotos atlyginti </w:t>
      </w:r>
      <w:r w:rsidRPr="004A7BC3">
        <w:rPr>
          <w:rFonts w:ascii="Times New Roman" w:hAnsi="Times New Roman"/>
          <w:iCs/>
          <w:sz w:val="24"/>
          <w:szCs w:val="24"/>
        </w:rPr>
        <w:t>bendros sumos. Trečiojo asmens UAB „Vilniaus rentinys“ kasaciniame skunde nurodoma, kad ieškovė šių nuostolių neįrodinėjo; byloje nėra duomenų, kad 70 343,26 Eur suma yra įtraukta į taikos sutartimi sutartą žalos atlyginimo sumą; ieškovė nepateikė įrodymų, kad yra bent iš dalies įvykdžiusi taikos sutartį ir atsiskaičiusi su UAB „</w:t>
      </w:r>
      <w:proofErr w:type="spellStart"/>
      <w:r w:rsidRPr="004A7BC3">
        <w:rPr>
          <w:rFonts w:ascii="Times New Roman" w:hAnsi="Times New Roman"/>
          <w:iCs/>
          <w:sz w:val="24"/>
          <w:szCs w:val="24"/>
        </w:rPr>
        <w:t>Hakonlita</w:t>
      </w:r>
      <w:proofErr w:type="spellEnd"/>
      <w:r w:rsidRPr="004A7BC3">
        <w:rPr>
          <w:rFonts w:ascii="Times New Roman" w:hAnsi="Times New Roman"/>
          <w:iCs/>
          <w:sz w:val="24"/>
          <w:szCs w:val="24"/>
        </w:rPr>
        <w:t>“. Teisėjų kolegija šiuos trečiojo asmens kasacinio skundo argumentus atmeta kaip teisiškai nepagrįstus.</w:t>
      </w:r>
    </w:p>
    <w:p w14:paraId="64904766" w14:textId="4EB425DB" w:rsidR="00180891" w:rsidRPr="00FC27E8" w:rsidRDefault="004A7BC3" w:rsidP="000F70C5">
      <w:pPr>
        <w:pStyle w:val="Sraopastraipa"/>
        <w:numPr>
          <w:ilvl w:val="0"/>
          <w:numId w:val="3"/>
        </w:numPr>
        <w:spacing w:after="120" w:line="240" w:lineRule="auto"/>
        <w:contextualSpacing w:val="0"/>
        <w:jc w:val="both"/>
        <w:rPr>
          <w:rFonts w:ascii="Times New Roman" w:hAnsi="Times New Roman"/>
          <w:iCs/>
          <w:sz w:val="24"/>
          <w:szCs w:val="24"/>
        </w:rPr>
      </w:pPr>
      <w:r w:rsidRPr="004A7BC3">
        <w:rPr>
          <w:rFonts w:ascii="Times New Roman" w:hAnsi="Times New Roman"/>
          <w:iCs/>
          <w:sz w:val="24"/>
          <w:szCs w:val="24"/>
        </w:rPr>
        <w:t>Atsižvelgiant į tai, kas jau nurodyta šios nutarties 82 punkte, nėra pagrindo konstatuoti, kad Pastato nuomininkės UAB „</w:t>
      </w:r>
      <w:proofErr w:type="spellStart"/>
      <w:r w:rsidRPr="004A7BC3">
        <w:rPr>
          <w:rFonts w:ascii="Times New Roman" w:hAnsi="Times New Roman"/>
          <w:iCs/>
          <w:sz w:val="24"/>
          <w:szCs w:val="24"/>
        </w:rPr>
        <w:t>Hakonlita</w:t>
      </w:r>
      <w:proofErr w:type="spellEnd"/>
      <w:r w:rsidRPr="004A7BC3">
        <w:rPr>
          <w:rFonts w:ascii="Times New Roman" w:hAnsi="Times New Roman"/>
          <w:iCs/>
          <w:sz w:val="24"/>
          <w:szCs w:val="24"/>
        </w:rPr>
        <w:t>“ patirti nuostoliai dėl Pastato defektų ir jo uždarymo šioje byloje apskritai nebuvo įrodinėjami. Minėta, kad tokius įrodymus šioje byloje teikė pati UAB „</w:t>
      </w:r>
      <w:proofErr w:type="spellStart"/>
      <w:r w:rsidRPr="004A7BC3">
        <w:rPr>
          <w:rFonts w:ascii="Times New Roman" w:hAnsi="Times New Roman"/>
          <w:iCs/>
          <w:sz w:val="24"/>
          <w:szCs w:val="24"/>
        </w:rPr>
        <w:t>Hakonlita</w:t>
      </w:r>
      <w:proofErr w:type="spellEnd"/>
      <w:r w:rsidRPr="004A7BC3">
        <w:rPr>
          <w:rFonts w:ascii="Times New Roman" w:hAnsi="Times New Roman"/>
          <w:iCs/>
          <w:sz w:val="24"/>
          <w:szCs w:val="24"/>
        </w:rPr>
        <w:t>“, todėl ieškovei jų nebereikėjo teikti. Ta aplinkybė, kad ieškovės ir UAB „</w:t>
      </w:r>
      <w:proofErr w:type="spellStart"/>
      <w:r w:rsidRPr="004A7BC3">
        <w:rPr>
          <w:rFonts w:ascii="Times New Roman" w:hAnsi="Times New Roman"/>
          <w:iCs/>
          <w:sz w:val="24"/>
          <w:szCs w:val="24"/>
        </w:rPr>
        <w:t>Hakonlita</w:t>
      </w:r>
      <w:proofErr w:type="spellEnd"/>
      <w:r w:rsidRPr="004A7BC3">
        <w:rPr>
          <w:rFonts w:ascii="Times New Roman" w:hAnsi="Times New Roman"/>
          <w:iCs/>
          <w:sz w:val="24"/>
          <w:szCs w:val="24"/>
        </w:rPr>
        <w:t xml:space="preserve">“ sudarytoje taikos sutartyje nėra nurodyta, kuriuos konkrečiai nuostolius </w:t>
      </w:r>
      <w:r w:rsidRPr="004A7BC3">
        <w:rPr>
          <w:rFonts w:ascii="Times New Roman" w:hAnsi="Times New Roman"/>
          <w:bCs/>
          <w:iCs/>
          <w:sz w:val="24"/>
          <w:szCs w:val="24"/>
          <w:lang w:bidi="lt-LT"/>
        </w:rPr>
        <w:t xml:space="preserve">ieškovė įsipareigojo atlyginti, taip pat neturi reikšmės, svarbu tik tai, kad ši ginčo suma neviršija minėtoje taikos sutartyje nustatytos bendros atlygintinos sumos (žr. šios nutarties </w:t>
      </w:r>
      <w:r w:rsidRPr="004A7BC3">
        <w:rPr>
          <w:rFonts w:ascii="Times New Roman" w:hAnsi="Times New Roman"/>
          <w:iCs/>
          <w:sz w:val="24"/>
          <w:szCs w:val="24"/>
        </w:rPr>
        <w:t>80</w:t>
      </w:r>
      <w:r w:rsidRPr="004A7BC3">
        <w:rPr>
          <w:rFonts w:ascii="Times New Roman" w:hAnsi="Times New Roman"/>
          <w:bCs/>
          <w:iCs/>
          <w:sz w:val="24"/>
          <w:szCs w:val="24"/>
          <w:lang w:bidi="lt-LT"/>
        </w:rPr>
        <w:t xml:space="preserve"> punktą). Be to, minėta taikos sutartimi buvo išspręstas ginčas dėl visų UAB „</w:t>
      </w:r>
      <w:proofErr w:type="spellStart"/>
      <w:r w:rsidRPr="004A7BC3">
        <w:rPr>
          <w:rFonts w:ascii="Times New Roman" w:hAnsi="Times New Roman"/>
          <w:bCs/>
          <w:iCs/>
          <w:sz w:val="24"/>
          <w:szCs w:val="24"/>
          <w:lang w:bidi="lt-LT"/>
        </w:rPr>
        <w:t>Hakonlita</w:t>
      </w:r>
      <w:proofErr w:type="spellEnd"/>
      <w:r w:rsidRPr="004A7BC3">
        <w:rPr>
          <w:rFonts w:ascii="Times New Roman" w:hAnsi="Times New Roman"/>
          <w:bCs/>
          <w:iCs/>
          <w:sz w:val="24"/>
          <w:szCs w:val="24"/>
          <w:lang w:bidi="lt-LT"/>
        </w:rPr>
        <w:t xml:space="preserve">“ reikalautų atlyginti </w:t>
      </w:r>
      <w:r w:rsidRPr="004A7BC3">
        <w:rPr>
          <w:rFonts w:ascii="Times New Roman" w:hAnsi="Times New Roman"/>
          <w:bCs/>
          <w:iCs/>
          <w:sz w:val="24"/>
          <w:szCs w:val="24"/>
          <w:lang w:bidi="lt-LT"/>
        </w:rPr>
        <w:lastRenderedPageBreak/>
        <w:t>nuostolių, todėl nėra pagrindo sutikti su trečiojo asmens UAB „Vilniaus rentinys“ kasacinio skundo argumentu, kad bylą nagrinėję teismai peržengė ieškinio ribas, nes pasirėmė tomis aplinkybėmis, kurių neįrodinėjo pati ieškovė.</w:t>
      </w:r>
    </w:p>
    <w:p w14:paraId="08000428" w14:textId="528D4EBD" w:rsidR="001D5247" w:rsidRPr="00E138D9" w:rsidRDefault="004A7BC3" w:rsidP="00E109D4">
      <w:pPr>
        <w:pStyle w:val="Sraopastraipa"/>
        <w:numPr>
          <w:ilvl w:val="0"/>
          <w:numId w:val="3"/>
        </w:numPr>
        <w:spacing w:after="120" w:line="240" w:lineRule="auto"/>
        <w:contextualSpacing w:val="0"/>
        <w:jc w:val="both"/>
        <w:rPr>
          <w:rFonts w:ascii="Times New Roman" w:hAnsi="Times New Roman"/>
          <w:iCs/>
          <w:sz w:val="24"/>
          <w:szCs w:val="24"/>
        </w:rPr>
      </w:pPr>
      <w:r w:rsidRPr="004A7BC3">
        <w:rPr>
          <w:rFonts w:ascii="Times New Roman" w:hAnsi="Times New Roman"/>
          <w:bCs/>
          <w:iCs/>
          <w:sz w:val="24"/>
          <w:szCs w:val="24"/>
          <w:lang w:bidi="lt-LT"/>
        </w:rPr>
        <w:t xml:space="preserve">Pirmiau minėta (žr. šios nutarties </w:t>
      </w:r>
      <w:r w:rsidRPr="004A7BC3">
        <w:rPr>
          <w:rFonts w:ascii="Times New Roman" w:hAnsi="Times New Roman"/>
          <w:bCs/>
          <w:iCs/>
          <w:sz w:val="24"/>
          <w:szCs w:val="24"/>
          <w:lang w:val="en-US"/>
        </w:rPr>
        <w:t xml:space="preserve">77 </w:t>
      </w:r>
      <w:r w:rsidRPr="004A7BC3">
        <w:rPr>
          <w:rFonts w:ascii="Times New Roman" w:hAnsi="Times New Roman"/>
          <w:bCs/>
          <w:iCs/>
          <w:sz w:val="24"/>
          <w:szCs w:val="24"/>
          <w:lang w:bidi="lt-LT"/>
        </w:rPr>
        <w:t>punktą), kad b</w:t>
      </w:r>
      <w:r w:rsidRPr="004A7BC3">
        <w:rPr>
          <w:rFonts w:ascii="Times New Roman" w:hAnsi="Times New Roman"/>
          <w:iCs/>
          <w:sz w:val="24"/>
          <w:szCs w:val="24"/>
        </w:rPr>
        <w:t>ylą nagrinėję teismai nustatė, jog ieškovė atlygino šiuos nuostolius Pastato nuomininkei UAB „</w:t>
      </w:r>
      <w:proofErr w:type="spellStart"/>
      <w:r w:rsidRPr="004A7BC3">
        <w:rPr>
          <w:rFonts w:ascii="Times New Roman" w:hAnsi="Times New Roman"/>
          <w:iCs/>
          <w:sz w:val="24"/>
          <w:szCs w:val="24"/>
        </w:rPr>
        <w:t>Hakonlita</w:t>
      </w:r>
      <w:proofErr w:type="spellEnd"/>
      <w:r w:rsidRPr="004A7BC3">
        <w:rPr>
          <w:rFonts w:ascii="Times New Roman" w:hAnsi="Times New Roman"/>
          <w:iCs/>
          <w:sz w:val="24"/>
          <w:szCs w:val="24"/>
        </w:rPr>
        <w:t xml:space="preserve">“, atitinkama dalimi sumažindama Pastato nuomos mokestį už praėjusį (iki teismo sprendimo šioje byloje priėmimo) laikotarpį. Trečiasis asmuo UAB „Vilniaus rentinys“ neteikia argumentų, jog ši aplinkybė yra nustatyta nepagrįstai. Kasaciniame skunde trečiasis asmuo UAB „Vilniaus rentinys“ taip pat nurodo, kad byloje įrodinėjo, jog 70 343,26 Eur reikalavimas nesusijęs priežastiniu ryšiu su Pastato uždarymu dėl atsiradusių defektų, todėl ši suma nėra įtraukta į ieškovės ir </w:t>
      </w:r>
      <w:r w:rsidRPr="004A7BC3">
        <w:rPr>
          <w:rFonts w:ascii="Times New Roman" w:hAnsi="Times New Roman"/>
          <w:bCs/>
          <w:iCs/>
          <w:sz w:val="24"/>
          <w:szCs w:val="24"/>
          <w:lang w:bidi="lt-LT"/>
        </w:rPr>
        <w:t>UAB „</w:t>
      </w:r>
      <w:proofErr w:type="spellStart"/>
      <w:r w:rsidRPr="004A7BC3">
        <w:rPr>
          <w:rFonts w:ascii="Times New Roman" w:hAnsi="Times New Roman"/>
          <w:bCs/>
          <w:iCs/>
          <w:sz w:val="24"/>
          <w:szCs w:val="24"/>
          <w:lang w:bidi="lt-LT"/>
        </w:rPr>
        <w:t>Hakonlita</w:t>
      </w:r>
      <w:proofErr w:type="spellEnd"/>
      <w:r w:rsidRPr="004A7BC3">
        <w:rPr>
          <w:rFonts w:ascii="Times New Roman" w:hAnsi="Times New Roman"/>
          <w:bCs/>
          <w:iCs/>
          <w:sz w:val="24"/>
          <w:szCs w:val="24"/>
          <w:lang w:bidi="lt-LT"/>
        </w:rPr>
        <w:t>“</w:t>
      </w:r>
      <w:r w:rsidRPr="004A7BC3">
        <w:rPr>
          <w:rFonts w:ascii="Times New Roman" w:hAnsi="Times New Roman"/>
          <w:iCs/>
          <w:sz w:val="24"/>
          <w:szCs w:val="24"/>
        </w:rPr>
        <w:t xml:space="preserve"> taikos sutartimi sutartą žalos atlyginimo sumą. Teisėjų kolegija pažymi, kad dėl bylą nagrinėjusių teismų išvadų, padarytų sprendžiant aptariamo reikalavimo pagrįstumo klausimą, teisėtumo patikros peržiūrint bylą kasacine tvarka jau pasisakyta atsakant į atitinkamus ieškovės kasacinio skundo argumentus (žr. šios nutarties 82–84 punktus). Trečiojo asmens UAB „Vilniaus rentinys“ kasaciniame skunde, kaip ir ieškovės kasaciniame skunde, nepateikiama išsamių teisinių argumentų dėl įrodinėjimo ir įrodymų vertinimo taisyklių pažeidimų, atitinkančių CPK 346 straipsnyje įtvirtintus kasacijos pagrindus, todėl teisėjų kolegija, nebekartodama tų pačių argumentų, šiuo aspektu išsamiau nepasisako.</w:t>
      </w:r>
    </w:p>
    <w:p w14:paraId="097F504A" w14:textId="77777777" w:rsidR="00491FF0" w:rsidRPr="00491FF0" w:rsidRDefault="00491FF0" w:rsidP="00A06688">
      <w:pPr>
        <w:spacing w:after="120"/>
        <w:ind w:firstLine="720"/>
        <w:jc w:val="both"/>
        <w:rPr>
          <w:szCs w:val="24"/>
        </w:rPr>
      </w:pPr>
    </w:p>
    <w:p w14:paraId="0C84B06A" w14:textId="0E3C01CD" w:rsidR="003B1841" w:rsidRPr="00B745E2" w:rsidRDefault="00B745E2" w:rsidP="00A06688">
      <w:pPr>
        <w:spacing w:after="120"/>
        <w:ind w:firstLine="720"/>
        <w:jc w:val="both"/>
        <w:rPr>
          <w:i/>
          <w:iCs/>
          <w:szCs w:val="24"/>
        </w:rPr>
      </w:pPr>
      <w:r w:rsidRPr="00B745E2">
        <w:rPr>
          <w:i/>
          <w:iCs/>
          <w:szCs w:val="24"/>
        </w:rPr>
        <w:t>Dėl bylinėjimosi išlaidų kaip nuostolių atlyginimo</w:t>
      </w:r>
    </w:p>
    <w:p w14:paraId="1D0BB53E" w14:textId="77777777" w:rsidR="00491FF0" w:rsidRPr="00491FF0" w:rsidRDefault="00491FF0" w:rsidP="00A06688">
      <w:pPr>
        <w:spacing w:after="120"/>
        <w:ind w:firstLine="720"/>
        <w:jc w:val="both"/>
        <w:rPr>
          <w:szCs w:val="24"/>
        </w:rPr>
      </w:pPr>
    </w:p>
    <w:p w14:paraId="5FF73A38" w14:textId="4EDCC341" w:rsidR="00B745E2" w:rsidRDefault="00B745E2" w:rsidP="00B745E2">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Nagrinėjamoje byloje ieškov</w:t>
      </w:r>
      <w:r w:rsidR="004F2CE9">
        <w:rPr>
          <w:rFonts w:ascii="Times New Roman" w:hAnsi="Times New Roman"/>
          <w:iCs/>
          <w:sz w:val="24"/>
          <w:szCs w:val="24"/>
        </w:rPr>
        <w:t>ė</w:t>
      </w:r>
      <w:r>
        <w:rPr>
          <w:rFonts w:ascii="Times New Roman" w:hAnsi="Times New Roman"/>
          <w:iCs/>
          <w:sz w:val="24"/>
          <w:szCs w:val="24"/>
        </w:rPr>
        <w:t xml:space="preserve"> reikalauja priteisti 7723,93 Eur nuostoli</w:t>
      </w:r>
      <w:r w:rsidR="004F2CE9">
        <w:rPr>
          <w:rFonts w:ascii="Times New Roman" w:hAnsi="Times New Roman"/>
          <w:iCs/>
          <w:sz w:val="24"/>
          <w:szCs w:val="24"/>
        </w:rPr>
        <w:t>ų</w:t>
      </w:r>
      <w:r>
        <w:rPr>
          <w:rFonts w:ascii="Times New Roman" w:hAnsi="Times New Roman"/>
          <w:iCs/>
          <w:sz w:val="24"/>
          <w:szCs w:val="24"/>
        </w:rPr>
        <w:t xml:space="preserve">, </w:t>
      </w:r>
      <w:r w:rsidR="00BA7957">
        <w:rPr>
          <w:rFonts w:ascii="Times New Roman" w:hAnsi="Times New Roman"/>
          <w:iCs/>
          <w:sz w:val="24"/>
          <w:szCs w:val="24"/>
        </w:rPr>
        <w:t xml:space="preserve">kurie </w:t>
      </w:r>
      <w:r w:rsidR="004F2CE9">
        <w:rPr>
          <w:rFonts w:ascii="Times New Roman" w:hAnsi="Times New Roman"/>
          <w:iCs/>
          <w:sz w:val="24"/>
          <w:szCs w:val="24"/>
        </w:rPr>
        <w:t>patirt</w:t>
      </w:r>
      <w:r w:rsidR="00BA7957">
        <w:rPr>
          <w:rFonts w:ascii="Times New Roman" w:hAnsi="Times New Roman"/>
          <w:iCs/>
          <w:sz w:val="24"/>
          <w:szCs w:val="24"/>
        </w:rPr>
        <w:t>i</w:t>
      </w:r>
      <w:r>
        <w:rPr>
          <w:rFonts w:ascii="Times New Roman" w:hAnsi="Times New Roman"/>
          <w:iCs/>
          <w:sz w:val="24"/>
          <w:szCs w:val="24"/>
        </w:rPr>
        <w:t xml:space="preserve"> kaip bylinėjimosi išlaid</w:t>
      </w:r>
      <w:r w:rsidR="00BA7957">
        <w:rPr>
          <w:rFonts w:ascii="Times New Roman" w:hAnsi="Times New Roman"/>
          <w:iCs/>
          <w:sz w:val="24"/>
          <w:szCs w:val="24"/>
        </w:rPr>
        <w:t>os</w:t>
      </w:r>
      <w:r>
        <w:rPr>
          <w:rFonts w:ascii="Times New Roman" w:hAnsi="Times New Roman"/>
          <w:iCs/>
          <w:sz w:val="24"/>
          <w:szCs w:val="24"/>
        </w:rPr>
        <w:t xml:space="preserve"> teisme sprendžiant ginčą su </w:t>
      </w:r>
      <w:r w:rsidR="00D93318">
        <w:rPr>
          <w:rFonts w:ascii="Times New Roman" w:hAnsi="Times New Roman"/>
          <w:iCs/>
          <w:sz w:val="24"/>
          <w:szCs w:val="24"/>
        </w:rPr>
        <w:t>P</w:t>
      </w:r>
      <w:r w:rsidR="004F2CE9">
        <w:rPr>
          <w:rFonts w:ascii="Times New Roman" w:hAnsi="Times New Roman"/>
          <w:iCs/>
          <w:sz w:val="24"/>
          <w:szCs w:val="24"/>
        </w:rPr>
        <w:t xml:space="preserve">astato nuomininke </w:t>
      </w:r>
      <w:r>
        <w:rPr>
          <w:rFonts w:ascii="Times New Roman" w:hAnsi="Times New Roman"/>
          <w:iCs/>
          <w:sz w:val="24"/>
          <w:szCs w:val="24"/>
        </w:rPr>
        <w:t>UAB „</w:t>
      </w:r>
      <w:proofErr w:type="spellStart"/>
      <w:r>
        <w:rPr>
          <w:rFonts w:ascii="Times New Roman" w:hAnsi="Times New Roman"/>
          <w:iCs/>
          <w:sz w:val="24"/>
          <w:szCs w:val="24"/>
        </w:rPr>
        <w:t>Hakonlita</w:t>
      </w:r>
      <w:proofErr w:type="spellEnd"/>
      <w:r>
        <w:rPr>
          <w:rFonts w:ascii="Times New Roman" w:hAnsi="Times New Roman"/>
          <w:iCs/>
          <w:sz w:val="24"/>
          <w:szCs w:val="24"/>
        </w:rPr>
        <w:t xml:space="preserve">“, </w:t>
      </w:r>
      <w:r w:rsidR="004F2CE9">
        <w:rPr>
          <w:rFonts w:ascii="Times New Roman" w:hAnsi="Times New Roman"/>
          <w:iCs/>
          <w:sz w:val="24"/>
          <w:szCs w:val="24"/>
        </w:rPr>
        <w:t>atlyginimą</w:t>
      </w:r>
      <w:r>
        <w:rPr>
          <w:rFonts w:ascii="Times New Roman" w:hAnsi="Times New Roman"/>
          <w:iCs/>
          <w:sz w:val="24"/>
          <w:szCs w:val="24"/>
        </w:rPr>
        <w:t xml:space="preserve">. </w:t>
      </w:r>
      <w:r w:rsidR="004F2CE9">
        <w:rPr>
          <w:rFonts w:ascii="Times New Roman" w:hAnsi="Times New Roman"/>
          <w:iCs/>
          <w:sz w:val="24"/>
          <w:szCs w:val="24"/>
        </w:rPr>
        <w:t>Šie nuostoliai, k</w:t>
      </w:r>
      <w:r>
        <w:rPr>
          <w:rFonts w:ascii="Times New Roman" w:hAnsi="Times New Roman"/>
          <w:iCs/>
          <w:sz w:val="24"/>
          <w:szCs w:val="24"/>
        </w:rPr>
        <w:t>aip ir kit</w:t>
      </w:r>
      <w:r w:rsidR="004F2CE9">
        <w:rPr>
          <w:rFonts w:ascii="Times New Roman" w:hAnsi="Times New Roman"/>
          <w:iCs/>
          <w:sz w:val="24"/>
          <w:szCs w:val="24"/>
        </w:rPr>
        <w:t>i</w:t>
      </w:r>
      <w:r>
        <w:rPr>
          <w:rFonts w:ascii="Times New Roman" w:hAnsi="Times New Roman"/>
          <w:iCs/>
          <w:sz w:val="24"/>
          <w:szCs w:val="24"/>
        </w:rPr>
        <w:t xml:space="preserve"> ieškov</w:t>
      </w:r>
      <w:r w:rsidR="004F2CE9">
        <w:rPr>
          <w:rFonts w:ascii="Times New Roman" w:hAnsi="Times New Roman"/>
          <w:iCs/>
          <w:sz w:val="24"/>
          <w:szCs w:val="24"/>
        </w:rPr>
        <w:t>ės</w:t>
      </w:r>
      <w:r>
        <w:rPr>
          <w:rFonts w:ascii="Times New Roman" w:hAnsi="Times New Roman"/>
          <w:iCs/>
          <w:sz w:val="24"/>
          <w:szCs w:val="24"/>
        </w:rPr>
        <w:t xml:space="preserve"> regreso tvarka reikalaujam</w:t>
      </w:r>
      <w:r w:rsidR="004F2CE9">
        <w:rPr>
          <w:rFonts w:ascii="Times New Roman" w:hAnsi="Times New Roman"/>
          <w:iCs/>
          <w:sz w:val="24"/>
          <w:szCs w:val="24"/>
        </w:rPr>
        <w:t>i</w:t>
      </w:r>
      <w:r>
        <w:rPr>
          <w:rFonts w:ascii="Times New Roman" w:hAnsi="Times New Roman"/>
          <w:iCs/>
          <w:sz w:val="24"/>
          <w:szCs w:val="24"/>
        </w:rPr>
        <w:t xml:space="preserve"> trečiajam asmeniui UAB „</w:t>
      </w:r>
      <w:proofErr w:type="spellStart"/>
      <w:r>
        <w:rPr>
          <w:rFonts w:ascii="Times New Roman" w:hAnsi="Times New Roman"/>
          <w:iCs/>
          <w:sz w:val="24"/>
          <w:szCs w:val="24"/>
        </w:rPr>
        <w:t>Hakonlita</w:t>
      </w:r>
      <w:proofErr w:type="spellEnd"/>
      <w:r>
        <w:rPr>
          <w:rFonts w:ascii="Times New Roman" w:hAnsi="Times New Roman"/>
          <w:iCs/>
          <w:sz w:val="24"/>
          <w:szCs w:val="24"/>
        </w:rPr>
        <w:t>“ atlygint</w:t>
      </w:r>
      <w:r w:rsidR="004F2CE9">
        <w:rPr>
          <w:rFonts w:ascii="Times New Roman" w:hAnsi="Times New Roman"/>
          <w:iCs/>
          <w:sz w:val="24"/>
          <w:szCs w:val="24"/>
        </w:rPr>
        <w:t>i</w:t>
      </w:r>
      <w:r>
        <w:rPr>
          <w:rFonts w:ascii="Times New Roman" w:hAnsi="Times New Roman"/>
          <w:iCs/>
          <w:sz w:val="24"/>
          <w:szCs w:val="24"/>
        </w:rPr>
        <w:t xml:space="preserve"> nuostoli</w:t>
      </w:r>
      <w:r w:rsidR="004F2CE9">
        <w:rPr>
          <w:rFonts w:ascii="Times New Roman" w:hAnsi="Times New Roman"/>
          <w:iCs/>
          <w:sz w:val="24"/>
          <w:szCs w:val="24"/>
        </w:rPr>
        <w:t>ai</w:t>
      </w:r>
      <w:r>
        <w:rPr>
          <w:rFonts w:ascii="Times New Roman" w:hAnsi="Times New Roman"/>
          <w:iCs/>
          <w:sz w:val="24"/>
          <w:szCs w:val="24"/>
        </w:rPr>
        <w:t>, ieškov</w:t>
      </w:r>
      <w:r w:rsidR="004F2CE9">
        <w:rPr>
          <w:rFonts w:ascii="Times New Roman" w:hAnsi="Times New Roman"/>
          <w:iCs/>
          <w:sz w:val="24"/>
          <w:szCs w:val="24"/>
        </w:rPr>
        <w:t>ės</w:t>
      </w:r>
      <w:r>
        <w:rPr>
          <w:rFonts w:ascii="Times New Roman" w:hAnsi="Times New Roman"/>
          <w:iCs/>
          <w:sz w:val="24"/>
          <w:szCs w:val="24"/>
        </w:rPr>
        <w:t xml:space="preserve"> turi būti įrodyt</w:t>
      </w:r>
      <w:r w:rsidR="004F2CE9">
        <w:rPr>
          <w:rFonts w:ascii="Times New Roman" w:hAnsi="Times New Roman"/>
          <w:iCs/>
          <w:sz w:val="24"/>
          <w:szCs w:val="24"/>
        </w:rPr>
        <w:t>i</w:t>
      </w:r>
      <w:r>
        <w:rPr>
          <w:rFonts w:ascii="Times New Roman" w:hAnsi="Times New Roman"/>
          <w:iCs/>
          <w:sz w:val="24"/>
          <w:szCs w:val="24"/>
        </w:rPr>
        <w:t xml:space="preserve"> remiantis bendro</w:t>
      </w:r>
      <w:r w:rsidR="004F2CE9">
        <w:rPr>
          <w:rFonts w:ascii="Times New Roman" w:hAnsi="Times New Roman"/>
          <w:iCs/>
          <w:sz w:val="24"/>
          <w:szCs w:val="24"/>
        </w:rPr>
        <w:t>siomis</w:t>
      </w:r>
      <w:r>
        <w:rPr>
          <w:rFonts w:ascii="Times New Roman" w:hAnsi="Times New Roman"/>
          <w:iCs/>
          <w:sz w:val="24"/>
          <w:szCs w:val="24"/>
        </w:rPr>
        <w:t xml:space="preserve"> civilinės atsakomybės taisyklėmis.  </w:t>
      </w:r>
    </w:p>
    <w:p w14:paraId="2A814FCF" w14:textId="4AEFA9EB" w:rsidR="00B745E2" w:rsidRDefault="00B745E2" w:rsidP="00B745E2">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Apeliacinės instancijos teismas </w:t>
      </w:r>
      <w:r w:rsidR="00A4636E">
        <w:rPr>
          <w:rFonts w:ascii="Times New Roman" w:hAnsi="Times New Roman"/>
          <w:iCs/>
          <w:sz w:val="24"/>
          <w:szCs w:val="24"/>
        </w:rPr>
        <w:t>nu</w:t>
      </w:r>
      <w:r>
        <w:rPr>
          <w:rFonts w:ascii="Times New Roman" w:hAnsi="Times New Roman"/>
          <w:iCs/>
          <w:sz w:val="24"/>
          <w:szCs w:val="24"/>
        </w:rPr>
        <w:t xml:space="preserve">sprendė, kad šios bylinėjimosi išlaidos nėra tiesioginiu priežastiniu ryšiu susijusios su </w:t>
      </w:r>
      <w:r w:rsidR="008C13F5">
        <w:rPr>
          <w:rFonts w:ascii="Times New Roman" w:hAnsi="Times New Roman"/>
          <w:iCs/>
          <w:sz w:val="24"/>
          <w:szCs w:val="24"/>
        </w:rPr>
        <w:t>ši</w:t>
      </w:r>
      <w:r>
        <w:rPr>
          <w:rFonts w:ascii="Times New Roman" w:hAnsi="Times New Roman"/>
          <w:iCs/>
          <w:sz w:val="24"/>
          <w:szCs w:val="24"/>
        </w:rPr>
        <w:t xml:space="preserve">oje byloje nagrinėtais </w:t>
      </w:r>
      <w:r w:rsidR="00D93318">
        <w:rPr>
          <w:rFonts w:ascii="Times New Roman" w:hAnsi="Times New Roman"/>
          <w:iCs/>
          <w:sz w:val="24"/>
          <w:szCs w:val="24"/>
        </w:rPr>
        <w:t>P</w:t>
      </w:r>
      <w:r>
        <w:rPr>
          <w:rFonts w:ascii="Times New Roman" w:hAnsi="Times New Roman"/>
          <w:iCs/>
          <w:sz w:val="24"/>
          <w:szCs w:val="24"/>
        </w:rPr>
        <w:t>astato defektais ir jų pagrindu atsiradusia žala. Ieškov</w:t>
      </w:r>
      <w:r w:rsidR="00A4636E">
        <w:rPr>
          <w:rFonts w:ascii="Times New Roman" w:hAnsi="Times New Roman"/>
          <w:iCs/>
          <w:sz w:val="24"/>
          <w:szCs w:val="24"/>
        </w:rPr>
        <w:t>ė</w:t>
      </w:r>
      <w:r>
        <w:rPr>
          <w:rFonts w:ascii="Times New Roman" w:hAnsi="Times New Roman"/>
          <w:iCs/>
          <w:sz w:val="24"/>
          <w:szCs w:val="24"/>
        </w:rPr>
        <w:t xml:space="preserve"> kasacini</w:t>
      </w:r>
      <w:r w:rsidR="00A4636E">
        <w:rPr>
          <w:rFonts w:ascii="Times New Roman" w:hAnsi="Times New Roman"/>
          <w:iCs/>
          <w:sz w:val="24"/>
          <w:szCs w:val="24"/>
        </w:rPr>
        <w:t>ame</w:t>
      </w:r>
      <w:r>
        <w:rPr>
          <w:rFonts w:ascii="Times New Roman" w:hAnsi="Times New Roman"/>
          <w:iCs/>
          <w:sz w:val="24"/>
          <w:szCs w:val="24"/>
        </w:rPr>
        <w:t xml:space="preserve"> skund</w:t>
      </w:r>
      <w:r w:rsidR="00A4636E">
        <w:rPr>
          <w:rFonts w:ascii="Times New Roman" w:hAnsi="Times New Roman"/>
          <w:iCs/>
          <w:sz w:val="24"/>
          <w:szCs w:val="24"/>
        </w:rPr>
        <w:t>e</w:t>
      </w:r>
      <w:r>
        <w:rPr>
          <w:rFonts w:ascii="Times New Roman" w:hAnsi="Times New Roman"/>
          <w:iCs/>
          <w:sz w:val="24"/>
          <w:szCs w:val="24"/>
        </w:rPr>
        <w:t xml:space="preserve"> teigia, kad tarp patirtų bylinėjimosi išlaidų ir nustatytų defektų yra tiesioginis priežastinis ryšys, nes </w:t>
      </w:r>
      <w:r w:rsidR="008E7C11">
        <w:rPr>
          <w:rFonts w:ascii="Times New Roman" w:hAnsi="Times New Roman"/>
          <w:iCs/>
          <w:sz w:val="24"/>
          <w:szCs w:val="24"/>
        </w:rPr>
        <w:t>j</w:t>
      </w:r>
      <w:r>
        <w:rPr>
          <w:rFonts w:ascii="Times New Roman" w:hAnsi="Times New Roman"/>
          <w:iCs/>
          <w:sz w:val="24"/>
          <w:szCs w:val="24"/>
        </w:rPr>
        <w:t>i buvo priversta bylinėtis su UAB</w:t>
      </w:r>
      <w:r w:rsidR="002F3457">
        <w:rPr>
          <w:rFonts w:ascii="Times New Roman" w:hAnsi="Times New Roman"/>
          <w:iCs/>
          <w:sz w:val="24"/>
          <w:szCs w:val="24"/>
        </w:rPr>
        <w:t xml:space="preserve"> </w:t>
      </w:r>
      <w:r>
        <w:rPr>
          <w:rFonts w:ascii="Times New Roman" w:hAnsi="Times New Roman"/>
          <w:iCs/>
          <w:sz w:val="24"/>
          <w:szCs w:val="24"/>
        </w:rPr>
        <w:t>„</w:t>
      </w:r>
      <w:proofErr w:type="spellStart"/>
      <w:r>
        <w:rPr>
          <w:rFonts w:ascii="Times New Roman" w:hAnsi="Times New Roman"/>
          <w:iCs/>
          <w:sz w:val="24"/>
          <w:szCs w:val="24"/>
        </w:rPr>
        <w:t>Hakonlita</w:t>
      </w:r>
      <w:proofErr w:type="spellEnd"/>
      <w:r>
        <w:rPr>
          <w:rFonts w:ascii="Times New Roman" w:hAnsi="Times New Roman"/>
          <w:iCs/>
          <w:sz w:val="24"/>
          <w:szCs w:val="24"/>
        </w:rPr>
        <w:t xml:space="preserve">“ dėl to, kad </w:t>
      </w:r>
      <w:r w:rsidR="00D93318">
        <w:rPr>
          <w:rFonts w:ascii="Times New Roman" w:hAnsi="Times New Roman"/>
          <w:iCs/>
          <w:sz w:val="24"/>
          <w:szCs w:val="24"/>
        </w:rPr>
        <w:t>P</w:t>
      </w:r>
      <w:r>
        <w:rPr>
          <w:rFonts w:ascii="Times New Roman" w:hAnsi="Times New Roman"/>
          <w:iCs/>
          <w:sz w:val="24"/>
          <w:szCs w:val="24"/>
        </w:rPr>
        <w:t>astato statybų proceso dalyviai nepripažino</w:t>
      </w:r>
      <w:r w:rsidR="00A4636E">
        <w:rPr>
          <w:rFonts w:ascii="Times New Roman" w:hAnsi="Times New Roman"/>
          <w:iCs/>
          <w:sz w:val="24"/>
          <w:szCs w:val="24"/>
        </w:rPr>
        <w:t xml:space="preserve"> savo</w:t>
      </w:r>
      <w:r>
        <w:rPr>
          <w:rFonts w:ascii="Times New Roman" w:hAnsi="Times New Roman"/>
          <w:iCs/>
          <w:sz w:val="24"/>
          <w:szCs w:val="24"/>
        </w:rPr>
        <w:t xml:space="preserve"> kaltės ir vengė vykdyti savo prievoles, </w:t>
      </w:r>
      <w:r w:rsidR="00A4636E">
        <w:rPr>
          <w:rFonts w:ascii="Times New Roman" w:hAnsi="Times New Roman"/>
          <w:iCs/>
          <w:sz w:val="24"/>
          <w:szCs w:val="24"/>
        </w:rPr>
        <w:t xml:space="preserve">todėl </w:t>
      </w:r>
      <w:r>
        <w:rPr>
          <w:rFonts w:ascii="Times New Roman" w:hAnsi="Times New Roman"/>
          <w:iCs/>
          <w:sz w:val="24"/>
          <w:szCs w:val="24"/>
        </w:rPr>
        <w:t>už defektų atsiradimą atsakingi statybų proceso dalyviai atsako už šių išlaidų atlyginimą. Kitų argumentų dėl netinkamo priežastinio ryšio sampratos aiškinimo ir taikymo ieškov</w:t>
      </w:r>
      <w:r w:rsidR="00A4636E">
        <w:rPr>
          <w:rFonts w:ascii="Times New Roman" w:hAnsi="Times New Roman"/>
          <w:iCs/>
          <w:sz w:val="24"/>
          <w:szCs w:val="24"/>
        </w:rPr>
        <w:t>ė</w:t>
      </w:r>
      <w:r>
        <w:rPr>
          <w:rFonts w:ascii="Times New Roman" w:hAnsi="Times New Roman"/>
          <w:iCs/>
          <w:sz w:val="24"/>
          <w:szCs w:val="24"/>
        </w:rPr>
        <w:t xml:space="preserve"> neteikia.</w:t>
      </w:r>
    </w:p>
    <w:p w14:paraId="3DDF8D65" w14:textId="139C2BA1" w:rsidR="00B745E2" w:rsidRPr="001E5F6A" w:rsidRDefault="00B745E2" w:rsidP="00B745E2">
      <w:pPr>
        <w:pStyle w:val="Sraopastraipa"/>
        <w:numPr>
          <w:ilvl w:val="0"/>
          <w:numId w:val="3"/>
        </w:numPr>
        <w:spacing w:after="120" w:line="240" w:lineRule="auto"/>
        <w:contextualSpacing w:val="0"/>
        <w:jc w:val="both"/>
        <w:rPr>
          <w:rFonts w:ascii="Times New Roman" w:hAnsi="Times New Roman"/>
          <w:iCs/>
          <w:sz w:val="24"/>
          <w:szCs w:val="24"/>
        </w:rPr>
      </w:pPr>
      <w:r w:rsidRPr="00CA361D">
        <w:rPr>
          <w:rFonts w:ascii="Times New Roman" w:hAnsi="Times New Roman"/>
          <w:iCs/>
          <w:sz w:val="24"/>
          <w:szCs w:val="24"/>
        </w:rPr>
        <w:t xml:space="preserve">Teisėjų kolegija atkreipia dėmesį, kad apeliacinės instancijos teismas padarė išvadą, </w:t>
      </w:r>
      <w:r w:rsidR="00A4636E">
        <w:rPr>
          <w:rFonts w:ascii="Times New Roman" w:hAnsi="Times New Roman"/>
          <w:iCs/>
          <w:sz w:val="24"/>
          <w:szCs w:val="24"/>
        </w:rPr>
        <w:t>jog</w:t>
      </w:r>
      <w:r w:rsidRPr="00CA361D">
        <w:rPr>
          <w:rFonts w:ascii="Times New Roman" w:hAnsi="Times New Roman"/>
          <w:iCs/>
          <w:sz w:val="24"/>
          <w:szCs w:val="24"/>
        </w:rPr>
        <w:t xml:space="preserve"> šiuo konkrečiu atveju neegzistuoja teisinis priežastinis ryšys tarp atsakovų neteisėtų veiksmų ir nuostolių, kuriuos ieškov</w:t>
      </w:r>
      <w:r w:rsidR="00A4636E">
        <w:rPr>
          <w:rFonts w:ascii="Times New Roman" w:hAnsi="Times New Roman"/>
          <w:iCs/>
          <w:sz w:val="24"/>
          <w:szCs w:val="24"/>
        </w:rPr>
        <w:t>ė</w:t>
      </w:r>
      <w:r w:rsidRPr="00CA361D">
        <w:rPr>
          <w:rFonts w:ascii="Times New Roman" w:hAnsi="Times New Roman"/>
          <w:iCs/>
          <w:sz w:val="24"/>
          <w:szCs w:val="24"/>
        </w:rPr>
        <w:t xml:space="preserve"> patyrė kaip bylinėjimosi išlaidas teisme sprendžiant ginčą su UAB</w:t>
      </w:r>
      <w:r w:rsidR="00A4636E">
        <w:rPr>
          <w:rFonts w:ascii="Times New Roman" w:hAnsi="Times New Roman"/>
          <w:iCs/>
          <w:sz w:val="24"/>
          <w:szCs w:val="24"/>
        </w:rPr>
        <w:t> </w:t>
      </w:r>
      <w:r w:rsidRPr="00CA361D">
        <w:rPr>
          <w:rFonts w:ascii="Times New Roman" w:hAnsi="Times New Roman"/>
          <w:iCs/>
          <w:sz w:val="24"/>
          <w:szCs w:val="24"/>
        </w:rPr>
        <w:t>„</w:t>
      </w:r>
      <w:proofErr w:type="spellStart"/>
      <w:r w:rsidRPr="00CA361D">
        <w:rPr>
          <w:rFonts w:ascii="Times New Roman" w:hAnsi="Times New Roman"/>
          <w:iCs/>
          <w:sz w:val="24"/>
          <w:szCs w:val="24"/>
        </w:rPr>
        <w:t>Hakonlita</w:t>
      </w:r>
      <w:proofErr w:type="spellEnd"/>
      <w:r w:rsidRPr="00CA361D">
        <w:rPr>
          <w:rFonts w:ascii="Times New Roman" w:hAnsi="Times New Roman"/>
          <w:iCs/>
          <w:sz w:val="24"/>
          <w:szCs w:val="24"/>
        </w:rPr>
        <w:t xml:space="preserve">“, nes atsakovai tokių ieškovės išlaidų sutarčių dėl </w:t>
      </w:r>
      <w:r w:rsidR="008C13F5">
        <w:rPr>
          <w:rFonts w:ascii="Times New Roman" w:hAnsi="Times New Roman"/>
          <w:iCs/>
          <w:sz w:val="24"/>
          <w:szCs w:val="24"/>
        </w:rPr>
        <w:t>P</w:t>
      </w:r>
      <w:r w:rsidRPr="00CA361D">
        <w:rPr>
          <w:rFonts w:ascii="Times New Roman" w:hAnsi="Times New Roman"/>
          <w:iCs/>
          <w:sz w:val="24"/>
          <w:szCs w:val="24"/>
        </w:rPr>
        <w:t xml:space="preserve">astato statybos darbų bei statybų </w:t>
      </w:r>
      <w:r w:rsidRPr="001E5F6A">
        <w:rPr>
          <w:rFonts w:ascii="Times New Roman" w:hAnsi="Times New Roman"/>
          <w:iCs/>
          <w:sz w:val="24"/>
          <w:szCs w:val="24"/>
        </w:rPr>
        <w:t xml:space="preserve">techninės priežiūros sudarymo metu negalėjo protingai numatyti. </w:t>
      </w:r>
    </w:p>
    <w:p w14:paraId="44402353" w14:textId="793A555B" w:rsidR="00B745E2" w:rsidRPr="001E5F6A" w:rsidRDefault="00B745E2" w:rsidP="00B745E2">
      <w:pPr>
        <w:pStyle w:val="Sraopastraipa"/>
        <w:numPr>
          <w:ilvl w:val="0"/>
          <w:numId w:val="3"/>
        </w:numPr>
        <w:spacing w:after="120" w:line="240" w:lineRule="auto"/>
        <w:contextualSpacing w:val="0"/>
        <w:jc w:val="both"/>
        <w:rPr>
          <w:rFonts w:ascii="Times New Roman" w:hAnsi="Times New Roman"/>
          <w:iCs/>
          <w:sz w:val="24"/>
          <w:szCs w:val="24"/>
        </w:rPr>
      </w:pPr>
      <w:r w:rsidRPr="001E5F6A">
        <w:rPr>
          <w:rFonts w:ascii="Times New Roman" w:hAnsi="Times New Roman"/>
          <w:iCs/>
          <w:sz w:val="24"/>
          <w:szCs w:val="24"/>
        </w:rPr>
        <w:t xml:space="preserve">Kasacinio teismo praktikoje yra išaiškinta, kad nustatant </w:t>
      </w:r>
      <w:r w:rsidRPr="001E5F6A">
        <w:rPr>
          <w:rFonts w:ascii="Times New Roman" w:hAnsi="Times New Roman"/>
          <w:color w:val="000000"/>
          <w:sz w:val="24"/>
          <w:szCs w:val="24"/>
          <w:shd w:val="clear" w:color="auto" w:fill="FFFFFF"/>
        </w:rPr>
        <w:t>teisinį priežastinį ryšį sprendžiama, ar padariniai teisine prasme nėra pernelyg nutolę nuo neteisėto veiksmo (neveikimo). Nustatant teisinį priežastinį ryšį reikia įvertinti atsakovo, jeigu jis elgtųsi kaip protingas ir apdairus asmuo, galimybę neteisėtų veiksmų atlikimo metu numatyti žalos atsiradimą, neteisėtais veiksmais pažeistos teisės ar teisėto intereso prigimtį ir vertę bei pažeisto teisinio reglamentavimo apsauginį tikslą (žr.</w:t>
      </w:r>
      <w:r w:rsidR="00A4636E">
        <w:rPr>
          <w:rFonts w:ascii="Times New Roman" w:hAnsi="Times New Roman"/>
          <w:color w:val="000000"/>
          <w:sz w:val="24"/>
          <w:szCs w:val="24"/>
          <w:shd w:val="clear" w:color="auto" w:fill="FFFFFF"/>
        </w:rPr>
        <w:t>,</w:t>
      </w:r>
      <w:r w:rsidRPr="001E5F6A">
        <w:rPr>
          <w:rFonts w:ascii="Times New Roman" w:hAnsi="Times New Roman"/>
          <w:color w:val="000000"/>
          <w:sz w:val="24"/>
          <w:szCs w:val="24"/>
          <w:shd w:val="clear" w:color="auto" w:fill="FFFFFF"/>
        </w:rPr>
        <w:t xml:space="preserve"> pvz., Lietuvos Aukščiausiojo Teismo 2023 m. balandžio 4 d. nutarti</w:t>
      </w:r>
      <w:r w:rsidR="00A4636E">
        <w:rPr>
          <w:rFonts w:ascii="Times New Roman" w:hAnsi="Times New Roman"/>
          <w:color w:val="000000"/>
          <w:sz w:val="24"/>
          <w:szCs w:val="24"/>
          <w:shd w:val="clear" w:color="auto" w:fill="FFFFFF"/>
        </w:rPr>
        <w:t>e</w:t>
      </w:r>
      <w:r w:rsidRPr="001E5F6A">
        <w:rPr>
          <w:rFonts w:ascii="Times New Roman" w:hAnsi="Times New Roman"/>
          <w:color w:val="000000"/>
          <w:sz w:val="24"/>
          <w:szCs w:val="24"/>
          <w:shd w:val="clear" w:color="auto" w:fill="FFFFFF"/>
        </w:rPr>
        <w:t>s civilinėje byloje Nr. e3K-3-108-381/2023 41 punkt</w:t>
      </w:r>
      <w:r w:rsidR="00A4636E">
        <w:rPr>
          <w:rFonts w:ascii="Times New Roman" w:hAnsi="Times New Roman"/>
          <w:color w:val="000000"/>
          <w:sz w:val="24"/>
          <w:szCs w:val="24"/>
          <w:shd w:val="clear" w:color="auto" w:fill="FFFFFF"/>
        </w:rPr>
        <w:t>ą</w:t>
      </w:r>
      <w:r w:rsidRPr="001E5F6A">
        <w:rPr>
          <w:rFonts w:ascii="Times New Roman" w:hAnsi="Times New Roman"/>
          <w:color w:val="000000"/>
          <w:sz w:val="24"/>
          <w:szCs w:val="24"/>
          <w:shd w:val="clear" w:color="auto" w:fill="FFFFFF"/>
        </w:rPr>
        <w:t xml:space="preserve">). </w:t>
      </w:r>
      <w:r w:rsidRPr="001E5F6A">
        <w:rPr>
          <w:rFonts w:ascii="Times New Roman" w:hAnsi="Times New Roman"/>
          <w:iCs/>
          <w:sz w:val="24"/>
          <w:szCs w:val="24"/>
        </w:rPr>
        <w:t>Ieškov</w:t>
      </w:r>
      <w:r w:rsidR="00A4636E">
        <w:rPr>
          <w:rFonts w:ascii="Times New Roman" w:hAnsi="Times New Roman"/>
          <w:iCs/>
          <w:sz w:val="24"/>
          <w:szCs w:val="24"/>
        </w:rPr>
        <w:t>ė</w:t>
      </w:r>
      <w:r w:rsidRPr="001E5F6A">
        <w:rPr>
          <w:rFonts w:ascii="Times New Roman" w:hAnsi="Times New Roman"/>
          <w:iCs/>
          <w:sz w:val="24"/>
          <w:szCs w:val="24"/>
        </w:rPr>
        <w:t xml:space="preserve"> neteikia argumentų, pagrindžiančių netinkamą teisinio priežastinio ryšio aiškinimą ir taikymą šiuo atveju. Ieškov</w:t>
      </w:r>
      <w:r w:rsidR="00A4636E">
        <w:rPr>
          <w:rFonts w:ascii="Times New Roman" w:hAnsi="Times New Roman"/>
          <w:iCs/>
          <w:sz w:val="24"/>
          <w:szCs w:val="24"/>
        </w:rPr>
        <w:t>ės</w:t>
      </w:r>
      <w:r w:rsidRPr="001E5F6A">
        <w:rPr>
          <w:rFonts w:ascii="Times New Roman" w:hAnsi="Times New Roman"/>
          <w:iCs/>
          <w:sz w:val="24"/>
          <w:szCs w:val="24"/>
        </w:rPr>
        <w:t xml:space="preserve"> argumentas, kad </w:t>
      </w:r>
      <w:r w:rsidR="00D93318">
        <w:rPr>
          <w:rFonts w:ascii="Times New Roman" w:hAnsi="Times New Roman"/>
          <w:iCs/>
          <w:sz w:val="24"/>
          <w:szCs w:val="24"/>
        </w:rPr>
        <w:t>P</w:t>
      </w:r>
      <w:r w:rsidRPr="001E5F6A">
        <w:rPr>
          <w:rFonts w:ascii="Times New Roman" w:hAnsi="Times New Roman"/>
          <w:iCs/>
          <w:sz w:val="24"/>
          <w:szCs w:val="24"/>
        </w:rPr>
        <w:t xml:space="preserve">astato statybų proceso dalyviai nepripažino kaltės ir vengė vykdyti savo prievoles, </w:t>
      </w:r>
      <w:r>
        <w:rPr>
          <w:rFonts w:ascii="Times New Roman" w:hAnsi="Times New Roman"/>
          <w:iCs/>
          <w:sz w:val="24"/>
          <w:szCs w:val="24"/>
        </w:rPr>
        <w:t xml:space="preserve">niekaip </w:t>
      </w:r>
      <w:r w:rsidRPr="001E5F6A">
        <w:rPr>
          <w:rFonts w:ascii="Times New Roman" w:hAnsi="Times New Roman"/>
          <w:iCs/>
          <w:sz w:val="24"/>
          <w:szCs w:val="24"/>
        </w:rPr>
        <w:t>nepagrindžia tos aplinkybės, kad šiuo atveju žalingi teisiniai padariniai teisine prasme nėra pernelyg nutolę nuo neteisėto veiksmo (neveikimo).</w:t>
      </w:r>
    </w:p>
    <w:p w14:paraId="6F2C7DDC" w14:textId="3C0F2FF7" w:rsidR="00A06688" w:rsidRDefault="00B745E2" w:rsidP="00B745E2">
      <w:pPr>
        <w:pStyle w:val="Sraopastraipa"/>
        <w:numPr>
          <w:ilvl w:val="0"/>
          <w:numId w:val="3"/>
        </w:numPr>
        <w:spacing w:after="120" w:line="240" w:lineRule="auto"/>
        <w:contextualSpacing w:val="0"/>
        <w:jc w:val="both"/>
        <w:rPr>
          <w:rFonts w:ascii="Times New Roman" w:hAnsi="Times New Roman"/>
          <w:sz w:val="24"/>
          <w:szCs w:val="24"/>
        </w:rPr>
      </w:pPr>
      <w:r w:rsidRPr="001E5F6A">
        <w:rPr>
          <w:rFonts w:ascii="Times New Roman" w:hAnsi="Times New Roman"/>
          <w:iCs/>
          <w:sz w:val="24"/>
          <w:szCs w:val="24"/>
        </w:rPr>
        <w:lastRenderedPageBreak/>
        <w:t>Ieškovės teigimu, teismai nepagrįstai šių išlaidų nevertino kaip nuostolių, patenkančių į CK</w:t>
      </w:r>
      <w:r w:rsidR="00A4636E">
        <w:rPr>
          <w:rFonts w:ascii="Times New Roman" w:hAnsi="Times New Roman"/>
          <w:iCs/>
          <w:sz w:val="24"/>
          <w:szCs w:val="24"/>
        </w:rPr>
        <w:t> </w:t>
      </w:r>
      <w:r w:rsidRPr="001E5F6A">
        <w:rPr>
          <w:rFonts w:ascii="Times New Roman" w:hAnsi="Times New Roman"/>
          <w:iCs/>
          <w:sz w:val="24"/>
          <w:szCs w:val="24"/>
        </w:rPr>
        <w:t>6.249</w:t>
      </w:r>
      <w:r w:rsidR="00A4636E">
        <w:rPr>
          <w:rFonts w:ascii="Times New Roman" w:hAnsi="Times New Roman"/>
          <w:iCs/>
          <w:sz w:val="24"/>
          <w:szCs w:val="24"/>
        </w:rPr>
        <w:t> </w:t>
      </w:r>
      <w:r w:rsidRPr="001E5F6A">
        <w:rPr>
          <w:rFonts w:ascii="Times New Roman" w:hAnsi="Times New Roman"/>
          <w:iCs/>
          <w:sz w:val="24"/>
          <w:szCs w:val="24"/>
        </w:rPr>
        <w:t>straipsnio 4 dalies 1 punktą, kaip išlaidų, kuriomis buvo siekiama sumažinti žalos dydį. CK 6.249 straipsnio 4 dalies 1 punkt</w:t>
      </w:r>
      <w:r w:rsidR="00A4636E">
        <w:rPr>
          <w:rFonts w:ascii="Times New Roman" w:hAnsi="Times New Roman"/>
          <w:iCs/>
          <w:sz w:val="24"/>
          <w:szCs w:val="24"/>
        </w:rPr>
        <w:t>e</w:t>
      </w:r>
      <w:r w:rsidRPr="001E5F6A">
        <w:rPr>
          <w:rFonts w:ascii="Times New Roman" w:hAnsi="Times New Roman"/>
          <w:iCs/>
          <w:sz w:val="24"/>
          <w:szCs w:val="24"/>
        </w:rPr>
        <w:t xml:space="preserve"> nustat</w:t>
      </w:r>
      <w:r w:rsidR="00A4636E">
        <w:rPr>
          <w:rFonts w:ascii="Times New Roman" w:hAnsi="Times New Roman"/>
          <w:iCs/>
          <w:sz w:val="24"/>
          <w:szCs w:val="24"/>
        </w:rPr>
        <w:t>yta</w:t>
      </w:r>
      <w:r w:rsidRPr="001E5F6A">
        <w:rPr>
          <w:rFonts w:ascii="Times New Roman" w:hAnsi="Times New Roman"/>
          <w:iCs/>
          <w:sz w:val="24"/>
          <w:szCs w:val="24"/>
        </w:rPr>
        <w:t>, kad</w:t>
      </w:r>
      <w:r w:rsidR="008E7C11">
        <w:rPr>
          <w:rFonts w:ascii="Times New Roman" w:hAnsi="Times New Roman"/>
          <w:iCs/>
          <w:sz w:val="24"/>
          <w:szCs w:val="24"/>
        </w:rPr>
        <w:t>,</w:t>
      </w:r>
      <w:r w:rsidRPr="001E5F6A">
        <w:rPr>
          <w:rFonts w:ascii="Times New Roman" w:hAnsi="Times New Roman"/>
          <w:iCs/>
          <w:sz w:val="24"/>
          <w:szCs w:val="24"/>
        </w:rPr>
        <w:t xml:space="preserve"> be tiesioginių nuostolių ir negautų pajamų</w:t>
      </w:r>
      <w:r w:rsidR="008E7C11">
        <w:rPr>
          <w:rFonts w:ascii="Times New Roman" w:hAnsi="Times New Roman"/>
          <w:iCs/>
          <w:sz w:val="24"/>
          <w:szCs w:val="24"/>
        </w:rPr>
        <w:t>,</w:t>
      </w:r>
      <w:r w:rsidRPr="001E5F6A">
        <w:rPr>
          <w:rFonts w:ascii="Times New Roman" w:hAnsi="Times New Roman"/>
          <w:iCs/>
          <w:sz w:val="24"/>
          <w:szCs w:val="24"/>
        </w:rPr>
        <w:t xml:space="preserve"> į nuostolius įskaičiuojamos protingos išlaidos, skirtos žalos prevencijai ar jai sumažinti. Atsižvelgdama į tai, kad ieškov</w:t>
      </w:r>
      <w:r w:rsidR="00A4636E">
        <w:rPr>
          <w:rFonts w:ascii="Times New Roman" w:hAnsi="Times New Roman"/>
          <w:iCs/>
          <w:sz w:val="24"/>
          <w:szCs w:val="24"/>
        </w:rPr>
        <w:t>ė</w:t>
      </w:r>
      <w:r w:rsidRPr="001E5F6A">
        <w:rPr>
          <w:rFonts w:ascii="Times New Roman" w:hAnsi="Times New Roman"/>
          <w:iCs/>
          <w:sz w:val="24"/>
          <w:szCs w:val="24"/>
        </w:rPr>
        <w:t xml:space="preserve"> </w:t>
      </w:r>
      <w:r>
        <w:rPr>
          <w:rFonts w:ascii="Times New Roman" w:hAnsi="Times New Roman"/>
          <w:iCs/>
          <w:sz w:val="24"/>
          <w:szCs w:val="24"/>
        </w:rPr>
        <w:t xml:space="preserve">kasaciniu skundu nepaneigė </w:t>
      </w:r>
      <w:r w:rsidRPr="001E5F6A">
        <w:rPr>
          <w:rFonts w:ascii="Times New Roman" w:hAnsi="Times New Roman"/>
          <w:iCs/>
          <w:sz w:val="24"/>
          <w:szCs w:val="24"/>
        </w:rPr>
        <w:t>apeliacinės instancijos teism</w:t>
      </w:r>
      <w:r>
        <w:rPr>
          <w:rFonts w:ascii="Times New Roman" w:hAnsi="Times New Roman"/>
          <w:iCs/>
          <w:sz w:val="24"/>
          <w:szCs w:val="24"/>
        </w:rPr>
        <w:t>o</w:t>
      </w:r>
      <w:r w:rsidRPr="001E5F6A">
        <w:rPr>
          <w:rFonts w:ascii="Times New Roman" w:hAnsi="Times New Roman"/>
          <w:iCs/>
          <w:sz w:val="24"/>
          <w:szCs w:val="24"/>
        </w:rPr>
        <w:t xml:space="preserve"> išvad</w:t>
      </w:r>
      <w:r>
        <w:rPr>
          <w:rFonts w:ascii="Times New Roman" w:hAnsi="Times New Roman"/>
          <w:iCs/>
          <w:sz w:val="24"/>
          <w:szCs w:val="24"/>
        </w:rPr>
        <w:t>os</w:t>
      </w:r>
      <w:r w:rsidRPr="001E5F6A">
        <w:rPr>
          <w:rFonts w:ascii="Times New Roman" w:hAnsi="Times New Roman"/>
          <w:iCs/>
          <w:sz w:val="24"/>
          <w:szCs w:val="24"/>
        </w:rPr>
        <w:t xml:space="preserve"> dėl teisinio priežastinio ryšio nebuvimo, teisėjų kolegija daro išvadą, kad CK</w:t>
      </w:r>
      <w:r w:rsidR="00A4636E">
        <w:rPr>
          <w:rFonts w:ascii="Times New Roman" w:hAnsi="Times New Roman"/>
          <w:iCs/>
          <w:sz w:val="24"/>
          <w:szCs w:val="24"/>
        </w:rPr>
        <w:t> </w:t>
      </w:r>
      <w:r w:rsidRPr="001E5F6A">
        <w:rPr>
          <w:rFonts w:ascii="Times New Roman" w:hAnsi="Times New Roman"/>
          <w:iCs/>
          <w:sz w:val="24"/>
          <w:szCs w:val="24"/>
        </w:rPr>
        <w:t>6.249</w:t>
      </w:r>
      <w:r w:rsidR="00A4636E">
        <w:rPr>
          <w:rFonts w:ascii="Times New Roman" w:hAnsi="Times New Roman"/>
          <w:iCs/>
          <w:sz w:val="24"/>
          <w:szCs w:val="24"/>
        </w:rPr>
        <w:t> </w:t>
      </w:r>
      <w:r w:rsidRPr="001E5F6A">
        <w:rPr>
          <w:rFonts w:ascii="Times New Roman" w:hAnsi="Times New Roman"/>
          <w:iCs/>
          <w:sz w:val="24"/>
          <w:szCs w:val="24"/>
        </w:rPr>
        <w:t xml:space="preserve">straipsnio 4 dalies 1 punkto aiškinimas neturės teisinės reikšmės </w:t>
      </w:r>
      <w:r w:rsidR="008E7C11">
        <w:rPr>
          <w:rFonts w:ascii="Times New Roman" w:hAnsi="Times New Roman"/>
          <w:iCs/>
          <w:sz w:val="24"/>
          <w:szCs w:val="24"/>
        </w:rPr>
        <w:t xml:space="preserve">sprendžiant </w:t>
      </w:r>
      <w:r w:rsidRPr="001E5F6A">
        <w:rPr>
          <w:rFonts w:ascii="Times New Roman" w:hAnsi="Times New Roman"/>
          <w:iCs/>
          <w:sz w:val="24"/>
          <w:szCs w:val="24"/>
        </w:rPr>
        <w:t>š</w:t>
      </w:r>
      <w:r w:rsidR="008E7C11">
        <w:rPr>
          <w:rFonts w:ascii="Times New Roman" w:hAnsi="Times New Roman"/>
          <w:iCs/>
          <w:sz w:val="24"/>
          <w:szCs w:val="24"/>
        </w:rPr>
        <w:t>į</w:t>
      </w:r>
      <w:r w:rsidRPr="001E5F6A">
        <w:rPr>
          <w:rFonts w:ascii="Times New Roman" w:hAnsi="Times New Roman"/>
          <w:iCs/>
          <w:sz w:val="24"/>
          <w:szCs w:val="24"/>
        </w:rPr>
        <w:t xml:space="preserve"> reikalavim</w:t>
      </w:r>
      <w:r w:rsidR="008E7C11">
        <w:rPr>
          <w:rFonts w:ascii="Times New Roman" w:hAnsi="Times New Roman"/>
          <w:iCs/>
          <w:sz w:val="24"/>
          <w:szCs w:val="24"/>
        </w:rPr>
        <w:t>ą</w:t>
      </w:r>
      <w:r w:rsidRPr="001E5F6A">
        <w:rPr>
          <w:rFonts w:ascii="Times New Roman" w:hAnsi="Times New Roman"/>
          <w:iCs/>
          <w:sz w:val="24"/>
          <w:szCs w:val="24"/>
        </w:rPr>
        <w:t>, todėl dėl jo nepasisako.</w:t>
      </w:r>
    </w:p>
    <w:p w14:paraId="5B83E26D" w14:textId="77777777" w:rsidR="008C3D55" w:rsidRPr="00491FF0" w:rsidRDefault="008C3D55" w:rsidP="002C44E3">
      <w:pPr>
        <w:pStyle w:val="Sraopastraipa"/>
        <w:spacing w:after="120" w:line="240" w:lineRule="auto"/>
        <w:ind w:left="0" w:firstLine="720"/>
        <w:contextualSpacing w:val="0"/>
        <w:jc w:val="both"/>
        <w:rPr>
          <w:rFonts w:ascii="Times New Roman" w:hAnsi="Times New Roman"/>
          <w:sz w:val="24"/>
          <w:szCs w:val="24"/>
        </w:rPr>
      </w:pPr>
    </w:p>
    <w:p w14:paraId="4ECACF75" w14:textId="1E0A96DD" w:rsidR="003B1841" w:rsidRDefault="002C44E3" w:rsidP="002C44E3">
      <w:pPr>
        <w:pStyle w:val="Sraopastraipa"/>
        <w:spacing w:after="120" w:line="240" w:lineRule="auto"/>
        <w:ind w:left="0" w:firstLine="720"/>
        <w:contextualSpacing w:val="0"/>
        <w:jc w:val="both"/>
        <w:rPr>
          <w:rFonts w:ascii="Times New Roman" w:hAnsi="Times New Roman"/>
          <w:i/>
          <w:iCs/>
          <w:sz w:val="24"/>
          <w:szCs w:val="24"/>
        </w:rPr>
      </w:pPr>
      <w:r w:rsidRPr="002C44E3">
        <w:rPr>
          <w:rFonts w:ascii="Times New Roman" w:hAnsi="Times New Roman"/>
          <w:i/>
          <w:iCs/>
          <w:sz w:val="24"/>
          <w:szCs w:val="24"/>
        </w:rPr>
        <w:t xml:space="preserve">Dėl </w:t>
      </w:r>
      <w:r w:rsidR="004164E7">
        <w:rPr>
          <w:rFonts w:ascii="Times New Roman" w:hAnsi="Times New Roman"/>
          <w:i/>
          <w:iCs/>
          <w:sz w:val="24"/>
          <w:szCs w:val="24"/>
        </w:rPr>
        <w:t>ieškinio ribų peržengimo</w:t>
      </w:r>
      <w:r w:rsidR="00A20EC2">
        <w:rPr>
          <w:rFonts w:ascii="Times New Roman" w:hAnsi="Times New Roman"/>
          <w:i/>
          <w:iCs/>
          <w:sz w:val="24"/>
          <w:szCs w:val="24"/>
        </w:rPr>
        <w:t xml:space="preserve"> nustatant </w:t>
      </w:r>
      <w:r w:rsidR="00315CF4">
        <w:rPr>
          <w:rFonts w:ascii="Times New Roman" w:hAnsi="Times New Roman"/>
          <w:i/>
          <w:iCs/>
          <w:sz w:val="24"/>
          <w:szCs w:val="24"/>
        </w:rPr>
        <w:t xml:space="preserve">kiekvienam atsakovui tenkantį </w:t>
      </w:r>
      <w:r w:rsidR="00A20EC2">
        <w:rPr>
          <w:rFonts w:ascii="Times New Roman" w:hAnsi="Times New Roman"/>
          <w:i/>
          <w:iCs/>
          <w:sz w:val="24"/>
          <w:szCs w:val="24"/>
        </w:rPr>
        <w:t>dalinės atsakomybės dyd</w:t>
      </w:r>
      <w:r w:rsidR="00315CF4">
        <w:rPr>
          <w:rFonts w:ascii="Times New Roman" w:hAnsi="Times New Roman"/>
          <w:i/>
          <w:iCs/>
          <w:sz w:val="24"/>
          <w:szCs w:val="24"/>
        </w:rPr>
        <w:t>į</w:t>
      </w:r>
    </w:p>
    <w:p w14:paraId="23AA363C" w14:textId="77777777" w:rsidR="008C3D55" w:rsidRPr="00491FF0" w:rsidRDefault="008C3D55" w:rsidP="002C44E3">
      <w:pPr>
        <w:pStyle w:val="Sraopastraipa"/>
        <w:spacing w:after="120" w:line="240" w:lineRule="auto"/>
        <w:ind w:left="0" w:firstLine="720"/>
        <w:contextualSpacing w:val="0"/>
        <w:jc w:val="both"/>
        <w:rPr>
          <w:rFonts w:ascii="Times New Roman" w:hAnsi="Times New Roman"/>
          <w:sz w:val="24"/>
          <w:szCs w:val="24"/>
        </w:rPr>
      </w:pPr>
    </w:p>
    <w:p w14:paraId="2EC018B5" w14:textId="60DD1CAB" w:rsidR="008232D3" w:rsidRDefault="004A7BC3" w:rsidP="000F70C5">
      <w:pPr>
        <w:pStyle w:val="Sraopastraipa"/>
        <w:numPr>
          <w:ilvl w:val="0"/>
          <w:numId w:val="3"/>
        </w:numPr>
        <w:spacing w:after="120" w:line="240" w:lineRule="auto"/>
        <w:contextualSpacing w:val="0"/>
        <w:jc w:val="both"/>
        <w:rPr>
          <w:rFonts w:ascii="Times New Roman" w:hAnsi="Times New Roman"/>
          <w:sz w:val="24"/>
          <w:szCs w:val="24"/>
        </w:rPr>
      </w:pPr>
      <w:r w:rsidRPr="004A7BC3">
        <w:rPr>
          <w:rFonts w:ascii="Times New Roman" w:hAnsi="Times New Roman"/>
          <w:sz w:val="24"/>
          <w:szCs w:val="24"/>
        </w:rPr>
        <w:t>Vadovaujantis civiliniame procese galiojančiu dispozityvumo principu (CPK 13 straipsnis), bylos nagrinėjimo ribos nustatomos pagal ieškinyje nurodytą ieškinio dalyką ir faktinį pagrindą, t. y. ieškovo suformuluotą materialųjį teisinį reikalavimą atsakovui (atsakovams) ir aplinkybes, kuriomis grindžiamas šis reikalavimas (CPK 135 straipsnio 1 dalies 2, 4 punktai). CPK 265 straipsnio 2 dalyje įtvirtintas draudimas teismui peržengti byloje pareikštų reikalavimų ribas reiškia tai, kad teismas, išskyrus CPK nustatytus atvejus, negali priteisti asmeniui to, ko šis neprašė, patenkinti (ar atmesti) ieškinį kitu, negu ieškovo nurodytas, faktiniu pagrindu.</w:t>
      </w:r>
    </w:p>
    <w:p w14:paraId="4AA101CD" w14:textId="0B0A039F" w:rsidR="004A7BC3" w:rsidRDefault="004A7BC3" w:rsidP="000F70C5">
      <w:pPr>
        <w:pStyle w:val="Sraopastraipa"/>
        <w:numPr>
          <w:ilvl w:val="0"/>
          <w:numId w:val="3"/>
        </w:numPr>
        <w:spacing w:after="120" w:line="240" w:lineRule="auto"/>
        <w:contextualSpacing w:val="0"/>
        <w:jc w:val="both"/>
        <w:rPr>
          <w:rFonts w:ascii="Times New Roman" w:hAnsi="Times New Roman"/>
          <w:sz w:val="24"/>
          <w:szCs w:val="24"/>
        </w:rPr>
      </w:pPr>
      <w:r w:rsidRPr="004A7BC3">
        <w:rPr>
          <w:rFonts w:ascii="Times New Roman" w:hAnsi="Times New Roman"/>
          <w:sz w:val="24"/>
          <w:szCs w:val="24"/>
        </w:rPr>
        <w:t xml:space="preserve">Lietuvos Aukščiausiasis Teismas, formuodamas teisės aiškinimo ir taikymo praktiką, yra nurodęs, kad ieškinio dalykas – tai materialinis teisinis reikalavimas, ieškovo pasirinktas pažeistų ar ginčijamų teisių gynimo būdas. Ieškovas turi teisę ir pareigą pasirinkti bei tiksliai suformuluoti ieškinio dalyką, t. y. suformuluoti jį taip, kad būtų aišku, kokio materialinio teisinio rezultato siekiama iškeliant bylą, nes būtent ieškinio dalyko (ir pagrindo) tinkamas suformulavimas užtikrina tinkamą teisės kreiptis į teismą įgyvendinimą, leidžia apibrėžti bylos teisminio nagrinėjimo ribas ir sudaro pagrindą įstatymo nustatytu ir ieškovo pasirinktu būdu apginti pažeistas teises (žr., pvz., Lietuvos Aukščiausiojo Teismo 2015 m. gegužės 22 d. nutartį civilinėje byloje Nr. 3K-3-282-686/2015 ir joje nurodytą kasacinio teismo praktiką; 2020 m. liepos 2 d. nutarties civilinėje byloje Nr.e3K-3-216-701/2020 24 punktą). Tiksliai ir suprantamai suformuluotas ieškinio dalykas ir pagrindas ne tik leidžia teismui tinkamai pasirengti bylos nagrinėjimui, bet yra reikšmingas ir atsakovo bei kitų dalyvaujančių byloje asmenų teisių įgyvendinimui, nes nuo ieškinio dalyko ir pagrindo formulavimo priklauso jų atsikirtimų į ieškinį turinys, nustatytinoms aplinkybėms patvirtinti </w:t>
      </w:r>
      <w:proofErr w:type="spellStart"/>
      <w:r w:rsidRPr="004A7BC3">
        <w:rPr>
          <w:rFonts w:ascii="Times New Roman" w:hAnsi="Times New Roman"/>
          <w:sz w:val="24"/>
          <w:szCs w:val="24"/>
        </w:rPr>
        <w:t>teiktini</w:t>
      </w:r>
      <w:proofErr w:type="spellEnd"/>
      <w:r w:rsidRPr="004A7BC3">
        <w:rPr>
          <w:rFonts w:ascii="Times New Roman" w:hAnsi="Times New Roman"/>
          <w:sz w:val="24"/>
          <w:szCs w:val="24"/>
        </w:rPr>
        <w:t xml:space="preserve"> įrodymai. Ieškovui savo pareigos tinkamai neįvykdžius, ribojama atsakovo teisė gintis nuo jam pareikštų reikalavimų. Dėl to aiškus ieškinio dalyko suformulavimas ir faktinio pagrindo išdėstymas yra šalių lygiateisiškumo ir rungimosi principų tinkamo įgyvendinimo prielaida (Lietuvos Aukščiausiojo Teismo 2019 m. birželio 27 d. nutartis civilinėje byloje Nr. 3K-3-223-421/2019, 14 punktas). Kasacinio teismo praktikoje akcentuojama, kad įvertinti, koks yra ieškinio pagrindas ir dalykas, galima tik nustačius, ką iš tikrųjų ginčija ieškovas, kokio rezultato jis siekia byloje pareikštame ieškinyje suformuluotais reikalavimais (žr., pvz., Lietuvos Aukščiausiojo Teismo 2021 m. lapkričio 4 d. nutarties civilinėje byloje Nr. e3K-3-272-1075/2021 23 punktą).</w:t>
      </w:r>
    </w:p>
    <w:p w14:paraId="32347CA4" w14:textId="11AAB56E" w:rsidR="00F201BB" w:rsidRDefault="004A7BC3" w:rsidP="000F70C5">
      <w:pPr>
        <w:pStyle w:val="Sraopastraipa"/>
        <w:numPr>
          <w:ilvl w:val="0"/>
          <w:numId w:val="3"/>
        </w:numPr>
        <w:spacing w:after="120" w:line="240" w:lineRule="auto"/>
        <w:contextualSpacing w:val="0"/>
        <w:jc w:val="both"/>
        <w:rPr>
          <w:rFonts w:ascii="Times New Roman" w:hAnsi="Times New Roman"/>
          <w:sz w:val="24"/>
          <w:szCs w:val="24"/>
        </w:rPr>
      </w:pPr>
      <w:r w:rsidRPr="004A7BC3">
        <w:rPr>
          <w:rFonts w:ascii="Times New Roman" w:hAnsi="Times New Roman"/>
          <w:sz w:val="24"/>
          <w:szCs w:val="24"/>
        </w:rPr>
        <w:t xml:space="preserve">Kasacinio teismo praktikoje taip pat ne kartą nurodyta, kad nors besikreipiantis į teismą asmuo privalo nurodyti ieškinio dalyką ir faktinį pagrindą, teisinė ginčo šalių santykių kvalifikacija, teisės normų aiškinimas ir taikymas šiems santykiams yra bylą nagrinėjančio teismo prerogatyva; proceso įstatymai nereikalauja, kad į teismą besikreipiantis asmuo nurodytų įstatymus, kuriais grindžia savo reikalavimus, t. y. teisiškai kvalifikuotų ginčą. Nepaisant to, ar besikreipiančio teisminės gynybos asmens procesiniame dokumente nurodytas ginčo teisinis kvalifikavimas ir ar jis nurodytas teisingai, tik bylą nagrinėjantis teismas sprendžia, koks įstatymas turi būti taikomas (žr., pvz., Lietuvos Aukščiausiojo Teismo 2020 m. kovo 12 d. nutarties civilinėje byloje Nr. e3K-3-46-687/2020 56 punktą). Kasacinis teismas yra pažymėjęs, kad teismo pareiga teisiškai </w:t>
      </w:r>
      <w:r w:rsidRPr="004A7BC3">
        <w:rPr>
          <w:rFonts w:ascii="Times New Roman" w:hAnsi="Times New Roman"/>
          <w:sz w:val="24"/>
          <w:szCs w:val="24"/>
        </w:rPr>
        <w:lastRenderedPageBreak/>
        <w:t>kvalifikuoti ginčo šalių santykius nereiškia nei teismo teisės modifikuoti faktinį ieškinio pagrindą (kvalifikuoti kitas, nei nurodytos šalių, faktines aplinkybes), nei keisti ieškinio dalyką, peržengiant pareikštus reikalavimus (žr. Lietuvos Aukščiausiojo Teismo 2020 m. gruodžio 2 d. nutarties civilinėje byloje Nr. e3K-3-328-248/2020 21 punktą).</w:t>
      </w:r>
    </w:p>
    <w:p w14:paraId="2328496C" w14:textId="040CC53C" w:rsidR="002D3D2B" w:rsidRDefault="004A5292" w:rsidP="000F70C5">
      <w:pPr>
        <w:pStyle w:val="Sraopastraipa"/>
        <w:numPr>
          <w:ilvl w:val="0"/>
          <w:numId w:val="3"/>
        </w:numPr>
        <w:spacing w:after="120" w:line="240" w:lineRule="auto"/>
        <w:contextualSpacing w:val="0"/>
        <w:jc w:val="both"/>
        <w:rPr>
          <w:rFonts w:ascii="Times New Roman" w:hAnsi="Times New Roman"/>
          <w:sz w:val="24"/>
          <w:szCs w:val="24"/>
        </w:rPr>
      </w:pPr>
      <w:r w:rsidRPr="004A5292">
        <w:rPr>
          <w:rFonts w:ascii="Times New Roman" w:hAnsi="Times New Roman"/>
          <w:sz w:val="24"/>
          <w:szCs w:val="24"/>
        </w:rPr>
        <w:t xml:space="preserve">Kasacinio teismo praktikoje yra pažymėta, kad atsakomybės rūšies nustatymas yra teisinis santykio kvalifikavimas pagal šalių nurodytas aplinkybes, todėl net ir tais atvejais, kai teismas nesivadovauja ieškovo prašoma taikyti civilinės atsakomybės rūšimi (solidariąja atsakomybe), o teismas </w:t>
      </w:r>
      <w:proofErr w:type="spellStart"/>
      <w:r w:rsidRPr="004A5292">
        <w:rPr>
          <w:rFonts w:ascii="Times New Roman" w:hAnsi="Times New Roman"/>
          <w:i/>
          <w:iCs/>
          <w:sz w:val="24"/>
          <w:szCs w:val="24"/>
        </w:rPr>
        <w:t>ex</w:t>
      </w:r>
      <w:proofErr w:type="spellEnd"/>
      <w:r w:rsidRPr="004A5292">
        <w:rPr>
          <w:rFonts w:ascii="Times New Roman" w:hAnsi="Times New Roman"/>
          <w:i/>
          <w:iCs/>
          <w:sz w:val="24"/>
          <w:szCs w:val="24"/>
        </w:rPr>
        <w:t xml:space="preserve"> </w:t>
      </w:r>
      <w:proofErr w:type="spellStart"/>
      <w:r w:rsidRPr="004A5292">
        <w:rPr>
          <w:rFonts w:ascii="Times New Roman" w:hAnsi="Times New Roman"/>
          <w:i/>
          <w:iCs/>
          <w:sz w:val="24"/>
          <w:szCs w:val="24"/>
        </w:rPr>
        <w:t>officio</w:t>
      </w:r>
      <w:proofErr w:type="spellEnd"/>
      <w:r w:rsidRPr="004A5292">
        <w:rPr>
          <w:rFonts w:ascii="Times New Roman" w:hAnsi="Times New Roman"/>
          <w:sz w:val="24"/>
          <w:szCs w:val="24"/>
        </w:rPr>
        <w:t xml:space="preserve"> (pagal pareigas) taiko kitą rūšį (dalinę atsakomybę), tai nelaikytina ieškinio ribų peržengimu (žr. Lietuvos Aukščiausiojo Teismo 2009 m. gruodžio 18 d. nutartį civilinėje byloje Nr. 3K-3-446/2009).</w:t>
      </w:r>
    </w:p>
    <w:p w14:paraId="4444C779" w14:textId="30405F0C" w:rsidR="00323F35" w:rsidRDefault="00323F35" w:rsidP="000F70C5">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Nagrinėja</w:t>
      </w:r>
      <w:r w:rsidR="00284230">
        <w:rPr>
          <w:rFonts w:ascii="Times New Roman" w:hAnsi="Times New Roman"/>
          <w:sz w:val="24"/>
          <w:szCs w:val="24"/>
        </w:rPr>
        <w:t>nt</w:t>
      </w:r>
      <w:r>
        <w:rPr>
          <w:rFonts w:ascii="Times New Roman" w:hAnsi="Times New Roman"/>
          <w:sz w:val="24"/>
          <w:szCs w:val="24"/>
        </w:rPr>
        <w:t xml:space="preserve"> </w:t>
      </w:r>
      <w:r w:rsidR="00284230">
        <w:rPr>
          <w:rFonts w:ascii="Times New Roman" w:hAnsi="Times New Roman"/>
          <w:sz w:val="24"/>
          <w:szCs w:val="24"/>
        </w:rPr>
        <w:t xml:space="preserve">šią </w:t>
      </w:r>
      <w:r>
        <w:rPr>
          <w:rFonts w:ascii="Times New Roman" w:hAnsi="Times New Roman"/>
          <w:sz w:val="24"/>
          <w:szCs w:val="24"/>
        </w:rPr>
        <w:t>byl</w:t>
      </w:r>
      <w:r w:rsidR="00284230">
        <w:rPr>
          <w:rFonts w:ascii="Times New Roman" w:hAnsi="Times New Roman"/>
          <w:sz w:val="24"/>
          <w:szCs w:val="24"/>
        </w:rPr>
        <w:t>ą pirmosios instancijos teisme pirmą kartą,</w:t>
      </w:r>
      <w:r>
        <w:rPr>
          <w:rFonts w:ascii="Times New Roman" w:hAnsi="Times New Roman"/>
          <w:sz w:val="24"/>
          <w:szCs w:val="24"/>
        </w:rPr>
        <w:t xml:space="preserve"> ieškovė </w:t>
      </w:r>
      <w:r w:rsidR="00284230">
        <w:rPr>
          <w:rFonts w:ascii="Times New Roman" w:hAnsi="Times New Roman"/>
          <w:sz w:val="24"/>
          <w:szCs w:val="24"/>
        </w:rPr>
        <w:t xml:space="preserve">suformuluotu ieškinio reikalavimu </w:t>
      </w:r>
      <w:r>
        <w:rPr>
          <w:rFonts w:ascii="Times New Roman" w:hAnsi="Times New Roman"/>
          <w:sz w:val="24"/>
          <w:szCs w:val="24"/>
        </w:rPr>
        <w:t xml:space="preserve">prašė taikyti atsakovams solidariąją atsakomybę. </w:t>
      </w:r>
      <w:r w:rsidR="00284230" w:rsidRPr="00284230">
        <w:rPr>
          <w:rFonts w:ascii="Times New Roman" w:hAnsi="Times New Roman"/>
          <w:sz w:val="24"/>
          <w:szCs w:val="24"/>
        </w:rPr>
        <w:t>Lietuvos apeliacinis teismas, išnagrinėjęs bylą apeliacine tvarka, 2022 m. liepos 5 d. sprendim</w:t>
      </w:r>
      <w:r w:rsidR="00284230">
        <w:rPr>
          <w:rFonts w:ascii="Times New Roman" w:hAnsi="Times New Roman"/>
          <w:sz w:val="24"/>
          <w:szCs w:val="24"/>
        </w:rPr>
        <w:t xml:space="preserve">e nurodė, kad </w:t>
      </w:r>
      <w:r w:rsidR="00284230" w:rsidRPr="00284230">
        <w:rPr>
          <w:rFonts w:ascii="Times New Roman" w:hAnsi="Times New Roman"/>
          <w:sz w:val="24"/>
          <w:szCs w:val="24"/>
        </w:rPr>
        <w:t>ieškovė, kaip statybos darbų užsakovė, galėjo reikšti tiesioginį reikalavimą tik generalinei projektuotojai UAB</w:t>
      </w:r>
      <w:r w:rsidR="00284230">
        <w:rPr>
          <w:rFonts w:ascii="Times New Roman" w:hAnsi="Times New Roman"/>
          <w:sz w:val="24"/>
          <w:szCs w:val="24"/>
        </w:rPr>
        <w:t> </w:t>
      </w:r>
      <w:r w:rsidR="00284230" w:rsidRPr="00284230">
        <w:rPr>
          <w:rFonts w:ascii="Times New Roman" w:hAnsi="Times New Roman"/>
          <w:sz w:val="24"/>
          <w:szCs w:val="24"/>
        </w:rPr>
        <w:t>„Tiksli forma“, generalinei statybos rangovei BUAB „</w:t>
      </w:r>
      <w:proofErr w:type="spellStart"/>
      <w:r w:rsidR="00284230" w:rsidRPr="00284230">
        <w:rPr>
          <w:rFonts w:ascii="Times New Roman" w:hAnsi="Times New Roman"/>
          <w:sz w:val="24"/>
          <w:szCs w:val="24"/>
        </w:rPr>
        <w:t>Lakaja</w:t>
      </w:r>
      <w:proofErr w:type="spellEnd"/>
      <w:r w:rsidR="00284230" w:rsidRPr="00284230">
        <w:rPr>
          <w:rFonts w:ascii="Times New Roman" w:hAnsi="Times New Roman"/>
          <w:sz w:val="24"/>
          <w:szCs w:val="24"/>
        </w:rPr>
        <w:t xml:space="preserve">“ ir statinio statybos techniniam prižiūrėtojui </w:t>
      </w:r>
      <w:r w:rsidR="001827D2" w:rsidRPr="001827D2">
        <w:rPr>
          <w:rFonts w:ascii="Times New Roman" w:hAnsi="Times New Roman"/>
          <w:sz w:val="24"/>
          <w:szCs w:val="24"/>
        </w:rPr>
        <w:t>V. M.</w:t>
      </w:r>
      <w:r w:rsidR="001827D2">
        <w:rPr>
          <w:rFonts w:ascii="Times New Roman" w:hAnsi="Times New Roman"/>
          <w:sz w:val="24"/>
          <w:szCs w:val="24"/>
        </w:rPr>
        <w:t xml:space="preserve"> </w:t>
      </w:r>
      <w:r w:rsidR="00284230" w:rsidRPr="00284230">
        <w:rPr>
          <w:rFonts w:ascii="Times New Roman" w:hAnsi="Times New Roman"/>
          <w:sz w:val="24"/>
          <w:szCs w:val="24"/>
        </w:rPr>
        <w:t>kaip sutarčių kontrahentams pagal tris atskiras projektavimo darbų, rangos darbų ir statinio statybos techninės priežiūros sutartis; kadangi minėti atsakovai veikė atskirai, pagal skirtingas sutartis, jų tarpusavyje nesiejo tokie sutartiniai santykiai, iš kurių būtų galima kildinti jų veiksmų bendrumą, todėl ir pagrindo taikyti</w:t>
      </w:r>
      <w:r w:rsidR="008E7C11">
        <w:rPr>
          <w:rFonts w:ascii="Times New Roman" w:hAnsi="Times New Roman"/>
          <w:sz w:val="24"/>
          <w:szCs w:val="24"/>
        </w:rPr>
        <w:t xml:space="preserve"> jiems</w:t>
      </w:r>
      <w:r w:rsidR="00284230" w:rsidRPr="00284230">
        <w:rPr>
          <w:rFonts w:ascii="Times New Roman" w:hAnsi="Times New Roman"/>
          <w:sz w:val="24"/>
          <w:szCs w:val="24"/>
        </w:rPr>
        <w:t xml:space="preserve"> solidariąją atsakomybę nebuvo; atsakovų civilinė atsakomybė galėtų būti tik dalinė, t. y. kiekvienas iš jų atsako </w:t>
      </w:r>
      <w:r w:rsidR="008E7C11">
        <w:rPr>
          <w:rFonts w:ascii="Times New Roman" w:hAnsi="Times New Roman"/>
          <w:sz w:val="24"/>
          <w:szCs w:val="24"/>
        </w:rPr>
        <w:t xml:space="preserve">pagal </w:t>
      </w:r>
      <w:r w:rsidR="00284230" w:rsidRPr="00284230">
        <w:rPr>
          <w:rFonts w:ascii="Times New Roman" w:hAnsi="Times New Roman"/>
          <w:sz w:val="24"/>
          <w:szCs w:val="24"/>
        </w:rPr>
        <w:t>savo sutartini</w:t>
      </w:r>
      <w:r w:rsidR="008E7C11">
        <w:rPr>
          <w:rFonts w:ascii="Times New Roman" w:hAnsi="Times New Roman"/>
          <w:sz w:val="24"/>
          <w:szCs w:val="24"/>
        </w:rPr>
        <w:t>us</w:t>
      </w:r>
      <w:r w:rsidR="00284230" w:rsidRPr="00284230">
        <w:rPr>
          <w:rFonts w:ascii="Times New Roman" w:hAnsi="Times New Roman"/>
          <w:sz w:val="24"/>
          <w:szCs w:val="24"/>
        </w:rPr>
        <w:t xml:space="preserve"> įsipareigojim</w:t>
      </w:r>
      <w:r w:rsidR="008E7C11">
        <w:rPr>
          <w:rFonts w:ascii="Times New Roman" w:hAnsi="Times New Roman"/>
          <w:sz w:val="24"/>
          <w:szCs w:val="24"/>
        </w:rPr>
        <w:t>us</w:t>
      </w:r>
      <w:r w:rsidR="00284230" w:rsidRPr="00284230">
        <w:rPr>
          <w:rFonts w:ascii="Times New Roman" w:hAnsi="Times New Roman"/>
          <w:sz w:val="24"/>
          <w:szCs w:val="24"/>
        </w:rPr>
        <w:t>.</w:t>
      </w:r>
      <w:r w:rsidR="00284230" w:rsidRPr="00284230">
        <w:rPr>
          <w:rFonts w:ascii="Times New Roman" w:hAnsi="Times New Roman"/>
          <w:sz w:val="24"/>
          <w:szCs w:val="24"/>
          <w:lang w:eastAsia="en-US"/>
        </w:rPr>
        <w:t xml:space="preserve"> </w:t>
      </w:r>
      <w:r w:rsidR="00284230" w:rsidRPr="00284230">
        <w:rPr>
          <w:rFonts w:ascii="Times New Roman" w:hAnsi="Times New Roman"/>
          <w:sz w:val="24"/>
          <w:szCs w:val="24"/>
        </w:rPr>
        <w:t>Vilniaus apygardos teism</w:t>
      </w:r>
      <w:r w:rsidR="00284230">
        <w:rPr>
          <w:rFonts w:ascii="Times New Roman" w:hAnsi="Times New Roman"/>
          <w:sz w:val="24"/>
          <w:szCs w:val="24"/>
        </w:rPr>
        <w:t xml:space="preserve">as, </w:t>
      </w:r>
      <w:r w:rsidR="00BC68C6">
        <w:rPr>
          <w:rFonts w:ascii="Times New Roman" w:hAnsi="Times New Roman"/>
          <w:sz w:val="24"/>
          <w:szCs w:val="24"/>
        </w:rPr>
        <w:t xml:space="preserve">nagrinėdamas grąžintą bylos dalį iš naujo, atsižvelgdamas į apeliacinės instancijos teismo padarytas išvadas, </w:t>
      </w:r>
      <w:r w:rsidR="00BC68C6" w:rsidRPr="00BC68C6">
        <w:rPr>
          <w:rFonts w:ascii="Times New Roman" w:hAnsi="Times New Roman"/>
          <w:sz w:val="24"/>
          <w:szCs w:val="24"/>
        </w:rPr>
        <w:t>2022 m. liepos 11 d.</w:t>
      </w:r>
      <w:r w:rsidR="00BC68C6">
        <w:rPr>
          <w:rFonts w:ascii="Times New Roman" w:hAnsi="Times New Roman"/>
          <w:sz w:val="24"/>
          <w:szCs w:val="24"/>
        </w:rPr>
        <w:t xml:space="preserve"> nutartimi įpareigojo ieškovę patikslinti ieškinį </w:t>
      </w:r>
      <w:r w:rsidR="00BC68C6" w:rsidRPr="00BC68C6">
        <w:rPr>
          <w:rFonts w:ascii="Times New Roman" w:hAnsi="Times New Roman"/>
          <w:sz w:val="24"/>
          <w:szCs w:val="24"/>
        </w:rPr>
        <w:t>ir identifikuoti kiekvienam iš minėtų atsakovų bei jų draudikams reiškiamus reikalavimus bei juos pagrįsti tarp šalių susiklosčiusiais sutartiniais santykiais</w:t>
      </w:r>
      <w:r w:rsidR="00BC68C6">
        <w:rPr>
          <w:rFonts w:ascii="Times New Roman" w:hAnsi="Times New Roman"/>
          <w:sz w:val="24"/>
          <w:szCs w:val="24"/>
        </w:rPr>
        <w:t xml:space="preserve">. Ieškovė, vykdydama </w:t>
      </w:r>
      <w:r w:rsidR="00BC68C6" w:rsidRPr="00BC68C6">
        <w:rPr>
          <w:rFonts w:ascii="Times New Roman" w:hAnsi="Times New Roman"/>
          <w:sz w:val="24"/>
          <w:szCs w:val="24"/>
        </w:rPr>
        <w:t xml:space="preserve">nurodytą </w:t>
      </w:r>
      <w:r w:rsidR="00BC68C6">
        <w:rPr>
          <w:rFonts w:ascii="Times New Roman" w:hAnsi="Times New Roman"/>
          <w:sz w:val="24"/>
          <w:szCs w:val="24"/>
        </w:rPr>
        <w:t>teismo įpareigojimą, patikslino ieškinį, nurodydama,</w:t>
      </w:r>
      <w:r w:rsidR="00BC68C6" w:rsidRPr="00BC68C6">
        <w:rPr>
          <w:rFonts w:ascii="Times New Roman" w:hAnsi="Times New Roman"/>
          <w:sz w:val="24"/>
          <w:szCs w:val="24"/>
        </w:rPr>
        <w:t xml:space="preserve"> kad Pastato projektuotoja UAB „Tiksli forma“ ir Pastato rangovė BUAB „</w:t>
      </w:r>
      <w:proofErr w:type="spellStart"/>
      <w:r w:rsidR="00BC68C6" w:rsidRPr="00BC68C6">
        <w:rPr>
          <w:rFonts w:ascii="Times New Roman" w:hAnsi="Times New Roman"/>
          <w:sz w:val="24"/>
          <w:szCs w:val="24"/>
        </w:rPr>
        <w:t>Lakaja</w:t>
      </w:r>
      <w:proofErr w:type="spellEnd"/>
      <w:r w:rsidR="00BC68C6" w:rsidRPr="00BC68C6">
        <w:rPr>
          <w:rFonts w:ascii="Times New Roman" w:hAnsi="Times New Roman"/>
          <w:sz w:val="24"/>
          <w:szCs w:val="24"/>
        </w:rPr>
        <w:t>“ turi atlyginti po 47,5</w:t>
      </w:r>
      <w:r w:rsidR="008E7C11">
        <w:rPr>
          <w:rFonts w:ascii="Times New Roman" w:hAnsi="Times New Roman"/>
          <w:sz w:val="24"/>
          <w:szCs w:val="24"/>
          <w:lang w:val="en-US"/>
        </w:rPr>
        <w:t>0</w:t>
      </w:r>
      <w:r w:rsidR="00BC68C6" w:rsidRPr="00BC68C6">
        <w:rPr>
          <w:rFonts w:ascii="Times New Roman" w:hAnsi="Times New Roman"/>
          <w:sz w:val="24"/>
          <w:szCs w:val="24"/>
        </w:rPr>
        <w:t xml:space="preserve"> proc. žalos, o Pastato techninis prižiūrėtojas – 5 proc. žalos.</w:t>
      </w:r>
      <w:r w:rsidR="00BC68C6">
        <w:rPr>
          <w:rFonts w:ascii="Times New Roman" w:hAnsi="Times New Roman"/>
          <w:sz w:val="24"/>
          <w:szCs w:val="24"/>
        </w:rPr>
        <w:t xml:space="preserve"> Pirmosios ir apeliacinės instancijos teismai, išnagrinėję bylą antrą kartą, </w:t>
      </w:r>
      <w:r w:rsidR="00CA4368">
        <w:rPr>
          <w:rFonts w:ascii="Times New Roman" w:hAnsi="Times New Roman"/>
          <w:sz w:val="24"/>
          <w:szCs w:val="24"/>
        </w:rPr>
        <w:t xml:space="preserve">be kita ko, </w:t>
      </w:r>
      <w:r w:rsidR="00BC68C6">
        <w:rPr>
          <w:rFonts w:ascii="Times New Roman" w:hAnsi="Times New Roman"/>
          <w:sz w:val="24"/>
          <w:szCs w:val="24"/>
        </w:rPr>
        <w:t xml:space="preserve">nusprendė, kad </w:t>
      </w:r>
      <w:r w:rsidR="00CA4368" w:rsidRPr="00CA4368">
        <w:rPr>
          <w:rFonts w:ascii="Times New Roman" w:hAnsi="Times New Roman"/>
          <w:sz w:val="24"/>
          <w:szCs w:val="24"/>
        </w:rPr>
        <w:t>atsakovė BUAB „</w:t>
      </w:r>
      <w:proofErr w:type="spellStart"/>
      <w:r w:rsidR="00CA4368" w:rsidRPr="00CA4368">
        <w:rPr>
          <w:rFonts w:ascii="Times New Roman" w:hAnsi="Times New Roman"/>
          <w:sz w:val="24"/>
          <w:szCs w:val="24"/>
        </w:rPr>
        <w:t>Lakaja</w:t>
      </w:r>
      <w:proofErr w:type="spellEnd"/>
      <w:r w:rsidR="00CA4368" w:rsidRPr="00CA4368">
        <w:rPr>
          <w:rFonts w:ascii="Times New Roman" w:hAnsi="Times New Roman"/>
          <w:sz w:val="24"/>
          <w:szCs w:val="24"/>
        </w:rPr>
        <w:t>“ turi atlyginti 95 proc. žalos, kilusios dėl Pastato pamatų defektų</w:t>
      </w:r>
      <w:r w:rsidR="00CA4368">
        <w:rPr>
          <w:rFonts w:ascii="Times New Roman" w:hAnsi="Times New Roman"/>
          <w:sz w:val="24"/>
          <w:szCs w:val="24"/>
        </w:rPr>
        <w:t xml:space="preserve">, o Pastato </w:t>
      </w:r>
      <w:r w:rsidR="00CA4368" w:rsidRPr="00CA4368">
        <w:rPr>
          <w:rFonts w:ascii="Times New Roman" w:hAnsi="Times New Roman"/>
          <w:sz w:val="24"/>
          <w:szCs w:val="24"/>
        </w:rPr>
        <w:t>projektuotoja UAB „Tiksli forma“</w:t>
      </w:r>
      <w:r w:rsidR="00CA4368">
        <w:rPr>
          <w:rFonts w:ascii="Times New Roman" w:hAnsi="Times New Roman"/>
          <w:sz w:val="24"/>
          <w:szCs w:val="24"/>
        </w:rPr>
        <w:t xml:space="preserve"> už šią žalą nėra atsakinga. Taigi, bylą nagrinėjusių teismų galutiniais procesiniais sprendimais dalinė atsakomybė tarp atsakovų paskirstyta kitomis dalimis, nei prašė ieškovė galutinai patikslintu </w:t>
      </w:r>
      <w:r w:rsidR="00CA4368" w:rsidRPr="00CA4368">
        <w:rPr>
          <w:rFonts w:ascii="Times New Roman" w:hAnsi="Times New Roman"/>
          <w:sz w:val="24"/>
          <w:szCs w:val="24"/>
        </w:rPr>
        <w:t>2022 m. spalio 18</w:t>
      </w:r>
      <w:r w:rsidR="00CA4368">
        <w:rPr>
          <w:rFonts w:ascii="Times New Roman" w:hAnsi="Times New Roman"/>
          <w:sz w:val="24"/>
          <w:szCs w:val="24"/>
        </w:rPr>
        <w:t xml:space="preserve"> </w:t>
      </w:r>
      <w:r w:rsidR="00CA4368" w:rsidRPr="00CA4368">
        <w:rPr>
          <w:rFonts w:ascii="Times New Roman" w:hAnsi="Times New Roman"/>
          <w:sz w:val="24"/>
          <w:szCs w:val="24"/>
        </w:rPr>
        <w:t>d.</w:t>
      </w:r>
      <w:r w:rsidR="00CA4368">
        <w:rPr>
          <w:rFonts w:ascii="Times New Roman" w:hAnsi="Times New Roman"/>
          <w:sz w:val="24"/>
          <w:szCs w:val="24"/>
        </w:rPr>
        <w:t xml:space="preserve"> ieškiniu.</w:t>
      </w:r>
    </w:p>
    <w:p w14:paraId="32DB0E44" w14:textId="082BE7DE" w:rsidR="00157BB2" w:rsidRPr="00157BB2" w:rsidRDefault="002C0D95" w:rsidP="000F70C5">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Teisėjų kolegija</w:t>
      </w:r>
      <w:r w:rsidR="000163DB">
        <w:rPr>
          <w:rFonts w:ascii="Times New Roman" w:hAnsi="Times New Roman"/>
          <w:sz w:val="24"/>
          <w:szCs w:val="24"/>
        </w:rPr>
        <w:t xml:space="preserve"> pažymi</w:t>
      </w:r>
      <w:r>
        <w:rPr>
          <w:rFonts w:ascii="Times New Roman" w:hAnsi="Times New Roman"/>
          <w:sz w:val="24"/>
          <w:szCs w:val="24"/>
        </w:rPr>
        <w:t xml:space="preserve">, kad </w:t>
      </w:r>
      <w:r w:rsidR="000163DB">
        <w:rPr>
          <w:rFonts w:ascii="Times New Roman" w:hAnsi="Times New Roman"/>
          <w:sz w:val="24"/>
          <w:szCs w:val="24"/>
        </w:rPr>
        <w:t>šioje byloje</w:t>
      </w:r>
      <w:r>
        <w:rPr>
          <w:rFonts w:ascii="Times New Roman" w:hAnsi="Times New Roman"/>
          <w:sz w:val="24"/>
          <w:szCs w:val="24"/>
        </w:rPr>
        <w:t xml:space="preserve"> ieškovė siekė</w:t>
      </w:r>
      <w:r w:rsidR="000163DB">
        <w:rPr>
          <w:rFonts w:ascii="Times New Roman" w:hAnsi="Times New Roman"/>
          <w:sz w:val="24"/>
          <w:szCs w:val="24"/>
        </w:rPr>
        <w:t>, jog dėl paaiškėjusių Pastato defektų padaryti</w:t>
      </w:r>
      <w:r w:rsidR="000163DB" w:rsidRPr="000163DB">
        <w:rPr>
          <w:rFonts w:ascii="Times New Roman" w:hAnsi="Times New Roman"/>
          <w:sz w:val="24"/>
          <w:szCs w:val="24"/>
        </w:rPr>
        <w:t xml:space="preserve"> nuostoliai </w:t>
      </w:r>
      <w:r w:rsidR="000163DB">
        <w:rPr>
          <w:rFonts w:ascii="Times New Roman" w:hAnsi="Times New Roman"/>
          <w:sz w:val="24"/>
          <w:szCs w:val="24"/>
        </w:rPr>
        <w:t>būtų</w:t>
      </w:r>
      <w:r w:rsidR="000163DB" w:rsidRPr="000163DB">
        <w:rPr>
          <w:rFonts w:ascii="Times New Roman" w:hAnsi="Times New Roman"/>
          <w:sz w:val="24"/>
          <w:szCs w:val="24"/>
        </w:rPr>
        <w:t xml:space="preserve"> atlyginti visiškai</w:t>
      </w:r>
      <w:r w:rsidR="000163DB">
        <w:rPr>
          <w:rFonts w:ascii="Times New Roman" w:hAnsi="Times New Roman"/>
          <w:sz w:val="24"/>
          <w:szCs w:val="24"/>
        </w:rPr>
        <w:t>.</w:t>
      </w:r>
      <w:r w:rsidR="00797ACD">
        <w:rPr>
          <w:rFonts w:ascii="Times New Roman" w:hAnsi="Times New Roman"/>
          <w:sz w:val="24"/>
          <w:szCs w:val="24"/>
        </w:rPr>
        <w:t xml:space="preserve"> </w:t>
      </w:r>
      <w:r w:rsidR="003B7330">
        <w:rPr>
          <w:rFonts w:ascii="Times New Roman" w:hAnsi="Times New Roman"/>
          <w:sz w:val="24"/>
          <w:szCs w:val="24"/>
        </w:rPr>
        <w:t>A</w:t>
      </w:r>
      <w:r w:rsidR="00797ACD">
        <w:rPr>
          <w:rFonts w:ascii="Times New Roman" w:hAnsi="Times New Roman"/>
          <w:sz w:val="24"/>
          <w:szCs w:val="24"/>
        </w:rPr>
        <w:t>tsižvelg</w:t>
      </w:r>
      <w:r w:rsidR="002360C4">
        <w:rPr>
          <w:rFonts w:ascii="Times New Roman" w:hAnsi="Times New Roman"/>
          <w:sz w:val="24"/>
          <w:szCs w:val="24"/>
        </w:rPr>
        <w:t>dama</w:t>
      </w:r>
      <w:r w:rsidR="00797ACD">
        <w:rPr>
          <w:rFonts w:ascii="Times New Roman" w:hAnsi="Times New Roman"/>
          <w:sz w:val="24"/>
          <w:szCs w:val="24"/>
        </w:rPr>
        <w:t xml:space="preserve"> į </w:t>
      </w:r>
      <w:r w:rsidR="00797ACD" w:rsidRPr="00797ACD">
        <w:rPr>
          <w:rFonts w:ascii="Times New Roman" w:hAnsi="Times New Roman"/>
          <w:sz w:val="24"/>
          <w:szCs w:val="24"/>
        </w:rPr>
        <w:t>Lietuvos apeliacini</w:t>
      </w:r>
      <w:r w:rsidR="002360C4">
        <w:rPr>
          <w:rFonts w:ascii="Times New Roman" w:hAnsi="Times New Roman"/>
          <w:sz w:val="24"/>
          <w:szCs w:val="24"/>
        </w:rPr>
        <w:t>o</w:t>
      </w:r>
      <w:r w:rsidR="00797ACD" w:rsidRPr="00797ACD">
        <w:rPr>
          <w:rFonts w:ascii="Times New Roman" w:hAnsi="Times New Roman"/>
          <w:sz w:val="24"/>
          <w:szCs w:val="24"/>
        </w:rPr>
        <w:t xml:space="preserve"> teism</w:t>
      </w:r>
      <w:r w:rsidR="00797ACD">
        <w:rPr>
          <w:rFonts w:ascii="Times New Roman" w:hAnsi="Times New Roman"/>
          <w:sz w:val="24"/>
          <w:szCs w:val="24"/>
        </w:rPr>
        <w:t xml:space="preserve">o </w:t>
      </w:r>
      <w:r w:rsidR="00797ACD" w:rsidRPr="00797ACD">
        <w:rPr>
          <w:rFonts w:ascii="Times New Roman" w:hAnsi="Times New Roman"/>
          <w:sz w:val="24"/>
          <w:szCs w:val="24"/>
        </w:rPr>
        <w:t>2022 m. liepos 5 d. sprendim</w:t>
      </w:r>
      <w:r w:rsidR="00797ACD">
        <w:rPr>
          <w:rFonts w:ascii="Times New Roman" w:hAnsi="Times New Roman"/>
          <w:sz w:val="24"/>
          <w:szCs w:val="24"/>
        </w:rPr>
        <w:t xml:space="preserve">e padarytas išvadas ir </w:t>
      </w:r>
      <w:r w:rsidR="002360C4">
        <w:rPr>
          <w:rFonts w:ascii="Times New Roman" w:hAnsi="Times New Roman"/>
          <w:sz w:val="24"/>
          <w:szCs w:val="24"/>
        </w:rPr>
        <w:t xml:space="preserve">vykdydama </w:t>
      </w:r>
      <w:r w:rsidR="00797ACD">
        <w:rPr>
          <w:rFonts w:ascii="Times New Roman" w:hAnsi="Times New Roman"/>
          <w:sz w:val="24"/>
          <w:szCs w:val="24"/>
        </w:rPr>
        <w:t>po šio sprendimo priėmimo pirmosios instancijos teismo nustatytą įpareigojimą,</w:t>
      </w:r>
      <w:r>
        <w:rPr>
          <w:rFonts w:ascii="Times New Roman" w:hAnsi="Times New Roman"/>
          <w:sz w:val="24"/>
          <w:szCs w:val="24"/>
        </w:rPr>
        <w:t xml:space="preserve"> </w:t>
      </w:r>
      <w:r w:rsidR="002360C4" w:rsidRPr="002360C4">
        <w:rPr>
          <w:rFonts w:ascii="Times New Roman" w:hAnsi="Times New Roman"/>
          <w:sz w:val="24"/>
          <w:szCs w:val="24"/>
        </w:rPr>
        <w:t>ieškovė</w:t>
      </w:r>
      <w:r w:rsidR="00986B1B">
        <w:rPr>
          <w:rFonts w:ascii="Times New Roman" w:hAnsi="Times New Roman"/>
          <w:sz w:val="24"/>
          <w:szCs w:val="24"/>
        </w:rPr>
        <w:t>,</w:t>
      </w:r>
      <w:r w:rsidR="002360C4">
        <w:rPr>
          <w:rFonts w:ascii="Times New Roman" w:hAnsi="Times New Roman"/>
          <w:sz w:val="24"/>
          <w:szCs w:val="24"/>
        </w:rPr>
        <w:t xml:space="preserve"> </w:t>
      </w:r>
      <w:r w:rsidR="003B7330">
        <w:rPr>
          <w:rFonts w:ascii="Times New Roman" w:hAnsi="Times New Roman"/>
          <w:sz w:val="24"/>
          <w:szCs w:val="24"/>
        </w:rPr>
        <w:t>patikslindama ieškinio reikalavimus</w:t>
      </w:r>
      <w:r w:rsidR="00986B1B">
        <w:rPr>
          <w:rFonts w:ascii="Times New Roman" w:hAnsi="Times New Roman"/>
          <w:sz w:val="24"/>
          <w:szCs w:val="24"/>
        </w:rPr>
        <w:t>,</w:t>
      </w:r>
      <w:r w:rsidR="003B7330">
        <w:rPr>
          <w:rFonts w:ascii="Times New Roman" w:hAnsi="Times New Roman"/>
          <w:sz w:val="24"/>
          <w:szCs w:val="24"/>
        </w:rPr>
        <w:t xml:space="preserve"> </w:t>
      </w:r>
      <w:r w:rsidR="002360C4">
        <w:rPr>
          <w:rFonts w:ascii="Times New Roman" w:hAnsi="Times New Roman"/>
          <w:sz w:val="24"/>
          <w:szCs w:val="24"/>
        </w:rPr>
        <w:t xml:space="preserve">iš esmės siekė, jog nuostoliai </w:t>
      </w:r>
      <w:r w:rsidR="006B5BCE">
        <w:rPr>
          <w:rFonts w:ascii="Times New Roman" w:hAnsi="Times New Roman"/>
          <w:sz w:val="24"/>
          <w:szCs w:val="24"/>
        </w:rPr>
        <w:t xml:space="preserve">jai </w:t>
      </w:r>
      <w:r w:rsidR="002360C4">
        <w:rPr>
          <w:rFonts w:ascii="Times New Roman" w:hAnsi="Times New Roman"/>
          <w:sz w:val="24"/>
          <w:szCs w:val="24"/>
        </w:rPr>
        <w:t xml:space="preserve">būtų atlyginti </w:t>
      </w:r>
      <w:r w:rsidR="00D70607">
        <w:rPr>
          <w:rFonts w:ascii="Times New Roman" w:hAnsi="Times New Roman"/>
          <w:sz w:val="24"/>
          <w:szCs w:val="24"/>
        </w:rPr>
        <w:t>tų</w:t>
      </w:r>
      <w:r w:rsidR="002360C4">
        <w:rPr>
          <w:rFonts w:ascii="Times New Roman" w:hAnsi="Times New Roman"/>
          <w:sz w:val="24"/>
          <w:szCs w:val="24"/>
        </w:rPr>
        <w:t xml:space="preserve"> </w:t>
      </w:r>
      <w:r w:rsidR="000163DB" w:rsidRPr="000163DB">
        <w:rPr>
          <w:rFonts w:ascii="Times New Roman" w:hAnsi="Times New Roman"/>
          <w:iCs/>
          <w:sz w:val="24"/>
          <w:szCs w:val="24"/>
        </w:rPr>
        <w:t>Pastato statybų proceso dalyvi</w:t>
      </w:r>
      <w:r w:rsidR="000163DB">
        <w:rPr>
          <w:rFonts w:ascii="Times New Roman" w:hAnsi="Times New Roman"/>
          <w:iCs/>
          <w:sz w:val="24"/>
          <w:szCs w:val="24"/>
        </w:rPr>
        <w:t>ų</w:t>
      </w:r>
      <w:r w:rsidR="002360C4">
        <w:rPr>
          <w:rFonts w:ascii="Times New Roman" w:hAnsi="Times New Roman"/>
          <w:iCs/>
          <w:sz w:val="24"/>
          <w:szCs w:val="24"/>
        </w:rPr>
        <w:t>, kuriems tenka atsakomybė už nustatytus Pastato defektus.</w:t>
      </w:r>
      <w:r w:rsidR="006B5BCE">
        <w:rPr>
          <w:rFonts w:ascii="Times New Roman" w:hAnsi="Times New Roman"/>
          <w:iCs/>
          <w:sz w:val="24"/>
          <w:szCs w:val="24"/>
        </w:rPr>
        <w:t xml:space="preserve"> </w:t>
      </w:r>
      <w:r w:rsidR="003B7330">
        <w:rPr>
          <w:rFonts w:ascii="Times New Roman" w:hAnsi="Times New Roman"/>
          <w:iCs/>
          <w:sz w:val="24"/>
          <w:szCs w:val="24"/>
        </w:rPr>
        <w:t>Tiek Pastato projektuotoja, tiek rangovė neigė savo atsakomybę. B</w:t>
      </w:r>
      <w:r w:rsidR="006B5BCE">
        <w:rPr>
          <w:rFonts w:ascii="Times New Roman" w:hAnsi="Times New Roman"/>
          <w:iCs/>
          <w:sz w:val="24"/>
          <w:szCs w:val="24"/>
        </w:rPr>
        <w:t xml:space="preserve">yloje </w:t>
      </w:r>
      <w:r w:rsidR="003B7330">
        <w:rPr>
          <w:rFonts w:ascii="Times New Roman" w:hAnsi="Times New Roman"/>
          <w:iCs/>
          <w:sz w:val="24"/>
          <w:szCs w:val="24"/>
        </w:rPr>
        <w:t>buvo paskirtos</w:t>
      </w:r>
      <w:r w:rsidR="006B5BCE">
        <w:rPr>
          <w:rFonts w:ascii="Times New Roman" w:hAnsi="Times New Roman"/>
          <w:iCs/>
          <w:sz w:val="24"/>
          <w:szCs w:val="24"/>
        </w:rPr>
        <w:t xml:space="preserve"> teismo ekspertizė</w:t>
      </w:r>
      <w:r w:rsidR="003B7330">
        <w:rPr>
          <w:rFonts w:ascii="Times New Roman" w:hAnsi="Times New Roman"/>
          <w:iCs/>
          <w:sz w:val="24"/>
          <w:szCs w:val="24"/>
        </w:rPr>
        <w:t>s</w:t>
      </w:r>
      <w:r w:rsidR="006B5BCE">
        <w:rPr>
          <w:rFonts w:ascii="Times New Roman" w:hAnsi="Times New Roman"/>
          <w:iCs/>
          <w:sz w:val="24"/>
          <w:szCs w:val="24"/>
        </w:rPr>
        <w:t xml:space="preserve"> Pastato defektų atsiradimo priežastims nustatyti</w:t>
      </w:r>
      <w:r w:rsidR="003B7330">
        <w:rPr>
          <w:rFonts w:ascii="Times New Roman" w:hAnsi="Times New Roman"/>
          <w:iCs/>
          <w:sz w:val="24"/>
          <w:szCs w:val="24"/>
        </w:rPr>
        <w:t xml:space="preserve">, tačiau iš teismo ekspertų išvadų ieškovė negalėjo </w:t>
      </w:r>
      <w:r w:rsidR="003B7330" w:rsidRPr="003B7330">
        <w:rPr>
          <w:rFonts w:ascii="Times New Roman" w:hAnsi="Times New Roman"/>
          <w:iCs/>
          <w:sz w:val="24"/>
          <w:szCs w:val="24"/>
        </w:rPr>
        <w:t>atskirti kiekvieno iš statybų proceso dalyvių atsakomybės dėl atskirų defektų</w:t>
      </w:r>
      <w:r w:rsidR="003B7330">
        <w:rPr>
          <w:rFonts w:ascii="Times New Roman" w:hAnsi="Times New Roman"/>
          <w:iCs/>
          <w:sz w:val="24"/>
          <w:szCs w:val="24"/>
        </w:rPr>
        <w:t xml:space="preserve">. Dėl to ieškovė </w:t>
      </w:r>
      <w:r w:rsidR="00157BB2">
        <w:rPr>
          <w:rFonts w:ascii="Times New Roman" w:hAnsi="Times New Roman"/>
          <w:iCs/>
          <w:sz w:val="24"/>
          <w:szCs w:val="24"/>
        </w:rPr>
        <w:t xml:space="preserve">prašė atsakomybę Pastato projektuotojai </w:t>
      </w:r>
      <w:r w:rsidR="00157BB2" w:rsidRPr="00157BB2">
        <w:rPr>
          <w:rFonts w:ascii="Times New Roman" w:hAnsi="Times New Roman"/>
          <w:iCs/>
          <w:sz w:val="24"/>
          <w:szCs w:val="24"/>
        </w:rPr>
        <w:t>UAB „Tiksli forma“ ir Pastato rangov</w:t>
      </w:r>
      <w:r w:rsidR="00157BB2">
        <w:rPr>
          <w:rFonts w:ascii="Times New Roman" w:hAnsi="Times New Roman"/>
          <w:iCs/>
          <w:sz w:val="24"/>
          <w:szCs w:val="24"/>
        </w:rPr>
        <w:t>ei</w:t>
      </w:r>
      <w:r w:rsidR="00157BB2" w:rsidRPr="00157BB2">
        <w:rPr>
          <w:rFonts w:ascii="Times New Roman" w:hAnsi="Times New Roman"/>
          <w:iCs/>
          <w:sz w:val="24"/>
          <w:szCs w:val="24"/>
        </w:rPr>
        <w:t xml:space="preserve"> BUAB „</w:t>
      </w:r>
      <w:proofErr w:type="spellStart"/>
      <w:r w:rsidR="00157BB2" w:rsidRPr="00157BB2">
        <w:rPr>
          <w:rFonts w:ascii="Times New Roman" w:hAnsi="Times New Roman"/>
          <w:iCs/>
          <w:sz w:val="24"/>
          <w:szCs w:val="24"/>
        </w:rPr>
        <w:t>Lakaja</w:t>
      </w:r>
      <w:proofErr w:type="spellEnd"/>
      <w:r w:rsidR="00157BB2" w:rsidRPr="00157BB2">
        <w:rPr>
          <w:rFonts w:ascii="Times New Roman" w:hAnsi="Times New Roman"/>
          <w:iCs/>
          <w:sz w:val="24"/>
          <w:szCs w:val="24"/>
        </w:rPr>
        <w:t>“</w:t>
      </w:r>
      <w:r w:rsidR="00157BB2">
        <w:rPr>
          <w:rFonts w:ascii="Times New Roman" w:hAnsi="Times New Roman"/>
          <w:iCs/>
          <w:sz w:val="24"/>
          <w:szCs w:val="24"/>
        </w:rPr>
        <w:t xml:space="preserve"> padal</w:t>
      </w:r>
      <w:r w:rsidR="008E7C11">
        <w:rPr>
          <w:rFonts w:ascii="Times New Roman" w:hAnsi="Times New Roman"/>
          <w:iCs/>
          <w:sz w:val="24"/>
          <w:szCs w:val="24"/>
        </w:rPr>
        <w:t>y</w:t>
      </w:r>
      <w:r w:rsidR="00157BB2">
        <w:rPr>
          <w:rFonts w:ascii="Times New Roman" w:hAnsi="Times New Roman"/>
          <w:iCs/>
          <w:sz w:val="24"/>
          <w:szCs w:val="24"/>
        </w:rPr>
        <w:t xml:space="preserve">ti lygiomis dalimis. </w:t>
      </w:r>
    </w:p>
    <w:p w14:paraId="1ADD4FE8" w14:textId="0AC1C2DF" w:rsidR="008232D3" w:rsidRPr="00D70607" w:rsidRDefault="008D1EBD" w:rsidP="00ED5E3B">
      <w:pPr>
        <w:pStyle w:val="Sraopastraipa"/>
        <w:numPr>
          <w:ilvl w:val="0"/>
          <w:numId w:val="3"/>
        </w:numPr>
        <w:spacing w:after="120" w:line="240" w:lineRule="auto"/>
        <w:contextualSpacing w:val="0"/>
        <w:jc w:val="both"/>
        <w:rPr>
          <w:rFonts w:ascii="Times New Roman" w:hAnsi="Times New Roman"/>
          <w:sz w:val="24"/>
          <w:szCs w:val="24"/>
        </w:rPr>
      </w:pPr>
      <w:r w:rsidRPr="008D1EBD">
        <w:rPr>
          <w:rFonts w:ascii="Times New Roman" w:hAnsi="Times New Roman"/>
          <w:iCs/>
          <w:sz w:val="24"/>
          <w:szCs w:val="24"/>
        </w:rPr>
        <w:t>Teisėjų kolegija, atsižvelgdama į tai, kas pirmiau nurodyta, neturi pagrindo sutikti su trečiojo asmens UAB „Vilniaus rentinys“ kasacinio skundo argumentu, kad bylą nagrinėję teismai, nustatydami, jog atsakovė BUAB „</w:t>
      </w:r>
      <w:proofErr w:type="spellStart"/>
      <w:r w:rsidRPr="008D1EBD">
        <w:rPr>
          <w:rFonts w:ascii="Times New Roman" w:hAnsi="Times New Roman"/>
          <w:iCs/>
          <w:sz w:val="24"/>
          <w:szCs w:val="24"/>
        </w:rPr>
        <w:t>Lakaja</w:t>
      </w:r>
      <w:proofErr w:type="spellEnd"/>
      <w:r w:rsidRPr="008D1EBD">
        <w:rPr>
          <w:rFonts w:ascii="Times New Roman" w:hAnsi="Times New Roman"/>
          <w:iCs/>
          <w:sz w:val="24"/>
          <w:szCs w:val="24"/>
        </w:rPr>
        <w:t>“ turi atlyginti 95 proc. žalos, kilusios dėl Pastato pamatų defektų, peržengė ieškovės 2022 m. spalio 18 d. patikslinto ieškinio reikalavimo ribas. Pažymėtina, kad tiek atsakovams, tiek tretiesiems asmenims, įskaitant ir UAB „Vilniaus rentinys“, nuo pat pradžių buvo žinomas ir suprantamas šis ieškovės reikalavimas, jie galėjo teikti savo atsikirtimus į šį reikalavimą, todėl jų teisė gintis nebuvo apribota. Taigi, nurodytas trečiojo asmens UAB „Vilniaus rentinys“ kasacinio skundo argumentas nesudaro pagrindo mažinti iš atsakovės BUAB „</w:t>
      </w:r>
      <w:proofErr w:type="spellStart"/>
      <w:r w:rsidRPr="008D1EBD">
        <w:rPr>
          <w:rFonts w:ascii="Times New Roman" w:hAnsi="Times New Roman"/>
          <w:iCs/>
          <w:sz w:val="24"/>
          <w:szCs w:val="24"/>
        </w:rPr>
        <w:t>Lakaja</w:t>
      </w:r>
      <w:proofErr w:type="spellEnd"/>
      <w:r w:rsidRPr="008D1EBD">
        <w:rPr>
          <w:rFonts w:ascii="Times New Roman" w:hAnsi="Times New Roman"/>
          <w:iCs/>
          <w:sz w:val="24"/>
          <w:szCs w:val="24"/>
        </w:rPr>
        <w:t xml:space="preserve">“ priteistiną žalos atlyginimą, toks teisės aiškinimas šiuo atveju paneigtų </w:t>
      </w:r>
      <w:r w:rsidRPr="008D1EBD">
        <w:rPr>
          <w:rFonts w:ascii="Times New Roman" w:hAnsi="Times New Roman"/>
          <w:iCs/>
          <w:sz w:val="24"/>
          <w:szCs w:val="24"/>
        </w:rPr>
        <w:lastRenderedPageBreak/>
        <w:t>visiško nuostolių atlyginimo principą (CK 6.251 straipsnio 1 dalis) ir prieštarautų bendriesiems teisingumo, protingumo ir sąžiningumo principams (CK 1.5 straipsnio 4 dalis, CPK 3 straipsnio 1 dalis).</w:t>
      </w:r>
    </w:p>
    <w:p w14:paraId="2383CB45" w14:textId="77777777" w:rsidR="008C3D55" w:rsidRPr="00491FF0" w:rsidRDefault="008C3D55" w:rsidP="002C44E3">
      <w:pPr>
        <w:pStyle w:val="Sraopastraipa"/>
        <w:spacing w:after="120" w:line="240" w:lineRule="auto"/>
        <w:ind w:left="0" w:firstLine="720"/>
        <w:contextualSpacing w:val="0"/>
        <w:jc w:val="both"/>
        <w:rPr>
          <w:rFonts w:ascii="Times New Roman" w:hAnsi="Times New Roman"/>
          <w:sz w:val="24"/>
          <w:szCs w:val="24"/>
        </w:rPr>
      </w:pPr>
    </w:p>
    <w:p w14:paraId="60029DC1" w14:textId="6B0A642C" w:rsidR="003B1841" w:rsidRDefault="002C44E3" w:rsidP="002C44E3">
      <w:pPr>
        <w:pStyle w:val="Sraopastraipa"/>
        <w:spacing w:after="120" w:line="240" w:lineRule="auto"/>
        <w:ind w:left="0" w:firstLine="720"/>
        <w:contextualSpacing w:val="0"/>
        <w:jc w:val="both"/>
        <w:rPr>
          <w:rFonts w:ascii="Times New Roman" w:hAnsi="Times New Roman"/>
          <w:i/>
          <w:iCs/>
          <w:sz w:val="24"/>
          <w:szCs w:val="24"/>
        </w:rPr>
      </w:pPr>
      <w:r w:rsidRPr="002C44E3">
        <w:rPr>
          <w:rFonts w:ascii="Times New Roman" w:hAnsi="Times New Roman"/>
          <w:i/>
          <w:iCs/>
          <w:sz w:val="24"/>
          <w:szCs w:val="24"/>
        </w:rPr>
        <w:t xml:space="preserve">Dėl </w:t>
      </w:r>
      <w:proofErr w:type="spellStart"/>
      <w:r w:rsidR="004164E7">
        <w:rPr>
          <w:rFonts w:ascii="Times New Roman" w:hAnsi="Times New Roman"/>
          <w:i/>
          <w:iCs/>
          <w:sz w:val="24"/>
          <w:szCs w:val="24"/>
        </w:rPr>
        <w:t>siurprizinio</w:t>
      </w:r>
      <w:proofErr w:type="spellEnd"/>
      <w:r w:rsidR="004164E7">
        <w:rPr>
          <w:rFonts w:ascii="Times New Roman" w:hAnsi="Times New Roman"/>
          <w:i/>
          <w:iCs/>
          <w:sz w:val="24"/>
          <w:szCs w:val="24"/>
        </w:rPr>
        <w:t xml:space="preserve"> </w:t>
      </w:r>
      <w:r w:rsidR="002A5899">
        <w:rPr>
          <w:rFonts w:ascii="Times New Roman" w:hAnsi="Times New Roman"/>
          <w:i/>
          <w:iCs/>
          <w:sz w:val="24"/>
          <w:szCs w:val="24"/>
        </w:rPr>
        <w:t xml:space="preserve">teismo </w:t>
      </w:r>
      <w:r w:rsidR="004164E7">
        <w:rPr>
          <w:rFonts w:ascii="Times New Roman" w:hAnsi="Times New Roman"/>
          <w:i/>
          <w:iCs/>
          <w:sz w:val="24"/>
          <w:szCs w:val="24"/>
        </w:rPr>
        <w:t>sprendimo</w:t>
      </w:r>
    </w:p>
    <w:p w14:paraId="04DF4DF2" w14:textId="77777777" w:rsidR="008C3D55" w:rsidRPr="00491FF0" w:rsidRDefault="008C3D55" w:rsidP="002C44E3">
      <w:pPr>
        <w:pStyle w:val="Sraopastraipa"/>
        <w:spacing w:after="120" w:line="240" w:lineRule="auto"/>
        <w:ind w:left="0" w:firstLine="720"/>
        <w:contextualSpacing w:val="0"/>
        <w:jc w:val="both"/>
        <w:rPr>
          <w:rFonts w:ascii="Times New Roman" w:hAnsi="Times New Roman"/>
          <w:sz w:val="24"/>
          <w:szCs w:val="24"/>
        </w:rPr>
      </w:pPr>
    </w:p>
    <w:p w14:paraId="34EBA87E" w14:textId="67BF03F3" w:rsidR="00FA03AC" w:rsidRDefault="0017750C" w:rsidP="000F70C5">
      <w:pPr>
        <w:pStyle w:val="Sraopastraipa"/>
        <w:numPr>
          <w:ilvl w:val="0"/>
          <w:numId w:val="3"/>
        </w:numPr>
        <w:spacing w:after="120" w:line="240" w:lineRule="auto"/>
        <w:contextualSpacing w:val="0"/>
        <w:jc w:val="both"/>
        <w:rPr>
          <w:rFonts w:ascii="Times New Roman" w:hAnsi="Times New Roman"/>
          <w:sz w:val="24"/>
          <w:szCs w:val="24"/>
        </w:rPr>
      </w:pPr>
      <w:r w:rsidRPr="0017750C">
        <w:rPr>
          <w:rFonts w:ascii="Times New Roman" w:hAnsi="Times New Roman"/>
          <w:sz w:val="24"/>
          <w:szCs w:val="24"/>
        </w:rPr>
        <w:t xml:space="preserve">Kasacinio teismo praktikoje ne kartą akcentuotas draudimas teismui priimti </w:t>
      </w:r>
      <w:proofErr w:type="spellStart"/>
      <w:r w:rsidRPr="0017750C">
        <w:rPr>
          <w:rFonts w:ascii="Times New Roman" w:hAnsi="Times New Roman"/>
          <w:sz w:val="24"/>
          <w:szCs w:val="24"/>
        </w:rPr>
        <w:t>siurprizinį</w:t>
      </w:r>
      <w:proofErr w:type="spellEnd"/>
      <w:r w:rsidRPr="0017750C">
        <w:rPr>
          <w:rFonts w:ascii="Times New Roman" w:hAnsi="Times New Roman"/>
          <w:sz w:val="24"/>
          <w:szCs w:val="24"/>
        </w:rPr>
        <w:t xml:space="preserve">, t. y. bylos šaliai netikėtą, sprendimą. Šis draudimas siejamas su Europos Žmogaus Teisių Teismo jurisprudencija dėl Žmogaus teisių ir pagrindinių laisvių apsaugos konvencijos 6 straipsnyje įtvirtintos teisės į teisingą teismą, pagal kurią šalys turi teisę į </w:t>
      </w:r>
      <w:proofErr w:type="spellStart"/>
      <w:r w:rsidRPr="0017750C">
        <w:rPr>
          <w:rFonts w:ascii="Times New Roman" w:hAnsi="Times New Roman"/>
          <w:sz w:val="24"/>
          <w:szCs w:val="24"/>
        </w:rPr>
        <w:t>rungtynišką</w:t>
      </w:r>
      <w:proofErr w:type="spellEnd"/>
      <w:r w:rsidRPr="0017750C">
        <w:rPr>
          <w:rFonts w:ascii="Times New Roman" w:hAnsi="Times New Roman"/>
          <w:sz w:val="24"/>
          <w:szCs w:val="24"/>
        </w:rPr>
        <w:t xml:space="preserve"> procesą, reiškiančią, kad jos privalo turėti galimybę ne tik pateikti įrodymus savo reikalavimams pagrįsti, bet taip pat teisę žinoti ir komentuoti visus įrodymus ar pastabas, pateiktus siekiant paveikti teismo sprendimą. Taigi, teismo procesinis sprendimas (ar jo dalis) gali būti pripažįstamas </w:t>
      </w:r>
      <w:proofErr w:type="spellStart"/>
      <w:r w:rsidRPr="0017750C">
        <w:rPr>
          <w:rFonts w:ascii="Times New Roman" w:hAnsi="Times New Roman"/>
          <w:sz w:val="24"/>
          <w:szCs w:val="24"/>
        </w:rPr>
        <w:t>siurpriziniu</w:t>
      </w:r>
      <w:proofErr w:type="spellEnd"/>
      <w:r w:rsidRPr="0017750C">
        <w:rPr>
          <w:rFonts w:ascii="Times New Roman" w:hAnsi="Times New Roman"/>
          <w:sz w:val="24"/>
          <w:szCs w:val="24"/>
        </w:rPr>
        <w:t xml:space="preserve">, jei jis grindžiamas argumentais ir įrodymais, apie kuriuos ginčo šaliai nebuvo žinoma ir ji neturėjo galimybės dėl jų pasisakyti (Lietuvos Aukščiausiojo Teismo 2022 m. kovo 16 d. nutartis civilinėje byloje Nr. e3K-3-58-823/2022, 45 punktas ir jame nurodyta kasacinio teismo praktika). Tuo atveju, kai teismas priima dalyvaujantiems byloje asmenims netikėtą, </w:t>
      </w:r>
      <w:proofErr w:type="spellStart"/>
      <w:r w:rsidRPr="0017750C">
        <w:rPr>
          <w:rFonts w:ascii="Times New Roman" w:hAnsi="Times New Roman"/>
          <w:sz w:val="24"/>
          <w:szCs w:val="24"/>
        </w:rPr>
        <w:t>siurprizinį</w:t>
      </w:r>
      <w:proofErr w:type="spellEnd"/>
      <w:r w:rsidR="00F73F16">
        <w:rPr>
          <w:rFonts w:ascii="Times New Roman" w:hAnsi="Times New Roman"/>
          <w:sz w:val="24"/>
          <w:szCs w:val="24"/>
        </w:rPr>
        <w:t>,</w:t>
      </w:r>
      <w:r w:rsidRPr="0017750C">
        <w:rPr>
          <w:rFonts w:ascii="Times New Roman" w:hAnsi="Times New Roman"/>
          <w:sz w:val="24"/>
          <w:szCs w:val="24"/>
        </w:rPr>
        <w:t xml:space="preserve"> sprendimą, šių asmenų teisė būti išklausytiems visais bylai reikšmės turinčiais klausimais yra suvaržoma</w:t>
      </w:r>
      <w:r>
        <w:rPr>
          <w:rFonts w:ascii="Times New Roman" w:hAnsi="Times New Roman"/>
          <w:sz w:val="24"/>
          <w:szCs w:val="24"/>
        </w:rPr>
        <w:t xml:space="preserve"> (</w:t>
      </w:r>
      <w:r w:rsidRPr="0017750C">
        <w:rPr>
          <w:rFonts w:ascii="Times New Roman" w:hAnsi="Times New Roman"/>
          <w:sz w:val="24"/>
          <w:szCs w:val="24"/>
        </w:rPr>
        <w:t>Lietuvos Aukščiausiojo Teismo 2024 m. kovo 19 d. nutartis civilinėje byloje Nr. e3K-3-75-611/2024</w:t>
      </w:r>
      <w:r>
        <w:rPr>
          <w:rFonts w:ascii="Times New Roman" w:hAnsi="Times New Roman"/>
          <w:sz w:val="24"/>
          <w:szCs w:val="24"/>
        </w:rPr>
        <w:t>, 34 punktas)</w:t>
      </w:r>
      <w:r w:rsidRPr="0017750C">
        <w:rPr>
          <w:rFonts w:ascii="Times New Roman" w:hAnsi="Times New Roman"/>
          <w:sz w:val="24"/>
          <w:szCs w:val="24"/>
        </w:rPr>
        <w:t>.</w:t>
      </w:r>
    </w:p>
    <w:p w14:paraId="0720E1E4" w14:textId="23719629" w:rsidR="00FA03AC" w:rsidRDefault="0017750C" w:rsidP="000F70C5">
      <w:pPr>
        <w:pStyle w:val="Sraopastraipa"/>
        <w:numPr>
          <w:ilvl w:val="0"/>
          <w:numId w:val="3"/>
        </w:numPr>
        <w:spacing w:after="120" w:line="240" w:lineRule="auto"/>
        <w:contextualSpacing w:val="0"/>
        <w:jc w:val="both"/>
        <w:rPr>
          <w:rFonts w:ascii="Times New Roman" w:hAnsi="Times New Roman"/>
          <w:sz w:val="24"/>
          <w:szCs w:val="24"/>
        </w:rPr>
      </w:pPr>
      <w:proofErr w:type="spellStart"/>
      <w:r w:rsidRPr="0017750C">
        <w:rPr>
          <w:rFonts w:ascii="Times New Roman" w:hAnsi="Times New Roman"/>
          <w:sz w:val="24"/>
          <w:szCs w:val="24"/>
        </w:rPr>
        <w:t>Siurprizinio</w:t>
      </w:r>
      <w:proofErr w:type="spellEnd"/>
      <w:r w:rsidRPr="0017750C">
        <w:rPr>
          <w:rFonts w:ascii="Times New Roman" w:hAnsi="Times New Roman"/>
          <w:sz w:val="24"/>
          <w:szCs w:val="24"/>
        </w:rPr>
        <w:t xml:space="preserve"> sprendimo sąvoka siejama su tam tikru procesinio netikėtumo aspektu, todėl tais atvejais, kai argumentai ar įrodymai, kuriais teismas rėmėsi priimdamas procesinį sprendimą, bylos šaliai buvo (ar turėjo būti) žinomi, teismo sprendimą pripažinti </w:t>
      </w:r>
      <w:proofErr w:type="spellStart"/>
      <w:r w:rsidRPr="0017750C">
        <w:rPr>
          <w:rFonts w:ascii="Times New Roman" w:hAnsi="Times New Roman"/>
          <w:sz w:val="24"/>
          <w:szCs w:val="24"/>
        </w:rPr>
        <w:t>siurpriziniu</w:t>
      </w:r>
      <w:proofErr w:type="spellEnd"/>
      <w:r w:rsidRPr="0017750C">
        <w:rPr>
          <w:rFonts w:ascii="Times New Roman" w:hAnsi="Times New Roman"/>
          <w:sz w:val="24"/>
          <w:szCs w:val="24"/>
        </w:rPr>
        <w:t xml:space="preserve"> nėra teisinio pagrindo. </w:t>
      </w:r>
      <w:r>
        <w:rPr>
          <w:rFonts w:ascii="Times New Roman" w:hAnsi="Times New Roman"/>
          <w:sz w:val="24"/>
          <w:szCs w:val="24"/>
        </w:rPr>
        <w:t>Kasacinis teismas yra pažymėjęs</w:t>
      </w:r>
      <w:r w:rsidRPr="0017750C">
        <w:rPr>
          <w:rFonts w:ascii="Times New Roman" w:hAnsi="Times New Roman"/>
          <w:sz w:val="24"/>
          <w:szCs w:val="24"/>
        </w:rPr>
        <w:t>, kad rungimosi principas ir byloje dalyvaujančių asmenų teisė būti išklausytiems neatsiejami nuo CPK 7 straipsnio 2 dalyje įtvirtintos jų pareigos domėtis ir rūpintis bylos eiga, t. y. rūpestingai ir laiku, atsižvelgiant į proceso eigą, pateikti teismui įrodymus ir argumentus, kuriais grindžiami jų reikalavimai ar atsikirtimai. Taigi, sprendžiant, ar byloje dalyvaujančio asmens teisė teikti paaiškinimus tam tikrais bylos klausimais nebuvo nepagrįstai suvaržyta, turi būti atsižvelgta ir į tai, ar šis asmuo tinkamai vykdė jam proceso įstatymais nustatytas pareigas</w:t>
      </w:r>
      <w:r>
        <w:rPr>
          <w:rFonts w:ascii="Times New Roman" w:hAnsi="Times New Roman"/>
          <w:sz w:val="24"/>
          <w:szCs w:val="24"/>
        </w:rPr>
        <w:t xml:space="preserve"> (</w:t>
      </w:r>
      <w:r w:rsidRPr="0017750C">
        <w:rPr>
          <w:rFonts w:ascii="Times New Roman" w:hAnsi="Times New Roman"/>
          <w:sz w:val="24"/>
          <w:szCs w:val="24"/>
        </w:rPr>
        <w:t>Lietuvos Aukščiausiojo Teismo 2024 m. vasario 29 d. nutartis civilinėje byloje Nr. 3K-3-35-823/2024</w:t>
      </w:r>
      <w:r>
        <w:rPr>
          <w:rFonts w:ascii="Times New Roman" w:hAnsi="Times New Roman"/>
          <w:sz w:val="24"/>
          <w:szCs w:val="24"/>
        </w:rPr>
        <w:t>, 17 punktas)</w:t>
      </w:r>
      <w:r w:rsidRPr="0017750C">
        <w:rPr>
          <w:rFonts w:ascii="Times New Roman" w:hAnsi="Times New Roman"/>
          <w:sz w:val="24"/>
          <w:szCs w:val="24"/>
        </w:rPr>
        <w:t>.</w:t>
      </w:r>
    </w:p>
    <w:p w14:paraId="59BFF1A7" w14:textId="2C3241BD" w:rsidR="00FA03AC" w:rsidRDefault="0017750C" w:rsidP="00A707F3">
      <w:pPr>
        <w:pStyle w:val="Sraopastraipa"/>
        <w:numPr>
          <w:ilvl w:val="0"/>
          <w:numId w:val="3"/>
        </w:numPr>
        <w:spacing w:after="120" w:line="240" w:lineRule="auto"/>
        <w:contextualSpacing w:val="0"/>
        <w:jc w:val="both"/>
        <w:rPr>
          <w:rFonts w:ascii="Times New Roman" w:hAnsi="Times New Roman"/>
          <w:sz w:val="24"/>
          <w:szCs w:val="24"/>
        </w:rPr>
      </w:pPr>
      <w:r w:rsidRPr="0017750C">
        <w:rPr>
          <w:rFonts w:ascii="Times New Roman" w:hAnsi="Times New Roman"/>
          <w:sz w:val="24"/>
          <w:szCs w:val="24"/>
        </w:rPr>
        <w:t xml:space="preserve">Kasacinio teismo praktikoje </w:t>
      </w:r>
      <w:r>
        <w:rPr>
          <w:rFonts w:ascii="Times New Roman" w:hAnsi="Times New Roman"/>
          <w:sz w:val="24"/>
          <w:szCs w:val="24"/>
        </w:rPr>
        <w:t xml:space="preserve">taip pat </w:t>
      </w:r>
      <w:r w:rsidRPr="0017750C">
        <w:rPr>
          <w:rFonts w:ascii="Times New Roman" w:hAnsi="Times New Roman"/>
          <w:sz w:val="24"/>
          <w:szCs w:val="24"/>
        </w:rPr>
        <w:t xml:space="preserve">pažymėta, kad </w:t>
      </w:r>
      <w:r w:rsidR="00A707F3">
        <w:rPr>
          <w:rFonts w:ascii="Times New Roman" w:hAnsi="Times New Roman"/>
          <w:sz w:val="24"/>
          <w:szCs w:val="24"/>
        </w:rPr>
        <w:t>a</w:t>
      </w:r>
      <w:r w:rsidR="004E1D7A" w:rsidRPr="004E1D7A">
        <w:rPr>
          <w:rFonts w:ascii="Times New Roman" w:hAnsi="Times New Roman"/>
          <w:sz w:val="24"/>
          <w:szCs w:val="24"/>
        </w:rPr>
        <w:t>peliacijos objektas yra neįsiteisėjęs pirmosios instancijos teismo sprendimas (nutartis) (CPK</w:t>
      </w:r>
      <w:r w:rsidR="00A707F3">
        <w:rPr>
          <w:rFonts w:ascii="Times New Roman" w:hAnsi="Times New Roman"/>
          <w:sz w:val="24"/>
          <w:szCs w:val="24"/>
        </w:rPr>
        <w:t xml:space="preserve"> </w:t>
      </w:r>
      <w:r w:rsidR="004E1D7A" w:rsidRPr="004E1D7A">
        <w:rPr>
          <w:rFonts w:ascii="Times New Roman" w:hAnsi="Times New Roman"/>
          <w:sz w:val="24"/>
          <w:szCs w:val="24"/>
        </w:rPr>
        <w:t>301 straipsnio 1 dalis). Apeliacinio proceso metu patikrinamas pirmosios instancijos teismo sprendimo (nutarties) teisėtumas ir pagrįstumas. Tai lemia, kad apeliacinės instancijos teismas negali pakeisti pirmosios instancijos teismo ir nagrinėti klausimų, kurių pirmosios instancijos teismas nenagrinėjo ir neišsprendė. Nagrinėjant reikalavimą, kurio pirmosios instancijos teismas nėra išnagrinėjęs, apeliacijos dalyku tampa ne pirmosios instancijos teismo sprendimas (nutartis), o šalių ginčas, kurio turinį sudaro pareikšto reikalavimo teisinis ir faktinis pagrindai, atsakovo atsikirtimai, tačiau tai neatitinka įstatymo imperatyviųjų nuostatų dėl apeliacijos paskirties, apeliacinės instancijos teismo procesinių galių. Tokiu atveju grąžinti bylą pakartotiniam nagrinėjimui būtina dėl to, kad pirmosios instancijos teisme nebuvo tinkamo proceso ir jį reikia pakartoti, kad šalys neprarastų galimybės pasinaudoti dar viena teismo instancija. Apeliacinės instancijos teismui tokioje situacijoje priėmus sprendimą dėl pareikšto reikalavimo, netenkama galimybės skųsti sprendimą faktiniu pagrindu aukštesnės instancijos teismui (</w:t>
      </w:r>
      <w:r w:rsidR="00836792" w:rsidRPr="00836792">
        <w:rPr>
          <w:rFonts w:ascii="Times New Roman" w:hAnsi="Times New Roman"/>
          <w:sz w:val="24"/>
          <w:szCs w:val="24"/>
        </w:rPr>
        <w:t>Lietuvos Aukščiausiojo Teismo 2020 m. lapkričio 19 d. nutartis civilinėje byloje Nr. e3K-3-308-823/2020</w:t>
      </w:r>
      <w:r w:rsidR="00836792">
        <w:rPr>
          <w:rFonts w:ascii="Times New Roman" w:hAnsi="Times New Roman"/>
          <w:sz w:val="24"/>
          <w:szCs w:val="24"/>
        </w:rPr>
        <w:t xml:space="preserve">, 31 </w:t>
      </w:r>
      <w:r w:rsidR="00836792" w:rsidRPr="00836792">
        <w:rPr>
          <w:rFonts w:ascii="Times New Roman" w:hAnsi="Times New Roman"/>
          <w:sz w:val="24"/>
          <w:szCs w:val="24"/>
        </w:rPr>
        <w:t>punktas ir jame nurodyta kasacinio teismo praktika).</w:t>
      </w:r>
    </w:p>
    <w:p w14:paraId="14229620" w14:textId="2E138079" w:rsidR="00FA03AC" w:rsidRDefault="00A707F3" w:rsidP="000F70C5">
      <w:pPr>
        <w:pStyle w:val="Sraopastraipa"/>
        <w:numPr>
          <w:ilvl w:val="0"/>
          <w:numId w:val="3"/>
        </w:numPr>
        <w:spacing w:after="120" w:line="240" w:lineRule="auto"/>
        <w:contextualSpacing w:val="0"/>
        <w:jc w:val="both"/>
        <w:rPr>
          <w:rFonts w:ascii="Times New Roman" w:hAnsi="Times New Roman"/>
          <w:sz w:val="24"/>
          <w:szCs w:val="24"/>
        </w:rPr>
      </w:pPr>
      <w:r w:rsidRPr="00A707F3">
        <w:rPr>
          <w:rFonts w:ascii="Times New Roman" w:hAnsi="Times New Roman"/>
          <w:sz w:val="24"/>
          <w:szCs w:val="24"/>
        </w:rPr>
        <w:t xml:space="preserve">Trečiojo asmens UAB „Vilniaus rentinys“ kasaciniame skunde nurodoma, kad </w:t>
      </w:r>
      <w:r w:rsidR="00CE0133">
        <w:rPr>
          <w:rFonts w:ascii="Times New Roman" w:hAnsi="Times New Roman"/>
          <w:sz w:val="24"/>
          <w:szCs w:val="24"/>
        </w:rPr>
        <w:t xml:space="preserve">skundžiamos </w:t>
      </w:r>
      <w:r w:rsidRPr="00A707F3">
        <w:rPr>
          <w:rFonts w:ascii="Times New Roman" w:hAnsi="Times New Roman"/>
          <w:sz w:val="24"/>
          <w:szCs w:val="24"/>
        </w:rPr>
        <w:t xml:space="preserve">apeliacinės instancijos teismo nutarties išvados dėl trečiojo asmens UAB „Vilniaus rentinys“ </w:t>
      </w:r>
      <w:r w:rsidRPr="00A707F3">
        <w:rPr>
          <w:rFonts w:ascii="Times New Roman" w:hAnsi="Times New Roman"/>
          <w:sz w:val="24"/>
          <w:szCs w:val="24"/>
        </w:rPr>
        <w:lastRenderedPageBreak/>
        <w:t xml:space="preserve">pateikto naujo įrodymo (VGTU 2021 m. lapkričio 9 d. </w:t>
      </w:r>
      <w:r w:rsidR="00953899">
        <w:rPr>
          <w:rFonts w:ascii="Times New Roman" w:hAnsi="Times New Roman"/>
          <w:sz w:val="24"/>
          <w:szCs w:val="24"/>
        </w:rPr>
        <w:t>a</w:t>
      </w:r>
      <w:r w:rsidR="00CE0133" w:rsidRPr="00CE0133">
        <w:rPr>
          <w:rFonts w:ascii="Times New Roman" w:hAnsi="Times New Roman"/>
          <w:sz w:val="24"/>
          <w:szCs w:val="24"/>
        </w:rPr>
        <w:t>tsakymų pateikimo pagal suformuluotus klausimus</w:t>
      </w:r>
      <w:r w:rsidR="00CE0133">
        <w:rPr>
          <w:rFonts w:ascii="Times New Roman" w:hAnsi="Times New Roman"/>
          <w:sz w:val="24"/>
          <w:szCs w:val="24"/>
        </w:rPr>
        <w:t xml:space="preserve"> </w:t>
      </w:r>
      <w:r w:rsidRPr="00A707F3">
        <w:rPr>
          <w:rFonts w:ascii="Times New Roman" w:hAnsi="Times New Roman"/>
          <w:sz w:val="24"/>
          <w:szCs w:val="24"/>
        </w:rPr>
        <w:t xml:space="preserve">ataskaitos), nevertinto pirmosios instancijos teismo pakartotinai nagrinėjant bylą, yra </w:t>
      </w:r>
      <w:proofErr w:type="spellStart"/>
      <w:r w:rsidRPr="00A707F3">
        <w:rPr>
          <w:rFonts w:ascii="Times New Roman" w:hAnsi="Times New Roman"/>
          <w:sz w:val="24"/>
          <w:szCs w:val="24"/>
        </w:rPr>
        <w:t>siurprizinės</w:t>
      </w:r>
      <w:proofErr w:type="spellEnd"/>
      <w:r w:rsidRPr="00A707F3">
        <w:rPr>
          <w:rFonts w:ascii="Times New Roman" w:hAnsi="Times New Roman"/>
          <w:sz w:val="24"/>
          <w:szCs w:val="24"/>
        </w:rPr>
        <w:t xml:space="preserve">, paneigiančios trečiojo asmens UAB „Vilniaus rentinys“ teisę į apeliacinį procesą. Teisėjų kolegija šiuos argumentus </w:t>
      </w:r>
      <w:r w:rsidR="006E0E9B">
        <w:rPr>
          <w:rFonts w:ascii="Times New Roman" w:hAnsi="Times New Roman"/>
          <w:sz w:val="24"/>
          <w:szCs w:val="24"/>
        </w:rPr>
        <w:t>atmeta kaip</w:t>
      </w:r>
      <w:r w:rsidRPr="00A707F3">
        <w:rPr>
          <w:rFonts w:ascii="Times New Roman" w:hAnsi="Times New Roman"/>
          <w:sz w:val="24"/>
          <w:szCs w:val="24"/>
        </w:rPr>
        <w:t xml:space="preserve"> teisiškai nepagrįst</w:t>
      </w:r>
      <w:r w:rsidR="006E0E9B">
        <w:rPr>
          <w:rFonts w:ascii="Times New Roman" w:hAnsi="Times New Roman"/>
          <w:sz w:val="24"/>
          <w:szCs w:val="24"/>
        </w:rPr>
        <w:t>u</w:t>
      </w:r>
      <w:r w:rsidRPr="00A707F3">
        <w:rPr>
          <w:rFonts w:ascii="Times New Roman" w:hAnsi="Times New Roman"/>
          <w:sz w:val="24"/>
          <w:szCs w:val="24"/>
        </w:rPr>
        <w:t>s.</w:t>
      </w:r>
    </w:p>
    <w:p w14:paraId="4A5F16A0" w14:textId="1CF75339" w:rsidR="00A34FB5" w:rsidRPr="005642DD" w:rsidRDefault="00CE0133" w:rsidP="0096201B">
      <w:pPr>
        <w:pStyle w:val="Sraopastraipa"/>
        <w:numPr>
          <w:ilvl w:val="0"/>
          <w:numId w:val="3"/>
        </w:numPr>
        <w:spacing w:after="120" w:line="240" w:lineRule="auto"/>
        <w:contextualSpacing w:val="0"/>
        <w:jc w:val="both"/>
        <w:rPr>
          <w:rFonts w:ascii="Times New Roman" w:hAnsi="Times New Roman"/>
          <w:sz w:val="24"/>
          <w:szCs w:val="24"/>
        </w:rPr>
      </w:pPr>
      <w:r w:rsidRPr="005642DD">
        <w:rPr>
          <w:rFonts w:ascii="Times New Roman" w:hAnsi="Times New Roman"/>
          <w:sz w:val="24"/>
          <w:szCs w:val="24"/>
        </w:rPr>
        <w:t>Iš bylos medžiagos matyti, kad</w:t>
      </w:r>
      <w:r w:rsidR="00953899">
        <w:rPr>
          <w:rFonts w:ascii="Times New Roman" w:hAnsi="Times New Roman"/>
          <w:sz w:val="24"/>
          <w:szCs w:val="24"/>
        </w:rPr>
        <w:t>,</w:t>
      </w:r>
      <w:r w:rsidRPr="005642DD">
        <w:rPr>
          <w:rFonts w:ascii="Times New Roman" w:hAnsi="Times New Roman"/>
          <w:sz w:val="24"/>
          <w:szCs w:val="24"/>
        </w:rPr>
        <w:t xml:space="preserve"> </w:t>
      </w:r>
      <w:r w:rsidR="002A3454" w:rsidRPr="005642DD">
        <w:rPr>
          <w:rFonts w:ascii="Times New Roman" w:hAnsi="Times New Roman"/>
          <w:sz w:val="24"/>
          <w:szCs w:val="24"/>
        </w:rPr>
        <w:t xml:space="preserve">Lietuvos apeliaciniam teismui nagrinėjant bylą pirmąjį kartą, trečiasis asmuo UAB „Vilniaus rentinys“ pateikė prašymą priimti naują įrodymą – VGTU mokslininkų ekspertų 2021 m. lapkričio 9 d. parengtą ataskaitą. </w:t>
      </w:r>
      <w:r w:rsidR="002A3454" w:rsidRPr="005642DD">
        <w:rPr>
          <w:rFonts w:ascii="Times New Roman" w:hAnsi="Times New Roman"/>
          <w:bCs/>
          <w:sz w:val="24"/>
          <w:szCs w:val="24"/>
          <w:lang w:bidi="lt-LT"/>
        </w:rPr>
        <w:t>Lietuvos apeliacinio teismo Civilinių bylų skyriaus teisėjų kolegijos 2022</w:t>
      </w:r>
      <w:r w:rsidR="000304EF">
        <w:rPr>
          <w:rFonts w:ascii="Times New Roman" w:hAnsi="Times New Roman"/>
          <w:bCs/>
          <w:sz w:val="24"/>
          <w:szCs w:val="24"/>
          <w:lang w:bidi="lt-LT"/>
        </w:rPr>
        <w:t xml:space="preserve"> </w:t>
      </w:r>
      <w:r w:rsidR="002A3454" w:rsidRPr="005642DD">
        <w:rPr>
          <w:rFonts w:ascii="Times New Roman" w:hAnsi="Times New Roman"/>
          <w:bCs/>
          <w:sz w:val="24"/>
          <w:szCs w:val="24"/>
          <w:lang w:bidi="lt-LT"/>
        </w:rPr>
        <w:t>m. liepos 5 d. sprendimu, kuriuo dalis bylos grąžinta pirmosios instancijos teismui nagrinėti iš naujo, minėtą naują įrodymą atsisakyta priimti motyvuojant tuo, kad šis įrodymas galėjo būti gautas ir pateiktas pirmosios instancijos teisme.</w:t>
      </w:r>
      <w:r w:rsidR="002A3454" w:rsidRPr="005642DD">
        <w:rPr>
          <w:rFonts w:ascii="Times New Roman" w:hAnsi="Times New Roman"/>
          <w:sz w:val="24"/>
          <w:szCs w:val="24"/>
        </w:rPr>
        <w:t xml:space="preserve"> </w:t>
      </w:r>
      <w:r w:rsidR="002A3454" w:rsidRPr="005642DD">
        <w:rPr>
          <w:rFonts w:ascii="Times New Roman" w:hAnsi="Times New Roman"/>
          <w:bCs/>
          <w:sz w:val="24"/>
          <w:szCs w:val="24"/>
          <w:lang w:bidi="lt-LT"/>
        </w:rPr>
        <w:t xml:space="preserve">Pirmosios instancijos teismui pakartotinai nagrinėjant bylą, trečiasis asmuo UAB „Vilniaus rentinys“ kartu su 2022 m. lapkričio 14 d. atsiliepimu į ieškovės 2022 m. spalio 18 d. patikslintą ieškinį dar kartą pateikė tą patį naują įrodymą, be to, </w:t>
      </w:r>
      <w:r w:rsidR="006E0E9B" w:rsidRPr="005642DD">
        <w:rPr>
          <w:rFonts w:ascii="Times New Roman" w:hAnsi="Times New Roman"/>
          <w:bCs/>
          <w:sz w:val="24"/>
          <w:szCs w:val="24"/>
          <w:lang w:bidi="lt-LT"/>
        </w:rPr>
        <w:t xml:space="preserve">vėliau </w:t>
      </w:r>
      <w:r w:rsidR="002A3454" w:rsidRPr="005642DD">
        <w:rPr>
          <w:rFonts w:ascii="Times New Roman" w:hAnsi="Times New Roman"/>
          <w:bCs/>
          <w:sz w:val="24"/>
          <w:szCs w:val="24"/>
          <w:lang w:bidi="lt-LT"/>
        </w:rPr>
        <w:t>pateikė prašymą iškviesti ir apklausti kaip liudytoją vieną iš minėtą ataskaitą parengusių asmenų. Pastarojo prašymo Vilniaus apygardos teismas 2023 m. balandžio 3 d. nutartimi nepatenkino, be kita ko, pažymėdamas, kad tai, jog trečiasis asmuo VGTU 2021 m. lapkričio 9 d. ataskaitą pateikė pakartotinai, nesudaro pagrindo šį įrodymą vertinti trečiojo asmens atliktų darbų kokybės</w:t>
      </w:r>
      <w:r w:rsidR="002F3457">
        <w:rPr>
          <w:rFonts w:ascii="Times New Roman" w:hAnsi="Times New Roman"/>
          <w:bCs/>
          <w:sz w:val="24"/>
          <w:szCs w:val="24"/>
          <w:lang w:bidi="lt-LT"/>
        </w:rPr>
        <w:t xml:space="preserve"> aspektu</w:t>
      </w:r>
      <w:r w:rsidR="002A3454" w:rsidRPr="005642DD">
        <w:rPr>
          <w:rFonts w:ascii="Times New Roman" w:hAnsi="Times New Roman"/>
          <w:bCs/>
          <w:sz w:val="24"/>
          <w:szCs w:val="24"/>
          <w:lang w:bidi="lt-LT"/>
        </w:rPr>
        <w:t xml:space="preserve">; šį įrodymą teismas galės vertinti tik </w:t>
      </w:r>
      <w:r w:rsidR="002F3457">
        <w:rPr>
          <w:rFonts w:ascii="Times New Roman" w:hAnsi="Times New Roman"/>
          <w:bCs/>
          <w:sz w:val="24"/>
          <w:szCs w:val="24"/>
          <w:lang w:bidi="lt-LT"/>
        </w:rPr>
        <w:t xml:space="preserve">spręsdamas </w:t>
      </w:r>
      <w:r w:rsidR="002A3454" w:rsidRPr="005642DD">
        <w:rPr>
          <w:rFonts w:ascii="Times New Roman" w:hAnsi="Times New Roman"/>
          <w:bCs/>
          <w:sz w:val="24"/>
          <w:szCs w:val="24"/>
          <w:lang w:bidi="lt-LT"/>
        </w:rPr>
        <w:t xml:space="preserve">atsakovų civilinės atsakomybės, o konkrečiai – sukeltos žalos (jos dydžio) </w:t>
      </w:r>
      <w:r w:rsidR="002F3457">
        <w:rPr>
          <w:rFonts w:ascii="Times New Roman" w:hAnsi="Times New Roman"/>
          <w:bCs/>
          <w:sz w:val="24"/>
          <w:szCs w:val="24"/>
          <w:lang w:bidi="lt-LT"/>
        </w:rPr>
        <w:t>klausimą</w:t>
      </w:r>
      <w:r w:rsidR="002A3454" w:rsidRPr="005642DD">
        <w:rPr>
          <w:rFonts w:ascii="Times New Roman" w:hAnsi="Times New Roman"/>
          <w:bCs/>
          <w:sz w:val="24"/>
          <w:szCs w:val="24"/>
          <w:lang w:bidi="lt-LT"/>
        </w:rPr>
        <w:t>.</w:t>
      </w:r>
      <w:r w:rsidR="002A3454" w:rsidRPr="005642DD">
        <w:rPr>
          <w:rFonts w:ascii="Times New Roman" w:hAnsi="Times New Roman"/>
          <w:sz w:val="24"/>
          <w:szCs w:val="24"/>
        </w:rPr>
        <w:t xml:space="preserve"> </w:t>
      </w:r>
      <w:r w:rsidR="00F80B7F" w:rsidRPr="005642DD">
        <w:rPr>
          <w:rFonts w:ascii="Times New Roman" w:hAnsi="Times New Roman"/>
          <w:sz w:val="24"/>
          <w:szCs w:val="24"/>
        </w:rPr>
        <w:t xml:space="preserve">Vilniaus apygardos teismo 2023 m. birželio 5 d. sprendime dėl </w:t>
      </w:r>
      <w:r w:rsidR="00F80B7F" w:rsidRPr="005642DD">
        <w:rPr>
          <w:rFonts w:ascii="Times New Roman" w:hAnsi="Times New Roman"/>
          <w:bCs/>
          <w:sz w:val="24"/>
          <w:szCs w:val="24"/>
          <w:lang w:bidi="lt-LT"/>
        </w:rPr>
        <w:t>minėtos VGTU ataskaitos vertinimo nepasisakyta, dėl to trečiasis asmuo UAB „Vilniaus rentinys“ apeliacinį skundą grindė, be kita ko, atitinkamu argumentu, o priešing</w:t>
      </w:r>
      <w:r w:rsidR="000304EF">
        <w:rPr>
          <w:rFonts w:ascii="Times New Roman" w:hAnsi="Times New Roman"/>
          <w:bCs/>
          <w:sz w:val="24"/>
          <w:szCs w:val="24"/>
          <w:lang w:bidi="lt-LT"/>
        </w:rPr>
        <w:t>ą suinteresuotumą</w:t>
      </w:r>
      <w:r w:rsidR="00F80B7F" w:rsidRPr="005642DD">
        <w:rPr>
          <w:rFonts w:ascii="Times New Roman" w:hAnsi="Times New Roman"/>
          <w:bCs/>
          <w:sz w:val="24"/>
          <w:szCs w:val="24"/>
          <w:lang w:bidi="lt-LT"/>
        </w:rPr>
        <w:t xml:space="preserve"> bylos </w:t>
      </w:r>
      <w:r w:rsidR="000304EF">
        <w:rPr>
          <w:rFonts w:ascii="Times New Roman" w:hAnsi="Times New Roman"/>
          <w:bCs/>
          <w:sz w:val="24"/>
          <w:szCs w:val="24"/>
          <w:lang w:bidi="lt-LT"/>
        </w:rPr>
        <w:t xml:space="preserve">baigtimi turinti </w:t>
      </w:r>
      <w:r w:rsidR="00F80B7F" w:rsidRPr="005642DD">
        <w:rPr>
          <w:rFonts w:ascii="Times New Roman" w:hAnsi="Times New Roman"/>
          <w:bCs/>
          <w:sz w:val="24"/>
          <w:szCs w:val="24"/>
          <w:lang w:bidi="lt-LT"/>
        </w:rPr>
        <w:t>šalis, t. y. ieškovė</w:t>
      </w:r>
      <w:r w:rsidR="000304EF">
        <w:rPr>
          <w:rFonts w:ascii="Times New Roman" w:hAnsi="Times New Roman"/>
          <w:bCs/>
          <w:sz w:val="24"/>
          <w:szCs w:val="24"/>
          <w:lang w:bidi="lt-LT"/>
        </w:rPr>
        <w:t>,</w:t>
      </w:r>
      <w:r w:rsidR="00F80B7F" w:rsidRPr="005642DD">
        <w:rPr>
          <w:rFonts w:ascii="Times New Roman" w:hAnsi="Times New Roman"/>
          <w:bCs/>
          <w:sz w:val="24"/>
          <w:szCs w:val="24"/>
          <w:lang w:bidi="lt-LT"/>
        </w:rPr>
        <w:t xml:space="preserve"> atsiliepime į apeliacin</w:t>
      </w:r>
      <w:r w:rsidR="005642DD" w:rsidRPr="005642DD">
        <w:rPr>
          <w:rFonts w:ascii="Times New Roman" w:hAnsi="Times New Roman"/>
          <w:bCs/>
          <w:sz w:val="24"/>
          <w:szCs w:val="24"/>
          <w:lang w:bidi="lt-LT"/>
        </w:rPr>
        <w:t>ius</w:t>
      </w:r>
      <w:r w:rsidR="00F80B7F" w:rsidRPr="005642DD">
        <w:rPr>
          <w:rFonts w:ascii="Times New Roman" w:hAnsi="Times New Roman"/>
          <w:bCs/>
          <w:sz w:val="24"/>
          <w:szCs w:val="24"/>
          <w:lang w:bidi="lt-LT"/>
        </w:rPr>
        <w:t xml:space="preserve"> skund</w:t>
      </w:r>
      <w:r w:rsidR="005642DD" w:rsidRPr="005642DD">
        <w:rPr>
          <w:rFonts w:ascii="Times New Roman" w:hAnsi="Times New Roman"/>
          <w:bCs/>
          <w:sz w:val="24"/>
          <w:szCs w:val="24"/>
          <w:lang w:bidi="lt-LT"/>
        </w:rPr>
        <w:t>us</w:t>
      </w:r>
      <w:r w:rsidR="00F80B7F" w:rsidRPr="005642DD">
        <w:rPr>
          <w:rFonts w:ascii="Times New Roman" w:hAnsi="Times New Roman"/>
          <w:bCs/>
          <w:sz w:val="24"/>
          <w:szCs w:val="24"/>
          <w:lang w:bidi="lt-LT"/>
        </w:rPr>
        <w:t xml:space="preserve"> išdėstė savo poziciją </w:t>
      </w:r>
      <w:r w:rsidR="005642DD" w:rsidRPr="005642DD">
        <w:rPr>
          <w:rFonts w:ascii="Times New Roman" w:hAnsi="Times New Roman"/>
          <w:bCs/>
          <w:sz w:val="24"/>
          <w:szCs w:val="24"/>
          <w:lang w:bidi="lt-LT"/>
        </w:rPr>
        <w:t>šiuo ginčo klausimu</w:t>
      </w:r>
      <w:r w:rsidR="00F80B7F" w:rsidRPr="005642DD">
        <w:rPr>
          <w:rFonts w:ascii="Times New Roman" w:hAnsi="Times New Roman"/>
          <w:bCs/>
          <w:sz w:val="24"/>
          <w:szCs w:val="24"/>
          <w:lang w:bidi="lt-LT"/>
        </w:rPr>
        <w:t>.</w:t>
      </w:r>
      <w:r w:rsidR="005642DD">
        <w:rPr>
          <w:rFonts w:ascii="Times New Roman" w:hAnsi="Times New Roman"/>
          <w:bCs/>
          <w:sz w:val="24"/>
          <w:szCs w:val="24"/>
          <w:lang w:bidi="lt-LT"/>
        </w:rPr>
        <w:t xml:space="preserve"> </w:t>
      </w:r>
      <w:r w:rsidR="002A3454" w:rsidRPr="005642DD">
        <w:rPr>
          <w:rFonts w:ascii="Times New Roman" w:hAnsi="Times New Roman"/>
          <w:bCs/>
          <w:sz w:val="24"/>
          <w:szCs w:val="24"/>
          <w:lang w:bidi="lt-LT"/>
        </w:rPr>
        <w:t>Lietuvos apeliacinio teismo Civilinių bylų skyriaus teisėjų kolegija 2023 m. lapkričio 10 d. nutartyje, pasisakydama dėl minėtos VGTU ataskaitos vertinimo, pažymėjo, kad joje nėra pateikti jokie kiti kolonų pamatų nuosėdžių matavimai, juo labiau atitinkantys teisinės metrologijos reikalavimus, taip pat nepateikti jokie kiti polio vientisumo bandymo rezultatai, be to, kai kurios ataskaitoje padarytos išvados leidžia apskritai abejoti šios ataskaitos patikimumu.</w:t>
      </w:r>
    </w:p>
    <w:p w14:paraId="1D420B4A" w14:textId="7958C3F0" w:rsidR="002A3454" w:rsidRDefault="009B0423" w:rsidP="000F70C5">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Taigi</w:t>
      </w:r>
      <w:r w:rsidR="002536B7">
        <w:rPr>
          <w:rFonts w:ascii="Times New Roman" w:hAnsi="Times New Roman"/>
          <w:sz w:val="24"/>
          <w:szCs w:val="24"/>
        </w:rPr>
        <w:t>,</w:t>
      </w:r>
      <w:r>
        <w:rPr>
          <w:rFonts w:ascii="Times New Roman" w:hAnsi="Times New Roman"/>
          <w:sz w:val="24"/>
          <w:szCs w:val="24"/>
        </w:rPr>
        <w:t xml:space="preserve"> pirmosios instancijos teismas, </w:t>
      </w:r>
      <w:r w:rsidRPr="009B0423">
        <w:rPr>
          <w:rFonts w:ascii="Times New Roman" w:hAnsi="Times New Roman"/>
          <w:sz w:val="24"/>
          <w:szCs w:val="24"/>
        </w:rPr>
        <w:t xml:space="preserve">iš naujo </w:t>
      </w:r>
      <w:r>
        <w:rPr>
          <w:rFonts w:ascii="Times New Roman" w:hAnsi="Times New Roman"/>
          <w:sz w:val="24"/>
          <w:szCs w:val="24"/>
        </w:rPr>
        <w:t>nagrinėdamas grąžintą bylos dalį</w:t>
      </w:r>
      <w:r w:rsidR="00846B98">
        <w:rPr>
          <w:rFonts w:ascii="Times New Roman" w:hAnsi="Times New Roman"/>
          <w:sz w:val="24"/>
          <w:szCs w:val="24"/>
        </w:rPr>
        <w:t>,</w:t>
      </w:r>
      <w:r>
        <w:rPr>
          <w:rFonts w:ascii="Times New Roman" w:hAnsi="Times New Roman"/>
          <w:sz w:val="24"/>
          <w:szCs w:val="24"/>
        </w:rPr>
        <w:t xml:space="preserve"> </w:t>
      </w:r>
      <w:r w:rsidR="00846B98">
        <w:rPr>
          <w:rFonts w:ascii="Times New Roman" w:hAnsi="Times New Roman"/>
          <w:sz w:val="24"/>
          <w:szCs w:val="24"/>
        </w:rPr>
        <w:t xml:space="preserve">priėmė </w:t>
      </w:r>
      <w:r w:rsidR="00846B98" w:rsidRPr="00846B98">
        <w:rPr>
          <w:rFonts w:ascii="Times New Roman" w:hAnsi="Times New Roman"/>
          <w:sz w:val="24"/>
          <w:szCs w:val="24"/>
        </w:rPr>
        <w:t>trečiojo asmens UAB „Vilniaus rentinys“</w:t>
      </w:r>
      <w:r w:rsidR="00846B98">
        <w:rPr>
          <w:rFonts w:ascii="Times New Roman" w:hAnsi="Times New Roman"/>
          <w:sz w:val="24"/>
          <w:szCs w:val="24"/>
        </w:rPr>
        <w:t xml:space="preserve"> pateiktą naują rašytinį įrodymą </w:t>
      </w:r>
      <w:r w:rsidR="00423D6D">
        <w:rPr>
          <w:rFonts w:ascii="Times New Roman" w:hAnsi="Times New Roman"/>
          <w:sz w:val="24"/>
          <w:szCs w:val="24"/>
        </w:rPr>
        <w:t>(</w:t>
      </w:r>
      <w:r w:rsidR="00846B98" w:rsidRPr="00846B98">
        <w:rPr>
          <w:rFonts w:ascii="Times New Roman" w:hAnsi="Times New Roman"/>
          <w:bCs/>
          <w:sz w:val="24"/>
          <w:szCs w:val="24"/>
          <w:lang w:bidi="lt-LT"/>
        </w:rPr>
        <w:t>VGTU 2021 m. lapkričio 9 d. ataskaitą</w:t>
      </w:r>
      <w:r w:rsidR="00423D6D">
        <w:rPr>
          <w:rFonts w:ascii="Times New Roman" w:hAnsi="Times New Roman"/>
          <w:bCs/>
          <w:sz w:val="24"/>
          <w:szCs w:val="24"/>
          <w:lang w:bidi="lt-LT"/>
        </w:rPr>
        <w:t>)</w:t>
      </w:r>
      <w:r w:rsidR="00846B98">
        <w:rPr>
          <w:rFonts w:ascii="Times New Roman" w:hAnsi="Times New Roman"/>
          <w:sz w:val="24"/>
          <w:szCs w:val="24"/>
        </w:rPr>
        <w:t>, tačiau dėl šio įrodymo vertinimo</w:t>
      </w:r>
      <w:r w:rsidR="00155431">
        <w:rPr>
          <w:rFonts w:ascii="Times New Roman" w:hAnsi="Times New Roman"/>
          <w:sz w:val="24"/>
          <w:szCs w:val="24"/>
        </w:rPr>
        <w:t xml:space="preserve"> (jo reikšmės sprendžiant ginčo klausimą)</w:t>
      </w:r>
      <w:r w:rsidR="00846B98">
        <w:rPr>
          <w:rFonts w:ascii="Times New Roman" w:hAnsi="Times New Roman"/>
          <w:sz w:val="24"/>
          <w:szCs w:val="24"/>
        </w:rPr>
        <w:t xml:space="preserve"> iš dalies pasisakė tik tarpinėje nutartyje, o ne priimdamas galutinį sprendimą byloje. Apeliacinės instancijos teismas</w:t>
      </w:r>
      <w:r w:rsidR="004141B1">
        <w:rPr>
          <w:rFonts w:ascii="Times New Roman" w:hAnsi="Times New Roman"/>
          <w:sz w:val="24"/>
          <w:szCs w:val="24"/>
        </w:rPr>
        <w:t xml:space="preserve">, </w:t>
      </w:r>
      <w:r w:rsidR="00F2419E">
        <w:rPr>
          <w:rFonts w:ascii="Times New Roman" w:hAnsi="Times New Roman"/>
          <w:sz w:val="24"/>
          <w:szCs w:val="24"/>
        </w:rPr>
        <w:t xml:space="preserve">skundžiamoje nutartyje </w:t>
      </w:r>
      <w:r w:rsidR="004049AB">
        <w:rPr>
          <w:rFonts w:ascii="Times New Roman" w:hAnsi="Times New Roman"/>
          <w:sz w:val="24"/>
          <w:szCs w:val="24"/>
        </w:rPr>
        <w:t>pasisakydamas dėl</w:t>
      </w:r>
      <w:r w:rsidR="00F2419E">
        <w:rPr>
          <w:rFonts w:ascii="Times New Roman" w:hAnsi="Times New Roman"/>
          <w:sz w:val="24"/>
          <w:szCs w:val="24"/>
        </w:rPr>
        <w:t xml:space="preserve"> </w:t>
      </w:r>
      <w:r w:rsidR="00F2419E" w:rsidRPr="00F2419E">
        <w:rPr>
          <w:rFonts w:ascii="Times New Roman" w:hAnsi="Times New Roman"/>
          <w:sz w:val="24"/>
          <w:szCs w:val="24"/>
        </w:rPr>
        <w:t>trečiojo asmens UAB „Vilniaus rentinys“</w:t>
      </w:r>
      <w:r w:rsidR="00F2419E">
        <w:rPr>
          <w:rFonts w:ascii="Times New Roman" w:hAnsi="Times New Roman"/>
          <w:sz w:val="24"/>
          <w:szCs w:val="24"/>
        </w:rPr>
        <w:t xml:space="preserve"> </w:t>
      </w:r>
      <w:r w:rsidR="004049AB">
        <w:rPr>
          <w:rFonts w:ascii="Times New Roman" w:hAnsi="Times New Roman"/>
          <w:sz w:val="24"/>
          <w:szCs w:val="24"/>
        </w:rPr>
        <w:t xml:space="preserve">apeliacinio skundo </w:t>
      </w:r>
      <w:r w:rsidR="00F2419E">
        <w:rPr>
          <w:rFonts w:ascii="Times New Roman" w:hAnsi="Times New Roman"/>
          <w:sz w:val="24"/>
          <w:szCs w:val="24"/>
        </w:rPr>
        <w:t>argument</w:t>
      </w:r>
      <w:r w:rsidR="004049AB">
        <w:rPr>
          <w:rFonts w:ascii="Times New Roman" w:hAnsi="Times New Roman"/>
          <w:sz w:val="24"/>
          <w:szCs w:val="24"/>
        </w:rPr>
        <w:t>o</w:t>
      </w:r>
      <w:r w:rsidR="00492EB5">
        <w:rPr>
          <w:rFonts w:ascii="Times New Roman" w:hAnsi="Times New Roman"/>
          <w:sz w:val="24"/>
          <w:szCs w:val="24"/>
        </w:rPr>
        <w:t>, jog</w:t>
      </w:r>
      <w:r w:rsidR="00423D6D">
        <w:rPr>
          <w:rFonts w:ascii="Times New Roman" w:hAnsi="Times New Roman"/>
          <w:sz w:val="24"/>
          <w:szCs w:val="24"/>
        </w:rPr>
        <w:t xml:space="preserve"> minėt</w:t>
      </w:r>
      <w:r w:rsidR="00492EB5">
        <w:rPr>
          <w:rFonts w:ascii="Times New Roman" w:hAnsi="Times New Roman"/>
          <w:sz w:val="24"/>
          <w:szCs w:val="24"/>
        </w:rPr>
        <w:t>as</w:t>
      </w:r>
      <w:r w:rsidR="00423D6D">
        <w:rPr>
          <w:rFonts w:ascii="Times New Roman" w:hAnsi="Times New Roman"/>
          <w:sz w:val="24"/>
          <w:szCs w:val="24"/>
        </w:rPr>
        <w:t xml:space="preserve"> įrodym</w:t>
      </w:r>
      <w:r w:rsidR="00492EB5">
        <w:rPr>
          <w:rFonts w:ascii="Times New Roman" w:hAnsi="Times New Roman"/>
          <w:sz w:val="24"/>
          <w:szCs w:val="24"/>
        </w:rPr>
        <w:t xml:space="preserve">as nebuvo </w:t>
      </w:r>
      <w:r w:rsidR="00423D6D">
        <w:rPr>
          <w:rFonts w:ascii="Times New Roman" w:hAnsi="Times New Roman"/>
          <w:sz w:val="24"/>
          <w:szCs w:val="24"/>
        </w:rPr>
        <w:t>įvertin</w:t>
      </w:r>
      <w:r w:rsidR="00492EB5">
        <w:rPr>
          <w:rFonts w:ascii="Times New Roman" w:hAnsi="Times New Roman"/>
          <w:sz w:val="24"/>
          <w:szCs w:val="24"/>
        </w:rPr>
        <w:t>tas</w:t>
      </w:r>
      <w:r w:rsidR="00F2419E">
        <w:rPr>
          <w:rFonts w:ascii="Times New Roman" w:hAnsi="Times New Roman"/>
          <w:sz w:val="24"/>
          <w:szCs w:val="24"/>
        </w:rPr>
        <w:t xml:space="preserve">, </w:t>
      </w:r>
      <w:r w:rsidR="004141B1">
        <w:rPr>
          <w:rFonts w:ascii="Times New Roman" w:hAnsi="Times New Roman"/>
          <w:sz w:val="24"/>
          <w:szCs w:val="24"/>
        </w:rPr>
        <w:t>ištais</w:t>
      </w:r>
      <w:r w:rsidR="00F2419E">
        <w:rPr>
          <w:rFonts w:ascii="Times New Roman" w:hAnsi="Times New Roman"/>
          <w:sz w:val="24"/>
          <w:szCs w:val="24"/>
        </w:rPr>
        <w:t>ė pirmosios instancijos teismo</w:t>
      </w:r>
      <w:r w:rsidR="004141B1">
        <w:rPr>
          <w:rFonts w:ascii="Times New Roman" w:hAnsi="Times New Roman"/>
          <w:sz w:val="24"/>
          <w:szCs w:val="24"/>
        </w:rPr>
        <w:t xml:space="preserve"> </w:t>
      </w:r>
      <w:r w:rsidR="00F2419E">
        <w:rPr>
          <w:rFonts w:ascii="Times New Roman" w:hAnsi="Times New Roman"/>
          <w:sz w:val="24"/>
          <w:szCs w:val="24"/>
        </w:rPr>
        <w:t>padarytą</w:t>
      </w:r>
      <w:r w:rsidR="004141B1">
        <w:rPr>
          <w:rFonts w:ascii="Times New Roman" w:hAnsi="Times New Roman"/>
          <w:sz w:val="24"/>
          <w:szCs w:val="24"/>
        </w:rPr>
        <w:t xml:space="preserve"> </w:t>
      </w:r>
      <w:r w:rsidR="000304EF">
        <w:rPr>
          <w:rFonts w:ascii="Times New Roman" w:hAnsi="Times New Roman"/>
          <w:sz w:val="24"/>
          <w:szCs w:val="24"/>
        </w:rPr>
        <w:t>klaidą</w:t>
      </w:r>
      <w:r w:rsidR="00492EB5">
        <w:rPr>
          <w:rFonts w:ascii="Times New Roman" w:hAnsi="Times New Roman"/>
          <w:sz w:val="24"/>
          <w:szCs w:val="24"/>
        </w:rPr>
        <w:t>, motyvuodamas, kodėl šis įrodymas atmestinas</w:t>
      </w:r>
      <w:r w:rsidR="00423D6D">
        <w:rPr>
          <w:rFonts w:ascii="Times New Roman" w:hAnsi="Times New Roman"/>
          <w:sz w:val="24"/>
          <w:szCs w:val="24"/>
        </w:rPr>
        <w:t>.</w:t>
      </w:r>
    </w:p>
    <w:p w14:paraId="6F28727F" w14:textId="43E36B23" w:rsidR="00492EB5" w:rsidRDefault="000304EF" w:rsidP="000F70C5">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Teisėjų kolegija</w:t>
      </w:r>
      <w:r w:rsidR="00D52CA8">
        <w:rPr>
          <w:rFonts w:ascii="Times New Roman" w:hAnsi="Times New Roman"/>
          <w:sz w:val="24"/>
          <w:szCs w:val="24"/>
        </w:rPr>
        <w:t xml:space="preserve"> pažymi, kad </w:t>
      </w:r>
      <w:r w:rsidR="00D768B2">
        <w:rPr>
          <w:rFonts w:ascii="Times New Roman" w:hAnsi="Times New Roman"/>
          <w:sz w:val="24"/>
          <w:szCs w:val="24"/>
        </w:rPr>
        <w:t>esant tokiai procesinei situacijai, kai</w:t>
      </w:r>
      <w:r w:rsidR="00492EB5">
        <w:rPr>
          <w:rFonts w:ascii="Times New Roman" w:hAnsi="Times New Roman"/>
          <w:sz w:val="24"/>
          <w:szCs w:val="24"/>
        </w:rPr>
        <w:t xml:space="preserve"> </w:t>
      </w:r>
      <w:r w:rsidR="00693ED4">
        <w:rPr>
          <w:rFonts w:ascii="Times New Roman" w:hAnsi="Times New Roman"/>
          <w:sz w:val="24"/>
          <w:szCs w:val="24"/>
        </w:rPr>
        <w:t>pirmosios instancijos teismas sprendime nepasisak</w:t>
      </w:r>
      <w:r w:rsidR="00CF5144">
        <w:rPr>
          <w:rFonts w:ascii="Times New Roman" w:hAnsi="Times New Roman"/>
          <w:sz w:val="24"/>
          <w:szCs w:val="24"/>
        </w:rPr>
        <w:t>o</w:t>
      </w:r>
      <w:r w:rsidR="00693ED4">
        <w:rPr>
          <w:rFonts w:ascii="Times New Roman" w:hAnsi="Times New Roman"/>
          <w:sz w:val="24"/>
          <w:szCs w:val="24"/>
        </w:rPr>
        <w:t xml:space="preserve"> dėl konkretaus įrodymo</w:t>
      </w:r>
      <w:r w:rsidR="00D768B2">
        <w:rPr>
          <w:rFonts w:ascii="Times New Roman" w:hAnsi="Times New Roman"/>
          <w:sz w:val="24"/>
          <w:szCs w:val="24"/>
        </w:rPr>
        <w:t xml:space="preserve"> vertinimo, dėl kurio šalys ir kiti dalyvaujantys </w:t>
      </w:r>
      <w:r w:rsidR="00D768B2" w:rsidRPr="00D768B2">
        <w:rPr>
          <w:rFonts w:ascii="Times New Roman" w:hAnsi="Times New Roman"/>
          <w:sz w:val="24"/>
          <w:szCs w:val="24"/>
        </w:rPr>
        <w:t xml:space="preserve">byloje </w:t>
      </w:r>
      <w:r w:rsidR="00D768B2">
        <w:rPr>
          <w:rFonts w:ascii="Times New Roman" w:hAnsi="Times New Roman"/>
          <w:sz w:val="24"/>
          <w:szCs w:val="24"/>
        </w:rPr>
        <w:t>asmenys pateikė ar turėjo galimybę pateikti savo paaiškinimus, nuomones</w:t>
      </w:r>
      <w:r w:rsidR="00CF5144">
        <w:rPr>
          <w:rFonts w:ascii="Times New Roman" w:hAnsi="Times New Roman"/>
          <w:sz w:val="24"/>
          <w:szCs w:val="24"/>
        </w:rPr>
        <w:t xml:space="preserve"> ar</w:t>
      </w:r>
      <w:r w:rsidR="00D768B2">
        <w:rPr>
          <w:rFonts w:ascii="Times New Roman" w:hAnsi="Times New Roman"/>
          <w:sz w:val="24"/>
          <w:szCs w:val="24"/>
        </w:rPr>
        <w:t xml:space="preserve"> pastabas</w:t>
      </w:r>
      <w:r w:rsidR="00CF5144">
        <w:rPr>
          <w:rFonts w:ascii="Times New Roman" w:hAnsi="Times New Roman"/>
          <w:sz w:val="24"/>
          <w:szCs w:val="24"/>
        </w:rPr>
        <w:t xml:space="preserve">, tačiau tokį vertinimą pateikia apeliacinės instancijos teismas, procesiniame sprendime pasisakydamas dėl atitinkamų apeliacinio skundo ir atsiliepimo į jį argumentų, pastarasis teismo sprendimas nelaikytinas </w:t>
      </w:r>
      <w:proofErr w:type="spellStart"/>
      <w:r w:rsidR="00CF5144">
        <w:rPr>
          <w:rFonts w:ascii="Times New Roman" w:hAnsi="Times New Roman"/>
          <w:sz w:val="24"/>
          <w:szCs w:val="24"/>
        </w:rPr>
        <w:t>siurpriziniu</w:t>
      </w:r>
      <w:proofErr w:type="spellEnd"/>
      <w:r w:rsidR="000D343A">
        <w:rPr>
          <w:rFonts w:ascii="Times New Roman" w:hAnsi="Times New Roman"/>
          <w:sz w:val="24"/>
          <w:szCs w:val="24"/>
        </w:rPr>
        <w:t>.</w:t>
      </w:r>
      <w:r w:rsidR="00D922C6">
        <w:rPr>
          <w:rFonts w:ascii="Times New Roman" w:hAnsi="Times New Roman"/>
          <w:sz w:val="24"/>
          <w:szCs w:val="24"/>
        </w:rPr>
        <w:t xml:space="preserve"> Apeliacinės instancijos teismas gali nustatyti bylai reikšmingas faktines aplinkybes, kurių nenustatė pirmosios instancijos teismas</w:t>
      </w:r>
      <w:r w:rsidR="003D593C">
        <w:rPr>
          <w:rFonts w:ascii="Times New Roman" w:hAnsi="Times New Roman"/>
          <w:sz w:val="24"/>
          <w:szCs w:val="24"/>
        </w:rPr>
        <w:t>,</w:t>
      </w:r>
      <w:r w:rsidR="00D922C6">
        <w:rPr>
          <w:rFonts w:ascii="Times New Roman" w:hAnsi="Times New Roman"/>
          <w:sz w:val="24"/>
          <w:szCs w:val="24"/>
        </w:rPr>
        <w:t xml:space="preserve"> netinkamai taiky</w:t>
      </w:r>
      <w:r w:rsidR="003D593C">
        <w:rPr>
          <w:rFonts w:ascii="Times New Roman" w:hAnsi="Times New Roman"/>
          <w:sz w:val="24"/>
          <w:szCs w:val="24"/>
        </w:rPr>
        <w:t>damas</w:t>
      </w:r>
      <w:r w:rsidR="00D922C6">
        <w:rPr>
          <w:rFonts w:ascii="Times New Roman" w:hAnsi="Times New Roman"/>
          <w:sz w:val="24"/>
          <w:szCs w:val="24"/>
        </w:rPr>
        <w:t xml:space="preserve"> </w:t>
      </w:r>
      <w:r w:rsidR="005B51B4" w:rsidRPr="005B51B4">
        <w:rPr>
          <w:rFonts w:ascii="Times New Roman" w:hAnsi="Times New Roman"/>
          <w:sz w:val="24"/>
          <w:szCs w:val="24"/>
        </w:rPr>
        <w:t>proceso teisės norm</w:t>
      </w:r>
      <w:r w:rsidR="003D593C">
        <w:rPr>
          <w:rFonts w:ascii="Times New Roman" w:hAnsi="Times New Roman"/>
          <w:sz w:val="24"/>
          <w:szCs w:val="24"/>
        </w:rPr>
        <w:t>as</w:t>
      </w:r>
      <w:r w:rsidR="005B51B4">
        <w:rPr>
          <w:rFonts w:ascii="Times New Roman" w:hAnsi="Times New Roman"/>
          <w:sz w:val="24"/>
          <w:szCs w:val="24"/>
        </w:rPr>
        <w:t xml:space="preserve">, </w:t>
      </w:r>
      <w:r w:rsidR="005B51B4" w:rsidRPr="005B51B4">
        <w:rPr>
          <w:rFonts w:ascii="Times New Roman" w:hAnsi="Times New Roman"/>
          <w:sz w:val="24"/>
          <w:szCs w:val="24"/>
        </w:rPr>
        <w:t>reglamentuojanči</w:t>
      </w:r>
      <w:r w:rsidR="003D593C">
        <w:rPr>
          <w:rFonts w:ascii="Times New Roman" w:hAnsi="Times New Roman"/>
          <w:sz w:val="24"/>
          <w:szCs w:val="24"/>
        </w:rPr>
        <w:t>as</w:t>
      </w:r>
      <w:r w:rsidR="005B51B4" w:rsidRPr="005B51B4">
        <w:rPr>
          <w:rFonts w:ascii="Times New Roman" w:hAnsi="Times New Roman"/>
          <w:sz w:val="24"/>
          <w:szCs w:val="24"/>
        </w:rPr>
        <w:t xml:space="preserve"> </w:t>
      </w:r>
      <w:r w:rsidR="00D922C6">
        <w:rPr>
          <w:rFonts w:ascii="Times New Roman" w:hAnsi="Times New Roman"/>
          <w:sz w:val="24"/>
          <w:szCs w:val="24"/>
        </w:rPr>
        <w:t>įrodinėjimą ir įrodymų vertinimą. Be to, CPK 314 straipsnyje nurodytais išimtiniais atvejais nauji įrodymai gali būti priimami ir apeliacinės instancijos teisme. Jeigu šal</w:t>
      </w:r>
      <w:r w:rsidR="005B51B4">
        <w:rPr>
          <w:rFonts w:ascii="Times New Roman" w:hAnsi="Times New Roman"/>
          <w:sz w:val="24"/>
          <w:szCs w:val="24"/>
        </w:rPr>
        <w:t>y</w:t>
      </w:r>
      <w:r w:rsidR="00D922C6">
        <w:rPr>
          <w:rFonts w:ascii="Times New Roman" w:hAnsi="Times New Roman"/>
          <w:sz w:val="24"/>
          <w:szCs w:val="24"/>
        </w:rPr>
        <w:t>s ir kiti dalyvaujant</w:t>
      </w:r>
      <w:r w:rsidR="005B51B4">
        <w:rPr>
          <w:rFonts w:ascii="Times New Roman" w:hAnsi="Times New Roman"/>
          <w:sz w:val="24"/>
          <w:szCs w:val="24"/>
        </w:rPr>
        <w:t>y</w:t>
      </w:r>
      <w:r w:rsidR="00D922C6">
        <w:rPr>
          <w:rFonts w:ascii="Times New Roman" w:hAnsi="Times New Roman"/>
          <w:sz w:val="24"/>
          <w:szCs w:val="24"/>
        </w:rPr>
        <w:t>s byloje asmen</w:t>
      </w:r>
      <w:r w:rsidR="005B51B4">
        <w:rPr>
          <w:rFonts w:ascii="Times New Roman" w:hAnsi="Times New Roman"/>
          <w:sz w:val="24"/>
          <w:szCs w:val="24"/>
        </w:rPr>
        <w:t>y</w:t>
      </w:r>
      <w:r w:rsidR="00D922C6">
        <w:rPr>
          <w:rFonts w:ascii="Times New Roman" w:hAnsi="Times New Roman"/>
          <w:sz w:val="24"/>
          <w:szCs w:val="24"/>
        </w:rPr>
        <w:t>s</w:t>
      </w:r>
      <w:r w:rsidR="005B51B4">
        <w:rPr>
          <w:rFonts w:ascii="Times New Roman" w:hAnsi="Times New Roman"/>
          <w:sz w:val="24"/>
          <w:szCs w:val="24"/>
        </w:rPr>
        <w:t xml:space="preserve"> </w:t>
      </w:r>
      <w:r w:rsidR="00D922C6">
        <w:rPr>
          <w:rFonts w:ascii="Times New Roman" w:hAnsi="Times New Roman"/>
          <w:sz w:val="24"/>
          <w:szCs w:val="24"/>
        </w:rPr>
        <w:t xml:space="preserve">buvo </w:t>
      </w:r>
      <w:r w:rsidR="005B51B4">
        <w:rPr>
          <w:rFonts w:ascii="Times New Roman" w:hAnsi="Times New Roman"/>
          <w:sz w:val="24"/>
          <w:szCs w:val="24"/>
        </w:rPr>
        <w:t xml:space="preserve">informuoti apie priimtus naujus įrodymus ir jiems buvo </w:t>
      </w:r>
      <w:r w:rsidR="00D922C6">
        <w:rPr>
          <w:rFonts w:ascii="Times New Roman" w:hAnsi="Times New Roman"/>
          <w:sz w:val="24"/>
          <w:szCs w:val="24"/>
        </w:rPr>
        <w:t xml:space="preserve">sudaryta galimybė </w:t>
      </w:r>
      <w:r w:rsidR="005B51B4">
        <w:rPr>
          <w:rFonts w:ascii="Times New Roman" w:hAnsi="Times New Roman"/>
          <w:sz w:val="24"/>
          <w:szCs w:val="24"/>
        </w:rPr>
        <w:t xml:space="preserve">dėl šių įrodymų pasisakyti, atitinkamos teismo išvados </w:t>
      </w:r>
      <w:r w:rsidR="008A1E35">
        <w:rPr>
          <w:rFonts w:ascii="Times New Roman" w:hAnsi="Times New Roman"/>
          <w:sz w:val="24"/>
          <w:szCs w:val="24"/>
        </w:rPr>
        <w:t xml:space="preserve">dėl tokių įrodymų vertinimo </w:t>
      </w:r>
      <w:r w:rsidR="005B51B4">
        <w:rPr>
          <w:rFonts w:ascii="Times New Roman" w:hAnsi="Times New Roman"/>
          <w:sz w:val="24"/>
          <w:szCs w:val="24"/>
        </w:rPr>
        <w:t>negali būt</w:t>
      </w:r>
      <w:r w:rsidR="008A1E35">
        <w:rPr>
          <w:rFonts w:ascii="Times New Roman" w:hAnsi="Times New Roman"/>
          <w:sz w:val="24"/>
          <w:szCs w:val="24"/>
        </w:rPr>
        <w:t>i</w:t>
      </w:r>
      <w:r w:rsidR="005B51B4">
        <w:rPr>
          <w:rFonts w:ascii="Times New Roman" w:hAnsi="Times New Roman"/>
          <w:sz w:val="24"/>
          <w:szCs w:val="24"/>
        </w:rPr>
        <w:t xml:space="preserve"> </w:t>
      </w:r>
      <w:r w:rsidR="008A1E35">
        <w:rPr>
          <w:rFonts w:ascii="Times New Roman" w:hAnsi="Times New Roman"/>
          <w:sz w:val="24"/>
          <w:szCs w:val="24"/>
        </w:rPr>
        <w:t xml:space="preserve">pripažįstamos netikėtomis, </w:t>
      </w:r>
      <w:proofErr w:type="spellStart"/>
      <w:r w:rsidR="008A1E35">
        <w:rPr>
          <w:rFonts w:ascii="Times New Roman" w:hAnsi="Times New Roman"/>
          <w:sz w:val="24"/>
          <w:szCs w:val="24"/>
        </w:rPr>
        <w:t>siurprizinėmis</w:t>
      </w:r>
      <w:proofErr w:type="spellEnd"/>
      <w:r w:rsidR="008A1E35">
        <w:rPr>
          <w:rFonts w:ascii="Times New Roman" w:hAnsi="Times New Roman"/>
          <w:sz w:val="24"/>
          <w:szCs w:val="24"/>
        </w:rPr>
        <w:t>.</w:t>
      </w:r>
    </w:p>
    <w:p w14:paraId="4C4EA7AC" w14:textId="4C502A08" w:rsidR="00876F40" w:rsidRPr="006C00A8" w:rsidRDefault="008A1E35" w:rsidP="00BE2A14">
      <w:pPr>
        <w:pStyle w:val="Sraopastraipa"/>
        <w:numPr>
          <w:ilvl w:val="0"/>
          <w:numId w:val="3"/>
        </w:numPr>
        <w:spacing w:after="120" w:line="240" w:lineRule="auto"/>
        <w:contextualSpacing w:val="0"/>
        <w:jc w:val="both"/>
        <w:rPr>
          <w:rFonts w:ascii="Times New Roman" w:hAnsi="Times New Roman"/>
          <w:sz w:val="24"/>
          <w:szCs w:val="24"/>
        </w:rPr>
      </w:pPr>
      <w:r w:rsidRPr="006C00A8">
        <w:rPr>
          <w:rFonts w:ascii="Times New Roman" w:hAnsi="Times New Roman"/>
          <w:sz w:val="24"/>
          <w:szCs w:val="24"/>
        </w:rPr>
        <w:t xml:space="preserve">Nagrinėjamu atveju </w:t>
      </w:r>
      <w:r w:rsidR="001C5262" w:rsidRPr="006C00A8">
        <w:rPr>
          <w:rFonts w:ascii="Times New Roman" w:hAnsi="Times New Roman"/>
          <w:sz w:val="24"/>
          <w:szCs w:val="24"/>
        </w:rPr>
        <w:t xml:space="preserve">pirmosios ir apeliacinės instancijos </w:t>
      </w:r>
      <w:r w:rsidRPr="006C00A8">
        <w:rPr>
          <w:rFonts w:ascii="Times New Roman" w:hAnsi="Times New Roman"/>
          <w:sz w:val="24"/>
          <w:szCs w:val="24"/>
        </w:rPr>
        <w:t>teismai atmetė kaip nepagrįstus trečiojo asmens UAB</w:t>
      </w:r>
      <w:r w:rsidR="0053573B">
        <w:rPr>
          <w:rFonts w:ascii="Times New Roman" w:hAnsi="Times New Roman"/>
          <w:sz w:val="24"/>
          <w:szCs w:val="24"/>
        </w:rPr>
        <w:t xml:space="preserve"> </w:t>
      </w:r>
      <w:r w:rsidRPr="006C00A8">
        <w:rPr>
          <w:rFonts w:ascii="Times New Roman" w:hAnsi="Times New Roman"/>
          <w:sz w:val="24"/>
          <w:szCs w:val="24"/>
        </w:rPr>
        <w:t xml:space="preserve">„Vilniaus rentinys“ procesiniuose dokumentuose išdėstytus atsikirtimus į ieškovės pareikštus reikalavimus, </w:t>
      </w:r>
      <w:r w:rsidR="004F3181" w:rsidRPr="006C00A8">
        <w:rPr>
          <w:rFonts w:ascii="Times New Roman" w:hAnsi="Times New Roman"/>
          <w:sz w:val="24"/>
          <w:szCs w:val="24"/>
        </w:rPr>
        <w:t xml:space="preserve">susijusius su </w:t>
      </w:r>
      <w:r w:rsidR="008D1EBD">
        <w:rPr>
          <w:rFonts w:ascii="Times New Roman" w:hAnsi="Times New Roman"/>
          <w:sz w:val="24"/>
          <w:szCs w:val="24"/>
        </w:rPr>
        <w:t>P</w:t>
      </w:r>
      <w:r w:rsidR="004F3181" w:rsidRPr="006C00A8">
        <w:rPr>
          <w:rFonts w:ascii="Times New Roman" w:hAnsi="Times New Roman"/>
          <w:sz w:val="24"/>
          <w:szCs w:val="24"/>
        </w:rPr>
        <w:t>astato pamatų defektais</w:t>
      </w:r>
      <w:r w:rsidR="003D593C" w:rsidRPr="006C00A8">
        <w:rPr>
          <w:rFonts w:ascii="Times New Roman" w:hAnsi="Times New Roman"/>
          <w:sz w:val="24"/>
          <w:szCs w:val="24"/>
        </w:rPr>
        <w:t>.</w:t>
      </w:r>
      <w:r w:rsidR="004F3181" w:rsidRPr="006C00A8">
        <w:rPr>
          <w:rFonts w:ascii="Times New Roman" w:hAnsi="Times New Roman"/>
          <w:sz w:val="24"/>
          <w:szCs w:val="24"/>
        </w:rPr>
        <w:t xml:space="preserve"> </w:t>
      </w:r>
      <w:r w:rsidR="003D593C" w:rsidRPr="006C00A8">
        <w:rPr>
          <w:rFonts w:ascii="Times New Roman" w:hAnsi="Times New Roman"/>
          <w:sz w:val="24"/>
          <w:szCs w:val="24"/>
        </w:rPr>
        <w:t>Š</w:t>
      </w:r>
      <w:r w:rsidRPr="006C00A8">
        <w:rPr>
          <w:rFonts w:ascii="Times New Roman" w:hAnsi="Times New Roman"/>
          <w:sz w:val="24"/>
          <w:szCs w:val="24"/>
        </w:rPr>
        <w:t xml:space="preserve">ie atsikirtimai </w:t>
      </w:r>
      <w:r w:rsidR="004F3181" w:rsidRPr="006C00A8">
        <w:rPr>
          <w:rFonts w:ascii="Times New Roman" w:hAnsi="Times New Roman"/>
          <w:sz w:val="24"/>
          <w:szCs w:val="24"/>
        </w:rPr>
        <w:t xml:space="preserve">buvo grindžiami, be kita ko, byloje pateiktu nauju įrodymu – </w:t>
      </w:r>
      <w:r w:rsidR="004F3181" w:rsidRPr="006C00A8">
        <w:rPr>
          <w:rFonts w:ascii="Times New Roman" w:hAnsi="Times New Roman"/>
          <w:bCs/>
          <w:sz w:val="24"/>
          <w:szCs w:val="24"/>
          <w:lang w:bidi="lt-LT"/>
        </w:rPr>
        <w:t xml:space="preserve">VGTU 2021 m. lapkričio 9 d. ataskaita. </w:t>
      </w:r>
      <w:r w:rsidR="00155431" w:rsidRPr="006C00A8">
        <w:rPr>
          <w:rFonts w:ascii="Times New Roman" w:hAnsi="Times New Roman"/>
          <w:bCs/>
          <w:sz w:val="24"/>
          <w:szCs w:val="24"/>
          <w:lang w:bidi="lt-LT"/>
        </w:rPr>
        <w:t xml:space="preserve">Šiuo atveju </w:t>
      </w:r>
      <w:r w:rsidR="00155431" w:rsidRPr="006C00A8">
        <w:rPr>
          <w:rFonts w:ascii="Times New Roman" w:hAnsi="Times New Roman"/>
          <w:bCs/>
          <w:sz w:val="24"/>
          <w:szCs w:val="24"/>
          <w:lang w:bidi="lt-LT"/>
        </w:rPr>
        <w:lastRenderedPageBreak/>
        <w:t>apeliacinės instancijos teismas, patikrindamas p</w:t>
      </w:r>
      <w:r w:rsidR="00323684" w:rsidRPr="006C00A8">
        <w:rPr>
          <w:rFonts w:ascii="Times New Roman" w:hAnsi="Times New Roman"/>
          <w:sz w:val="24"/>
          <w:szCs w:val="24"/>
        </w:rPr>
        <w:t>irmosios</w:t>
      </w:r>
      <w:r w:rsidR="004F3181" w:rsidRPr="006C00A8">
        <w:rPr>
          <w:rFonts w:ascii="Times New Roman" w:hAnsi="Times New Roman"/>
          <w:sz w:val="24"/>
          <w:szCs w:val="24"/>
        </w:rPr>
        <w:t xml:space="preserve"> </w:t>
      </w:r>
      <w:r w:rsidR="00323684" w:rsidRPr="006C00A8">
        <w:rPr>
          <w:rFonts w:ascii="Times New Roman" w:hAnsi="Times New Roman"/>
          <w:sz w:val="24"/>
          <w:szCs w:val="24"/>
        </w:rPr>
        <w:t>instancijos teism</w:t>
      </w:r>
      <w:r w:rsidR="00155431" w:rsidRPr="006C00A8">
        <w:rPr>
          <w:rFonts w:ascii="Times New Roman" w:hAnsi="Times New Roman"/>
          <w:sz w:val="24"/>
          <w:szCs w:val="24"/>
        </w:rPr>
        <w:t>o sprendimo teisėtumą ir pagrįstumą, nagrinėjo tą patį ginčo klausimą</w:t>
      </w:r>
      <w:r w:rsidR="00287882" w:rsidRPr="006C00A8">
        <w:rPr>
          <w:rFonts w:ascii="Times New Roman" w:hAnsi="Times New Roman"/>
          <w:sz w:val="24"/>
          <w:szCs w:val="24"/>
        </w:rPr>
        <w:t>.</w:t>
      </w:r>
      <w:r w:rsidR="006A33F0" w:rsidRPr="006C00A8">
        <w:rPr>
          <w:rFonts w:ascii="Times New Roman" w:hAnsi="Times New Roman"/>
          <w:sz w:val="24"/>
          <w:szCs w:val="24"/>
        </w:rPr>
        <w:t xml:space="preserve"> </w:t>
      </w:r>
      <w:r w:rsidR="00C346D3" w:rsidRPr="006C00A8">
        <w:rPr>
          <w:rFonts w:ascii="Times New Roman" w:hAnsi="Times New Roman"/>
          <w:sz w:val="24"/>
          <w:szCs w:val="24"/>
        </w:rPr>
        <w:t>Trečiasis asmuo UAB „Vilniaus rentinys“ pasinaudojo apeliacijos teise, taigi, ši teisė</w:t>
      </w:r>
      <w:r w:rsidR="0030738A" w:rsidRPr="006C00A8">
        <w:rPr>
          <w:rFonts w:ascii="Times New Roman" w:hAnsi="Times New Roman"/>
          <w:sz w:val="24"/>
          <w:szCs w:val="24"/>
        </w:rPr>
        <w:t>, priešingai nei teigiama kasaciniame skunde,</w:t>
      </w:r>
      <w:r w:rsidR="00C346D3" w:rsidRPr="006C00A8">
        <w:rPr>
          <w:rFonts w:ascii="Times New Roman" w:hAnsi="Times New Roman"/>
          <w:sz w:val="24"/>
          <w:szCs w:val="24"/>
        </w:rPr>
        <w:t xml:space="preserve"> jam nebuvo apribota. </w:t>
      </w:r>
      <w:r w:rsidR="0030738A" w:rsidRPr="006C00A8">
        <w:rPr>
          <w:rFonts w:ascii="Times New Roman" w:hAnsi="Times New Roman"/>
          <w:sz w:val="24"/>
          <w:szCs w:val="24"/>
        </w:rPr>
        <w:t>Nors</w:t>
      </w:r>
      <w:r w:rsidR="00C346D3" w:rsidRPr="006C00A8">
        <w:rPr>
          <w:rFonts w:ascii="Times New Roman" w:hAnsi="Times New Roman"/>
          <w:sz w:val="24"/>
          <w:szCs w:val="24"/>
        </w:rPr>
        <w:t xml:space="preserve"> trečiasis asmuo UAB</w:t>
      </w:r>
      <w:r w:rsidR="000011A0">
        <w:rPr>
          <w:rFonts w:ascii="Times New Roman" w:hAnsi="Times New Roman"/>
          <w:sz w:val="24"/>
          <w:szCs w:val="24"/>
        </w:rPr>
        <w:t xml:space="preserve"> </w:t>
      </w:r>
      <w:r w:rsidR="00C346D3" w:rsidRPr="006C00A8">
        <w:rPr>
          <w:rFonts w:ascii="Times New Roman" w:hAnsi="Times New Roman"/>
          <w:sz w:val="24"/>
          <w:szCs w:val="24"/>
        </w:rPr>
        <w:t xml:space="preserve">„Vilniaus rentinys“ nesutinka su apeliacinės instancijos teismo išvadomis dėl minėto įrodymo vertinimo, </w:t>
      </w:r>
      <w:r w:rsidR="0030738A" w:rsidRPr="006C00A8">
        <w:rPr>
          <w:rFonts w:ascii="Times New Roman" w:hAnsi="Times New Roman"/>
          <w:sz w:val="24"/>
          <w:szCs w:val="24"/>
        </w:rPr>
        <w:t>kasaciniame skunde nenurodo argumentų, atitinkančių CPK 346 straipsnyje įtvirtintus kasacijos pagrindus, kuriais remiantis būtų galima konstatuoti įrodymų vertinimo taisyklių netinkamą aiškinimą ir taikymą</w:t>
      </w:r>
      <w:r w:rsidR="006C00A8" w:rsidRPr="006C00A8">
        <w:rPr>
          <w:rFonts w:ascii="Times New Roman" w:hAnsi="Times New Roman"/>
          <w:sz w:val="24"/>
          <w:szCs w:val="24"/>
        </w:rPr>
        <w:t>, nukrypimą nuo Lietuvos Aukščiausiojo Teismo suformuotos praktikos.</w:t>
      </w:r>
    </w:p>
    <w:p w14:paraId="61129123" w14:textId="77777777" w:rsidR="008C3D55" w:rsidRPr="00491FF0" w:rsidRDefault="008C3D55" w:rsidP="004164E7">
      <w:pPr>
        <w:pStyle w:val="Sraopastraipa"/>
        <w:spacing w:after="120" w:line="240" w:lineRule="auto"/>
        <w:ind w:left="0" w:firstLine="720"/>
        <w:contextualSpacing w:val="0"/>
        <w:jc w:val="both"/>
        <w:rPr>
          <w:rFonts w:ascii="Times New Roman" w:hAnsi="Times New Roman"/>
          <w:sz w:val="24"/>
          <w:szCs w:val="24"/>
        </w:rPr>
      </w:pPr>
    </w:p>
    <w:p w14:paraId="6CFA094B" w14:textId="05BDE54E" w:rsidR="003B1841" w:rsidRDefault="004164E7" w:rsidP="004164E7">
      <w:pPr>
        <w:pStyle w:val="Sraopastraipa"/>
        <w:spacing w:after="120" w:line="240" w:lineRule="auto"/>
        <w:ind w:left="0" w:firstLine="720"/>
        <w:contextualSpacing w:val="0"/>
        <w:jc w:val="both"/>
        <w:rPr>
          <w:rFonts w:ascii="Times New Roman" w:hAnsi="Times New Roman"/>
          <w:i/>
          <w:iCs/>
          <w:sz w:val="24"/>
          <w:szCs w:val="24"/>
        </w:rPr>
      </w:pPr>
      <w:r w:rsidRPr="004164E7">
        <w:rPr>
          <w:rFonts w:ascii="Times New Roman" w:hAnsi="Times New Roman"/>
          <w:i/>
          <w:iCs/>
          <w:sz w:val="24"/>
          <w:szCs w:val="24"/>
        </w:rPr>
        <w:t>Dėl rangovo atsakomybės sumažinimo, nustačius statybos techninio prižiūrėtojo netinkamą pareigų atlikimą</w:t>
      </w:r>
    </w:p>
    <w:p w14:paraId="40FEAF8B" w14:textId="77777777" w:rsidR="008C3D55" w:rsidRPr="00491FF0" w:rsidRDefault="008C3D55" w:rsidP="004164E7">
      <w:pPr>
        <w:pStyle w:val="Sraopastraipa"/>
        <w:spacing w:after="120" w:line="240" w:lineRule="auto"/>
        <w:ind w:left="0" w:firstLine="720"/>
        <w:contextualSpacing w:val="0"/>
        <w:jc w:val="both"/>
        <w:rPr>
          <w:rFonts w:ascii="Times New Roman" w:hAnsi="Times New Roman"/>
          <w:sz w:val="24"/>
          <w:szCs w:val="24"/>
        </w:rPr>
      </w:pPr>
    </w:p>
    <w:p w14:paraId="3AF87547" w14:textId="7838BFFD" w:rsidR="007D211E" w:rsidRDefault="007D211E" w:rsidP="000F70C5">
      <w:pPr>
        <w:pStyle w:val="Sraopastraipa"/>
        <w:numPr>
          <w:ilvl w:val="0"/>
          <w:numId w:val="3"/>
        </w:numPr>
        <w:spacing w:after="120" w:line="240" w:lineRule="auto"/>
        <w:contextualSpacing w:val="0"/>
        <w:jc w:val="both"/>
        <w:rPr>
          <w:rFonts w:ascii="Times New Roman" w:hAnsi="Times New Roman"/>
          <w:sz w:val="24"/>
          <w:szCs w:val="24"/>
        </w:rPr>
      </w:pPr>
      <w:r w:rsidRPr="007D211E">
        <w:rPr>
          <w:rFonts w:ascii="Times New Roman" w:hAnsi="Times New Roman"/>
          <w:sz w:val="24"/>
          <w:szCs w:val="24"/>
        </w:rPr>
        <w:t xml:space="preserve">Kasacinis teismas yra </w:t>
      </w:r>
      <w:r>
        <w:rPr>
          <w:rFonts w:ascii="Times New Roman" w:hAnsi="Times New Roman"/>
          <w:sz w:val="24"/>
          <w:szCs w:val="24"/>
        </w:rPr>
        <w:t>nurodęs, kad</w:t>
      </w:r>
      <w:r w:rsidR="00953899">
        <w:rPr>
          <w:rFonts w:ascii="Times New Roman" w:hAnsi="Times New Roman"/>
          <w:sz w:val="24"/>
          <w:szCs w:val="24"/>
        </w:rPr>
        <w:t>,</w:t>
      </w:r>
      <w:r>
        <w:rPr>
          <w:rFonts w:ascii="Times New Roman" w:hAnsi="Times New Roman"/>
          <w:sz w:val="24"/>
          <w:szCs w:val="24"/>
        </w:rPr>
        <w:t xml:space="preserve"> k</w:t>
      </w:r>
      <w:r w:rsidRPr="007D211E">
        <w:rPr>
          <w:rFonts w:ascii="Times New Roman" w:hAnsi="Times New Roman"/>
          <w:sz w:val="24"/>
          <w:szCs w:val="24"/>
        </w:rPr>
        <w:t>ilus sutarties šalių ginčui dėl atsakomybės už netinkamą sutarties vykdymą, skolininkas turi teisę įrodinėti, kad kreditorius savo veiksmais ar neveikimu prisidėjo prie sutarties neįvykdymo ar netinkamo jos įvykdymo, nuostolių padidėjimo ar jų nesumažinimo, todėl skolininko atsakomybė atitinkamai turi būti sumažinta arba jis gali būti visiškai atleidžiamas nuo atsakomybės (CK 6.259 straipsnio 1, 2 dalys)</w:t>
      </w:r>
      <w:r>
        <w:rPr>
          <w:rFonts w:ascii="Times New Roman" w:hAnsi="Times New Roman"/>
          <w:sz w:val="24"/>
          <w:szCs w:val="24"/>
        </w:rPr>
        <w:t xml:space="preserve"> </w:t>
      </w:r>
      <w:r w:rsidRPr="007D211E">
        <w:rPr>
          <w:rFonts w:ascii="Times New Roman" w:hAnsi="Times New Roman"/>
          <w:sz w:val="24"/>
          <w:szCs w:val="24"/>
        </w:rPr>
        <w:t>(Lietuvos Aukščiausiojo Teismo 2022 m. rugpjūčio 31 d. nutartis civilinėje byloje Nr. e3K-7-184-421/2022</w:t>
      </w:r>
      <w:r>
        <w:rPr>
          <w:rFonts w:ascii="Times New Roman" w:hAnsi="Times New Roman"/>
          <w:sz w:val="24"/>
          <w:szCs w:val="24"/>
        </w:rPr>
        <w:t>, 58 punktas)</w:t>
      </w:r>
      <w:r w:rsidRPr="007D211E">
        <w:rPr>
          <w:rFonts w:ascii="Times New Roman" w:hAnsi="Times New Roman"/>
          <w:sz w:val="24"/>
          <w:szCs w:val="24"/>
        </w:rPr>
        <w:t>.</w:t>
      </w:r>
    </w:p>
    <w:p w14:paraId="0F2E7311" w14:textId="73C72D63" w:rsidR="003B1841" w:rsidRPr="007E3036" w:rsidRDefault="0081533B" w:rsidP="00CF408F">
      <w:pPr>
        <w:pStyle w:val="Sraopastraipa"/>
        <w:numPr>
          <w:ilvl w:val="0"/>
          <w:numId w:val="3"/>
        </w:numPr>
        <w:spacing w:after="120" w:line="240" w:lineRule="auto"/>
        <w:contextualSpacing w:val="0"/>
        <w:jc w:val="both"/>
        <w:rPr>
          <w:rFonts w:ascii="Times New Roman" w:hAnsi="Times New Roman"/>
          <w:sz w:val="24"/>
          <w:szCs w:val="24"/>
        </w:rPr>
      </w:pPr>
      <w:r w:rsidRPr="007E3036">
        <w:rPr>
          <w:rFonts w:ascii="Times New Roman" w:hAnsi="Times New Roman"/>
          <w:sz w:val="24"/>
          <w:szCs w:val="24"/>
        </w:rPr>
        <w:t>Kasacinis teismas yra išaiškinęs, kad statybos rangos sutartiniuose santykiuose statybos techninis prižiūrėtojas veikia kaip užsakovo atstovas. Dėl to, sprendžiant statybos rangos sutarties šalių tarpusavio ginčą dėl sutarties vykdymo tinkamumo, statybos techninio prižiūrėtojo veiksmai ar neveikimas turi būti vertinami kaip atlikti užsakovo ir nekeičia statybos rangos sutarties šalių sutartyje ar įstatyme įtvirtintų prievolių ir atsakomybės</w:t>
      </w:r>
      <w:r w:rsidR="00C41F60" w:rsidRPr="007E3036">
        <w:rPr>
          <w:rFonts w:ascii="Times New Roman" w:hAnsi="Times New Roman"/>
          <w:sz w:val="24"/>
          <w:szCs w:val="24"/>
        </w:rPr>
        <w:t xml:space="preserve"> </w:t>
      </w:r>
      <w:r w:rsidRPr="007E3036">
        <w:rPr>
          <w:rFonts w:ascii="Times New Roman" w:hAnsi="Times New Roman"/>
          <w:sz w:val="24"/>
          <w:szCs w:val="24"/>
        </w:rPr>
        <w:t>(</w:t>
      </w:r>
      <w:r w:rsidR="00C41F60" w:rsidRPr="007E3036">
        <w:rPr>
          <w:rFonts w:ascii="Times New Roman" w:hAnsi="Times New Roman"/>
          <w:i/>
          <w:iCs/>
          <w:sz w:val="24"/>
          <w:szCs w:val="24"/>
        </w:rPr>
        <w:t>ten pat</w:t>
      </w:r>
      <w:r w:rsidRPr="007E3036">
        <w:rPr>
          <w:rFonts w:ascii="Times New Roman" w:hAnsi="Times New Roman"/>
          <w:sz w:val="24"/>
          <w:szCs w:val="24"/>
        </w:rPr>
        <w:t>, 54 punkta</w:t>
      </w:r>
      <w:r w:rsidR="00C41F60" w:rsidRPr="007E3036">
        <w:rPr>
          <w:rFonts w:ascii="Times New Roman" w:hAnsi="Times New Roman"/>
          <w:sz w:val="24"/>
          <w:szCs w:val="24"/>
        </w:rPr>
        <w:t>s</w:t>
      </w:r>
      <w:r w:rsidRPr="007E3036">
        <w:rPr>
          <w:rFonts w:ascii="Times New Roman" w:hAnsi="Times New Roman"/>
          <w:sz w:val="24"/>
          <w:szCs w:val="24"/>
        </w:rPr>
        <w:t>).</w:t>
      </w:r>
      <w:r w:rsidR="007E3036">
        <w:rPr>
          <w:rFonts w:ascii="Times New Roman" w:hAnsi="Times New Roman"/>
          <w:sz w:val="24"/>
          <w:szCs w:val="24"/>
        </w:rPr>
        <w:t xml:space="preserve"> </w:t>
      </w:r>
      <w:r w:rsidR="007E3036" w:rsidRPr="007E3036">
        <w:rPr>
          <w:rFonts w:ascii="Times New Roman" w:hAnsi="Times New Roman"/>
          <w:sz w:val="24"/>
          <w:szCs w:val="24"/>
        </w:rPr>
        <w:t>Kasacinio teismo praktikoje taikomas užsakovui priteistinų nuostolių mažinimas remiantis tuo, kad nebuvo tinkamai vykdoma statybos techninė priežiūra</w:t>
      </w:r>
      <w:r w:rsidR="007E3036">
        <w:rPr>
          <w:rFonts w:ascii="Times New Roman" w:hAnsi="Times New Roman"/>
          <w:sz w:val="24"/>
          <w:szCs w:val="24"/>
        </w:rPr>
        <w:t xml:space="preserve"> (žr. </w:t>
      </w:r>
      <w:r w:rsidR="007E3036" w:rsidRPr="007E3036">
        <w:rPr>
          <w:rFonts w:ascii="Times New Roman" w:hAnsi="Times New Roman"/>
          <w:sz w:val="24"/>
          <w:szCs w:val="24"/>
        </w:rPr>
        <w:t>Lietuvos Aukščiausiojo Teismo 2022 m. rugsėjo 28 d. nutarti</w:t>
      </w:r>
      <w:r w:rsidR="007E3036">
        <w:rPr>
          <w:rFonts w:ascii="Times New Roman" w:hAnsi="Times New Roman"/>
          <w:sz w:val="24"/>
          <w:szCs w:val="24"/>
        </w:rPr>
        <w:t>e</w:t>
      </w:r>
      <w:r w:rsidR="007E3036" w:rsidRPr="007E3036">
        <w:rPr>
          <w:rFonts w:ascii="Times New Roman" w:hAnsi="Times New Roman"/>
          <w:sz w:val="24"/>
          <w:szCs w:val="24"/>
        </w:rPr>
        <w:t>s civilinėje byloje Nr. e3K-3-183-916/2022</w:t>
      </w:r>
      <w:r w:rsidR="007E3036">
        <w:rPr>
          <w:rFonts w:ascii="Times New Roman" w:hAnsi="Times New Roman"/>
          <w:sz w:val="24"/>
          <w:szCs w:val="24"/>
        </w:rPr>
        <w:t xml:space="preserve"> 63 punktą ir jame nurodytą kasacinio teismo praktiką).</w:t>
      </w:r>
    </w:p>
    <w:p w14:paraId="51CAB7F8" w14:textId="433E2B5B" w:rsidR="0081533B" w:rsidRPr="0081533B" w:rsidRDefault="007E3036" w:rsidP="000F70C5">
      <w:pPr>
        <w:pStyle w:val="Sraopastraipa"/>
        <w:numPr>
          <w:ilvl w:val="0"/>
          <w:numId w:val="3"/>
        </w:numPr>
        <w:spacing w:after="120" w:line="240" w:lineRule="auto"/>
        <w:contextualSpacing w:val="0"/>
        <w:jc w:val="both"/>
        <w:rPr>
          <w:rFonts w:ascii="Times New Roman" w:hAnsi="Times New Roman"/>
          <w:sz w:val="24"/>
          <w:szCs w:val="24"/>
        </w:rPr>
      </w:pPr>
      <w:r w:rsidRPr="007E3036">
        <w:rPr>
          <w:rFonts w:ascii="Times New Roman" w:hAnsi="Times New Roman"/>
          <w:sz w:val="24"/>
          <w:szCs w:val="24"/>
        </w:rPr>
        <w:t>Trečiojo asmens UAB „Vilniaus rentinys“ kasaciniame skunde</w:t>
      </w:r>
      <w:r>
        <w:rPr>
          <w:rFonts w:ascii="Times New Roman" w:hAnsi="Times New Roman"/>
          <w:sz w:val="24"/>
          <w:szCs w:val="24"/>
        </w:rPr>
        <w:t xml:space="preserve"> teigiama, kad bylą nagrinėję teismai nesivadovavo nurodyta </w:t>
      </w:r>
      <w:r w:rsidRPr="007E3036">
        <w:rPr>
          <w:rFonts w:ascii="Times New Roman" w:hAnsi="Times New Roman"/>
          <w:iCs/>
          <w:sz w:val="24"/>
          <w:szCs w:val="24"/>
        </w:rPr>
        <w:t>Lietuvos Aukščiausiojo Teismo</w:t>
      </w:r>
      <w:r>
        <w:rPr>
          <w:rFonts w:ascii="Times New Roman" w:hAnsi="Times New Roman"/>
          <w:iCs/>
          <w:sz w:val="24"/>
          <w:szCs w:val="24"/>
        </w:rPr>
        <w:t xml:space="preserve"> suformuota praktika, nes, </w:t>
      </w:r>
      <w:r w:rsidRPr="007E3036">
        <w:rPr>
          <w:rFonts w:ascii="Times New Roman" w:hAnsi="Times New Roman"/>
          <w:iCs/>
          <w:sz w:val="24"/>
          <w:szCs w:val="24"/>
        </w:rPr>
        <w:t>statybos techniniam prižiūrėtojui netinkamai atlikus savo pareigas</w:t>
      </w:r>
      <w:r>
        <w:rPr>
          <w:rFonts w:ascii="Times New Roman" w:hAnsi="Times New Roman"/>
          <w:iCs/>
          <w:sz w:val="24"/>
          <w:szCs w:val="24"/>
        </w:rPr>
        <w:t xml:space="preserve">, </w:t>
      </w:r>
      <w:r w:rsidRPr="007E3036">
        <w:rPr>
          <w:rFonts w:ascii="Times New Roman" w:hAnsi="Times New Roman"/>
          <w:iCs/>
          <w:sz w:val="24"/>
          <w:szCs w:val="24"/>
        </w:rPr>
        <w:t>nesumažin</w:t>
      </w:r>
      <w:r>
        <w:rPr>
          <w:rFonts w:ascii="Times New Roman" w:hAnsi="Times New Roman"/>
          <w:iCs/>
          <w:sz w:val="24"/>
          <w:szCs w:val="24"/>
        </w:rPr>
        <w:t>o</w:t>
      </w:r>
      <w:r w:rsidRPr="007E3036">
        <w:rPr>
          <w:rFonts w:ascii="Times New Roman" w:hAnsi="Times New Roman"/>
          <w:iCs/>
          <w:sz w:val="24"/>
          <w:szCs w:val="24"/>
        </w:rPr>
        <w:t xml:space="preserve"> </w:t>
      </w:r>
      <w:r>
        <w:rPr>
          <w:rFonts w:ascii="Times New Roman" w:hAnsi="Times New Roman"/>
          <w:iCs/>
          <w:sz w:val="24"/>
          <w:szCs w:val="24"/>
        </w:rPr>
        <w:t xml:space="preserve">Pastato rangovės – </w:t>
      </w:r>
      <w:r w:rsidRPr="007E3036">
        <w:rPr>
          <w:rFonts w:ascii="Times New Roman" w:hAnsi="Times New Roman"/>
          <w:iCs/>
          <w:sz w:val="24"/>
          <w:szCs w:val="24"/>
        </w:rPr>
        <w:t>atsakovės BUAB</w:t>
      </w:r>
      <w:r>
        <w:rPr>
          <w:rFonts w:ascii="Times New Roman" w:hAnsi="Times New Roman"/>
          <w:iCs/>
          <w:sz w:val="24"/>
          <w:szCs w:val="24"/>
        </w:rPr>
        <w:t xml:space="preserve"> </w:t>
      </w:r>
      <w:r w:rsidRPr="007E3036">
        <w:rPr>
          <w:rFonts w:ascii="Times New Roman" w:hAnsi="Times New Roman"/>
          <w:iCs/>
          <w:sz w:val="24"/>
          <w:szCs w:val="24"/>
        </w:rPr>
        <w:t>„</w:t>
      </w:r>
      <w:proofErr w:type="spellStart"/>
      <w:r w:rsidRPr="007E3036">
        <w:rPr>
          <w:rFonts w:ascii="Times New Roman" w:hAnsi="Times New Roman"/>
          <w:iCs/>
          <w:sz w:val="24"/>
          <w:szCs w:val="24"/>
        </w:rPr>
        <w:t>Lakaja</w:t>
      </w:r>
      <w:proofErr w:type="spellEnd"/>
      <w:r w:rsidRPr="007E3036">
        <w:rPr>
          <w:rFonts w:ascii="Times New Roman" w:hAnsi="Times New Roman"/>
          <w:iCs/>
          <w:sz w:val="24"/>
          <w:szCs w:val="24"/>
        </w:rPr>
        <w:t>“ atsakomybės</w:t>
      </w:r>
      <w:r>
        <w:rPr>
          <w:rFonts w:ascii="Times New Roman" w:hAnsi="Times New Roman"/>
          <w:iCs/>
          <w:sz w:val="24"/>
          <w:szCs w:val="24"/>
        </w:rPr>
        <w:t>.</w:t>
      </w:r>
      <w:r w:rsidR="0053573B">
        <w:rPr>
          <w:rFonts w:ascii="Times New Roman" w:hAnsi="Times New Roman"/>
          <w:iCs/>
          <w:sz w:val="24"/>
          <w:szCs w:val="24"/>
        </w:rPr>
        <w:t xml:space="preserve"> Teisėjų kolegija su šiuo kasacinio skundo argumentu nesutinka.</w:t>
      </w:r>
    </w:p>
    <w:p w14:paraId="3B182552" w14:textId="6570E4F5" w:rsidR="00503D20" w:rsidRPr="009C34E4" w:rsidRDefault="0053573B" w:rsidP="000F70C5">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Nagrinėjamoje byloje ieškovė patikslintu ieškiniu tam tikrą dalį nuostolių prašė priteisti iš Pastato </w:t>
      </w:r>
      <w:r>
        <w:rPr>
          <w:rFonts w:ascii="Times New Roman" w:hAnsi="Times New Roman"/>
          <w:bCs/>
          <w:sz w:val="24"/>
          <w:szCs w:val="24"/>
          <w:lang w:bidi="lt-LT"/>
        </w:rPr>
        <w:t>statybos</w:t>
      </w:r>
      <w:r w:rsidRPr="0053573B">
        <w:rPr>
          <w:rFonts w:ascii="Times New Roman" w:hAnsi="Times New Roman"/>
          <w:bCs/>
          <w:sz w:val="24"/>
          <w:szCs w:val="24"/>
          <w:lang w:bidi="lt-LT"/>
        </w:rPr>
        <w:t xml:space="preserve"> techninio prižiūrėtojo </w:t>
      </w:r>
      <w:r>
        <w:rPr>
          <w:rFonts w:ascii="Times New Roman" w:hAnsi="Times New Roman"/>
          <w:bCs/>
          <w:sz w:val="24"/>
          <w:szCs w:val="24"/>
          <w:lang w:bidi="lt-LT"/>
        </w:rPr>
        <w:t xml:space="preserve">– atsakovo </w:t>
      </w:r>
      <w:r w:rsidR="001827D2" w:rsidRPr="001827D2">
        <w:rPr>
          <w:rFonts w:ascii="Times New Roman" w:hAnsi="Times New Roman"/>
          <w:bCs/>
          <w:sz w:val="24"/>
          <w:szCs w:val="24"/>
          <w:lang w:bidi="lt-LT"/>
        </w:rPr>
        <w:t>V. M.</w:t>
      </w:r>
      <w:r w:rsidR="00503D20" w:rsidRPr="00503D20">
        <w:rPr>
          <w:rFonts w:ascii="Times New Roman" w:hAnsi="Times New Roman"/>
          <w:sz w:val="24"/>
          <w:szCs w:val="24"/>
        </w:rPr>
        <w:t xml:space="preserve"> </w:t>
      </w:r>
      <w:r w:rsidR="00503D20">
        <w:rPr>
          <w:rFonts w:ascii="Times New Roman" w:hAnsi="Times New Roman"/>
          <w:sz w:val="24"/>
          <w:szCs w:val="24"/>
        </w:rPr>
        <w:t>B</w:t>
      </w:r>
      <w:r w:rsidR="00503D20" w:rsidRPr="00503D20">
        <w:rPr>
          <w:rFonts w:ascii="Times New Roman" w:hAnsi="Times New Roman"/>
          <w:bCs/>
          <w:sz w:val="24"/>
          <w:szCs w:val="24"/>
          <w:lang w:bidi="lt-LT"/>
        </w:rPr>
        <w:t>ylą nagrinėję teismai</w:t>
      </w:r>
      <w:r w:rsidR="00503D20">
        <w:rPr>
          <w:rFonts w:ascii="Times New Roman" w:hAnsi="Times New Roman"/>
          <w:bCs/>
          <w:sz w:val="24"/>
          <w:szCs w:val="24"/>
          <w:lang w:bidi="lt-LT"/>
        </w:rPr>
        <w:t xml:space="preserve"> nustatė, kad </w:t>
      </w:r>
      <w:r w:rsidR="00503D20" w:rsidRPr="00503D20">
        <w:rPr>
          <w:rFonts w:ascii="Times New Roman" w:hAnsi="Times New Roman"/>
          <w:bCs/>
          <w:sz w:val="24"/>
          <w:szCs w:val="24"/>
          <w:lang w:bidi="lt-LT"/>
        </w:rPr>
        <w:t>statybos technini</w:t>
      </w:r>
      <w:r w:rsidR="00503D20">
        <w:rPr>
          <w:rFonts w:ascii="Times New Roman" w:hAnsi="Times New Roman"/>
          <w:bCs/>
          <w:sz w:val="24"/>
          <w:szCs w:val="24"/>
          <w:lang w:bidi="lt-LT"/>
        </w:rPr>
        <w:t>s</w:t>
      </w:r>
      <w:r w:rsidR="00503D20" w:rsidRPr="00503D20">
        <w:rPr>
          <w:rFonts w:ascii="Times New Roman" w:hAnsi="Times New Roman"/>
          <w:bCs/>
          <w:sz w:val="24"/>
          <w:szCs w:val="24"/>
          <w:lang w:bidi="lt-LT"/>
        </w:rPr>
        <w:t xml:space="preserve"> prižiūrėtoj</w:t>
      </w:r>
      <w:r w:rsidR="00503D20">
        <w:rPr>
          <w:rFonts w:ascii="Times New Roman" w:hAnsi="Times New Roman"/>
          <w:bCs/>
          <w:sz w:val="24"/>
          <w:szCs w:val="24"/>
          <w:lang w:bidi="lt-LT"/>
        </w:rPr>
        <w:t>as</w:t>
      </w:r>
      <w:r w:rsidR="00503D20" w:rsidRPr="00503D20">
        <w:rPr>
          <w:rFonts w:ascii="Times New Roman" w:hAnsi="Times New Roman"/>
          <w:bCs/>
          <w:sz w:val="24"/>
          <w:szCs w:val="24"/>
          <w:lang w:bidi="lt-LT"/>
        </w:rPr>
        <w:t xml:space="preserve"> </w:t>
      </w:r>
      <w:r w:rsidR="001827D2" w:rsidRPr="001827D2">
        <w:rPr>
          <w:rFonts w:ascii="Times New Roman" w:hAnsi="Times New Roman"/>
          <w:bCs/>
          <w:sz w:val="24"/>
          <w:szCs w:val="24"/>
          <w:lang w:bidi="lt-LT"/>
        </w:rPr>
        <w:t>V. M.</w:t>
      </w:r>
      <w:r w:rsidR="001827D2">
        <w:rPr>
          <w:rFonts w:ascii="Times New Roman" w:hAnsi="Times New Roman"/>
          <w:bCs/>
          <w:sz w:val="24"/>
          <w:szCs w:val="24"/>
          <w:lang w:bidi="lt-LT"/>
        </w:rPr>
        <w:t xml:space="preserve"> </w:t>
      </w:r>
      <w:r w:rsidR="00503D20" w:rsidRPr="00503D20">
        <w:rPr>
          <w:rFonts w:ascii="Times New Roman" w:hAnsi="Times New Roman"/>
          <w:bCs/>
          <w:sz w:val="24"/>
          <w:szCs w:val="24"/>
          <w:lang w:bidi="lt-LT"/>
        </w:rPr>
        <w:t xml:space="preserve">netinkamai kontroliavo </w:t>
      </w:r>
      <w:r w:rsidR="00503D20">
        <w:rPr>
          <w:rFonts w:ascii="Times New Roman" w:hAnsi="Times New Roman"/>
          <w:bCs/>
          <w:sz w:val="24"/>
          <w:szCs w:val="24"/>
          <w:lang w:bidi="lt-LT"/>
        </w:rPr>
        <w:t xml:space="preserve">Pastato </w:t>
      </w:r>
      <w:r w:rsidR="00503D20" w:rsidRPr="00503D20">
        <w:rPr>
          <w:rFonts w:ascii="Times New Roman" w:hAnsi="Times New Roman"/>
          <w:bCs/>
          <w:sz w:val="24"/>
          <w:szCs w:val="24"/>
          <w:lang w:bidi="lt-LT"/>
        </w:rPr>
        <w:t>statybos procesą (nereagavo į netinkamai atliekamus statybos darbus, nereikalavo atlikti projekte numatyt</w:t>
      </w:r>
      <w:r w:rsidR="00510634">
        <w:rPr>
          <w:rFonts w:ascii="Times New Roman" w:hAnsi="Times New Roman"/>
          <w:bCs/>
          <w:sz w:val="24"/>
          <w:szCs w:val="24"/>
          <w:lang w:bidi="lt-LT"/>
        </w:rPr>
        <w:t>ų</w:t>
      </w:r>
      <w:r w:rsidR="00503D20" w:rsidRPr="00503D20">
        <w:rPr>
          <w:rFonts w:ascii="Times New Roman" w:hAnsi="Times New Roman"/>
          <w:bCs/>
          <w:sz w:val="24"/>
          <w:szCs w:val="24"/>
          <w:lang w:bidi="lt-LT"/>
        </w:rPr>
        <w:t xml:space="preserve"> bandym</w:t>
      </w:r>
      <w:r w:rsidR="00510634">
        <w:rPr>
          <w:rFonts w:ascii="Times New Roman" w:hAnsi="Times New Roman"/>
          <w:bCs/>
          <w:sz w:val="24"/>
          <w:szCs w:val="24"/>
          <w:lang w:bidi="lt-LT"/>
        </w:rPr>
        <w:t>ų</w:t>
      </w:r>
      <w:r w:rsidR="00503D20" w:rsidRPr="00503D20">
        <w:rPr>
          <w:rFonts w:ascii="Times New Roman" w:hAnsi="Times New Roman"/>
          <w:bCs/>
          <w:sz w:val="24"/>
          <w:szCs w:val="24"/>
          <w:lang w:bidi="lt-LT"/>
        </w:rPr>
        <w:t>, leido darbus atlikti nesant parengtų darbo projekto sprendinių ir kt.)</w:t>
      </w:r>
      <w:r w:rsidR="00503D20">
        <w:rPr>
          <w:rFonts w:ascii="Times New Roman" w:hAnsi="Times New Roman"/>
          <w:bCs/>
          <w:sz w:val="24"/>
          <w:szCs w:val="24"/>
          <w:lang w:bidi="lt-LT"/>
        </w:rPr>
        <w:t xml:space="preserve">, taip pat nustatė, kad </w:t>
      </w:r>
      <w:r w:rsidR="00AB1F04" w:rsidRPr="00AB1F04">
        <w:rPr>
          <w:rFonts w:ascii="Times New Roman" w:hAnsi="Times New Roman"/>
          <w:bCs/>
          <w:sz w:val="24"/>
          <w:szCs w:val="24"/>
          <w:lang w:bidi="lt-LT"/>
        </w:rPr>
        <w:t>statybos techninio prižiūrėtojo galimybės kontroliuoti pamatų įrengimo darbus buvo ribotos, o nepakankama kontrolė tik prisidėjo, bet nebuvo defektų atsiradimo priežastis</w:t>
      </w:r>
      <w:r w:rsidR="00AB1F04">
        <w:rPr>
          <w:rFonts w:ascii="Times New Roman" w:hAnsi="Times New Roman"/>
          <w:bCs/>
          <w:sz w:val="24"/>
          <w:szCs w:val="24"/>
          <w:lang w:bidi="lt-LT"/>
        </w:rPr>
        <w:t>.</w:t>
      </w:r>
      <w:r w:rsidR="005B7D78">
        <w:rPr>
          <w:rFonts w:ascii="Times New Roman" w:hAnsi="Times New Roman"/>
          <w:bCs/>
          <w:sz w:val="24"/>
          <w:szCs w:val="24"/>
          <w:lang w:bidi="lt-LT"/>
        </w:rPr>
        <w:t xml:space="preserve"> Taigi, ieškovei tam tikrą dalį atsakomybės už padarytus nuostolius priskyrus </w:t>
      </w:r>
      <w:r w:rsidR="00B64FD8">
        <w:rPr>
          <w:rFonts w:ascii="Times New Roman" w:hAnsi="Times New Roman"/>
          <w:bCs/>
          <w:sz w:val="24"/>
          <w:szCs w:val="24"/>
          <w:lang w:bidi="lt-LT"/>
        </w:rPr>
        <w:t xml:space="preserve">Pastato </w:t>
      </w:r>
      <w:r w:rsidR="005B7D78" w:rsidRPr="005B7D78">
        <w:rPr>
          <w:rFonts w:ascii="Times New Roman" w:hAnsi="Times New Roman"/>
          <w:bCs/>
          <w:sz w:val="24"/>
          <w:szCs w:val="24"/>
          <w:lang w:bidi="lt-LT"/>
        </w:rPr>
        <w:t>statybos technini</w:t>
      </w:r>
      <w:r w:rsidR="005B7D78">
        <w:rPr>
          <w:rFonts w:ascii="Times New Roman" w:hAnsi="Times New Roman"/>
          <w:bCs/>
          <w:sz w:val="24"/>
          <w:szCs w:val="24"/>
          <w:lang w:bidi="lt-LT"/>
        </w:rPr>
        <w:t>am</w:t>
      </w:r>
      <w:r w:rsidR="005B7D78" w:rsidRPr="005B7D78">
        <w:rPr>
          <w:rFonts w:ascii="Times New Roman" w:hAnsi="Times New Roman"/>
          <w:bCs/>
          <w:sz w:val="24"/>
          <w:szCs w:val="24"/>
          <w:lang w:bidi="lt-LT"/>
        </w:rPr>
        <w:t xml:space="preserve"> prižiūrėtoj</w:t>
      </w:r>
      <w:r w:rsidR="005B7D78">
        <w:rPr>
          <w:rFonts w:ascii="Times New Roman" w:hAnsi="Times New Roman"/>
          <w:bCs/>
          <w:sz w:val="24"/>
          <w:szCs w:val="24"/>
          <w:lang w:bidi="lt-LT"/>
        </w:rPr>
        <w:t xml:space="preserve">ui </w:t>
      </w:r>
      <w:r w:rsidR="001827D2" w:rsidRPr="001827D2">
        <w:rPr>
          <w:rFonts w:ascii="Times New Roman" w:hAnsi="Times New Roman"/>
          <w:bCs/>
          <w:sz w:val="24"/>
          <w:szCs w:val="24"/>
          <w:lang w:bidi="lt-LT"/>
        </w:rPr>
        <w:t>V. M.</w:t>
      </w:r>
      <w:r w:rsidR="005B7D78">
        <w:rPr>
          <w:rFonts w:ascii="Times New Roman" w:hAnsi="Times New Roman"/>
          <w:bCs/>
          <w:sz w:val="24"/>
          <w:szCs w:val="24"/>
          <w:lang w:bidi="lt-LT"/>
        </w:rPr>
        <w:t xml:space="preserve">, bylą nagrinėję teismai, iš dalies patenkindami ieškovės reikalavimus, dalį nuostolių atlyginimo priteisė iš šio atsakovo, </w:t>
      </w:r>
      <w:r w:rsidR="000A33D0">
        <w:rPr>
          <w:rFonts w:ascii="Times New Roman" w:hAnsi="Times New Roman"/>
          <w:bCs/>
          <w:sz w:val="24"/>
          <w:szCs w:val="24"/>
          <w:lang w:bidi="lt-LT"/>
        </w:rPr>
        <w:t>tokiu būdu</w:t>
      </w:r>
      <w:r w:rsidR="005B7D78">
        <w:rPr>
          <w:rFonts w:ascii="Times New Roman" w:hAnsi="Times New Roman"/>
          <w:bCs/>
          <w:sz w:val="24"/>
          <w:szCs w:val="24"/>
          <w:lang w:bidi="lt-LT"/>
        </w:rPr>
        <w:t xml:space="preserve"> atitinkama dalimi sumažindami </w:t>
      </w:r>
      <w:r w:rsidR="009C34E4" w:rsidRPr="009C34E4">
        <w:rPr>
          <w:rFonts w:ascii="Times New Roman" w:hAnsi="Times New Roman"/>
          <w:bCs/>
          <w:iCs/>
          <w:sz w:val="24"/>
          <w:szCs w:val="24"/>
          <w:lang w:bidi="lt-LT"/>
        </w:rPr>
        <w:t>rangovės – atsakovės BUAB „</w:t>
      </w:r>
      <w:proofErr w:type="spellStart"/>
      <w:r w:rsidR="009C34E4" w:rsidRPr="009C34E4">
        <w:rPr>
          <w:rFonts w:ascii="Times New Roman" w:hAnsi="Times New Roman"/>
          <w:bCs/>
          <w:iCs/>
          <w:sz w:val="24"/>
          <w:szCs w:val="24"/>
          <w:lang w:bidi="lt-LT"/>
        </w:rPr>
        <w:t>Lakaja</w:t>
      </w:r>
      <w:proofErr w:type="spellEnd"/>
      <w:r w:rsidR="009C34E4" w:rsidRPr="009C34E4">
        <w:rPr>
          <w:rFonts w:ascii="Times New Roman" w:hAnsi="Times New Roman"/>
          <w:bCs/>
          <w:iCs/>
          <w:sz w:val="24"/>
          <w:szCs w:val="24"/>
          <w:lang w:bidi="lt-LT"/>
        </w:rPr>
        <w:t>“ atsakomyb</w:t>
      </w:r>
      <w:r w:rsidR="009C34E4">
        <w:rPr>
          <w:rFonts w:ascii="Times New Roman" w:hAnsi="Times New Roman"/>
          <w:bCs/>
          <w:iCs/>
          <w:sz w:val="24"/>
          <w:szCs w:val="24"/>
          <w:lang w:bidi="lt-LT"/>
        </w:rPr>
        <w:t>ę.</w:t>
      </w:r>
    </w:p>
    <w:p w14:paraId="073BC0C3" w14:textId="57F9A37E" w:rsidR="00B64FD8" w:rsidRPr="00775D53" w:rsidRDefault="009C34E4" w:rsidP="00E83FA5">
      <w:pPr>
        <w:pStyle w:val="Sraopastraipa"/>
        <w:numPr>
          <w:ilvl w:val="0"/>
          <w:numId w:val="3"/>
        </w:numPr>
        <w:spacing w:after="120" w:line="240" w:lineRule="auto"/>
        <w:contextualSpacing w:val="0"/>
        <w:jc w:val="both"/>
        <w:rPr>
          <w:rFonts w:ascii="Times New Roman" w:hAnsi="Times New Roman"/>
          <w:sz w:val="24"/>
          <w:szCs w:val="24"/>
        </w:rPr>
      </w:pPr>
      <w:r w:rsidRPr="008F6CA3">
        <w:rPr>
          <w:rFonts w:ascii="Times New Roman" w:hAnsi="Times New Roman"/>
          <w:bCs/>
          <w:iCs/>
          <w:sz w:val="24"/>
          <w:szCs w:val="24"/>
          <w:lang w:bidi="lt-LT"/>
        </w:rPr>
        <w:t>Teisėjų kolegija pažymi, jog tai, koki</w:t>
      </w:r>
      <w:r w:rsidR="004B37DB" w:rsidRPr="008F6CA3">
        <w:rPr>
          <w:rFonts w:ascii="Times New Roman" w:hAnsi="Times New Roman"/>
          <w:bCs/>
          <w:iCs/>
          <w:sz w:val="24"/>
          <w:szCs w:val="24"/>
          <w:lang w:bidi="lt-LT"/>
        </w:rPr>
        <w:t>omis proporcijomis</w:t>
      </w:r>
      <w:r w:rsidRPr="008F6CA3">
        <w:rPr>
          <w:rFonts w:ascii="Times New Roman" w:hAnsi="Times New Roman"/>
          <w:bCs/>
          <w:iCs/>
          <w:sz w:val="24"/>
          <w:szCs w:val="24"/>
          <w:lang w:bidi="lt-LT"/>
        </w:rPr>
        <w:t xml:space="preserve"> </w:t>
      </w:r>
      <w:r w:rsidR="001C1DCD" w:rsidRPr="008F6CA3">
        <w:rPr>
          <w:rFonts w:ascii="Times New Roman" w:hAnsi="Times New Roman"/>
          <w:bCs/>
          <w:iCs/>
          <w:sz w:val="24"/>
          <w:szCs w:val="24"/>
          <w:lang w:bidi="lt-LT"/>
        </w:rPr>
        <w:t xml:space="preserve">statybų proceso dalyviams </w:t>
      </w:r>
      <w:r w:rsidR="004B37DB" w:rsidRPr="008F6CA3">
        <w:rPr>
          <w:rFonts w:ascii="Times New Roman" w:hAnsi="Times New Roman"/>
          <w:bCs/>
          <w:iCs/>
          <w:sz w:val="24"/>
          <w:szCs w:val="24"/>
          <w:lang w:bidi="lt-LT"/>
        </w:rPr>
        <w:t>paskirstytina dalinė atsakomybė</w:t>
      </w:r>
      <w:r w:rsidR="001C1DCD" w:rsidRPr="008F6CA3">
        <w:rPr>
          <w:rFonts w:ascii="Times New Roman" w:hAnsi="Times New Roman"/>
          <w:bCs/>
          <w:iCs/>
          <w:sz w:val="24"/>
          <w:szCs w:val="24"/>
          <w:lang w:bidi="lt-LT"/>
        </w:rPr>
        <w:t xml:space="preserve"> dėl </w:t>
      </w:r>
      <w:r w:rsidR="00B7184F" w:rsidRPr="008F6CA3">
        <w:rPr>
          <w:rFonts w:ascii="Times New Roman" w:hAnsi="Times New Roman"/>
          <w:bCs/>
          <w:iCs/>
          <w:sz w:val="24"/>
          <w:szCs w:val="24"/>
          <w:lang w:bidi="lt-LT"/>
        </w:rPr>
        <w:t>statybos (projektavimo) rangos darbų netinkamos kokybės</w:t>
      </w:r>
      <w:r w:rsidR="004B37DB" w:rsidRPr="008F6CA3">
        <w:rPr>
          <w:rFonts w:ascii="Times New Roman" w:hAnsi="Times New Roman"/>
          <w:bCs/>
          <w:iCs/>
          <w:sz w:val="24"/>
          <w:szCs w:val="24"/>
          <w:lang w:bidi="lt-LT"/>
        </w:rPr>
        <w:t xml:space="preserve">, </w:t>
      </w:r>
      <w:r w:rsidR="001C1DCD" w:rsidRPr="008F6CA3">
        <w:rPr>
          <w:rFonts w:ascii="Times New Roman" w:hAnsi="Times New Roman"/>
          <w:bCs/>
          <w:iCs/>
          <w:sz w:val="24"/>
          <w:szCs w:val="24"/>
          <w:lang w:bidi="lt-LT"/>
        </w:rPr>
        <w:t xml:space="preserve">be kita ko, kokia </w:t>
      </w:r>
      <w:r w:rsidR="00B7184F" w:rsidRPr="008F6CA3">
        <w:rPr>
          <w:rFonts w:ascii="Times New Roman" w:hAnsi="Times New Roman"/>
          <w:bCs/>
          <w:iCs/>
          <w:sz w:val="24"/>
          <w:szCs w:val="24"/>
          <w:lang w:bidi="lt-LT"/>
        </w:rPr>
        <w:t>apimtimi</w:t>
      </w:r>
      <w:r w:rsidR="004B37DB" w:rsidRPr="008F6CA3">
        <w:rPr>
          <w:rFonts w:ascii="Times New Roman" w:hAnsi="Times New Roman"/>
          <w:bCs/>
          <w:iCs/>
          <w:sz w:val="24"/>
          <w:szCs w:val="24"/>
          <w:lang w:bidi="lt-LT"/>
        </w:rPr>
        <w:t xml:space="preserve"> yra pagrindas sumažinti </w:t>
      </w:r>
      <w:r w:rsidR="001C1DCD" w:rsidRPr="008F6CA3">
        <w:rPr>
          <w:rFonts w:ascii="Times New Roman" w:hAnsi="Times New Roman"/>
          <w:bCs/>
          <w:iCs/>
          <w:sz w:val="24"/>
          <w:szCs w:val="24"/>
          <w:lang w:bidi="lt-LT"/>
        </w:rPr>
        <w:t>rangov</w:t>
      </w:r>
      <w:r w:rsidR="00B7184F" w:rsidRPr="008F6CA3">
        <w:rPr>
          <w:rFonts w:ascii="Times New Roman" w:hAnsi="Times New Roman"/>
          <w:bCs/>
          <w:iCs/>
          <w:sz w:val="24"/>
          <w:szCs w:val="24"/>
          <w:lang w:bidi="lt-LT"/>
        </w:rPr>
        <w:t>u</w:t>
      </w:r>
      <w:r w:rsidR="001C1DCD" w:rsidRPr="008F6CA3">
        <w:rPr>
          <w:rFonts w:ascii="Times New Roman" w:hAnsi="Times New Roman"/>
          <w:bCs/>
          <w:iCs/>
          <w:sz w:val="24"/>
          <w:szCs w:val="24"/>
          <w:lang w:bidi="lt-LT"/>
        </w:rPr>
        <w:t xml:space="preserve">i tenkančią atsakomybės dalį dėl </w:t>
      </w:r>
      <w:r w:rsidR="00B7184F" w:rsidRPr="008F6CA3">
        <w:rPr>
          <w:rFonts w:ascii="Times New Roman" w:hAnsi="Times New Roman"/>
          <w:bCs/>
          <w:iCs/>
          <w:sz w:val="24"/>
          <w:szCs w:val="24"/>
          <w:lang w:bidi="lt-LT"/>
        </w:rPr>
        <w:t>paties</w:t>
      </w:r>
      <w:r w:rsidR="001C1DCD" w:rsidRPr="008F6CA3">
        <w:rPr>
          <w:rFonts w:ascii="Times New Roman" w:hAnsi="Times New Roman"/>
          <w:bCs/>
          <w:iCs/>
          <w:sz w:val="24"/>
          <w:szCs w:val="24"/>
          <w:lang w:bidi="lt-LT"/>
        </w:rPr>
        <w:t xml:space="preserve"> užsakov</w:t>
      </w:r>
      <w:r w:rsidR="00B7184F" w:rsidRPr="008F6CA3">
        <w:rPr>
          <w:rFonts w:ascii="Times New Roman" w:hAnsi="Times New Roman"/>
          <w:bCs/>
          <w:iCs/>
          <w:sz w:val="24"/>
          <w:szCs w:val="24"/>
          <w:lang w:bidi="lt-LT"/>
        </w:rPr>
        <w:t>o</w:t>
      </w:r>
      <w:r w:rsidR="001C1DCD" w:rsidRPr="008F6CA3">
        <w:rPr>
          <w:rFonts w:ascii="Times New Roman" w:hAnsi="Times New Roman"/>
          <w:bCs/>
          <w:iCs/>
          <w:sz w:val="24"/>
          <w:szCs w:val="24"/>
          <w:lang w:bidi="lt-LT"/>
        </w:rPr>
        <w:t xml:space="preserve"> (ja</w:t>
      </w:r>
      <w:r w:rsidR="00B7184F" w:rsidRPr="008F6CA3">
        <w:rPr>
          <w:rFonts w:ascii="Times New Roman" w:hAnsi="Times New Roman"/>
          <w:bCs/>
          <w:iCs/>
          <w:sz w:val="24"/>
          <w:szCs w:val="24"/>
          <w:lang w:bidi="lt-LT"/>
        </w:rPr>
        <w:t>m</w:t>
      </w:r>
      <w:r w:rsidR="001C1DCD" w:rsidRPr="008F6CA3">
        <w:rPr>
          <w:rFonts w:ascii="Times New Roman" w:hAnsi="Times New Roman"/>
          <w:bCs/>
          <w:iCs/>
          <w:sz w:val="24"/>
          <w:szCs w:val="24"/>
          <w:lang w:bidi="lt-LT"/>
        </w:rPr>
        <w:t xml:space="preserve"> atstovaujančio statybos techninio prižiūrėtojo) kalt</w:t>
      </w:r>
      <w:r w:rsidR="00B7184F" w:rsidRPr="008F6CA3">
        <w:rPr>
          <w:rFonts w:ascii="Times New Roman" w:hAnsi="Times New Roman"/>
          <w:bCs/>
          <w:iCs/>
          <w:sz w:val="24"/>
          <w:szCs w:val="24"/>
          <w:lang w:bidi="lt-LT"/>
        </w:rPr>
        <w:t xml:space="preserve">ės, kiekvienu atveju sprendžiama įvertinus konkrečioje byloje nustatytas faktines aplinkybes. Kasacinis teismas yra saistomas pirmosios ir apeliacinės instancijos teismų nustatytų aplinkybių (CPK 353 straipsnio </w:t>
      </w:r>
      <w:r w:rsidR="00B7184F" w:rsidRPr="008F6CA3">
        <w:rPr>
          <w:rFonts w:ascii="Times New Roman" w:hAnsi="Times New Roman"/>
          <w:bCs/>
          <w:iCs/>
          <w:sz w:val="24"/>
          <w:szCs w:val="24"/>
          <w:lang w:bidi="lt-LT"/>
        </w:rPr>
        <w:lastRenderedPageBreak/>
        <w:t>1</w:t>
      </w:r>
      <w:r w:rsidR="00DF420B">
        <w:rPr>
          <w:rFonts w:ascii="Times New Roman" w:hAnsi="Times New Roman"/>
          <w:bCs/>
          <w:iCs/>
          <w:sz w:val="24"/>
          <w:szCs w:val="24"/>
          <w:lang w:bidi="lt-LT"/>
        </w:rPr>
        <w:t> </w:t>
      </w:r>
      <w:r w:rsidR="00B7184F" w:rsidRPr="008F6CA3">
        <w:rPr>
          <w:rFonts w:ascii="Times New Roman" w:hAnsi="Times New Roman"/>
          <w:bCs/>
          <w:iCs/>
          <w:sz w:val="24"/>
          <w:szCs w:val="24"/>
          <w:lang w:bidi="lt-LT"/>
        </w:rPr>
        <w:t xml:space="preserve">dalis). Tai reiškia, kad kasacinis teismas </w:t>
      </w:r>
      <w:r w:rsidR="000A33D0" w:rsidRPr="008F6CA3">
        <w:rPr>
          <w:rFonts w:ascii="Times New Roman" w:hAnsi="Times New Roman"/>
          <w:bCs/>
          <w:iCs/>
          <w:sz w:val="24"/>
          <w:szCs w:val="24"/>
          <w:lang w:bidi="lt-LT"/>
        </w:rPr>
        <w:t xml:space="preserve">sprendžia išimtinai teisės klausimus, fakto klausimų nenagrinėja. Šiuo atveju, kaip minėta, bylą nagrinėję pirmosios ir apeliacinės instancijos teismai, ištyrę ir įvertinę byloje pateiktus įrodymus, nusprendė dalį nuostolių atlyginimo priteisti iš Pastato statybos techninio prižiūrėtojo – atsakovo </w:t>
      </w:r>
      <w:r w:rsidR="001827D2" w:rsidRPr="001827D2">
        <w:rPr>
          <w:rFonts w:ascii="Times New Roman" w:hAnsi="Times New Roman"/>
          <w:bCs/>
          <w:iCs/>
          <w:sz w:val="24"/>
          <w:szCs w:val="24"/>
          <w:lang w:bidi="lt-LT"/>
        </w:rPr>
        <w:t>V. M.</w:t>
      </w:r>
      <w:r w:rsidR="000A33D0" w:rsidRPr="008F6CA3">
        <w:rPr>
          <w:rFonts w:ascii="Times New Roman" w:hAnsi="Times New Roman"/>
          <w:bCs/>
          <w:iCs/>
          <w:sz w:val="24"/>
          <w:szCs w:val="24"/>
          <w:lang w:bidi="lt-LT"/>
        </w:rPr>
        <w:t>, taip atitinkama dalimi sumažindami rangov</w:t>
      </w:r>
      <w:r w:rsidR="008F6CA3" w:rsidRPr="008F6CA3">
        <w:rPr>
          <w:rFonts w:ascii="Times New Roman" w:hAnsi="Times New Roman"/>
          <w:bCs/>
          <w:iCs/>
          <w:sz w:val="24"/>
          <w:szCs w:val="24"/>
          <w:lang w:bidi="lt-LT"/>
        </w:rPr>
        <w:t>ei</w:t>
      </w:r>
      <w:r w:rsidR="000A33D0" w:rsidRPr="008F6CA3">
        <w:rPr>
          <w:rFonts w:ascii="Times New Roman" w:hAnsi="Times New Roman"/>
          <w:bCs/>
          <w:iCs/>
          <w:sz w:val="24"/>
          <w:szCs w:val="24"/>
          <w:lang w:bidi="lt-LT"/>
        </w:rPr>
        <w:t xml:space="preserve"> – atsakov</w:t>
      </w:r>
      <w:r w:rsidR="008F6CA3" w:rsidRPr="008F6CA3">
        <w:rPr>
          <w:rFonts w:ascii="Times New Roman" w:hAnsi="Times New Roman"/>
          <w:bCs/>
          <w:iCs/>
          <w:sz w:val="24"/>
          <w:szCs w:val="24"/>
          <w:lang w:bidi="lt-LT"/>
        </w:rPr>
        <w:t>ei</w:t>
      </w:r>
      <w:r w:rsidR="000A33D0" w:rsidRPr="008F6CA3">
        <w:rPr>
          <w:rFonts w:ascii="Times New Roman" w:hAnsi="Times New Roman"/>
          <w:bCs/>
          <w:iCs/>
          <w:sz w:val="24"/>
          <w:szCs w:val="24"/>
          <w:lang w:bidi="lt-LT"/>
        </w:rPr>
        <w:t xml:space="preserve"> BUAB „</w:t>
      </w:r>
      <w:proofErr w:type="spellStart"/>
      <w:r w:rsidR="000A33D0" w:rsidRPr="008F6CA3">
        <w:rPr>
          <w:rFonts w:ascii="Times New Roman" w:hAnsi="Times New Roman"/>
          <w:bCs/>
          <w:iCs/>
          <w:sz w:val="24"/>
          <w:szCs w:val="24"/>
          <w:lang w:bidi="lt-LT"/>
        </w:rPr>
        <w:t>Lakaja</w:t>
      </w:r>
      <w:proofErr w:type="spellEnd"/>
      <w:r w:rsidR="000A33D0" w:rsidRPr="008F6CA3">
        <w:rPr>
          <w:rFonts w:ascii="Times New Roman" w:hAnsi="Times New Roman"/>
          <w:bCs/>
          <w:iCs/>
          <w:sz w:val="24"/>
          <w:szCs w:val="24"/>
          <w:lang w:bidi="lt-LT"/>
        </w:rPr>
        <w:t xml:space="preserve">“ </w:t>
      </w:r>
      <w:r w:rsidR="008F6CA3" w:rsidRPr="008F6CA3">
        <w:rPr>
          <w:rFonts w:ascii="Times New Roman" w:hAnsi="Times New Roman"/>
          <w:bCs/>
          <w:iCs/>
          <w:sz w:val="24"/>
          <w:szCs w:val="24"/>
          <w:lang w:bidi="lt-LT"/>
        </w:rPr>
        <w:t xml:space="preserve">tenkančią </w:t>
      </w:r>
      <w:r w:rsidR="000A33D0" w:rsidRPr="008F6CA3">
        <w:rPr>
          <w:rFonts w:ascii="Times New Roman" w:hAnsi="Times New Roman"/>
          <w:bCs/>
          <w:iCs/>
          <w:sz w:val="24"/>
          <w:szCs w:val="24"/>
          <w:lang w:bidi="lt-LT"/>
        </w:rPr>
        <w:t>atsakomybę</w:t>
      </w:r>
      <w:r w:rsidR="008F6CA3" w:rsidRPr="008F6CA3">
        <w:rPr>
          <w:rFonts w:ascii="Times New Roman" w:hAnsi="Times New Roman"/>
          <w:bCs/>
          <w:iCs/>
          <w:sz w:val="24"/>
          <w:szCs w:val="24"/>
          <w:lang w:bidi="lt-LT"/>
        </w:rPr>
        <w:t>.</w:t>
      </w:r>
      <w:r w:rsidR="008F6CA3">
        <w:rPr>
          <w:rFonts w:ascii="Times New Roman" w:hAnsi="Times New Roman"/>
          <w:bCs/>
          <w:iCs/>
          <w:sz w:val="24"/>
          <w:szCs w:val="24"/>
          <w:lang w:bidi="lt-LT"/>
        </w:rPr>
        <w:t xml:space="preserve"> </w:t>
      </w:r>
      <w:r w:rsidR="00130CF1" w:rsidRPr="008F6CA3">
        <w:rPr>
          <w:rFonts w:ascii="Times New Roman" w:hAnsi="Times New Roman"/>
          <w:sz w:val="24"/>
          <w:szCs w:val="24"/>
        </w:rPr>
        <w:t>T</w:t>
      </w:r>
      <w:r w:rsidR="0053108F">
        <w:rPr>
          <w:rFonts w:ascii="Times New Roman" w:hAnsi="Times New Roman"/>
          <w:sz w:val="24"/>
          <w:szCs w:val="24"/>
        </w:rPr>
        <w:t>eisėjų kolegijos vertinimu, t</w:t>
      </w:r>
      <w:r w:rsidR="00130CF1" w:rsidRPr="008F6CA3">
        <w:rPr>
          <w:rFonts w:ascii="Times New Roman" w:hAnsi="Times New Roman"/>
          <w:sz w:val="24"/>
          <w:szCs w:val="24"/>
        </w:rPr>
        <w:t>rečiasis asmuo UAB</w:t>
      </w:r>
      <w:r w:rsidR="00B64FD8">
        <w:rPr>
          <w:rFonts w:ascii="Times New Roman" w:hAnsi="Times New Roman"/>
          <w:sz w:val="24"/>
          <w:szCs w:val="24"/>
        </w:rPr>
        <w:t xml:space="preserve"> </w:t>
      </w:r>
      <w:r w:rsidR="00130CF1" w:rsidRPr="008F6CA3">
        <w:rPr>
          <w:rFonts w:ascii="Times New Roman" w:hAnsi="Times New Roman"/>
          <w:sz w:val="24"/>
          <w:szCs w:val="24"/>
        </w:rPr>
        <w:t xml:space="preserve">„Vilniaus rentinys“ </w:t>
      </w:r>
      <w:r w:rsidR="008F6CA3">
        <w:rPr>
          <w:rFonts w:ascii="Times New Roman" w:hAnsi="Times New Roman"/>
          <w:sz w:val="24"/>
          <w:szCs w:val="24"/>
        </w:rPr>
        <w:t>kasacini</w:t>
      </w:r>
      <w:r w:rsidR="00B64FD8">
        <w:rPr>
          <w:rFonts w:ascii="Times New Roman" w:hAnsi="Times New Roman"/>
          <w:sz w:val="24"/>
          <w:szCs w:val="24"/>
        </w:rPr>
        <w:t>ame</w:t>
      </w:r>
      <w:r w:rsidR="008F6CA3">
        <w:rPr>
          <w:rFonts w:ascii="Times New Roman" w:hAnsi="Times New Roman"/>
          <w:sz w:val="24"/>
          <w:szCs w:val="24"/>
        </w:rPr>
        <w:t xml:space="preserve"> skund</w:t>
      </w:r>
      <w:r w:rsidR="00B64FD8">
        <w:rPr>
          <w:rFonts w:ascii="Times New Roman" w:hAnsi="Times New Roman"/>
          <w:sz w:val="24"/>
          <w:szCs w:val="24"/>
        </w:rPr>
        <w:t xml:space="preserve">e </w:t>
      </w:r>
      <w:r w:rsidR="00B5646C">
        <w:rPr>
          <w:rFonts w:ascii="Times New Roman" w:hAnsi="Times New Roman"/>
          <w:sz w:val="24"/>
          <w:szCs w:val="24"/>
        </w:rPr>
        <w:t>nenurodo</w:t>
      </w:r>
      <w:r w:rsidR="00B64FD8">
        <w:rPr>
          <w:rFonts w:ascii="Times New Roman" w:hAnsi="Times New Roman"/>
          <w:sz w:val="24"/>
          <w:szCs w:val="24"/>
        </w:rPr>
        <w:t xml:space="preserve"> argumentų, kuriais remiantis būtų galima </w:t>
      </w:r>
      <w:r w:rsidR="00B5646C">
        <w:rPr>
          <w:rFonts w:ascii="Times New Roman" w:hAnsi="Times New Roman"/>
          <w:sz w:val="24"/>
          <w:szCs w:val="24"/>
        </w:rPr>
        <w:t>konstatuoti</w:t>
      </w:r>
      <w:r w:rsidR="00B64FD8">
        <w:rPr>
          <w:rFonts w:ascii="Times New Roman" w:hAnsi="Times New Roman"/>
          <w:sz w:val="24"/>
          <w:szCs w:val="24"/>
        </w:rPr>
        <w:t>, jog bylą nagrinėję teismai</w:t>
      </w:r>
      <w:r w:rsidR="00B5646C">
        <w:rPr>
          <w:rFonts w:ascii="Times New Roman" w:hAnsi="Times New Roman"/>
          <w:sz w:val="24"/>
          <w:szCs w:val="24"/>
        </w:rPr>
        <w:t xml:space="preserve">, spręsdami kiekvienam iš atsakovų, tarp jų ir </w:t>
      </w:r>
      <w:r w:rsidR="00B5646C" w:rsidRPr="00B5646C">
        <w:rPr>
          <w:rFonts w:ascii="Times New Roman" w:hAnsi="Times New Roman"/>
          <w:bCs/>
          <w:iCs/>
          <w:sz w:val="24"/>
          <w:szCs w:val="24"/>
          <w:lang w:bidi="lt-LT"/>
        </w:rPr>
        <w:t>Pastato statybos technini</w:t>
      </w:r>
      <w:r w:rsidR="00B5646C">
        <w:rPr>
          <w:rFonts w:ascii="Times New Roman" w:hAnsi="Times New Roman"/>
          <w:bCs/>
          <w:iCs/>
          <w:sz w:val="24"/>
          <w:szCs w:val="24"/>
          <w:lang w:bidi="lt-LT"/>
        </w:rPr>
        <w:t>am</w:t>
      </w:r>
      <w:r w:rsidR="00B5646C" w:rsidRPr="00B5646C">
        <w:rPr>
          <w:rFonts w:ascii="Times New Roman" w:hAnsi="Times New Roman"/>
          <w:bCs/>
          <w:iCs/>
          <w:sz w:val="24"/>
          <w:szCs w:val="24"/>
          <w:lang w:bidi="lt-LT"/>
        </w:rPr>
        <w:t xml:space="preserve"> prižiūrėtoj</w:t>
      </w:r>
      <w:r w:rsidR="00B5646C">
        <w:rPr>
          <w:rFonts w:ascii="Times New Roman" w:hAnsi="Times New Roman"/>
          <w:bCs/>
          <w:iCs/>
          <w:sz w:val="24"/>
          <w:szCs w:val="24"/>
          <w:lang w:bidi="lt-LT"/>
        </w:rPr>
        <w:t xml:space="preserve">ui </w:t>
      </w:r>
      <w:r w:rsidR="001827D2" w:rsidRPr="001827D2">
        <w:rPr>
          <w:rFonts w:ascii="Times New Roman" w:hAnsi="Times New Roman"/>
          <w:bCs/>
          <w:iCs/>
          <w:sz w:val="24"/>
          <w:szCs w:val="24"/>
          <w:lang w:bidi="lt-LT"/>
        </w:rPr>
        <w:t>V. M.</w:t>
      </w:r>
      <w:r w:rsidR="00510634">
        <w:rPr>
          <w:rFonts w:ascii="Times New Roman" w:hAnsi="Times New Roman"/>
          <w:bCs/>
          <w:iCs/>
          <w:sz w:val="24"/>
          <w:szCs w:val="24"/>
          <w:lang w:bidi="lt-LT"/>
        </w:rPr>
        <w:t>,</w:t>
      </w:r>
      <w:r w:rsidR="00B5646C">
        <w:rPr>
          <w:rFonts w:ascii="Times New Roman" w:hAnsi="Times New Roman"/>
          <w:bCs/>
          <w:iCs/>
          <w:sz w:val="24"/>
          <w:szCs w:val="24"/>
          <w:lang w:bidi="lt-LT"/>
        </w:rPr>
        <w:t xml:space="preserve"> kaip užsakovės (t. y. ieškovės) atstovui,</w:t>
      </w:r>
      <w:r w:rsidR="00B5646C">
        <w:rPr>
          <w:rFonts w:ascii="Times New Roman" w:hAnsi="Times New Roman"/>
          <w:sz w:val="24"/>
          <w:szCs w:val="24"/>
        </w:rPr>
        <w:t xml:space="preserve"> tenkančios dalinės atsakomybės dydžio nustatymo klausimą, netinkamai aiškino ir taikė </w:t>
      </w:r>
      <w:r w:rsidR="00B64FD8" w:rsidRPr="00B64FD8">
        <w:rPr>
          <w:rFonts w:ascii="Times New Roman" w:hAnsi="Times New Roman"/>
          <w:iCs/>
          <w:sz w:val="24"/>
          <w:szCs w:val="24"/>
        </w:rPr>
        <w:t>įrodinėjim</w:t>
      </w:r>
      <w:r w:rsidR="00B5646C">
        <w:rPr>
          <w:rFonts w:ascii="Times New Roman" w:hAnsi="Times New Roman"/>
          <w:iCs/>
          <w:sz w:val="24"/>
          <w:szCs w:val="24"/>
        </w:rPr>
        <w:t>ą</w:t>
      </w:r>
      <w:r w:rsidR="00B64FD8" w:rsidRPr="00B64FD8">
        <w:rPr>
          <w:rFonts w:ascii="Times New Roman" w:hAnsi="Times New Roman"/>
          <w:iCs/>
          <w:sz w:val="24"/>
          <w:szCs w:val="24"/>
        </w:rPr>
        <w:t xml:space="preserve"> ir įrodymų vertinim</w:t>
      </w:r>
      <w:r w:rsidR="00B5646C">
        <w:rPr>
          <w:rFonts w:ascii="Times New Roman" w:hAnsi="Times New Roman"/>
          <w:iCs/>
          <w:sz w:val="24"/>
          <w:szCs w:val="24"/>
        </w:rPr>
        <w:t>ą</w:t>
      </w:r>
      <w:r w:rsidR="00B64FD8" w:rsidRPr="00B64FD8">
        <w:rPr>
          <w:rFonts w:ascii="Times New Roman" w:hAnsi="Times New Roman"/>
          <w:iCs/>
          <w:sz w:val="24"/>
          <w:szCs w:val="24"/>
        </w:rPr>
        <w:t xml:space="preserve"> </w:t>
      </w:r>
      <w:r w:rsidR="00B5646C">
        <w:rPr>
          <w:rFonts w:ascii="Times New Roman" w:hAnsi="Times New Roman"/>
          <w:iCs/>
          <w:sz w:val="24"/>
          <w:szCs w:val="24"/>
        </w:rPr>
        <w:t>reglamentuojančias proceso teisės normas.</w:t>
      </w:r>
    </w:p>
    <w:p w14:paraId="2B8401C1" w14:textId="77777777" w:rsidR="00775D53" w:rsidRDefault="00775D53" w:rsidP="00775D53">
      <w:pPr>
        <w:spacing w:after="120"/>
        <w:jc w:val="both"/>
        <w:rPr>
          <w:iCs/>
          <w:szCs w:val="24"/>
        </w:rPr>
      </w:pPr>
    </w:p>
    <w:p w14:paraId="4EB8E6F5" w14:textId="5B516FB3" w:rsidR="00775D53" w:rsidRPr="00231225" w:rsidRDefault="00775D53" w:rsidP="00775D53">
      <w:pPr>
        <w:spacing w:after="120"/>
        <w:ind w:firstLine="720"/>
        <w:jc w:val="both"/>
        <w:rPr>
          <w:i/>
          <w:szCs w:val="24"/>
        </w:rPr>
      </w:pPr>
      <w:r w:rsidRPr="00231225">
        <w:rPr>
          <w:i/>
          <w:szCs w:val="24"/>
        </w:rPr>
        <w:t>Dėl bylinėjimosi išlaidų</w:t>
      </w:r>
      <w:r w:rsidR="00231225">
        <w:rPr>
          <w:i/>
          <w:szCs w:val="24"/>
        </w:rPr>
        <w:t>, patirtų bylą nagrinėjant pirmosios ir apeliacinės instancijos teismuose, perskirstymo</w:t>
      </w:r>
    </w:p>
    <w:p w14:paraId="0A42E4B9" w14:textId="77777777" w:rsidR="00775D53" w:rsidRPr="00775D53" w:rsidRDefault="00775D53" w:rsidP="00775D53">
      <w:pPr>
        <w:spacing w:after="120"/>
        <w:jc w:val="both"/>
        <w:rPr>
          <w:szCs w:val="24"/>
        </w:rPr>
      </w:pPr>
    </w:p>
    <w:p w14:paraId="6192B370" w14:textId="276E4DFC" w:rsidR="005616BF" w:rsidRDefault="005616BF" w:rsidP="00E83FA5">
      <w:pPr>
        <w:pStyle w:val="Sraopastraipa"/>
        <w:numPr>
          <w:ilvl w:val="0"/>
          <w:numId w:val="3"/>
        </w:numPr>
        <w:spacing w:after="120" w:line="240" w:lineRule="auto"/>
        <w:contextualSpacing w:val="0"/>
        <w:jc w:val="both"/>
        <w:rPr>
          <w:rFonts w:ascii="Times New Roman" w:hAnsi="Times New Roman"/>
          <w:sz w:val="24"/>
          <w:szCs w:val="24"/>
        </w:rPr>
      </w:pPr>
      <w:r w:rsidRPr="005616BF">
        <w:rPr>
          <w:rFonts w:ascii="Times New Roman" w:hAnsi="Times New Roman"/>
          <w:sz w:val="24"/>
          <w:szCs w:val="24"/>
        </w:rPr>
        <w:t>Trečiojo asmens UAB „Vilniaus rentinys“ kasaciniame skunde teigiama, kad apeliacinės instancijos teismas neteisingai nustatė ieškovės patenkintų ir atmestų reikalavimų santykį procentais, nes proporcijas skaičiavo nuo paskutinio patikslinto ieškinio reikalavimo sumos, nevertindamas pirminės ieškinio reikalavimo sumos, ir todėl neteisingai perskirstė bylinėjimosi išlaidas.</w:t>
      </w:r>
    </w:p>
    <w:p w14:paraId="4426F82F" w14:textId="0921A2AA" w:rsidR="005616BF" w:rsidRDefault="00081281" w:rsidP="00E83FA5">
      <w:pPr>
        <w:pStyle w:val="Sraopastraipa"/>
        <w:numPr>
          <w:ilvl w:val="0"/>
          <w:numId w:val="3"/>
        </w:numPr>
        <w:spacing w:after="120" w:line="240" w:lineRule="auto"/>
        <w:contextualSpacing w:val="0"/>
        <w:jc w:val="both"/>
        <w:rPr>
          <w:rFonts w:ascii="Times New Roman" w:hAnsi="Times New Roman"/>
          <w:sz w:val="24"/>
          <w:szCs w:val="24"/>
        </w:rPr>
      </w:pPr>
      <w:r w:rsidRPr="00081281">
        <w:rPr>
          <w:rFonts w:ascii="Times New Roman" w:hAnsi="Times New Roman"/>
          <w:sz w:val="24"/>
          <w:szCs w:val="24"/>
        </w:rPr>
        <w:t>Jeigu pareikštas ieškinys tenkinamas iš dalies, sprendžiant dėl bylinėjimosi išlaidų atlyginimo byloje dalyvaujantiems asmenims, taikytina CPK 93 straipsnio 2 dalyje įtvirtinta taisyklė, jog bylinėjimosi išlaidos ieškovui priteisiamos proporcingai teismo patenkintų reikalavimų daliai, o atsakovui – proporcingai teismo atmestų ieškinio reikalavimų daliai. Šioje normoje nedetalizuota, ar bylinėjimosi išlaidos turi būti paskirstomos atsižvelgiant į pradinį ar patikslintą reikalavimą. Kasacinis teismas yra išaiškinęs, kad</w:t>
      </w:r>
      <w:r w:rsidR="00953899">
        <w:rPr>
          <w:rFonts w:ascii="Times New Roman" w:hAnsi="Times New Roman"/>
          <w:sz w:val="24"/>
          <w:szCs w:val="24"/>
        </w:rPr>
        <w:t>,</w:t>
      </w:r>
      <w:r w:rsidRPr="00081281">
        <w:rPr>
          <w:rFonts w:ascii="Times New Roman" w:hAnsi="Times New Roman"/>
          <w:sz w:val="24"/>
          <w:szCs w:val="24"/>
        </w:rPr>
        <w:t xml:space="preserve"> ieškovui sumažinus savo reikalavimus, bylos dalis dėl atsisakytų reikalavimų turi būti nutraukiama (CPK 293 straipsnio 4 punktas). Bylos ar jos dalies nutraukimas yra bylos (jos dalies) užbaigimas nepriimant teismo sprendimo dėl ginčo esmės. Bylinėjimosi išlaidų paskirstymas, kai byla (jos dalis) baigiama nepriimant teismo sprendimo dėl ginčo esmės, reglamentuojamas CPK 94 straipsnio 1 dalyje. Tokiu atveju teismas bylinėjimosi išlaidas paskirsto, atsižvelgdamas į tai, ar šalių procesinis elgesys buvo tinkamas, ir įvertindamas priežastis, dėl kurių susidarė bylinėjimosi išlaidos. Bylą nutraukus, vėl kreiptis į teismą dėl ginčo tarp tų pačių šalių, dėl to paties dalyko ir tuo pačiu pagrindu neleidžiama (CPK 294 straipsnio 2</w:t>
      </w:r>
      <w:r w:rsidR="00953899">
        <w:rPr>
          <w:rFonts w:ascii="Times New Roman" w:hAnsi="Times New Roman"/>
          <w:sz w:val="24"/>
          <w:szCs w:val="24"/>
        </w:rPr>
        <w:t> </w:t>
      </w:r>
      <w:r w:rsidRPr="00081281">
        <w:rPr>
          <w:rFonts w:ascii="Times New Roman" w:hAnsi="Times New Roman"/>
          <w:sz w:val="24"/>
          <w:szCs w:val="24"/>
        </w:rPr>
        <w:t xml:space="preserve">dalis), todėl pareikštų reikalavimų sumažinimas savo esme prilygsta bylos dalies, kurioje reikalavimai sumažinti, išsprendimui atsakovo naudai, nes jam neteks atsakyti pagal pareikštus reikalavimus, kurių ieškovas nebepalaiko. Taikant CPK 94 straipsnio 1 dalį, įvertinamos ieškinio pareiškimo ir vėlesnio jo atsisakymo priežastys: ieškovas dalies ieškinio atsisakė (sumažino savo reikalavimus) dėl svarbių priežasčių, nenurodydamas priežasčių ar dėl to, kad atsakovas ieškovo reikalavimus patenkino iki bylos nagrinėjimo iš esmės pabaigos. Jeigu ieškovas pareiškė didelės sumos ieškinį, nuo kurio gindamasis atsakovas patyrė bylinėjimosi išlaidų, o atsakovas vėliau reikalavimus sumažino, atsisakyta reikalavimų dalis paprastai turėtų būti laikoma sprendimu, priimtu atsakovo naudai, išskyrus, jeigu ieškinio pareiškimą nulėmė atsakovo elgesys (atsakovas patenkino dalį reikalavimų tik ieškovui pareiškus ieškinį arba dėl kitų su atsakovo elgesiu susijusių priežasčių ieškovas turėjo pagrindą reikšti didesnį reikalavimą) (Lietuvos Aukščiausiojo Teismo </w:t>
      </w:r>
      <w:r w:rsidR="00BE3E7B" w:rsidRPr="00BE3E7B">
        <w:rPr>
          <w:rFonts w:ascii="Times New Roman" w:hAnsi="Times New Roman"/>
          <w:sz w:val="24"/>
          <w:szCs w:val="24"/>
        </w:rPr>
        <w:t>2013 m. spalio 7 d. nutartis civilinėje byloje Nr. 3K-3-464/2013</w:t>
      </w:r>
      <w:r w:rsidR="00BE3E7B">
        <w:rPr>
          <w:rFonts w:ascii="Times New Roman" w:hAnsi="Times New Roman"/>
          <w:sz w:val="24"/>
          <w:szCs w:val="24"/>
        </w:rPr>
        <w:t xml:space="preserve">; </w:t>
      </w:r>
      <w:r w:rsidRPr="00081281">
        <w:rPr>
          <w:rFonts w:ascii="Times New Roman" w:hAnsi="Times New Roman"/>
          <w:sz w:val="24"/>
          <w:szCs w:val="24"/>
        </w:rPr>
        <w:t>2014 m. rugsėjo 26 d. nutartis civilinėje byloje Nr. 3K-3-417/2014).</w:t>
      </w:r>
    </w:p>
    <w:p w14:paraId="2FF45B12" w14:textId="393A51B9" w:rsidR="006B7D24" w:rsidRDefault="006B7D24" w:rsidP="00E83FA5">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Kasacinio teismo praktikoje </w:t>
      </w:r>
      <w:r w:rsidR="00BE3E7B">
        <w:rPr>
          <w:rFonts w:ascii="Times New Roman" w:hAnsi="Times New Roman"/>
          <w:sz w:val="24"/>
          <w:szCs w:val="24"/>
        </w:rPr>
        <w:t xml:space="preserve">taip pat </w:t>
      </w:r>
      <w:r>
        <w:rPr>
          <w:rFonts w:ascii="Times New Roman" w:hAnsi="Times New Roman"/>
          <w:sz w:val="24"/>
          <w:szCs w:val="24"/>
        </w:rPr>
        <w:t xml:space="preserve">nurodyta, kad </w:t>
      </w:r>
      <w:r w:rsidRPr="006B7D24">
        <w:rPr>
          <w:rFonts w:ascii="Times New Roman" w:hAnsi="Times New Roman"/>
          <w:sz w:val="24"/>
          <w:szCs w:val="24"/>
        </w:rPr>
        <w:t xml:space="preserve">bylinėjimosi išlaidų paskirstymas vien pagal sumažintą reikalavimų apimtį ne visada tinkamai užtikrina bylos dalyvių turtinių interesų, susijusių su turėtomis bylinėjimosi išlaidomis, pusiausvyrą, ypač tada, kai ieškovo pradinė turtinių reikalavimų suma buvo labai didelė, palyginti su suma, kurią buvo reikalaujama priteisti, sumažinus pareikštus reikalavimus. Tokiu atveju atsakovas gali turėti daugiau atstovavimo ir kitų </w:t>
      </w:r>
      <w:r w:rsidRPr="006B7D24">
        <w:rPr>
          <w:rFonts w:ascii="Times New Roman" w:hAnsi="Times New Roman"/>
          <w:sz w:val="24"/>
          <w:szCs w:val="24"/>
        </w:rPr>
        <w:lastRenderedPageBreak/>
        <w:t>išlaidų, nei gindamasis nuo mažesnio reikalavimo. Dėl to teismas, spręsdamas dėl bylinėjimosi išlaidų paskirstymo ir nustatęs, kad konkrečiu atveju bylinėjimosi išlaidų atlyginimo priteisimas, atsižvelgiant į priteistų patikslintų reikalavimų dalį, nereikštų sąžiningo bylinėjimosi išlaidų byloje paskirstymo, turėtų vadovautis tiek CPK 94 straipsnio 1 dalimi, tiek 93 straipsnio 4 dalies nuostatomis, leidžiančiomis nukrypti nuo 93 straipsnio 1–3 dalyse įtvirtintų bylinėjimosi išlaidų paskirstymo taisyklių, atsižvelgiant į šalių procesinį elgesį ir priežastis, dėl kurių susidarė bylinėjimosi išlaidos</w:t>
      </w:r>
      <w:r>
        <w:rPr>
          <w:rFonts w:ascii="Times New Roman" w:hAnsi="Times New Roman"/>
          <w:sz w:val="24"/>
          <w:szCs w:val="24"/>
        </w:rPr>
        <w:t xml:space="preserve"> (</w:t>
      </w:r>
      <w:r w:rsidRPr="006B7D24">
        <w:rPr>
          <w:rFonts w:ascii="Times New Roman" w:hAnsi="Times New Roman"/>
          <w:sz w:val="24"/>
          <w:szCs w:val="24"/>
        </w:rPr>
        <w:t>Lietuvos Aukščiausiojo Teismo 2013 m. spalio 7 d. nutartis civilinėje byloje Nr. 3K-3-464/2013</w:t>
      </w:r>
      <w:r>
        <w:rPr>
          <w:rFonts w:ascii="Times New Roman" w:hAnsi="Times New Roman"/>
          <w:sz w:val="24"/>
          <w:szCs w:val="24"/>
        </w:rPr>
        <w:t>)</w:t>
      </w:r>
      <w:r w:rsidRPr="006B7D24">
        <w:rPr>
          <w:rFonts w:ascii="Times New Roman" w:hAnsi="Times New Roman"/>
          <w:sz w:val="24"/>
          <w:szCs w:val="24"/>
        </w:rPr>
        <w:t>.</w:t>
      </w:r>
    </w:p>
    <w:p w14:paraId="43D8F476" w14:textId="5E950E3B" w:rsidR="00BA3843" w:rsidRDefault="00BA3843" w:rsidP="00E83FA5">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Nagrinėjamoje byloje ieškovė pradiniu ieškiniu reikalavimus dėl nuostolių atlyginimo buvo pareiškusi ir </w:t>
      </w:r>
      <w:proofErr w:type="spellStart"/>
      <w:r>
        <w:rPr>
          <w:rFonts w:ascii="Times New Roman" w:hAnsi="Times New Roman"/>
          <w:sz w:val="24"/>
          <w:szCs w:val="24"/>
        </w:rPr>
        <w:t>subrangovei</w:t>
      </w:r>
      <w:proofErr w:type="spellEnd"/>
      <w:r>
        <w:rPr>
          <w:rFonts w:ascii="Times New Roman" w:hAnsi="Times New Roman"/>
          <w:sz w:val="24"/>
          <w:szCs w:val="24"/>
        </w:rPr>
        <w:t xml:space="preserve"> </w:t>
      </w:r>
      <w:r w:rsidRPr="00BA3843">
        <w:rPr>
          <w:rFonts w:ascii="Times New Roman" w:hAnsi="Times New Roman"/>
          <w:sz w:val="24"/>
          <w:szCs w:val="24"/>
        </w:rPr>
        <w:t>UAB „Vilniaus rentinys“</w:t>
      </w:r>
      <w:r>
        <w:rPr>
          <w:rFonts w:ascii="Times New Roman" w:hAnsi="Times New Roman"/>
          <w:sz w:val="24"/>
          <w:szCs w:val="24"/>
        </w:rPr>
        <w:t xml:space="preserve"> kaip </w:t>
      </w:r>
      <w:r w:rsidR="00507C14">
        <w:rPr>
          <w:rFonts w:ascii="Times New Roman" w:hAnsi="Times New Roman"/>
          <w:sz w:val="24"/>
          <w:szCs w:val="24"/>
        </w:rPr>
        <w:t>solidaria</w:t>
      </w:r>
      <w:r w:rsidR="00953899">
        <w:rPr>
          <w:rFonts w:ascii="Times New Roman" w:hAnsi="Times New Roman"/>
          <w:sz w:val="24"/>
          <w:szCs w:val="24"/>
        </w:rPr>
        <w:t>ja</w:t>
      </w:r>
      <w:r w:rsidR="00507C14">
        <w:rPr>
          <w:rFonts w:ascii="Times New Roman" w:hAnsi="Times New Roman"/>
          <w:sz w:val="24"/>
          <w:szCs w:val="24"/>
        </w:rPr>
        <w:t xml:space="preserve">i </w:t>
      </w:r>
      <w:r>
        <w:rPr>
          <w:rFonts w:ascii="Times New Roman" w:hAnsi="Times New Roman"/>
          <w:sz w:val="24"/>
          <w:szCs w:val="24"/>
        </w:rPr>
        <w:t xml:space="preserve">atsakovei. </w:t>
      </w:r>
      <w:r w:rsidRPr="00BA3843">
        <w:rPr>
          <w:rFonts w:ascii="Times New Roman" w:hAnsi="Times New Roman"/>
          <w:bCs/>
          <w:sz w:val="24"/>
          <w:szCs w:val="24"/>
          <w:lang w:bidi="lt-LT"/>
        </w:rPr>
        <w:t>Lietuvos apeliacini</w:t>
      </w:r>
      <w:r>
        <w:rPr>
          <w:rFonts w:ascii="Times New Roman" w:hAnsi="Times New Roman"/>
          <w:bCs/>
          <w:sz w:val="24"/>
          <w:szCs w:val="24"/>
          <w:lang w:bidi="lt-LT"/>
        </w:rPr>
        <w:t>am</w:t>
      </w:r>
      <w:r w:rsidRPr="00BA3843">
        <w:rPr>
          <w:rFonts w:ascii="Times New Roman" w:hAnsi="Times New Roman"/>
          <w:bCs/>
          <w:sz w:val="24"/>
          <w:szCs w:val="24"/>
          <w:lang w:bidi="lt-LT"/>
        </w:rPr>
        <w:t xml:space="preserve"> teism</w:t>
      </w:r>
      <w:r>
        <w:rPr>
          <w:rFonts w:ascii="Times New Roman" w:hAnsi="Times New Roman"/>
          <w:bCs/>
          <w:sz w:val="24"/>
          <w:szCs w:val="24"/>
          <w:lang w:bidi="lt-LT"/>
        </w:rPr>
        <w:t>ui</w:t>
      </w:r>
      <w:r w:rsidRPr="00BA3843">
        <w:rPr>
          <w:rFonts w:ascii="Times New Roman" w:hAnsi="Times New Roman"/>
          <w:bCs/>
          <w:sz w:val="24"/>
          <w:szCs w:val="24"/>
          <w:lang w:bidi="lt-LT"/>
        </w:rPr>
        <w:t xml:space="preserve"> 2022 m. liepos 5 d. </w:t>
      </w:r>
      <w:r>
        <w:rPr>
          <w:rFonts w:ascii="Times New Roman" w:hAnsi="Times New Roman"/>
          <w:bCs/>
          <w:sz w:val="24"/>
          <w:szCs w:val="24"/>
          <w:lang w:bidi="lt-LT"/>
        </w:rPr>
        <w:t xml:space="preserve">priėmus </w:t>
      </w:r>
      <w:r w:rsidRPr="00BA3843">
        <w:rPr>
          <w:rFonts w:ascii="Times New Roman" w:hAnsi="Times New Roman"/>
          <w:bCs/>
          <w:sz w:val="24"/>
          <w:szCs w:val="24"/>
          <w:lang w:bidi="lt-LT"/>
        </w:rPr>
        <w:t>sprendim</w:t>
      </w:r>
      <w:r>
        <w:rPr>
          <w:rFonts w:ascii="Times New Roman" w:hAnsi="Times New Roman"/>
          <w:bCs/>
          <w:sz w:val="24"/>
          <w:szCs w:val="24"/>
          <w:lang w:bidi="lt-LT"/>
        </w:rPr>
        <w:t xml:space="preserve">ą, kuriuo, be kita ko, ieškinys </w:t>
      </w:r>
      <w:proofErr w:type="spellStart"/>
      <w:r w:rsidR="003B0DEF">
        <w:rPr>
          <w:rFonts w:ascii="Times New Roman" w:hAnsi="Times New Roman"/>
          <w:bCs/>
          <w:sz w:val="24"/>
          <w:szCs w:val="24"/>
          <w:lang w:bidi="lt-LT"/>
        </w:rPr>
        <w:t>subrangovei</w:t>
      </w:r>
      <w:proofErr w:type="spellEnd"/>
      <w:r w:rsidR="003B0DEF">
        <w:rPr>
          <w:rFonts w:ascii="Times New Roman" w:hAnsi="Times New Roman"/>
          <w:bCs/>
          <w:sz w:val="24"/>
          <w:szCs w:val="24"/>
          <w:lang w:bidi="lt-LT"/>
        </w:rPr>
        <w:t xml:space="preserve"> </w:t>
      </w:r>
      <w:r w:rsidRPr="00BA3843">
        <w:rPr>
          <w:rFonts w:ascii="Times New Roman" w:hAnsi="Times New Roman"/>
          <w:bCs/>
          <w:sz w:val="24"/>
          <w:szCs w:val="24"/>
          <w:lang w:bidi="lt-LT"/>
        </w:rPr>
        <w:t>UAB „Vilniaus rentinys“</w:t>
      </w:r>
      <w:r>
        <w:rPr>
          <w:rFonts w:ascii="Times New Roman" w:hAnsi="Times New Roman"/>
          <w:bCs/>
          <w:sz w:val="24"/>
          <w:szCs w:val="24"/>
          <w:lang w:bidi="lt-LT"/>
        </w:rPr>
        <w:t xml:space="preserve"> atmestas</w:t>
      </w:r>
      <w:r w:rsidR="003B0DEF">
        <w:rPr>
          <w:rFonts w:ascii="Times New Roman" w:hAnsi="Times New Roman"/>
          <w:bCs/>
          <w:sz w:val="24"/>
          <w:szCs w:val="24"/>
          <w:lang w:bidi="lt-LT"/>
        </w:rPr>
        <w:t>, pastaroji toliau byloje dalyvauja</w:t>
      </w:r>
      <w:r w:rsidR="00507C14">
        <w:rPr>
          <w:rFonts w:ascii="Times New Roman" w:hAnsi="Times New Roman"/>
          <w:bCs/>
          <w:sz w:val="24"/>
          <w:szCs w:val="24"/>
          <w:lang w:bidi="lt-LT"/>
        </w:rPr>
        <w:t xml:space="preserve"> kaip</w:t>
      </w:r>
      <w:r w:rsidR="003B0DEF">
        <w:rPr>
          <w:rFonts w:ascii="Times New Roman" w:hAnsi="Times New Roman"/>
          <w:bCs/>
          <w:sz w:val="24"/>
          <w:szCs w:val="24"/>
          <w:lang w:bidi="lt-LT"/>
        </w:rPr>
        <w:t xml:space="preserve"> treči</w:t>
      </w:r>
      <w:r w:rsidR="00507C14">
        <w:rPr>
          <w:rFonts w:ascii="Times New Roman" w:hAnsi="Times New Roman"/>
          <w:bCs/>
          <w:sz w:val="24"/>
          <w:szCs w:val="24"/>
          <w:lang w:bidi="lt-LT"/>
        </w:rPr>
        <w:t>asis</w:t>
      </w:r>
      <w:r w:rsidR="003B0DEF">
        <w:rPr>
          <w:rFonts w:ascii="Times New Roman" w:hAnsi="Times New Roman"/>
          <w:bCs/>
          <w:sz w:val="24"/>
          <w:szCs w:val="24"/>
          <w:lang w:bidi="lt-LT"/>
        </w:rPr>
        <w:t xml:space="preserve"> asm</w:t>
      </w:r>
      <w:r w:rsidR="00507C14">
        <w:rPr>
          <w:rFonts w:ascii="Times New Roman" w:hAnsi="Times New Roman"/>
          <w:bCs/>
          <w:sz w:val="24"/>
          <w:szCs w:val="24"/>
          <w:lang w:bidi="lt-LT"/>
        </w:rPr>
        <w:t>uo</w:t>
      </w:r>
      <w:r w:rsidR="003B0DEF">
        <w:rPr>
          <w:rFonts w:ascii="Times New Roman" w:hAnsi="Times New Roman"/>
          <w:bCs/>
          <w:sz w:val="24"/>
          <w:szCs w:val="24"/>
          <w:lang w:bidi="lt-LT"/>
        </w:rPr>
        <w:t>, nepareiškian</w:t>
      </w:r>
      <w:r w:rsidR="00507C14">
        <w:rPr>
          <w:rFonts w:ascii="Times New Roman" w:hAnsi="Times New Roman"/>
          <w:bCs/>
          <w:sz w:val="24"/>
          <w:szCs w:val="24"/>
          <w:lang w:bidi="lt-LT"/>
        </w:rPr>
        <w:t>tis</w:t>
      </w:r>
      <w:r w:rsidR="003B0DEF">
        <w:rPr>
          <w:rFonts w:ascii="Times New Roman" w:hAnsi="Times New Roman"/>
          <w:bCs/>
          <w:sz w:val="24"/>
          <w:szCs w:val="24"/>
          <w:lang w:bidi="lt-LT"/>
        </w:rPr>
        <w:t xml:space="preserve"> savarankiškų reikalavimų, atsakovės </w:t>
      </w:r>
      <w:r w:rsidR="003B0DEF" w:rsidRPr="003B0DEF">
        <w:rPr>
          <w:rFonts w:ascii="Times New Roman" w:hAnsi="Times New Roman"/>
          <w:bCs/>
          <w:iCs/>
          <w:sz w:val="24"/>
          <w:szCs w:val="24"/>
          <w:lang w:bidi="lt-LT"/>
        </w:rPr>
        <w:t>BUAB „</w:t>
      </w:r>
      <w:proofErr w:type="spellStart"/>
      <w:r w:rsidR="003B0DEF" w:rsidRPr="003B0DEF">
        <w:rPr>
          <w:rFonts w:ascii="Times New Roman" w:hAnsi="Times New Roman"/>
          <w:bCs/>
          <w:iCs/>
          <w:sz w:val="24"/>
          <w:szCs w:val="24"/>
          <w:lang w:bidi="lt-LT"/>
        </w:rPr>
        <w:t>Lakaja</w:t>
      </w:r>
      <w:proofErr w:type="spellEnd"/>
      <w:r w:rsidR="003B0DEF" w:rsidRPr="003B0DEF">
        <w:rPr>
          <w:rFonts w:ascii="Times New Roman" w:hAnsi="Times New Roman"/>
          <w:bCs/>
          <w:iCs/>
          <w:sz w:val="24"/>
          <w:szCs w:val="24"/>
          <w:lang w:bidi="lt-LT"/>
        </w:rPr>
        <w:t>“</w:t>
      </w:r>
      <w:r w:rsidR="003B0DEF">
        <w:rPr>
          <w:rFonts w:ascii="Times New Roman" w:hAnsi="Times New Roman"/>
          <w:bCs/>
          <w:iCs/>
          <w:sz w:val="24"/>
          <w:szCs w:val="24"/>
          <w:lang w:bidi="lt-LT"/>
        </w:rPr>
        <w:t xml:space="preserve"> (generalinės rangovės)</w:t>
      </w:r>
      <w:r w:rsidR="003B0DEF">
        <w:rPr>
          <w:rFonts w:ascii="Times New Roman" w:hAnsi="Times New Roman"/>
          <w:bCs/>
          <w:sz w:val="24"/>
          <w:szCs w:val="24"/>
          <w:lang w:bidi="lt-LT"/>
        </w:rPr>
        <w:t xml:space="preserve"> pusėje. Iš ieškovės pateiktų paaiškinimų </w:t>
      </w:r>
      <w:r w:rsidR="00766AD1">
        <w:rPr>
          <w:rFonts w:ascii="Times New Roman" w:hAnsi="Times New Roman"/>
          <w:bCs/>
          <w:sz w:val="24"/>
          <w:szCs w:val="24"/>
          <w:lang w:bidi="lt-LT"/>
        </w:rPr>
        <w:t xml:space="preserve">ne kartą </w:t>
      </w:r>
      <w:r w:rsidR="003B0DEF">
        <w:rPr>
          <w:rFonts w:ascii="Times New Roman" w:hAnsi="Times New Roman"/>
          <w:bCs/>
          <w:sz w:val="24"/>
          <w:szCs w:val="24"/>
          <w:lang w:bidi="lt-LT"/>
        </w:rPr>
        <w:t xml:space="preserve">tikslinant ieškinį matyti, kad </w:t>
      </w:r>
      <w:r w:rsidR="00507C14">
        <w:rPr>
          <w:rFonts w:ascii="Times New Roman" w:hAnsi="Times New Roman"/>
          <w:bCs/>
          <w:sz w:val="24"/>
          <w:szCs w:val="24"/>
          <w:lang w:bidi="lt-LT"/>
        </w:rPr>
        <w:t>ieškinio reikalavimų dydis buvo sumažintas atsižvelgiant į kitoje civilinėje byloje taikos sutartimis išspręst</w:t>
      </w:r>
      <w:r w:rsidR="00766AD1">
        <w:rPr>
          <w:rFonts w:ascii="Times New Roman" w:hAnsi="Times New Roman"/>
          <w:bCs/>
          <w:sz w:val="24"/>
          <w:szCs w:val="24"/>
          <w:lang w:bidi="lt-LT"/>
        </w:rPr>
        <w:t>us</w:t>
      </w:r>
      <w:r w:rsidR="00507C14">
        <w:rPr>
          <w:rFonts w:ascii="Times New Roman" w:hAnsi="Times New Roman"/>
          <w:bCs/>
          <w:sz w:val="24"/>
          <w:szCs w:val="24"/>
          <w:lang w:bidi="lt-LT"/>
        </w:rPr>
        <w:t xml:space="preserve"> ginč</w:t>
      </w:r>
      <w:r w:rsidR="00766AD1">
        <w:rPr>
          <w:rFonts w:ascii="Times New Roman" w:hAnsi="Times New Roman"/>
          <w:bCs/>
          <w:sz w:val="24"/>
          <w:szCs w:val="24"/>
          <w:lang w:bidi="lt-LT"/>
        </w:rPr>
        <w:t>us</w:t>
      </w:r>
      <w:r w:rsidR="00507C14">
        <w:rPr>
          <w:rFonts w:ascii="Times New Roman" w:hAnsi="Times New Roman"/>
          <w:bCs/>
          <w:sz w:val="24"/>
          <w:szCs w:val="24"/>
          <w:lang w:bidi="lt-LT"/>
        </w:rPr>
        <w:t xml:space="preserve"> su Pastato nuomininke </w:t>
      </w:r>
      <w:r w:rsidR="00766AD1" w:rsidRPr="00766AD1">
        <w:rPr>
          <w:rFonts w:ascii="Times New Roman" w:hAnsi="Times New Roman"/>
          <w:bCs/>
          <w:iCs/>
          <w:sz w:val="24"/>
          <w:szCs w:val="24"/>
          <w:lang w:bidi="lt-LT"/>
        </w:rPr>
        <w:t>UAB „</w:t>
      </w:r>
      <w:proofErr w:type="spellStart"/>
      <w:r w:rsidR="00766AD1" w:rsidRPr="00766AD1">
        <w:rPr>
          <w:rFonts w:ascii="Times New Roman" w:hAnsi="Times New Roman"/>
          <w:bCs/>
          <w:iCs/>
          <w:sz w:val="24"/>
          <w:szCs w:val="24"/>
          <w:lang w:bidi="lt-LT"/>
        </w:rPr>
        <w:t>Hakonlita</w:t>
      </w:r>
      <w:proofErr w:type="spellEnd"/>
      <w:r w:rsidR="00766AD1" w:rsidRPr="00766AD1">
        <w:rPr>
          <w:rFonts w:ascii="Times New Roman" w:hAnsi="Times New Roman"/>
          <w:bCs/>
          <w:iCs/>
          <w:sz w:val="24"/>
          <w:szCs w:val="24"/>
          <w:lang w:bidi="lt-LT"/>
        </w:rPr>
        <w:t>“</w:t>
      </w:r>
      <w:r w:rsidR="00766AD1">
        <w:rPr>
          <w:rFonts w:ascii="Times New Roman" w:hAnsi="Times New Roman"/>
          <w:bCs/>
          <w:iCs/>
          <w:sz w:val="24"/>
          <w:szCs w:val="24"/>
          <w:lang w:bidi="lt-LT"/>
        </w:rPr>
        <w:t xml:space="preserve"> ir jos draudik</w:t>
      </w:r>
      <w:r w:rsidR="00906273">
        <w:rPr>
          <w:rFonts w:ascii="Times New Roman" w:hAnsi="Times New Roman"/>
          <w:bCs/>
          <w:iCs/>
          <w:sz w:val="24"/>
          <w:szCs w:val="24"/>
          <w:lang w:bidi="lt-LT"/>
        </w:rPr>
        <w:t>e</w:t>
      </w:r>
      <w:r w:rsidR="00766AD1">
        <w:rPr>
          <w:rFonts w:ascii="Times New Roman" w:hAnsi="Times New Roman"/>
          <w:bCs/>
          <w:iCs/>
          <w:sz w:val="24"/>
          <w:szCs w:val="24"/>
          <w:lang w:bidi="lt-LT"/>
        </w:rPr>
        <w:t xml:space="preserve">, </w:t>
      </w:r>
      <w:r w:rsidR="008D1EBD">
        <w:rPr>
          <w:rFonts w:ascii="Times New Roman" w:hAnsi="Times New Roman"/>
          <w:bCs/>
          <w:iCs/>
          <w:sz w:val="24"/>
          <w:szCs w:val="24"/>
          <w:lang w:bidi="lt-LT"/>
        </w:rPr>
        <w:t xml:space="preserve">taip pat </w:t>
      </w:r>
      <w:r w:rsidR="00766AD1">
        <w:rPr>
          <w:rFonts w:ascii="Times New Roman" w:hAnsi="Times New Roman"/>
          <w:bCs/>
          <w:iCs/>
          <w:sz w:val="24"/>
          <w:szCs w:val="24"/>
          <w:lang w:bidi="lt-LT"/>
        </w:rPr>
        <w:t xml:space="preserve">gautas ekspertų išvadas dėl Pastato defektų atsiradimo priežasčių, be to, kaip minėta, po </w:t>
      </w:r>
      <w:r w:rsidR="00766AD1" w:rsidRPr="00766AD1">
        <w:rPr>
          <w:rFonts w:ascii="Times New Roman" w:hAnsi="Times New Roman"/>
          <w:bCs/>
          <w:iCs/>
          <w:sz w:val="24"/>
          <w:szCs w:val="24"/>
          <w:lang w:bidi="lt-LT"/>
        </w:rPr>
        <w:t>Lietuvos apeliacini</w:t>
      </w:r>
      <w:r w:rsidR="00766AD1">
        <w:rPr>
          <w:rFonts w:ascii="Times New Roman" w:hAnsi="Times New Roman"/>
          <w:bCs/>
          <w:iCs/>
          <w:sz w:val="24"/>
          <w:szCs w:val="24"/>
          <w:lang w:bidi="lt-LT"/>
        </w:rPr>
        <w:t>o</w:t>
      </w:r>
      <w:r w:rsidR="00766AD1" w:rsidRPr="00766AD1">
        <w:rPr>
          <w:rFonts w:ascii="Times New Roman" w:hAnsi="Times New Roman"/>
          <w:bCs/>
          <w:iCs/>
          <w:sz w:val="24"/>
          <w:szCs w:val="24"/>
          <w:lang w:bidi="lt-LT"/>
        </w:rPr>
        <w:t xml:space="preserve"> teism</w:t>
      </w:r>
      <w:r w:rsidR="00766AD1">
        <w:rPr>
          <w:rFonts w:ascii="Times New Roman" w:hAnsi="Times New Roman"/>
          <w:bCs/>
          <w:iCs/>
          <w:sz w:val="24"/>
          <w:szCs w:val="24"/>
          <w:lang w:bidi="lt-LT"/>
        </w:rPr>
        <w:t>o</w:t>
      </w:r>
      <w:r w:rsidR="00766AD1" w:rsidRPr="00766AD1">
        <w:rPr>
          <w:rFonts w:ascii="Times New Roman" w:hAnsi="Times New Roman"/>
          <w:bCs/>
          <w:iCs/>
          <w:sz w:val="24"/>
          <w:szCs w:val="24"/>
          <w:lang w:bidi="lt-LT"/>
        </w:rPr>
        <w:t xml:space="preserve"> 2022 m. liepos 5 d. sprendim</w:t>
      </w:r>
      <w:r w:rsidR="00766AD1">
        <w:rPr>
          <w:rFonts w:ascii="Times New Roman" w:hAnsi="Times New Roman"/>
          <w:bCs/>
          <w:iCs/>
          <w:sz w:val="24"/>
          <w:szCs w:val="24"/>
          <w:lang w:bidi="lt-LT"/>
        </w:rPr>
        <w:t>o priėmimo grąžinus bylos dalį nagrinėti iš naujo pirmosios instancijos teismui, šis įpareigojo ieškovę dar kartą patikslinti ieškinį.</w:t>
      </w:r>
    </w:p>
    <w:p w14:paraId="34AD720A" w14:textId="6DE9B414" w:rsidR="00005711" w:rsidRPr="00D362C0" w:rsidRDefault="006A6F94" w:rsidP="0004699C">
      <w:pPr>
        <w:pStyle w:val="Sraopastraipa"/>
        <w:numPr>
          <w:ilvl w:val="0"/>
          <w:numId w:val="3"/>
        </w:numPr>
        <w:spacing w:after="120" w:line="240" w:lineRule="auto"/>
        <w:contextualSpacing w:val="0"/>
        <w:jc w:val="both"/>
        <w:rPr>
          <w:rFonts w:ascii="Times New Roman" w:hAnsi="Times New Roman"/>
          <w:sz w:val="24"/>
          <w:szCs w:val="24"/>
        </w:rPr>
      </w:pPr>
      <w:r w:rsidRPr="00D362C0">
        <w:rPr>
          <w:rFonts w:ascii="Times New Roman" w:hAnsi="Times New Roman"/>
          <w:sz w:val="24"/>
          <w:szCs w:val="24"/>
        </w:rPr>
        <w:t>Teisėjų kolegij</w:t>
      </w:r>
      <w:r w:rsidR="003B64E1" w:rsidRPr="00D362C0">
        <w:rPr>
          <w:rFonts w:ascii="Times New Roman" w:hAnsi="Times New Roman"/>
          <w:sz w:val="24"/>
          <w:szCs w:val="24"/>
        </w:rPr>
        <w:t>os vertinimu</w:t>
      </w:r>
      <w:r w:rsidRPr="00D362C0">
        <w:rPr>
          <w:rFonts w:ascii="Times New Roman" w:hAnsi="Times New Roman"/>
          <w:sz w:val="24"/>
          <w:szCs w:val="24"/>
        </w:rPr>
        <w:t xml:space="preserve">, </w:t>
      </w:r>
      <w:r w:rsidR="00BE3E7B" w:rsidRPr="00D362C0">
        <w:rPr>
          <w:rFonts w:ascii="Times New Roman" w:hAnsi="Times New Roman"/>
          <w:sz w:val="24"/>
          <w:szCs w:val="24"/>
        </w:rPr>
        <w:t>atsižvelg</w:t>
      </w:r>
      <w:r w:rsidR="003B64E1" w:rsidRPr="00D362C0">
        <w:rPr>
          <w:rFonts w:ascii="Times New Roman" w:hAnsi="Times New Roman"/>
          <w:sz w:val="24"/>
          <w:szCs w:val="24"/>
        </w:rPr>
        <w:t>iant</w:t>
      </w:r>
      <w:r w:rsidR="00BE3E7B" w:rsidRPr="00D362C0">
        <w:rPr>
          <w:rFonts w:ascii="Times New Roman" w:hAnsi="Times New Roman"/>
          <w:sz w:val="24"/>
          <w:szCs w:val="24"/>
        </w:rPr>
        <w:t xml:space="preserve"> į </w:t>
      </w:r>
      <w:r w:rsidR="00766AD1" w:rsidRPr="00D362C0">
        <w:rPr>
          <w:rFonts w:ascii="Times New Roman" w:hAnsi="Times New Roman"/>
          <w:sz w:val="24"/>
          <w:szCs w:val="24"/>
        </w:rPr>
        <w:t xml:space="preserve">nurodytus </w:t>
      </w:r>
      <w:r w:rsidR="003B64E1" w:rsidRPr="00D362C0">
        <w:rPr>
          <w:rFonts w:ascii="Times New Roman" w:hAnsi="Times New Roman"/>
          <w:sz w:val="24"/>
          <w:szCs w:val="24"/>
        </w:rPr>
        <w:t>šios</w:t>
      </w:r>
      <w:r w:rsidR="00766AD1" w:rsidRPr="00D362C0">
        <w:rPr>
          <w:rFonts w:ascii="Times New Roman" w:hAnsi="Times New Roman"/>
          <w:sz w:val="24"/>
          <w:szCs w:val="24"/>
        </w:rPr>
        <w:t xml:space="preserve"> bylos eigos ypatumus</w:t>
      </w:r>
      <w:r w:rsidR="00D52AAB" w:rsidRPr="00D362C0">
        <w:rPr>
          <w:rFonts w:ascii="Times New Roman" w:hAnsi="Times New Roman"/>
          <w:sz w:val="24"/>
          <w:szCs w:val="24"/>
        </w:rPr>
        <w:t xml:space="preserve"> ir priežastis</w:t>
      </w:r>
      <w:r w:rsidR="00766AD1" w:rsidRPr="00D362C0">
        <w:rPr>
          <w:rFonts w:ascii="Times New Roman" w:hAnsi="Times New Roman"/>
          <w:sz w:val="24"/>
          <w:szCs w:val="24"/>
        </w:rPr>
        <w:t xml:space="preserve">, dėl kurių ieškovei kilo poreikis ne kartą tikslinti ieškinį, </w:t>
      </w:r>
      <w:r w:rsidR="005E378C" w:rsidRPr="00D362C0">
        <w:rPr>
          <w:rFonts w:ascii="Times New Roman" w:hAnsi="Times New Roman"/>
          <w:sz w:val="24"/>
          <w:szCs w:val="24"/>
        </w:rPr>
        <w:t xml:space="preserve">taip pat </w:t>
      </w:r>
      <w:r w:rsidR="00766AD1" w:rsidRPr="00D362C0">
        <w:rPr>
          <w:rFonts w:ascii="Times New Roman" w:hAnsi="Times New Roman"/>
          <w:sz w:val="24"/>
          <w:szCs w:val="24"/>
        </w:rPr>
        <w:t>kilusio ginčo sudėtingumą ir kompleksiškumą</w:t>
      </w:r>
      <w:r w:rsidR="00906273">
        <w:rPr>
          <w:rFonts w:ascii="Times New Roman" w:hAnsi="Times New Roman"/>
          <w:sz w:val="24"/>
          <w:szCs w:val="24"/>
        </w:rPr>
        <w:t>,</w:t>
      </w:r>
      <w:r w:rsidR="003B64E1" w:rsidRPr="00D362C0">
        <w:rPr>
          <w:rFonts w:ascii="Times New Roman" w:hAnsi="Times New Roman"/>
          <w:sz w:val="24"/>
          <w:szCs w:val="24"/>
        </w:rPr>
        <w:t xml:space="preserve"> </w:t>
      </w:r>
      <w:r w:rsidR="00906273">
        <w:rPr>
          <w:rFonts w:ascii="Times New Roman" w:hAnsi="Times New Roman"/>
          <w:sz w:val="24"/>
          <w:szCs w:val="24"/>
        </w:rPr>
        <w:t>ir</w:t>
      </w:r>
      <w:r w:rsidR="003B64E1" w:rsidRPr="00D362C0">
        <w:rPr>
          <w:rFonts w:ascii="Times New Roman" w:hAnsi="Times New Roman"/>
          <w:sz w:val="24"/>
          <w:szCs w:val="24"/>
        </w:rPr>
        <w:t xml:space="preserve"> į tai, kad </w:t>
      </w:r>
      <w:proofErr w:type="spellStart"/>
      <w:r w:rsidR="003B64E1" w:rsidRPr="00D362C0">
        <w:rPr>
          <w:rFonts w:ascii="Times New Roman" w:hAnsi="Times New Roman"/>
          <w:sz w:val="24"/>
          <w:szCs w:val="24"/>
        </w:rPr>
        <w:t>subrangovė</w:t>
      </w:r>
      <w:proofErr w:type="spellEnd"/>
      <w:r w:rsidR="003B64E1" w:rsidRPr="00D362C0">
        <w:rPr>
          <w:rFonts w:ascii="Times New Roman" w:hAnsi="Times New Roman"/>
          <w:sz w:val="24"/>
          <w:szCs w:val="24"/>
        </w:rPr>
        <w:t xml:space="preserve"> UAB „Vilniaus rentinys“ tiek anksčiau kaip atsakovė, tiek ir dabar kaip trečiasis asmuo turi iš esmės tą patį materialinį teisinį suinteresuotumą šios bylos baigtimi</w:t>
      </w:r>
      <w:r w:rsidR="00D52AAB" w:rsidRPr="00D362C0">
        <w:rPr>
          <w:rFonts w:ascii="Times New Roman" w:hAnsi="Times New Roman"/>
          <w:sz w:val="24"/>
          <w:szCs w:val="24"/>
        </w:rPr>
        <w:t>, lemiantį jos poreikį ginti savo teises pasitelkiant kvalifikuotą teisinę pagalbą teikiantį atstovą</w:t>
      </w:r>
      <w:r w:rsidR="003B64E1" w:rsidRPr="00D362C0">
        <w:rPr>
          <w:rFonts w:ascii="Times New Roman" w:hAnsi="Times New Roman"/>
          <w:sz w:val="24"/>
          <w:szCs w:val="24"/>
        </w:rPr>
        <w:t xml:space="preserve">, </w:t>
      </w:r>
      <w:r w:rsidR="005E378C" w:rsidRPr="00D362C0">
        <w:rPr>
          <w:rFonts w:ascii="Times New Roman" w:hAnsi="Times New Roman"/>
          <w:sz w:val="24"/>
          <w:szCs w:val="24"/>
        </w:rPr>
        <w:t>konstatuoti</w:t>
      </w:r>
      <w:r w:rsidR="00005711" w:rsidRPr="00D362C0">
        <w:rPr>
          <w:rFonts w:ascii="Times New Roman" w:hAnsi="Times New Roman"/>
          <w:sz w:val="24"/>
          <w:szCs w:val="24"/>
        </w:rPr>
        <w:t>na</w:t>
      </w:r>
      <w:r w:rsidR="005E378C" w:rsidRPr="00D362C0">
        <w:rPr>
          <w:rFonts w:ascii="Times New Roman" w:hAnsi="Times New Roman"/>
          <w:sz w:val="24"/>
          <w:szCs w:val="24"/>
        </w:rPr>
        <w:t xml:space="preserve">, kad </w:t>
      </w:r>
      <w:r w:rsidR="00D52AAB" w:rsidRPr="00D362C0">
        <w:rPr>
          <w:rFonts w:ascii="Times New Roman" w:hAnsi="Times New Roman"/>
          <w:sz w:val="24"/>
          <w:szCs w:val="24"/>
        </w:rPr>
        <w:t>apeliacinės instancijos teismas</w:t>
      </w:r>
      <w:r w:rsidR="00005711" w:rsidRPr="00D362C0">
        <w:rPr>
          <w:rFonts w:ascii="Times New Roman" w:hAnsi="Times New Roman"/>
          <w:sz w:val="24"/>
          <w:szCs w:val="24"/>
        </w:rPr>
        <w:t xml:space="preserve">, be kita ko, vadovaudamasis </w:t>
      </w:r>
      <w:r w:rsidR="00005711" w:rsidRPr="00D362C0">
        <w:rPr>
          <w:rFonts w:ascii="Times New Roman" w:hAnsi="Times New Roman"/>
          <w:bCs/>
          <w:sz w:val="24"/>
          <w:szCs w:val="24"/>
        </w:rPr>
        <w:t>CPK 93</w:t>
      </w:r>
      <w:r w:rsidR="00906273">
        <w:rPr>
          <w:rFonts w:ascii="Times New Roman" w:hAnsi="Times New Roman"/>
          <w:bCs/>
          <w:sz w:val="24"/>
          <w:szCs w:val="24"/>
        </w:rPr>
        <w:t> </w:t>
      </w:r>
      <w:r w:rsidR="00005711" w:rsidRPr="00D362C0">
        <w:rPr>
          <w:rFonts w:ascii="Times New Roman" w:hAnsi="Times New Roman"/>
          <w:bCs/>
          <w:sz w:val="24"/>
          <w:szCs w:val="24"/>
        </w:rPr>
        <w:t>straipsnio 4 dalyje nustatytais kriterijais,</w:t>
      </w:r>
      <w:r w:rsidR="00D52AAB" w:rsidRPr="00D362C0">
        <w:rPr>
          <w:rFonts w:ascii="Times New Roman" w:hAnsi="Times New Roman"/>
          <w:sz w:val="24"/>
          <w:szCs w:val="24"/>
        </w:rPr>
        <w:t xml:space="preserve"> skundžiamoje nutartyje teisingai nustatė </w:t>
      </w:r>
      <w:r w:rsidR="005E378C" w:rsidRPr="00D362C0">
        <w:rPr>
          <w:rFonts w:ascii="Times New Roman" w:hAnsi="Times New Roman"/>
          <w:sz w:val="24"/>
          <w:szCs w:val="24"/>
        </w:rPr>
        <w:t>atsakovams ir tretiesiems asmenims atlygintin</w:t>
      </w:r>
      <w:r w:rsidR="00005711" w:rsidRPr="00D362C0">
        <w:rPr>
          <w:rFonts w:ascii="Times New Roman" w:hAnsi="Times New Roman"/>
          <w:sz w:val="24"/>
          <w:szCs w:val="24"/>
        </w:rPr>
        <w:t>as</w:t>
      </w:r>
      <w:r w:rsidR="005E378C" w:rsidRPr="00D362C0">
        <w:rPr>
          <w:rFonts w:ascii="Times New Roman" w:hAnsi="Times New Roman"/>
          <w:sz w:val="24"/>
          <w:szCs w:val="24"/>
        </w:rPr>
        <w:t xml:space="preserve"> bylinėjimosi išlaid</w:t>
      </w:r>
      <w:r w:rsidR="00005711" w:rsidRPr="00D362C0">
        <w:rPr>
          <w:rFonts w:ascii="Times New Roman" w:hAnsi="Times New Roman"/>
          <w:sz w:val="24"/>
          <w:szCs w:val="24"/>
        </w:rPr>
        <w:t>as</w:t>
      </w:r>
      <w:r w:rsidR="00D52AAB" w:rsidRPr="00D362C0">
        <w:rPr>
          <w:rFonts w:ascii="Times New Roman" w:hAnsi="Times New Roman"/>
          <w:sz w:val="24"/>
          <w:szCs w:val="24"/>
        </w:rPr>
        <w:t xml:space="preserve"> </w:t>
      </w:r>
      <w:r w:rsidR="00005711" w:rsidRPr="00D362C0">
        <w:rPr>
          <w:rFonts w:ascii="Times New Roman" w:hAnsi="Times New Roman"/>
          <w:sz w:val="24"/>
          <w:szCs w:val="24"/>
        </w:rPr>
        <w:t>procentine išraiška</w:t>
      </w:r>
      <w:r w:rsidR="00D52AAB" w:rsidRPr="00D362C0">
        <w:rPr>
          <w:rFonts w:ascii="Times New Roman" w:hAnsi="Times New Roman"/>
          <w:sz w:val="24"/>
          <w:szCs w:val="24"/>
        </w:rPr>
        <w:t>.</w:t>
      </w:r>
      <w:r w:rsidR="005E378C" w:rsidRPr="00D362C0">
        <w:rPr>
          <w:rFonts w:ascii="Times New Roman" w:hAnsi="Times New Roman"/>
          <w:sz w:val="24"/>
          <w:szCs w:val="24"/>
        </w:rPr>
        <w:t xml:space="preserve"> </w:t>
      </w:r>
      <w:r w:rsidR="00005711" w:rsidRPr="00D362C0">
        <w:rPr>
          <w:rFonts w:ascii="Times New Roman" w:hAnsi="Times New Roman"/>
          <w:iCs/>
          <w:sz w:val="24"/>
          <w:szCs w:val="24"/>
        </w:rPr>
        <w:t>Trečiojo asmens UAB</w:t>
      </w:r>
      <w:r w:rsidR="008D1EBD">
        <w:rPr>
          <w:rFonts w:ascii="Times New Roman" w:hAnsi="Times New Roman"/>
          <w:iCs/>
          <w:sz w:val="24"/>
          <w:szCs w:val="24"/>
        </w:rPr>
        <w:t xml:space="preserve"> </w:t>
      </w:r>
      <w:r w:rsidR="00005711" w:rsidRPr="00D362C0">
        <w:rPr>
          <w:rFonts w:ascii="Times New Roman" w:hAnsi="Times New Roman"/>
          <w:iCs/>
          <w:sz w:val="24"/>
          <w:szCs w:val="24"/>
        </w:rPr>
        <w:t>„Vilniaus rentinys“ kasacinio skundo argumentai,</w:t>
      </w:r>
      <w:r w:rsidR="00005711" w:rsidRPr="00D362C0">
        <w:rPr>
          <w:rFonts w:ascii="Times New Roman" w:hAnsi="Times New Roman"/>
          <w:sz w:val="24"/>
          <w:szCs w:val="24"/>
        </w:rPr>
        <w:t xml:space="preserve"> </w:t>
      </w:r>
      <w:r w:rsidR="00005711" w:rsidRPr="00D362C0">
        <w:rPr>
          <w:rFonts w:ascii="Times New Roman" w:hAnsi="Times New Roman"/>
          <w:iCs/>
          <w:sz w:val="24"/>
          <w:szCs w:val="24"/>
        </w:rPr>
        <w:t>teisėjų kolegijos vertinimu, neteikia pagrindo padaryti išvadą, kad apeliacinės instancijos teismas nukrypo nuo bylinėjimosi išlaidų paskirstymo taisyklių nepagrįstai</w:t>
      </w:r>
      <w:r w:rsidR="00D362C0" w:rsidRPr="00D362C0">
        <w:rPr>
          <w:rFonts w:ascii="Times New Roman" w:hAnsi="Times New Roman"/>
          <w:iCs/>
          <w:sz w:val="24"/>
          <w:szCs w:val="24"/>
        </w:rPr>
        <w:t>, netinkamai aiškindamas ir taikydamas nurodytas proceso teisės normas bei minėtus kasacinio teismo išaiškinimus.</w:t>
      </w:r>
    </w:p>
    <w:p w14:paraId="2E3BCBE7" w14:textId="38133D62" w:rsidR="00123EE2" w:rsidRDefault="00123EE2">
      <w:pPr>
        <w:pStyle w:val="Sraopastraipa"/>
        <w:spacing w:after="120" w:line="240" w:lineRule="auto"/>
        <w:ind w:left="0" w:firstLine="720"/>
        <w:contextualSpacing w:val="0"/>
        <w:jc w:val="both"/>
        <w:rPr>
          <w:rFonts w:ascii="Times New Roman" w:hAnsi="Times New Roman"/>
          <w:sz w:val="24"/>
          <w:szCs w:val="24"/>
        </w:rPr>
      </w:pPr>
    </w:p>
    <w:p w14:paraId="119935C3" w14:textId="22CBEC09" w:rsidR="00756008" w:rsidRDefault="00756008" w:rsidP="00756008">
      <w:pPr>
        <w:spacing w:after="120"/>
        <w:ind w:firstLine="720"/>
        <w:jc w:val="both"/>
        <w:rPr>
          <w:i/>
          <w:iCs/>
          <w:szCs w:val="24"/>
        </w:rPr>
      </w:pPr>
      <w:r w:rsidRPr="00756008">
        <w:rPr>
          <w:i/>
          <w:iCs/>
          <w:szCs w:val="24"/>
        </w:rPr>
        <w:t>Dėl bylos procesinės baigties ir bylinėjimosi išlaidų</w:t>
      </w:r>
      <w:r w:rsidR="00231225">
        <w:rPr>
          <w:i/>
          <w:iCs/>
          <w:szCs w:val="24"/>
        </w:rPr>
        <w:t>, patirtų</w:t>
      </w:r>
      <w:r w:rsidR="00065606">
        <w:rPr>
          <w:i/>
          <w:iCs/>
          <w:szCs w:val="24"/>
        </w:rPr>
        <w:t xml:space="preserve"> </w:t>
      </w:r>
      <w:r w:rsidR="00231225">
        <w:rPr>
          <w:i/>
          <w:iCs/>
          <w:szCs w:val="24"/>
        </w:rPr>
        <w:t>kasaciniame teisme, paskirstymo</w:t>
      </w:r>
    </w:p>
    <w:p w14:paraId="2C34DB91" w14:textId="77777777" w:rsidR="00756008" w:rsidRPr="00756008" w:rsidRDefault="00756008" w:rsidP="00756008">
      <w:pPr>
        <w:spacing w:after="120"/>
        <w:ind w:firstLine="720"/>
        <w:jc w:val="both"/>
        <w:rPr>
          <w:szCs w:val="24"/>
        </w:rPr>
      </w:pPr>
    </w:p>
    <w:p w14:paraId="6A98720F" w14:textId="64F2D0B0" w:rsidR="008F6CA3" w:rsidRDefault="000011A0" w:rsidP="008F6CA3">
      <w:pPr>
        <w:pStyle w:val="Sraopastraipa"/>
        <w:numPr>
          <w:ilvl w:val="0"/>
          <w:numId w:val="3"/>
        </w:numPr>
        <w:spacing w:after="120" w:line="240" w:lineRule="auto"/>
        <w:contextualSpacing w:val="0"/>
        <w:jc w:val="both"/>
        <w:rPr>
          <w:rFonts w:ascii="Times New Roman" w:hAnsi="Times New Roman"/>
          <w:sz w:val="24"/>
          <w:szCs w:val="24"/>
        </w:rPr>
      </w:pPr>
      <w:r w:rsidRPr="000011A0">
        <w:rPr>
          <w:rFonts w:ascii="Times New Roman" w:hAnsi="Times New Roman"/>
          <w:sz w:val="24"/>
          <w:szCs w:val="24"/>
        </w:rPr>
        <w:t>Teisėjų kolegija, remdamasi išdėstytais argumentais, konstatuoja, kad bylą nagrinėję pirmosios ir apeliacinės instancijos teismai</w:t>
      </w:r>
      <w:r>
        <w:rPr>
          <w:rFonts w:ascii="Times New Roman" w:hAnsi="Times New Roman"/>
          <w:sz w:val="24"/>
          <w:szCs w:val="24"/>
        </w:rPr>
        <w:t xml:space="preserve"> </w:t>
      </w:r>
      <w:r w:rsidR="002D14A8">
        <w:rPr>
          <w:rFonts w:ascii="Times New Roman" w:hAnsi="Times New Roman"/>
          <w:sz w:val="24"/>
          <w:szCs w:val="24"/>
        </w:rPr>
        <w:t xml:space="preserve">iš esmės </w:t>
      </w:r>
      <w:r>
        <w:rPr>
          <w:rFonts w:ascii="Times New Roman" w:hAnsi="Times New Roman"/>
          <w:sz w:val="24"/>
          <w:szCs w:val="24"/>
        </w:rPr>
        <w:t xml:space="preserve">tinkamai aiškino ir taikė šioje nutartyje nurodytas </w:t>
      </w:r>
      <w:r w:rsidRPr="000011A0">
        <w:rPr>
          <w:rFonts w:ascii="Times New Roman" w:hAnsi="Times New Roman"/>
          <w:sz w:val="24"/>
          <w:szCs w:val="24"/>
        </w:rPr>
        <w:t xml:space="preserve">materialiosios ir proceso teisės normas </w:t>
      </w:r>
      <w:r>
        <w:rPr>
          <w:rFonts w:ascii="Times New Roman" w:hAnsi="Times New Roman"/>
          <w:sz w:val="24"/>
          <w:szCs w:val="24"/>
        </w:rPr>
        <w:t>bei</w:t>
      </w:r>
      <w:r w:rsidRPr="000011A0">
        <w:rPr>
          <w:rFonts w:ascii="Times New Roman" w:hAnsi="Times New Roman"/>
          <w:sz w:val="24"/>
          <w:szCs w:val="24"/>
        </w:rPr>
        <w:t xml:space="preserve"> </w:t>
      </w:r>
      <w:r w:rsidR="002D14A8">
        <w:rPr>
          <w:rFonts w:ascii="Times New Roman" w:hAnsi="Times New Roman"/>
          <w:sz w:val="24"/>
          <w:szCs w:val="24"/>
        </w:rPr>
        <w:t>ne</w:t>
      </w:r>
      <w:r w:rsidRPr="000011A0">
        <w:rPr>
          <w:rFonts w:ascii="Times New Roman" w:hAnsi="Times New Roman"/>
          <w:sz w:val="24"/>
          <w:szCs w:val="24"/>
        </w:rPr>
        <w:t>nukrypo nuo Lietuvos Aukščiausiojo Teismo suformuotos praktikos</w:t>
      </w:r>
      <w:r w:rsidR="002D14A8">
        <w:rPr>
          <w:rFonts w:ascii="Times New Roman" w:hAnsi="Times New Roman"/>
          <w:sz w:val="24"/>
          <w:szCs w:val="24"/>
        </w:rPr>
        <w:t xml:space="preserve"> ginčui aktualiais klausimais. I</w:t>
      </w:r>
      <w:r w:rsidR="002D14A8" w:rsidRPr="002D14A8">
        <w:rPr>
          <w:rFonts w:ascii="Times New Roman" w:hAnsi="Times New Roman"/>
          <w:sz w:val="24"/>
          <w:szCs w:val="24"/>
        </w:rPr>
        <w:t xml:space="preserve">eškovės </w:t>
      </w:r>
      <w:r w:rsidR="002D14A8" w:rsidRPr="002D14A8">
        <w:rPr>
          <w:rFonts w:ascii="Times New Roman" w:hAnsi="Times New Roman"/>
          <w:iCs/>
          <w:sz w:val="24"/>
          <w:szCs w:val="24"/>
        </w:rPr>
        <w:t>UAB</w:t>
      </w:r>
      <w:r w:rsidR="002D14A8">
        <w:rPr>
          <w:rFonts w:ascii="Times New Roman" w:hAnsi="Times New Roman"/>
          <w:iCs/>
          <w:sz w:val="24"/>
          <w:szCs w:val="24"/>
        </w:rPr>
        <w:t xml:space="preserve"> </w:t>
      </w:r>
      <w:r w:rsidR="002D14A8" w:rsidRPr="002D14A8">
        <w:rPr>
          <w:rFonts w:ascii="Times New Roman" w:hAnsi="Times New Roman"/>
          <w:iCs/>
          <w:sz w:val="24"/>
          <w:szCs w:val="24"/>
        </w:rPr>
        <w:t>„BM</w:t>
      </w:r>
      <w:r w:rsidR="002D14A8">
        <w:rPr>
          <w:rFonts w:ascii="Times New Roman" w:hAnsi="Times New Roman"/>
          <w:iCs/>
          <w:sz w:val="24"/>
          <w:szCs w:val="24"/>
        </w:rPr>
        <w:t xml:space="preserve"> </w:t>
      </w:r>
      <w:r w:rsidR="002D14A8" w:rsidRPr="002D14A8">
        <w:rPr>
          <w:rFonts w:ascii="Times New Roman" w:hAnsi="Times New Roman"/>
          <w:iCs/>
          <w:sz w:val="24"/>
          <w:szCs w:val="24"/>
        </w:rPr>
        <w:t xml:space="preserve">būstas“ </w:t>
      </w:r>
      <w:r w:rsidR="002D14A8" w:rsidRPr="002D14A8">
        <w:rPr>
          <w:rFonts w:ascii="Times New Roman" w:hAnsi="Times New Roman"/>
          <w:sz w:val="24"/>
          <w:szCs w:val="24"/>
        </w:rPr>
        <w:t xml:space="preserve">ir trečiojo asmens UAB „Vilniaus rentinys“ kasaciniuose skunduose nurodyti argumentai nesudaro pagrindo </w:t>
      </w:r>
      <w:r w:rsidR="002D14A8">
        <w:rPr>
          <w:rFonts w:ascii="Times New Roman" w:hAnsi="Times New Roman"/>
          <w:sz w:val="24"/>
          <w:szCs w:val="24"/>
        </w:rPr>
        <w:t xml:space="preserve">konstatuoti tokių pažeidimų, dėl kurių reikėtų naikinti ar keisti </w:t>
      </w:r>
      <w:r w:rsidR="0044519C">
        <w:rPr>
          <w:rFonts w:ascii="Times New Roman" w:hAnsi="Times New Roman"/>
          <w:sz w:val="24"/>
          <w:szCs w:val="24"/>
        </w:rPr>
        <w:t>bylą nagrinėjusių teismų priimtus procesinius sprendimus</w:t>
      </w:r>
      <w:r w:rsidR="002D14A8">
        <w:rPr>
          <w:rFonts w:ascii="Times New Roman" w:hAnsi="Times New Roman"/>
          <w:sz w:val="24"/>
          <w:szCs w:val="24"/>
        </w:rPr>
        <w:t xml:space="preserve">. </w:t>
      </w:r>
      <w:r w:rsidR="0044519C">
        <w:rPr>
          <w:rFonts w:ascii="Times New Roman" w:hAnsi="Times New Roman"/>
          <w:sz w:val="24"/>
          <w:szCs w:val="24"/>
        </w:rPr>
        <w:t>Ginčas iš esmės išspręstas teisingai, todėl</w:t>
      </w:r>
      <w:r w:rsidRPr="000011A0">
        <w:rPr>
          <w:rFonts w:ascii="Times New Roman" w:hAnsi="Times New Roman"/>
          <w:sz w:val="24"/>
          <w:szCs w:val="24"/>
        </w:rPr>
        <w:t xml:space="preserve"> skundžiama apeliacinės instancijos teismo nutartis </w:t>
      </w:r>
      <w:r w:rsidR="00D362C0">
        <w:rPr>
          <w:rFonts w:ascii="Times New Roman" w:hAnsi="Times New Roman"/>
          <w:sz w:val="24"/>
          <w:szCs w:val="24"/>
        </w:rPr>
        <w:t>paliktina</w:t>
      </w:r>
      <w:r w:rsidRPr="000011A0">
        <w:rPr>
          <w:rFonts w:ascii="Times New Roman" w:hAnsi="Times New Roman"/>
          <w:sz w:val="24"/>
          <w:szCs w:val="24"/>
        </w:rPr>
        <w:t xml:space="preserve"> nepakeista (CPK 346 straipsnio 2 dalies 1 ir 2 punktai, 359</w:t>
      </w:r>
      <w:r w:rsidR="00DF420B">
        <w:rPr>
          <w:rFonts w:ascii="Times New Roman" w:hAnsi="Times New Roman"/>
          <w:sz w:val="24"/>
          <w:szCs w:val="24"/>
        </w:rPr>
        <w:t> </w:t>
      </w:r>
      <w:r w:rsidRPr="000011A0">
        <w:rPr>
          <w:rFonts w:ascii="Times New Roman" w:hAnsi="Times New Roman"/>
          <w:sz w:val="24"/>
          <w:szCs w:val="24"/>
        </w:rPr>
        <w:t>straipsnio 3 dalis).</w:t>
      </w:r>
    </w:p>
    <w:p w14:paraId="4608D1DE" w14:textId="2C106C88" w:rsidR="00756008" w:rsidRDefault="001602C5" w:rsidP="000F70C5">
      <w:pPr>
        <w:pStyle w:val="Sraopastraipa"/>
        <w:numPr>
          <w:ilvl w:val="0"/>
          <w:numId w:val="3"/>
        </w:numPr>
        <w:spacing w:after="120" w:line="240" w:lineRule="auto"/>
        <w:contextualSpacing w:val="0"/>
        <w:jc w:val="both"/>
        <w:rPr>
          <w:rFonts w:ascii="Times New Roman" w:hAnsi="Times New Roman"/>
          <w:sz w:val="24"/>
          <w:szCs w:val="24"/>
        </w:rPr>
      </w:pPr>
      <w:r w:rsidRPr="001602C5">
        <w:rPr>
          <w:rFonts w:ascii="Times New Roman" w:hAnsi="Times New Roman"/>
          <w:sz w:val="24"/>
          <w:szCs w:val="24"/>
        </w:rPr>
        <w:t xml:space="preserve">Pagal CPK 93 straipsnio 1 dalį, bylinėjimosi išlaidos atlyginamos šaliai, kurios naudai priimtas sprendimas, jas priteisiant iš antrosios šalies. Pagal CPK 98 straipsnio 1 dalį, šaliai, kurios naudai priimtas sprendimas, teismas priteisia iš antrosios šalies išlaidas už advokato ar advokato padėjėjo, dalyvavusių nagrinėjant bylą, pagalbą, taip pat už pagalbą rengiant procesinius dokumentus ir teikiant konsultacijas. To paties straipsnio 2 dalyje nustatyta, kad šalies išlaidos, susijusios su advokato ar advokato padėjėjo pagalba, atsižvelgiant į konkrečios bylos </w:t>
      </w:r>
      <w:r w:rsidRPr="001602C5">
        <w:rPr>
          <w:rFonts w:ascii="Times New Roman" w:hAnsi="Times New Roman"/>
          <w:sz w:val="24"/>
          <w:szCs w:val="24"/>
        </w:rPr>
        <w:lastRenderedPageBreak/>
        <w:t>sudėtingumą ir advokato ar advokato padėjėjo darbo ir laiko sąnaudas, yra priteisiamos ne didesnės, kaip yra nustatyta teisingumo ministro kartu su Lietuvos advokatų tarybos pirmininku patvirtintose rekomendacijose dėl užmokesčio dydžio.</w:t>
      </w:r>
    </w:p>
    <w:p w14:paraId="28BDD8A7" w14:textId="236741BE" w:rsidR="007556B0" w:rsidRDefault="007556B0" w:rsidP="000F70C5">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Netenkinus</w:t>
      </w:r>
      <w:r w:rsidR="001602C5" w:rsidRPr="001602C5">
        <w:rPr>
          <w:rFonts w:ascii="Times New Roman" w:hAnsi="Times New Roman"/>
          <w:sz w:val="24"/>
          <w:szCs w:val="24"/>
        </w:rPr>
        <w:t xml:space="preserve"> ieškovės </w:t>
      </w:r>
      <w:r w:rsidR="00F44360">
        <w:rPr>
          <w:rFonts w:ascii="Times New Roman" w:hAnsi="Times New Roman"/>
          <w:sz w:val="24"/>
          <w:szCs w:val="24"/>
        </w:rPr>
        <w:t>ir trečiojo asmens</w:t>
      </w:r>
      <w:r>
        <w:rPr>
          <w:rFonts w:ascii="Times New Roman" w:hAnsi="Times New Roman"/>
          <w:sz w:val="24"/>
          <w:szCs w:val="24"/>
        </w:rPr>
        <w:t>, nepareiškiančio savarankiškų reikalavimų,</w:t>
      </w:r>
      <w:r w:rsidR="00F44360">
        <w:rPr>
          <w:rFonts w:ascii="Times New Roman" w:hAnsi="Times New Roman"/>
          <w:sz w:val="24"/>
          <w:szCs w:val="24"/>
        </w:rPr>
        <w:t xml:space="preserve"> </w:t>
      </w:r>
      <w:r w:rsidR="001602C5" w:rsidRPr="001602C5">
        <w:rPr>
          <w:rFonts w:ascii="Times New Roman" w:hAnsi="Times New Roman"/>
          <w:sz w:val="24"/>
          <w:szCs w:val="24"/>
        </w:rPr>
        <w:t>kasacin</w:t>
      </w:r>
      <w:r w:rsidR="00F44360">
        <w:rPr>
          <w:rFonts w:ascii="Times New Roman" w:hAnsi="Times New Roman"/>
          <w:sz w:val="24"/>
          <w:szCs w:val="24"/>
        </w:rPr>
        <w:t>i</w:t>
      </w:r>
      <w:r>
        <w:rPr>
          <w:rFonts w:ascii="Times New Roman" w:hAnsi="Times New Roman"/>
          <w:sz w:val="24"/>
          <w:szCs w:val="24"/>
        </w:rPr>
        <w:t>ų</w:t>
      </w:r>
      <w:r w:rsidR="001602C5" w:rsidRPr="001602C5">
        <w:rPr>
          <w:rFonts w:ascii="Times New Roman" w:hAnsi="Times New Roman"/>
          <w:sz w:val="24"/>
          <w:szCs w:val="24"/>
        </w:rPr>
        <w:t xml:space="preserve"> skund</w:t>
      </w:r>
      <w:r>
        <w:rPr>
          <w:rFonts w:ascii="Times New Roman" w:hAnsi="Times New Roman"/>
          <w:sz w:val="24"/>
          <w:szCs w:val="24"/>
        </w:rPr>
        <w:t>ų</w:t>
      </w:r>
      <w:r w:rsidR="001602C5" w:rsidRPr="001602C5">
        <w:rPr>
          <w:rFonts w:ascii="Times New Roman" w:hAnsi="Times New Roman"/>
          <w:sz w:val="24"/>
          <w:szCs w:val="24"/>
        </w:rPr>
        <w:t xml:space="preserve">, </w:t>
      </w:r>
      <w:r w:rsidRPr="007556B0">
        <w:rPr>
          <w:rFonts w:ascii="Times New Roman" w:hAnsi="Times New Roman"/>
          <w:sz w:val="24"/>
          <w:szCs w:val="24"/>
        </w:rPr>
        <w:t>jų patirtos bylinėjimosi išlaidos</w:t>
      </w:r>
      <w:r>
        <w:rPr>
          <w:rFonts w:ascii="Times New Roman" w:hAnsi="Times New Roman"/>
          <w:sz w:val="24"/>
          <w:szCs w:val="24"/>
        </w:rPr>
        <w:t>, susijusios su šių skundų parengimu ir pateikimu teismui,</w:t>
      </w:r>
      <w:r w:rsidRPr="007556B0">
        <w:rPr>
          <w:rFonts w:ascii="Times New Roman" w:hAnsi="Times New Roman"/>
          <w:sz w:val="24"/>
          <w:szCs w:val="24"/>
        </w:rPr>
        <w:t xml:space="preserve"> neatlygintinos, spręstinas atsiliepimus į kasacinius skundus padavusių</w:t>
      </w:r>
      <w:r>
        <w:rPr>
          <w:rFonts w:ascii="Times New Roman" w:hAnsi="Times New Roman"/>
          <w:sz w:val="24"/>
          <w:szCs w:val="24"/>
        </w:rPr>
        <w:t xml:space="preserve"> asmenų p</w:t>
      </w:r>
      <w:r w:rsidRPr="007556B0">
        <w:rPr>
          <w:rFonts w:ascii="Times New Roman" w:hAnsi="Times New Roman"/>
          <w:sz w:val="24"/>
          <w:szCs w:val="24"/>
        </w:rPr>
        <w:t>atirtų bylinėjimosi išlaidų atlyginimo klausimas</w:t>
      </w:r>
      <w:r>
        <w:rPr>
          <w:rFonts w:ascii="Times New Roman" w:hAnsi="Times New Roman"/>
          <w:sz w:val="24"/>
          <w:szCs w:val="24"/>
        </w:rPr>
        <w:t>.</w:t>
      </w:r>
    </w:p>
    <w:p w14:paraId="28AC2111" w14:textId="25731A9F" w:rsidR="00652B0E" w:rsidRDefault="00F44360" w:rsidP="000F70C5">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Byloje pateikti dokumentai patvirtina, kad trečiasis asmuo </w:t>
      </w:r>
      <w:r w:rsidRPr="00F44360">
        <w:rPr>
          <w:rFonts w:ascii="Times New Roman" w:hAnsi="Times New Roman"/>
          <w:sz w:val="24"/>
          <w:szCs w:val="24"/>
        </w:rPr>
        <w:t>UAB „Vilniaus rentinys“</w:t>
      </w:r>
      <w:r>
        <w:rPr>
          <w:rFonts w:ascii="Times New Roman" w:hAnsi="Times New Roman"/>
          <w:sz w:val="24"/>
          <w:szCs w:val="24"/>
        </w:rPr>
        <w:t xml:space="preserve"> už advokato suteiktas teisines paslaugas rengiant atsiliepimą į ieškovės kasacinį skundą</w:t>
      </w:r>
      <w:r w:rsidR="007556B0">
        <w:rPr>
          <w:rFonts w:ascii="Times New Roman" w:hAnsi="Times New Roman"/>
          <w:sz w:val="24"/>
          <w:szCs w:val="24"/>
        </w:rPr>
        <w:t xml:space="preserve"> turėjo 1573</w:t>
      </w:r>
      <w:r w:rsidR="00995590">
        <w:rPr>
          <w:rFonts w:ascii="Times New Roman" w:hAnsi="Times New Roman"/>
          <w:sz w:val="24"/>
          <w:szCs w:val="24"/>
        </w:rPr>
        <w:t> </w:t>
      </w:r>
      <w:r w:rsidR="007556B0">
        <w:rPr>
          <w:rFonts w:ascii="Times New Roman" w:hAnsi="Times New Roman"/>
          <w:sz w:val="24"/>
          <w:szCs w:val="24"/>
        </w:rPr>
        <w:t>Eur išlaidų.</w:t>
      </w:r>
      <w:r w:rsidR="00995590" w:rsidRPr="00995590">
        <w:rPr>
          <w:rFonts w:ascii="Times New Roman" w:hAnsi="Times New Roman"/>
          <w:sz w:val="24"/>
          <w:szCs w:val="24"/>
        </w:rPr>
        <w:t xml:space="preserve"> </w:t>
      </w:r>
      <w:r w:rsidR="00652B0E" w:rsidRPr="00652B0E">
        <w:rPr>
          <w:rFonts w:ascii="Times New Roman" w:hAnsi="Times New Roman"/>
          <w:iCs/>
          <w:sz w:val="24"/>
          <w:szCs w:val="24"/>
        </w:rPr>
        <w:t xml:space="preserve">Pagal ieškovės pateiktus dokumentus, už atsiliepimo į </w:t>
      </w:r>
      <w:r w:rsidR="00652B0E" w:rsidRPr="00652B0E">
        <w:rPr>
          <w:rFonts w:ascii="Times New Roman" w:hAnsi="Times New Roman"/>
          <w:bCs/>
          <w:iCs/>
          <w:sz w:val="24"/>
          <w:szCs w:val="24"/>
        </w:rPr>
        <w:t xml:space="preserve">trečiojo asmens UAB „Vilniaus rentinys“ </w:t>
      </w:r>
      <w:r w:rsidR="00652B0E" w:rsidRPr="00652B0E">
        <w:rPr>
          <w:rFonts w:ascii="Times New Roman" w:hAnsi="Times New Roman"/>
          <w:iCs/>
          <w:sz w:val="24"/>
          <w:szCs w:val="24"/>
        </w:rPr>
        <w:t>kasacinį skundą parengimą ieškovė sumokėjo 2962,90 Eur.</w:t>
      </w:r>
      <w:r w:rsidR="00DF36EE">
        <w:rPr>
          <w:rFonts w:ascii="Times New Roman" w:hAnsi="Times New Roman"/>
          <w:iCs/>
          <w:sz w:val="24"/>
          <w:szCs w:val="24"/>
        </w:rPr>
        <w:t xml:space="preserve"> Nurodytos sumos ne</w:t>
      </w:r>
      <w:r w:rsidR="00DF36EE" w:rsidRPr="00DF36EE">
        <w:rPr>
          <w:rFonts w:ascii="Times New Roman" w:hAnsi="Times New Roman"/>
          <w:iCs/>
          <w:sz w:val="24"/>
          <w:szCs w:val="24"/>
        </w:rPr>
        <w:t>viršija Lietuvos Respublikos teisingumo ministro 2004 m. balandžio 2 d. įsakymu Nr.</w:t>
      </w:r>
      <w:r w:rsidR="005C35F6">
        <w:rPr>
          <w:rFonts w:ascii="Times New Roman" w:hAnsi="Times New Roman"/>
          <w:iCs/>
          <w:sz w:val="24"/>
          <w:szCs w:val="24"/>
        </w:rPr>
        <w:t xml:space="preserve"> </w:t>
      </w:r>
      <w:r w:rsidR="00DF36EE" w:rsidRPr="00DF36EE">
        <w:rPr>
          <w:rFonts w:ascii="Times New Roman" w:hAnsi="Times New Roman"/>
          <w:iCs/>
          <w:sz w:val="24"/>
          <w:szCs w:val="24"/>
        </w:rPr>
        <w:t>1R-85 „Dėl Rekomendacijų dėl civilinėse bylose priteistino užmokesčio už advokato ar advokato padėjėjo teikiamą pagalbą maksimalaus dydžio patvirtinimo“ nustatyt</w:t>
      </w:r>
      <w:r w:rsidR="00DF36EE">
        <w:rPr>
          <w:rFonts w:ascii="Times New Roman" w:hAnsi="Times New Roman"/>
          <w:iCs/>
          <w:sz w:val="24"/>
          <w:szCs w:val="24"/>
        </w:rPr>
        <w:t>ų</w:t>
      </w:r>
      <w:r w:rsidR="00DF36EE" w:rsidRPr="00DF36EE">
        <w:rPr>
          <w:rFonts w:ascii="Times New Roman" w:hAnsi="Times New Roman"/>
          <w:iCs/>
          <w:sz w:val="24"/>
          <w:szCs w:val="24"/>
        </w:rPr>
        <w:t xml:space="preserve"> maksimali</w:t>
      </w:r>
      <w:r w:rsidR="00DF36EE">
        <w:rPr>
          <w:rFonts w:ascii="Times New Roman" w:hAnsi="Times New Roman"/>
          <w:iCs/>
          <w:sz w:val="24"/>
          <w:szCs w:val="24"/>
        </w:rPr>
        <w:t>ų</w:t>
      </w:r>
      <w:r w:rsidR="00DF36EE" w:rsidRPr="00DF36EE">
        <w:rPr>
          <w:rFonts w:ascii="Times New Roman" w:hAnsi="Times New Roman"/>
          <w:iCs/>
          <w:sz w:val="24"/>
          <w:szCs w:val="24"/>
        </w:rPr>
        <w:t xml:space="preserve"> atlygintin</w:t>
      </w:r>
      <w:r w:rsidR="00DF36EE">
        <w:rPr>
          <w:rFonts w:ascii="Times New Roman" w:hAnsi="Times New Roman"/>
          <w:iCs/>
          <w:sz w:val="24"/>
          <w:szCs w:val="24"/>
        </w:rPr>
        <w:t>ų</w:t>
      </w:r>
      <w:r w:rsidR="00DF36EE" w:rsidRPr="00DF36EE">
        <w:rPr>
          <w:rFonts w:ascii="Times New Roman" w:hAnsi="Times New Roman"/>
          <w:iCs/>
          <w:sz w:val="24"/>
          <w:szCs w:val="24"/>
        </w:rPr>
        <w:t xml:space="preserve"> </w:t>
      </w:r>
      <w:r w:rsidR="00DF36EE">
        <w:rPr>
          <w:rFonts w:ascii="Times New Roman" w:hAnsi="Times New Roman"/>
          <w:iCs/>
          <w:sz w:val="24"/>
          <w:szCs w:val="24"/>
        </w:rPr>
        <w:t>dydžių už tokias teisines paslaugas.</w:t>
      </w:r>
    </w:p>
    <w:p w14:paraId="3E3A3F82" w14:textId="6BE7A8FE" w:rsidR="00D362C0" w:rsidRPr="00DF36EE" w:rsidRDefault="00DF36EE" w:rsidP="008167A9">
      <w:pPr>
        <w:pStyle w:val="Sraopastraipa"/>
        <w:numPr>
          <w:ilvl w:val="0"/>
          <w:numId w:val="3"/>
        </w:numPr>
        <w:spacing w:after="120" w:line="240" w:lineRule="auto"/>
        <w:contextualSpacing w:val="0"/>
        <w:jc w:val="both"/>
        <w:rPr>
          <w:rFonts w:ascii="Times New Roman" w:hAnsi="Times New Roman"/>
          <w:sz w:val="24"/>
          <w:szCs w:val="24"/>
        </w:rPr>
      </w:pPr>
      <w:r w:rsidRPr="00DF36EE">
        <w:rPr>
          <w:rFonts w:ascii="Times New Roman" w:hAnsi="Times New Roman"/>
          <w:sz w:val="24"/>
          <w:szCs w:val="24"/>
        </w:rPr>
        <w:t xml:space="preserve">Atsižvelgiant į tai, kad </w:t>
      </w:r>
      <w:r>
        <w:rPr>
          <w:rFonts w:ascii="Times New Roman" w:hAnsi="Times New Roman"/>
          <w:sz w:val="24"/>
          <w:szCs w:val="24"/>
        </w:rPr>
        <w:t xml:space="preserve">ieškovė </w:t>
      </w:r>
      <w:r w:rsidRPr="00DF36EE">
        <w:rPr>
          <w:rFonts w:ascii="Times New Roman" w:hAnsi="Times New Roman"/>
          <w:sz w:val="24"/>
          <w:szCs w:val="24"/>
        </w:rPr>
        <w:t>UAB „BM būstas“</w:t>
      </w:r>
      <w:r>
        <w:rPr>
          <w:rFonts w:ascii="Times New Roman" w:hAnsi="Times New Roman"/>
          <w:sz w:val="24"/>
          <w:szCs w:val="24"/>
        </w:rPr>
        <w:t xml:space="preserve"> ir t</w:t>
      </w:r>
      <w:r w:rsidR="00995590" w:rsidRPr="00DF36EE">
        <w:rPr>
          <w:rFonts w:ascii="Times New Roman" w:hAnsi="Times New Roman"/>
          <w:sz w:val="24"/>
          <w:szCs w:val="24"/>
        </w:rPr>
        <w:t xml:space="preserve">rečiasis asmuo UAB „Vilniaus rentinys“ </w:t>
      </w:r>
      <w:r>
        <w:rPr>
          <w:rFonts w:ascii="Times New Roman" w:hAnsi="Times New Roman"/>
          <w:sz w:val="24"/>
          <w:szCs w:val="24"/>
        </w:rPr>
        <w:t xml:space="preserve">savo </w:t>
      </w:r>
      <w:r w:rsidR="00995590" w:rsidRPr="00DF36EE">
        <w:rPr>
          <w:rFonts w:ascii="Times New Roman" w:hAnsi="Times New Roman"/>
          <w:sz w:val="24"/>
          <w:szCs w:val="24"/>
        </w:rPr>
        <w:t>atsiliepim</w:t>
      </w:r>
      <w:r>
        <w:rPr>
          <w:rFonts w:ascii="Times New Roman" w:hAnsi="Times New Roman"/>
          <w:sz w:val="24"/>
          <w:szCs w:val="24"/>
        </w:rPr>
        <w:t>uose</w:t>
      </w:r>
      <w:r w:rsidR="005C35F6">
        <w:rPr>
          <w:rFonts w:ascii="Times New Roman" w:hAnsi="Times New Roman"/>
          <w:sz w:val="24"/>
          <w:szCs w:val="24"/>
        </w:rPr>
        <w:t xml:space="preserve"> į atitinkamus kasacinius skundus</w:t>
      </w:r>
      <w:r>
        <w:rPr>
          <w:rFonts w:ascii="Times New Roman" w:hAnsi="Times New Roman"/>
          <w:sz w:val="24"/>
          <w:szCs w:val="24"/>
        </w:rPr>
        <w:t xml:space="preserve"> prašo </w:t>
      </w:r>
      <w:r w:rsidR="005C35F6">
        <w:rPr>
          <w:rFonts w:ascii="Times New Roman" w:hAnsi="Times New Roman"/>
          <w:sz w:val="24"/>
          <w:szCs w:val="24"/>
        </w:rPr>
        <w:t>juos</w:t>
      </w:r>
      <w:r>
        <w:rPr>
          <w:rFonts w:ascii="Times New Roman" w:hAnsi="Times New Roman"/>
          <w:sz w:val="24"/>
          <w:szCs w:val="24"/>
        </w:rPr>
        <w:t xml:space="preserve"> atmesti,</w:t>
      </w:r>
      <w:r w:rsidR="005C35F6">
        <w:rPr>
          <w:rFonts w:ascii="Times New Roman" w:hAnsi="Times New Roman"/>
          <w:sz w:val="24"/>
          <w:szCs w:val="24"/>
        </w:rPr>
        <w:t xml:space="preserve"> teismui netenkinus šių kasacinių skundų,</w:t>
      </w:r>
      <w:r>
        <w:rPr>
          <w:rFonts w:ascii="Times New Roman" w:hAnsi="Times New Roman"/>
          <w:sz w:val="24"/>
          <w:szCs w:val="24"/>
        </w:rPr>
        <w:t xml:space="preserve"> ieškovei ir trečiajam asmeniui vienam iš kito turėtų būti priteisiamos nurodytos bylinėjimosi išlaidų sumos</w:t>
      </w:r>
      <w:r w:rsidR="00591D27">
        <w:rPr>
          <w:rFonts w:ascii="Times New Roman" w:hAnsi="Times New Roman"/>
          <w:sz w:val="24"/>
          <w:szCs w:val="24"/>
        </w:rPr>
        <w:t>.</w:t>
      </w:r>
      <w:r>
        <w:rPr>
          <w:rFonts w:ascii="Times New Roman" w:hAnsi="Times New Roman"/>
          <w:sz w:val="24"/>
          <w:szCs w:val="24"/>
        </w:rPr>
        <w:t xml:space="preserve"> </w:t>
      </w:r>
      <w:r w:rsidR="005C35F6">
        <w:rPr>
          <w:rFonts w:ascii="Times New Roman" w:hAnsi="Times New Roman"/>
          <w:sz w:val="24"/>
          <w:szCs w:val="24"/>
        </w:rPr>
        <w:t>Dėl to, a</w:t>
      </w:r>
      <w:r>
        <w:rPr>
          <w:rFonts w:ascii="Times New Roman" w:hAnsi="Times New Roman"/>
          <w:sz w:val="24"/>
          <w:szCs w:val="24"/>
        </w:rPr>
        <w:t xml:space="preserve">tlikus šių </w:t>
      </w:r>
      <w:r w:rsidR="00591D27">
        <w:rPr>
          <w:rFonts w:ascii="Times New Roman" w:hAnsi="Times New Roman"/>
          <w:sz w:val="24"/>
          <w:szCs w:val="24"/>
        </w:rPr>
        <w:t xml:space="preserve">vienarūšių </w:t>
      </w:r>
      <w:r>
        <w:rPr>
          <w:rFonts w:ascii="Times New Roman" w:hAnsi="Times New Roman"/>
          <w:sz w:val="24"/>
          <w:szCs w:val="24"/>
        </w:rPr>
        <w:t>priešpriešinių reikalavimų įskaitymą, priteisiama</w:t>
      </w:r>
      <w:r w:rsidR="005C35F6">
        <w:rPr>
          <w:rFonts w:ascii="Times New Roman" w:hAnsi="Times New Roman"/>
          <w:sz w:val="24"/>
          <w:szCs w:val="24"/>
        </w:rPr>
        <w:t>s</w:t>
      </w:r>
      <w:r>
        <w:rPr>
          <w:rFonts w:ascii="Times New Roman" w:hAnsi="Times New Roman"/>
          <w:sz w:val="24"/>
          <w:szCs w:val="24"/>
        </w:rPr>
        <w:t xml:space="preserve"> tik ieškovei iš </w:t>
      </w:r>
      <w:r w:rsidRPr="00DF36EE">
        <w:rPr>
          <w:rFonts w:ascii="Times New Roman" w:hAnsi="Times New Roman"/>
          <w:bCs/>
          <w:iCs/>
          <w:sz w:val="24"/>
          <w:szCs w:val="24"/>
        </w:rPr>
        <w:t>trečiojo asmens UAB „Vilniaus rentinys“</w:t>
      </w:r>
      <w:r w:rsidR="00591D27" w:rsidRPr="00591D27">
        <w:rPr>
          <w:rFonts w:ascii="Times New Roman" w:hAnsi="Times New Roman"/>
          <w:sz w:val="24"/>
          <w:szCs w:val="24"/>
        </w:rPr>
        <w:t xml:space="preserve"> </w:t>
      </w:r>
      <w:r w:rsidR="00591D27">
        <w:rPr>
          <w:rFonts w:ascii="Times New Roman" w:hAnsi="Times New Roman"/>
          <w:bCs/>
          <w:iCs/>
          <w:sz w:val="24"/>
          <w:szCs w:val="24"/>
        </w:rPr>
        <w:t>atlygintinų bylinėjimosi išlaidų</w:t>
      </w:r>
      <w:r w:rsidR="00591D27" w:rsidRPr="00591D27">
        <w:rPr>
          <w:rFonts w:ascii="Times New Roman" w:hAnsi="Times New Roman"/>
          <w:bCs/>
          <w:iCs/>
          <w:sz w:val="24"/>
          <w:szCs w:val="24"/>
        </w:rPr>
        <w:t xml:space="preserve"> skirtumas</w:t>
      </w:r>
      <w:r w:rsidR="00591D27">
        <w:rPr>
          <w:rFonts w:ascii="Times New Roman" w:hAnsi="Times New Roman"/>
          <w:bCs/>
          <w:iCs/>
          <w:sz w:val="24"/>
          <w:szCs w:val="24"/>
        </w:rPr>
        <w:t xml:space="preserve">, t. y. </w:t>
      </w:r>
      <w:r w:rsidR="00591D27" w:rsidRPr="00591D27">
        <w:rPr>
          <w:rFonts w:ascii="Times New Roman" w:hAnsi="Times New Roman"/>
          <w:bCs/>
          <w:iCs/>
          <w:sz w:val="24"/>
          <w:szCs w:val="24"/>
        </w:rPr>
        <w:t>1389,9</w:t>
      </w:r>
      <w:r w:rsidR="00591D27">
        <w:rPr>
          <w:rFonts w:ascii="Times New Roman" w:hAnsi="Times New Roman"/>
          <w:bCs/>
          <w:iCs/>
          <w:sz w:val="24"/>
          <w:szCs w:val="24"/>
        </w:rPr>
        <w:t>0 Eur (</w:t>
      </w:r>
      <w:r w:rsidR="00591D27" w:rsidRPr="00591D27">
        <w:rPr>
          <w:rFonts w:ascii="Times New Roman" w:hAnsi="Times New Roman"/>
          <w:bCs/>
          <w:iCs/>
          <w:sz w:val="24"/>
          <w:szCs w:val="24"/>
        </w:rPr>
        <w:t>2962,90 Eur</w:t>
      </w:r>
      <w:r w:rsidR="00591D27">
        <w:rPr>
          <w:rFonts w:ascii="Times New Roman" w:hAnsi="Times New Roman"/>
          <w:bCs/>
          <w:iCs/>
          <w:sz w:val="24"/>
          <w:szCs w:val="24"/>
        </w:rPr>
        <w:t xml:space="preserve"> </w:t>
      </w:r>
      <w:r w:rsidR="005C35F6">
        <w:rPr>
          <w:rFonts w:ascii="Times New Roman" w:hAnsi="Times New Roman"/>
          <w:bCs/>
          <w:iCs/>
          <w:sz w:val="24"/>
          <w:szCs w:val="24"/>
        </w:rPr>
        <w:t>–</w:t>
      </w:r>
      <w:r w:rsidR="00591D27">
        <w:rPr>
          <w:rFonts w:ascii="Times New Roman" w:hAnsi="Times New Roman"/>
          <w:bCs/>
          <w:iCs/>
          <w:sz w:val="24"/>
          <w:szCs w:val="24"/>
        </w:rPr>
        <w:t xml:space="preserve"> </w:t>
      </w:r>
      <w:r w:rsidR="00591D27" w:rsidRPr="00591D27">
        <w:rPr>
          <w:rFonts w:ascii="Times New Roman" w:hAnsi="Times New Roman"/>
          <w:bCs/>
          <w:iCs/>
          <w:sz w:val="24"/>
          <w:szCs w:val="24"/>
        </w:rPr>
        <w:t>1573</w:t>
      </w:r>
      <w:r w:rsidR="005C35F6">
        <w:rPr>
          <w:rFonts w:ascii="Times New Roman" w:hAnsi="Times New Roman"/>
          <w:bCs/>
          <w:iCs/>
          <w:sz w:val="24"/>
          <w:szCs w:val="24"/>
        </w:rPr>
        <w:t xml:space="preserve"> </w:t>
      </w:r>
      <w:r w:rsidR="00591D27" w:rsidRPr="00591D27">
        <w:rPr>
          <w:rFonts w:ascii="Times New Roman" w:hAnsi="Times New Roman"/>
          <w:bCs/>
          <w:iCs/>
          <w:sz w:val="24"/>
          <w:szCs w:val="24"/>
        </w:rPr>
        <w:t>Eur</w:t>
      </w:r>
      <w:r w:rsidR="00591D27">
        <w:rPr>
          <w:rFonts w:ascii="Times New Roman" w:hAnsi="Times New Roman"/>
          <w:bCs/>
          <w:iCs/>
          <w:sz w:val="24"/>
          <w:szCs w:val="24"/>
        </w:rPr>
        <w:t>).</w:t>
      </w:r>
    </w:p>
    <w:p w14:paraId="49C72141" w14:textId="4F01111C" w:rsidR="001602C5" w:rsidRDefault="00591D27" w:rsidP="000F70C5">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iCs/>
          <w:sz w:val="24"/>
          <w:szCs w:val="24"/>
        </w:rPr>
        <w:t xml:space="preserve">Kiti byloje dalyvaujantys asmenys </w:t>
      </w:r>
      <w:r w:rsidR="00906273">
        <w:rPr>
          <w:rFonts w:ascii="Times New Roman" w:hAnsi="Times New Roman"/>
          <w:iCs/>
          <w:sz w:val="24"/>
          <w:szCs w:val="24"/>
        </w:rPr>
        <w:t>savo</w:t>
      </w:r>
      <w:r>
        <w:rPr>
          <w:rFonts w:ascii="Times New Roman" w:hAnsi="Times New Roman"/>
          <w:iCs/>
          <w:sz w:val="24"/>
          <w:szCs w:val="24"/>
        </w:rPr>
        <w:t xml:space="preserve"> turėtas bylinėjimosi </w:t>
      </w:r>
      <w:r w:rsidRPr="00591D27">
        <w:rPr>
          <w:rFonts w:ascii="Times New Roman" w:hAnsi="Times New Roman"/>
          <w:iCs/>
          <w:sz w:val="24"/>
          <w:szCs w:val="24"/>
        </w:rPr>
        <w:t>išlaid</w:t>
      </w:r>
      <w:r>
        <w:rPr>
          <w:rFonts w:ascii="Times New Roman" w:hAnsi="Times New Roman"/>
          <w:iCs/>
          <w:sz w:val="24"/>
          <w:szCs w:val="24"/>
        </w:rPr>
        <w:t>as</w:t>
      </w:r>
      <w:r w:rsidRPr="00591D27">
        <w:rPr>
          <w:rFonts w:ascii="Times New Roman" w:hAnsi="Times New Roman"/>
          <w:iCs/>
          <w:sz w:val="24"/>
          <w:szCs w:val="24"/>
        </w:rPr>
        <w:t xml:space="preserve"> patvirtinan</w:t>
      </w:r>
      <w:r>
        <w:rPr>
          <w:rFonts w:ascii="Times New Roman" w:hAnsi="Times New Roman"/>
          <w:iCs/>
          <w:sz w:val="24"/>
          <w:szCs w:val="24"/>
        </w:rPr>
        <w:t>čių</w:t>
      </w:r>
      <w:r w:rsidRPr="00591D27">
        <w:rPr>
          <w:rFonts w:ascii="Times New Roman" w:hAnsi="Times New Roman"/>
          <w:iCs/>
          <w:sz w:val="24"/>
          <w:szCs w:val="24"/>
        </w:rPr>
        <w:t xml:space="preserve"> įrodym</w:t>
      </w:r>
      <w:r>
        <w:rPr>
          <w:rFonts w:ascii="Times New Roman" w:hAnsi="Times New Roman"/>
          <w:iCs/>
          <w:sz w:val="24"/>
          <w:szCs w:val="24"/>
        </w:rPr>
        <w:t>ų</w:t>
      </w:r>
      <w:r w:rsidRPr="00591D27">
        <w:rPr>
          <w:rFonts w:ascii="Times New Roman" w:hAnsi="Times New Roman"/>
          <w:iCs/>
          <w:sz w:val="24"/>
          <w:szCs w:val="24"/>
        </w:rPr>
        <w:t xml:space="preserve"> </w:t>
      </w:r>
      <w:r>
        <w:rPr>
          <w:rFonts w:ascii="Times New Roman" w:hAnsi="Times New Roman"/>
          <w:iCs/>
          <w:sz w:val="24"/>
          <w:szCs w:val="24"/>
        </w:rPr>
        <w:t xml:space="preserve">kasaciniame teisme </w:t>
      </w:r>
      <w:r w:rsidRPr="00591D27">
        <w:rPr>
          <w:rFonts w:ascii="Times New Roman" w:hAnsi="Times New Roman"/>
          <w:iCs/>
          <w:sz w:val="24"/>
          <w:szCs w:val="24"/>
        </w:rPr>
        <w:t>nepateik</w:t>
      </w:r>
      <w:r>
        <w:rPr>
          <w:rFonts w:ascii="Times New Roman" w:hAnsi="Times New Roman"/>
          <w:iCs/>
          <w:sz w:val="24"/>
          <w:szCs w:val="24"/>
        </w:rPr>
        <w:t>ė, todėl jiems bylinėjimosi išlaidų atlyginimas nepriteistinas.</w:t>
      </w:r>
    </w:p>
    <w:p w14:paraId="45D9E333" w14:textId="241CD3C1" w:rsidR="00123EE2" w:rsidRDefault="00123EE2">
      <w:pPr>
        <w:spacing w:after="120"/>
        <w:ind w:firstLine="720"/>
        <w:jc w:val="both"/>
        <w:rPr>
          <w:i/>
        </w:rPr>
      </w:pPr>
    </w:p>
    <w:p w14:paraId="52EDE901" w14:textId="334C054D" w:rsidR="00123EE2" w:rsidRDefault="00A80C8A">
      <w:pPr>
        <w:ind w:firstLine="720"/>
        <w:jc w:val="both"/>
      </w:pPr>
      <w:r>
        <w:t xml:space="preserve">Lietuvos Aukščiausiojo Teismo Civilinių bylų skyriaus teisėjų kolegija, vadovaudamasi Lietuvos Respublikos civilinio proceso kodekso 359 straipsnio 1 dalies </w:t>
      </w:r>
      <w:r w:rsidR="008C3D55" w:rsidRPr="00D65328">
        <w:t>1</w:t>
      </w:r>
      <w:r>
        <w:t xml:space="preserve"> punktu, 362 straipsnio 1</w:t>
      </w:r>
      <w:r w:rsidR="00906273">
        <w:t> </w:t>
      </w:r>
      <w:r>
        <w:t>dalimi,</w:t>
      </w:r>
    </w:p>
    <w:p w14:paraId="0C109E2A" w14:textId="07393CFF" w:rsidR="00123EE2" w:rsidRDefault="00123EE2">
      <w:pPr>
        <w:ind w:firstLine="720"/>
        <w:jc w:val="both"/>
      </w:pPr>
    </w:p>
    <w:p w14:paraId="749059B7" w14:textId="77777777" w:rsidR="00123EE2" w:rsidRDefault="00A80C8A">
      <w:pPr>
        <w:jc w:val="both"/>
        <w:rPr>
          <w:b/>
          <w:bCs/>
        </w:rPr>
      </w:pPr>
      <w:r>
        <w:t>n u t a r i a :</w:t>
      </w:r>
    </w:p>
    <w:p w14:paraId="60CEC4FA" w14:textId="39E5A5A1" w:rsidR="00123EE2" w:rsidRDefault="00123EE2">
      <w:pPr>
        <w:ind w:firstLine="720"/>
        <w:jc w:val="both"/>
      </w:pPr>
    </w:p>
    <w:p w14:paraId="7767A2A1" w14:textId="498987DA" w:rsidR="00123EE2" w:rsidRDefault="0067743F">
      <w:pPr>
        <w:ind w:firstLine="720"/>
        <w:jc w:val="both"/>
      </w:pPr>
      <w:r w:rsidRPr="0067743F">
        <w:t>Lietuvos apeliacinio teismo Civilinių bylų skyriaus teisėjų kolegijos 2023 m. lapkričio 10 d. nutart</w:t>
      </w:r>
      <w:r>
        <w:t>į palikti nepakeistą.</w:t>
      </w:r>
    </w:p>
    <w:p w14:paraId="3DD879F7" w14:textId="7095FC0A" w:rsidR="0067743F" w:rsidRDefault="008C3D55">
      <w:pPr>
        <w:ind w:firstLine="720"/>
        <w:jc w:val="both"/>
      </w:pPr>
      <w:r>
        <w:t xml:space="preserve">Priteisti </w:t>
      </w:r>
      <w:r w:rsidR="00591D27">
        <w:t xml:space="preserve">iš trečiojo asmens, nepareiškiančio savarankiškų reikalavimų, uždarosios akcinės bendrovės </w:t>
      </w:r>
      <w:r w:rsidR="00591D27" w:rsidRPr="00591D27">
        <w:t>„Vilniaus rentinys“</w:t>
      </w:r>
      <w:r w:rsidR="00591D27">
        <w:t xml:space="preserve"> (j. a. k. </w:t>
      </w:r>
      <w:r w:rsidR="005C35F6" w:rsidRPr="005C35F6">
        <w:t>120372443</w:t>
      </w:r>
      <w:r w:rsidR="005C35F6">
        <w:t xml:space="preserve">) ieškovei </w:t>
      </w:r>
      <w:r w:rsidR="005C35F6" w:rsidRPr="005C35F6">
        <w:t>uždarajai akcinei bendrovei</w:t>
      </w:r>
      <w:r w:rsidR="005C35F6">
        <w:t xml:space="preserve"> </w:t>
      </w:r>
      <w:r w:rsidR="005C35F6" w:rsidRPr="005C35F6">
        <w:t>„BM būstas“</w:t>
      </w:r>
      <w:r w:rsidR="005C35F6">
        <w:t xml:space="preserve"> </w:t>
      </w:r>
      <w:r w:rsidR="005C35F6" w:rsidRPr="005C35F6">
        <w:t>(j. a. k. 300126817</w:t>
      </w:r>
      <w:r w:rsidR="005C35F6">
        <w:t xml:space="preserve">) </w:t>
      </w:r>
      <w:r w:rsidR="005C35F6" w:rsidRPr="005C35F6">
        <w:rPr>
          <w:bCs/>
          <w:iCs/>
        </w:rPr>
        <w:t>1389,90 Eur</w:t>
      </w:r>
      <w:r w:rsidR="005C35F6">
        <w:rPr>
          <w:bCs/>
          <w:iCs/>
        </w:rPr>
        <w:t xml:space="preserve"> (vieną tūkstantį tris šimtus aštuoniasdešimt devynis </w:t>
      </w:r>
      <w:r w:rsidR="00906273">
        <w:rPr>
          <w:bCs/>
          <w:iCs/>
        </w:rPr>
        <w:t>Eur</w:t>
      </w:r>
      <w:r w:rsidR="005C35F6">
        <w:rPr>
          <w:bCs/>
          <w:iCs/>
        </w:rPr>
        <w:t xml:space="preserve"> 90 ct)</w:t>
      </w:r>
      <w:r w:rsidR="005C35F6" w:rsidRPr="005C35F6">
        <w:rPr>
          <w:bCs/>
          <w:iCs/>
        </w:rPr>
        <w:t xml:space="preserve"> </w:t>
      </w:r>
      <w:r w:rsidR="005C35F6">
        <w:rPr>
          <w:bCs/>
          <w:iCs/>
        </w:rPr>
        <w:t>bylinėjimosi išlaidų atlyginimo.</w:t>
      </w:r>
    </w:p>
    <w:p w14:paraId="5DD6E556" w14:textId="77777777" w:rsidR="00123EE2" w:rsidRDefault="00A80C8A">
      <w:pPr>
        <w:ind w:firstLine="720"/>
        <w:jc w:val="both"/>
      </w:pPr>
      <w:r>
        <w:t>Ši Lietuvos Aukščiausiojo Teismo nutartis yra galutinė, neskundžiama ir įsiteisėja nuo priėmimo dienos.</w:t>
      </w:r>
    </w:p>
    <w:p w14:paraId="1828EEFC" w14:textId="77777777" w:rsidR="00123EE2" w:rsidRDefault="00123EE2">
      <w:pPr>
        <w:jc w:val="both"/>
      </w:pPr>
    </w:p>
    <w:p w14:paraId="7564EBBF" w14:textId="77777777" w:rsidR="00123EE2" w:rsidRDefault="00123EE2">
      <w:pPr>
        <w:jc w:val="both"/>
      </w:pPr>
    </w:p>
    <w:p w14:paraId="3BB4F30D" w14:textId="62DEC980" w:rsidR="00123EE2" w:rsidRDefault="00A80C8A">
      <w:pPr>
        <w:tabs>
          <w:tab w:val="left" w:pos="6237"/>
        </w:tabs>
        <w:jc w:val="both"/>
      </w:pPr>
      <w:r>
        <w:t>Teisėj</w:t>
      </w:r>
      <w:r w:rsidR="00906273">
        <w:t>os</w:t>
      </w:r>
      <w:r>
        <w:tab/>
      </w:r>
      <w:r w:rsidR="00B651D5" w:rsidRPr="00B651D5">
        <w:t>Danguolė Bublienė</w:t>
      </w:r>
    </w:p>
    <w:p w14:paraId="27DD0C85" w14:textId="77777777" w:rsidR="00123EE2" w:rsidRDefault="00123EE2">
      <w:pPr>
        <w:jc w:val="both"/>
      </w:pPr>
    </w:p>
    <w:p w14:paraId="66361924" w14:textId="77777777" w:rsidR="00123EE2" w:rsidRDefault="00123EE2">
      <w:pPr>
        <w:jc w:val="both"/>
      </w:pPr>
    </w:p>
    <w:p w14:paraId="779E94AF" w14:textId="77777777" w:rsidR="00B651D5" w:rsidRPr="00B651D5" w:rsidRDefault="00A80C8A" w:rsidP="00B651D5">
      <w:pPr>
        <w:tabs>
          <w:tab w:val="left" w:pos="6237"/>
        </w:tabs>
        <w:jc w:val="both"/>
      </w:pPr>
      <w:r>
        <w:tab/>
      </w:r>
      <w:r w:rsidR="00B651D5" w:rsidRPr="00B651D5">
        <w:t xml:space="preserve">Gražina </w:t>
      </w:r>
      <w:proofErr w:type="spellStart"/>
      <w:r w:rsidR="00B651D5" w:rsidRPr="00B651D5">
        <w:t>Davidonienė</w:t>
      </w:r>
      <w:proofErr w:type="spellEnd"/>
    </w:p>
    <w:p w14:paraId="7E71AA59" w14:textId="77777777" w:rsidR="00123EE2" w:rsidRDefault="00123EE2">
      <w:pPr>
        <w:jc w:val="both"/>
      </w:pPr>
    </w:p>
    <w:p w14:paraId="69A12293" w14:textId="77777777" w:rsidR="00123EE2" w:rsidRDefault="00123EE2">
      <w:pPr>
        <w:jc w:val="both"/>
      </w:pPr>
    </w:p>
    <w:p w14:paraId="65B8402F" w14:textId="55E63DB2" w:rsidR="00123EE2" w:rsidRDefault="00A80C8A">
      <w:pPr>
        <w:tabs>
          <w:tab w:val="left" w:pos="6237"/>
        </w:tabs>
        <w:jc w:val="both"/>
      </w:pPr>
      <w:r>
        <w:tab/>
      </w:r>
      <w:r w:rsidR="00B651D5" w:rsidRPr="00B651D5">
        <w:t xml:space="preserve">Sigita </w:t>
      </w:r>
      <w:proofErr w:type="spellStart"/>
      <w:r w:rsidR="00B651D5" w:rsidRPr="00B651D5">
        <w:t>Rudėnaitė</w:t>
      </w:r>
      <w:proofErr w:type="spellEnd"/>
    </w:p>
    <w:sectPr w:rsidR="00123EE2" w:rsidSect="00593173">
      <w:headerReference w:type="even" r:id="rId8"/>
      <w:headerReference w:type="default" r:id="rId9"/>
      <w:headerReference w:type="first" r:id="rId10"/>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AFC6B21" w14:textId="77777777" w:rsidR="00D569EC" w:rsidRDefault="00D569EC">
      <w:r>
        <w:separator/>
      </w:r>
    </w:p>
  </w:endnote>
  <w:endnote w:type="continuationSeparator" w:id="0">
    <w:p w14:paraId="4ACDF54F" w14:textId="77777777" w:rsidR="00D569EC" w:rsidRDefault="00D569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C054D3" w14:textId="77777777" w:rsidR="00D569EC" w:rsidRDefault="00D569EC">
      <w:r>
        <w:separator/>
      </w:r>
    </w:p>
  </w:footnote>
  <w:footnote w:type="continuationSeparator" w:id="0">
    <w:p w14:paraId="01D4E027" w14:textId="77777777" w:rsidR="00D569EC" w:rsidRDefault="00D569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1E1A04" w14:textId="77777777" w:rsidR="00BA5EA4" w:rsidRDefault="00BA5EA4">
    <w:pPr>
      <w:pStyle w:val="Antrats"/>
      <w:framePr w:wrap="around" w:vAnchor="text" w:hAnchor="margin" w:xAlign="center" w:y="1"/>
      <w:rPr>
        <w:rStyle w:val="Puslapionumeris"/>
      </w:rPr>
    </w:pPr>
    <w:r>
      <w:fldChar w:fldCharType="begin"/>
    </w:r>
    <w:r>
      <w:rPr>
        <w:rStyle w:val="Puslapionumeris"/>
      </w:rPr>
      <w:instrText xml:space="preserve">PAGE  </w:instrText>
    </w:r>
    <w:r>
      <w:fldChar w:fldCharType="end"/>
    </w:r>
  </w:p>
  <w:p w14:paraId="4CD8F4BA" w14:textId="77777777" w:rsidR="00BA5EA4" w:rsidRDefault="00BA5EA4">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0A091C" w14:textId="77777777" w:rsidR="00BA5EA4" w:rsidRDefault="00BA5EA4">
    <w:pPr>
      <w:pStyle w:val="Antrats"/>
      <w:framePr w:wrap="around" w:vAnchor="text" w:hAnchor="margin" w:xAlign="center" w:y="1"/>
      <w:rPr>
        <w:rStyle w:val="Puslapionumeris"/>
      </w:rPr>
    </w:pPr>
    <w:r>
      <w:fldChar w:fldCharType="begin"/>
    </w:r>
    <w:r>
      <w:rPr>
        <w:rStyle w:val="Puslapionumeris"/>
      </w:rPr>
      <w:instrText xml:space="preserve">PAGE  </w:instrText>
    </w:r>
    <w:r>
      <w:fldChar w:fldCharType="separate"/>
    </w:r>
    <w:r w:rsidR="004B3A29">
      <w:rPr>
        <w:rStyle w:val="Puslapionumeris"/>
        <w:noProof/>
      </w:rPr>
      <w:t>2</w:t>
    </w:r>
    <w:r>
      <w:fldChar w:fldCharType="end"/>
    </w:r>
  </w:p>
  <w:p w14:paraId="600C41B9" w14:textId="6AFD196D" w:rsidR="00BA5EA4" w:rsidRDefault="00BA5EA4">
    <w:pPr>
      <w:pStyle w:val="Antrats"/>
      <w:jc w:val="right"/>
      <w:rPr>
        <w:i/>
      </w:rPr>
    </w:pPr>
    <w:r>
      <w:tab/>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6FFD88" w14:textId="59F01907" w:rsidR="00BA5EA4" w:rsidRDefault="00BA5EA4">
    <w:pPr>
      <w:pStyle w:val="Antrats"/>
      <w:jc w:val="right"/>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7D6D7D"/>
    <w:multiLevelType w:val="multilevel"/>
    <w:tmpl w:val="007D6D7D"/>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 w15:restartNumberingAfterBreak="0">
    <w:nsid w:val="10B46D7C"/>
    <w:multiLevelType w:val="multilevel"/>
    <w:tmpl w:val="10B46D7C"/>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 w15:restartNumberingAfterBreak="0">
    <w:nsid w:val="147C0757"/>
    <w:multiLevelType w:val="hybridMultilevel"/>
    <w:tmpl w:val="8A56AFB8"/>
    <w:lvl w:ilvl="0" w:tplc="04270001">
      <w:start w:val="1"/>
      <w:numFmt w:val="bullet"/>
      <w:lvlText w:val=""/>
      <w:lvlJc w:val="left"/>
      <w:pPr>
        <w:ind w:left="1429" w:hanging="360"/>
      </w:pPr>
      <w:rPr>
        <w:rFonts w:ascii="Symbol" w:hAnsi="Symbol"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3" w15:restartNumberingAfterBreak="0">
    <w:nsid w:val="1FBF1341"/>
    <w:multiLevelType w:val="multilevel"/>
    <w:tmpl w:val="200059FD"/>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00059FD"/>
    <w:multiLevelType w:val="multilevel"/>
    <w:tmpl w:val="200059FD"/>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96047DD"/>
    <w:multiLevelType w:val="multilevel"/>
    <w:tmpl w:val="696047DD"/>
    <w:lvl w:ilvl="0">
      <w:start w:val="8"/>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6" w15:restartNumberingAfterBreak="0">
    <w:nsid w:val="6AEB021C"/>
    <w:multiLevelType w:val="multilevel"/>
    <w:tmpl w:val="6AEB021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48B4C3D"/>
    <w:multiLevelType w:val="hybridMultilevel"/>
    <w:tmpl w:val="93A2472C"/>
    <w:lvl w:ilvl="0" w:tplc="15F83182">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num w:numId="1" w16cid:durableId="1015157177">
    <w:abstractNumId w:val="1"/>
  </w:num>
  <w:num w:numId="2" w16cid:durableId="1605456126">
    <w:abstractNumId w:val="0"/>
  </w:num>
  <w:num w:numId="3" w16cid:durableId="732704235">
    <w:abstractNumId w:val="4"/>
  </w:num>
  <w:num w:numId="4" w16cid:durableId="1153256741">
    <w:abstractNumId w:val="6"/>
  </w:num>
  <w:num w:numId="5" w16cid:durableId="1979526444">
    <w:abstractNumId w:val="5"/>
  </w:num>
  <w:num w:numId="6" w16cid:durableId="1863320879">
    <w:abstractNumId w:val="2"/>
  </w:num>
  <w:num w:numId="7" w16cid:durableId="1619214623">
    <w:abstractNumId w:val="3"/>
  </w:num>
  <w:num w:numId="8" w16cid:durableId="103238935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7"/>
  <w:hyphenationZone w:val="396"/>
  <w:drawingGridHorizontalSpacing w:val="187"/>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6F5"/>
    <w:rsid w:val="00000346"/>
    <w:rsid w:val="000005F1"/>
    <w:rsid w:val="000011A0"/>
    <w:rsid w:val="00001EF4"/>
    <w:rsid w:val="000039BA"/>
    <w:rsid w:val="0000476B"/>
    <w:rsid w:val="00005711"/>
    <w:rsid w:val="00005EBE"/>
    <w:rsid w:val="00007840"/>
    <w:rsid w:val="0001067D"/>
    <w:rsid w:val="000123D6"/>
    <w:rsid w:val="000128A3"/>
    <w:rsid w:val="000149F2"/>
    <w:rsid w:val="000163DB"/>
    <w:rsid w:val="00016535"/>
    <w:rsid w:val="00020A3D"/>
    <w:rsid w:val="000231F0"/>
    <w:rsid w:val="0002452D"/>
    <w:rsid w:val="00024D28"/>
    <w:rsid w:val="000304EF"/>
    <w:rsid w:val="00030C59"/>
    <w:rsid w:val="00032589"/>
    <w:rsid w:val="000328C3"/>
    <w:rsid w:val="00032F86"/>
    <w:rsid w:val="00040D3E"/>
    <w:rsid w:val="00040F26"/>
    <w:rsid w:val="00041859"/>
    <w:rsid w:val="00042B5E"/>
    <w:rsid w:val="000441D7"/>
    <w:rsid w:val="00044D97"/>
    <w:rsid w:val="000461DE"/>
    <w:rsid w:val="00050763"/>
    <w:rsid w:val="0005155A"/>
    <w:rsid w:val="00051CCD"/>
    <w:rsid w:val="00052EE9"/>
    <w:rsid w:val="00057869"/>
    <w:rsid w:val="00061F64"/>
    <w:rsid w:val="000631CB"/>
    <w:rsid w:val="000636D0"/>
    <w:rsid w:val="00064B99"/>
    <w:rsid w:val="00065606"/>
    <w:rsid w:val="00066E51"/>
    <w:rsid w:val="000674D0"/>
    <w:rsid w:val="0007137C"/>
    <w:rsid w:val="0007698E"/>
    <w:rsid w:val="00077B97"/>
    <w:rsid w:val="00081281"/>
    <w:rsid w:val="0008246C"/>
    <w:rsid w:val="000828C5"/>
    <w:rsid w:val="00082C95"/>
    <w:rsid w:val="000844C0"/>
    <w:rsid w:val="0008625E"/>
    <w:rsid w:val="00086B11"/>
    <w:rsid w:val="00086EBD"/>
    <w:rsid w:val="00086F72"/>
    <w:rsid w:val="00091F04"/>
    <w:rsid w:val="00093A3D"/>
    <w:rsid w:val="00093B96"/>
    <w:rsid w:val="00094954"/>
    <w:rsid w:val="000A2C25"/>
    <w:rsid w:val="000A33D0"/>
    <w:rsid w:val="000A616A"/>
    <w:rsid w:val="000B0819"/>
    <w:rsid w:val="000B3582"/>
    <w:rsid w:val="000B44BF"/>
    <w:rsid w:val="000B4A11"/>
    <w:rsid w:val="000B5EA6"/>
    <w:rsid w:val="000B6938"/>
    <w:rsid w:val="000C230E"/>
    <w:rsid w:val="000C2577"/>
    <w:rsid w:val="000C721B"/>
    <w:rsid w:val="000D02E1"/>
    <w:rsid w:val="000D03BE"/>
    <w:rsid w:val="000D343A"/>
    <w:rsid w:val="000E0B60"/>
    <w:rsid w:val="000E0E4E"/>
    <w:rsid w:val="000E2BD5"/>
    <w:rsid w:val="000E54E9"/>
    <w:rsid w:val="000E65F0"/>
    <w:rsid w:val="000E6A27"/>
    <w:rsid w:val="000E6A8D"/>
    <w:rsid w:val="000E77EE"/>
    <w:rsid w:val="000F2EF6"/>
    <w:rsid w:val="000F3643"/>
    <w:rsid w:val="000F3F7B"/>
    <w:rsid w:val="000F4CC7"/>
    <w:rsid w:val="000F4D7F"/>
    <w:rsid w:val="000F4EFD"/>
    <w:rsid w:val="000F5EC5"/>
    <w:rsid w:val="000F70C5"/>
    <w:rsid w:val="000F7320"/>
    <w:rsid w:val="000F7802"/>
    <w:rsid w:val="000F7C66"/>
    <w:rsid w:val="00100E1B"/>
    <w:rsid w:val="001027A6"/>
    <w:rsid w:val="00103150"/>
    <w:rsid w:val="0010449C"/>
    <w:rsid w:val="001046F5"/>
    <w:rsid w:val="0010479C"/>
    <w:rsid w:val="00106ECB"/>
    <w:rsid w:val="00111BD5"/>
    <w:rsid w:val="001145F9"/>
    <w:rsid w:val="0011765D"/>
    <w:rsid w:val="00123EE2"/>
    <w:rsid w:val="00124BAF"/>
    <w:rsid w:val="001305F7"/>
    <w:rsid w:val="00130CF1"/>
    <w:rsid w:val="00134F4C"/>
    <w:rsid w:val="001402C6"/>
    <w:rsid w:val="00140A6C"/>
    <w:rsid w:val="0014116D"/>
    <w:rsid w:val="0014127E"/>
    <w:rsid w:val="0014299D"/>
    <w:rsid w:val="00142ACD"/>
    <w:rsid w:val="00142B59"/>
    <w:rsid w:val="00143101"/>
    <w:rsid w:val="00143691"/>
    <w:rsid w:val="00143D48"/>
    <w:rsid w:val="001448DA"/>
    <w:rsid w:val="00145DF1"/>
    <w:rsid w:val="001466F8"/>
    <w:rsid w:val="001469C4"/>
    <w:rsid w:val="001474C8"/>
    <w:rsid w:val="00147502"/>
    <w:rsid w:val="00150FAD"/>
    <w:rsid w:val="001519F9"/>
    <w:rsid w:val="001526CC"/>
    <w:rsid w:val="00152CC2"/>
    <w:rsid w:val="00153F92"/>
    <w:rsid w:val="00154CBE"/>
    <w:rsid w:val="00155431"/>
    <w:rsid w:val="00155D9C"/>
    <w:rsid w:val="00156ECF"/>
    <w:rsid w:val="00157334"/>
    <w:rsid w:val="00157BB2"/>
    <w:rsid w:val="001602C5"/>
    <w:rsid w:val="00163EA1"/>
    <w:rsid w:val="00164946"/>
    <w:rsid w:val="00165E24"/>
    <w:rsid w:val="001662FC"/>
    <w:rsid w:val="001663BD"/>
    <w:rsid w:val="00166E8F"/>
    <w:rsid w:val="00171ADD"/>
    <w:rsid w:val="001742AC"/>
    <w:rsid w:val="001754FC"/>
    <w:rsid w:val="001766B6"/>
    <w:rsid w:val="0017750C"/>
    <w:rsid w:val="00180891"/>
    <w:rsid w:val="00181EF9"/>
    <w:rsid w:val="00182004"/>
    <w:rsid w:val="001827D2"/>
    <w:rsid w:val="0018511B"/>
    <w:rsid w:val="00193C96"/>
    <w:rsid w:val="00197CC1"/>
    <w:rsid w:val="00197E53"/>
    <w:rsid w:val="001A119B"/>
    <w:rsid w:val="001A1DD2"/>
    <w:rsid w:val="001A39F0"/>
    <w:rsid w:val="001A4BCF"/>
    <w:rsid w:val="001B053C"/>
    <w:rsid w:val="001B0729"/>
    <w:rsid w:val="001B153A"/>
    <w:rsid w:val="001B239D"/>
    <w:rsid w:val="001B31AA"/>
    <w:rsid w:val="001B5273"/>
    <w:rsid w:val="001B5C7D"/>
    <w:rsid w:val="001B647B"/>
    <w:rsid w:val="001C0EBD"/>
    <w:rsid w:val="001C1DCD"/>
    <w:rsid w:val="001C264D"/>
    <w:rsid w:val="001C2C3C"/>
    <w:rsid w:val="001C3CBB"/>
    <w:rsid w:val="001C4AFE"/>
    <w:rsid w:val="001C4BFB"/>
    <w:rsid w:val="001C4E92"/>
    <w:rsid w:val="001C5262"/>
    <w:rsid w:val="001C5E57"/>
    <w:rsid w:val="001D1C12"/>
    <w:rsid w:val="001D5247"/>
    <w:rsid w:val="001D65E8"/>
    <w:rsid w:val="001D7AEB"/>
    <w:rsid w:val="001D7BE5"/>
    <w:rsid w:val="001E3685"/>
    <w:rsid w:val="001E395D"/>
    <w:rsid w:val="001E6F2D"/>
    <w:rsid w:val="001E797D"/>
    <w:rsid w:val="001F1205"/>
    <w:rsid w:val="001F41C0"/>
    <w:rsid w:val="001F6242"/>
    <w:rsid w:val="00200A1D"/>
    <w:rsid w:val="00201BC0"/>
    <w:rsid w:val="00204B39"/>
    <w:rsid w:val="00205560"/>
    <w:rsid w:val="002062C3"/>
    <w:rsid w:val="0021072F"/>
    <w:rsid w:val="0021172A"/>
    <w:rsid w:val="00217259"/>
    <w:rsid w:val="00217704"/>
    <w:rsid w:val="00222066"/>
    <w:rsid w:val="00223A6A"/>
    <w:rsid w:val="002263F3"/>
    <w:rsid w:val="00231225"/>
    <w:rsid w:val="002319D7"/>
    <w:rsid w:val="00232007"/>
    <w:rsid w:val="0023216F"/>
    <w:rsid w:val="002323CE"/>
    <w:rsid w:val="0023247F"/>
    <w:rsid w:val="002325CA"/>
    <w:rsid w:val="00234776"/>
    <w:rsid w:val="002360C4"/>
    <w:rsid w:val="00240200"/>
    <w:rsid w:val="00240735"/>
    <w:rsid w:val="00240C01"/>
    <w:rsid w:val="00241151"/>
    <w:rsid w:val="00242D91"/>
    <w:rsid w:val="00242EC6"/>
    <w:rsid w:val="00243599"/>
    <w:rsid w:val="00245D7F"/>
    <w:rsid w:val="0024657E"/>
    <w:rsid w:val="0024663B"/>
    <w:rsid w:val="00246D81"/>
    <w:rsid w:val="002524D4"/>
    <w:rsid w:val="00252CE7"/>
    <w:rsid w:val="002536B7"/>
    <w:rsid w:val="00253807"/>
    <w:rsid w:val="0025394B"/>
    <w:rsid w:val="002543F7"/>
    <w:rsid w:val="00256959"/>
    <w:rsid w:val="00256B06"/>
    <w:rsid w:val="0026169A"/>
    <w:rsid w:val="002619B4"/>
    <w:rsid w:val="002634E4"/>
    <w:rsid w:val="002635D9"/>
    <w:rsid w:val="00273A5B"/>
    <w:rsid w:val="002740A1"/>
    <w:rsid w:val="002751A8"/>
    <w:rsid w:val="00275DE6"/>
    <w:rsid w:val="00276A5D"/>
    <w:rsid w:val="00280069"/>
    <w:rsid w:val="00280AC9"/>
    <w:rsid w:val="00280C87"/>
    <w:rsid w:val="0028270A"/>
    <w:rsid w:val="0028295B"/>
    <w:rsid w:val="00284230"/>
    <w:rsid w:val="00284921"/>
    <w:rsid w:val="00287882"/>
    <w:rsid w:val="00290CD9"/>
    <w:rsid w:val="0029270C"/>
    <w:rsid w:val="002927D5"/>
    <w:rsid w:val="002932FF"/>
    <w:rsid w:val="00293874"/>
    <w:rsid w:val="00294BE7"/>
    <w:rsid w:val="00295A0C"/>
    <w:rsid w:val="00296D2A"/>
    <w:rsid w:val="00296F53"/>
    <w:rsid w:val="00297377"/>
    <w:rsid w:val="002A122F"/>
    <w:rsid w:val="002A3454"/>
    <w:rsid w:val="002A3B59"/>
    <w:rsid w:val="002A3CD9"/>
    <w:rsid w:val="002A5216"/>
    <w:rsid w:val="002A5899"/>
    <w:rsid w:val="002A7DF0"/>
    <w:rsid w:val="002B07FF"/>
    <w:rsid w:val="002B455B"/>
    <w:rsid w:val="002B5BA2"/>
    <w:rsid w:val="002B5E5C"/>
    <w:rsid w:val="002C0D95"/>
    <w:rsid w:val="002C2713"/>
    <w:rsid w:val="002C44E3"/>
    <w:rsid w:val="002C4514"/>
    <w:rsid w:val="002C4AF5"/>
    <w:rsid w:val="002C5E44"/>
    <w:rsid w:val="002C65DD"/>
    <w:rsid w:val="002C6785"/>
    <w:rsid w:val="002C7D0B"/>
    <w:rsid w:val="002D0E0C"/>
    <w:rsid w:val="002D14A8"/>
    <w:rsid w:val="002D2CEC"/>
    <w:rsid w:val="002D30C7"/>
    <w:rsid w:val="002D3D2B"/>
    <w:rsid w:val="002D5EF1"/>
    <w:rsid w:val="002D764E"/>
    <w:rsid w:val="002E1C94"/>
    <w:rsid w:val="002E2D5C"/>
    <w:rsid w:val="002E588B"/>
    <w:rsid w:val="002E695E"/>
    <w:rsid w:val="002E705C"/>
    <w:rsid w:val="002F082A"/>
    <w:rsid w:val="002F3457"/>
    <w:rsid w:val="002F3C7A"/>
    <w:rsid w:val="002F3D57"/>
    <w:rsid w:val="002F3DF9"/>
    <w:rsid w:val="002F5461"/>
    <w:rsid w:val="00300342"/>
    <w:rsid w:val="00304536"/>
    <w:rsid w:val="00306327"/>
    <w:rsid w:val="0030738A"/>
    <w:rsid w:val="003113CD"/>
    <w:rsid w:val="0031408E"/>
    <w:rsid w:val="00315477"/>
    <w:rsid w:val="00315C82"/>
    <w:rsid w:val="00315CF4"/>
    <w:rsid w:val="00316D2A"/>
    <w:rsid w:val="00316EFA"/>
    <w:rsid w:val="003173A4"/>
    <w:rsid w:val="003211AF"/>
    <w:rsid w:val="00321780"/>
    <w:rsid w:val="00322710"/>
    <w:rsid w:val="00322AE5"/>
    <w:rsid w:val="00323684"/>
    <w:rsid w:val="00323F35"/>
    <w:rsid w:val="0032660F"/>
    <w:rsid w:val="003339C8"/>
    <w:rsid w:val="00337FD0"/>
    <w:rsid w:val="00343CD2"/>
    <w:rsid w:val="003441FE"/>
    <w:rsid w:val="00347690"/>
    <w:rsid w:val="00350E23"/>
    <w:rsid w:val="00356863"/>
    <w:rsid w:val="00357488"/>
    <w:rsid w:val="00363776"/>
    <w:rsid w:val="00364515"/>
    <w:rsid w:val="00366941"/>
    <w:rsid w:val="00374822"/>
    <w:rsid w:val="00375C6C"/>
    <w:rsid w:val="00375F90"/>
    <w:rsid w:val="003813DC"/>
    <w:rsid w:val="00385288"/>
    <w:rsid w:val="003914EE"/>
    <w:rsid w:val="0039215F"/>
    <w:rsid w:val="003921F9"/>
    <w:rsid w:val="003929B3"/>
    <w:rsid w:val="00393E09"/>
    <w:rsid w:val="00393FF6"/>
    <w:rsid w:val="00395C41"/>
    <w:rsid w:val="003A36FF"/>
    <w:rsid w:val="003A78FF"/>
    <w:rsid w:val="003B098D"/>
    <w:rsid w:val="003B0DEF"/>
    <w:rsid w:val="003B17D6"/>
    <w:rsid w:val="003B1841"/>
    <w:rsid w:val="003B2A77"/>
    <w:rsid w:val="003B3CB9"/>
    <w:rsid w:val="003B493D"/>
    <w:rsid w:val="003B589C"/>
    <w:rsid w:val="003B64D3"/>
    <w:rsid w:val="003B64E1"/>
    <w:rsid w:val="003B6FB4"/>
    <w:rsid w:val="003B7330"/>
    <w:rsid w:val="003B7A2B"/>
    <w:rsid w:val="003C2B0C"/>
    <w:rsid w:val="003C4BA8"/>
    <w:rsid w:val="003C7322"/>
    <w:rsid w:val="003C74B4"/>
    <w:rsid w:val="003C7D5E"/>
    <w:rsid w:val="003D03D9"/>
    <w:rsid w:val="003D32BB"/>
    <w:rsid w:val="003D384E"/>
    <w:rsid w:val="003D593C"/>
    <w:rsid w:val="003E1E29"/>
    <w:rsid w:val="003E2F9D"/>
    <w:rsid w:val="003E3485"/>
    <w:rsid w:val="003E3BB7"/>
    <w:rsid w:val="003E4334"/>
    <w:rsid w:val="003E4D60"/>
    <w:rsid w:val="003E5965"/>
    <w:rsid w:val="003F2A37"/>
    <w:rsid w:val="003F33C2"/>
    <w:rsid w:val="003F3782"/>
    <w:rsid w:val="003F3835"/>
    <w:rsid w:val="004006F0"/>
    <w:rsid w:val="00402F29"/>
    <w:rsid w:val="00403B98"/>
    <w:rsid w:val="004049AB"/>
    <w:rsid w:val="00405C45"/>
    <w:rsid w:val="00411A86"/>
    <w:rsid w:val="004141B1"/>
    <w:rsid w:val="00414A8B"/>
    <w:rsid w:val="00416284"/>
    <w:rsid w:val="004164E7"/>
    <w:rsid w:val="0041677B"/>
    <w:rsid w:val="0042086F"/>
    <w:rsid w:val="00420F58"/>
    <w:rsid w:val="00421F19"/>
    <w:rsid w:val="004222B2"/>
    <w:rsid w:val="00422A50"/>
    <w:rsid w:val="00423D6D"/>
    <w:rsid w:val="00424A1E"/>
    <w:rsid w:val="00425FF8"/>
    <w:rsid w:val="004269BC"/>
    <w:rsid w:val="00427372"/>
    <w:rsid w:val="004274FB"/>
    <w:rsid w:val="00431751"/>
    <w:rsid w:val="0043266E"/>
    <w:rsid w:val="00432AD1"/>
    <w:rsid w:val="0043432D"/>
    <w:rsid w:val="00434671"/>
    <w:rsid w:val="0043632D"/>
    <w:rsid w:val="0043787E"/>
    <w:rsid w:val="0044446A"/>
    <w:rsid w:val="0044519C"/>
    <w:rsid w:val="0045009F"/>
    <w:rsid w:val="004506AA"/>
    <w:rsid w:val="00453FA0"/>
    <w:rsid w:val="004546D5"/>
    <w:rsid w:val="00455138"/>
    <w:rsid w:val="00455AD7"/>
    <w:rsid w:val="00457AA8"/>
    <w:rsid w:val="00460278"/>
    <w:rsid w:val="00463E31"/>
    <w:rsid w:val="00464760"/>
    <w:rsid w:val="00464EA3"/>
    <w:rsid w:val="00464FB5"/>
    <w:rsid w:val="004657DA"/>
    <w:rsid w:val="00466394"/>
    <w:rsid w:val="004678AC"/>
    <w:rsid w:val="004716C5"/>
    <w:rsid w:val="004726C6"/>
    <w:rsid w:val="00473341"/>
    <w:rsid w:val="004736A6"/>
    <w:rsid w:val="00474215"/>
    <w:rsid w:val="00476340"/>
    <w:rsid w:val="004915E2"/>
    <w:rsid w:val="004917CD"/>
    <w:rsid w:val="00491FF0"/>
    <w:rsid w:val="00492EB5"/>
    <w:rsid w:val="00493BDC"/>
    <w:rsid w:val="004953DC"/>
    <w:rsid w:val="004962C6"/>
    <w:rsid w:val="004A00CF"/>
    <w:rsid w:val="004A0DE6"/>
    <w:rsid w:val="004A1639"/>
    <w:rsid w:val="004A1753"/>
    <w:rsid w:val="004A27CA"/>
    <w:rsid w:val="004A46D2"/>
    <w:rsid w:val="004A47A9"/>
    <w:rsid w:val="004A5078"/>
    <w:rsid w:val="004A5292"/>
    <w:rsid w:val="004A62A5"/>
    <w:rsid w:val="004A6F50"/>
    <w:rsid w:val="004A7BC3"/>
    <w:rsid w:val="004B0CBB"/>
    <w:rsid w:val="004B1C78"/>
    <w:rsid w:val="004B37DB"/>
    <w:rsid w:val="004B3A29"/>
    <w:rsid w:val="004B745B"/>
    <w:rsid w:val="004C0197"/>
    <w:rsid w:val="004C0E6D"/>
    <w:rsid w:val="004C0ECF"/>
    <w:rsid w:val="004C1DF0"/>
    <w:rsid w:val="004C2083"/>
    <w:rsid w:val="004C34DD"/>
    <w:rsid w:val="004C4EC6"/>
    <w:rsid w:val="004C5E84"/>
    <w:rsid w:val="004C64E2"/>
    <w:rsid w:val="004C6CAB"/>
    <w:rsid w:val="004C74F5"/>
    <w:rsid w:val="004C7ECE"/>
    <w:rsid w:val="004D10A1"/>
    <w:rsid w:val="004D24E5"/>
    <w:rsid w:val="004D706C"/>
    <w:rsid w:val="004D760B"/>
    <w:rsid w:val="004E1D7A"/>
    <w:rsid w:val="004E2281"/>
    <w:rsid w:val="004E229B"/>
    <w:rsid w:val="004E2305"/>
    <w:rsid w:val="004E3C7F"/>
    <w:rsid w:val="004F2CE9"/>
    <w:rsid w:val="004F3181"/>
    <w:rsid w:val="004F3C48"/>
    <w:rsid w:val="004F4178"/>
    <w:rsid w:val="004F550B"/>
    <w:rsid w:val="004F7753"/>
    <w:rsid w:val="00500805"/>
    <w:rsid w:val="005021E5"/>
    <w:rsid w:val="005028D9"/>
    <w:rsid w:val="00502E93"/>
    <w:rsid w:val="00503BC9"/>
    <w:rsid w:val="00503D20"/>
    <w:rsid w:val="00504962"/>
    <w:rsid w:val="00505BEE"/>
    <w:rsid w:val="00506047"/>
    <w:rsid w:val="00506D0C"/>
    <w:rsid w:val="00507C14"/>
    <w:rsid w:val="00510634"/>
    <w:rsid w:val="005127A3"/>
    <w:rsid w:val="00512F5F"/>
    <w:rsid w:val="0051503F"/>
    <w:rsid w:val="00515BA6"/>
    <w:rsid w:val="00515C61"/>
    <w:rsid w:val="0052274E"/>
    <w:rsid w:val="0052474A"/>
    <w:rsid w:val="0052484D"/>
    <w:rsid w:val="00526686"/>
    <w:rsid w:val="005302A2"/>
    <w:rsid w:val="0053108F"/>
    <w:rsid w:val="00535243"/>
    <w:rsid w:val="0053573B"/>
    <w:rsid w:val="005366FE"/>
    <w:rsid w:val="00541DE6"/>
    <w:rsid w:val="0054220F"/>
    <w:rsid w:val="00544A5B"/>
    <w:rsid w:val="00551643"/>
    <w:rsid w:val="005530E3"/>
    <w:rsid w:val="0055702D"/>
    <w:rsid w:val="005616BF"/>
    <w:rsid w:val="00561E05"/>
    <w:rsid w:val="0056326C"/>
    <w:rsid w:val="00563BE0"/>
    <w:rsid w:val="005642DD"/>
    <w:rsid w:val="00565B94"/>
    <w:rsid w:val="0056608F"/>
    <w:rsid w:val="00566386"/>
    <w:rsid w:val="00566B69"/>
    <w:rsid w:val="00567136"/>
    <w:rsid w:val="00567FB9"/>
    <w:rsid w:val="00570B3B"/>
    <w:rsid w:val="00572C97"/>
    <w:rsid w:val="005730BF"/>
    <w:rsid w:val="00574983"/>
    <w:rsid w:val="00575621"/>
    <w:rsid w:val="00577BF1"/>
    <w:rsid w:val="005821ED"/>
    <w:rsid w:val="0058319B"/>
    <w:rsid w:val="00585499"/>
    <w:rsid w:val="00585F21"/>
    <w:rsid w:val="0058734B"/>
    <w:rsid w:val="00587BF9"/>
    <w:rsid w:val="00591D27"/>
    <w:rsid w:val="005925EA"/>
    <w:rsid w:val="00593173"/>
    <w:rsid w:val="00594B3C"/>
    <w:rsid w:val="005967B0"/>
    <w:rsid w:val="005A1EFC"/>
    <w:rsid w:val="005A2387"/>
    <w:rsid w:val="005A3F98"/>
    <w:rsid w:val="005A473B"/>
    <w:rsid w:val="005A48D3"/>
    <w:rsid w:val="005A5153"/>
    <w:rsid w:val="005A5179"/>
    <w:rsid w:val="005B19FB"/>
    <w:rsid w:val="005B4D97"/>
    <w:rsid w:val="005B51B4"/>
    <w:rsid w:val="005B545D"/>
    <w:rsid w:val="005B590D"/>
    <w:rsid w:val="005B7D78"/>
    <w:rsid w:val="005C1E09"/>
    <w:rsid w:val="005C239B"/>
    <w:rsid w:val="005C35F6"/>
    <w:rsid w:val="005C4DDB"/>
    <w:rsid w:val="005C5BA1"/>
    <w:rsid w:val="005C6267"/>
    <w:rsid w:val="005C64CC"/>
    <w:rsid w:val="005C7053"/>
    <w:rsid w:val="005C7DCC"/>
    <w:rsid w:val="005D2791"/>
    <w:rsid w:val="005D50E5"/>
    <w:rsid w:val="005E0656"/>
    <w:rsid w:val="005E294D"/>
    <w:rsid w:val="005E378C"/>
    <w:rsid w:val="005E4E97"/>
    <w:rsid w:val="005E5B9A"/>
    <w:rsid w:val="005E759E"/>
    <w:rsid w:val="005F412E"/>
    <w:rsid w:val="005F4160"/>
    <w:rsid w:val="005F7B9E"/>
    <w:rsid w:val="00601626"/>
    <w:rsid w:val="00603E49"/>
    <w:rsid w:val="0060493E"/>
    <w:rsid w:val="00605642"/>
    <w:rsid w:val="00607E0B"/>
    <w:rsid w:val="00610353"/>
    <w:rsid w:val="0061164E"/>
    <w:rsid w:val="00612BD7"/>
    <w:rsid w:val="0061349C"/>
    <w:rsid w:val="00614E6E"/>
    <w:rsid w:val="00615D70"/>
    <w:rsid w:val="00622D25"/>
    <w:rsid w:val="006249B8"/>
    <w:rsid w:val="006277BD"/>
    <w:rsid w:val="006278D2"/>
    <w:rsid w:val="006304C2"/>
    <w:rsid w:val="00631394"/>
    <w:rsid w:val="00632F77"/>
    <w:rsid w:val="00633AC7"/>
    <w:rsid w:val="006437CA"/>
    <w:rsid w:val="00644340"/>
    <w:rsid w:val="00647884"/>
    <w:rsid w:val="00647E77"/>
    <w:rsid w:val="00650BCE"/>
    <w:rsid w:val="00650FCC"/>
    <w:rsid w:val="00652B0E"/>
    <w:rsid w:val="00652BA8"/>
    <w:rsid w:val="006541FD"/>
    <w:rsid w:val="00656212"/>
    <w:rsid w:val="006562D2"/>
    <w:rsid w:val="00661DC0"/>
    <w:rsid w:val="00662A4E"/>
    <w:rsid w:val="006646A9"/>
    <w:rsid w:val="006654BA"/>
    <w:rsid w:val="006663D8"/>
    <w:rsid w:val="00667BB6"/>
    <w:rsid w:val="00670086"/>
    <w:rsid w:val="00670D27"/>
    <w:rsid w:val="006727F1"/>
    <w:rsid w:val="00672A65"/>
    <w:rsid w:val="00672C68"/>
    <w:rsid w:val="00674174"/>
    <w:rsid w:val="00676A04"/>
    <w:rsid w:val="00677228"/>
    <w:rsid w:val="0067743F"/>
    <w:rsid w:val="00677572"/>
    <w:rsid w:val="00680704"/>
    <w:rsid w:val="006811C9"/>
    <w:rsid w:val="006819A4"/>
    <w:rsid w:val="00686E59"/>
    <w:rsid w:val="00687EB9"/>
    <w:rsid w:val="00691BF9"/>
    <w:rsid w:val="00693ED4"/>
    <w:rsid w:val="006941E3"/>
    <w:rsid w:val="006A1B5F"/>
    <w:rsid w:val="006A2212"/>
    <w:rsid w:val="006A33F0"/>
    <w:rsid w:val="006A6145"/>
    <w:rsid w:val="006A691D"/>
    <w:rsid w:val="006A6D7E"/>
    <w:rsid w:val="006A6F94"/>
    <w:rsid w:val="006B0D9A"/>
    <w:rsid w:val="006B12F7"/>
    <w:rsid w:val="006B21A6"/>
    <w:rsid w:val="006B26B7"/>
    <w:rsid w:val="006B5BCE"/>
    <w:rsid w:val="006B62E4"/>
    <w:rsid w:val="006B6C14"/>
    <w:rsid w:val="006B7D24"/>
    <w:rsid w:val="006B7DA5"/>
    <w:rsid w:val="006C00A8"/>
    <w:rsid w:val="006C2575"/>
    <w:rsid w:val="006C3487"/>
    <w:rsid w:val="006C561A"/>
    <w:rsid w:val="006C6069"/>
    <w:rsid w:val="006D0A3B"/>
    <w:rsid w:val="006D2A85"/>
    <w:rsid w:val="006D38D5"/>
    <w:rsid w:val="006D4A8C"/>
    <w:rsid w:val="006D5A76"/>
    <w:rsid w:val="006D5DFD"/>
    <w:rsid w:val="006E0E9B"/>
    <w:rsid w:val="006E15A1"/>
    <w:rsid w:val="006E38C8"/>
    <w:rsid w:val="006E48E1"/>
    <w:rsid w:val="006E58A8"/>
    <w:rsid w:val="006E631C"/>
    <w:rsid w:val="006E6734"/>
    <w:rsid w:val="006E7AC9"/>
    <w:rsid w:val="006F08F3"/>
    <w:rsid w:val="006F09F3"/>
    <w:rsid w:val="006F3F47"/>
    <w:rsid w:val="006F4E2E"/>
    <w:rsid w:val="006F5EBA"/>
    <w:rsid w:val="006F5F20"/>
    <w:rsid w:val="006F7F0A"/>
    <w:rsid w:val="0070080D"/>
    <w:rsid w:val="00701762"/>
    <w:rsid w:val="007040C2"/>
    <w:rsid w:val="007042C6"/>
    <w:rsid w:val="00704493"/>
    <w:rsid w:val="00704E9A"/>
    <w:rsid w:val="0070632F"/>
    <w:rsid w:val="007066AF"/>
    <w:rsid w:val="00710025"/>
    <w:rsid w:val="00710BE3"/>
    <w:rsid w:val="00715BD8"/>
    <w:rsid w:val="0072066B"/>
    <w:rsid w:val="00721023"/>
    <w:rsid w:val="00721AD0"/>
    <w:rsid w:val="00722760"/>
    <w:rsid w:val="00722A6E"/>
    <w:rsid w:val="00722FDE"/>
    <w:rsid w:val="00723BCD"/>
    <w:rsid w:val="0072408D"/>
    <w:rsid w:val="00725969"/>
    <w:rsid w:val="00725FC6"/>
    <w:rsid w:val="007267D8"/>
    <w:rsid w:val="007268BF"/>
    <w:rsid w:val="0072691E"/>
    <w:rsid w:val="007275C1"/>
    <w:rsid w:val="00732CF5"/>
    <w:rsid w:val="0073315B"/>
    <w:rsid w:val="00733B02"/>
    <w:rsid w:val="00733C27"/>
    <w:rsid w:val="00733E8E"/>
    <w:rsid w:val="00735C35"/>
    <w:rsid w:val="007371F2"/>
    <w:rsid w:val="00741B3A"/>
    <w:rsid w:val="00742A1B"/>
    <w:rsid w:val="00743725"/>
    <w:rsid w:val="00743DA8"/>
    <w:rsid w:val="007466A7"/>
    <w:rsid w:val="00753F64"/>
    <w:rsid w:val="007556B0"/>
    <w:rsid w:val="00756008"/>
    <w:rsid w:val="00763247"/>
    <w:rsid w:val="0076368B"/>
    <w:rsid w:val="00765D05"/>
    <w:rsid w:val="00766AD1"/>
    <w:rsid w:val="007731C9"/>
    <w:rsid w:val="007750C7"/>
    <w:rsid w:val="00775D53"/>
    <w:rsid w:val="00782261"/>
    <w:rsid w:val="00790E86"/>
    <w:rsid w:val="007910FF"/>
    <w:rsid w:val="00791D79"/>
    <w:rsid w:val="007943CE"/>
    <w:rsid w:val="007944A0"/>
    <w:rsid w:val="00796CD5"/>
    <w:rsid w:val="00797ACD"/>
    <w:rsid w:val="007A03A4"/>
    <w:rsid w:val="007A0808"/>
    <w:rsid w:val="007A216A"/>
    <w:rsid w:val="007A234C"/>
    <w:rsid w:val="007A3C88"/>
    <w:rsid w:val="007A5650"/>
    <w:rsid w:val="007A5837"/>
    <w:rsid w:val="007A73AF"/>
    <w:rsid w:val="007A7AE5"/>
    <w:rsid w:val="007B0362"/>
    <w:rsid w:val="007B3A31"/>
    <w:rsid w:val="007B4113"/>
    <w:rsid w:val="007B5453"/>
    <w:rsid w:val="007B6665"/>
    <w:rsid w:val="007C0366"/>
    <w:rsid w:val="007C0904"/>
    <w:rsid w:val="007C19A5"/>
    <w:rsid w:val="007C4CE2"/>
    <w:rsid w:val="007C7FF3"/>
    <w:rsid w:val="007D0798"/>
    <w:rsid w:val="007D211E"/>
    <w:rsid w:val="007D2E9C"/>
    <w:rsid w:val="007D32A9"/>
    <w:rsid w:val="007D7A6D"/>
    <w:rsid w:val="007D7A9F"/>
    <w:rsid w:val="007E25F7"/>
    <w:rsid w:val="007E3036"/>
    <w:rsid w:val="007E3732"/>
    <w:rsid w:val="007E3F41"/>
    <w:rsid w:val="007E46F7"/>
    <w:rsid w:val="007E4B57"/>
    <w:rsid w:val="007F2216"/>
    <w:rsid w:val="007F3EAD"/>
    <w:rsid w:val="007F55E6"/>
    <w:rsid w:val="008014DB"/>
    <w:rsid w:val="00802BA3"/>
    <w:rsid w:val="00802E59"/>
    <w:rsid w:val="0080495E"/>
    <w:rsid w:val="00806ADD"/>
    <w:rsid w:val="00807D42"/>
    <w:rsid w:val="008104FC"/>
    <w:rsid w:val="00810B7F"/>
    <w:rsid w:val="00810CA1"/>
    <w:rsid w:val="00812DA0"/>
    <w:rsid w:val="00813B30"/>
    <w:rsid w:val="0081533B"/>
    <w:rsid w:val="00816128"/>
    <w:rsid w:val="00816FCD"/>
    <w:rsid w:val="00817E20"/>
    <w:rsid w:val="008232D3"/>
    <w:rsid w:val="00825508"/>
    <w:rsid w:val="0083141C"/>
    <w:rsid w:val="00831F1A"/>
    <w:rsid w:val="00836792"/>
    <w:rsid w:val="00837414"/>
    <w:rsid w:val="00837895"/>
    <w:rsid w:val="0083791C"/>
    <w:rsid w:val="00840216"/>
    <w:rsid w:val="0084030B"/>
    <w:rsid w:val="0084066D"/>
    <w:rsid w:val="00841F4C"/>
    <w:rsid w:val="00842E6B"/>
    <w:rsid w:val="00843CB1"/>
    <w:rsid w:val="0084436E"/>
    <w:rsid w:val="00844DE0"/>
    <w:rsid w:val="00846B98"/>
    <w:rsid w:val="00850136"/>
    <w:rsid w:val="00850EFE"/>
    <w:rsid w:val="008524D9"/>
    <w:rsid w:val="0085624A"/>
    <w:rsid w:val="00856384"/>
    <w:rsid w:val="00860900"/>
    <w:rsid w:val="00863407"/>
    <w:rsid w:val="008735FE"/>
    <w:rsid w:val="0087390F"/>
    <w:rsid w:val="00874128"/>
    <w:rsid w:val="00876F0D"/>
    <w:rsid w:val="00876F40"/>
    <w:rsid w:val="00880AC3"/>
    <w:rsid w:val="008837D7"/>
    <w:rsid w:val="00883A86"/>
    <w:rsid w:val="008849A1"/>
    <w:rsid w:val="008919CB"/>
    <w:rsid w:val="00891AF8"/>
    <w:rsid w:val="00892387"/>
    <w:rsid w:val="0089416E"/>
    <w:rsid w:val="00896268"/>
    <w:rsid w:val="00897CAB"/>
    <w:rsid w:val="008A0646"/>
    <w:rsid w:val="008A1E35"/>
    <w:rsid w:val="008A2319"/>
    <w:rsid w:val="008A406E"/>
    <w:rsid w:val="008A6FEC"/>
    <w:rsid w:val="008A717E"/>
    <w:rsid w:val="008A7D5B"/>
    <w:rsid w:val="008A7E9B"/>
    <w:rsid w:val="008B0382"/>
    <w:rsid w:val="008B3355"/>
    <w:rsid w:val="008B4FBA"/>
    <w:rsid w:val="008B5A3B"/>
    <w:rsid w:val="008B719F"/>
    <w:rsid w:val="008B74A3"/>
    <w:rsid w:val="008C08A6"/>
    <w:rsid w:val="008C13F5"/>
    <w:rsid w:val="008C1A16"/>
    <w:rsid w:val="008C221E"/>
    <w:rsid w:val="008C22EC"/>
    <w:rsid w:val="008C2752"/>
    <w:rsid w:val="008C3D55"/>
    <w:rsid w:val="008C5FF5"/>
    <w:rsid w:val="008C6FDF"/>
    <w:rsid w:val="008D008D"/>
    <w:rsid w:val="008D1EBD"/>
    <w:rsid w:val="008D2C02"/>
    <w:rsid w:val="008D7072"/>
    <w:rsid w:val="008D7C88"/>
    <w:rsid w:val="008D7CBF"/>
    <w:rsid w:val="008E06D9"/>
    <w:rsid w:val="008E2427"/>
    <w:rsid w:val="008E29D6"/>
    <w:rsid w:val="008E2B2C"/>
    <w:rsid w:val="008E4A0D"/>
    <w:rsid w:val="008E4EE3"/>
    <w:rsid w:val="008E6AC4"/>
    <w:rsid w:val="008E7C11"/>
    <w:rsid w:val="008E7CB3"/>
    <w:rsid w:val="008F045E"/>
    <w:rsid w:val="008F1AE5"/>
    <w:rsid w:val="008F2021"/>
    <w:rsid w:val="008F353D"/>
    <w:rsid w:val="008F5C8D"/>
    <w:rsid w:val="008F6CA3"/>
    <w:rsid w:val="008F7365"/>
    <w:rsid w:val="008F7682"/>
    <w:rsid w:val="008F7C14"/>
    <w:rsid w:val="009005DA"/>
    <w:rsid w:val="00900C59"/>
    <w:rsid w:val="0090341D"/>
    <w:rsid w:val="0090550C"/>
    <w:rsid w:val="00905C13"/>
    <w:rsid w:val="00906273"/>
    <w:rsid w:val="0091017C"/>
    <w:rsid w:val="00911E1E"/>
    <w:rsid w:val="0091360B"/>
    <w:rsid w:val="00913A3F"/>
    <w:rsid w:val="0091435B"/>
    <w:rsid w:val="00915B2C"/>
    <w:rsid w:val="00916DBD"/>
    <w:rsid w:val="00917DC9"/>
    <w:rsid w:val="00921446"/>
    <w:rsid w:val="0092295A"/>
    <w:rsid w:val="00924D04"/>
    <w:rsid w:val="00926E8D"/>
    <w:rsid w:val="009275B4"/>
    <w:rsid w:val="00930364"/>
    <w:rsid w:val="0093127C"/>
    <w:rsid w:val="00933006"/>
    <w:rsid w:val="009336B5"/>
    <w:rsid w:val="00933C07"/>
    <w:rsid w:val="00933D05"/>
    <w:rsid w:val="00934ECA"/>
    <w:rsid w:val="0093502F"/>
    <w:rsid w:val="009365D0"/>
    <w:rsid w:val="00937879"/>
    <w:rsid w:val="009408C2"/>
    <w:rsid w:val="0094323D"/>
    <w:rsid w:val="00944296"/>
    <w:rsid w:val="00951744"/>
    <w:rsid w:val="00952575"/>
    <w:rsid w:val="00953558"/>
    <w:rsid w:val="00953899"/>
    <w:rsid w:val="00956BF1"/>
    <w:rsid w:val="0095791E"/>
    <w:rsid w:val="009642D1"/>
    <w:rsid w:val="00964FDC"/>
    <w:rsid w:val="009702D1"/>
    <w:rsid w:val="00971257"/>
    <w:rsid w:val="0097325D"/>
    <w:rsid w:val="009735A6"/>
    <w:rsid w:val="00974D57"/>
    <w:rsid w:val="00981E8B"/>
    <w:rsid w:val="009824B2"/>
    <w:rsid w:val="0098649F"/>
    <w:rsid w:val="009865A7"/>
    <w:rsid w:val="00986B1B"/>
    <w:rsid w:val="009878F5"/>
    <w:rsid w:val="00993DBA"/>
    <w:rsid w:val="00995590"/>
    <w:rsid w:val="009958FC"/>
    <w:rsid w:val="00995A32"/>
    <w:rsid w:val="0099628A"/>
    <w:rsid w:val="009A277D"/>
    <w:rsid w:val="009A4947"/>
    <w:rsid w:val="009A499C"/>
    <w:rsid w:val="009A6D32"/>
    <w:rsid w:val="009B0423"/>
    <w:rsid w:val="009B08B0"/>
    <w:rsid w:val="009B0A91"/>
    <w:rsid w:val="009B0E69"/>
    <w:rsid w:val="009B157F"/>
    <w:rsid w:val="009B2CA0"/>
    <w:rsid w:val="009B317C"/>
    <w:rsid w:val="009B39A9"/>
    <w:rsid w:val="009B4A32"/>
    <w:rsid w:val="009B6B1A"/>
    <w:rsid w:val="009C078F"/>
    <w:rsid w:val="009C0EDC"/>
    <w:rsid w:val="009C18A8"/>
    <w:rsid w:val="009C222B"/>
    <w:rsid w:val="009C2396"/>
    <w:rsid w:val="009C34E4"/>
    <w:rsid w:val="009C3BD8"/>
    <w:rsid w:val="009C64D1"/>
    <w:rsid w:val="009C7B96"/>
    <w:rsid w:val="009D258E"/>
    <w:rsid w:val="009D4F46"/>
    <w:rsid w:val="009E57BC"/>
    <w:rsid w:val="009E69C8"/>
    <w:rsid w:val="009E6CD9"/>
    <w:rsid w:val="009E792D"/>
    <w:rsid w:val="009E7AA5"/>
    <w:rsid w:val="009F0505"/>
    <w:rsid w:val="009F1DC8"/>
    <w:rsid w:val="009F33A0"/>
    <w:rsid w:val="009F39E7"/>
    <w:rsid w:val="009F4D31"/>
    <w:rsid w:val="009F5F9E"/>
    <w:rsid w:val="009F65E5"/>
    <w:rsid w:val="009F6F36"/>
    <w:rsid w:val="009F7782"/>
    <w:rsid w:val="009F7EA2"/>
    <w:rsid w:val="00A0144A"/>
    <w:rsid w:val="00A016C6"/>
    <w:rsid w:val="00A02CC7"/>
    <w:rsid w:val="00A06688"/>
    <w:rsid w:val="00A07914"/>
    <w:rsid w:val="00A107BE"/>
    <w:rsid w:val="00A1117C"/>
    <w:rsid w:val="00A1389C"/>
    <w:rsid w:val="00A157FD"/>
    <w:rsid w:val="00A167B6"/>
    <w:rsid w:val="00A1692D"/>
    <w:rsid w:val="00A20EC2"/>
    <w:rsid w:val="00A217B1"/>
    <w:rsid w:val="00A23B2D"/>
    <w:rsid w:val="00A2687C"/>
    <w:rsid w:val="00A26A18"/>
    <w:rsid w:val="00A3047C"/>
    <w:rsid w:val="00A30C15"/>
    <w:rsid w:val="00A32C93"/>
    <w:rsid w:val="00A332F9"/>
    <w:rsid w:val="00A34DFF"/>
    <w:rsid w:val="00A34FB5"/>
    <w:rsid w:val="00A43F7D"/>
    <w:rsid w:val="00A44C4C"/>
    <w:rsid w:val="00A45460"/>
    <w:rsid w:val="00A4636E"/>
    <w:rsid w:val="00A47EB9"/>
    <w:rsid w:val="00A47FBB"/>
    <w:rsid w:val="00A509A0"/>
    <w:rsid w:val="00A530AC"/>
    <w:rsid w:val="00A535EC"/>
    <w:rsid w:val="00A554CB"/>
    <w:rsid w:val="00A56B9D"/>
    <w:rsid w:val="00A56F7F"/>
    <w:rsid w:val="00A57545"/>
    <w:rsid w:val="00A5783F"/>
    <w:rsid w:val="00A619A5"/>
    <w:rsid w:val="00A624AC"/>
    <w:rsid w:val="00A6271C"/>
    <w:rsid w:val="00A65711"/>
    <w:rsid w:val="00A65CCB"/>
    <w:rsid w:val="00A665E4"/>
    <w:rsid w:val="00A707F3"/>
    <w:rsid w:val="00A72A19"/>
    <w:rsid w:val="00A72C1F"/>
    <w:rsid w:val="00A763BE"/>
    <w:rsid w:val="00A76739"/>
    <w:rsid w:val="00A80C8A"/>
    <w:rsid w:val="00A8324F"/>
    <w:rsid w:val="00A83E66"/>
    <w:rsid w:val="00A86363"/>
    <w:rsid w:val="00A86B69"/>
    <w:rsid w:val="00A8725B"/>
    <w:rsid w:val="00A87884"/>
    <w:rsid w:val="00A93754"/>
    <w:rsid w:val="00A9422C"/>
    <w:rsid w:val="00A949ED"/>
    <w:rsid w:val="00A94A8A"/>
    <w:rsid w:val="00A96356"/>
    <w:rsid w:val="00AA34C2"/>
    <w:rsid w:val="00AA5BDA"/>
    <w:rsid w:val="00AA618C"/>
    <w:rsid w:val="00AA6862"/>
    <w:rsid w:val="00AA73C7"/>
    <w:rsid w:val="00AB047B"/>
    <w:rsid w:val="00AB1432"/>
    <w:rsid w:val="00AB1F04"/>
    <w:rsid w:val="00AB3712"/>
    <w:rsid w:val="00AB3C43"/>
    <w:rsid w:val="00AB4B1D"/>
    <w:rsid w:val="00AB54CB"/>
    <w:rsid w:val="00AC2604"/>
    <w:rsid w:val="00AC4AFC"/>
    <w:rsid w:val="00AC57A7"/>
    <w:rsid w:val="00AC77A1"/>
    <w:rsid w:val="00AD3531"/>
    <w:rsid w:val="00AD5154"/>
    <w:rsid w:val="00AD7520"/>
    <w:rsid w:val="00AE0AB0"/>
    <w:rsid w:val="00AE19FF"/>
    <w:rsid w:val="00AE2DE1"/>
    <w:rsid w:val="00AE2F90"/>
    <w:rsid w:val="00AE495D"/>
    <w:rsid w:val="00AE4DF7"/>
    <w:rsid w:val="00AE610A"/>
    <w:rsid w:val="00AE6FEF"/>
    <w:rsid w:val="00AE70B7"/>
    <w:rsid w:val="00AE7BFB"/>
    <w:rsid w:val="00AF31BC"/>
    <w:rsid w:val="00AF3370"/>
    <w:rsid w:val="00AF3594"/>
    <w:rsid w:val="00AF5C81"/>
    <w:rsid w:val="00AF5FBC"/>
    <w:rsid w:val="00B00997"/>
    <w:rsid w:val="00B03E76"/>
    <w:rsid w:val="00B0486C"/>
    <w:rsid w:val="00B12011"/>
    <w:rsid w:val="00B130D8"/>
    <w:rsid w:val="00B143FC"/>
    <w:rsid w:val="00B14549"/>
    <w:rsid w:val="00B17C04"/>
    <w:rsid w:val="00B17FA4"/>
    <w:rsid w:val="00B22915"/>
    <w:rsid w:val="00B243B1"/>
    <w:rsid w:val="00B246F2"/>
    <w:rsid w:val="00B30F18"/>
    <w:rsid w:val="00B315EB"/>
    <w:rsid w:val="00B31624"/>
    <w:rsid w:val="00B3316C"/>
    <w:rsid w:val="00B363E5"/>
    <w:rsid w:val="00B37256"/>
    <w:rsid w:val="00B40AB1"/>
    <w:rsid w:val="00B414E5"/>
    <w:rsid w:val="00B4277C"/>
    <w:rsid w:val="00B4533D"/>
    <w:rsid w:val="00B46E2B"/>
    <w:rsid w:val="00B509E4"/>
    <w:rsid w:val="00B54F25"/>
    <w:rsid w:val="00B55273"/>
    <w:rsid w:val="00B55C94"/>
    <w:rsid w:val="00B5646C"/>
    <w:rsid w:val="00B60582"/>
    <w:rsid w:val="00B61FC8"/>
    <w:rsid w:val="00B624FE"/>
    <w:rsid w:val="00B62BAD"/>
    <w:rsid w:val="00B62F0A"/>
    <w:rsid w:val="00B63489"/>
    <w:rsid w:val="00B64FD8"/>
    <w:rsid w:val="00B651D5"/>
    <w:rsid w:val="00B7184F"/>
    <w:rsid w:val="00B71C91"/>
    <w:rsid w:val="00B7201B"/>
    <w:rsid w:val="00B745E2"/>
    <w:rsid w:val="00B745E6"/>
    <w:rsid w:val="00B8194D"/>
    <w:rsid w:val="00B81B41"/>
    <w:rsid w:val="00B87160"/>
    <w:rsid w:val="00B87442"/>
    <w:rsid w:val="00B87B85"/>
    <w:rsid w:val="00B906D0"/>
    <w:rsid w:val="00B92E57"/>
    <w:rsid w:val="00B94883"/>
    <w:rsid w:val="00B94EE0"/>
    <w:rsid w:val="00B95C5E"/>
    <w:rsid w:val="00B963B9"/>
    <w:rsid w:val="00B9678B"/>
    <w:rsid w:val="00B9767A"/>
    <w:rsid w:val="00BA3843"/>
    <w:rsid w:val="00BA4B36"/>
    <w:rsid w:val="00BA5EA4"/>
    <w:rsid w:val="00BA7957"/>
    <w:rsid w:val="00BB47F5"/>
    <w:rsid w:val="00BB7736"/>
    <w:rsid w:val="00BB79E2"/>
    <w:rsid w:val="00BC0C71"/>
    <w:rsid w:val="00BC1805"/>
    <w:rsid w:val="00BC2DA3"/>
    <w:rsid w:val="00BC441D"/>
    <w:rsid w:val="00BC4661"/>
    <w:rsid w:val="00BC6429"/>
    <w:rsid w:val="00BC64B5"/>
    <w:rsid w:val="00BC68C6"/>
    <w:rsid w:val="00BC6BB6"/>
    <w:rsid w:val="00BC72A8"/>
    <w:rsid w:val="00BC7CB9"/>
    <w:rsid w:val="00BD0220"/>
    <w:rsid w:val="00BD12E0"/>
    <w:rsid w:val="00BD46F8"/>
    <w:rsid w:val="00BE1396"/>
    <w:rsid w:val="00BE3E7B"/>
    <w:rsid w:val="00BE45C5"/>
    <w:rsid w:val="00BE496A"/>
    <w:rsid w:val="00BE6F73"/>
    <w:rsid w:val="00BE73D5"/>
    <w:rsid w:val="00BE7ACD"/>
    <w:rsid w:val="00BF1FED"/>
    <w:rsid w:val="00BF5D02"/>
    <w:rsid w:val="00BF6061"/>
    <w:rsid w:val="00BF68F1"/>
    <w:rsid w:val="00BF6A3D"/>
    <w:rsid w:val="00BF6E6B"/>
    <w:rsid w:val="00C001E1"/>
    <w:rsid w:val="00C00DA3"/>
    <w:rsid w:val="00C026AA"/>
    <w:rsid w:val="00C03D5C"/>
    <w:rsid w:val="00C05234"/>
    <w:rsid w:val="00C056B0"/>
    <w:rsid w:val="00C05FB5"/>
    <w:rsid w:val="00C11588"/>
    <w:rsid w:val="00C1585B"/>
    <w:rsid w:val="00C2138D"/>
    <w:rsid w:val="00C24F5E"/>
    <w:rsid w:val="00C26C34"/>
    <w:rsid w:val="00C26FB4"/>
    <w:rsid w:val="00C30876"/>
    <w:rsid w:val="00C346D3"/>
    <w:rsid w:val="00C349DB"/>
    <w:rsid w:val="00C403D9"/>
    <w:rsid w:val="00C41D93"/>
    <w:rsid w:val="00C41F60"/>
    <w:rsid w:val="00C45B7E"/>
    <w:rsid w:val="00C46CFB"/>
    <w:rsid w:val="00C47F46"/>
    <w:rsid w:val="00C503CB"/>
    <w:rsid w:val="00C5134A"/>
    <w:rsid w:val="00C51544"/>
    <w:rsid w:val="00C528EE"/>
    <w:rsid w:val="00C5315D"/>
    <w:rsid w:val="00C548B7"/>
    <w:rsid w:val="00C5593E"/>
    <w:rsid w:val="00C60537"/>
    <w:rsid w:val="00C6321B"/>
    <w:rsid w:val="00C63974"/>
    <w:rsid w:val="00C64C7F"/>
    <w:rsid w:val="00C66682"/>
    <w:rsid w:val="00C7011B"/>
    <w:rsid w:val="00C72CB3"/>
    <w:rsid w:val="00C72DBC"/>
    <w:rsid w:val="00C73136"/>
    <w:rsid w:val="00C75161"/>
    <w:rsid w:val="00C76227"/>
    <w:rsid w:val="00C7690E"/>
    <w:rsid w:val="00C769EB"/>
    <w:rsid w:val="00C802B8"/>
    <w:rsid w:val="00C80B13"/>
    <w:rsid w:val="00C81260"/>
    <w:rsid w:val="00C83BC5"/>
    <w:rsid w:val="00C85034"/>
    <w:rsid w:val="00C86C19"/>
    <w:rsid w:val="00C87475"/>
    <w:rsid w:val="00C878E4"/>
    <w:rsid w:val="00C91F88"/>
    <w:rsid w:val="00C92DBB"/>
    <w:rsid w:val="00C93B82"/>
    <w:rsid w:val="00C94373"/>
    <w:rsid w:val="00C95413"/>
    <w:rsid w:val="00C9658C"/>
    <w:rsid w:val="00C966AA"/>
    <w:rsid w:val="00CA0A24"/>
    <w:rsid w:val="00CA30AF"/>
    <w:rsid w:val="00CA4368"/>
    <w:rsid w:val="00CA584C"/>
    <w:rsid w:val="00CA6063"/>
    <w:rsid w:val="00CA6C34"/>
    <w:rsid w:val="00CA7A21"/>
    <w:rsid w:val="00CB1688"/>
    <w:rsid w:val="00CB263A"/>
    <w:rsid w:val="00CB33AB"/>
    <w:rsid w:val="00CB6452"/>
    <w:rsid w:val="00CC3332"/>
    <w:rsid w:val="00CC43C3"/>
    <w:rsid w:val="00CC4884"/>
    <w:rsid w:val="00CC7803"/>
    <w:rsid w:val="00CC7F12"/>
    <w:rsid w:val="00CD052A"/>
    <w:rsid w:val="00CD177B"/>
    <w:rsid w:val="00CD17B7"/>
    <w:rsid w:val="00CD4CA0"/>
    <w:rsid w:val="00CD4DEE"/>
    <w:rsid w:val="00CD5DDB"/>
    <w:rsid w:val="00CD7BE4"/>
    <w:rsid w:val="00CE0133"/>
    <w:rsid w:val="00CE0A03"/>
    <w:rsid w:val="00CE2156"/>
    <w:rsid w:val="00CE4665"/>
    <w:rsid w:val="00CE4C2B"/>
    <w:rsid w:val="00CE4EC0"/>
    <w:rsid w:val="00CE59F8"/>
    <w:rsid w:val="00CE5BFB"/>
    <w:rsid w:val="00CE774D"/>
    <w:rsid w:val="00CE7FE3"/>
    <w:rsid w:val="00CF0F8A"/>
    <w:rsid w:val="00CF106A"/>
    <w:rsid w:val="00CF19D0"/>
    <w:rsid w:val="00CF2DC5"/>
    <w:rsid w:val="00CF5144"/>
    <w:rsid w:val="00CF5C33"/>
    <w:rsid w:val="00CF7E6C"/>
    <w:rsid w:val="00D01F7A"/>
    <w:rsid w:val="00D03D01"/>
    <w:rsid w:val="00D057BF"/>
    <w:rsid w:val="00D1032B"/>
    <w:rsid w:val="00D10918"/>
    <w:rsid w:val="00D1153B"/>
    <w:rsid w:val="00D13D37"/>
    <w:rsid w:val="00D141F5"/>
    <w:rsid w:val="00D14FBB"/>
    <w:rsid w:val="00D15007"/>
    <w:rsid w:val="00D151A3"/>
    <w:rsid w:val="00D1577C"/>
    <w:rsid w:val="00D16F2A"/>
    <w:rsid w:val="00D17185"/>
    <w:rsid w:val="00D20869"/>
    <w:rsid w:val="00D214C6"/>
    <w:rsid w:val="00D2336C"/>
    <w:rsid w:val="00D27590"/>
    <w:rsid w:val="00D30010"/>
    <w:rsid w:val="00D307C9"/>
    <w:rsid w:val="00D30938"/>
    <w:rsid w:val="00D31131"/>
    <w:rsid w:val="00D31C02"/>
    <w:rsid w:val="00D3296E"/>
    <w:rsid w:val="00D34129"/>
    <w:rsid w:val="00D362C0"/>
    <w:rsid w:val="00D36B7E"/>
    <w:rsid w:val="00D37368"/>
    <w:rsid w:val="00D40AC3"/>
    <w:rsid w:val="00D4155F"/>
    <w:rsid w:val="00D41810"/>
    <w:rsid w:val="00D4573D"/>
    <w:rsid w:val="00D4690F"/>
    <w:rsid w:val="00D50037"/>
    <w:rsid w:val="00D524BE"/>
    <w:rsid w:val="00D52AAB"/>
    <w:rsid w:val="00D52CA8"/>
    <w:rsid w:val="00D532AA"/>
    <w:rsid w:val="00D53889"/>
    <w:rsid w:val="00D54F78"/>
    <w:rsid w:val="00D55E7E"/>
    <w:rsid w:val="00D569EC"/>
    <w:rsid w:val="00D57612"/>
    <w:rsid w:val="00D60B32"/>
    <w:rsid w:val="00D61F4E"/>
    <w:rsid w:val="00D65328"/>
    <w:rsid w:val="00D65C57"/>
    <w:rsid w:val="00D662BB"/>
    <w:rsid w:val="00D70607"/>
    <w:rsid w:val="00D72C35"/>
    <w:rsid w:val="00D737EB"/>
    <w:rsid w:val="00D74FBD"/>
    <w:rsid w:val="00D760EE"/>
    <w:rsid w:val="00D768B2"/>
    <w:rsid w:val="00D76A91"/>
    <w:rsid w:val="00D8015D"/>
    <w:rsid w:val="00D8117B"/>
    <w:rsid w:val="00D81B9C"/>
    <w:rsid w:val="00D82A37"/>
    <w:rsid w:val="00D83006"/>
    <w:rsid w:val="00D8592B"/>
    <w:rsid w:val="00D86EF4"/>
    <w:rsid w:val="00D870D0"/>
    <w:rsid w:val="00D922C6"/>
    <w:rsid w:val="00D93233"/>
    <w:rsid w:val="00D93318"/>
    <w:rsid w:val="00D93B8D"/>
    <w:rsid w:val="00D94292"/>
    <w:rsid w:val="00D94330"/>
    <w:rsid w:val="00D954EB"/>
    <w:rsid w:val="00D97991"/>
    <w:rsid w:val="00DA3913"/>
    <w:rsid w:val="00DA4714"/>
    <w:rsid w:val="00DA4D5C"/>
    <w:rsid w:val="00DA5885"/>
    <w:rsid w:val="00DB1E27"/>
    <w:rsid w:val="00DB5ACE"/>
    <w:rsid w:val="00DC1675"/>
    <w:rsid w:val="00DC3C97"/>
    <w:rsid w:val="00DC615A"/>
    <w:rsid w:val="00DD02BA"/>
    <w:rsid w:val="00DD06CC"/>
    <w:rsid w:val="00DD0F82"/>
    <w:rsid w:val="00DD35A9"/>
    <w:rsid w:val="00DD4378"/>
    <w:rsid w:val="00DD47EA"/>
    <w:rsid w:val="00DD5B3C"/>
    <w:rsid w:val="00DE0B4B"/>
    <w:rsid w:val="00DE0F45"/>
    <w:rsid w:val="00DE1FA6"/>
    <w:rsid w:val="00DE3AAF"/>
    <w:rsid w:val="00DE3F7F"/>
    <w:rsid w:val="00DE5B97"/>
    <w:rsid w:val="00DE64F4"/>
    <w:rsid w:val="00DE65F0"/>
    <w:rsid w:val="00DF0EC7"/>
    <w:rsid w:val="00DF2A32"/>
    <w:rsid w:val="00DF35DA"/>
    <w:rsid w:val="00DF36EE"/>
    <w:rsid w:val="00DF3F16"/>
    <w:rsid w:val="00DF420B"/>
    <w:rsid w:val="00DF56AC"/>
    <w:rsid w:val="00E02D04"/>
    <w:rsid w:val="00E047FE"/>
    <w:rsid w:val="00E04A07"/>
    <w:rsid w:val="00E06786"/>
    <w:rsid w:val="00E138D9"/>
    <w:rsid w:val="00E13A0F"/>
    <w:rsid w:val="00E15DD9"/>
    <w:rsid w:val="00E16038"/>
    <w:rsid w:val="00E22319"/>
    <w:rsid w:val="00E233CD"/>
    <w:rsid w:val="00E2354A"/>
    <w:rsid w:val="00E2709D"/>
    <w:rsid w:val="00E27AA7"/>
    <w:rsid w:val="00E3233E"/>
    <w:rsid w:val="00E32C54"/>
    <w:rsid w:val="00E32E4C"/>
    <w:rsid w:val="00E369CE"/>
    <w:rsid w:val="00E36E9C"/>
    <w:rsid w:val="00E37F72"/>
    <w:rsid w:val="00E40086"/>
    <w:rsid w:val="00E4104F"/>
    <w:rsid w:val="00E41629"/>
    <w:rsid w:val="00E41A4E"/>
    <w:rsid w:val="00E42F98"/>
    <w:rsid w:val="00E4468E"/>
    <w:rsid w:val="00E4476E"/>
    <w:rsid w:val="00E44B64"/>
    <w:rsid w:val="00E51089"/>
    <w:rsid w:val="00E52326"/>
    <w:rsid w:val="00E52654"/>
    <w:rsid w:val="00E53411"/>
    <w:rsid w:val="00E53693"/>
    <w:rsid w:val="00E56B66"/>
    <w:rsid w:val="00E56C6D"/>
    <w:rsid w:val="00E576F5"/>
    <w:rsid w:val="00E60C5C"/>
    <w:rsid w:val="00E61171"/>
    <w:rsid w:val="00E61F0E"/>
    <w:rsid w:val="00E6739E"/>
    <w:rsid w:val="00E72AF3"/>
    <w:rsid w:val="00E74692"/>
    <w:rsid w:val="00E75BA2"/>
    <w:rsid w:val="00E80A39"/>
    <w:rsid w:val="00E8120A"/>
    <w:rsid w:val="00E8191A"/>
    <w:rsid w:val="00E81C51"/>
    <w:rsid w:val="00E93C58"/>
    <w:rsid w:val="00E96168"/>
    <w:rsid w:val="00E96352"/>
    <w:rsid w:val="00E97600"/>
    <w:rsid w:val="00EA0229"/>
    <w:rsid w:val="00EA1435"/>
    <w:rsid w:val="00EA24F9"/>
    <w:rsid w:val="00EA42A1"/>
    <w:rsid w:val="00EA499E"/>
    <w:rsid w:val="00EA5092"/>
    <w:rsid w:val="00EB0162"/>
    <w:rsid w:val="00EB0AAB"/>
    <w:rsid w:val="00EC10BF"/>
    <w:rsid w:val="00EC489F"/>
    <w:rsid w:val="00EC60BB"/>
    <w:rsid w:val="00ED02AB"/>
    <w:rsid w:val="00ED163D"/>
    <w:rsid w:val="00ED44E2"/>
    <w:rsid w:val="00ED55BF"/>
    <w:rsid w:val="00ED78D3"/>
    <w:rsid w:val="00ED7C66"/>
    <w:rsid w:val="00EE0C07"/>
    <w:rsid w:val="00EE1AA9"/>
    <w:rsid w:val="00EE38CF"/>
    <w:rsid w:val="00EE66FC"/>
    <w:rsid w:val="00EF0132"/>
    <w:rsid w:val="00EF0147"/>
    <w:rsid w:val="00EF1533"/>
    <w:rsid w:val="00EF46D1"/>
    <w:rsid w:val="00EF4A12"/>
    <w:rsid w:val="00F1076E"/>
    <w:rsid w:val="00F10E63"/>
    <w:rsid w:val="00F120EE"/>
    <w:rsid w:val="00F1338B"/>
    <w:rsid w:val="00F14EEF"/>
    <w:rsid w:val="00F16349"/>
    <w:rsid w:val="00F201BB"/>
    <w:rsid w:val="00F20E36"/>
    <w:rsid w:val="00F21D21"/>
    <w:rsid w:val="00F220B9"/>
    <w:rsid w:val="00F22B8E"/>
    <w:rsid w:val="00F2419E"/>
    <w:rsid w:val="00F25692"/>
    <w:rsid w:val="00F2594C"/>
    <w:rsid w:val="00F31AD6"/>
    <w:rsid w:val="00F32DEB"/>
    <w:rsid w:val="00F3536D"/>
    <w:rsid w:val="00F37594"/>
    <w:rsid w:val="00F40729"/>
    <w:rsid w:val="00F423A8"/>
    <w:rsid w:val="00F44248"/>
    <w:rsid w:val="00F44360"/>
    <w:rsid w:val="00F4623D"/>
    <w:rsid w:val="00F4720A"/>
    <w:rsid w:val="00F472B8"/>
    <w:rsid w:val="00F47AC3"/>
    <w:rsid w:val="00F502A7"/>
    <w:rsid w:val="00F505E2"/>
    <w:rsid w:val="00F52E0B"/>
    <w:rsid w:val="00F53C63"/>
    <w:rsid w:val="00F54266"/>
    <w:rsid w:val="00F558DA"/>
    <w:rsid w:val="00F5740D"/>
    <w:rsid w:val="00F5744D"/>
    <w:rsid w:val="00F6156D"/>
    <w:rsid w:val="00F631EF"/>
    <w:rsid w:val="00F63809"/>
    <w:rsid w:val="00F63E8C"/>
    <w:rsid w:val="00F6643C"/>
    <w:rsid w:val="00F66DD0"/>
    <w:rsid w:val="00F70BD3"/>
    <w:rsid w:val="00F723FC"/>
    <w:rsid w:val="00F72FE3"/>
    <w:rsid w:val="00F73F16"/>
    <w:rsid w:val="00F758E0"/>
    <w:rsid w:val="00F75E5D"/>
    <w:rsid w:val="00F76526"/>
    <w:rsid w:val="00F80B7F"/>
    <w:rsid w:val="00F82BA4"/>
    <w:rsid w:val="00F834B9"/>
    <w:rsid w:val="00F84130"/>
    <w:rsid w:val="00F91F2E"/>
    <w:rsid w:val="00F92D01"/>
    <w:rsid w:val="00F96055"/>
    <w:rsid w:val="00F96457"/>
    <w:rsid w:val="00FA03AC"/>
    <w:rsid w:val="00FA03B3"/>
    <w:rsid w:val="00FA1C91"/>
    <w:rsid w:val="00FA24F2"/>
    <w:rsid w:val="00FA28C4"/>
    <w:rsid w:val="00FA5113"/>
    <w:rsid w:val="00FA5CE4"/>
    <w:rsid w:val="00FA7EDF"/>
    <w:rsid w:val="00FB071B"/>
    <w:rsid w:val="00FB2181"/>
    <w:rsid w:val="00FB46D5"/>
    <w:rsid w:val="00FB5BE4"/>
    <w:rsid w:val="00FC03EF"/>
    <w:rsid w:val="00FC05B7"/>
    <w:rsid w:val="00FC243C"/>
    <w:rsid w:val="00FC27E8"/>
    <w:rsid w:val="00FC4BC8"/>
    <w:rsid w:val="00FD1E13"/>
    <w:rsid w:val="00FD2052"/>
    <w:rsid w:val="00FD2AE3"/>
    <w:rsid w:val="00FD2E47"/>
    <w:rsid w:val="00FD7E12"/>
    <w:rsid w:val="00FE1C31"/>
    <w:rsid w:val="00FE1C42"/>
    <w:rsid w:val="00FE51D6"/>
    <w:rsid w:val="00FF03A1"/>
    <w:rsid w:val="00FF04A2"/>
    <w:rsid w:val="00FF1CD0"/>
    <w:rsid w:val="00FF254C"/>
    <w:rsid w:val="00FF38EF"/>
    <w:rsid w:val="00FF3A2C"/>
    <w:rsid w:val="00FF46C8"/>
    <w:rsid w:val="00FF65D1"/>
    <w:rsid w:val="02A7171B"/>
    <w:rsid w:val="29923F79"/>
    <w:rsid w:val="62904EC1"/>
    <w:rsid w:val="69657E6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4DF4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2"/>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paragraph" w:styleId="Antrat2">
    <w:name w:val="heading 2"/>
    <w:basedOn w:val="prastasis"/>
    <w:next w:val="prastasis"/>
    <w:qFormat/>
    <w:pPr>
      <w:keepNext/>
      <w:jc w:val="both"/>
      <w:outlineLvl w:val="1"/>
    </w:pPr>
    <w:rPr>
      <w:b/>
      <w:i/>
      <w:u w:val="single"/>
      <w:lang w:eastAsia="en-US"/>
    </w:rPr>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KomentarotemaDiagrama">
    <w:name w:val="Komentaro tema Diagrama"/>
    <w:link w:val="Komentarotema"/>
    <w:rPr>
      <w:b/>
      <w:bCs/>
    </w:rPr>
  </w:style>
  <w:style w:type="character" w:customStyle="1" w:styleId="PoratDiagrama">
    <w:name w:val="Poraštė Diagrama"/>
    <w:link w:val="Porat"/>
    <w:rPr>
      <w:sz w:val="24"/>
      <w:szCs w:val="24"/>
    </w:rPr>
  </w:style>
  <w:style w:type="character" w:styleId="Komentaronuoroda">
    <w:name w:val="annotation reference"/>
    <w:rPr>
      <w:sz w:val="16"/>
      <w:szCs w:val="16"/>
    </w:rPr>
  </w:style>
  <w:style w:type="character" w:styleId="Puslapionumeris">
    <w:name w:val="page number"/>
    <w:basedOn w:val="Numatytasispastraiposriftas"/>
  </w:style>
  <w:style w:type="character" w:customStyle="1" w:styleId="KomentarotekstasDiagrama">
    <w:name w:val="Komentaro tekstas Diagrama"/>
    <w:basedOn w:val="Numatytasispastraiposriftas"/>
    <w:link w:val="Komentarotekstas"/>
  </w:style>
  <w:style w:type="paragraph" w:styleId="Pavadinimas">
    <w:name w:val="Title"/>
    <w:basedOn w:val="prastasis"/>
    <w:qFormat/>
    <w:pPr>
      <w:jc w:val="center"/>
    </w:pPr>
    <w:rPr>
      <w:b/>
      <w:bCs/>
      <w:i/>
      <w:sz w:val="28"/>
      <w:lang w:eastAsia="en-US"/>
    </w:rPr>
  </w:style>
  <w:style w:type="paragraph" w:styleId="Debesliotekstas">
    <w:name w:val="Balloon Text"/>
    <w:basedOn w:val="prastasis"/>
    <w:semiHidden/>
    <w:rPr>
      <w:rFonts w:ascii="Tahoma" w:hAnsi="Tahoma" w:cs="Tahoma"/>
      <w:sz w:val="16"/>
      <w:szCs w:val="16"/>
    </w:rPr>
  </w:style>
  <w:style w:type="paragraph" w:styleId="Antrats">
    <w:name w:val="header"/>
    <w:basedOn w:val="prastasis"/>
    <w:pPr>
      <w:tabs>
        <w:tab w:val="center" w:pos="4819"/>
        <w:tab w:val="right" w:pos="9638"/>
      </w:tabs>
    </w:pPr>
  </w:style>
  <w:style w:type="paragraph" w:customStyle="1" w:styleId="StyleHeading2NotItalic">
    <w:name w:val="Style Heading 2 + Not Italic"/>
    <w:basedOn w:val="Antrat2"/>
  </w:style>
  <w:style w:type="paragraph" w:styleId="Porat">
    <w:name w:val="footer"/>
    <w:basedOn w:val="prastasis"/>
    <w:link w:val="PoratDiagrama"/>
    <w:pPr>
      <w:tabs>
        <w:tab w:val="center" w:pos="4819"/>
        <w:tab w:val="right" w:pos="9638"/>
      </w:tabs>
    </w:pPr>
  </w:style>
  <w:style w:type="paragraph" w:styleId="Komentarotema">
    <w:name w:val="annotation subject"/>
    <w:basedOn w:val="Komentarotekstas"/>
    <w:next w:val="Komentarotekstas"/>
    <w:link w:val="KomentarotemaDiagrama"/>
    <w:rPr>
      <w:b/>
      <w:bCs/>
    </w:rPr>
  </w:style>
  <w:style w:type="paragraph" w:styleId="Komentarotekstas">
    <w:name w:val="annotation text"/>
    <w:basedOn w:val="prastasis"/>
    <w:link w:val="KomentarotekstasDiagrama"/>
    <w:rPr>
      <w:sz w:val="20"/>
      <w:szCs w:val="20"/>
    </w:rPr>
  </w:style>
  <w:style w:type="paragraph" w:styleId="Sraopastraipa">
    <w:name w:val="List Paragraph"/>
    <w:basedOn w:val="prastasis"/>
    <w:uiPriority w:val="34"/>
    <w:qFormat/>
    <w:pPr>
      <w:spacing w:after="200" w:line="276" w:lineRule="auto"/>
      <w:ind w:left="720"/>
      <w:contextualSpacing/>
    </w:pPr>
    <w:rPr>
      <w:rFonts w:ascii="Calibri" w:hAnsi="Calibri"/>
      <w:sz w:val="22"/>
    </w:rPr>
  </w:style>
  <w:style w:type="paragraph" w:styleId="Pataisymai">
    <w:name w:val="Revision"/>
    <w:hidden/>
    <w:uiPriority w:val="99"/>
    <w:unhideWhenUsed/>
    <w:rsid w:val="00FF04A2"/>
    <w:rPr>
      <w:szCs w:val="24"/>
    </w:rPr>
  </w:style>
  <w:style w:type="character" w:styleId="Emfaz">
    <w:name w:val="Emphasis"/>
    <w:uiPriority w:val="20"/>
    <w:qFormat/>
    <w:rsid w:val="00FF04A2"/>
    <w:rPr>
      <w:i/>
      <w:iCs/>
    </w:rPr>
  </w:style>
  <w:style w:type="character" w:styleId="Grietas">
    <w:name w:val="Strong"/>
    <w:uiPriority w:val="22"/>
    <w:qFormat/>
    <w:rsid w:val="00FF04A2"/>
    <w:rPr>
      <w:b/>
      <w:bCs/>
    </w:rPr>
  </w:style>
  <w:style w:type="character" w:styleId="Hipersaitas">
    <w:name w:val="Hyperlink"/>
    <w:basedOn w:val="Numatytasispastraiposriftas"/>
    <w:unhideWhenUsed/>
    <w:rsid w:val="002323CE"/>
    <w:rPr>
      <w:color w:val="0563C1" w:themeColor="hyperlink"/>
      <w:u w:val="single"/>
    </w:rPr>
  </w:style>
  <w:style w:type="character" w:styleId="Neapdorotaspaminjimas">
    <w:name w:val="Unresolved Mention"/>
    <w:basedOn w:val="Numatytasispastraiposriftas"/>
    <w:uiPriority w:val="99"/>
    <w:semiHidden/>
    <w:unhideWhenUsed/>
    <w:rsid w:val="002323CE"/>
    <w:rPr>
      <w:color w:val="605E5C"/>
      <w:shd w:val="clear" w:color="auto" w:fill="E1DFDD"/>
    </w:rPr>
  </w:style>
  <w:style w:type="character" w:styleId="Perirtashipersaitas">
    <w:name w:val="FollowedHyperlink"/>
    <w:basedOn w:val="Numatytasispastraiposriftas"/>
    <w:semiHidden/>
    <w:unhideWhenUsed/>
    <w:rsid w:val="00AF31B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54143413">
      <w:bodyDiv w:val="1"/>
      <w:marLeft w:val="0"/>
      <w:marRight w:val="0"/>
      <w:marTop w:val="0"/>
      <w:marBottom w:val="0"/>
      <w:divBdr>
        <w:top w:val="none" w:sz="0" w:space="0" w:color="auto"/>
        <w:left w:val="none" w:sz="0" w:space="0" w:color="auto"/>
        <w:bottom w:val="none" w:sz="0" w:space="0" w:color="auto"/>
        <w:right w:val="none" w:sz="0" w:space="0" w:color="auto"/>
      </w:divBdr>
    </w:div>
    <w:div w:id="1774545528">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32</Pages>
  <Words>84954</Words>
  <Characters>48425</Characters>
  <Application>Microsoft Office Word</Application>
  <DocSecurity>0</DocSecurity>
  <PresentationFormat/>
  <Lines>403</Lines>
  <Paragraphs>266</Paragraphs>
  <Slides>0</Slides>
  <Notes>0</Notes>
  <HiddenSlides>0</HiddenSlides>
  <MMClips>0</MMClip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133113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2024-05-28T08:39:00Z</dcterms:created>
  <dcterms:modified xsi:type="dcterms:W3CDTF">2024-05-28T09:21:00Z</dcterms:modified>
</cp:coreProperties>
</file>